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28"/>
        <w:gridCol w:w="4392"/>
      </w:tblGrid>
      <w:tr w:rsidR="00EC28D0" w:rsidRPr="00D0170E" w14:paraId="0CF30956" w14:textId="77777777" w:rsidTr="00C87E94">
        <w:trPr>
          <w:jc w:val="center"/>
        </w:trPr>
        <w:tc>
          <w:tcPr>
            <w:tcW w:w="4761" w:type="dxa"/>
            <w:shd w:val="clear" w:color="auto" w:fill="auto"/>
          </w:tcPr>
          <w:p w14:paraId="4EE455F2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noProof/>
                <w:sz w:val="20"/>
                <w:szCs w:val="20"/>
              </w:rPr>
              <w:drawing>
                <wp:inline distT="0" distB="0" distL="0" distR="0" wp14:anchorId="44822EFC" wp14:editId="51515F60">
                  <wp:extent cx="1773284" cy="548640"/>
                  <wp:effectExtent l="0" t="0" r="5080" b="0"/>
                  <wp:docPr id="1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84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9" w:type="dxa"/>
            <w:shd w:val="clear" w:color="auto" w:fill="auto"/>
          </w:tcPr>
          <w:p w14:paraId="28C208A5" w14:textId="77777777" w:rsidR="00EC28D0" w:rsidRPr="00D0170E" w:rsidRDefault="00EC28D0" w:rsidP="0062447E">
            <w:pPr>
              <w:spacing w:line="0" w:lineRule="atLeast"/>
              <w:jc w:val="righ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>Dr Chao-Yo Cheng</w:t>
            </w:r>
          </w:p>
          <w:p w14:paraId="36D272B7" w14:textId="77777777" w:rsidR="00EC28D0" w:rsidRPr="00D0170E" w:rsidRDefault="00EC28D0" w:rsidP="0062447E">
            <w:pPr>
              <w:spacing w:line="0" w:lineRule="atLeast"/>
              <w:jc w:val="righ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>PhD in Political Science</w:t>
            </w:r>
          </w:p>
          <w:p w14:paraId="4287A8FA" w14:textId="77777777" w:rsidR="00EC28D0" w:rsidRPr="00D0170E" w:rsidRDefault="00EC28D0" w:rsidP="0062447E">
            <w:pPr>
              <w:spacing w:line="0" w:lineRule="atLeast"/>
              <w:jc w:val="righ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hyperlink r:id="rId5" w:history="1">
              <w:r w:rsidRPr="00D0170E">
                <w:rPr>
                  <w:rStyle w:val="af"/>
                  <w:rFonts w:ascii="Palatino Linotype" w:eastAsia="PMingLiU" w:hAnsi="Palatino Linotype" w:cs="Times New Roman"/>
                  <w:sz w:val="20"/>
                  <w:szCs w:val="20"/>
                </w:rPr>
                <w:t>c.cheng@bbk.ac.uk</w:t>
              </w:r>
            </w:hyperlink>
          </w:p>
          <w:p w14:paraId="696A5822" w14:textId="77777777" w:rsidR="00EC28D0" w:rsidRPr="00D0170E" w:rsidRDefault="00EC28D0" w:rsidP="0062447E">
            <w:pPr>
              <w:spacing w:line="0" w:lineRule="atLeast"/>
              <w:jc w:val="righ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</w:p>
          <w:p w14:paraId="2FC3FDF9" w14:textId="77777777" w:rsidR="00EC28D0" w:rsidRPr="00D0170E" w:rsidRDefault="00EC28D0" w:rsidP="0062447E">
            <w:pPr>
              <w:spacing w:line="0" w:lineRule="atLeast"/>
              <w:jc w:val="righ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 xml:space="preserve"> </w:t>
            </w:r>
          </w:p>
        </w:tc>
      </w:tr>
      <w:tr w:rsidR="00A2540C" w:rsidRPr="00D0170E" w14:paraId="5D49722C" w14:textId="77777777" w:rsidTr="00C87E94">
        <w:trPr>
          <w:jc w:val="center"/>
        </w:trPr>
        <w:tc>
          <w:tcPr>
            <w:tcW w:w="4761" w:type="dxa"/>
            <w:shd w:val="clear" w:color="auto" w:fill="auto"/>
          </w:tcPr>
          <w:p w14:paraId="5FD9D386" w14:textId="77777777" w:rsidR="00A2540C" w:rsidRPr="00D0170E" w:rsidRDefault="00A2540C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noProof/>
                <w:sz w:val="20"/>
                <w:szCs w:val="20"/>
              </w:rPr>
            </w:pPr>
          </w:p>
        </w:tc>
        <w:tc>
          <w:tcPr>
            <w:tcW w:w="4599" w:type="dxa"/>
            <w:shd w:val="clear" w:color="auto" w:fill="auto"/>
          </w:tcPr>
          <w:p w14:paraId="4294B0A5" w14:textId="77777777" w:rsidR="00A2540C" w:rsidRPr="00D0170E" w:rsidRDefault="00A2540C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</w:p>
        </w:tc>
      </w:tr>
      <w:tr w:rsidR="00EC28D0" w:rsidRPr="00D0170E" w14:paraId="17F4A13E" w14:textId="77777777" w:rsidTr="00C87E94">
        <w:trPr>
          <w:jc w:val="center"/>
        </w:trPr>
        <w:tc>
          <w:tcPr>
            <w:tcW w:w="9360" w:type="dxa"/>
            <w:gridSpan w:val="2"/>
            <w:shd w:val="clear" w:color="auto" w:fill="auto"/>
          </w:tcPr>
          <w:p w14:paraId="62B9CD7B" w14:textId="607E4FA9" w:rsidR="00EC28D0" w:rsidRPr="00D0170E" w:rsidRDefault="00797F85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18</w:t>
            </w:r>
            <w:r w:rsidR="00EC28D0">
              <w:rPr>
                <w:rFonts w:ascii="Palatino Linotype" w:hAnsi="Palatino Linotype"/>
                <w:sz w:val="20"/>
                <w:szCs w:val="20"/>
              </w:rPr>
              <w:t xml:space="preserve"> July 2024</w:t>
            </w:r>
          </w:p>
          <w:p w14:paraId="0D0CCC17" w14:textId="77777777" w:rsidR="00EC28D0" w:rsidRDefault="00EC28D0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</w:p>
          <w:p w14:paraId="34ECC32E" w14:textId="77777777" w:rsidR="0062447E" w:rsidRP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University of Sussex</w:t>
            </w:r>
          </w:p>
          <w:p w14:paraId="7A08983F" w14:textId="77777777" w:rsidR="0062447E" w:rsidRP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Sussex House, Falmer</w:t>
            </w:r>
          </w:p>
          <w:p w14:paraId="36C58F3D" w14:textId="77777777" w:rsidR="0062447E" w:rsidRP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Brighton, BN1 9RH</w:t>
            </w:r>
          </w:p>
          <w:p w14:paraId="00FAF354" w14:textId="5414F5CB" w:rsid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United Kingdom</w:t>
            </w:r>
          </w:p>
          <w:p w14:paraId="0C1E0CA6" w14:textId="77777777" w:rsidR="0062447E" w:rsidRP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</w:pPr>
          </w:p>
          <w:p w14:paraId="3EFE511E" w14:textId="5FF6DD45" w:rsidR="00EC28D0" w:rsidRPr="00D0170E" w:rsidRDefault="00A2540C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00A2540C">
              <w:rPr>
                <w:rFonts w:ascii="Palatino Linotype" w:hAnsi="Palatino Linotype"/>
                <w:sz w:val="20"/>
                <w:szCs w:val="20"/>
              </w:rPr>
              <w:t>Dear Postgraduate Admissions Office</w:t>
            </w:r>
            <w:r w:rsidR="00EC28D0" w:rsidRPr="00D0170E">
              <w:rPr>
                <w:rFonts w:ascii="Palatino Linotype" w:hAnsi="Palatino Linotype"/>
                <w:sz w:val="20"/>
                <w:szCs w:val="20"/>
              </w:rPr>
              <w:t>,</w:t>
            </w:r>
          </w:p>
          <w:p w14:paraId="3D7ABFAB" w14:textId="77777777" w:rsidR="00EC28D0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</w:p>
          <w:p w14:paraId="135F218D" w14:textId="5BBF2DBF" w:rsidR="00EC28D0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I am writing to confirm that </w:t>
            </w:r>
            <w:proofErr w:type="spellStart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Mr</w:t>
            </w:r>
            <w:proofErr w:type="spellEnd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Gaorui</w:t>
            </w:r>
            <w:proofErr w:type="spellEnd"/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Zhang is a current student </w:t>
            </w: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 xml:space="preserve">on track to complete his </w:t>
            </w:r>
            <w:proofErr w:type="spellStart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MRes</w:t>
            </w:r>
            <w:proofErr w:type="spellEnd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 xml:space="preserve"> Social Research and Gender and Sexuality course</w:t>
            </w: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at Birkbeck, University of London</w:t>
            </w: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 xml:space="preserve">. </w:t>
            </w:r>
            <w:proofErr w:type="spellStart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Gaorui</w:t>
            </w:r>
            <w:proofErr w:type="spellEnd"/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 xml:space="preserve"> has completed all coursework with satisfactory results and is due to complete and submit his mater</w:t>
            </w:r>
            <w:r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’</w:t>
            </w: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s dissertation in</w:t>
            </w: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September 2024. Based on </w:t>
            </w:r>
            <w:proofErr w:type="spellStart"/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Gaorui</w:t>
            </w:r>
            <w:r w:rsidR="00292847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’</w:t>
            </w: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>s</w:t>
            </w:r>
            <w:proofErr w:type="spellEnd"/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performance throughout the course, he is highly likely to complete the course. Results will be confirmed in </w:t>
            </w: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late</w:t>
            </w: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2024 and the degree certificate will be issued at the next Graduation Ceremony in </w:t>
            </w: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early</w:t>
            </w:r>
            <w:r w:rsidRPr="0062447E"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  <w:t xml:space="preserve"> 2025.</w:t>
            </w:r>
          </w:p>
          <w:p w14:paraId="7FDFDA98" w14:textId="77777777" w:rsid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/>
                <w:sz w:val="20"/>
                <w:szCs w:val="20"/>
                <w:lang w:eastAsia="zh-TW"/>
              </w:rPr>
            </w:pPr>
          </w:p>
          <w:p w14:paraId="1685BF8E" w14:textId="16A7FAA1" w:rsidR="0062447E" w:rsidRP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</w:pPr>
            <w:r>
              <w:rPr>
                <w:rFonts w:ascii="Palatino Linotype" w:eastAsia="PMingLiU" w:hAnsi="Palatino Linotype" w:hint="eastAsia"/>
                <w:sz w:val="20"/>
                <w:szCs w:val="20"/>
                <w:lang w:eastAsia="zh-TW"/>
              </w:rPr>
              <w:t>If you have any questions, please do not hesitate to contact me.</w:t>
            </w:r>
          </w:p>
          <w:p w14:paraId="4396CA6E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</w:p>
          <w:p w14:paraId="0AE0BE3F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00D0170E">
              <w:rPr>
                <w:rFonts w:ascii="Palatino Linotype" w:hAnsi="Palatino Linotype"/>
                <w:sz w:val="20"/>
                <w:szCs w:val="20"/>
              </w:rPr>
              <w:t>Sincerely,</w:t>
            </w:r>
          </w:p>
          <w:p w14:paraId="6AEF3A05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</w:p>
          <w:p w14:paraId="7691C86D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noProof/>
                <w:sz w:val="20"/>
                <w:szCs w:val="20"/>
              </w:rPr>
              <w:drawing>
                <wp:inline distT="0" distB="0" distL="0" distR="0" wp14:anchorId="39C4B9F2" wp14:editId="2E7E09F9">
                  <wp:extent cx="1371600" cy="371144"/>
                  <wp:effectExtent l="0" t="0" r="0" b="0"/>
                  <wp:docPr id="2" name="Picture 2" descr="手机屏幕截图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手机屏幕截图&#10;&#10;低可信度描述已自动生成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7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C2EC1E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</w:p>
          <w:p w14:paraId="3DE911BE" w14:textId="0CA7F7E8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hAnsi="Palatino Linotype"/>
                <w:sz w:val="20"/>
                <w:szCs w:val="20"/>
              </w:rPr>
            </w:pPr>
            <w:r w:rsidRPr="00D0170E">
              <w:rPr>
                <w:rFonts w:ascii="Palatino Linotype" w:hAnsi="Palatino Linotype"/>
                <w:sz w:val="20"/>
                <w:szCs w:val="20"/>
              </w:rPr>
              <w:t>Chao-Yo Cheng</w:t>
            </w:r>
          </w:p>
          <w:p w14:paraId="315A6D82" w14:textId="3C16F735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>Lecturer in Quantitative Political and Social Research</w:t>
            </w:r>
          </w:p>
          <w:p w14:paraId="7527D2A4" w14:textId="77777777" w:rsidR="00EC28D0" w:rsidRDefault="00EC28D0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>Director of Postgraduate Social Research Programs</w:t>
            </w:r>
          </w:p>
          <w:p w14:paraId="4299038F" w14:textId="03476BED" w:rsidR="0062447E" w:rsidRDefault="0062447E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Palatino Linotype" w:eastAsia="PMingLiU" w:hAnsi="Palatino Linotype" w:cs="Times New Roman" w:hint="eastAsia"/>
                <w:sz w:val="20"/>
                <w:szCs w:val="20"/>
                <w:lang w:eastAsia="zh-TW"/>
              </w:rPr>
              <w:t>Co-Director, Centre for Political Economy and Institutional Studies</w:t>
            </w:r>
          </w:p>
          <w:p w14:paraId="13C8C32F" w14:textId="77777777" w:rsidR="00EC28D0" w:rsidRPr="00D0170E" w:rsidRDefault="00EC28D0" w:rsidP="0062447E">
            <w:pPr>
              <w:spacing w:line="0" w:lineRule="atLeast"/>
              <w:jc w:val="left"/>
              <w:rPr>
                <w:rFonts w:ascii="Palatino Linotype" w:eastAsia="PMingLiU" w:hAnsi="Palatino Linotype" w:cs="Times New Roman"/>
                <w:sz w:val="20"/>
                <w:szCs w:val="20"/>
              </w:rPr>
            </w:pPr>
            <w:r w:rsidRPr="00D0170E">
              <w:rPr>
                <w:rFonts w:ascii="Palatino Linotype" w:eastAsia="PMingLiU" w:hAnsi="Palatino Linotype" w:cs="Times New Roman"/>
                <w:sz w:val="20"/>
                <w:szCs w:val="20"/>
              </w:rPr>
              <w:t>Birkbeck, University of London</w:t>
            </w:r>
          </w:p>
        </w:tc>
      </w:tr>
    </w:tbl>
    <w:p w14:paraId="1EDA7FB9" w14:textId="77777777" w:rsidR="00EC28D0" w:rsidRPr="00D0170E" w:rsidRDefault="00EC28D0" w:rsidP="0062447E">
      <w:pPr>
        <w:spacing w:line="0" w:lineRule="atLeast"/>
        <w:jc w:val="left"/>
        <w:rPr>
          <w:rFonts w:ascii="Palatino Linotype" w:hAnsi="Palatino Linotype"/>
          <w:sz w:val="20"/>
          <w:szCs w:val="20"/>
        </w:rPr>
      </w:pPr>
    </w:p>
    <w:p w14:paraId="3F629886" w14:textId="77777777" w:rsidR="00EC28D0" w:rsidRPr="00D0170E" w:rsidRDefault="00EC28D0" w:rsidP="0062447E">
      <w:pPr>
        <w:spacing w:line="0" w:lineRule="atLeast"/>
        <w:jc w:val="left"/>
        <w:rPr>
          <w:rFonts w:ascii="Palatino Linotype" w:hAnsi="Palatino Linotype"/>
          <w:sz w:val="20"/>
          <w:szCs w:val="20"/>
        </w:rPr>
      </w:pPr>
    </w:p>
    <w:p w14:paraId="28727DB5" w14:textId="30174D42" w:rsidR="00984633" w:rsidRPr="00EC28D0" w:rsidRDefault="00984633" w:rsidP="0062447E">
      <w:pPr>
        <w:jc w:val="left"/>
      </w:pPr>
    </w:p>
    <w:sectPr w:rsidR="00984633" w:rsidRPr="00EC28D0" w:rsidSect="00EC28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8"/>
    <w:rsid w:val="000C4DB3"/>
    <w:rsid w:val="00292847"/>
    <w:rsid w:val="003F1CBF"/>
    <w:rsid w:val="00503227"/>
    <w:rsid w:val="00571DCD"/>
    <w:rsid w:val="00601740"/>
    <w:rsid w:val="0062447E"/>
    <w:rsid w:val="006B68F8"/>
    <w:rsid w:val="00746062"/>
    <w:rsid w:val="00797F85"/>
    <w:rsid w:val="00984633"/>
    <w:rsid w:val="00A2540C"/>
    <w:rsid w:val="00A53593"/>
    <w:rsid w:val="00A70586"/>
    <w:rsid w:val="00A75A55"/>
    <w:rsid w:val="00B26CB8"/>
    <w:rsid w:val="00EC28D0"/>
    <w:rsid w:val="00F3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7541"/>
  <w15:chartTrackingRefBased/>
  <w15:docId w15:val="{23A1002D-D733-9F44-AFBC-C008AE04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C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C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C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C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C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C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C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C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C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2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6C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6C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26C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6C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6C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6C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6C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C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6C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6C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6C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6C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6C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6C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6CB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2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B26C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rsid w:val="00EC2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.cheng@bbk.ac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 Zhang</dc:creator>
  <cp:keywords/>
  <dc:description/>
  <cp:lastModifiedBy>Chao-Yo Cheng (Staff)</cp:lastModifiedBy>
  <cp:revision>10</cp:revision>
  <dcterms:created xsi:type="dcterms:W3CDTF">2024-07-18T04:43:00Z</dcterms:created>
  <dcterms:modified xsi:type="dcterms:W3CDTF">2024-07-18T04:51:00Z</dcterms:modified>
</cp:coreProperties>
</file>