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5690" w14:textId="39C404F3" w:rsidR="00183BD7" w:rsidRPr="00183BD7" w:rsidRDefault="00776F84" w:rsidP="00CD4707">
      <w:pPr>
        <w:spacing w:after="0" w:line="0" w:lineRule="atLeast"/>
        <w:jc w:val="center"/>
        <w:rPr>
          <w:rFonts w:ascii="Arial" w:hAnsi="Arial" w:cs="Arial"/>
          <w:b/>
        </w:rPr>
      </w:pPr>
      <w:r>
        <w:rPr>
          <w:rFonts w:ascii="Arial" w:hAnsi="Arial" w:cs="Arial"/>
          <w:b/>
        </w:rPr>
        <w:t xml:space="preserve">&gt;&gt; </w:t>
      </w:r>
      <w:r w:rsidR="00183BD7" w:rsidRPr="00183BD7">
        <w:rPr>
          <w:rFonts w:ascii="Arial" w:hAnsi="Arial" w:cs="Arial"/>
          <w:b/>
        </w:rPr>
        <w:t>Project Week Worksheet</w:t>
      </w:r>
      <w:r>
        <w:rPr>
          <w:rFonts w:ascii="Arial" w:hAnsi="Arial" w:cs="Arial"/>
          <w:b/>
        </w:rPr>
        <w:t xml:space="preserve"> &lt;&lt;</w:t>
      </w:r>
    </w:p>
    <w:p w14:paraId="714AA81A" w14:textId="13046B4C" w:rsidR="00183BD7" w:rsidRPr="00183BD7" w:rsidRDefault="00183BD7" w:rsidP="00CD4707">
      <w:pPr>
        <w:spacing w:after="0" w:line="0" w:lineRule="atLeast"/>
        <w:rPr>
          <w:rFonts w:ascii="Arial" w:hAnsi="Arial" w:cs="Arial"/>
          <w:b/>
        </w:rPr>
      </w:pPr>
    </w:p>
    <w:tbl>
      <w:tblPr>
        <w:tblStyle w:val="TableGrid"/>
        <w:tblW w:w="0" w:type="auto"/>
        <w:shd w:val="pct10" w:color="auto" w:fill="auto"/>
        <w:tblLook w:val="04A0" w:firstRow="1" w:lastRow="0" w:firstColumn="1" w:lastColumn="0" w:noHBand="0" w:noVBand="1"/>
      </w:tblPr>
      <w:tblGrid>
        <w:gridCol w:w="9016"/>
      </w:tblGrid>
      <w:tr w:rsidR="00183BD7" w:rsidRPr="007F2856" w14:paraId="095C9B4A" w14:textId="77777777" w:rsidTr="00FA4BC0">
        <w:tc>
          <w:tcPr>
            <w:tcW w:w="9016" w:type="dxa"/>
            <w:shd w:val="pct10" w:color="auto" w:fill="auto"/>
          </w:tcPr>
          <w:p w14:paraId="5606FBD6" w14:textId="77777777" w:rsidR="00FA4BC0" w:rsidRDefault="00FA4BC0" w:rsidP="00CD4707">
            <w:pPr>
              <w:spacing w:line="0" w:lineRule="atLeast"/>
              <w:jc w:val="center"/>
              <w:rPr>
                <w:rFonts w:ascii="Arial" w:hAnsi="Arial" w:cs="Arial"/>
                <w:bCs/>
                <w:u w:val="single"/>
              </w:rPr>
            </w:pPr>
          </w:p>
          <w:p w14:paraId="164820DF" w14:textId="67878BB1" w:rsidR="00183BD7" w:rsidRPr="007F2856" w:rsidRDefault="00183BD7" w:rsidP="00CD4707">
            <w:pPr>
              <w:spacing w:line="0" w:lineRule="atLeast"/>
              <w:jc w:val="center"/>
              <w:rPr>
                <w:rFonts w:ascii="Arial" w:hAnsi="Arial" w:cs="Arial"/>
                <w:bCs/>
                <w:u w:val="single"/>
              </w:rPr>
            </w:pPr>
            <w:r w:rsidRPr="007F2856">
              <w:rPr>
                <w:rFonts w:ascii="Arial" w:hAnsi="Arial" w:cs="Arial"/>
                <w:bCs/>
                <w:u w:val="single"/>
              </w:rPr>
              <w:t>Instructions</w:t>
            </w:r>
          </w:p>
          <w:p w14:paraId="6821BE8F" w14:textId="77777777" w:rsidR="00183BD7" w:rsidRPr="007F2856" w:rsidRDefault="00183BD7" w:rsidP="00CD4707">
            <w:pPr>
              <w:spacing w:line="0" w:lineRule="atLeast"/>
              <w:rPr>
                <w:rFonts w:ascii="Arial" w:hAnsi="Arial" w:cs="Arial"/>
                <w:bCs/>
              </w:rPr>
            </w:pPr>
          </w:p>
          <w:p w14:paraId="719872F3" w14:textId="3C18AD80" w:rsidR="00183BD7" w:rsidRPr="007F2856" w:rsidRDefault="00183BD7" w:rsidP="00CD4707">
            <w:pPr>
              <w:pStyle w:val="ListParagraph"/>
              <w:numPr>
                <w:ilvl w:val="0"/>
                <w:numId w:val="13"/>
              </w:numPr>
              <w:spacing w:line="0" w:lineRule="atLeast"/>
              <w:ind w:left="604" w:hanging="244"/>
              <w:rPr>
                <w:rFonts w:ascii="Arial" w:hAnsi="Arial" w:cs="Arial"/>
                <w:bCs/>
              </w:rPr>
            </w:pPr>
            <w:r w:rsidRPr="007F2856">
              <w:rPr>
                <w:rFonts w:ascii="Arial" w:hAnsi="Arial" w:cs="Arial"/>
                <w:bCs/>
              </w:rPr>
              <w:t>You may complete this worksheet on your own, in pairs, or in a small study group.</w:t>
            </w:r>
          </w:p>
          <w:p w14:paraId="007ECFEA" w14:textId="55D922B6" w:rsidR="00183BD7" w:rsidRPr="007F2856" w:rsidRDefault="00183BD7" w:rsidP="00CD4707">
            <w:pPr>
              <w:pStyle w:val="ListParagraph"/>
              <w:numPr>
                <w:ilvl w:val="0"/>
                <w:numId w:val="13"/>
              </w:numPr>
              <w:spacing w:line="0" w:lineRule="atLeast"/>
              <w:ind w:left="604" w:hanging="244"/>
              <w:rPr>
                <w:rFonts w:ascii="Arial" w:hAnsi="Arial" w:cs="Arial"/>
                <w:bCs/>
              </w:rPr>
            </w:pPr>
            <w:r w:rsidRPr="007F2856">
              <w:rPr>
                <w:rFonts w:ascii="Arial" w:hAnsi="Arial" w:cs="Arial"/>
                <w:bCs/>
              </w:rPr>
              <w:t>Pick one of the articles posted on Moodle under Project Week and complete the following activities.</w:t>
            </w:r>
          </w:p>
          <w:p w14:paraId="302A72EC" w14:textId="20F41089" w:rsidR="00183BD7" w:rsidRDefault="00183BD7" w:rsidP="00CD4707">
            <w:pPr>
              <w:pStyle w:val="ListParagraph"/>
              <w:numPr>
                <w:ilvl w:val="0"/>
                <w:numId w:val="13"/>
              </w:numPr>
              <w:spacing w:line="0" w:lineRule="atLeast"/>
              <w:ind w:left="604" w:hanging="244"/>
              <w:rPr>
                <w:rFonts w:ascii="Arial" w:hAnsi="Arial" w:cs="Arial"/>
                <w:bCs/>
              </w:rPr>
            </w:pPr>
            <w:r w:rsidRPr="007F2856">
              <w:rPr>
                <w:rFonts w:ascii="Arial" w:hAnsi="Arial" w:cs="Arial"/>
                <w:bCs/>
              </w:rPr>
              <w:t>Prepare to share your observations with the class during the Online Session on Monday, 24 January.</w:t>
            </w:r>
          </w:p>
          <w:p w14:paraId="4E2B1DFA" w14:textId="4293EC0C" w:rsidR="00EA23C3" w:rsidRDefault="00EA23C3" w:rsidP="00CD4707">
            <w:pPr>
              <w:pStyle w:val="ListParagraph"/>
              <w:numPr>
                <w:ilvl w:val="0"/>
                <w:numId w:val="13"/>
              </w:numPr>
              <w:spacing w:line="0" w:lineRule="atLeast"/>
              <w:ind w:left="604" w:hanging="244"/>
              <w:rPr>
                <w:rFonts w:ascii="Arial" w:hAnsi="Arial" w:cs="Arial"/>
                <w:bCs/>
              </w:rPr>
            </w:pPr>
            <w:r w:rsidRPr="00EA23C3">
              <w:rPr>
                <w:rFonts w:ascii="Arial" w:hAnsi="Arial" w:cs="Arial"/>
                <w:bCs/>
              </w:rPr>
              <w:t xml:space="preserve">Before you proceed, you may find this useful: </w:t>
            </w:r>
            <w:hyperlink r:id="rId8" w:history="1">
              <w:r w:rsidR="00DF348A" w:rsidRPr="006E7984">
                <w:rPr>
                  <w:rStyle w:val="Hyperlink"/>
                  <w:rFonts w:ascii="Arial" w:hAnsi="Arial" w:cs="Arial"/>
                  <w:bCs/>
                </w:rPr>
                <w:t>https://blogs.lse.ac.uk/impactofsocialsciences/2016/05/09/how-to-read-and-understand-a-scientific-paper-a-guide-for-non-scientists/</w:t>
              </w:r>
            </w:hyperlink>
            <w:r w:rsidRPr="00EA23C3">
              <w:rPr>
                <w:rFonts w:ascii="Arial" w:hAnsi="Arial" w:cs="Arial"/>
                <w:bCs/>
              </w:rPr>
              <w:t>.</w:t>
            </w:r>
          </w:p>
          <w:p w14:paraId="34FDD838" w14:textId="79F46743" w:rsidR="00FA4BC0" w:rsidRPr="00CF0D64" w:rsidRDefault="00FA4BC0" w:rsidP="00CF0D64">
            <w:pPr>
              <w:spacing w:line="0" w:lineRule="atLeast"/>
              <w:rPr>
                <w:rFonts w:ascii="Arial" w:hAnsi="Arial" w:cs="Arial"/>
                <w:bCs/>
              </w:rPr>
            </w:pPr>
          </w:p>
        </w:tc>
      </w:tr>
    </w:tbl>
    <w:p w14:paraId="2B950260" w14:textId="182BC739" w:rsidR="00183BD7" w:rsidRDefault="00183BD7" w:rsidP="00CD4707">
      <w:pPr>
        <w:spacing w:after="0" w:line="0" w:lineRule="atLeast"/>
        <w:rPr>
          <w:rFonts w:ascii="Arial" w:hAnsi="Arial" w:cs="Arial"/>
          <w:b/>
        </w:rPr>
      </w:pPr>
    </w:p>
    <w:p w14:paraId="6286A61A" w14:textId="69A3BC78" w:rsidR="008C6FC3" w:rsidRPr="00EA23C3" w:rsidRDefault="008C6FC3" w:rsidP="00CD4707">
      <w:pPr>
        <w:spacing w:after="0" w:line="0" w:lineRule="atLeast"/>
        <w:rPr>
          <w:rFonts w:ascii="Arial" w:hAnsi="Arial" w:cs="Arial"/>
          <w:b/>
        </w:rPr>
      </w:pPr>
      <w:r w:rsidRPr="00EA23C3">
        <w:rPr>
          <w:rFonts w:ascii="Arial" w:hAnsi="Arial" w:cs="Arial"/>
          <w:b/>
        </w:rPr>
        <w:t>Your options include the following articles</w:t>
      </w:r>
      <w:r w:rsidR="00E55CD7" w:rsidRPr="00EA23C3">
        <w:rPr>
          <w:rFonts w:ascii="Arial" w:hAnsi="Arial" w:cs="Arial"/>
          <w:b/>
        </w:rPr>
        <w:t>.</w:t>
      </w:r>
      <w:r w:rsidRPr="00EA23C3">
        <w:rPr>
          <w:rFonts w:ascii="Arial" w:hAnsi="Arial" w:cs="Arial"/>
          <w:b/>
        </w:rPr>
        <w:t xml:space="preserve"> </w:t>
      </w:r>
      <w:r w:rsidR="00E55CD7" w:rsidRPr="00EA23C3">
        <w:rPr>
          <w:rFonts w:ascii="Arial" w:hAnsi="Arial" w:cs="Arial"/>
          <w:b/>
        </w:rPr>
        <w:t>Please h</w:t>
      </w:r>
      <w:r w:rsidRPr="00EA23C3">
        <w:rPr>
          <w:rFonts w:ascii="Arial" w:hAnsi="Arial" w:cs="Arial"/>
          <w:b/>
        </w:rPr>
        <w:t xml:space="preserve">ighlight the one you or your group </w:t>
      </w:r>
      <w:r w:rsidR="00B0061C" w:rsidRPr="00EA23C3">
        <w:rPr>
          <w:rFonts w:ascii="Arial" w:hAnsi="Arial" w:cs="Arial"/>
          <w:b/>
        </w:rPr>
        <w:t>decide(s) to work on</w:t>
      </w:r>
      <w:r w:rsidR="00B97E70" w:rsidRPr="00EA23C3">
        <w:rPr>
          <w:rFonts w:ascii="Arial" w:hAnsi="Arial" w:cs="Arial"/>
          <w:b/>
        </w:rPr>
        <w:t>. You can find these articles on Moodle.</w:t>
      </w:r>
    </w:p>
    <w:p w14:paraId="75DFFFB6" w14:textId="77777777" w:rsidR="00183BD7" w:rsidRPr="00183BD7" w:rsidRDefault="00183BD7" w:rsidP="00CD4707">
      <w:pPr>
        <w:spacing w:after="0" w:line="0" w:lineRule="atLeast"/>
        <w:rPr>
          <w:rFonts w:ascii="Arial" w:hAnsi="Arial" w:cs="Arial"/>
          <w:b/>
        </w:rPr>
      </w:pPr>
    </w:p>
    <w:p w14:paraId="3CB70A49" w14:textId="0F2A99D3" w:rsidR="003F4419" w:rsidRPr="003F4419" w:rsidRDefault="003F4419" w:rsidP="00CD4707">
      <w:pPr>
        <w:pStyle w:val="ListParagraph"/>
        <w:numPr>
          <w:ilvl w:val="0"/>
          <w:numId w:val="14"/>
        </w:numPr>
        <w:spacing w:after="0" w:line="0" w:lineRule="atLeast"/>
        <w:rPr>
          <w:rFonts w:ascii="Arial" w:hAnsi="Arial" w:cs="Arial"/>
          <w:bCs/>
        </w:rPr>
      </w:pPr>
      <w:r w:rsidRPr="003F4419">
        <w:rPr>
          <w:rFonts w:ascii="Arial" w:hAnsi="Arial" w:cs="Arial"/>
          <w:bCs/>
        </w:rPr>
        <w:t xml:space="preserve">Ansell, Ben, and Asli </w:t>
      </w:r>
      <w:proofErr w:type="spellStart"/>
      <w:r w:rsidRPr="003F4419">
        <w:rPr>
          <w:rFonts w:ascii="Arial" w:hAnsi="Arial" w:cs="Arial"/>
          <w:bCs/>
        </w:rPr>
        <w:t>Cansunar</w:t>
      </w:r>
      <w:proofErr w:type="spellEnd"/>
      <w:r w:rsidRPr="003F4419">
        <w:rPr>
          <w:rFonts w:ascii="Arial" w:hAnsi="Arial" w:cs="Arial"/>
          <w:bCs/>
        </w:rPr>
        <w:t xml:space="preserve">. 2021. "The Political Consequences of Housing (Un)affordability." </w:t>
      </w:r>
      <w:r w:rsidRPr="003F4419">
        <w:rPr>
          <w:rFonts w:ascii="Arial" w:hAnsi="Arial" w:cs="Arial"/>
          <w:bCs/>
          <w:i/>
          <w:iCs/>
        </w:rPr>
        <w:t>Journal of European Social Policy 3</w:t>
      </w:r>
      <w:r w:rsidRPr="003F4419">
        <w:rPr>
          <w:rFonts w:ascii="Arial" w:hAnsi="Arial" w:cs="Arial"/>
          <w:bCs/>
        </w:rPr>
        <w:t>1(5): 597–613.</w:t>
      </w:r>
    </w:p>
    <w:p w14:paraId="705BEEB1" w14:textId="77777777" w:rsidR="003F4419" w:rsidRPr="003F4419" w:rsidRDefault="003F4419" w:rsidP="00CD4707">
      <w:pPr>
        <w:pStyle w:val="ListParagraph"/>
        <w:spacing w:after="0" w:line="0" w:lineRule="atLeast"/>
        <w:rPr>
          <w:rFonts w:ascii="Arial" w:hAnsi="Arial" w:cs="Arial"/>
          <w:bCs/>
        </w:rPr>
      </w:pPr>
    </w:p>
    <w:p w14:paraId="034F430B" w14:textId="47059878" w:rsidR="00570063" w:rsidRPr="003F4419" w:rsidRDefault="00570063" w:rsidP="00CD4707">
      <w:pPr>
        <w:pStyle w:val="ListParagraph"/>
        <w:numPr>
          <w:ilvl w:val="0"/>
          <w:numId w:val="14"/>
        </w:numPr>
        <w:spacing w:after="0" w:line="0" w:lineRule="atLeast"/>
        <w:rPr>
          <w:rFonts w:ascii="Arial" w:hAnsi="Arial" w:cs="Arial"/>
          <w:bCs/>
        </w:rPr>
      </w:pPr>
      <w:r w:rsidRPr="003F4419">
        <w:rPr>
          <w:rFonts w:ascii="Arial" w:hAnsi="Arial" w:cs="Arial"/>
          <w:bCs/>
        </w:rPr>
        <w:t xml:space="preserve">Beaumont, Elizabeth. 2011. "Promoting Political Agency, Addressing Political Inequality: A Multilevel Model of Internal Political Efficacy." </w:t>
      </w:r>
      <w:r w:rsidRPr="003F4419">
        <w:rPr>
          <w:rFonts w:ascii="Arial" w:hAnsi="Arial" w:cs="Arial"/>
          <w:bCs/>
          <w:i/>
          <w:iCs/>
        </w:rPr>
        <w:t>Journal of Politics 73</w:t>
      </w:r>
      <w:r w:rsidRPr="003F4419">
        <w:rPr>
          <w:rFonts w:ascii="Arial" w:hAnsi="Arial" w:cs="Arial"/>
          <w:bCs/>
        </w:rPr>
        <w:t>(1): 216-231.</w:t>
      </w:r>
    </w:p>
    <w:p w14:paraId="2AD0A88C" w14:textId="77777777" w:rsidR="00570063" w:rsidRPr="00570063" w:rsidRDefault="00570063" w:rsidP="00CD4707">
      <w:pPr>
        <w:pStyle w:val="ListParagraph"/>
        <w:spacing w:after="0" w:line="0" w:lineRule="atLeast"/>
        <w:rPr>
          <w:rFonts w:ascii="Arial" w:hAnsi="Arial" w:cs="Arial"/>
          <w:b/>
        </w:rPr>
      </w:pPr>
    </w:p>
    <w:p w14:paraId="6D3FEDF1" w14:textId="1D697ACC" w:rsidR="003F4419" w:rsidRPr="003F4419" w:rsidRDefault="003F4419" w:rsidP="00CD4707">
      <w:pPr>
        <w:pStyle w:val="ListParagraph"/>
        <w:numPr>
          <w:ilvl w:val="0"/>
          <w:numId w:val="14"/>
        </w:numPr>
        <w:spacing w:after="0" w:line="0" w:lineRule="atLeast"/>
        <w:rPr>
          <w:rFonts w:ascii="Arial" w:hAnsi="Arial" w:cs="Arial"/>
          <w:b/>
        </w:rPr>
      </w:pPr>
      <w:proofErr w:type="spellStart"/>
      <w:r w:rsidRPr="00B463BA">
        <w:rPr>
          <w:rFonts w:ascii="Arial" w:hAnsi="Arial" w:cs="Arial"/>
          <w:bCs/>
        </w:rPr>
        <w:t>Carlitz</w:t>
      </w:r>
      <w:proofErr w:type="spellEnd"/>
      <w:r w:rsidRPr="00B463BA">
        <w:rPr>
          <w:rFonts w:ascii="Arial" w:hAnsi="Arial" w:cs="Arial"/>
          <w:bCs/>
        </w:rPr>
        <w:t xml:space="preserve">, Ruth. 2017. “Money Flows, Water Trickles: Understanding Patterns of Decentralized Water Provision in Tanzania.” </w:t>
      </w:r>
      <w:r w:rsidRPr="00B463BA">
        <w:rPr>
          <w:rFonts w:ascii="Arial" w:hAnsi="Arial" w:cs="Arial"/>
          <w:bCs/>
          <w:i/>
          <w:iCs/>
        </w:rPr>
        <w:t>World Development 93</w:t>
      </w:r>
      <w:r w:rsidRPr="00B463BA">
        <w:rPr>
          <w:rFonts w:ascii="Arial" w:hAnsi="Arial" w:cs="Arial"/>
          <w:bCs/>
        </w:rPr>
        <w:t>: 16-30.</w:t>
      </w:r>
    </w:p>
    <w:p w14:paraId="48983A0D" w14:textId="77777777" w:rsidR="003F4419" w:rsidRPr="003F4419" w:rsidRDefault="003F4419" w:rsidP="00CD4707">
      <w:pPr>
        <w:pStyle w:val="ListParagraph"/>
        <w:spacing w:after="0" w:line="0" w:lineRule="atLeast"/>
        <w:rPr>
          <w:rFonts w:ascii="Arial" w:hAnsi="Arial" w:cs="Arial"/>
          <w:bCs/>
        </w:rPr>
      </w:pPr>
    </w:p>
    <w:p w14:paraId="5B995336" w14:textId="4378E02D" w:rsidR="003F4419" w:rsidRPr="003F4419" w:rsidRDefault="003F4419" w:rsidP="00CD4707">
      <w:pPr>
        <w:pStyle w:val="ListParagraph"/>
        <w:numPr>
          <w:ilvl w:val="0"/>
          <w:numId w:val="14"/>
        </w:numPr>
        <w:spacing w:after="0" w:line="0" w:lineRule="atLeast"/>
        <w:rPr>
          <w:rFonts w:ascii="Arial" w:hAnsi="Arial" w:cs="Arial"/>
          <w:b/>
        </w:rPr>
      </w:pPr>
      <w:r w:rsidRPr="00DC060E">
        <w:rPr>
          <w:rFonts w:ascii="Arial" w:hAnsi="Arial" w:cs="Arial"/>
          <w:bCs/>
        </w:rPr>
        <w:t xml:space="preserve">Ren, </w:t>
      </w:r>
      <w:proofErr w:type="spellStart"/>
      <w:r w:rsidRPr="00DC060E">
        <w:rPr>
          <w:rFonts w:ascii="Arial" w:hAnsi="Arial" w:cs="Arial"/>
          <w:bCs/>
        </w:rPr>
        <w:t>Qiang</w:t>
      </w:r>
      <w:proofErr w:type="spellEnd"/>
      <w:r w:rsidRPr="00DC060E">
        <w:rPr>
          <w:rFonts w:ascii="Arial" w:hAnsi="Arial" w:cs="Arial"/>
          <w:bCs/>
        </w:rPr>
        <w:t>, and Donald J.</w:t>
      </w:r>
      <w:r>
        <w:rPr>
          <w:rFonts w:ascii="Arial" w:hAnsi="Arial" w:cs="Arial"/>
          <w:bCs/>
        </w:rPr>
        <w:t xml:space="preserve"> </w:t>
      </w:r>
      <w:proofErr w:type="spellStart"/>
      <w:r w:rsidRPr="00DC060E">
        <w:rPr>
          <w:rFonts w:ascii="Arial" w:hAnsi="Arial" w:cs="Arial"/>
          <w:bCs/>
        </w:rPr>
        <w:t>Treiman</w:t>
      </w:r>
      <w:proofErr w:type="spellEnd"/>
      <w:r w:rsidRPr="00DC060E">
        <w:rPr>
          <w:rFonts w:ascii="Arial" w:hAnsi="Arial" w:cs="Arial"/>
          <w:bCs/>
        </w:rPr>
        <w:t xml:space="preserve">. 2016. "The Consequences of Parental Labor Migration in China for Children's Emotional Wellbeing." </w:t>
      </w:r>
      <w:r w:rsidRPr="00DC060E">
        <w:rPr>
          <w:rFonts w:ascii="Arial" w:hAnsi="Arial" w:cs="Arial"/>
          <w:bCs/>
          <w:i/>
          <w:iCs/>
        </w:rPr>
        <w:t>Social Science Research 58</w:t>
      </w:r>
      <w:r w:rsidRPr="00DC060E">
        <w:rPr>
          <w:rFonts w:ascii="Arial" w:hAnsi="Arial" w:cs="Arial"/>
          <w:bCs/>
        </w:rPr>
        <w:t>: 46-67.</w:t>
      </w:r>
    </w:p>
    <w:p w14:paraId="241A1AB5" w14:textId="77777777" w:rsidR="003F4419" w:rsidRPr="003F4419" w:rsidRDefault="003F4419" w:rsidP="00CD4707">
      <w:pPr>
        <w:pStyle w:val="ListParagraph"/>
        <w:spacing w:after="0" w:line="0" w:lineRule="atLeast"/>
        <w:rPr>
          <w:rFonts w:ascii="Arial" w:hAnsi="Arial" w:cs="Arial"/>
          <w:bCs/>
        </w:rPr>
      </w:pPr>
    </w:p>
    <w:p w14:paraId="67B58C87" w14:textId="0ADE8FD5" w:rsidR="00E55CD7" w:rsidRPr="008D6A97" w:rsidRDefault="003E5D64" w:rsidP="00CD4707">
      <w:pPr>
        <w:pStyle w:val="ListParagraph"/>
        <w:numPr>
          <w:ilvl w:val="0"/>
          <w:numId w:val="14"/>
        </w:numPr>
        <w:spacing w:after="0" w:line="0" w:lineRule="atLeast"/>
        <w:rPr>
          <w:rFonts w:ascii="Arial" w:hAnsi="Arial" w:cs="Arial"/>
          <w:b/>
        </w:rPr>
      </w:pPr>
      <w:r>
        <w:rPr>
          <w:rFonts w:ascii="Arial" w:hAnsi="Arial" w:cs="Arial"/>
          <w:bCs/>
        </w:rPr>
        <w:t xml:space="preserve">Ross, Michael. 2008. “Oil, Islam, and Women.” </w:t>
      </w:r>
      <w:r w:rsidRPr="003E5D64">
        <w:rPr>
          <w:rFonts w:ascii="Arial" w:hAnsi="Arial" w:cs="Arial"/>
          <w:bCs/>
          <w:i/>
          <w:iCs/>
        </w:rPr>
        <w:t>American Political Science Review 102</w:t>
      </w:r>
      <w:r>
        <w:rPr>
          <w:rFonts w:ascii="Arial" w:hAnsi="Arial" w:cs="Arial"/>
          <w:bCs/>
        </w:rPr>
        <w:t>(1): 107-123</w:t>
      </w:r>
      <w:r w:rsidR="003F4419">
        <w:rPr>
          <w:rFonts w:ascii="Arial" w:hAnsi="Arial" w:cs="Arial"/>
          <w:bCs/>
        </w:rPr>
        <w:t>.</w:t>
      </w:r>
    </w:p>
    <w:p w14:paraId="240E45E3" w14:textId="77777777" w:rsidR="008D6A97" w:rsidRPr="008D6A97" w:rsidRDefault="008D6A97" w:rsidP="008D6A97">
      <w:pPr>
        <w:pStyle w:val="ListParagraph"/>
        <w:rPr>
          <w:rFonts w:ascii="Arial" w:hAnsi="Arial" w:cs="Arial"/>
          <w:b/>
        </w:rPr>
      </w:pPr>
    </w:p>
    <w:p w14:paraId="174097DA" w14:textId="53587C16" w:rsidR="008D6A97" w:rsidRPr="008D6A97" w:rsidRDefault="008D6A97" w:rsidP="00CD4707">
      <w:pPr>
        <w:pStyle w:val="ListParagraph"/>
        <w:numPr>
          <w:ilvl w:val="0"/>
          <w:numId w:val="14"/>
        </w:numPr>
        <w:spacing w:after="0" w:line="0" w:lineRule="atLeast"/>
        <w:rPr>
          <w:rFonts w:ascii="Arial" w:hAnsi="Arial" w:cs="Arial"/>
          <w:bCs/>
        </w:rPr>
      </w:pPr>
      <w:r>
        <w:rPr>
          <w:rFonts w:ascii="Arial" w:hAnsi="Arial" w:cs="Arial"/>
          <w:bCs/>
        </w:rPr>
        <w:t xml:space="preserve">Sen, Maya. </w:t>
      </w:r>
      <w:r w:rsidRPr="008D6A97">
        <w:rPr>
          <w:rFonts w:ascii="Arial" w:hAnsi="Arial" w:cs="Arial"/>
          <w:bCs/>
        </w:rPr>
        <w:t xml:space="preserve">“Is Justice Really Blind? Race and Appellate Review in U.S. Courts.” </w:t>
      </w:r>
      <w:r w:rsidRPr="00783B36">
        <w:rPr>
          <w:rFonts w:ascii="Arial" w:hAnsi="Arial" w:cs="Arial"/>
          <w:bCs/>
          <w:i/>
          <w:iCs/>
        </w:rPr>
        <w:t>Journal of Legal Studies 44</w:t>
      </w:r>
      <w:r w:rsidRPr="008D6A97">
        <w:rPr>
          <w:rFonts w:ascii="Arial" w:hAnsi="Arial" w:cs="Arial"/>
          <w:bCs/>
        </w:rPr>
        <w:t>(S1): 187-229</w:t>
      </w:r>
    </w:p>
    <w:p w14:paraId="3718039C" w14:textId="77777777" w:rsidR="00CD4707" w:rsidRDefault="00CD4707" w:rsidP="00CD4707">
      <w:pPr>
        <w:spacing w:after="0" w:line="0" w:lineRule="atLeast"/>
        <w:rPr>
          <w:rFonts w:ascii="Arial" w:hAnsi="Arial" w:cs="Arial"/>
          <w:b/>
        </w:rPr>
      </w:pPr>
    </w:p>
    <w:p w14:paraId="658CF948" w14:textId="47E8A90C" w:rsidR="00183BD7" w:rsidRPr="00E55CD7" w:rsidRDefault="00183BD7" w:rsidP="00CD4707">
      <w:pPr>
        <w:spacing w:after="0" w:line="0" w:lineRule="atLeast"/>
        <w:rPr>
          <w:rFonts w:ascii="Arial" w:hAnsi="Arial" w:cs="Arial"/>
          <w:b/>
        </w:rPr>
      </w:pPr>
      <w:r w:rsidRPr="00E55CD7">
        <w:rPr>
          <w:rFonts w:ascii="Arial" w:hAnsi="Arial" w:cs="Arial"/>
          <w:b/>
        </w:rPr>
        <w:t xml:space="preserve">Please </w:t>
      </w:r>
      <w:r w:rsidR="00337408" w:rsidRPr="00E55CD7">
        <w:rPr>
          <w:rFonts w:ascii="Arial" w:hAnsi="Arial" w:cs="Arial"/>
          <w:b/>
        </w:rPr>
        <w:t>write down</w:t>
      </w:r>
      <w:r w:rsidRPr="00E55CD7">
        <w:rPr>
          <w:rFonts w:ascii="Arial" w:hAnsi="Arial" w:cs="Arial"/>
          <w:b/>
        </w:rPr>
        <w:t xml:space="preserve"> your name(s) </w:t>
      </w:r>
      <w:r w:rsidR="00CD4707">
        <w:rPr>
          <w:rFonts w:ascii="Arial" w:hAnsi="Arial" w:cs="Arial"/>
          <w:b/>
        </w:rPr>
        <w:t>below</w:t>
      </w:r>
      <w:r w:rsidR="00E55CD7">
        <w:rPr>
          <w:rFonts w:ascii="Arial" w:hAnsi="Arial" w:cs="Arial"/>
          <w:b/>
        </w:rPr>
        <w:t>.</w:t>
      </w:r>
    </w:p>
    <w:p w14:paraId="6C442355" w14:textId="77777777" w:rsidR="00183BD7" w:rsidRPr="00183BD7" w:rsidRDefault="00183BD7" w:rsidP="00CD4707">
      <w:pPr>
        <w:spacing w:after="0" w:line="0" w:lineRule="atLeast"/>
        <w:rPr>
          <w:rFonts w:ascii="Arial" w:hAnsi="Arial" w:cs="Arial"/>
          <w:b/>
        </w:rPr>
      </w:pPr>
    </w:p>
    <w:p w14:paraId="0D0C6E77" w14:textId="3ACBC98C" w:rsidR="00183BD7" w:rsidRPr="00183BD7" w:rsidRDefault="00337408" w:rsidP="00CD4707">
      <w:pPr>
        <w:spacing w:after="0" w:line="0" w:lineRule="atLeast"/>
        <w:rPr>
          <w:rFonts w:ascii="Arial" w:hAnsi="Arial" w:cs="Arial"/>
          <w:b/>
        </w:rPr>
      </w:pPr>
      <w:r>
        <w:rPr>
          <w:rFonts w:ascii="Arial" w:hAnsi="Arial" w:cs="Arial"/>
          <w:b/>
        </w:rPr>
        <w:br w:type="column"/>
      </w:r>
      <w:r w:rsidR="00183BD7" w:rsidRPr="00121D7F">
        <w:rPr>
          <w:rFonts w:ascii="Arial" w:hAnsi="Arial" w:cs="Arial"/>
          <w:b/>
          <w:highlight w:val="yellow"/>
        </w:rPr>
        <w:lastRenderedPageBreak/>
        <w:t xml:space="preserve">Activity 1: Reverse </w:t>
      </w:r>
      <w:r w:rsidR="0099733E">
        <w:rPr>
          <w:rFonts w:ascii="Arial" w:hAnsi="Arial" w:cs="Arial"/>
          <w:b/>
          <w:highlight w:val="yellow"/>
        </w:rPr>
        <w:t>O</w:t>
      </w:r>
      <w:r w:rsidR="00183BD7" w:rsidRPr="00121D7F">
        <w:rPr>
          <w:rFonts w:ascii="Arial" w:hAnsi="Arial" w:cs="Arial"/>
          <w:b/>
          <w:highlight w:val="yellow"/>
        </w:rPr>
        <w:t>utlining</w:t>
      </w:r>
    </w:p>
    <w:p w14:paraId="30F68500" w14:textId="77777777" w:rsidR="00183BD7" w:rsidRPr="00183BD7" w:rsidRDefault="00183BD7" w:rsidP="00CD4707">
      <w:pPr>
        <w:spacing w:after="0" w:line="0" w:lineRule="atLeast"/>
        <w:rPr>
          <w:rFonts w:ascii="Arial" w:hAnsi="Arial" w:cs="Arial"/>
          <w:b/>
        </w:rPr>
      </w:pPr>
    </w:p>
    <w:p w14:paraId="7C592C8F" w14:textId="77777777" w:rsidR="00183BD7" w:rsidRPr="00D4516A" w:rsidRDefault="00183BD7" w:rsidP="00CD4707">
      <w:pPr>
        <w:spacing w:after="0" w:line="0" w:lineRule="atLeast"/>
        <w:rPr>
          <w:rFonts w:ascii="Arial" w:hAnsi="Arial" w:cs="Arial"/>
          <w:bCs/>
          <w:i/>
          <w:iCs/>
        </w:rPr>
      </w:pPr>
      <w:r w:rsidRPr="00D4516A">
        <w:rPr>
          <w:rFonts w:ascii="Arial" w:hAnsi="Arial" w:cs="Arial"/>
          <w:bCs/>
          <w:i/>
          <w:iCs/>
        </w:rPr>
        <w:t>Note: This is also a useful exercise when you are working with a rough draft of your own work, and helps you pinpoint any shortcomings of overall argument structure.</w:t>
      </w:r>
    </w:p>
    <w:p w14:paraId="040F68CF" w14:textId="77777777" w:rsidR="00183BD7" w:rsidRPr="00183BD7" w:rsidRDefault="00183BD7" w:rsidP="00CD4707">
      <w:pPr>
        <w:spacing w:after="0" w:line="0" w:lineRule="atLeast"/>
        <w:rPr>
          <w:rFonts w:ascii="Arial" w:hAnsi="Arial" w:cs="Arial"/>
          <w:b/>
        </w:rPr>
      </w:pPr>
    </w:p>
    <w:p w14:paraId="5E346E3E" w14:textId="0888C4EF" w:rsidR="00183BD7" w:rsidRPr="00D4516A" w:rsidRDefault="00183BD7" w:rsidP="00CD4707">
      <w:pPr>
        <w:spacing w:after="0" w:line="0" w:lineRule="atLeast"/>
        <w:rPr>
          <w:rFonts w:ascii="Arial" w:hAnsi="Arial" w:cs="Arial"/>
          <w:bCs/>
        </w:rPr>
      </w:pPr>
      <w:r w:rsidRPr="00D4516A">
        <w:rPr>
          <w:rFonts w:ascii="Arial" w:hAnsi="Arial" w:cs="Arial"/>
          <w:bCs/>
        </w:rPr>
        <w:t>Write out all headings (sections) and subheadings (subsections) of the paper to form an outline.</w:t>
      </w:r>
    </w:p>
    <w:p w14:paraId="1C761E56" w14:textId="77777777" w:rsidR="00183BD7" w:rsidRPr="00D4516A" w:rsidRDefault="00183BD7" w:rsidP="00CD4707">
      <w:pPr>
        <w:spacing w:after="0" w:line="0" w:lineRule="atLeast"/>
        <w:rPr>
          <w:rFonts w:ascii="Arial" w:hAnsi="Arial" w:cs="Arial"/>
          <w:bCs/>
        </w:rPr>
      </w:pPr>
    </w:p>
    <w:p w14:paraId="7A768C99" w14:textId="01F7B921" w:rsidR="00183BD7" w:rsidRPr="00D4516A" w:rsidRDefault="00183BD7" w:rsidP="00CD4707">
      <w:pPr>
        <w:spacing w:after="0" w:line="0" w:lineRule="atLeast"/>
        <w:rPr>
          <w:rFonts w:ascii="Arial" w:hAnsi="Arial" w:cs="Arial"/>
          <w:bCs/>
        </w:rPr>
      </w:pPr>
      <w:r w:rsidRPr="00D4516A">
        <w:rPr>
          <w:rFonts w:ascii="Arial" w:hAnsi="Arial" w:cs="Arial"/>
          <w:bCs/>
        </w:rPr>
        <w:t>Summarize each section and subsection in one sentence to complete the outline. You may use bullet points.</w:t>
      </w:r>
    </w:p>
    <w:p w14:paraId="30FCD51A" w14:textId="77777777" w:rsidR="00183BD7" w:rsidRPr="00D4516A" w:rsidRDefault="00183BD7" w:rsidP="00CD4707">
      <w:pPr>
        <w:spacing w:after="0" w:line="0" w:lineRule="atLeast"/>
        <w:rPr>
          <w:rFonts w:ascii="Arial" w:hAnsi="Arial" w:cs="Arial"/>
          <w:bCs/>
        </w:rPr>
      </w:pPr>
    </w:p>
    <w:p w14:paraId="6E88024F" w14:textId="549B603E" w:rsidR="00183BD7" w:rsidRPr="00D4516A" w:rsidRDefault="00183BD7" w:rsidP="00CD4707">
      <w:pPr>
        <w:spacing w:after="0" w:line="0" w:lineRule="atLeast"/>
        <w:rPr>
          <w:rFonts w:ascii="Arial" w:hAnsi="Arial" w:cs="Arial"/>
          <w:bCs/>
        </w:rPr>
      </w:pPr>
      <w:r w:rsidRPr="00D4516A">
        <w:rPr>
          <w:rFonts w:ascii="Arial" w:hAnsi="Arial" w:cs="Arial"/>
          <w:bCs/>
        </w:rPr>
        <w:t xml:space="preserve">Identify the goal of each section and subsection, </w:t>
      </w:r>
      <w:r w:rsidR="003356DF">
        <w:rPr>
          <w:rFonts w:ascii="Arial" w:hAnsi="Arial" w:cs="Arial"/>
          <w:bCs/>
        </w:rPr>
        <w:t>including but not limited to the following:</w:t>
      </w:r>
      <w:r w:rsidRPr="00D4516A">
        <w:rPr>
          <w:rFonts w:ascii="Arial" w:hAnsi="Arial" w:cs="Arial"/>
          <w:bCs/>
        </w:rPr>
        <w:t xml:space="preserve"> introducing the phenomenon, justifying the research question, summarizing past work, introducing the dataset, defining the key analytical variables, specifying the regression models, descriptive statistics, discussing limitations, etc.</w:t>
      </w:r>
    </w:p>
    <w:p w14:paraId="78CBF44E" w14:textId="77777777" w:rsidR="00183BD7" w:rsidRPr="00183BD7" w:rsidRDefault="00183BD7" w:rsidP="00CD4707">
      <w:pPr>
        <w:spacing w:after="0" w:line="0" w:lineRule="atLeast"/>
        <w:rPr>
          <w:rFonts w:ascii="Arial" w:hAnsi="Arial" w:cs="Arial"/>
          <w:b/>
        </w:rPr>
      </w:pPr>
    </w:p>
    <w:p w14:paraId="27ADE136" w14:textId="77777777" w:rsidR="00251476" w:rsidRPr="00183BD7" w:rsidRDefault="00251476" w:rsidP="00CD4707">
      <w:pPr>
        <w:spacing w:after="0" w:line="0" w:lineRule="atLeast"/>
        <w:rPr>
          <w:rFonts w:ascii="Arial" w:hAnsi="Arial" w:cs="Arial"/>
          <w:b/>
        </w:rPr>
      </w:pPr>
    </w:p>
    <w:p w14:paraId="7043C766" w14:textId="77777777" w:rsidR="00251476" w:rsidRPr="00183BD7" w:rsidRDefault="00251476" w:rsidP="00CD4707">
      <w:pPr>
        <w:spacing w:after="0" w:line="0" w:lineRule="atLeast"/>
        <w:rPr>
          <w:rFonts w:ascii="Arial" w:hAnsi="Arial" w:cs="Arial"/>
          <w:b/>
        </w:rPr>
      </w:pPr>
    </w:p>
    <w:p w14:paraId="4D1C5354" w14:textId="77777777" w:rsidR="00251476" w:rsidRPr="00183BD7" w:rsidRDefault="00251476" w:rsidP="00CD4707">
      <w:pPr>
        <w:spacing w:after="0" w:line="0" w:lineRule="atLeast"/>
        <w:rPr>
          <w:rFonts w:ascii="Arial" w:hAnsi="Arial" w:cs="Arial"/>
          <w:b/>
        </w:rPr>
      </w:pPr>
    </w:p>
    <w:p w14:paraId="70BF03E8" w14:textId="6C65039C" w:rsidR="00DD76FD" w:rsidRPr="00183BD7" w:rsidRDefault="00AA3C08" w:rsidP="00CD4707">
      <w:pPr>
        <w:spacing w:after="0" w:line="0" w:lineRule="atLeast"/>
        <w:rPr>
          <w:rFonts w:ascii="Arial" w:hAnsi="Arial" w:cs="Arial"/>
          <w:b/>
        </w:rPr>
      </w:pPr>
      <w:r>
        <w:rPr>
          <w:rFonts w:ascii="Arial" w:hAnsi="Arial" w:cs="Arial"/>
          <w:b/>
        </w:rPr>
        <w:br w:type="column"/>
      </w:r>
      <w:r w:rsidR="00DD76FD" w:rsidRPr="00121D7F">
        <w:rPr>
          <w:rFonts w:ascii="Arial" w:hAnsi="Arial" w:cs="Arial"/>
          <w:b/>
          <w:highlight w:val="yellow"/>
        </w:rPr>
        <w:lastRenderedPageBreak/>
        <w:t>Activity 2</w:t>
      </w:r>
      <w:r w:rsidR="00250138">
        <w:rPr>
          <w:rFonts w:ascii="Arial" w:hAnsi="Arial" w:cs="Arial"/>
          <w:b/>
          <w:highlight w:val="yellow"/>
        </w:rPr>
        <w:t>:</w:t>
      </w:r>
      <w:r w:rsidR="00DD76FD" w:rsidRPr="00121D7F">
        <w:rPr>
          <w:rFonts w:ascii="Arial" w:hAnsi="Arial" w:cs="Arial"/>
          <w:b/>
          <w:highlight w:val="yellow"/>
        </w:rPr>
        <w:t xml:space="preserve"> Useful </w:t>
      </w:r>
      <w:r w:rsidR="00631231">
        <w:rPr>
          <w:rFonts w:ascii="Arial" w:hAnsi="Arial" w:cs="Arial"/>
          <w:b/>
          <w:highlight w:val="yellow"/>
        </w:rPr>
        <w:t>S</w:t>
      </w:r>
      <w:r w:rsidR="00DD76FD" w:rsidRPr="00121D7F">
        <w:rPr>
          <w:rFonts w:ascii="Arial" w:hAnsi="Arial" w:cs="Arial"/>
          <w:b/>
          <w:highlight w:val="yellow"/>
        </w:rPr>
        <w:t xml:space="preserve">ample </w:t>
      </w:r>
      <w:r w:rsidR="00631231">
        <w:rPr>
          <w:rFonts w:ascii="Arial" w:hAnsi="Arial" w:cs="Arial"/>
          <w:b/>
          <w:highlight w:val="yellow"/>
        </w:rPr>
        <w:t>L</w:t>
      </w:r>
      <w:r w:rsidR="00DD76FD" w:rsidRPr="00121D7F">
        <w:rPr>
          <w:rFonts w:ascii="Arial" w:hAnsi="Arial" w:cs="Arial"/>
          <w:b/>
          <w:highlight w:val="yellow"/>
        </w:rPr>
        <w:t>anguage</w:t>
      </w:r>
    </w:p>
    <w:p w14:paraId="6B05D0D7" w14:textId="469FCAA6" w:rsidR="00DD76FD" w:rsidRDefault="00DD76FD" w:rsidP="00CD4707">
      <w:pPr>
        <w:spacing w:after="0" w:line="0" w:lineRule="atLeast"/>
        <w:rPr>
          <w:rFonts w:ascii="Arial" w:hAnsi="Arial" w:cs="Arial"/>
        </w:rPr>
      </w:pPr>
    </w:p>
    <w:p w14:paraId="5929C828" w14:textId="3F98D450" w:rsidR="00DD76FD" w:rsidRPr="00183BD7" w:rsidRDefault="009E1DC5" w:rsidP="00CD4707">
      <w:pPr>
        <w:spacing w:after="0" w:line="0" w:lineRule="atLeast"/>
        <w:rPr>
          <w:rFonts w:ascii="Arial" w:hAnsi="Arial" w:cs="Arial"/>
        </w:rPr>
      </w:pPr>
      <w:r>
        <w:rPr>
          <w:rFonts w:ascii="Arial" w:hAnsi="Arial" w:cs="Arial"/>
        </w:rPr>
        <w:t>List up useful sentences (around 10 or so) that help readers follow</w:t>
      </w:r>
      <w:r w:rsidR="00DD76FD" w:rsidRPr="00183BD7">
        <w:rPr>
          <w:rFonts w:ascii="Arial" w:hAnsi="Arial" w:cs="Arial"/>
        </w:rPr>
        <w:t xml:space="preserve"> the structure of the paper (i.e.</w:t>
      </w:r>
      <w:r w:rsidR="00183BD7">
        <w:rPr>
          <w:rFonts w:ascii="Arial" w:hAnsi="Arial" w:cs="Arial"/>
        </w:rPr>
        <w:t>,</w:t>
      </w:r>
      <w:r w:rsidR="00DD76FD" w:rsidRPr="00183BD7">
        <w:rPr>
          <w:rFonts w:ascii="Arial" w:hAnsi="Arial" w:cs="Arial"/>
        </w:rPr>
        <w:t xml:space="preserve"> examples of signposting)</w:t>
      </w:r>
      <w:r w:rsidR="00183BD7">
        <w:rPr>
          <w:rFonts w:ascii="Arial" w:hAnsi="Arial" w:cs="Arial"/>
        </w:rPr>
        <w:t xml:space="preserve">. </w:t>
      </w:r>
      <w:r>
        <w:rPr>
          <w:rFonts w:ascii="Arial" w:hAnsi="Arial" w:cs="Arial"/>
        </w:rPr>
        <w:t xml:space="preserve">See </w:t>
      </w:r>
      <w:hyperlink r:id="rId9" w:history="1">
        <w:r w:rsidRPr="007B7756">
          <w:rPr>
            <w:rStyle w:val="Hyperlink"/>
            <w:rFonts w:ascii="Arial" w:hAnsi="Arial" w:cs="Arial"/>
          </w:rPr>
          <w:t>https://writingcenter.fas.harvard.edu/pages/topic-sentences-and-signposting</w:t>
        </w:r>
      </w:hyperlink>
      <w:r>
        <w:rPr>
          <w:rFonts w:ascii="Arial" w:hAnsi="Arial" w:cs="Arial"/>
        </w:rPr>
        <w:t xml:space="preserve"> to learn more. </w:t>
      </w:r>
      <w:r w:rsidR="00DD76FD" w:rsidRPr="00183BD7">
        <w:rPr>
          <w:rFonts w:ascii="Arial" w:hAnsi="Arial" w:cs="Arial"/>
        </w:rPr>
        <w:br/>
      </w:r>
    </w:p>
    <w:p w14:paraId="4A7341A9" w14:textId="3E6015B2" w:rsidR="00DD76FD" w:rsidRPr="00183BD7" w:rsidRDefault="009E1DC5" w:rsidP="00CD4707">
      <w:pPr>
        <w:spacing w:after="0" w:line="0" w:lineRule="atLeast"/>
        <w:rPr>
          <w:rFonts w:ascii="Arial" w:hAnsi="Arial" w:cs="Arial"/>
        </w:rPr>
      </w:pPr>
      <w:r>
        <w:rPr>
          <w:rFonts w:ascii="Arial" w:hAnsi="Arial" w:cs="Arial"/>
        </w:rPr>
        <w:t>List up useful sentences (around 10 or so) for t</w:t>
      </w:r>
      <w:r w:rsidR="00DD76FD" w:rsidRPr="00183BD7">
        <w:rPr>
          <w:rFonts w:ascii="Arial" w:hAnsi="Arial" w:cs="Arial"/>
        </w:rPr>
        <w:t xml:space="preserve">he presentation of quantitative findings and </w:t>
      </w:r>
      <w:r w:rsidR="00AA3C08" w:rsidRPr="00183BD7">
        <w:rPr>
          <w:rFonts w:ascii="Arial" w:hAnsi="Arial" w:cs="Arial"/>
        </w:rPr>
        <w:t>generalizations</w:t>
      </w:r>
      <w:r w:rsidR="00DD76FD" w:rsidRPr="00183BD7">
        <w:rPr>
          <w:rFonts w:ascii="Arial" w:hAnsi="Arial" w:cs="Arial"/>
        </w:rPr>
        <w:t xml:space="preserve"> (e.g.</w:t>
      </w:r>
      <w:r w:rsidR="00AA3C08">
        <w:rPr>
          <w:rFonts w:ascii="Arial" w:hAnsi="Arial" w:cs="Arial"/>
        </w:rPr>
        <w:t>,</w:t>
      </w:r>
      <w:r w:rsidR="00DD76FD" w:rsidRPr="00183BD7">
        <w:rPr>
          <w:rFonts w:ascii="Arial" w:hAnsi="Arial" w:cs="Arial"/>
        </w:rPr>
        <w:t xml:space="preserve"> describing the direction, magnitude and statistical significance of a</w:t>
      </w:r>
      <w:r w:rsidR="00AA3C08">
        <w:rPr>
          <w:rFonts w:ascii="Arial" w:hAnsi="Arial" w:cs="Arial"/>
        </w:rPr>
        <w:t xml:space="preserve"> regression coefficient and a</w:t>
      </w:r>
      <w:r w:rsidR="00DD76FD" w:rsidRPr="00183BD7">
        <w:rPr>
          <w:rFonts w:ascii="Arial" w:hAnsi="Arial" w:cs="Arial"/>
        </w:rPr>
        <w:t>n effect)</w:t>
      </w:r>
      <w:r w:rsidR="00AA3C08">
        <w:rPr>
          <w:rFonts w:ascii="Arial" w:hAnsi="Arial" w:cs="Arial"/>
        </w:rPr>
        <w:t>.</w:t>
      </w:r>
      <w:r w:rsidR="00DD76FD" w:rsidRPr="00183BD7">
        <w:rPr>
          <w:rFonts w:ascii="Arial" w:hAnsi="Arial" w:cs="Arial"/>
        </w:rPr>
        <w:br/>
      </w:r>
    </w:p>
    <w:p w14:paraId="520006D6" w14:textId="43C47780" w:rsidR="00DD76FD" w:rsidRPr="00AA3C08" w:rsidRDefault="00AA3C08" w:rsidP="00CD4707">
      <w:pPr>
        <w:spacing w:after="0" w:line="0" w:lineRule="atLeast"/>
        <w:rPr>
          <w:rFonts w:ascii="Arial" w:hAnsi="Arial" w:cs="Arial"/>
        </w:rPr>
      </w:pPr>
      <w:r>
        <w:rPr>
          <w:rFonts w:ascii="Arial" w:hAnsi="Arial" w:cs="Arial"/>
        </w:rPr>
        <w:t>List up useful sentences (around 10 or so) used by the authors to d</w:t>
      </w:r>
      <w:r w:rsidRPr="00AA3C08">
        <w:rPr>
          <w:rFonts w:ascii="Arial" w:hAnsi="Arial" w:cs="Arial"/>
        </w:rPr>
        <w:t>iscuss</w:t>
      </w:r>
      <w:r w:rsidR="00DD76FD" w:rsidRPr="00AA3C08">
        <w:rPr>
          <w:rFonts w:ascii="Arial" w:hAnsi="Arial" w:cs="Arial"/>
        </w:rPr>
        <w:t xml:space="preserve"> shortcomings of the work</w:t>
      </w:r>
      <w:r>
        <w:rPr>
          <w:rFonts w:ascii="Arial" w:hAnsi="Arial" w:cs="Arial"/>
        </w:rPr>
        <w:t xml:space="preserve"> (without completely undermining the value of the article).</w:t>
      </w:r>
    </w:p>
    <w:p w14:paraId="66131083" w14:textId="77777777" w:rsidR="00DD76FD" w:rsidRPr="00183BD7" w:rsidRDefault="00DD76FD" w:rsidP="00CD4707">
      <w:pPr>
        <w:spacing w:after="0" w:line="0" w:lineRule="atLeast"/>
        <w:rPr>
          <w:rFonts w:ascii="Arial" w:hAnsi="Arial" w:cs="Arial"/>
        </w:rPr>
      </w:pPr>
    </w:p>
    <w:p w14:paraId="046D6A74" w14:textId="77777777" w:rsidR="00DD76FD" w:rsidRPr="00183BD7" w:rsidRDefault="00DD76FD" w:rsidP="00CD4707">
      <w:pPr>
        <w:spacing w:after="0" w:line="0" w:lineRule="atLeast"/>
        <w:rPr>
          <w:rFonts w:ascii="Arial" w:hAnsi="Arial" w:cs="Arial"/>
        </w:rPr>
      </w:pPr>
      <w:r w:rsidRPr="00183BD7">
        <w:rPr>
          <w:rFonts w:ascii="Arial" w:hAnsi="Arial" w:cs="Arial"/>
        </w:rPr>
        <w:br w:type="page"/>
      </w:r>
    </w:p>
    <w:p w14:paraId="74999717" w14:textId="60684818" w:rsidR="00DD76FD" w:rsidRPr="00183BD7" w:rsidRDefault="00DD76FD" w:rsidP="00CD4707">
      <w:pPr>
        <w:spacing w:after="0" w:line="0" w:lineRule="atLeast"/>
        <w:rPr>
          <w:rFonts w:ascii="Arial" w:hAnsi="Arial" w:cs="Arial"/>
          <w:b/>
        </w:rPr>
      </w:pPr>
      <w:r w:rsidRPr="00121D7F">
        <w:rPr>
          <w:rFonts w:ascii="Arial" w:hAnsi="Arial" w:cs="Arial"/>
          <w:b/>
          <w:highlight w:val="yellow"/>
        </w:rPr>
        <w:lastRenderedPageBreak/>
        <w:t>Activity 3</w:t>
      </w:r>
      <w:r w:rsidR="00E72E6E">
        <w:rPr>
          <w:rFonts w:ascii="Arial" w:hAnsi="Arial" w:cs="Arial"/>
          <w:b/>
          <w:highlight w:val="yellow"/>
        </w:rPr>
        <w:t>:</w:t>
      </w:r>
      <w:r w:rsidRPr="00121D7F">
        <w:rPr>
          <w:rFonts w:ascii="Arial" w:hAnsi="Arial" w:cs="Arial"/>
          <w:b/>
          <w:highlight w:val="yellow"/>
        </w:rPr>
        <w:t xml:space="preserve"> Evaluation of the </w:t>
      </w:r>
      <w:r w:rsidR="00121D7F">
        <w:rPr>
          <w:rFonts w:ascii="Arial" w:hAnsi="Arial" w:cs="Arial"/>
          <w:b/>
          <w:highlight w:val="yellow"/>
        </w:rPr>
        <w:t>P</w:t>
      </w:r>
      <w:r w:rsidRPr="00121D7F">
        <w:rPr>
          <w:rFonts w:ascii="Arial" w:hAnsi="Arial" w:cs="Arial"/>
          <w:b/>
          <w:highlight w:val="yellow"/>
        </w:rPr>
        <w:t>aper</w:t>
      </w:r>
    </w:p>
    <w:p w14:paraId="07610854" w14:textId="77777777" w:rsidR="007A23CA" w:rsidRDefault="007A23CA" w:rsidP="00CD4707">
      <w:pPr>
        <w:spacing w:after="0" w:line="0" w:lineRule="atLeast"/>
        <w:rPr>
          <w:rFonts w:ascii="Arial" w:hAnsi="Arial" w:cs="Arial"/>
        </w:rPr>
      </w:pPr>
    </w:p>
    <w:p w14:paraId="785158C4" w14:textId="55045D22" w:rsidR="000B5926" w:rsidRPr="00183BD7" w:rsidRDefault="00DD76FD" w:rsidP="00CD4707">
      <w:pPr>
        <w:spacing w:after="0" w:line="0" w:lineRule="atLeast"/>
        <w:rPr>
          <w:rFonts w:ascii="Arial" w:hAnsi="Arial" w:cs="Arial"/>
        </w:rPr>
      </w:pPr>
      <w:r w:rsidRPr="007A23CA">
        <w:rPr>
          <w:rFonts w:ascii="Arial" w:hAnsi="Arial" w:cs="Arial"/>
        </w:rPr>
        <w:t>Was the research question and motivation for the work clear?</w:t>
      </w:r>
      <w:r w:rsidR="000B5926" w:rsidRPr="007A23CA">
        <w:rPr>
          <w:rFonts w:ascii="Arial" w:hAnsi="Arial" w:cs="Arial"/>
        </w:rPr>
        <w:t xml:space="preserve"> Why or why not?</w:t>
      </w:r>
      <w:r w:rsidR="000B5926" w:rsidRPr="007A23CA">
        <w:rPr>
          <w:rFonts w:ascii="Arial" w:hAnsi="Arial" w:cs="Arial"/>
        </w:rPr>
        <w:br/>
      </w:r>
    </w:p>
    <w:p w14:paraId="4ECF95E0" w14:textId="77777777" w:rsidR="000B5926" w:rsidRPr="0053034B" w:rsidRDefault="000B5926" w:rsidP="00CD4707">
      <w:pPr>
        <w:spacing w:after="0" w:line="0" w:lineRule="atLeast"/>
        <w:rPr>
          <w:rFonts w:ascii="Arial" w:hAnsi="Arial" w:cs="Arial"/>
        </w:rPr>
      </w:pPr>
      <w:r w:rsidRPr="0053034B">
        <w:rPr>
          <w:rFonts w:ascii="Arial" w:hAnsi="Arial" w:cs="Arial"/>
        </w:rPr>
        <w:t>Did the paper use any plots to illustrate the data? Were these clear? What might you do differently to help the reader grasp the patterns in the data? If there were no plots in the paper, what types of plots would you as a reader have found helpful?</w:t>
      </w:r>
    </w:p>
    <w:p w14:paraId="0CB5A0E6" w14:textId="77777777" w:rsidR="000B5926" w:rsidRPr="00183BD7" w:rsidRDefault="000B5926" w:rsidP="00CD4707">
      <w:pPr>
        <w:spacing w:after="0" w:line="0" w:lineRule="atLeast"/>
        <w:rPr>
          <w:rFonts w:ascii="Arial" w:hAnsi="Arial" w:cs="Arial"/>
        </w:rPr>
      </w:pPr>
    </w:p>
    <w:p w14:paraId="1EDF68A4" w14:textId="1E260809" w:rsidR="000B5926" w:rsidRPr="0053034B" w:rsidRDefault="000B5926" w:rsidP="00CD4707">
      <w:pPr>
        <w:spacing w:after="0" w:line="0" w:lineRule="atLeast"/>
        <w:rPr>
          <w:rFonts w:ascii="Arial" w:hAnsi="Arial" w:cs="Arial"/>
        </w:rPr>
      </w:pPr>
      <w:r w:rsidRPr="0053034B">
        <w:rPr>
          <w:rFonts w:ascii="Arial" w:hAnsi="Arial" w:cs="Arial"/>
        </w:rPr>
        <w:t>Any other comments you have about the paper</w:t>
      </w:r>
      <w:r w:rsidR="0053034B">
        <w:rPr>
          <w:rFonts w:ascii="Arial" w:hAnsi="Arial" w:cs="Arial"/>
        </w:rPr>
        <w:t>?</w:t>
      </w:r>
    </w:p>
    <w:sectPr w:rsidR="000B5926" w:rsidRPr="0053034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312D" w14:textId="77777777" w:rsidR="00D366AB" w:rsidRDefault="00D366AB" w:rsidP="00E3770B">
      <w:pPr>
        <w:spacing w:after="0" w:line="240" w:lineRule="auto"/>
      </w:pPr>
      <w:r>
        <w:separator/>
      </w:r>
    </w:p>
  </w:endnote>
  <w:endnote w:type="continuationSeparator" w:id="0">
    <w:p w14:paraId="59DDCBD9" w14:textId="77777777" w:rsidR="00D366AB" w:rsidRDefault="00D366AB" w:rsidP="00E3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879517412"/>
      <w:docPartObj>
        <w:docPartGallery w:val="Page Numbers (Bottom of Page)"/>
        <w:docPartUnique/>
      </w:docPartObj>
    </w:sdtPr>
    <w:sdtEndPr>
      <w:rPr>
        <w:noProof/>
      </w:rPr>
    </w:sdtEndPr>
    <w:sdtContent>
      <w:p w14:paraId="1C21EFE0" w14:textId="77777777" w:rsidR="00E3770B" w:rsidRPr="00183BD7" w:rsidRDefault="00E3770B">
        <w:pPr>
          <w:pStyle w:val="Footer"/>
          <w:jc w:val="center"/>
          <w:rPr>
            <w:rFonts w:ascii="Arial" w:hAnsi="Arial" w:cs="Arial"/>
            <w:sz w:val="20"/>
            <w:szCs w:val="20"/>
          </w:rPr>
        </w:pPr>
        <w:r w:rsidRPr="00183BD7">
          <w:rPr>
            <w:rFonts w:ascii="Arial" w:hAnsi="Arial" w:cs="Arial"/>
            <w:sz w:val="20"/>
            <w:szCs w:val="20"/>
          </w:rPr>
          <w:fldChar w:fldCharType="begin"/>
        </w:r>
        <w:r w:rsidRPr="00183BD7">
          <w:rPr>
            <w:rFonts w:ascii="Arial" w:hAnsi="Arial" w:cs="Arial"/>
            <w:sz w:val="20"/>
            <w:szCs w:val="20"/>
          </w:rPr>
          <w:instrText xml:space="preserve"> PAGE   \* MERGEFORMAT </w:instrText>
        </w:r>
        <w:r w:rsidRPr="00183BD7">
          <w:rPr>
            <w:rFonts w:ascii="Arial" w:hAnsi="Arial" w:cs="Arial"/>
            <w:sz w:val="20"/>
            <w:szCs w:val="20"/>
          </w:rPr>
          <w:fldChar w:fldCharType="separate"/>
        </w:r>
        <w:r w:rsidR="000B5926" w:rsidRPr="00183BD7">
          <w:rPr>
            <w:rFonts w:ascii="Arial" w:hAnsi="Arial" w:cs="Arial"/>
            <w:noProof/>
            <w:sz w:val="20"/>
            <w:szCs w:val="20"/>
          </w:rPr>
          <w:t>1</w:t>
        </w:r>
        <w:r w:rsidRPr="00183BD7">
          <w:rPr>
            <w:rFonts w:ascii="Arial" w:hAnsi="Arial" w:cs="Arial"/>
            <w:noProof/>
            <w:sz w:val="20"/>
            <w:szCs w:val="20"/>
          </w:rPr>
          <w:fldChar w:fldCharType="end"/>
        </w:r>
      </w:p>
    </w:sdtContent>
  </w:sdt>
  <w:p w14:paraId="5CFC1B12" w14:textId="77777777" w:rsidR="00E3770B" w:rsidRDefault="00E3770B" w:rsidP="00E377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6A68" w14:textId="77777777" w:rsidR="00D366AB" w:rsidRDefault="00D366AB" w:rsidP="00E3770B">
      <w:pPr>
        <w:spacing w:after="0" w:line="240" w:lineRule="auto"/>
      </w:pPr>
      <w:r>
        <w:separator/>
      </w:r>
    </w:p>
  </w:footnote>
  <w:footnote w:type="continuationSeparator" w:id="0">
    <w:p w14:paraId="580420EB" w14:textId="77777777" w:rsidR="00D366AB" w:rsidRDefault="00D366AB" w:rsidP="00E37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61B" w14:textId="06C75B5C" w:rsidR="00E3770B" w:rsidRPr="00183BD7" w:rsidRDefault="00E3770B">
    <w:pPr>
      <w:pStyle w:val="Header"/>
      <w:rPr>
        <w:rFonts w:ascii="Arial" w:hAnsi="Arial" w:cs="Arial"/>
        <w:sz w:val="20"/>
        <w:szCs w:val="20"/>
      </w:rPr>
    </w:pPr>
    <w:r w:rsidRPr="00183BD7">
      <w:rPr>
        <w:rFonts w:ascii="Arial" w:hAnsi="Arial" w:cs="Arial"/>
        <w:sz w:val="20"/>
        <w:szCs w:val="20"/>
      </w:rPr>
      <w:t>Intermediate Quantitative Social Research (202</w:t>
    </w:r>
    <w:r w:rsidR="00251476" w:rsidRPr="00183BD7">
      <w:rPr>
        <w:rFonts w:ascii="Arial" w:hAnsi="Arial" w:cs="Arial"/>
        <w:sz w:val="20"/>
        <w:szCs w:val="20"/>
      </w:rPr>
      <w:t>1</w:t>
    </w:r>
    <w:r w:rsidRPr="00183BD7">
      <w:rPr>
        <w:rFonts w:ascii="Arial" w:hAnsi="Arial" w:cs="Arial"/>
        <w:sz w:val="20"/>
        <w:szCs w:val="20"/>
      </w:rPr>
      <w:t>/2</w:t>
    </w:r>
    <w:r w:rsidR="00251476" w:rsidRPr="00183BD7">
      <w:rPr>
        <w:rFonts w:ascii="Arial" w:hAnsi="Arial" w:cs="Arial"/>
        <w:sz w:val="20"/>
        <w:szCs w:val="20"/>
      </w:rPr>
      <w:t>2</w:t>
    </w:r>
    <w:r w:rsidRPr="00183BD7">
      <w:rPr>
        <w:rFonts w:ascii="Arial" w:hAnsi="Arial" w:cs="Arial"/>
        <w:sz w:val="20"/>
        <w:szCs w:val="20"/>
      </w:rPr>
      <w:t>)</w:t>
    </w:r>
    <w:r w:rsidRPr="00183BD7">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50A"/>
    <w:multiLevelType w:val="hybridMultilevel"/>
    <w:tmpl w:val="CC1CECF6"/>
    <w:lvl w:ilvl="0" w:tplc="93C8D5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36BC0"/>
    <w:multiLevelType w:val="hybridMultilevel"/>
    <w:tmpl w:val="6D528618"/>
    <w:lvl w:ilvl="0" w:tplc="17E04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834ED"/>
    <w:multiLevelType w:val="hybridMultilevel"/>
    <w:tmpl w:val="1F4C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42DA6"/>
    <w:multiLevelType w:val="hybridMultilevel"/>
    <w:tmpl w:val="A208B982"/>
    <w:lvl w:ilvl="0" w:tplc="353A6C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70759"/>
    <w:multiLevelType w:val="hybridMultilevel"/>
    <w:tmpl w:val="249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15BF5"/>
    <w:multiLevelType w:val="hybridMultilevel"/>
    <w:tmpl w:val="084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71689"/>
    <w:multiLevelType w:val="hybridMultilevel"/>
    <w:tmpl w:val="6CA8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93385"/>
    <w:multiLevelType w:val="hybridMultilevel"/>
    <w:tmpl w:val="2B00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B3636"/>
    <w:multiLevelType w:val="hybridMultilevel"/>
    <w:tmpl w:val="FC16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67A6F"/>
    <w:multiLevelType w:val="hybridMultilevel"/>
    <w:tmpl w:val="B02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E11FC"/>
    <w:multiLevelType w:val="hybridMultilevel"/>
    <w:tmpl w:val="43F4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C11A5"/>
    <w:multiLevelType w:val="hybridMultilevel"/>
    <w:tmpl w:val="272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6670F"/>
    <w:multiLevelType w:val="hybridMultilevel"/>
    <w:tmpl w:val="D78EE83A"/>
    <w:lvl w:ilvl="0" w:tplc="CAE435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D662D"/>
    <w:multiLevelType w:val="hybridMultilevel"/>
    <w:tmpl w:val="404E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7"/>
  </w:num>
  <w:num w:numId="4">
    <w:abstractNumId w:val="11"/>
  </w:num>
  <w:num w:numId="5">
    <w:abstractNumId w:val="2"/>
  </w:num>
  <w:num w:numId="6">
    <w:abstractNumId w:val="8"/>
  </w:num>
  <w:num w:numId="7">
    <w:abstractNumId w:val="6"/>
  </w:num>
  <w:num w:numId="8">
    <w:abstractNumId w:val="0"/>
  </w:num>
  <w:num w:numId="9">
    <w:abstractNumId w:val="12"/>
  </w:num>
  <w:num w:numId="10">
    <w:abstractNumId w:val="1"/>
  </w:num>
  <w:num w:numId="11">
    <w:abstractNumId w:val="4"/>
  </w:num>
  <w:num w:numId="12">
    <w:abstractNumId w:val="5"/>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0B"/>
    <w:rsid w:val="000647A7"/>
    <w:rsid w:val="000B5926"/>
    <w:rsid w:val="000C6990"/>
    <w:rsid w:val="00121D7F"/>
    <w:rsid w:val="001629EB"/>
    <w:rsid w:val="00183BD7"/>
    <w:rsid w:val="001F5E8C"/>
    <w:rsid w:val="00205A79"/>
    <w:rsid w:val="00250138"/>
    <w:rsid w:val="00251476"/>
    <w:rsid w:val="00256F01"/>
    <w:rsid w:val="00266498"/>
    <w:rsid w:val="002A544C"/>
    <w:rsid w:val="003356DF"/>
    <w:rsid w:val="00337408"/>
    <w:rsid w:val="003622F9"/>
    <w:rsid w:val="00375526"/>
    <w:rsid w:val="003E5D64"/>
    <w:rsid w:val="003F4419"/>
    <w:rsid w:val="004173D1"/>
    <w:rsid w:val="00432616"/>
    <w:rsid w:val="00443C4B"/>
    <w:rsid w:val="004D128C"/>
    <w:rsid w:val="0053034B"/>
    <w:rsid w:val="00570063"/>
    <w:rsid w:val="005E6AED"/>
    <w:rsid w:val="00613C92"/>
    <w:rsid w:val="00614CEE"/>
    <w:rsid w:val="006266CE"/>
    <w:rsid w:val="00631231"/>
    <w:rsid w:val="006D5893"/>
    <w:rsid w:val="006F5197"/>
    <w:rsid w:val="006F538F"/>
    <w:rsid w:val="00716E15"/>
    <w:rsid w:val="00754BDC"/>
    <w:rsid w:val="00776F84"/>
    <w:rsid w:val="00783B36"/>
    <w:rsid w:val="007A23CA"/>
    <w:rsid w:val="007F2856"/>
    <w:rsid w:val="007F58DE"/>
    <w:rsid w:val="008A1856"/>
    <w:rsid w:val="008C6FC3"/>
    <w:rsid w:val="008D0B53"/>
    <w:rsid w:val="008D6A97"/>
    <w:rsid w:val="00905979"/>
    <w:rsid w:val="00955497"/>
    <w:rsid w:val="00986EB9"/>
    <w:rsid w:val="0099733E"/>
    <w:rsid w:val="009E07A0"/>
    <w:rsid w:val="009E1DC5"/>
    <w:rsid w:val="00A3583E"/>
    <w:rsid w:val="00AA3C08"/>
    <w:rsid w:val="00AD387F"/>
    <w:rsid w:val="00AD5B22"/>
    <w:rsid w:val="00B0061C"/>
    <w:rsid w:val="00B4008F"/>
    <w:rsid w:val="00B463BA"/>
    <w:rsid w:val="00B73DE1"/>
    <w:rsid w:val="00B76133"/>
    <w:rsid w:val="00B97484"/>
    <w:rsid w:val="00B97E70"/>
    <w:rsid w:val="00BB393E"/>
    <w:rsid w:val="00BE0263"/>
    <w:rsid w:val="00C070FF"/>
    <w:rsid w:val="00C1597D"/>
    <w:rsid w:val="00C2123F"/>
    <w:rsid w:val="00C80E74"/>
    <w:rsid w:val="00CA59FA"/>
    <w:rsid w:val="00CD0E07"/>
    <w:rsid w:val="00CD4707"/>
    <w:rsid w:val="00CE5787"/>
    <w:rsid w:val="00CF0D64"/>
    <w:rsid w:val="00D366AB"/>
    <w:rsid w:val="00D4516A"/>
    <w:rsid w:val="00D6642B"/>
    <w:rsid w:val="00D81216"/>
    <w:rsid w:val="00DB426D"/>
    <w:rsid w:val="00DC060E"/>
    <w:rsid w:val="00DD76FD"/>
    <w:rsid w:val="00DF348A"/>
    <w:rsid w:val="00E3770B"/>
    <w:rsid w:val="00E55CD7"/>
    <w:rsid w:val="00E72E6E"/>
    <w:rsid w:val="00EA23C3"/>
    <w:rsid w:val="00EE4D92"/>
    <w:rsid w:val="00F112E0"/>
    <w:rsid w:val="00F31B6A"/>
    <w:rsid w:val="00F82FDD"/>
    <w:rsid w:val="00F95864"/>
    <w:rsid w:val="00FA4BC0"/>
    <w:rsid w:val="00FE4B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9E9B"/>
  <w15:chartTrackingRefBased/>
  <w15:docId w15:val="{BDE39A50-A42D-40BA-A934-3764EFC7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0B"/>
    <w:rPr>
      <w:lang w:val="en-US"/>
    </w:rPr>
  </w:style>
  <w:style w:type="paragraph" w:styleId="Footer">
    <w:name w:val="footer"/>
    <w:basedOn w:val="Normal"/>
    <w:link w:val="FooterChar"/>
    <w:uiPriority w:val="99"/>
    <w:unhideWhenUsed/>
    <w:rsid w:val="00E37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70B"/>
    <w:rPr>
      <w:lang w:val="en-US"/>
    </w:rPr>
  </w:style>
  <w:style w:type="paragraph" w:styleId="ListParagraph">
    <w:name w:val="List Paragraph"/>
    <w:basedOn w:val="Normal"/>
    <w:uiPriority w:val="34"/>
    <w:qFormat/>
    <w:rsid w:val="00E3770B"/>
    <w:pPr>
      <w:ind w:left="720"/>
      <w:contextualSpacing/>
    </w:pPr>
  </w:style>
  <w:style w:type="character" w:styleId="Hyperlink">
    <w:name w:val="Hyperlink"/>
    <w:basedOn w:val="DefaultParagraphFont"/>
    <w:uiPriority w:val="99"/>
    <w:unhideWhenUsed/>
    <w:rsid w:val="00E3770B"/>
    <w:rPr>
      <w:color w:val="0563C1" w:themeColor="hyperlink"/>
      <w:u w:val="single"/>
    </w:rPr>
  </w:style>
  <w:style w:type="character" w:styleId="FollowedHyperlink">
    <w:name w:val="FollowedHyperlink"/>
    <w:basedOn w:val="DefaultParagraphFont"/>
    <w:uiPriority w:val="99"/>
    <w:semiHidden/>
    <w:unhideWhenUsed/>
    <w:rsid w:val="00614CEE"/>
    <w:rPr>
      <w:color w:val="954F72" w:themeColor="followedHyperlink"/>
      <w:u w:val="single"/>
    </w:rPr>
  </w:style>
  <w:style w:type="paragraph" w:styleId="FootnoteText">
    <w:name w:val="footnote text"/>
    <w:basedOn w:val="Normal"/>
    <w:link w:val="FootnoteTextChar"/>
    <w:uiPriority w:val="99"/>
    <w:semiHidden/>
    <w:unhideWhenUsed/>
    <w:rsid w:val="00B40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008F"/>
    <w:rPr>
      <w:sz w:val="20"/>
      <w:szCs w:val="20"/>
      <w:lang w:val="en-US"/>
    </w:rPr>
  </w:style>
  <w:style w:type="character" w:styleId="FootnoteReference">
    <w:name w:val="footnote reference"/>
    <w:basedOn w:val="DefaultParagraphFont"/>
    <w:uiPriority w:val="99"/>
    <w:semiHidden/>
    <w:unhideWhenUsed/>
    <w:rsid w:val="00B4008F"/>
    <w:rPr>
      <w:vertAlign w:val="superscript"/>
    </w:rPr>
  </w:style>
  <w:style w:type="table" w:styleId="TableGrid">
    <w:name w:val="Table Grid"/>
    <w:basedOn w:val="TableNormal"/>
    <w:uiPriority w:val="39"/>
    <w:rsid w:val="00251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E1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lse.ac.uk/impactofsocialsciences/2016/05/09/how-to-read-and-understand-a-scientific-paper-a-guide-for-non-scientis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ritingcenter.fas.harvard.edu/pages/topic-sentences-and-signp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A8BD-84FE-40FF-8B0B-C7D1E63A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Marju Kaps</dc:creator>
  <cp:keywords/>
  <dc:description/>
  <cp:lastModifiedBy>Dennis Cheng</cp:lastModifiedBy>
  <cp:revision>45</cp:revision>
  <cp:lastPrinted>2021-01-17T20:53:00Z</cp:lastPrinted>
  <dcterms:created xsi:type="dcterms:W3CDTF">2021-01-19T21:14:00Z</dcterms:created>
  <dcterms:modified xsi:type="dcterms:W3CDTF">2022-01-21T01:23:00Z</dcterms:modified>
</cp:coreProperties>
</file>