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A74" w:rsidRPr="002B6BE1" w:rsidRDefault="002B6BE1" w:rsidP="002B6BE1">
      <w:pPr>
        <w:jc w:val="center"/>
        <w:rPr>
          <w:b/>
          <w:sz w:val="32"/>
        </w:rPr>
      </w:pPr>
      <w:r w:rsidRPr="002B6BE1">
        <w:rPr>
          <w:b/>
          <w:sz w:val="32"/>
          <w:szCs w:val="24"/>
        </w:rPr>
        <w:t>Drugs Distribution Ledger</w:t>
      </w:r>
    </w:p>
    <w:p w:rsidR="00436A74" w:rsidRDefault="00D40778">
      <w:pPr>
        <w:jc w:val="center"/>
        <w:outlineLvl w:val="0"/>
      </w:pPr>
      <w:r>
        <w:rPr>
          <w:b/>
          <w:szCs w:val="24"/>
          <w:u w:val="single"/>
          <w:lang w:val="en-US"/>
        </w:rPr>
        <w:t>Section 1 Summary</w:t>
      </w:r>
    </w:p>
    <w:tbl>
      <w:tblPr>
        <w:tblpPr w:leftFromText="180" w:rightFromText="180" w:vertAnchor="text" w:horzAnchor="margin" w:tblpY="147"/>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332"/>
        <w:gridCol w:w="3189"/>
        <w:gridCol w:w="2126"/>
        <w:gridCol w:w="2126"/>
      </w:tblGrid>
      <w:tr w:rsidR="00436A74">
        <w:tc>
          <w:tcPr>
            <w:tcW w:w="9772" w:type="dxa"/>
            <w:gridSpan w:val="4"/>
            <w:tcBorders>
              <w:top w:val="single" w:sz="6" w:space="0" w:color="000000"/>
              <w:left w:val="single" w:sz="6" w:space="0" w:color="000000"/>
              <w:bottom w:val="single" w:sz="6" w:space="0" w:color="000000"/>
              <w:right w:val="single" w:sz="6" w:space="0" w:color="000000"/>
            </w:tcBorders>
            <w:shd w:val="pct15" w:color="auto" w:fill="FFFFFF"/>
          </w:tcPr>
          <w:p w:rsidR="00436A74" w:rsidRDefault="00D40778">
            <w:pPr>
              <w:pStyle w:val="FigureTitle"/>
              <w:keepLines w:val="0"/>
              <w:spacing w:before="0" w:after="0"/>
              <w:rPr>
                <w:sz w:val="24"/>
                <w:szCs w:val="24"/>
              </w:rPr>
            </w:pPr>
            <w:r>
              <w:rPr>
                <w:sz w:val="24"/>
                <w:szCs w:val="24"/>
              </w:rPr>
              <w:t>Use Case Summary</w:t>
            </w:r>
          </w:p>
        </w:tc>
      </w:tr>
      <w:tr w:rsidR="00436A74">
        <w:tc>
          <w:tcPr>
            <w:tcW w:w="2331" w:type="dxa"/>
            <w:tcBorders>
              <w:top w:val="single" w:sz="6" w:space="0" w:color="000000"/>
              <w:left w:val="single" w:sz="6" w:space="0" w:color="000000"/>
              <w:bottom w:val="single" w:sz="6" w:space="0" w:color="000000"/>
              <w:right w:val="single" w:sz="6" w:space="0" w:color="000000"/>
            </w:tcBorders>
            <w:shd w:val="pct15" w:color="auto" w:fill="FFFFFF"/>
          </w:tcPr>
          <w:p w:rsidR="00436A74" w:rsidRDefault="00D40778">
            <w:pPr>
              <w:pStyle w:val="FigureTitle"/>
              <w:keepLines w:val="0"/>
              <w:spacing w:before="0" w:after="0"/>
              <w:jc w:val="left"/>
              <w:rPr>
                <w:sz w:val="24"/>
                <w:szCs w:val="24"/>
              </w:rPr>
            </w:pPr>
            <w:r>
              <w:rPr>
                <w:sz w:val="24"/>
                <w:szCs w:val="24"/>
              </w:rPr>
              <w:t>Use Case ID:</w:t>
            </w:r>
          </w:p>
        </w:tc>
        <w:tc>
          <w:tcPr>
            <w:tcW w:w="3189" w:type="dxa"/>
            <w:tcBorders>
              <w:top w:val="single" w:sz="6" w:space="0" w:color="000000"/>
              <w:left w:val="single" w:sz="6" w:space="0" w:color="000000"/>
              <w:bottom w:val="single" w:sz="6" w:space="0" w:color="000000"/>
              <w:right w:val="single" w:sz="6" w:space="0" w:color="000000"/>
            </w:tcBorders>
            <w:shd w:val="clear" w:color="auto" w:fill="auto"/>
          </w:tcPr>
          <w:p w:rsidR="00436A74" w:rsidRDefault="002B6BE1">
            <w:pPr>
              <w:pStyle w:val="BodyText"/>
              <w:rPr>
                <w:lang w:val="en-US"/>
              </w:rPr>
            </w:pPr>
            <w:r>
              <w:rPr>
                <w:lang w:val="en-US"/>
              </w:rPr>
              <w:t>HLC-003</w:t>
            </w:r>
          </w:p>
        </w:tc>
        <w:tc>
          <w:tcPr>
            <w:tcW w:w="2126" w:type="dxa"/>
            <w:tcBorders>
              <w:top w:val="single" w:sz="6" w:space="0" w:color="000000"/>
              <w:left w:val="single" w:sz="6" w:space="0" w:color="000000"/>
              <w:bottom w:val="single" w:sz="6" w:space="0" w:color="000000"/>
              <w:right w:val="single" w:sz="6" w:space="0" w:color="000000"/>
            </w:tcBorders>
            <w:shd w:val="pct15" w:color="auto" w:fill="FFFFFF"/>
          </w:tcPr>
          <w:p w:rsidR="00436A74" w:rsidRDefault="00D40778">
            <w:pPr>
              <w:pStyle w:val="FigureTitle"/>
              <w:keepLines w:val="0"/>
              <w:spacing w:before="0" w:after="0"/>
              <w:jc w:val="left"/>
              <w:rPr>
                <w:sz w:val="24"/>
                <w:szCs w:val="24"/>
              </w:rPr>
            </w:pPr>
            <w:r>
              <w:rPr>
                <w:sz w:val="24"/>
                <w:szCs w:val="24"/>
              </w:rPr>
              <w:t>Use Case Type:</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436A74" w:rsidRDefault="00D40778">
            <w:pPr>
              <w:pStyle w:val="FigureTitle"/>
              <w:keepLines w:val="0"/>
              <w:spacing w:before="0" w:after="0"/>
              <w:jc w:val="left"/>
              <w:rPr>
                <w:b w:val="0"/>
                <w:sz w:val="24"/>
                <w:szCs w:val="24"/>
              </w:rPr>
            </w:pPr>
            <w:r>
              <w:rPr>
                <w:b w:val="0"/>
                <w:sz w:val="24"/>
                <w:szCs w:val="24"/>
              </w:rPr>
              <w:t>Vertical</w:t>
            </w:r>
          </w:p>
        </w:tc>
      </w:tr>
      <w:tr w:rsidR="00436A74">
        <w:tc>
          <w:tcPr>
            <w:tcW w:w="233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436A74" w:rsidRDefault="00D40778">
            <w:pPr>
              <w:pStyle w:val="FigureTitle"/>
              <w:keepLines w:val="0"/>
              <w:tabs>
                <w:tab w:val="left" w:pos="1944"/>
              </w:tabs>
              <w:spacing w:before="0" w:after="0"/>
              <w:jc w:val="left"/>
              <w:rPr>
                <w:sz w:val="24"/>
                <w:szCs w:val="24"/>
              </w:rPr>
            </w:pPr>
            <w:r>
              <w:rPr>
                <w:sz w:val="24"/>
                <w:szCs w:val="24"/>
              </w:rPr>
              <w:t>Submission Date:</w:t>
            </w:r>
            <w:r>
              <w:rPr>
                <w:sz w:val="24"/>
                <w:szCs w:val="24"/>
              </w:rPr>
              <w:tab/>
            </w:r>
          </w:p>
        </w:tc>
        <w:tc>
          <w:tcPr>
            <w:tcW w:w="3189" w:type="dxa"/>
            <w:tcBorders>
              <w:top w:val="single" w:sz="6" w:space="0" w:color="000000"/>
              <w:left w:val="single" w:sz="6" w:space="0" w:color="000000"/>
              <w:bottom w:val="single" w:sz="6" w:space="0" w:color="000000"/>
              <w:right w:val="single" w:sz="6" w:space="0" w:color="000000"/>
            </w:tcBorders>
            <w:shd w:val="clear" w:color="auto" w:fill="auto"/>
          </w:tcPr>
          <w:p w:rsidR="00436A74" w:rsidRDefault="00D40778">
            <w:pPr>
              <w:pStyle w:val="FigureTitle"/>
              <w:keepLines w:val="0"/>
              <w:tabs>
                <w:tab w:val="left" w:pos="1944"/>
              </w:tabs>
              <w:spacing w:before="0" w:after="0"/>
              <w:jc w:val="left"/>
              <w:rPr>
                <w:b w:val="0"/>
                <w:sz w:val="24"/>
                <w:szCs w:val="24"/>
              </w:rPr>
            </w:pPr>
            <w:r>
              <w:rPr>
                <w:b w:val="0"/>
                <w:sz w:val="24"/>
                <w:szCs w:val="24"/>
              </w:rPr>
              <w:t xml:space="preserve">May </w:t>
            </w:r>
            <w:r w:rsidR="00ED2D6C">
              <w:rPr>
                <w:b w:val="0"/>
                <w:sz w:val="24"/>
                <w:szCs w:val="24"/>
              </w:rPr>
              <w:t xml:space="preserve">28, </w:t>
            </w:r>
            <w:r>
              <w:rPr>
                <w:b w:val="0"/>
                <w:sz w:val="24"/>
                <w:szCs w:val="24"/>
              </w:rPr>
              <w:t>2018</w:t>
            </w:r>
          </w:p>
        </w:tc>
        <w:tc>
          <w:tcPr>
            <w:tcW w:w="2126" w:type="dxa"/>
            <w:tcBorders>
              <w:top w:val="single" w:sz="6" w:space="0" w:color="000000"/>
              <w:left w:val="single" w:sz="6" w:space="0" w:color="000000"/>
              <w:bottom w:val="single" w:sz="6" w:space="0" w:color="000000"/>
              <w:right w:val="single" w:sz="6" w:space="0" w:color="000000"/>
            </w:tcBorders>
            <w:shd w:val="pct15" w:color="auto" w:fill="FFFFFF"/>
          </w:tcPr>
          <w:p w:rsidR="00436A74" w:rsidRDefault="00D40778">
            <w:pPr>
              <w:pStyle w:val="FigureTitle"/>
              <w:keepLines w:val="0"/>
              <w:spacing w:before="0" w:after="0"/>
              <w:jc w:val="left"/>
              <w:rPr>
                <w:sz w:val="24"/>
                <w:szCs w:val="24"/>
              </w:rPr>
            </w:pPr>
            <w:r>
              <w:rPr>
                <w:sz w:val="24"/>
                <w:szCs w:val="24"/>
              </w:rPr>
              <w:t>Is Use Case supporting SDGs</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436A74" w:rsidRDefault="00D40778">
            <w:pPr>
              <w:pStyle w:val="FigureTitle"/>
              <w:keepLines w:val="0"/>
              <w:spacing w:before="0" w:after="0"/>
              <w:jc w:val="left"/>
              <w:rPr>
                <w:b w:val="0"/>
                <w:sz w:val="24"/>
                <w:szCs w:val="24"/>
              </w:rPr>
            </w:pPr>
            <w:r>
              <w:rPr>
                <w:b w:val="0"/>
                <w:sz w:val="24"/>
                <w:szCs w:val="24"/>
              </w:rPr>
              <w:t>No</w:t>
            </w:r>
          </w:p>
        </w:tc>
      </w:tr>
      <w:tr w:rsidR="00436A74">
        <w:tc>
          <w:tcPr>
            <w:tcW w:w="2331" w:type="dxa"/>
            <w:tcBorders>
              <w:top w:val="single" w:sz="6" w:space="0" w:color="000000"/>
              <w:left w:val="single" w:sz="6" w:space="0" w:color="000000"/>
              <w:bottom w:val="single" w:sz="6" w:space="0" w:color="000000"/>
              <w:right w:val="single" w:sz="6" w:space="0" w:color="000000"/>
            </w:tcBorders>
            <w:shd w:val="pct15" w:color="auto" w:fill="FFFFFF"/>
          </w:tcPr>
          <w:p w:rsidR="00436A74" w:rsidRDefault="00D40778">
            <w:pPr>
              <w:pStyle w:val="FigureTitle"/>
              <w:keepLines w:val="0"/>
              <w:spacing w:before="0" w:after="0"/>
              <w:jc w:val="left"/>
              <w:rPr>
                <w:sz w:val="24"/>
                <w:szCs w:val="24"/>
              </w:rPr>
            </w:pPr>
            <w:r>
              <w:rPr>
                <w:sz w:val="24"/>
                <w:szCs w:val="24"/>
              </w:rPr>
              <w:t>Use Case Title:</w:t>
            </w:r>
          </w:p>
        </w:tc>
        <w:tc>
          <w:tcPr>
            <w:tcW w:w="3189" w:type="dxa"/>
            <w:tcBorders>
              <w:top w:val="single" w:sz="6" w:space="0" w:color="000000"/>
              <w:left w:val="single" w:sz="6" w:space="0" w:color="000000"/>
              <w:bottom w:val="single" w:sz="6" w:space="0" w:color="000000"/>
              <w:right w:val="single" w:sz="6" w:space="0" w:color="000000"/>
            </w:tcBorders>
            <w:shd w:val="clear" w:color="auto" w:fill="auto"/>
          </w:tcPr>
          <w:p w:rsidR="00436A74" w:rsidRPr="001917A7" w:rsidRDefault="00D40778">
            <w:pPr>
              <w:pStyle w:val="FigureTitle"/>
              <w:keepLines w:val="0"/>
              <w:spacing w:before="0" w:after="0"/>
              <w:jc w:val="left"/>
              <w:rPr>
                <w:b w:val="0"/>
                <w:sz w:val="24"/>
                <w:szCs w:val="24"/>
              </w:rPr>
            </w:pPr>
            <w:bookmarkStart w:id="0" w:name="_GoBack"/>
            <w:r w:rsidRPr="001917A7">
              <w:rPr>
                <w:b w:val="0"/>
                <w:sz w:val="24"/>
                <w:szCs w:val="24"/>
              </w:rPr>
              <w:t>Drugs Distribution Ledger</w:t>
            </w:r>
            <w:bookmarkEnd w:id="0"/>
          </w:p>
        </w:tc>
        <w:tc>
          <w:tcPr>
            <w:tcW w:w="2126" w:type="dxa"/>
            <w:tcBorders>
              <w:top w:val="single" w:sz="6" w:space="0" w:color="000000"/>
              <w:left w:val="single" w:sz="6" w:space="0" w:color="000000"/>
              <w:bottom w:val="single" w:sz="6" w:space="0" w:color="000000"/>
              <w:right w:val="single" w:sz="6" w:space="0" w:color="000000"/>
            </w:tcBorders>
            <w:shd w:val="pct15" w:color="auto" w:fill="FFFFFF"/>
          </w:tcPr>
          <w:p w:rsidR="00436A74" w:rsidRDefault="00D40778">
            <w:pPr>
              <w:pStyle w:val="FigureTitle"/>
              <w:keepLines w:val="0"/>
              <w:spacing w:before="0" w:after="0"/>
              <w:jc w:val="left"/>
              <w:rPr>
                <w:sz w:val="24"/>
                <w:szCs w:val="24"/>
              </w:rPr>
            </w:pPr>
            <w:r>
              <w:rPr>
                <w:sz w:val="24"/>
                <w:szCs w:val="24"/>
              </w:rPr>
              <w:t>Domain:</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436A74" w:rsidRDefault="00D40778">
            <w:pPr>
              <w:pStyle w:val="FigureTitle"/>
              <w:keepLines w:val="0"/>
              <w:spacing w:before="0" w:after="0"/>
              <w:jc w:val="left"/>
              <w:rPr>
                <w:b w:val="0"/>
                <w:i/>
                <w:sz w:val="24"/>
                <w:szCs w:val="24"/>
              </w:rPr>
            </w:pPr>
            <w:r>
              <w:rPr>
                <w:b w:val="0"/>
                <w:sz w:val="24"/>
                <w:szCs w:val="24"/>
              </w:rPr>
              <w:t>Healthcare</w:t>
            </w:r>
          </w:p>
        </w:tc>
      </w:tr>
      <w:tr w:rsidR="00436A74">
        <w:tc>
          <w:tcPr>
            <w:tcW w:w="2331" w:type="dxa"/>
            <w:tcBorders>
              <w:top w:val="single" w:sz="6" w:space="0" w:color="000000"/>
              <w:left w:val="single" w:sz="6" w:space="0" w:color="000000"/>
              <w:bottom w:val="single" w:sz="6" w:space="0" w:color="000000"/>
              <w:right w:val="single" w:sz="6" w:space="0" w:color="000000"/>
            </w:tcBorders>
            <w:shd w:val="pct15" w:color="auto" w:fill="FFFFFF"/>
          </w:tcPr>
          <w:p w:rsidR="00436A74" w:rsidRDefault="00D40778">
            <w:pPr>
              <w:pStyle w:val="FigureTitle"/>
              <w:keepLines w:val="0"/>
              <w:spacing w:before="0" w:after="0"/>
              <w:jc w:val="left"/>
              <w:rPr>
                <w:sz w:val="24"/>
                <w:szCs w:val="24"/>
              </w:rPr>
            </w:pPr>
            <w:r>
              <w:rPr>
                <w:sz w:val="24"/>
                <w:szCs w:val="24"/>
              </w:rPr>
              <w:t>Status of Case</w:t>
            </w:r>
          </w:p>
        </w:tc>
        <w:tc>
          <w:tcPr>
            <w:tcW w:w="3189" w:type="dxa"/>
            <w:tcBorders>
              <w:top w:val="single" w:sz="6" w:space="0" w:color="000000"/>
              <w:left w:val="single" w:sz="6" w:space="0" w:color="000000"/>
              <w:bottom w:val="single" w:sz="6" w:space="0" w:color="000000"/>
              <w:right w:val="single" w:sz="6" w:space="0" w:color="000000"/>
            </w:tcBorders>
            <w:shd w:val="clear" w:color="auto" w:fill="auto"/>
          </w:tcPr>
          <w:p w:rsidR="00436A74" w:rsidRDefault="00D40778">
            <w:pPr>
              <w:pStyle w:val="BodyText"/>
              <w:rPr>
                <w:lang w:val="en-US"/>
              </w:rPr>
            </w:pPr>
            <w:proofErr w:type="spellStart"/>
            <w:r>
              <w:rPr>
                <w:lang w:val="en-US"/>
              </w:rPr>
              <w:t>PoC</w:t>
            </w:r>
            <w:proofErr w:type="spellEnd"/>
          </w:p>
        </w:tc>
        <w:tc>
          <w:tcPr>
            <w:tcW w:w="2126" w:type="dxa"/>
            <w:tcBorders>
              <w:top w:val="single" w:sz="6" w:space="0" w:color="000000"/>
              <w:left w:val="single" w:sz="6" w:space="0" w:color="000000"/>
              <w:bottom w:val="single" w:sz="6" w:space="0" w:color="000000"/>
              <w:right w:val="single" w:sz="6" w:space="0" w:color="000000"/>
            </w:tcBorders>
            <w:shd w:val="pct15" w:color="auto" w:fill="FFFFFF"/>
          </w:tcPr>
          <w:p w:rsidR="00436A74" w:rsidRDefault="00D40778">
            <w:pPr>
              <w:pStyle w:val="FigureTitle"/>
              <w:keepLines w:val="0"/>
              <w:spacing w:before="0" w:after="0"/>
              <w:jc w:val="left"/>
              <w:rPr>
                <w:sz w:val="24"/>
                <w:szCs w:val="24"/>
              </w:rPr>
            </w:pPr>
            <w:r>
              <w:rPr>
                <w:sz w:val="24"/>
                <w:szCs w:val="24"/>
              </w:rPr>
              <w:t>Sub-Domain</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436A74" w:rsidRDefault="00D40778">
            <w:pPr>
              <w:pStyle w:val="FigureTitle"/>
              <w:keepLines w:val="0"/>
              <w:spacing w:before="0" w:after="0"/>
              <w:jc w:val="left"/>
              <w:rPr>
                <w:b w:val="0"/>
                <w:i/>
                <w:sz w:val="24"/>
                <w:szCs w:val="24"/>
              </w:rPr>
            </w:pPr>
            <w:r>
              <w:rPr>
                <w:b w:val="0"/>
                <w:sz w:val="24"/>
                <w:szCs w:val="24"/>
              </w:rPr>
              <w:t>Medicine</w:t>
            </w:r>
          </w:p>
        </w:tc>
      </w:tr>
      <w:tr w:rsidR="00436A74">
        <w:tc>
          <w:tcPr>
            <w:tcW w:w="2331" w:type="dxa"/>
            <w:tcBorders>
              <w:top w:val="single" w:sz="6" w:space="0" w:color="000000"/>
              <w:left w:val="single" w:sz="6" w:space="0" w:color="000000"/>
              <w:bottom w:val="single" w:sz="6" w:space="0" w:color="000000"/>
              <w:right w:val="single" w:sz="6" w:space="0" w:color="000000"/>
            </w:tcBorders>
            <w:shd w:val="pct15" w:color="auto" w:fill="FFFFFF"/>
          </w:tcPr>
          <w:p w:rsidR="00436A74" w:rsidRDefault="00D40778">
            <w:pPr>
              <w:pStyle w:val="FigureTitle"/>
              <w:keepLines w:val="0"/>
              <w:spacing w:before="0" w:after="0"/>
              <w:jc w:val="left"/>
              <w:rPr>
                <w:rFonts w:cstheme="minorHAnsi"/>
                <w:color w:val="000000"/>
                <w:sz w:val="24"/>
                <w:szCs w:val="24"/>
                <w:lang w:val="en-GB"/>
              </w:rPr>
            </w:pPr>
            <w:r>
              <w:rPr>
                <w:rFonts w:cstheme="minorHAnsi"/>
                <w:color w:val="000000"/>
                <w:sz w:val="24"/>
                <w:szCs w:val="24"/>
                <w:lang w:val="en-GB"/>
              </w:rPr>
              <w:t>Contact information of person submitting/</w:t>
            </w:r>
          </w:p>
          <w:p w:rsidR="00436A74" w:rsidRDefault="00D40778">
            <w:pPr>
              <w:pStyle w:val="FigureTitle"/>
              <w:keepLines w:val="0"/>
              <w:spacing w:before="0" w:after="0"/>
              <w:jc w:val="left"/>
              <w:rPr>
                <w:sz w:val="24"/>
                <w:szCs w:val="24"/>
              </w:rPr>
            </w:pPr>
            <w:r>
              <w:rPr>
                <w:rFonts w:cstheme="minorHAnsi"/>
                <w:color w:val="000000"/>
                <w:sz w:val="24"/>
                <w:szCs w:val="24"/>
                <w:lang w:val="en-GB"/>
              </w:rPr>
              <w:t>managing the use-case</w:t>
            </w:r>
          </w:p>
        </w:tc>
        <w:tc>
          <w:tcPr>
            <w:tcW w:w="7441" w:type="dxa"/>
            <w:gridSpan w:val="3"/>
            <w:tcBorders>
              <w:top w:val="single" w:sz="6" w:space="0" w:color="000000"/>
              <w:left w:val="single" w:sz="6" w:space="0" w:color="000000"/>
              <w:bottom w:val="single" w:sz="6" w:space="0" w:color="000000"/>
              <w:right w:val="single" w:sz="6" w:space="0" w:color="000000"/>
            </w:tcBorders>
            <w:shd w:val="clear" w:color="auto" w:fill="auto"/>
          </w:tcPr>
          <w:p w:rsidR="00436A74" w:rsidRDefault="00D40778">
            <w:pPr>
              <w:rPr>
                <w:color w:val="000000"/>
              </w:rPr>
            </w:pPr>
            <w:r>
              <w:rPr>
                <w:rFonts w:cstheme="minorHAnsi"/>
                <w:i/>
                <w:color w:val="000000"/>
                <w:szCs w:val="24"/>
              </w:rPr>
              <w:t xml:space="preserve">Full Name   </w:t>
            </w:r>
            <w:r>
              <w:rPr>
                <w:color w:val="000000"/>
              </w:rPr>
              <w:t xml:space="preserve"> Vadim </w:t>
            </w:r>
            <w:proofErr w:type="spellStart"/>
            <w:r>
              <w:rPr>
                <w:color w:val="000000"/>
              </w:rPr>
              <w:t>Likholetov</w:t>
            </w:r>
            <w:proofErr w:type="spellEnd"/>
            <w:r>
              <w:rPr>
                <w:rFonts w:cstheme="minorHAnsi"/>
                <w:i/>
                <w:color w:val="000000"/>
                <w:szCs w:val="24"/>
              </w:rPr>
              <w:t xml:space="preserve">             Job Title  CTO</w:t>
            </w:r>
          </w:p>
          <w:p w:rsidR="00436A74" w:rsidRDefault="00D40778">
            <w:pPr>
              <w:rPr>
                <w:color w:val="000000"/>
              </w:rPr>
            </w:pPr>
            <w:r>
              <w:rPr>
                <w:rFonts w:cstheme="minorHAnsi"/>
                <w:i/>
                <w:color w:val="000000"/>
                <w:szCs w:val="24"/>
              </w:rPr>
              <w:t xml:space="preserve">E-mail address: </w:t>
            </w:r>
            <w:r>
              <w:rPr>
                <w:color w:val="000000"/>
              </w:rPr>
              <w:t xml:space="preserve"> vadikas@setere.com</w:t>
            </w:r>
            <w:r>
              <w:rPr>
                <w:rFonts w:cstheme="minorHAnsi"/>
                <w:i/>
                <w:color w:val="000000"/>
                <w:szCs w:val="24"/>
              </w:rPr>
              <w:t xml:space="preserve"> Telephone number:</w:t>
            </w:r>
            <w:r>
              <w:rPr>
                <w:color w:val="000000"/>
              </w:rPr>
              <w:t>+</w:t>
            </w:r>
            <w:r>
              <w:rPr>
                <w:rFonts w:eastAsia="Malgun Gothic"/>
                <w:color w:val="000000"/>
                <w:lang w:eastAsia="ko-KR"/>
              </w:rPr>
              <w:t>7-921-417-99-55</w:t>
            </w:r>
          </w:p>
          <w:p w:rsidR="00436A74" w:rsidRDefault="00D40778">
            <w:pPr>
              <w:pStyle w:val="BodyText"/>
              <w:rPr>
                <w:color w:val="000000"/>
              </w:rPr>
            </w:pPr>
            <w:r>
              <w:rPr>
                <w:rFonts w:cstheme="minorHAnsi"/>
                <w:i/>
                <w:color w:val="000000"/>
                <w:szCs w:val="24"/>
              </w:rPr>
              <w:t>Social media:  none                       Web site: http://www.setere.com</w:t>
            </w:r>
          </w:p>
        </w:tc>
      </w:tr>
      <w:tr w:rsidR="00436A74">
        <w:tc>
          <w:tcPr>
            <w:tcW w:w="2331" w:type="dxa"/>
            <w:tcBorders>
              <w:top w:val="single" w:sz="6" w:space="0" w:color="000000"/>
              <w:left w:val="single" w:sz="6" w:space="0" w:color="000000"/>
              <w:bottom w:val="single" w:sz="6" w:space="0" w:color="000000"/>
              <w:right w:val="single" w:sz="6" w:space="0" w:color="000000"/>
            </w:tcBorders>
            <w:shd w:val="pct15" w:color="auto" w:fill="FFFFFF"/>
          </w:tcPr>
          <w:p w:rsidR="00436A74" w:rsidRDefault="00D40778">
            <w:pPr>
              <w:pStyle w:val="FigureTitle"/>
              <w:keepLines w:val="0"/>
              <w:spacing w:before="0" w:after="0"/>
              <w:jc w:val="left"/>
              <w:rPr>
                <w:sz w:val="24"/>
                <w:szCs w:val="24"/>
              </w:rPr>
            </w:pPr>
            <w:r>
              <w:rPr>
                <w:rFonts w:cstheme="minorHAnsi"/>
                <w:color w:val="000000"/>
                <w:sz w:val="24"/>
                <w:szCs w:val="24"/>
                <w:lang w:val="en-GB"/>
              </w:rPr>
              <w:t>Proposing Organization</w:t>
            </w:r>
          </w:p>
        </w:tc>
        <w:tc>
          <w:tcPr>
            <w:tcW w:w="7441" w:type="dxa"/>
            <w:gridSpan w:val="3"/>
            <w:tcBorders>
              <w:top w:val="single" w:sz="6" w:space="0" w:color="000000"/>
              <w:left w:val="single" w:sz="6" w:space="0" w:color="000000"/>
              <w:bottom w:val="single" w:sz="6" w:space="0" w:color="000000"/>
              <w:right w:val="single" w:sz="6" w:space="0" w:color="000000"/>
            </w:tcBorders>
            <w:shd w:val="clear" w:color="auto" w:fill="auto"/>
          </w:tcPr>
          <w:p w:rsidR="00436A74" w:rsidRDefault="00D40778">
            <w:pPr>
              <w:pStyle w:val="FigureTitle"/>
              <w:keepLines w:val="0"/>
              <w:spacing w:before="0" w:after="0"/>
              <w:jc w:val="left"/>
              <w:rPr>
                <w:rFonts w:cstheme="minorHAnsi"/>
                <w:b w:val="0"/>
                <w:i/>
                <w:color w:val="FF0000"/>
                <w:sz w:val="24"/>
                <w:szCs w:val="24"/>
                <w:lang w:val="en-GB"/>
              </w:rPr>
            </w:pPr>
            <w:r>
              <w:rPr>
                <w:rFonts w:cstheme="minorHAnsi"/>
                <w:b w:val="0"/>
                <w:i/>
                <w:color w:val="000000"/>
                <w:sz w:val="24"/>
                <w:szCs w:val="24"/>
                <w:lang w:val="en-GB"/>
              </w:rPr>
              <w:t>Limited Liability Company “Tech Medical Group”, INN 7841019901</w:t>
            </w:r>
          </w:p>
        </w:tc>
      </w:tr>
      <w:tr w:rsidR="00436A74">
        <w:tc>
          <w:tcPr>
            <w:tcW w:w="2331" w:type="dxa"/>
            <w:tcBorders>
              <w:top w:val="single" w:sz="6" w:space="0" w:color="000000"/>
              <w:left w:val="single" w:sz="6" w:space="0" w:color="000000"/>
              <w:bottom w:val="single" w:sz="6" w:space="0" w:color="000000"/>
              <w:right w:val="single" w:sz="6" w:space="0" w:color="000000"/>
            </w:tcBorders>
            <w:shd w:val="pct15" w:color="auto" w:fill="FFFFFF"/>
          </w:tcPr>
          <w:p w:rsidR="00436A74" w:rsidRDefault="00D40778">
            <w:pPr>
              <w:pStyle w:val="FigureTitle"/>
              <w:keepLines w:val="0"/>
              <w:spacing w:before="0" w:after="0"/>
              <w:jc w:val="left"/>
              <w:rPr>
                <w:sz w:val="24"/>
                <w:szCs w:val="24"/>
              </w:rPr>
            </w:pPr>
            <w:r>
              <w:rPr>
                <w:rFonts w:cstheme="minorHAnsi"/>
                <w:color w:val="000000"/>
                <w:sz w:val="24"/>
                <w:szCs w:val="24"/>
                <w:lang w:val="en-GB"/>
              </w:rPr>
              <w:t>Short Description</w:t>
            </w:r>
          </w:p>
        </w:tc>
        <w:tc>
          <w:tcPr>
            <w:tcW w:w="7441" w:type="dxa"/>
            <w:gridSpan w:val="3"/>
            <w:tcBorders>
              <w:top w:val="single" w:sz="6" w:space="0" w:color="000000"/>
              <w:left w:val="single" w:sz="6" w:space="0" w:color="000000"/>
              <w:bottom w:val="single" w:sz="6" w:space="0" w:color="000000"/>
              <w:right w:val="single" w:sz="6" w:space="0" w:color="000000"/>
            </w:tcBorders>
            <w:shd w:val="clear" w:color="auto" w:fill="auto"/>
          </w:tcPr>
          <w:p w:rsidR="00436A74" w:rsidRDefault="00D40778">
            <w:pPr>
              <w:pStyle w:val="FigureTitle"/>
              <w:keepLines w:val="0"/>
              <w:spacing w:before="0" w:after="0"/>
              <w:jc w:val="left"/>
              <w:rPr>
                <w:b w:val="0"/>
                <w:sz w:val="24"/>
                <w:szCs w:val="24"/>
              </w:rPr>
            </w:pPr>
            <w:r>
              <w:rPr>
                <w:rFonts w:cstheme="minorHAnsi"/>
                <w:b w:val="0"/>
                <w:color w:val="000000"/>
                <w:sz w:val="24"/>
                <w:szCs w:val="24"/>
                <w:lang w:val="en-GB"/>
              </w:rPr>
              <w:t xml:space="preserve">Drug distribution ledger based on DLT can make the distribution process trustworthy and transparent. </w:t>
            </w:r>
          </w:p>
        </w:tc>
      </w:tr>
      <w:tr w:rsidR="00436A74">
        <w:tc>
          <w:tcPr>
            <w:tcW w:w="2331" w:type="dxa"/>
            <w:tcBorders>
              <w:top w:val="single" w:sz="6" w:space="0" w:color="000000"/>
              <w:left w:val="single" w:sz="6" w:space="0" w:color="000000"/>
              <w:bottom w:val="single" w:sz="6" w:space="0" w:color="000000"/>
              <w:right w:val="single" w:sz="6" w:space="0" w:color="000000"/>
            </w:tcBorders>
            <w:shd w:val="pct15" w:color="auto" w:fill="FFFFFF"/>
          </w:tcPr>
          <w:p w:rsidR="00436A74" w:rsidRDefault="00D40778">
            <w:pPr>
              <w:pStyle w:val="FigureTitle"/>
              <w:keepLines w:val="0"/>
              <w:spacing w:before="0" w:after="0"/>
              <w:jc w:val="left"/>
              <w:rPr>
                <w:sz w:val="24"/>
                <w:szCs w:val="24"/>
              </w:rPr>
            </w:pPr>
            <w:r>
              <w:rPr>
                <w:rFonts w:cstheme="minorHAnsi"/>
                <w:color w:val="000000"/>
                <w:sz w:val="24"/>
                <w:szCs w:val="24"/>
                <w:lang w:val="en-GB"/>
              </w:rPr>
              <w:t>Long description</w:t>
            </w:r>
          </w:p>
        </w:tc>
        <w:tc>
          <w:tcPr>
            <w:tcW w:w="7441" w:type="dxa"/>
            <w:gridSpan w:val="3"/>
            <w:tcBorders>
              <w:top w:val="single" w:sz="6" w:space="0" w:color="000000"/>
              <w:left w:val="single" w:sz="6" w:space="0" w:color="000000"/>
              <w:bottom w:val="single" w:sz="6" w:space="0" w:color="000000"/>
              <w:right w:val="single" w:sz="6" w:space="0" w:color="000000"/>
            </w:tcBorders>
            <w:shd w:val="clear" w:color="auto" w:fill="auto"/>
          </w:tcPr>
          <w:p w:rsidR="00436A74" w:rsidRDefault="00D40778">
            <w:pPr>
              <w:pStyle w:val="FigureTitle"/>
              <w:keepLines w:val="0"/>
              <w:spacing w:before="0" w:after="0"/>
              <w:jc w:val="left"/>
              <w:rPr>
                <w:rFonts w:cstheme="minorHAnsi"/>
                <w:b w:val="0"/>
                <w:color w:val="000000"/>
                <w:sz w:val="24"/>
                <w:szCs w:val="24"/>
                <w:lang w:val="en-GB"/>
              </w:rPr>
            </w:pPr>
            <w:r>
              <w:rPr>
                <w:rFonts w:cstheme="minorHAnsi"/>
                <w:b w:val="0"/>
                <w:color w:val="000000"/>
                <w:sz w:val="24"/>
                <w:szCs w:val="24"/>
                <w:lang w:val="en-GB"/>
              </w:rPr>
              <w:t>Main conditions of success scenario:</w:t>
            </w:r>
          </w:p>
          <w:p w:rsidR="00436A74" w:rsidRDefault="00D40778">
            <w:pPr>
              <w:pStyle w:val="FigureTitle"/>
              <w:numPr>
                <w:ilvl w:val="0"/>
                <w:numId w:val="5"/>
              </w:numPr>
              <w:spacing w:before="0" w:after="0"/>
              <w:jc w:val="left"/>
              <w:rPr>
                <w:rFonts w:cstheme="minorHAnsi"/>
                <w:b w:val="0"/>
                <w:color w:val="000000"/>
                <w:sz w:val="24"/>
                <w:szCs w:val="24"/>
                <w:lang w:val="en-GB"/>
              </w:rPr>
            </w:pPr>
            <w:r>
              <w:rPr>
                <w:rFonts w:cstheme="minorHAnsi"/>
                <w:b w:val="0"/>
                <w:color w:val="000000"/>
                <w:sz w:val="24"/>
                <w:szCs w:val="24"/>
                <w:lang w:val="en-GB"/>
              </w:rPr>
              <w:t xml:space="preserve">All the medical </w:t>
            </w:r>
            <w:proofErr w:type="spellStart"/>
            <w:r>
              <w:rPr>
                <w:rFonts w:cstheme="minorHAnsi"/>
                <w:b w:val="0"/>
                <w:color w:val="000000"/>
                <w:sz w:val="24"/>
                <w:szCs w:val="24"/>
                <w:lang w:val="en-GB"/>
              </w:rPr>
              <w:t>centers</w:t>
            </w:r>
            <w:proofErr w:type="spellEnd"/>
            <w:r>
              <w:rPr>
                <w:rFonts w:cstheme="minorHAnsi"/>
                <w:b w:val="0"/>
                <w:color w:val="000000"/>
                <w:sz w:val="24"/>
                <w:szCs w:val="24"/>
                <w:lang w:val="en-GB"/>
              </w:rPr>
              <w:t xml:space="preserve"> and pharmacies are connected to DDL</w:t>
            </w:r>
          </w:p>
          <w:p w:rsidR="00436A74" w:rsidRDefault="00D40778">
            <w:pPr>
              <w:pStyle w:val="FigureTitle"/>
              <w:numPr>
                <w:ilvl w:val="0"/>
                <w:numId w:val="5"/>
              </w:numPr>
              <w:spacing w:before="0" w:after="0"/>
              <w:jc w:val="left"/>
              <w:rPr>
                <w:rFonts w:cstheme="minorHAnsi"/>
                <w:b w:val="0"/>
                <w:color w:val="000000"/>
                <w:sz w:val="24"/>
                <w:szCs w:val="24"/>
                <w:lang w:val="en-GB"/>
              </w:rPr>
            </w:pPr>
            <w:r>
              <w:rPr>
                <w:rFonts w:cstheme="minorHAnsi"/>
                <w:b w:val="0"/>
                <w:color w:val="000000"/>
                <w:sz w:val="24"/>
                <w:szCs w:val="24"/>
                <w:lang w:val="en-GB"/>
              </w:rPr>
              <w:t>Patients can get treatment reports via the internet</w:t>
            </w:r>
          </w:p>
          <w:p w:rsidR="00436A74" w:rsidRDefault="00D40778">
            <w:pPr>
              <w:pStyle w:val="FigureTitle"/>
              <w:keepLines w:val="0"/>
              <w:numPr>
                <w:ilvl w:val="0"/>
                <w:numId w:val="5"/>
              </w:numPr>
              <w:spacing w:before="0" w:after="0"/>
              <w:jc w:val="left"/>
              <w:rPr>
                <w:rFonts w:cstheme="minorHAnsi"/>
                <w:b w:val="0"/>
                <w:color w:val="000000"/>
                <w:sz w:val="24"/>
                <w:szCs w:val="24"/>
                <w:lang w:val="en-GB"/>
              </w:rPr>
            </w:pPr>
            <w:r>
              <w:rPr>
                <w:rFonts w:cstheme="minorHAnsi"/>
                <w:b w:val="0"/>
                <w:color w:val="000000"/>
                <w:sz w:val="24"/>
                <w:szCs w:val="24"/>
                <w:lang w:val="en-GB"/>
              </w:rPr>
              <w:t>All the necessary drugs distribution reports are being provided by DDL</w:t>
            </w:r>
          </w:p>
          <w:p w:rsidR="00436A74" w:rsidRDefault="00D40778">
            <w:pPr>
              <w:pStyle w:val="FigureTitle"/>
              <w:keepLines w:val="0"/>
              <w:spacing w:before="0" w:after="0"/>
              <w:jc w:val="left"/>
              <w:rPr>
                <w:b w:val="0"/>
                <w:sz w:val="24"/>
                <w:szCs w:val="24"/>
              </w:rPr>
            </w:pPr>
            <w:r>
              <w:rPr>
                <w:rFonts w:cstheme="minorHAnsi"/>
                <w:b w:val="0"/>
                <w:color w:val="000000"/>
                <w:sz w:val="24"/>
                <w:szCs w:val="24"/>
                <w:lang w:val="en-GB"/>
              </w:rPr>
              <w:t xml:space="preserve">The implementation of DLT solution, which allows tracking medical treatments and provides the necessary reports can reduce paperwork and increase common efficiency. </w:t>
            </w:r>
          </w:p>
        </w:tc>
      </w:tr>
      <w:tr w:rsidR="00436A74">
        <w:tc>
          <w:tcPr>
            <w:tcW w:w="2331" w:type="dxa"/>
            <w:tcBorders>
              <w:top w:val="single" w:sz="6" w:space="0" w:color="000000"/>
              <w:left w:val="single" w:sz="6" w:space="0" w:color="000000"/>
              <w:bottom w:val="single" w:sz="6" w:space="0" w:color="000000"/>
              <w:right w:val="single" w:sz="6" w:space="0" w:color="000000"/>
            </w:tcBorders>
            <w:shd w:val="pct15" w:color="auto" w:fill="FFFFFF"/>
          </w:tcPr>
          <w:p w:rsidR="00436A74" w:rsidRDefault="00D40778">
            <w:pPr>
              <w:pStyle w:val="FigureTitle"/>
              <w:keepLines w:val="0"/>
              <w:spacing w:before="0" w:after="0"/>
              <w:jc w:val="left"/>
              <w:rPr>
                <w:rFonts w:cstheme="minorHAnsi"/>
                <w:color w:val="000000"/>
                <w:sz w:val="24"/>
                <w:szCs w:val="24"/>
                <w:lang w:val="en-GB"/>
              </w:rPr>
            </w:pPr>
            <w:r>
              <w:rPr>
                <w:rFonts w:cstheme="minorHAnsi"/>
                <w:color w:val="000000"/>
                <w:sz w:val="24"/>
                <w:szCs w:val="24"/>
                <w:lang w:val="en-GB"/>
              </w:rPr>
              <w:t>SDG in Focus (when applicable)</w:t>
            </w:r>
          </w:p>
        </w:tc>
        <w:tc>
          <w:tcPr>
            <w:tcW w:w="7441" w:type="dxa"/>
            <w:gridSpan w:val="3"/>
            <w:tcBorders>
              <w:top w:val="single" w:sz="6" w:space="0" w:color="000000"/>
              <w:left w:val="single" w:sz="6" w:space="0" w:color="000000"/>
              <w:bottom w:val="single" w:sz="6" w:space="0" w:color="000000"/>
              <w:right w:val="single" w:sz="6" w:space="0" w:color="000000"/>
            </w:tcBorders>
            <w:shd w:val="clear" w:color="auto" w:fill="auto"/>
          </w:tcPr>
          <w:p w:rsidR="00436A74" w:rsidRDefault="00D40778">
            <w:pPr>
              <w:pStyle w:val="BodyText"/>
            </w:pPr>
            <w:r>
              <w:t>NA</w:t>
            </w:r>
          </w:p>
        </w:tc>
      </w:tr>
      <w:tr w:rsidR="00436A74">
        <w:tc>
          <w:tcPr>
            <w:tcW w:w="2331" w:type="dxa"/>
            <w:tcBorders>
              <w:top w:val="single" w:sz="6" w:space="0" w:color="000000"/>
              <w:left w:val="single" w:sz="6" w:space="0" w:color="000000"/>
              <w:bottom w:val="single" w:sz="6" w:space="0" w:color="000000"/>
              <w:right w:val="single" w:sz="6" w:space="0" w:color="000000"/>
            </w:tcBorders>
            <w:shd w:val="pct15" w:color="auto" w:fill="FFFFFF"/>
          </w:tcPr>
          <w:p w:rsidR="00436A74" w:rsidRDefault="00D40778">
            <w:pPr>
              <w:pStyle w:val="FigureTitle"/>
              <w:keepLines w:val="0"/>
              <w:spacing w:before="0" w:after="0"/>
              <w:jc w:val="left"/>
              <w:rPr>
                <w:sz w:val="24"/>
                <w:szCs w:val="24"/>
              </w:rPr>
            </w:pPr>
            <w:r>
              <w:rPr>
                <w:sz w:val="24"/>
                <w:szCs w:val="24"/>
              </w:rPr>
              <w:t>Value Transfer:</w:t>
            </w:r>
          </w:p>
        </w:tc>
        <w:tc>
          <w:tcPr>
            <w:tcW w:w="3189" w:type="dxa"/>
            <w:tcBorders>
              <w:top w:val="single" w:sz="6" w:space="0" w:color="000000"/>
              <w:left w:val="single" w:sz="6" w:space="0" w:color="000000"/>
              <w:bottom w:val="single" w:sz="6" w:space="0" w:color="000000"/>
              <w:right w:val="single" w:sz="6" w:space="0" w:color="000000"/>
            </w:tcBorders>
            <w:shd w:val="clear" w:color="auto" w:fill="auto"/>
          </w:tcPr>
          <w:p w:rsidR="00436A74" w:rsidRDefault="00D40778">
            <w:pPr>
              <w:pStyle w:val="FigureTitle"/>
              <w:keepLines w:val="0"/>
              <w:spacing w:before="0" w:after="0"/>
              <w:jc w:val="left"/>
              <w:rPr>
                <w:b w:val="0"/>
                <w:i/>
              </w:rPr>
            </w:pPr>
            <w:r>
              <w:rPr>
                <w:b w:val="0"/>
                <w:sz w:val="24"/>
                <w:szCs w:val="24"/>
              </w:rPr>
              <w:t>No value transfer</w:t>
            </w:r>
          </w:p>
        </w:tc>
        <w:tc>
          <w:tcPr>
            <w:tcW w:w="2126" w:type="dxa"/>
            <w:tcBorders>
              <w:top w:val="single" w:sz="6" w:space="0" w:color="000000"/>
              <w:left w:val="single" w:sz="6" w:space="0" w:color="000000"/>
              <w:bottom w:val="single" w:sz="6" w:space="0" w:color="000000"/>
              <w:right w:val="single" w:sz="6" w:space="0" w:color="000000"/>
            </w:tcBorders>
            <w:shd w:val="pct15" w:color="auto" w:fill="FFFFFF"/>
          </w:tcPr>
          <w:p w:rsidR="00436A74" w:rsidRDefault="00D40778">
            <w:pPr>
              <w:pStyle w:val="FigureTitle"/>
              <w:keepLines w:val="0"/>
              <w:spacing w:before="0" w:after="0"/>
              <w:jc w:val="left"/>
              <w:rPr>
                <w:sz w:val="24"/>
                <w:szCs w:val="24"/>
              </w:rPr>
            </w:pPr>
            <w:r>
              <w:rPr>
                <w:sz w:val="24"/>
                <w:szCs w:val="24"/>
              </w:rPr>
              <w:t>Number of Users:</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436A74" w:rsidRDefault="00D40778">
            <w:pPr>
              <w:pStyle w:val="FigureTitle"/>
              <w:keepLines w:val="0"/>
              <w:spacing w:before="0" w:after="0"/>
              <w:jc w:val="left"/>
              <w:rPr>
                <w:b w:val="0"/>
                <w:sz w:val="24"/>
                <w:szCs w:val="24"/>
              </w:rPr>
            </w:pPr>
            <w:r>
              <w:rPr>
                <w:b w:val="0"/>
                <w:sz w:val="24"/>
                <w:szCs w:val="24"/>
              </w:rPr>
              <w:t>1000+</w:t>
            </w:r>
          </w:p>
        </w:tc>
      </w:tr>
      <w:tr w:rsidR="00436A74">
        <w:tc>
          <w:tcPr>
            <w:tcW w:w="2331" w:type="dxa"/>
            <w:tcBorders>
              <w:top w:val="single" w:sz="6" w:space="0" w:color="000000"/>
              <w:left w:val="single" w:sz="6" w:space="0" w:color="000000"/>
              <w:bottom w:val="single" w:sz="6" w:space="0" w:color="000000"/>
              <w:right w:val="single" w:sz="6" w:space="0" w:color="000000"/>
            </w:tcBorders>
            <w:shd w:val="pct15" w:color="auto" w:fill="FFFFFF"/>
          </w:tcPr>
          <w:p w:rsidR="00436A74" w:rsidRDefault="00D40778">
            <w:pPr>
              <w:pStyle w:val="FigureTitle"/>
              <w:keepLines w:val="0"/>
              <w:spacing w:before="0" w:after="0"/>
              <w:jc w:val="left"/>
              <w:rPr>
                <w:sz w:val="24"/>
                <w:szCs w:val="24"/>
              </w:rPr>
            </w:pPr>
            <w:r>
              <w:rPr>
                <w:sz w:val="24"/>
                <w:szCs w:val="24"/>
              </w:rPr>
              <w:t>Types of Users:</w:t>
            </w:r>
          </w:p>
        </w:tc>
        <w:tc>
          <w:tcPr>
            <w:tcW w:w="7441" w:type="dxa"/>
            <w:gridSpan w:val="3"/>
            <w:tcBorders>
              <w:top w:val="single" w:sz="6" w:space="0" w:color="000000"/>
              <w:left w:val="single" w:sz="6" w:space="0" w:color="000000"/>
              <w:bottom w:val="single" w:sz="6" w:space="0" w:color="000000"/>
              <w:right w:val="single" w:sz="6" w:space="0" w:color="000000"/>
            </w:tcBorders>
            <w:shd w:val="clear" w:color="auto" w:fill="auto"/>
          </w:tcPr>
          <w:p w:rsidR="00436A74" w:rsidRDefault="00D40778">
            <w:pPr>
              <w:pStyle w:val="BodyText"/>
              <w:rPr>
                <w:i/>
                <w:lang w:val="en-US"/>
              </w:rPr>
            </w:pPr>
            <w:r>
              <w:rPr>
                <w:lang w:val="en-US"/>
              </w:rPr>
              <w:t>Medical centers, Patients, Federal and Local Government (as auditors)</w:t>
            </w:r>
          </w:p>
        </w:tc>
      </w:tr>
      <w:tr w:rsidR="00436A74">
        <w:tc>
          <w:tcPr>
            <w:tcW w:w="2331" w:type="dxa"/>
            <w:tcBorders>
              <w:top w:val="single" w:sz="6" w:space="0" w:color="000000"/>
              <w:left w:val="single" w:sz="6" w:space="0" w:color="000000"/>
              <w:bottom w:val="single" w:sz="6" w:space="0" w:color="000000"/>
              <w:right w:val="single" w:sz="6" w:space="0" w:color="000000"/>
            </w:tcBorders>
            <w:shd w:val="pct15" w:color="auto" w:fill="FFFFFF"/>
          </w:tcPr>
          <w:p w:rsidR="00436A74" w:rsidRDefault="00D40778">
            <w:pPr>
              <w:pStyle w:val="FigureTitle"/>
              <w:keepLines w:val="0"/>
              <w:spacing w:before="0" w:after="0"/>
              <w:jc w:val="left"/>
              <w:rPr>
                <w:sz w:val="24"/>
                <w:szCs w:val="24"/>
              </w:rPr>
            </w:pPr>
            <w:r>
              <w:rPr>
                <w:sz w:val="24"/>
                <w:szCs w:val="24"/>
              </w:rPr>
              <w:t>Stakeholders</w:t>
            </w:r>
          </w:p>
        </w:tc>
        <w:tc>
          <w:tcPr>
            <w:tcW w:w="7441" w:type="dxa"/>
            <w:gridSpan w:val="3"/>
            <w:tcBorders>
              <w:top w:val="single" w:sz="6" w:space="0" w:color="000000"/>
              <w:left w:val="single" w:sz="6" w:space="0" w:color="000000"/>
              <w:bottom w:val="single" w:sz="6" w:space="0" w:color="000000"/>
              <w:right w:val="single" w:sz="6" w:space="0" w:color="000000"/>
            </w:tcBorders>
            <w:shd w:val="clear" w:color="auto" w:fill="auto"/>
          </w:tcPr>
          <w:p w:rsidR="00436A74" w:rsidRDefault="00D40778">
            <w:pPr>
              <w:pStyle w:val="BodyText"/>
              <w:rPr>
                <w:i/>
                <w:lang w:val="en-US"/>
              </w:rPr>
            </w:pPr>
            <w:r>
              <w:rPr>
                <w:lang w:val="en-US"/>
              </w:rPr>
              <w:t>Medical centers, Patients, Federal and Local Government</w:t>
            </w:r>
          </w:p>
        </w:tc>
      </w:tr>
      <w:tr w:rsidR="00436A74">
        <w:tc>
          <w:tcPr>
            <w:tcW w:w="2331" w:type="dxa"/>
            <w:tcBorders>
              <w:top w:val="single" w:sz="6" w:space="0" w:color="000000"/>
              <w:left w:val="single" w:sz="6" w:space="0" w:color="000000"/>
              <w:bottom w:val="single" w:sz="6" w:space="0" w:color="000000"/>
              <w:right w:val="single" w:sz="6" w:space="0" w:color="000000"/>
            </w:tcBorders>
            <w:shd w:val="pct15" w:color="auto" w:fill="FFFFFF"/>
          </w:tcPr>
          <w:p w:rsidR="00436A74" w:rsidRDefault="00D40778">
            <w:pPr>
              <w:pStyle w:val="FigureTitle"/>
              <w:keepLines w:val="0"/>
              <w:spacing w:before="0" w:after="0"/>
              <w:jc w:val="left"/>
              <w:rPr>
                <w:sz w:val="24"/>
                <w:szCs w:val="24"/>
              </w:rPr>
            </w:pPr>
            <w:r>
              <w:rPr>
                <w:sz w:val="24"/>
                <w:szCs w:val="24"/>
              </w:rPr>
              <w:t>Data:</w:t>
            </w:r>
          </w:p>
        </w:tc>
        <w:tc>
          <w:tcPr>
            <w:tcW w:w="7441" w:type="dxa"/>
            <w:gridSpan w:val="3"/>
            <w:tcBorders>
              <w:top w:val="single" w:sz="6" w:space="0" w:color="000000"/>
              <w:left w:val="single" w:sz="6" w:space="0" w:color="000000"/>
              <w:bottom w:val="single" w:sz="6" w:space="0" w:color="000000"/>
              <w:right w:val="single" w:sz="6" w:space="0" w:color="000000"/>
            </w:tcBorders>
            <w:shd w:val="clear" w:color="auto" w:fill="auto"/>
          </w:tcPr>
          <w:p w:rsidR="00436A74" w:rsidRDefault="00D40778">
            <w:pPr>
              <w:pStyle w:val="BodyText"/>
              <w:rPr>
                <w:i/>
                <w:lang w:val="en-US"/>
              </w:rPr>
            </w:pPr>
            <w:r>
              <w:t xml:space="preserve">Information about treatment </w:t>
            </w:r>
            <w:r>
              <w:rPr>
                <w:lang w:val="en-US"/>
              </w:rPr>
              <w:t>sheets, prescriptions and associated with them drugs distribution should be stored in DLT.</w:t>
            </w:r>
          </w:p>
        </w:tc>
      </w:tr>
      <w:tr w:rsidR="00436A74">
        <w:tc>
          <w:tcPr>
            <w:tcW w:w="2331" w:type="dxa"/>
            <w:tcBorders>
              <w:top w:val="single" w:sz="6" w:space="0" w:color="000000"/>
              <w:left w:val="single" w:sz="6" w:space="0" w:color="000000"/>
              <w:bottom w:val="single" w:sz="6" w:space="0" w:color="000000"/>
              <w:right w:val="single" w:sz="6" w:space="0" w:color="000000"/>
            </w:tcBorders>
            <w:shd w:val="pct15" w:color="auto" w:fill="FFFFFF"/>
          </w:tcPr>
          <w:p w:rsidR="00436A74" w:rsidRDefault="00D40778">
            <w:pPr>
              <w:pStyle w:val="FigureTitle"/>
              <w:keepLines w:val="0"/>
              <w:spacing w:before="0" w:after="0"/>
              <w:jc w:val="left"/>
              <w:rPr>
                <w:sz w:val="24"/>
                <w:szCs w:val="24"/>
              </w:rPr>
            </w:pPr>
            <w:r>
              <w:rPr>
                <w:sz w:val="24"/>
                <w:szCs w:val="24"/>
              </w:rPr>
              <w:t>Identification:</w:t>
            </w:r>
          </w:p>
        </w:tc>
        <w:tc>
          <w:tcPr>
            <w:tcW w:w="7441" w:type="dxa"/>
            <w:gridSpan w:val="3"/>
            <w:tcBorders>
              <w:top w:val="single" w:sz="6" w:space="0" w:color="000000"/>
              <w:left w:val="single" w:sz="6" w:space="0" w:color="000000"/>
              <w:bottom w:val="single" w:sz="6" w:space="0" w:color="000000"/>
              <w:right w:val="single" w:sz="6" w:space="0" w:color="000000"/>
            </w:tcBorders>
            <w:shd w:val="clear" w:color="auto" w:fill="auto"/>
          </w:tcPr>
          <w:p w:rsidR="00436A74" w:rsidRDefault="00D40778">
            <w:pPr>
              <w:pStyle w:val="BodyText"/>
              <w:rPr>
                <w:i/>
                <w:lang w:val="en-US"/>
              </w:rPr>
            </w:pPr>
            <w:r>
              <w:rPr>
                <w:lang w:val="en-US"/>
              </w:rPr>
              <w:t>Identification for inserting data to DLT is required. Reports can be provided to anonymous users depending on report type.</w:t>
            </w:r>
          </w:p>
        </w:tc>
      </w:tr>
      <w:tr w:rsidR="00436A74">
        <w:tc>
          <w:tcPr>
            <w:tcW w:w="2331" w:type="dxa"/>
            <w:tcBorders>
              <w:top w:val="single" w:sz="6" w:space="0" w:color="000000"/>
              <w:left w:val="single" w:sz="6" w:space="0" w:color="000000"/>
              <w:bottom w:val="single" w:sz="6" w:space="0" w:color="000000"/>
              <w:right w:val="single" w:sz="6" w:space="0" w:color="000000"/>
            </w:tcBorders>
            <w:shd w:val="pct15" w:color="auto" w:fill="FFFFFF"/>
          </w:tcPr>
          <w:p w:rsidR="00436A74" w:rsidRDefault="00D40778">
            <w:pPr>
              <w:pStyle w:val="FigureTitle"/>
              <w:keepLines w:val="0"/>
              <w:spacing w:before="0" w:after="0"/>
              <w:jc w:val="left"/>
              <w:rPr>
                <w:sz w:val="24"/>
                <w:szCs w:val="24"/>
              </w:rPr>
            </w:pPr>
            <w:r>
              <w:rPr>
                <w:sz w:val="24"/>
                <w:szCs w:val="24"/>
              </w:rPr>
              <w:t>Predicted Outcomes:</w:t>
            </w:r>
          </w:p>
        </w:tc>
        <w:tc>
          <w:tcPr>
            <w:tcW w:w="7441" w:type="dxa"/>
            <w:gridSpan w:val="3"/>
            <w:tcBorders>
              <w:top w:val="single" w:sz="6" w:space="0" w:color="000000"/>
              <w:left w:val="single" w:sz="6" w:space="0" w:color="000000"/>
              <w:bottom w:val="single" w:sz="6" w:space="0" w:color="000000"/>
              <w:right w:val="single" w:sz="6" w:space="0" w:color="000000"/>
            </w:tcBorders>
            <w:shd w:val="clear" w:color="auto" w:fill="auto"/>
          </w:tcPr>
          <w:p w:rsidR="00436A74" w:rsidRDefault="00D40778">
            <w:pPr>
              <w:pStyle w:val="BodyText"/>
              <w:rPr>
                <w:lang w:val="en-US"/>
              </w:rPr>
            </w:pPr>
            <w:r>
              <w:rPr>
                <w:lang w:val="en-US"/>
              </w:rPr>
              <w:t xml:space="preserve">Implementation of open DLT for collecting transactions connected with drugs distribution processes will provide transparency of the process. Also every patient can get possibility of tracking their treatment.  </w:t>
            </w:r>
          </w:p>
        </w:tc>
      </w:tr>
    </w:tbl>
    <w:p w:rsidR="00436A74" w:rsidRDefault="00436A74">
      <w:pPr>
        <w:jc w:val="both"/>
      </w:pPr>
    </w:p>
    <w:tbl>
      <w:tblPr>
        <w:tblW w:w="9781"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81"/>
      </w:tblGrid>
      <w:tr w:rsidR="00436A74">
        <w:tc>
          <w:tcPr>
            <w:tcW w:w="9781" w:type="dxa"/>
            <w:tcBorders>
              <w:top w:val="single" w:sz="6" w:space="0" w:color="00000A"/>
              <w:left w:val="single" w:sz="6" w:space="0" w:color="00000A"/>
              <w:bottom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Overview of the Business Problem or Opportunity</w:t>
            </w:r>
          </w:p>
        </w:tc>
      </w:tr>
      <w:tr w:rsidR="00436A74">
        <w:tc>
          <w:tcPr>
            <w:tcW w:w="9781"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jc w:val="both"/>
              <w:rPr>
                <w:szCs w:val="24"/>
              </w:rPr>
            </w:pPr>
            <w:r>
              <w:rPr>
                <w:szCs w:val="24"/>
              </w:rPr>
              <w:lastRenderedPageBreak/>
              <w:t xml:space="preserve">There is no information system for collecting all the treatment sheets, prescriptions and connected with them drugs distribution. Every medical centre makes own reports and then send it to government institutions. Patients cannot track their treatment. </w:t>
            </w:r>
          </w:p>
        </w:tc>
      </w:tr>
      <w:tr w:rsidR="00436A74">
        <w:tc>
          <w:tcPr>
            <w:tcW w:w="9781" w:type="dxa"/>
            <w:tcBorders>
              <w:top w:val="single" w:sz="6" w:space="0" w:color="00000A"/>
              <w:left w:val="single" w:sz="6" w:space="0" w:color="00000A"/>
              <w:bottom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Why Distributed Ledger Technology?</w:t>
            </w:r>
          </w:p>
        </w:tc>
      </w:tr>
      <w:tr w:rsidR="00436A74">
        <w:tc>
          <w:tcPr>
            <w:tcW w:w="9781"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A"/>
                <w:szCs w:val="24"/>
              </w:rPr>
            </w:pPr>
            <w:r>
              <w:rPr>
                <w:color w:val="00000A"/>
                <w:szCs w:val="24"/>
              </w:rPr>
              <w:t xml:space="preserve">The Blockchain and smart-contracts make this process trustworthy and transparent. The implementation of DLT solution, which allows tracking medical treatments and provides the necessary reports can reduce paperwork and increase common efficiency. </w:t>
            </w:r>
          </w:p>
        </w:tc>
      </w:tr>
    </w:tbl>
    <w:p w:rsidR="00436A74" w:rsidRDefault="00436A74">
      <w:pPr>
        <w:jc w:val="both"/>
      </w:pPr>
    </w:p>
    <w:p w:rsidR="00436A74" w:rsidRDefault="00D40778">
      <w:pPr>
        <w:jc w:val="center"/>
        <w:outlineLvl w:val="0"/>
        <w:rPr>
          <w:b/>
          <w:szCs w:val="24"/>
          <w:u w:val="single"/>
          <w:lang w:val="en-US"/>
        </w:rPr>
      </w:pPr>
      <w:r>
        <w:rPr>
          <w:b/>
          <w:szCs w:val="24"/>
          <w:u w:val="single"/>
          <w:lang w:val="en-US"/>
        </w:rPr>
        <w:t>Section 2 Current process</w:t>
      </w:r>
    </w:p>
    <w:p w:rsidR="00436A74" w:rsidRDefault="00436A74">
      <w:pPr>
        <w:rPr>
          <w:b/>
          <w:szCs w:val="24"/>
          <w:lang w:val="en-US"/>
        </w:rPr>
      </w:pPr>
    </w:p>
    <w:tbl>
      <w:tblPr>
        <w:tblW w:w="9781"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81"/>
      </w:tblGrid>
      <w:tr w:rsidR="00436A74">
        <w:tc>
          <w:tcPr>
            <w:tcW w:w="9781" w:type="dxa"/>
            <w:tcBorders>
              <w:top w:val="single" w:sz="6" w:space="0" w:color="00000A"/>
              <w:left w:val="single" w:sz="6" w:space="0" w:color="00000A"/>
              <w:bottom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Current Solutions</w:t>
            </w:r>
          </w:p>
        </w:tc>
      </w:tr>
      <w:tr w:rsidR="00436A74">
        <w:tc>
          <w:tcPr>
            <w:tcW w:w="9781"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jc w:val="both"/>
              <w:rPr>
                <w:lang w:val="en-US"/>
              </w:rPr>
            </w:pPr>
            <w:r>
              <w:t xml:space="preserve">Medical centres have local Medical Information systems (issuing treatment sheets and prescriptions). </w:t>
            </w:r>
            <w:r>
              <w:rPr>
                <w:lang w:val="en-US"/>
              </w:rPr>
              <w:t>Pharmacies have local Drugs distribution systems. Patients cannot track medical treatment. The necessary reports are being provided separately by every organization.</w:t>
            </w:r>
          </w:p>
        </w:tc>
      </w:tr>
    </w:tbl>
    <w:p w:rsidR="00436A74" w:rsidRDefault="00436A74">
      <w:pPr>
        <w:rPr>
          <w:b/>
          <w:szCs w:val="24"/>
          <w:lang w:val="en-US"/>
        </w:rPr>
      </w:pPr>
    </w:p>
    <w:tbl>
      <w:tblPr>
        <w:tblW w:w="9781" w:type="dxa"/>
        <w:tblInd w:w="-8" w:type="dxa"/>
        <w:tblBorders>
          <w:top w:val="single" w:sz="6" w:space="0" w:color="00000A"/>
          <w:left w:val="single" w:sz="6" w:space="0" w:color="00000A"/>
          <w:right w:val="single" w:sz="6" w:space="0" w:color="00000A"/>
          <w:insideV w:val="single" w:sz="6" w:space="0" w:color="00000A"/>
        </w:tblBorders>
        <w:tblCellMar>
          <w:left w:w="107" w:type="dxa"/>
        </w:tblCellMar>
        <w:tblLook w:val="04A0" w:firstRow="1" w:lastRow="0" w:firstColumn="1" w:lastColumn="0" w:noHBand="0" w:noVBand="1"/>
      </w:tblPr>
      <w:tblGrid>
        <w:gridCol w:w="926"/>
        <w:gridCol w:w="5028"/>
        <w:gridCol w:w="3827"/>
      </w:tblGrid>
      <w:tr w:rsidR="00436A74">
        <w:trPr>
          <w:cantSplit/>
          <w:trHeight w:val="280"/>
          <w:tblHeader/>
        </w:trPr>
        <w:tc>
          <w:tcPr>
            <w:tcW w:w="9781" w:type="dxa"/>
            <w:gridSpan w:val="3"/>
            <w:tcBorders>
              <w:top w:val="single" w:sz="6" w:space="0" w:color="00000A"/>
              <w:left w:val="single" w:sz="6" w:space="0" w:color="00000A"/>
              <w:right w:val="single" w:sz="6" w:space="0" w:color="00000A"/>
            </w:tcBorders>
            <w:shd w:val="pct15" w:color="auto" w:fill="FFFFFF"/>
          </w:tcPr>
          <w:p w:rsidR="00436A74" w:rsidRDefault="00D40778">
            <w:pPr>
              <w:pStyle w:val="FigureTitle"/>
              <w:keepLines w:val="0"/>
              <w:spacing w:before="0" w:after="0"/>
              <w:jc w:val="left"/>
              <w:rPr>
                <w:b w:val="0"/>
                <w:sz w:val="24"/>
                <w:szCs w:val="24"/>
              </w:rPr>
            </w:pPr>
            <w:r>
              <w:rPr>
                <w:sz w:val="24"/>
                <w:szCs w:val="24"/>
              </w:rPr>
              <w:t>Existing Flow (as-is)</w:t>
            </w:r>
          </w:p>
        </w:tc>
      </w:tr>
      <w:tr w:rsidR="00436A74">
        <w:trPr>
          <w:cantSplit/>
          <w:trHeight w:val="280"/>
          <w:tblHeader/>
        </w:trPr>
        <w:tc>
          <w:tcPr>
            <w:tcW w:w="926" w:type="dxa"/>
            <w:tcBorders>
              <w:top w:val="single" w:sz="6" w:space="0" w:color="00000A"/>
              <w:left w:val="single" w:sz="6" w:space="0" w:color="00000A"/>
              <w:right w:val="single" w:sz="6" w:space="0" w:color="00000A"/>
            </w:tcBorders>
            <w:shd w:val="pct15" w:color="auto" w:fill="FFFFFF"/>
          </w:tcPr>
          <w:p w:rsidR="00436A74" w:rsidRDefault="00D40778">
            <w:pPr>
              <w:pStyle w:val="FigureTitle"/>
              <w:keepLines w:val="0"/>
              <w:spacing w:before="0" w:after="0"/>
              <w:rPr>
                <w:sz w:val="24"/>
                <w:szCs w:val="24"/>
              </w:rPr>
            </w:pPr>
            <w:r>
              <w:rPr>
                <w:sz w:val="24"/>
                <w:szCs w:val="24"/>
              </w:rPr>
              <w:t>Step</w:t>
            </w:r>
          </w:p>
        </w:tc>
        <w:tc>
          <w:tcPr>
            <w:tcW w:w="5028" w:type="dxa"/>
            <w:tcBorders>
              <w:top w:val="single" w:sz="6" w:space="0" w:color="00000A"/>
              <w:left w:val="single" w:sz="6" w:space="0" w:color="00000A"/>
              <w:right w:val="single" w:sz="6" w:space="0" w:color="00000A"/>
            </w:tcBorders>
            <w:shd w:val="pct15" w:color="auto" w:fill="FFFFFF"/>
          </w:tcPr>
          <w:p w:rsidR="00436A74" w:rsidRDefault="00D40778">
            <w:pPr>
              <w:pStyle w:val="FigureTitle"/>
              <w:keepLines w:val="0"/>
              <w:spacing w:before="0" w:after="0"/>
              <w:rPr>
                <w:sz w:val="24"/>
                <w:szCs w:val="24"/>
              </w:rPr>
            </w:pPr>
            <w:r>
              <w:rPr>
                <w:sz w:val="24"/>
                <w:szCs w:val="24"/>
              </w:rPr>
              <w:t>User Actions</w:t>
            </w:r>
          </w:p>
        </w:tc>
        <w:tc>
          <w:tcPr>
            <w:tcW w:w="3827" w:type="dxa"/>
            <w:tcBorders>
              <w:top w:val="single" w:sz="6" w:space="0" w:color="00000A"/>
              <w:left w:val="single" w:sz="6" w:space="0" w:color="00000A"/>
              <w:bottom w:val="single" w:sz="6" w:space="0" w:color="00000A"/>
              <w:right w:val="single" w:sz="6" w:space="0" w:color="00000A"/>
            </w:tcBorders>
            <w:shd w:val="pct15" w:color="auto" w:fill="FFFFFF"/>
          </w:tcPr>
          <w:p w:rsidR="00436A74" w:rsidRDefault="00D40778">
            <w:pPr>
              <w:pStyle w:val="FigureTitle"/>
              <w:keepLines w:val="0"/>
              <w:spacing w:before="0" w:after="0"/>
              <w:rPr>
                <w:sz w:val="24"/>
                <w:szCs w:val="24"/>
              </w:rPr>
            </w:pPr>
            <w:r>
              <w:rPr>
                <w:sz w:val="24"/>
                <w:szCs w:val="24"/>
              </w:rPr>
              <w:t>System Actions</w:t>
            </w:r>
          </w:p>
        </w:tc>
      </w:tr>
      <w:tr w:rsidR="00436A74">
        <w:trPr>
          <w:cantSplit/>
          <w:trHeight w:val="540"/>
        </w:trPr>
        <w:tc>
          <w:tcPr>
            <w:tcW w:w="92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szCs w:val="24"/>
              </w:rPr>
            </w:pPr>
            <w:r>
              <w:rPr>
                <w:szCs w:val="24"/>
              </w:rPr>
              <w:t>1.</w:t>
            </w:r>
          </w:p>
        </w:tc>
        <w:tc>
          <w:tcPr>
            <w:tcW w:w="5028"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0" w:themeColor="text1"/>
                <w:szCs w:val="24"/>
              </w:rPr>
            </w:pPr>
            <w:r>
              <w:rPr>
                <w:color w:val="000000" w:themeColor="text1"/>
                <w:szCs w:val="24"/>
              </w:rPr>
              <w:t xml:space="preserve">Medical Centre issues treatment sheet or prescription </w:t>
            </w:r>
          </w:p>
        </w:tc>
        <w:tc>
          <w:tcPr>
            <w:tcW w:w="3827"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0" w:themeColor="text1"/>
                <w:szCs w:val="24"/>
              </w:rPr>
            </w:pPr>
            <w:r>
              <w:rPr>
                <w:color w:val="000000" w:themeColor="text1"/>
                <w:szCs w:val="24"/>
              </w:rPr>
              <w:t>n/a</w:t>
            </w:r>
          </w:p>
        </w:tc>
      </w:tr>
      <w:tr w:rsidR="00436A74">
        <w:trPr>
          <w:cantSplit/>
          <w:trHeight w:val="540"/>
        </w:trPr>
        <w:tc>
          <w:tcPr>
            <w:tcW w:w="92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szCs w:val="24"/>
              </w:rPr>
            </w:pPr>
            <w:r>
              <w:rPr>
                <w:szCs w:val="24"/>
              </w:rPr>
              <w:t>2.</w:t>
            </w:r>
          </w:p>
        </w:tc>
        <w:tc>
          <w:tcPr>
            <w:tcW w:w="5028"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0" w:themeColor="text1"/>
                <w:szCs w:val="24"/>
              </w:rPr>
            </w:pPr>
            <w:r>
              <w:rPr>
                <w:color w:val="000000" w:themeColor="text1"/>
                <w:szCs w:val="24"/>
              </w:rPr>
              <w:t>Patient get treatment or drugs according the treatment sheet or prescription</w:t>
            </w:r>
          </w:p>
        </w:tc>
        <w:tc>
          <w:tcPr>
            <w:tcW w:w="3827"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0" w:themeColor="text1"/>
                <w:szCs w:val="24"/>
              </w:rPr>
            </w:pPr>
            <w:r>
              <w:rPr>
                <w:color w:val="000000" w:themeColor="text1"/>
                <w:szCs w:val="24"/>
              </w:rPr>
              <w:t>n/a</w:t>
            </w:r>
          </w:p>
        </w:tc>
      </w:tr>
      <w:tr w:rsidR="00436A74">
        <w:trPr>
          <w:cantSplit/>
          <w:trHeight w:val="540"/>
        </w:trPr>
        <w:tc>
          <w:tcPr>
            <w:tcW w:w="92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szCs w:val="24"/>
              </w:rPr>
            </w:pPr>
            <w:r>
              <w:rPr>
                <w:szCs w:val="24"/>
              </w:rPr>
              <w:t xml:space="preserve">3. </w:t>
            </w:r>
          </w:p>
        </w:tc>
        <w:tc>
          <w:tcPr>
            <w:tcW w:w="5028"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0" w:themeColor="text1"/>
                <w:szCs w:val="24"/>
              </w:rPr>
            </w:pPr>
            <w:r>
              <w:rPr>
                <w:color w:val="000000" w:themeColor="text1"/>
                <w:szCs w:val="24"/>
              </w:rPr>
              <w:t xml:space="preserve">Medical Centre or Pharmacy creates report </w:t>
            </w:r>
          </w:p>
        </w:tc>
        <w:tc>
          <w:tcPr>
            <w:tcW w:w="3827"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0" w:themeColor="text1"/>
                <w:szCs w:val="24"/>
              </w:rPr>
            </w:pPr>
            <w:r>
              <w:rPr>
                <w:color w:val="000000" w:themeColor="text1"/>
                <w:szCs w:val="24"/>
              </w:rPr>
              <w:t>n/a</w:t>
            </w:r>
          </w:p>
        </w:tc>
      </w:tr>
    </w:tbl>
    <w:p w:rsidR="00436A74" w:rsidRDefault="00436A74">
      <w:pPr>
        <w:rPr>
          <w:b/>
          <w:szCs w:val="24"/>
          <w:lang w:val="en-US"/>
        </w:rPr>
      </w:pPr>
    </w:p>
    <w:tbl>
      <w:tblPr>
        <w:tblW w:w="9773" w:type="dxa"/>
        <w:tblBorders>
          <w:top w:val="single" w:sz="6" w:space="0" w:color="00000A"/>
          <w:left w:val="single" w:sz="6" w:space="0" w:color="00000A"/>
          <w:right w:val="single" w:sz="6" w:space="0" w:color="00000A"/>
          <w:insideV w:val="single" w:sz="6" w:space="0" w:color="00000A"/>
        </w:tblBorders>
        <w:tblCellMar>
          <w:left w:w="107" w:type="dxa"/>
        </w:tblCellMar>
        <w:tblLook w:val="04A0" w:firstRow="1" w:lastRow="0" w:firstColumn="1" w:lastColumn="0" w:noHBand="0" w:noVBand="1"/>
      </w:tblPr>
      <w:tblGrid>
        <w:gridCol w:w="9773"/>
      </w:tblGrid>
      <w:tr w:rsidR="00436A74">
        <w:trPr>
          <w:cantSplit/>
          <w:trHeight w:val="280"/>
          <w:tblHeader/>
        </w:trPr>
        <w:tc>
          <w:tcPr>
            <w:tcW w:w="9773" w:type="dxa"/>
            <w:tcBorders>
              <w:top w:val="single" w:sz="6" w:space="0" w:color="00000A"/>
              <w:left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lastRenderedPageBreak/>
              <w:t>Process scheme (as-is)</w:t>
            </w:r>
          </w:p>
        </w:tc>
      </w:tr>
      <w:tr w:rsidR="00436A74">
        <w:trPr>
          <w:cantSplit/>
          <w:trHeight w:val="540"/>
        </w:trPr>
        <w:tc>
          <w:tcPr>
            <w:tcW w:w="9773"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jc w:val="center"/>
              <w:rPr>
                <w:color w:val="0000FF"/>
                <w:szCs w:val="24"/>
              </w:rPr>
            </w:pPr>
            <w:r>
              <w:rPr>
                <w:noProof/>
                <w:lang w:eastAsia="en-GB"/>
              </w:rPr>
              <w:drawing>
                <wp:inline distT="0" distB="0" distL="0" distR="0">
                  <wp:extent cx="4425315" cy="4181475"/>
                  <wp:effectExtent l="0" t="0" r="0" b="0"/>
                  <wp:docPr id="2" name="Рисунок 2" descr="Изображение выглядит как снимок экрана&#10;&#10;Описание создано с очень высокой степенью достовер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нимок экрана&#10;&#10;Описание создано с очень высокой степенью достоверности"/>
                          <pic:cNvPicPr>
                            <a:picLocks noChangeAspect="1" noChangeArrowheads="1"/>
                          </pic:cNvPicPr>
                        </pic:nvPicPr>
                        <pic:blipFill>
                          <a:blip r:embed="rId10"/>
                          <a:stretch>
                            <a:fillRect/>
                          </a:stretch>
                        </pic:blipFill>
                        <pic:spPr bwMode="auto">
                          <a:xfrm>
                            <a:off x="0" y="0"/>
                            <a:ext cx="4425315" cy="4181475"/>
                          </a:xfrm>
                          <a:prstGeom prst="rect">
                            <a:avLst/>
                          </a:prstGeom>
                        </pic:spPr>
                      </pic:pic>
                    </a:graphicData>
                  </a:graphic>
                </wp:inline>
              </w:drawing>
            </w:r>
          </w:p>
        </w:tc>
      </w:tr>
    </w:tbl>
    <w:p w:rsidR="00436A74" w:rsidRDefault="00436A74">
      <w:pPr>
        <w:rPr>
          <w:b/>
          <w:szCs w:val="24"/>
          <w:lang w:val="en-US"/>
        </w:rPr>
      </w:pPr>
    </w:p>
    <w:tbl>
      <w:tblPr>
        <w:tblW w:w="9773" w:type="dxa"/>
        <w:tblBorders>
          <w:top w:val="single" w:sz="6" w:space="0" w:color="00000A"/>
          <w:left w:val="single" w:sz="6" w:space="0" w:color="00000A"/>
          <w:right w:val="single" w:sz="6" w:space="0" w:color="00000A"/>
          <w:insideV w:val="single" w:sz="6" w:space="0" w:color="00000A"/>
        </w:tblBorders>
        <w:tblCellMar>
          <w:left w:w="107" w:type="dxa"/>
        </w:tblCellMar>
        <w:tblLook w:val="04A0" w:firstRow="1" w:lastRow="0" w:firstColumn="1" w:lastColumn="0" w:noHBand="0" w:noVBand="1"/>
      </w:tblPr>
      <w:tblGrid>
        <w:gridCol w:w="916"/>
        <w:gridCol w:w="2476"/>
        <w:gridCol w:w="6381"/>
      </w:tblGrid>
      <w:tr w:rsidR="00436A74">
        <w:trPr>
          <w:cantSplit/>
          <w:trHeight w:val="280"/>
          <w:tblHeader/>
        </w:trPr>
        <w:tc>
          <w:tcPr>
            <w:tcW w:w="9773" w:type="dxa"/>
            <w:gridSpan w:val="3"/>
            <w:tcBorders>
              <w:top w:val="single" w:sz="6" w:space="0" w:color="00000A"/>
              <w:left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Data and information (as-is)</w:t>
            </w:r>
          </w:p>
        </w:tc>
      </w:tr>
      <w:tr w:rsidR="00436A74">
        <w:trPr>
          <w:cantSplit/>
          <w:trHeight w:val="280"/>
          <w:tblHeader/>
        </w:trPr>
        <w:tc>
          <w:tcPr>
            <w:tcW w:w="916" w:type="dxa"/>
            <w:tcBorders>
              <w:top w:val="single" w:sz="6" w:space="0" w:color="00000A"/>
              <w:left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Data</w:t>
            </w:r>
          </w:p>
        </w:tc>
        <w:tc>
          <w:tcPr>
            <w:tcW w:w="2476" w:type="dxa"/>
            <w:tcBorders>
              <w:top w:val="single" w:sz="6" w:space="0" w:color="00000A"/>
              <w:left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Type</w:t>
            </w:r>
          </w:p>
        </w:tc>
        <w:tc>
          <w:tcPr>
            <w:tcW w:w="6381" w:type="dxa"/>
            <w:tcBorders>
              <w:top w:val="single" w:sz="6" w:space="0" w:color="00000A"/>
              <w:left w:val="single" w:sz="6" w:space="0" w:color="00000A"/>
              <w:bottom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Description</w:t>
            </w:r>
          </w:p>
        </w:tc>
      </w:tr>
      <w:tr w:rsidR="00436A74">
        <w:trPr>
          <w:cantSplit/>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b/>
                <w:szCs w:val="24"/>
              </w:rPr>
            </w:pPr>
            <w:r>
              <w:rPr>
                <w:b/>
                <w:szCs w:val="24"/>
              </w:rPr>
              <w:t>1</w:t>
            </w:r>
          </w:p>
        </w:tc>
        <w:tc>
          <w:tcPr>
            <w:tcW w:w="247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szCs w:val="24"/>
              </w:rPr>
            </w:pPr>
            <w:r>
              <w:rPr>
                <w:szCs w:val="24"/>
              </w:rPr>
              <w:t>Treatment sheet</w:t>
            </w:r>
          </w:p>
        </w:tc>
        <w:tc>
          <w:tcPr>
            <w:tcW w:w="6381"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szCs w:val="24"/>
              </w:rPr>
            </w:pPr>
            <w:r>
              <w:rPr>
                <w:szCs w:val="24"/>
              </w:rPr>
              <w:t>List of medication and medical procedures</w:t>
            </w:r>
          </w:p>
        </w:tc>
      </w:tr>
      <w:tr w:rsidR="00436A74">
        <w:trPr>
          <w:cantSplit/>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b/>
                <w:szCs w:val="24"/>
              </w:rPr>
            </w:pPr>
            <w:r>
              <w:rPr>
                <w:b/>
                <w:szCs w:val="24"/>
              </w:rPr>
              <w:t>2</w:t>
            </w:r>
          </w:p>
        </w:tc>
        <w:tc>
          <w:tcPr>
            <w:tcW w:w="247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0" w:themeColor="text1"/>
                <w:szCs w:val="24"/>
              </w:rPr>
            </w:pPr>
            <w:r>
              <w:rPr>
                <w:color w:val="000000" w:themeColor="text1"/>
                <w:szCs w:val="24"/>
              </w:rPr>
              <w:t>Prescription</w:t>
            </w:r>
          </w:p>
        </w:tc>
        <w:tc>
          <w:tcPr>
            <w:tcW w:w="6381"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0" w:themeColor="text1"/>
                <w:szCs w:val="24"/>
              </w:rPr>
            </w:pPr>
            <w:r>
              <w:rPr>
                <w:color w:val="000000" w:themeColor="text1"/>
                <w:szCs w:val="24"/>
              </w:rPr>
              <w:t>List of medication</w:t>
            </w:r>
          </w:p>
        </w:tc>
      </w:tr>
      <w:tr w:rsidR="00436A74">
        <w:trPr>
          <w:cantSplit/>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b/>
                <w:szCs w:val="24"/>
              </w:rPr>
            </w:pPr>
            <w:r>
              <w:rPr>
                <w:b/>
                <w:szCs w:val="24"/>
              </w:rPr>
              <w:t>3</w:t>
            </w:r>
          </w:p>
        </w:tc>
        <w:tc>
          <w:tcPr>
            <w:tcW w:w="247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0" w:themeColor="text1"/>
                <w:szCs w:val="24"/>
              </w:rPr>
            </w:pPr>
            <w:r>
              <w:rPr>
                <w:color w:val="000000" w:themeColor="text1"/>
                <w:szCs w:val="24"/>
              </w:rPr>
              <w:t>Report</w:t>
            </w:r>
          </w:p>
        </w:tc>
        <w:tc>
          <w:tcPr>
            <w:tcW w:w="6381"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0" w:themeColor="text1"/>
                <w:szCs w:val="24"/>
              </w:rPr>
            </w:pPr>
            <w:r>
              <w:rPr>
                <w:color w:val="000000" w:themeColor="text1"/>
                <w:szCs w:val="24"/>
              </w:rPr>
              <w:t>Reports of Medical Centers and Pharmacies</w:t>
            </w:r>
          </w:p>
        </w:tc>
      </w:tr>
    </w:tbl>
    <w:p w:rsidR="00436A74" w:rsidRDefault="00436A74">
      <w:pPr>
        <w:rPr>
          <w:b/>
          <w:szCs w:val="24"/>
          <w:lang w:val="en-US"/>
        </w:rPr>
      </w:pPr>
    </w:p>
    <w:tbl>
      <w:tblPr>
        <w:tblW w:w="9773" w:type="dxa"/>
        <w:tblBorders>
          <w:top w:val="single" w:sz="6" w:space="0" w:color="00000A"/>
          <w:left w:val="single" w:sz="6" w:space="0" w:color="00000A"/>
          <w:right w:val="single" w:sz="6" w:space="0" w:color="00000A"/>
          <w:insideV w:val="single" w:sz="6" w:space="0" w:color="00000A"/>
        </w:tblBorders>
        <w:tblCellMar>
          <w:left w:w="107" w:type="dxa"/>
        </w:tblCellMar>
        <w:tblLook w:val="04A0" w:firstRow="1" w:lastRow="0" w:firstColumn="1" w:lastColumn="0" w:noHBand="0" w:noVBand="1"/>
      </w:tblPr>
      <w:tblGrid>
        <w:gridCol w:w="916"/>
        <w:gridCol w:w="2476"/>
        <w:gridCol w:w="6381"/>
      </w:tblGrid>
      <w:tr w:rsidR="00436A74">
        <w:trPr>
          <w:cantSplit/>
          <w:trHeight w:val="280"/>
          <w:tblHeader/>
        </w:trPr>
        <w:tc>
          <w:tcPr>
            <w:tcW w:w="9773" w:type="dxa"/>
            <w:gridSpan w:val="3"/>
            <w:tcBorders>
              <w:top w:val="single" w:sz="6" w:space="0" w:color="00000A"/>
              <w:left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Participants and their roles (as-is)</w:t>
            </w:r>
          </w:p>
        </w:tc>
      </w:tr>
      <w:tr w:rsidR="00436A74">
        <w:trPr>
          <w:cantSplit/>
          <w:trHeight w:val="280"/>
          <w:tblHeader/>
        </w:trPr>
        <w:tc>
          <w:tcPr>
            <w:tcW w:w="916" w:type="dxa"/>
            <w:tcBorders>
              <w:top w:val="single" w:sz="6" w:space="0" w:color="00000A"/>
              <w:left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Actor</w:t>
            </w:r>
          </w:p>
        </w:tc>
        <w:tc>
          <w:tcPr>
            <w:tcW w:w="2476" w:type="dxa"/>
            <w:tcBorders>
              <w:top w:val="single" w:sz="6" w:space="0" w:color="00000A"/>
              <w:left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Type/Role</w:t>
            </w:r>
          </w:p>
        </w:tc>
        <w:tc>
          <w:tcPr>
            <w:tcW w:w="6381" w:type="dxa"/>
            <w:tcBorders>
              <w:top w:val="single" w:sz="6" w:space="0" w:color="00000A"/>
              <w:left w:val="single" w:sz="6" w:space="0" w:color="00000A"/>
              <w:bottom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Description</w:t>
            </w:r>
          </w:p>
        </w:tc>
      </w:tr>
      <w:tr w:rsidR="00436A74">
        <w:trPr>
          <w:cantSplit/>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b/>
                <w:szCs w:val="24"/>
              </w:rPr>
            </w:pPr>
            <w:r>
              <w:rPr>
                <w:b/>
                <w:szCs w:val="24"/>
              </w:rPr>
              <w:t>1</w:t>
            </w:r>
          </w:p>
        </w:tc>
        <w:tc>
          <w:tcPr>
            <w:tcW w:w="247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szCs w:val="24"/>
              </w:rPr>
            </w:pPr>
            <w:r>
              <w:rPr>
                <w:szCs w:val="24"/>
              </w:rPr>
              <w:t>Medical Centre</w:t>
            </w:r>
          </w:p>
        </w:tc>
        <w:tc>
          <w:tcPr>
            <w:tcW w:w="6381"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szCs w:val="24"/>
              </w:rPr>
            </w:pPr>
            <w:r>
              <w:rPr>
                <w:szCs w:val="24"/>
              </w:rPr>
              <w:t>State or private medical centre</w:t>
            </w:r>
          </w:p>
        </w:tc>
      </w:tr>
      <w:tr w:rsidR="00436A74">
        <w:trPr>
          <w:cantSplit/>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b/>
                <w:szCs w:val="24"/>
              </w:rPr>
            </w:pPr>
            <w:r>
              <w:rPr>
                <w:b/>
                <w:szCs w:val="24"/>
              </w:rPr>
              <w:t>2</w:t>
            </w:r>
          </w:p>
        </w:tc>
        <w:tc>
          <w:tcPr>
            <w:tcW w:w="247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A"/>
                <w:szCs w:val="24"/>
              </w:rPr>
            </w:pPr>
            <w:r>
              <w:rPr>
                <w:color w:val="00000A"/>
                <w:szCs w:val="24"/>
              </w:rPr>
              <w:t>Pharmacy</w:t>
            </w:r>
          </w:p>
        </w:tc>
        <w:tc>
          <w:tcPr>
            <w:tcW w:w="6381"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A"/>
                <w:szCs w:val="24"/>
              </w:rPr>
            </w:pPr>
            <w:r>
              <w:rPr>
                <w:color w:val="000000" w:themeColor="text1"/>
                <w:szCs w:val="24"/>
              </w:rPr>
              <w:t>State or private pharmacy</w:t>
            </w:r>
          </w:p>
        </w:tc>
      </w:tr>
      <w:tr w:rsidR="00436A74">
        <w:trPr>
          <w:cantSplit/>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b/>
                <w:szCs w:val="24"/>
              </w:rPr>
            </w:pPr>
            <w:r>
              <w:rPr>
                <w:b/>
                <w:szCs w:val="24"/>
              </w:rPr>
              <w:t>3</w:t>
            </w:r>
          </w:p>
        </w:tc>
        <w:tc>
          <w:tcPr>
            <w:tcW w:w="247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A"/>
                <w:szCs w:val="24"/>
              </w:rPr>
            </w:pPr>
            <w:r>
              <w:rPr>
                <w:color w:val="00000A"/>
                <w:szCs w:val="24"/>
              </w:rPr>
              <w:t>Patient</w:t>
            </w:r>
          </w:p>
        </w:tc>
        <w:tc>
          <w:tcPr>
            <w:tcW w:w="6381"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A"/>
                <w:szCs w:val="24"/>
              </w:rPr>
            </w:pPr>
            <w:r>
              <w:rPr>
                <w:color w:val="00000A"/>
                <w:szCs w:val="24"/>
              </w:rPr>
              <w:t>Client of medical center or pharmacy</w:t>
            </w:r>
          </w:p>
        </w:tc>
      </w:tr>
      <w:tr w:rsidR="00436A74">
        <w:trPr>
          <w:cantSplit/>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b/>
                <w:szCs w:val="24"/>
              </w:rPr>
            </w:pPr>
            <w:r>
              <w:rPr>
                <w:b/>
                <w:szCs w:val="24"/>
              </w:rPr>
              <w:t>4</w:t>
            </w:r>
          </w:p>
        </w:tc>
        <w:tc>
          <w:tcPr>
            <w:tcW w:w="247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A"/>
                <w:szCs w:val="24"/>
              </w:rPr>
            </w:pPr>
            <w:r>
              <w:rPr>
                <w:color w:val="00000A"/>
                <w:szCs w:val="24"/>
              </w:rPr>
              <w:t>Government Institution</w:t>
            </w:r>
          </w:p>
        </w:tc>
        <w:tc>
          <w:tcPr>
            <w:tcW w:w="6381"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A"/>
                <w:szCs w:val="24"/>
              </w:rPr>
            </w:pPr>
            <w:r>
              <w:rPr>
                <w:color w:val="00000A"/>
                <w:szCs w:val="24"/>
              </w:rPr>
              <w:t>Regulatory or audit functions</w:t>
            </w:r>
          </w:p>
        </w:tc>
      </w:tr>
    </w:tbl>
    <w:p w:rsidR="00436A74" w:rsidRDefault="00436A74">
      <w:pPr>
        <w:rPr>
          <w:b/>
          <w:szCs w:val="24"/>
          <w:lang w:val="en-US"/>
        </w:rPr>
      </w:pPr>
    </w:p>
    <w:p w:rsidR="00436A74" w:rsidRDefault="00436A74">
      <w:pPr>
        <w:rPr>
          <w:b/>
          <w:szCs w:val="24"/>
          <w:lang w:val="en-US"/>
        </w:rPr>
      </w:pPr>
    </w:p>
    <w:p w:rsidR="00436A74" w:rsidRDefault="00D40778">
      <w:pPr>
        <w:tabs>
          <w:tab w:val="clear" w:pos="794"/>
          <w:tab w:val="clear" w:pos="1191"/>
          <w:tab w:val="clear" w:pos="1588"/>
          <w:tab w:val="clear" w:pos="1985"/>
        </w:tabs>
        <w:spacing w:before="0"/>
        <w:textAlignment w:val="auto"/>
        <w:rPr>
          <w:b/>
          <w:szCs w:val="24"/>
          <w:lang w:val="en-US"/>
        </w:rPr>
      </w:pPr>
      <w:r>
        <w:br w:type="page"/>
      </w:r>
    </w:p>
    <w:p w:rsidR="00436A74" w:rsidRDefault="00D40778">
      <w:pPr>
        <w:jc w:val="center"/>
        <w:outlineLvl w:val="0"/>
        <w:rPr>
          <w:b/>
          <w:u w:val="single"/>
        </w:rPr>
      </w:pPr>
      <w:r>
        <w:rPr>
          <w:b/>
          <w:u w:val="single"/>
        </w:rPr>
        <w:lastRenderedPageBreak/>
        <w:t>Section 3 Expected process</w:t>
      </w:r>
    </w:p>
    <w:p w:rsidR="00436A74" w:rsidRDefault="00436A74">
      <w:pPr>
        <w:jc w:val="center"/>
        <w:rPr>
          <w:b/>
          <w:u w:val="single"/>
        </w:rPr>
      </w:pPr>
    </w:p>
    <w:tbl>
      <w:tblPr>
        <w:tblW w:w="9773" w:type="dxa"/>
        <w:tblBorders>
          <w:top w:val="single" w:sz="6" w:space="0" w:color="00000A"/>
          <w:left w:val="single" w:sz="6" w:space="0" w:color="00000A"/>
          <w:right w:val="single" w:sz="6" w:space="0" w:color="00000A"/>
          <w:insideV w:val="single" w:sz="6" w:space="0" w:color="00000A"/>
        </w:tblBorders>
        <w:tblCellMar>
          <w:left w:w="107" w:type="dxa"/>
        </w:tblCellMar>
        <w:tblLook w:val="04A0" w:firstRow="1" w:lastRow="0" w:firstColumn="1" w:lastColumn="0" w:noHBand="0" w:noVBand="1"/>
      </w:tblPr>
      <w:tblGrid>
        <w:gridCol w:w="916"/>
        <w:gridCol w:w="3240"/>
        <w:gridCol w:w="5617"/>
      </w:tblGrid>
      <w:tr w:rsidR="00436A74">
        <w:trPr>
          <w:cantSplit/>
          <w:trHeight w:val="280"/>
          <w:tblHeader/>
        </w:trPr>
        <w:tc>
          <w:tcPr>
            <w:tcW w:w="9773" w:type="dxa"/>
            <w:gridSpan w:val="3"/>
            <w:tcBorders>
              <w:top w:val="single" w:sz="6" w:space="0" w:color="00000A"/>
              <w:left w:val="single" w:sz="6" w:space="0" w:color="00000A"/>
              <w:right w:val="single" w:sz="6" w:space="0" w:color="00000A"/>
            </w:tcBorders>
            <w:shd w:val="pct15" w:color="auto" w:fill="FFFFFF"/>
          </w:tcPr>
          <w:p w:rsidR="00436A74" w:rsidRDefault="00D40778">
            <w:pPr>
              <w:pStyle w:val="FigureTitle"/>
              <w:keepLines w:val="0"/>
              <w:spacing w:before="0" w:after="0"/>
              <w:jc w:val="left"/>
              <w:rPr>
                <w:color w:val="000000" w:themeColor="text1"/>
                <w:sz w:val="24"/>
                <w:szCs w:val="24"/>
              </w:rPr>
            </w:pPr>
            <w:r>
              <w:rPr>
                <w:color w:val="000000" w:themeColor="text1"/>
                <w:sz w:val="24"/>
                <w:szCs w:val="24"/>
              </w:rPr>
              <w:t>Expected Flow (to-be)</w:t>
            </w:r>
          </w:p>
        </w:tc>
      </w:tr>
      <w:tr w:rsidR="00436A74">
        <w:trPr>
          <w:cantSplit/>
          <w:trHeight w:val="280"/>
          <w:tblHeader/>
        </w:trPr>
        <w:tc>
          <w:tcPr>
            <w:tcW w:w="916" w:type="dxa"/>
            <w:tcBorders>
              <w:top w:val="single" w:sz="6" w:space="0" w:color="00000A"/>
              <w:left w:val="single" w:sz="6" w:space="0" w:color="00000A"/>
              <w:right w:val="single" w:sz="6" w:space="0" w:color="00000A"/>
            </w:tcBorders>
            <w:shd w:val="pct15" w:color="auto" w:fill="FFFFFF"/>
          </w:tcPr>
          <w:p w:rsidR="00436A74" w:rsidRDefault="00D40778">
            <w:pPr>
              <w:pStyle w:val="FigureTitle"/>
              <w:keepLines w:val="0"/>
              <w:spacing w:before="0" w:after="0"/>
              <w:rPr>
                <w:color w:val="000000" w:themeColor="text1"/>
                <w:sz w:val="24"/>
                <w:szCs w:val="24"/>
              </w:rPr>
            </w:pPr>
            <w:r>
              <w:rPr>
                <w:color w:val="000000" w:themeColor="text1"/>
                <w:sz w:val="24"/>
                <w:szCs w:val="24"/>
              </w:rPr>
              <w:t>Step</w:t>
            </w:r>
          </w:p>
        </w:tc>
        <w:tc>
          <w:tcPr>
            <w:tcW w:w="3240" w:type="dxa"/>
            <w:tcBorders>
              <w:top w:val="single" w:sz="6" w:space="0" w:color="00000A"/>
              <w:left w:val="single" w:sz="6" w:space="0" w:color="00000A"/>
              <w:right w:val="single" w:sz="6" w:space="0" w:color="00000A"/>
            </w:tcBorders>
            <w:shd w:val="pct15" w:color="auto" w:fill="FFFFFF"/>
          </w:tcPr>
          <w:p w:rsidR="00436A74" w:rsidRDefault="00D40778">
            <w:pPr>
              <w:pStyle w:val="FigureTitle"/>
              <w:keepLines w:val="0"/>
              <w:spacing w:before="0" w:after="0"/>
              <w:rPr>
                <w:color w:val="000000" w:themeColor="text1"/>
                <w:sz w:val="24"/>
                <w:szCs w:val="24"/>
              </w:rPr>
            </w:pPr>
            <w:r>
              <w:rPr>
                <w:color w:val="000000" w:themeColor="text1"/>
                <w:sz w:val="24"/>
                <w:szCs w:val="24"/>
              </w:rPr>
              <w:t>User Actions</w:t>
            </w:r>
          </w:p>
        </w:tc>
        <w:tc>
          <w:tcPr>
            <w:tcW w:w="5617" w:type="dxa"/>
            <w:tcBorders>
              <w:top w:val="single" w:sz="6" w:space="0" w:color="00000A"/>
              <w:left w:val="single" w:sz="6" w:space="0" w:color="00000A"/>
              <w:bottom w:val="single" w:sz="6" w:space="0" w:color="00000A"/>
              <w:right w:val="single" w:sz="6" w:space="0" w:color="00000A"/>
            </w:tcBorders>
            <w:shd w:val="pct15" w:color="auto" w:fill="FFFFFF"/>
          </w:tcPr>
          <w:p w:rsidR="00436A74" w:rsidRDefault="00D40778">
            <w:pPr>
              <w:pStyle w:val="FigureTitle"/>
              <w:keepLines w:val="0"/>
              <w:spacing w:before="0" w:after="0"/>
              <w:rPr>
                <w:color w:val="000000" w:themeColor="text1"/>
                <w:sz w:val="24"/>
                <w:szCs w:val="24"/>
              </w:rPr>
            </w:pPr>
            <w:r>
              <w:rPr>
                <w:color w:val="000000" w:themeColor="text1"/>
                <w:sz w:val="24"/>
                <w:szCs w:val="24"/>
              </w:rPr>
              <w:t>System Actions</w:t>
            </w:r>
          </w:p>
        </w:tc>
      </w:tr>
      <w:tr w:rsidR="00436A74">
        <w:trPr>
          <w:cantSplit/>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color w:val="000000" w:themeColor="text1"/>
                <w:szCs w:val="24"/>
              </w:rPr>
            </w:pPr>
            <w:r>
              <w:rPr>
                <w:color w:val="000000" w:themeColor="text1"/>
                <w:szCs w:val="24"/>
              </w:rPr>
              <w:t>1.</w:t>
            </w:r>
          </w:p>
        </w:tc>
        <w:tc>
          <w:tcPr>
            <w:tcW w:w="3240"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color w:val="000000" w:themeColor="text1"/>
                <w:szCs w:val="24"/>
              </w:rPr>
            </w:pPr>
            <w:r>
              <w:rPr>
                <w:color w:val="000000" w:themeColor="text1"/>
                <w:szCs w:val="24"/>
              </w:rPr>
              <w:t xml:space="preserve">Medical Centre issues treatment sheet or prescription </w:t>
            </w:r>
          </w:p>
        </w:tc>
        <w:tc>
          <w:tcPr>
            <w:tcW w:w="5617"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color w:val="000000" w:themeColor="text1"/>
                <w:szCs w:val="24"/>
              </w:rPr>
            </w:pPr>
            <w:r>
              <w:rPr>
                <w:color w:val="000000" w:themeColor="text1"/>
                <w:szCs w:val="24"/>
              </w:rPr>
              <w:t xml:space="preserve">Registration the treatment sheet or the prescription in DDL(DLT) </w:t>
            </w:r>
          </w:p>
        </w:tc>
      </w:tr>
      <w:tr w:rsidR="00436A74">
        <w:trPr>
          <w:cantSplit/>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color w:val="000000" w:themeColor="text1"/>
                <w:szCs w:val="24"/>
              </w:rPr>
            </w:pPr>
            <w:r>
              <w:rPr>
                <w:color w:val="000000" w:themeColor="text1"/>
                <w:szCs w:val="24"/>
              </w:rPr>
              <w:t>2.</w:t>
            </w:r>
          </w:p>
        </w:tc>
        <w:tc>
          <w:tcPr>
            <w:tcW w:w="3240"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0" w:themeColor="text1"/>
                <w:szCs w:val="24"/>
              </w:rPr>
            </w:pPr>
            <w:r>
              <w:rPr>
                <w:color w:val="000000" w:themeColor="text1"/>
                <w:szCs w:val="24"/>
              </w:rPr>
              <w:t>Patient get treatment or drugs according the treatment sheet or prescription</w:t>
            </w:r>
          </w:p>
        </w:tc>
        <w:tc>
          <w:tcPr>
            <w:tcW w:w="5617"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0" w:themeColor="text1"/>
                <w:szCs w:val="24"/>
              </w:rPr>
            </w:pPr>
            <w:r>
              <w:rPr>
                <w:color w:val="000000" w:themeColor="text1"/>
                <w:szCs w:val="24"/>
              </w:rPr>
              <w:t>Registration the drugs distribution event in DDL(DLT)</w:t>
            </w:r>
          </w:p>
        </w:tc>
      </w:tr>
      <w:tr w:rsidR="00436A74">
        <w:trPr>
          <w:cantSplit/>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color w:val="000000" w:themeColor="text1"/>
                <w:szCs w:val="24"/>
              </w:rPr>
            </w:pPr>
            <w:r>
              <w:rPr>
                <w:color w:val="000000" w:themeColor="text1"/>
                <w:szCs w:val="24"/>
              </w:rPr>
              <w:t>3.</w:t>
            </w:r>
          </w:p>
        </w:tc>
        <w:tc>
          <w:tcPr>
            <w:tcW w:w="3240"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0" w:themeColor="text1"/>
                <w:szCs w:val="24"/>
              </w:rPr>
            </w:pPr>
            <w:r>
              <w:rPr>
                <w:color w:val="000000" w:themeColor="text1"/>
                <w:szCs w:val="24"/>
              </w:rPr>
              <w:t xml:space="preserve">Patient get a treatment report </w:t>
            </w:r>
          </w:p>
        </w:tc>
        <w:tc>
          <w:tcPr>
            <w:tcW w:w="5617"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0" w:themeColor="text1"/>
                <w:szCs w:val="24"/>
              </w:rPr>
            </w:pPr>
            <w:r>
              <w:rPr>
                <w:color w:val="000000" w:themeColor="text1"/>
                <w:szCs w:val="24"/>
              </w:rPr>
              <w:t>DDL(DLT) provides the treatment report</w:t>
            </w:r>
          </w:p>
        </w:tc>
      </w:tr>
      <w:tr w:rsidR="00436A74">
        <w:trPr>
          <w:cantSplit/>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color w:val="000000" w:themeColor="text1"/>
                <w:szCs w:val="24"/>
              </w:rPr>
            </w:pPr>
            <w:r>
              <w:rPr>
                <w:color w:val="000000" w:themeColor="text1"/>
                <w:szCs w:val="24"/>
              </w:rPr>
              <w:t>4.</w:t>
            </w:r>
          </w:p>
        </w:tc>
        <w:tc>
          <w:tcPr>
            <w:tcW w:w="3240"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0" w:themeColor="text1"/>
                <w:szCs w:val="24"/>
              </w:rPr>
            </w:pPr>
            <w:r>
              <w:rPr>
                <w:color w:val="000000" w:themeColor="text1"/>
                <w:szCs w:val="24"/>
              </w:rPr>
              <w:t xml:space="preserve">Governmental Institution get drugs distribution report </w:t>
            </w:r>
          </w:p>
        </w:tc>
        <w:tc>
          <w:tcPr>
            <w:tcW w:w="5617"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0" w:themeColor="text1"/>
                <w:szCs w:val="24"/>
              </w:rPr>
            </w:pPr>
            <w:r>
              <w:rPr>
                <w:color w:val="000000" w:themeColor="text1"/>
                <w:szCs w:val="24"/>
              </w:rPr>
              <w:t>DDL(DLT) provides the drugs distribution report</w:t>
            </w:r>
          </w:p>
        </w:tc>
      </w:tr>
    </w:tbl>
    <w:p w:rsidR="00436A74" w:rsidRDefault="00436A74">
      <w:pPr>
        <w:jc w:val="center"/>
        <w:rPr>
          <w:b/>
          <w:u w:val="single"/>
        </w:rPr>
      </w:pPr>
    </w:p>
    <w:tbl>
      <w:tblPr>
        <w:tblW w:w="9773" w:type="dxa"/>
        <w:tblBorders>
          <w:top w:val="single" w:sz="6" w:space="0" w:color="00000A"/>
          <w:left w:val="single" w:sz="6" w:space="0" w:color="00000A"/>
          <w:right w:val="single" w:sz="6" w:space="0" w:color="00000A"/>
          <w:insideV w:val="single" w:sz="6" w:space="0" w:color="00000A"/>
        </w:tblBorders>
        <w:tblCellMar>
          <w:left w:w="107" w:type="dxa"/>
        </w:tblCellMar>
        <w:tblLook w:val="04A0" w:firstRow="1" w:lastRow="0" w:firstColumn="1" w:lastColumn="0" w:noHBand="0" w:noVBand="1"/>
      </w:tblPr>
      <w:tblGrid>
        <w:gridCol w:w="9773"/>
      </w:tblGrid>
      <w:tr w:rsidR="00436A74">
        <w:trPr>
          <w:cantSplit/>
          <w:trHeight w:val="280"/>
          <w:tblHeader/>
        </w:trPr>
        <w:tc>
          <w:tcPr>
            <w:tcW w:w="9773" w:type="dxa"/>
            <w:tcBorders>
              <w:top w:val="single" w:sz="6" w:space="0" w:color="00000A"/>
              <w:left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Process scheme (to-be)</w:t>
            </w:r>
          </w:p>
        </w:tc>
      </w:tr>
      <w:tr w:rsidR="00436A74">
        <w:trPr>
          <w:cantSplit/>
          <w:trHeight w:val="540"/>
        </w:trPr>
        <w:tc>
          <w:tcPr>
            <w:tcW w:w="9773"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jc w:val="center"/>
              <w:rPr>
                <w:szCs w:val="24"/>
              </w:rPr>
            </w:pPr>
            <w:r>
              <w:rPr>
                <w:noProof/>
                <w:lang w:val="en-GB" w:eastAsia="en-GB"/>
              </w:rPr>
              <w:drawing>
                <wp:inline distT="0" distB="0" distL="0" distR="0">
                  <wp:extent cx="5827395" cy="4364355"/>
                  <wp:effectExtent l="0" t="0" r="0" b="0"/>
                  <wp:docPr id="3" name="Рисунок 3" descr="Изображение выглядит как карта, снимок экрана&#10;&#10;Описание создано с высокой степенью достовер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карта, снимок экрана&#10;&#10;Описание создано с высокой степенью достоверности"/>
                          <pic:cNvPicPr>
                            <a:picLocks noChangeAspect="1" noChangeArrowheads="1"/>
                          </pic:cNvPicPr>
                        </pic:nvPicPr>
                        <pic:blipFill>
                          <a:blip r:embed="rId11"/>
                          <a:stretch>
                            <a:fillRect/>
                          </a:stretch>
                        </pic:blipFill>
                        <pic:spPr bwMode="auto">
                          <a:xfrm>
                            <a:off x="0" y="0"/>
                            <a:ext cx="5827395" cy="4364355"/>
                          </a:xfrm>
                          <a:prstGeom prst="rect">
                            <a:avLst/>
                          </a:prstGeom>
                        </pic:spPr>
                      </pic:pic>
                    </a:graphicData>
                  </a:graphic>
                </wp:inline>
              </w:drawing>
            </w:r>
          </w:p>
        </w:tc>
      </w:tr>
    </w:tbl>
    <w:p w:rsidR="00436A74" w:rsidRDefault="00436A74">
      <w:pPr>
        <w:jc w:val="center"/>
        <w:rPr>
          <w:b/>
          <w:u w:val="single"/>
        </w:rPr>
      </w:pPr>
    </w:p>
    <w:tbl>
      <w:tblPr>
        <w:tblW w:w="9773" w:type="dxa"/>
        <w:tblBorders>
          <w:top w:val="single" w:sz="6" w:space="0" w:color="00000A"/>
          <w:left w:val="single" w:sz="6" w:space="0" w:color="00000A"/>
          <w:right w:val="single" w:sz="6" w:space="0" w:color="00000A"/>
          <w:insideV w:val="single" w:sz="6" w:space="0" w:color="00000A"/>
        </w:tblBorders>
        <w:tblCellMar>
          <w:left w:w="107" w:type="dxa"/>
        </w:tblCellMar>
        <w:tblLook w:val="04A0" w:firstRow="1" w:lastRow="0" w:firstColumn="1" w:lastColumn="0" w:noHBand="0" w:noVBand="1"/>
      </w:tblPr>
      <w:tblGrid>
        <w:gridCol w:w="916"/>
        <w:gridCol w:w="2476"/>
        <w:gridCol w:w="6381"/>
      </w:tblGrid>
      <w:tr w:rsidR="00436A74">
        <w:trPr>
          <w:cantSplit/>
          <w:trHeight w:val="280"/>
          <w:tblHeader/>
        </w:trPr>
        <w:tc>
          <w:tcPr>
            <w:tcW w:w="9773" w:type="dxa"/>
            <w:gridSpan w:val="3"/>
            <w:tcBorders>
              <w:top w:val="single" w:sz="6" w:space="0" w:color="00000A"/>
              <w:left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Participants and their roles</w:t>
            </w:r>
          </w:p>
        </w:tc>
      </w:tr>
      <w:tr w:rsidR="00436A74">
        <w:trPr>
          <w:cantSplit/>
          <w:trHeight w:val="280"/>
          <w:tblHeader/>
        </w:trPr>
        <w:tc>
          <w:tcPr>
            <w:tcW w:w="916" w:type="dxa"/>
            <w:tcBorders>
              <w:top w:val="single" w:sz="6" w:space="0" w:color="00000A"/>
              <w:left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Actor</w:t>
            </w:r>
          </w:p>
        </w:tc>
        <w:tc>
          <w:tcPr>
            <w:tcW w:w="2476" w:type="dxa"/>
            <w:tcBorders>
              <w:top w:val="single" w:sz="6" w:space="0" w:color="00000A"/>
              <w:left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Type/Role</w:t>
            </w:r>
          </w:p>
        </w:tc>
        <w:tc>
          <w:tcPr>
            <w:tcW w:w="6381" w:type="dxa"/>
            <w:tcBorders>
              <w:top w:val="single" w:sz="6" w:space="0" w:color="00000A"/>
              <w:left w:val="single" w:sz="6" w:space="0" w:color="00000A"/>
              <w:bottom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Description</w:t>
            </w:r>
          </w:p>
        </w:tc>
      </w:tr>
      <w:tr w:rsidR="00436A74">
        <w:trPr>
          <w:cantSplit/>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b/>
                <w:szCs w:val="24"/>
              </w:rPr>
            </w:pPr>
            <w:r>
              <w:rPr>
                <w:b/>
                <w:szCs w:val="24"/>
              </w:rPr>
              <w:t>1</w:t>
            </w:r>
          </w:p>
        </w:tc>
        <w:tc>
          <w:tcPr>
            <w:tcW w:w="247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i/>
                <w:szCs w:val="24"/>
              </w:rPr>
            </w:pPr>
            <w:r>
              <w:rPr>
                <w:szCs w:val="24"/>
              </w:rPr>
              <w:t>Medical Centre</w:t>
            </w:r>
          </w:p>
        </w:tc>
        <w:tc>
          <w:tcPr>
            <w:tcW w:w="6381"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szCs w:val="24"/>
              </w:rPr>
            </w:pPr>
            <w:r>
              <w:rPr>
                <w:szCs w:val="24"/>
              </w:rPr>
              <w:t>State or private medical centre</w:t>
            </w:r>
          </w:p>
        </w:tc>
      </w:tr>
      <w:tr w:rsidR="00436A74">
        <w:trPr>
          <w:cantSplit/>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b/>
                <w:szCs w:val="24"/>
              </w:rPr>
            </w:pPr>
            <w:r>
              <w:rPr>
                <w:b/>
                <w:szCs w:val="24"/>
              </w:rPr>
              <w:lastRenderedPageBreak/>
              <w:t>2</w:t>
            </w:r>
          </w:p>
        </w:tc>
        <w:tc>
          <w:tcPr>
            <w:tcW w:w="247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i/>
                <w:color w:val="00000A"/>
                <w:szCs w:val="24"/>
              </w:rPr>
            </w:pPr>
            <w:r>
              <w:rPr>
                <w:color w:val="00000A"/>
                <w:szCs w:val="24"/>
              </w:rPr>
              <w:t>Pharmacy</w:t>
            </w:r>
          </w:p>
        </w:tc>
        <w:tc>
          <w:tcPr>
            <w:tcW w:w="6381"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A"/>
                <w:szCs w:val="24"/>
              </w:rPr>
            </w:pPr>
            <w:r>
              <w:rPr>
                <w:color w:val="000000" w:themeColor="text1"/>
                <w:szCs w:val="24"/>
              </w:rPr>
              <w:t>State or private pharmacy</w:t>
            </w:r>
          </w:p>
        </w:tc>
      </w:tr>
      <w:tr w:rsidR="00436A74">
        <w:trPr>
          <w:cantSplit/>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b/>
                <w:szCs w:val="24"/>
              </w:rPr>
            </w:pPr>
            <w:r>
              <w:rPr>
                <w:b/>
                <w:szCs w:val="24"/>
              </w:rPr>
              <w:t>3</w:t>
            </w:r>
          </w:p>
        </w:tc>
        <w:tc>
          <w:tcPr>
            <w:tcW w:w="247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i/>
                <w:color w:val="00000A"/>
                <w:szCs w:val="24"/>
              </w:rPr>
            </w:pPr>
            <w:r>
              <w:rPr>
                <w:color w:val="00000A"/>
                <w:szCs w:val="24"/>
              </w:rPr>
              <w:t>Patient</w:t>
            </w:r>
          </w:p>
        </w:tc>
        <w:tc>
          <w:tcPr>
            <w:tcW w:w="6381"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A"/>
                <w:szCs w:val="24"/>
              </w:rPr>
            </w:pPr>
            <w:r>
              <w:rPr>
                <w:color w:val="00000A"/>
                <w:szCs w:val="24"/>
              </w:rPr>
              <w:t>Client of medical center or pharmacy</w:t>
            </w:r>
          </w:p>
        </w:tc>
      </w:tr>
      <w:tr w:rsidR="00436A74">
        <w:trPr>
          <w:cantSplit/>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b/>
                <w:szCs w:val="24"/>
              </w:rPr>
            </w:pPr>
            <w:r>
              <w:rPr>
                <w:b/>
                <w:szCs w:val="24"/>
              </w:rPr>
              <w:t>4</w:t>
            </w:r>
          </w:p>
        </w:tc>
        <w:tc>
          <w:tcPr>
            <w:tcW w:w="247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i/>
                <w:color w:val="00000A"/>
                <w:szCs w:val="24"/>
              </w:rPr>
            </w:pPr>
            <w:r>
              <w:rPr>
                <w:color w:val="00000A"/>
                <w:szCs w:val="24"/>
              </w:rPr>
              <w:t>Government Institution</w:t>
            </w:r>
          </w:p>
        </w:tc>
        <w:tc>
          <w:tcPr>
            <w:tcW w:w="6381"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A"/>
                <w:szCs w:val="24"/>
              </w:rPr>
            </w:pPr>
            <w:r>
              <w:rPr>
                <w:color w:val="00000A"/>
                <w:szCs w:val="24"/>
              </w:rPr>
              <w:t>Regulatory or audit functions</w:t>
            </w:r>
          </w:p>
        </w:tc>
      </w:tr>
    </w:tbl>
    <w:p w:rsidR="00436A74" w:rsidRDefault="00436A74">
      <w:pPr>
        <w:rPr>
          <w:b/>
          <w:szCs w:val="24"/>
        </w:rPr>
      </w:pPr>
    </w:p>
    <w:tbl>
      <w:tblPr>
        <w:tblW w:w="9773" w:type="dxa"/>
        <w:tblBorders>
          <w:top w:val="single" w:sz="6" w:space="0" w:color="00000A"/>
          <w:left w:val="single" w:sz="6" w:space="0" w:color="00000A"/>
          <w:right w:val="single" w:sz="6" w:space="0" w:color="00000A"/>
          <w:insideV w:val="single" w:sz="6" w:space="0" w:color="00000A"/>
        </w:tblBorders>
        <w:tblCellMar>
          <w:left w:w="107" w:type="dxa"/>
        </w:tblCellMar>
        <w:tblLook w:val="04A0" w:firstRow="1" w:lastRow="0" w:firstColumn="1" w:lastColumn="0" w:noHBand="0" w:noVBand="1"/>
      </w:tblPr>
      <w:tblGrid>
        <w:gridCol w:w="916"/>
        <w:gridCol w:w="2476"/>
        <w:gridCol w:w="6381"/>
      </w:tblGrid>
      <w:tr w:rsidR="00436A74">
        <w:trPr>
          <w:cantSplit/>
          <w:trHeight w:val="280"/>
          <w:tblHeader/>
        </w:trPr>
        <w:tc>
          <w:tcPr>
            <w:tcW w:w="9773" w:type="dxa"/>
            <w:gridSpan w:val="3"/>
            <w:tcBorders>
              <w:top w:val="single" w:sz="6" w:space="0" w:color="00000A"/>
              <w:left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Data and information</w:t>
            </w:r>
          </w:p>
        </w:tc>
      </w:tr>
      <w:tr w:rsidR="00436A74">
        <w:trPr>
          <w:cantSplit/>
          <w:trHeight w:val="280"/>
          <w:tblHeader/>
        </w:trPr>
        <w:tc>
          <w:tcPr>
            <w:tcW w:w="916" w:type="dxa"/>
            <w:tcBorders>
              <w:top w:val="single" w:sz="6" w:space="0" w:color="00000A"/>
              <w:left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Data</w:t>
            </w:r>
          </w:p>
        </w:tc>
        <w:tc>
          <w:tcPr>
            <w:tcW w:w="2476" w:type="dxa"/>
            <w:tcBorders>
              <w:top w:val="single" w:sz="6" w:space="0" w:color="00000A"/>
              <w:left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Type</w:t>
            </w:r>
          </w:p>
        </w:tc>
        <w:tc>
          <w:tcPr>
            <w:tcW w:w="6381" w:type="dxa"/>
            <w:tcBorders>
              <w:top w:val="single" w:sz="6" w:space="0" w:color="00000A"/>
              <w:left w:val="single" w:sz="6" w:space="0" w:color="00000A"/>
              <w:bottom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Description</w:t>
            </w:r>
          </w:p>
        </w:tc>
      </w:tr>
      <w:tr w:rsidR="00436A74">
        <w:trPr>
          <w:cantSplit/>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b/>
                <w:szCs w:val="24"/>
              </w:rPr>
            </w:pPr>
            <w:r>
              <w:rPr>
                <w:b/>
                <w:szCs w:val="24"/>
              </w:rPr>
              <w:t>1</w:t>
            </w:r>
          </w:p>
        </w:tc>
        <w:tc>
          <w:tcPr>
            <w:tcW w:w="247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i/>
                <w:szCs w:val="24"/>
              </w:rPr>
            </w:pPr>
            <w:r>
              <w:rPr>
                <w:szCs w:val="24"/>
              </w:rPr>
              <w:t>Treatment sheet</w:t>
            </w:r>
          </w:p>
        </w:tc>
        <w:tc>
          <w:tcPr>
            <w:tcW w:w="6381"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szCs w:val="24"/>
              </w:rPr>
            </w:pPr>
            <w:r>
              <w:rPr>
                <w:szCs w:val="24"/>
              </w:rPr>
              <w:t>List of medication and medical procedures</w:t>
            </w:r>
          </w:p>
        </w:tc>
      </w:tr>
      <w:tr w:rsidR="00436A74">
        <w:trPr>
          <w:cantSplit/>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rPr>
                <w:b/>
                <w:szCs w:val="24"/>
              </w:rPr>
            </w:pPr>
            <w:r>
              <w:rPr>
                <w:b/>
                <w:szCs w:val="24"/>
              </w:rPr>
              <w:t>2</w:t>
            </w:r>
          </w:p>
        </w:tc>
        <w:tc>
          <w:tcPr>
            <w:tcW w:w="247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i/>
                <w:color w:val="00000A"/>
                <w:szCs w:val="24"/>
              </w:rPr>
            </w:pPr>
            <w:r>
              <w:rPr>
                <w:color w:val="000000" w:themeColor="text1"/>
                <w:szCs w:val="24"/>
              </w:rPr>
              <w:t>Prescription</w:t>
            </w:r>
          </w:p>
        </w:tc>
        <w:tc>
          <w:tcPr>
            <w:tcW w:w="6381"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A"/>
                <w:szCs w:val="24"/>
              </w:rPr>
            </w:pPr>
            <w:r>
              <w:rPr>
                <w:color w:val="000000" w:themeColor="text1"/>
                <w:szCs w:val="24"/>
              </w:rPr>
              <w:t>List of medication</w:t>
            </w:r>
          </w:p>
        </w:tc>
      </w:tr>
      <w:tr w:rsidR="00436A74">
        <w:trPr>
          <w:cantSplit/>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436A74">
            <w:pPr>
              <w:rPr>
                <w:b/>
                <w:szCs w:val="24"/>
              </w:rPr>
            </w:pPr>
          </w:p>
        </w:tc>
        <w:tc>
          <w:tcPr>
            <w:tcW w:w="247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i/>
                <w:color w:val="00000A"/>
                <w:szCs w:val="24"/>
              </w:rPr>
            </w:pPr>
            <w:r>
              <w:rPr>
                <w:color w:val="000000" w:themeColor="text1"/>
                <w:szCs w:val="24"/>
              </w:rPr>
              <w:t>Treatment Report</w:t>
            </w:r>
          </w:p>
        </w:tc>
        <w:tc>
          <w:tcPr>
            <w:tcW w:w="6381"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A"/>
                <w:szCs w:val="24"/>
              </w:rPr>
            </w:pPr>
            <w:r>
              <w:rPr>
                <w:color w:val="000000" w:themeColor="text1"/>
                <w:szCs w:val="24"/>
              </w:rPr>
              <w:t>Report for Patient</w:t>
            </w:r>
          </w:p>
        </w:tc>
      </w:tr>
      <w:tr w:rsidR="00436A74">
        <w:trPr>
          <w:cantSplit/>
          <w:trHeight w:val="540"/>
        </w:trPr>
        <w:tc>
          <w:tcPr>
            <w:tcW w:w="91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436A74">
            <w:pPr>
              <w:rPr>
                <w:b/>
                <w:szCs w:val="24"/>
              </w:rPr>
            </w:pPr>
          </w:p>
        </w:tc>
        <w:tc>
          <w:tcPr>
            <w:tcW w:w="2476"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0" w:themeColor="text1"/>
                <w:szCs w:val="24"/>
              </w:rPr>
            </w:pPr>
            <w:r>
              <w:rPr>
                <w:color w:val="000000" w:themeColor="text1"/>
                <w:szCs w:val="24"/>
              </w:rPr>
              <w:t>Drugs Distribution Report</w:t>
            </w:r>
          </w:p>
        </w:tc>
        <w:tc>
          <w:tcPr>
            <w:tcW w:w="6381"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rPr>
                <w:color w:val="000000" w:themeColor="text1"/>
                <w:szCs w:val="24"/>
              </w:rPr>
            </w:pPr>
            <w:r>
              <w:rPr>
                <w:color w:val="000000" w:themeColor="text1"/>
                <w:szCs w:val="24"/>
              </w:rPr>
              <w:t>Report for Government Institution</w:t>
            </w:r>
          </w:p>
        </w:tc>
      </w:tr>
    </w:tbl>
    <w:p w:rsidR="00436A74" w:rsidRDefault="00436A74">
      <w:pPr>
        <w:rPr>
          <w:b/>
          <w:szCs w:val="24"/>
        </w:rPr>
      </w:pPr>
    </w:p>
    <w:tbl>
      <w:tblPr>
        <w:tblW w:w="977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73"/>
      </w:tblGrid>
      <w:tr w:rsidR="00436A74">
        <w:tc>
          <w:tcPr>
            <w:tcW w:w="9773" w:type="dxa"/>
            <w:tcBorders>
              <w:top w:val="single" w:sz="6" w:space="0" w:color="00000A"/>
              <w:left w:val="single" w:sz="6" w:space="0" w:color="00000A"/>
              <w:bottom w:val="single" w:sz="6" w:space="0" w:color="00000A"/>
              <w:right w:val="single" w:sz="6" w:space="0" w:color="00000A"/>
            </w:tcBorders>
            <w:shd w:val="pct15" w:color="auto" w:fill="FFFFFF"/>
          </w:tcPr>
          <w:p w:rsidR="00436A74" w:rsidRDefault="00D40778">
            <w:pPr>
              <w:pStyle w:val="HeadingBase"/>
              <w:spacing w:before="0" w:after="0"/>
              <w:rPr>
                <w:sz w:val="24"/>
                <w:szCs w:val="24"/>
              </w:rPr>
            </w:pPr>
            <w:r>
              <w:rPr>
                <w:sz w:val="24"/>
                <w:szCs w:val="24"/>
              </w:rPr>
              <w:t>Security and privacy</w:t>
            </w:r>
          </w:p>
        </w:tc>
      </w:tr>
      <w:tr w:rsidR="00436A74">
        <w:tc>
          <w:tcPr>
            <w:tcW w:w="9773"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tabs>
                <w:tab w:val="left" w:pos="720"/>
              </w:tabs>
              <w:spacing w:after="60"/>
              <w:textAlignment w:val="auto"/>
              <w:rPr>
                <w:szCs w:val="24"/>
              </w:rPr>
            </w:pPr>
            <w:r>
              <w:rPr>
                <w:szCs w:val="24"/>
              </w:rPr>
              <w:t>Identification for inserting data to DLT is required. Reports can be provided to anonymous users depending on report type.</w:t>
            </w:r>
          </w:p>
        </w:tc>
      </w:tr>
    </w:tbl>
    <w:p w:rsidR="00436A74" w:rsidRDefault="00436A74">
      <w:pPr>
        <w:rPr>
          <w:b/>
          <w:szCs w:val="24"/>
        </w:rPr>
      </w:pPr>
    </w:p>
    <w:tbl>
      <w:tblPr>
        <w:tblW w:w="9781"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81"/>
      </w:tblGrid>
      <w:tr w:rsidR="00436A74">
        <w:tc>
          <w:tcPr>
            <w:tcW w:w="9781" w:type="dxa"/>
            <w:tcBorders>
              <w:top w:val="single" w:sz="6" w:space="0" w:color="00000A"/>
              <w:left w:val="single" w:sz="6" w:space="0" w:color="00000A"/>
              <w:bottom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Main Success Scenario</w:t>
            </w:r>
          </w:p>
        </w:tc>
      </w:tr>
      <w:tr w:rsidR="00436A74">
        <w:tc>
          <w:tcPr>
            <w:tcW w:w="9781"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ListParagraph"/>
              <w:numPr>
                <w:ilvl w:val="0"/>
                <w:numId w:val="3"/>
              </w:numPr>
            </w:pPr>
            <w:r>
              <w:t xml:space="preserve">All the medical </w:t>
            </w:r>
            <w:proofErr w:type="spellStart"/>
            <w:r>
              <w:t>centers</w:t>
            </w:r>
            <w:proofErr w:type="spellEnd"/>
            <w:r>
              <w:t xml:space="preserve"> and pharmacies are connected to DDL</w:t>
            </w:r>
          </w:p>
          <w:p w:rsidR="00436A74" w:rsidRDefault="00D40778">
            <w:pPr>
              <w:pStyle w:val="ListParagraph"/>
              <w:numPr>
                <w:ilvl w:val="0"/>
                <w:numId w:val="3"/>
              </w:numPr>
            </w:pPr>
            <w:r>
              <w:t>Patients can get treatment reports via the internet</w:t>
            </w:r>
          </w:p>
          <w:p w:rsidR="00436A74" w:rsidRDefault="00D40778">
            <w:pPr>
              <w:pStyle w:val="ListParagraph"/>
              <w:numPr>
                <w:ilvl w:val="0"/>
                <w:numId w:val="3"/>
              </w:numPr>
            </w:pPr>
            <w:r>
              <w:t xml:space="preserve">All the necessary drugs distribution reports are being provided by DDL </w:t>
            </w:r>
          </w:p>
        </w:tc>
      </w:tr>
    </w:tbl>
    <w:p w:rsidR="00436A74" w:rsidRDefault="00436A74">
      <w:pPr>
        <w:rPr>
          <w:b/>
          <w:szCs w:val="24"/>
        </w:rPr>
      </w:pPr>
    </w:p>
    <w:tbl>
      <w:tblPr>
        <w:tblW w:w="9781"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81"/>
      </w:tblGrid>
      <w:tr w:rsidR="00436A74">
        <w:tc>
          <w:tcPr>
            <w:tcW w:w="9781" w:type="dxa"/>
            <w:tcBorders>
              <w:top w:val="single" w:sz="6" w:space="0" w:color="00000A"/>
              <w:left w:val="single" w:sz="6" w:space="0" w:color="00000A"/>
              <w:bottom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Conditions (pre- or post-)</w:t>
            </w:r>
          </w:p>
        </w:tc>
      </w:tr>
      <w:tr w:rsidR="00436A74">
        <w:tc>
          <w:tcPr>
            <w:tcW w:w="9781"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pStyle w:val="NormalComment"/>
              <w:numPr>
                <w:ilvl w:val="0"/>
                <w:numId w:val="4"/>
              </w:numPr>
              <w:rPr>
                <w:color w:val="00000A"/>
                <w:szCs w:val="24"/>
              </w:rPr>
            </w:pPr>
            <w:r>
              <w:rPr>
                <w:color w:val="00000A"/>
                <w:szCs w:val="24"/>
              </w:rPr>
              <w:t>All the local information systems can interact with DDL</w:t>
            </w:r>
          </w:p>
          <w:p w:rsidR="00436A74" w:rsidRDefault="00D40778">
            <w:pPr>
              <w:pStyle w:val="NormalComment"/>
              <w:numPr>
                <w:ilvl w:val="0"/>
                <w:numId w:val="4"/>
              </w:numPr>
              <w:rPr>
                <w:color w:val="00000A"/>
                <w:szCs w:val="24"/>
              </w:rPr>
            </w:pPr>
            <w:r>
              <w:rPr>
                <w:color w:val="00000A"/>
                <w:szCs w:val="24"/>
              </w:rPr>
              <w:t>All the transactions needed for DDL correct working are being posted by connected information system</w:t>
            </w:r>
          </w:p>
        </w:tc>
      </w:tr>
    </w:tbl>
    <w:p w:rsidR="00436A74" w:rsidRDefault="00436A74">
      <w:pPr>
        <w:rPr>
          <w:szCs w:val="24"/>
          <w:lang w:val="en-US"/>
        </w:rPr>
      </w:pPr>
    </w:p>
    <w:tbl>
      <w:tblPr>
        <w:tblW w:w="977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73"/>
      </w:tblGrid>
      <w:tr w:rsidR="00436A74">
        <w:tc>
          <w:tcPr>
            <w:tcW w:w="9773" w:type="dxa"/>
            <w:tcBorders>
              <w:top w:val="single" w:sz="6" w:space="0" w:color="00000A"/>
              <w:left w:val="single" w:sz="6" w:space="0" w:color="00000A"/>
              <w:bottom w:val="single" w:sz="6" w:space="0" w:color="00000A"/>
              <w:right w:val="single" w:sz="6" w:space="0" w:color="00000A"/>
            </w:tcBorders>
            <w:shd w:val="pct15" w:color="auto" w:fill="FFFFFF"/>
          </w:tcPr>
          <w:p w:rsidR="00436A74" w:rsidRDefault="00D40778">
            <w:pPr>
              <w:pStyle w:val="FigureTitle"/>
              <w:keepLines w:val="0"/>
              <w:spacing w:before="0" w:after="0"/>
              <w:jc w:val="left"/>
              <w:rPr>
                <w:sz w:val="24"/>
                <w:szCs w:val="24"/>
              </w:rPr>
            </w:pPr>
            <w:r>
              <w:rPr>
                <w:sz w:val="24"/>
                <w:szCs w:val="24"/>
              </w:rPr>
              <w:t>Performance needs</w:t>
            </w:r>
          </w:p>
        </w:tc>
      </w:tr>
      <w:tr w:rsidR="00436A74">
        <w:tc>
          <w:tcPr>
            <w:tcW w:w="9773"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jc w:val="both"/>
              <w:rPr>
                <w:lang w:val="ru-RU"/>
              </w:rPr>
            </w:pPr>
            <w:r>
              <w:rPr>
                <w:lang w:val="ru-RU"/>
              </w:rPr>
              <w:t xml:space="preserve">Сommunication channel capacity </w:t>
            </w:r>
          </w:p>
        </w:tc>
      </w:tr>
    </w:tbl>
    <w:p w:rsidR="00436A74" w:rsidRDefault="00436A74">
      <w:pPr>
        <w:rPr>
          <w:rFonts w:asciiTheme="minorHAnsi" w:hAnsiTheme="minorHAnsi" w:cs="Cambria,Bold"/>
          <w:b/>
          <w:bCs/>
          <w:sz w:val="22"/>
          <w:szCs w:val="22"/>
          <w:lang w:val="en-US"/>
        </w:rPr>
      </w:pPr>
    </w:p>
    <w:tbl>
      <w:tblPr>
        <w:tblW w:w="977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73"/>
      </w:tblGrid>
      <w:tr w:rsidR="00436A74">
        <w:tc>
          <w:tcPr>
            <w:tcW w:w="9773" w:type="dxa"/>
            <w:tcBorders>
              <w:top w:val="single" w:sz="6" w:space="0" w:color="00000A"/>
              <w:left w:val="single" w:sz="6" w:space="0" w:color="00000A"/>
              <w:bottom w:val="single" w:sz="6" w:space="0" w:color="00000A"/>
              <w:right w:val="single" w:sz="6" w:space="0" w:color="00000A"/>
            </w:tcBorders>
            <w:shd w:val="pct15" w:color="auto" w:fill="FFFFFF"/>
          </w:tcPr>
          <w:p w:rsidR="00436A74" w:rsidRDefault="00D40778">
            <w:pPr>
              <w:pStyle w:val="HeadingBase"/>
              <w:spacing w:before="0" w:after="0"/>
              <w:rPr>
                <w:sz w:val="24"/>
                <w:szCs w:val="24"/>
              </w:rPr>
            </w:pPr>
            <w:r>
              <w:rPr>
                <w:sz w:val="24"/>
                <w:szCs w:val="24"/>
              </w:rPr>
              <w:t>Legal considerations</w:t>
            </w:r>
          </w:p>
        </w:tc>
      </w:tr>
      <w:tr w:rsidR="00436A74">
        <w:tc>
          <w:tcPr>
            <w:tcW w:w="9773"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tabs>
                <w:tab w:val="left" w:pos="720"/>
              </w:tabs>
              <w:spacing w:after="60"/>
              <w:rPr>
                <w:i/>
              </w:rPr>
            </w:pPr>
            <w:r>
              <w:rPr>
                <w:i/>
              </w:rPr>
              <w:t xml:space="preserve">1. </w:t>
            </w:r>
          </w:p>
        </w:tc>
      </w:tr>
    </w:tbl>
    <w:p w:rsidR="00436A74" w:rsidRDefault="00436A74">
      <w:pPr>
        <w:rPr>
          <w:szCs w:val="24"/>
        </w:rPr>
      </w:pPr>
    </w:p>
    <w:tbl>
      <w:tblPr>
        <w:tblW w:w="977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73"/>
      </w:tblGrid>
      <w:tr w:rsidR="00436A74">
        <w:tc>
          <w:tcPr>
            <w:tcW w:w="9773" w:type="dxa"/>
            <w:tcBorders>
              <w:top w:val="single" w:sz="6" w:space="0" w:color="00000A"/>
              <w:left w:val="single" w:sz="6" w:space="0" w:color="00000A"/>
              <w:bottom w:val="single" w:sz="6" w:space="0" w:color="00000A"/>
              <w:right w:val="single" w:sz="6" w:space="0" w:color="00000A"/>
            </w:tcBorders>
            <w:shd w:val="pct15" w:color="auto" w:fill="FFFFFF"/>
          </w:tcPr>
          <w:p w:rsidR="00436A74" w:rsidRDefault="00D40778">
            <w:pPr>
              <w:pStyle w:val="HeadingBase"/>
              <w:spacing w:before="0" w:after="0"/>
              <w:rPr>
                <w:sz w:val="24"/>
                <w:szCs w:val="24"/>
              </w:rPr>
            </w:pPr>
            <w:r>
              <w:rPr>
                <w:sz w:val="24"/>
                <w:szCs w:val="24"/>
              </w:rPr>
              <w:t>Risks</w:t>
            </w:r>
          </w:p>
        </w:tc>
      </w:tr>
      <w:tr w:rsidR="00436A74">
        <w:tc>
          <w:tcPr>
            <w:tcW w:w="9773"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D40778">
            <w:pPr>
              <w:tabs>
                <w:tab w:val="left" w:pos="720"/>
              </w:tabs>
              <w:spacing w:after="60"/>
              <w:textAlignment w:val="auto"/>
              <w:rPr>
                <w:szCs w:val="24"/>
                <w:lang w:val="en-US"/>
              </w:rPr>
            </w:pPr>
            <w:r>
              <w:rPr>
                <w:szCs w:val="24"/>
                <w:lang w:val="en-US"/>
              </w:rPr>
              <w:lastRenderedPageBreak/>
              <w:t xml:space="preserve">Legal risks (possibility to avoid connection of </w:t>
            </w:r>
            <w:proofErr w:type="spellStart"/>
            <w:r>
              <w:rPr>
                <w:szCs w:val="24"/>
                <w:lang w:val="en-US"/>
              </w:rPr>
              <w:t>a</w:t>
            </w:r>
            <w:proofErr w:type="spellEnd"/>
            <w:r>
              <w:rPr>
                <w:szCs w:val="24"/>
                <w:lang w:val="en-US"/>
              </w:rPr>
              <w:t xml:space="preserve"> information systems to DDL) </w:t>
            </w:r>
          </w:p>
        </w:tc>
      </w:tr>
    </w:tbl>
    <w:p w:rsidR="00436A74" w:rsidRDefault="00436A74">
      <w:pPr>
        <w:rPr>
          <w:szCs w:val="24"/>
          <w:lang w:val="en-US"/>
        </w:rPr>
      </w:pPr>
    </w:p>
    <w:tbl>
      <w:tblPr>
        <w:tblW w:w="977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73"/>
      </w:tblGrid>
      <w:tr w:rsidR="00436A74">
        <w:tc>
          <w:tcPr>
            <w:tcW w:w="9773" w:type="dxa"/>
            <w:tcBorders>
              <w:top w:val="single" w:sz="6" w:space="0" w:color="00000A"/>
              <w:left w:val="single" w:sz="6" w:space="0" w:color="00000A"/>
              <w:bottom w:val="single" w:sz="6" w:space="0" w:color="00000A"/>
              <w:right w:val="single" w:sz="6" w:space="0" w:color="00000A"/>
            </w:tcBorders>
            <w:shd w:val="pct15" w:color="auto" w:fill="FFFFFF"/>
          </w:tcPr>
          <w:p w:rsidR="00436A74" w:rsidRDefault="00D40778">
            <w:pPr>
              <w:pStyle w:val="HeadingBase"/>
              <w:spacing w:before="0" w:after="0"/>
              <w:rPr>
                <w:sz w:val="24"/>
                <w:szCs w:val="24"/>
              </w:rPr>
            </w:pPr>
            <w:r>
              <w:rPr>
                <w:sz w:val="24"/>
                <w:szCs w:val="24"/>
              </w:rPr>
              <w:t>Special Requirements</w:t>
            </w:r>
          </w:p>
        </w:tc>
      </w:tr>
      <w:tr w:rsidR="00436A74">
        <w:tc>
          <w:tcPr>
            <w:tcW w:w="9773"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436A74">
            <w:pPr>
              <w:tabs>
                <w:tab w:val="left" w:pos="720"/>
              </w:tabs>
              <w:spacing w:after="60"/>
              <w:textAlignment w:val="auto"/>
              <w:rPr>
                <w:i/>
                <w:szCs w:val="24"/>
              </w:rPr>
            </w:pPr>
          </w:p>
        </w:tc>
      </w:tr>
    </w:tbl>
    <w:p w:rsidR="00436A74" w:rsidRDefault="00436A74">
      <w:pPr>
        <w:rPr>
          <w:szCs w:val="24"/>
          <w:lang w:val="en-US"/>
        </w:rPr>
      </w:pPr>
    </w:p>
    <w:tbl>
      <w:tblPr>
        <w:tblW w:w="977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73"/>
      </w:tblGrid>
      <w:tr w:rsidR="00436A74">
        <w:tc>
          <w:tcPr>
            <w:tcW w:w="9773" w:type="dxa"/>
            <w:tcBorders>
              <w:top w:val="single" w:sz="6" w:space="0" w:color="00000A"/>
              <w:left w:val="single" w:sz="6" w:space="0" w:color="00000A"/>
              <w:bottom w:val="single" w:sz="6" w:space="0" w:color="00000A"/>
              <w:right w:val="single" w:sz="6" w:space="0" w:color="00000A"/>
            </w:tcBorders>
            <w:shd w:val="pct15" w:color="auto" w:fill="FFFFFF"/>
          </w:tcPr>
          <w:p w:rsidR="00436A74" w:rsidRDefault="00D40778">
            <w:pPr>
              <w:pStyle w:val="HeadingBase"/>
              <w:spacing w:before="0" w:after="0"/>
              <w:rPr>
                <w:sz w:val="24"/>
                <w:szCs w:val="24"/>
              </w:rPr>
            </w:pPr>
            <w:r>
              <w:rPr>
                <w:sz w:val="24"/>
                <w:szCs w:val="24"/>
              </w:rPr>
              <w:t>External References and Miscellaneous</w:t>
            </w:r>
          </w:p>
        </w:tc>
      </w:tr>
      <w:tr w:rsidR="00436A74">
        <w:tc>
          <w:tcPr>
            <w:tcW w:w="9773"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436A74">
            <w:pPr>
              <w:jc w:val="both"/>
              <w:rPr>
                <w:i/>
              </w:rPr>
            </w:pPr>
          </w:p>
        </w:tc>
      </w:tr>
    </w:tbl>
    <w:p w:rsidR="00436A74" w:rsidRDefault="00436A74">
      <w:pPr>
        <w:pStyle w:val="FootnoteText"/>
        <w:rPr>
          <w:szCs w:val="24"/>
          <w:lang w:val="en-US"/>
        </w:rPr>
      </w:pPr>
    </w:p>
    <w:tbl>
      <w:tblPr>
        <w:tblW w:w="977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73"/>
      </w:tblGrid>
      <w:tr w:rsidR="00436A74">
        <w:tc>
          <w:tcPr>
            <w:tcW w:w="9773" w:type="dxa"/>
            <w:tcBorders>
              <w:top w:val="single" w:sz="6" w:space="0" w:color="00000A"/>
              <w:left w:val="single" w:sz="6" w:space="0" w:color="00000A"/>
              <w:bottom w:val="single" w:sz="6" w:space="0" w:color="00000A"/>
              <w:right w:val="single" w:sz="6" w:space="0" w:color="00000A"/>
            </w:tcBorders>
            <w:shd w:val="pct15" w:color="auto" w:fill="FFFFFF"/>
          </w:tcPr>
          <w:p w:rsidR="00436A74" w:rsidRDefault="00D40778">
            <w:pPr>
              <w:pStyle w:val="HeadingBase"/>
              <w:spacing w:before="0" w:after="0"/>
              <w:rPr>
                <w:sz w:val="24"/>
                <w:szCs w:val="24"/>
              </w:rPr>
            </w:pPr>
            <w:r>
              <w:rPr>
                <w:sz w:val="24"/>
                <w:szCs w:val="24"/>
              </w:rPr>
              <w:t>Other Notes</w:t>
            </w:r>
          </w:p>
        </w:tc>
      </w:tr>
      <w:tr w:rsidR="00436A74">
        <w:tc>
          <w:tcPr>
            <w:tcW w:w="9773" w:type="dxa"/>
            <w:tcBorders>
              <w:top w:val="single" w:sz="6" w:space="0" w:color="00000A"/>
              <w:left w:val="single" w:sz="6" w:space="0" w:color="00000A"/>
              <w:bottom w:val="single" w:sz="6" w:space="0" w:color="00000A"/>
              <w:right w:val="single" w:sz="6" w:space="0" w:color="00000A"/>
            </w:tcBorders>
            <w:shd w:val="clear" w:color="auto" w:fill="auto"/>
          </w:tcPr>
          <w:p w:rsidR="00436A74" w:rsidRDefault="00436A74">
            <w:pPr>
              <w:tabs>
                <w:tab w:val="left" w:pos="720"/>
              </w:tabs>
              <w:spacing w:after="60"/>
              <w:textAlignment w:val="auto"/>
              <w:rPr>
                <w:i/>
                <w:szCs w:val="24"/>
              </w:rPr>
            </w:pPr>
          </w:p>
        </w:tc>
      </w:tr>
    </w:tbl>
    <w:p w:rsidR="00436A74" w:rsidRDefault="00436A74">
      <w:pPr>
        <w:rPr>
          <w:b/>
        </w:rPr>
      </w:pPr>
    </w:p>
    <w:p w:rsidR="00436A74" w:rsidRDefault="00D40778">
      <w:pPr>
        <w:tabs>
          <w:tab w:val="clear" w:pos="794"/>
          <w:tab w:val="clear" w:pos="1191"/>
          <w:tab w:val="clear" w:pos="1588"/>
          <w:tab w:val="clear" w:pos="1985"/>
        </w:tabs>
        <w:spacing w:before="0" w:after="160" w:line="259" w:lineRule="auto"/>
        <w:jc w:val="center"/>
      </w:pPr>
      <w:r>
        <w:t>_______________________</w:t>
      </w:r>
      <w:r>
        <w:br w:type="page"/>
      </w:r>
    </w:p>
    <w:p w:rsidR="00436A74" w:rsidRDefault="00D40778">
      <w:pPr>
        <w:tabs>
          <w:tab w:val="clear" w:pos="794"/>
          <w:tab w:val="clear" w:pos="1191"/>
          <w:tab w:val="clear" w:pos="1588"/>
          <w:tab w:val="clear" w:pos="1985"/>
        </w:tabs>
        <w:spacing w:before="0" w:after="160" w:line="259" w:lineRule="auto"/>
        <w:jc w:val="center"/>
        <w:outlineLvl w:val="0"/>
        <w:rPr>
          <w:b/>
          <w:szCs w:val="24"/>
        </w:rPr>
      </w:pPr>
      <w:r>
        <w:rPr>
          <w:b/>
          <w:szCs w:val="24"/>
        </w:rPr>
        <w:lastRenderedPageBreak/>
        <w:t>Appendix 1</w:t>
      </w:r>
    </w:p>
    <w:p w:rsidR="00436A74" w:rsidRDefault="00D40778">
      <w:pPr>
        <w:tabs>
          <w:tab w:val="clear" w:pos="794"/>
          <w:tab w:val="clear" w:pos="1191"/>
          <w:tab w:val="clear" w:pos="1588"/>
          <w:tab w:val="clear" w:pos="1985"/>
        </w:tabs>
        <w:spacing w:before="0" w:after="160" w:line="259" w:lineRule="auto"/>
        <w:jc w:val="center"/>
        <w:outlineLvl w:val="0"/>
        <w:rPr>
          <w:b/>
          <w:szCs w:val="24"/>
        </w:rPr>
      </w:pPr>
      <w:r>
        <w:rPr>
          <w:b/>
          <w:szCs w:val="24"/>
        </w:rPr>
        <w:t>Domains for use cases categorization</w:t>
      </w:r>
    </w:p>
    <w:p w:rsidR="00436A74" w:rsidRDefault="00D40778">
      <w:pPr>
        <w:tabs>
          <w:tab w:val="clear" w:pos="794"/>
          <w:tab w:val="clear" w:pos="1191"/>
          <w:tab w:val="clear" w:pos="1588"/>
          <w:tab w:val="clear" w:pos="1985"/>
        </w:tabs>
        <w:spacing w:before="0" w:after="240"/>
        <w:textAlignment w:val="auto"/>
        <w:rPr>
          <w:b/>
          <w:szCs w:val="24"/>
          <w:lang w:val="en-US"/>
        </w:rPr>
      </w:pPr>
      <w:r>
        <w:rPr>
          <w:b/>
        </w:rPr>
        <w:t>Vertical</w:t>
      </w:r>
      <w:r>
        <w:rPr>
          <w:lang w:val="en-US"/>
        </w:rPr>
        <w:t>:</w:t>
      </w:r>
    </w:p>
    <w:p w:rsidR="00436A74" w:rsidRDefault="00D40778">
      <w:pPr>
        <w:pStyle w:val="ListParagraph"/>
        <w:numPr>
          <w:ilvl w:val="0"/>
          <w:numId w:val="1"/>
        </w:numPr>
        <w:spacing w:before="0" w:after="160" w:line="276" w:lineRule="auto"/>
      </w:pPr>
      <w:r>
        <w:t>Finance</w:t>
      </w:r>
    </w:p>
    <w:p w:rsidR="00436A74" w:rsidRDefault="00D40778">
      <w:pPr>
        <w:pStyle w:val="ListParagraph"/>
        <w:numPr>
          <w:ilvl w:val="1"/>
          <w:numId w:val="1"/>
        </w:numPr>
        <w:spacing w:line="276" w:lineRule="auto"/>
        <w:jc w:val="both"/>
      </w:pPr>
      <w:r>
        <w:t>Financial management &amp; accounting</w:t>
      </w:r>
    </w:p>
    <w:p w:rsidR="00436A74" w:rsidRDefault="00D40778">
      <w:pPr>
        <w:pStyle w:val="ListParagraph"/>
        <w:numPr>
          <w:ilvl w:val="1"/>
          <w:numId w:val="1"/>
        </w:numPr>
        <w:spacing w:line="276" w:lineRule="auto"/>
        <w:jc w:val="both"/>
      </w:pPr>
      <w:r>
        <w:t xml:space="preserve">International &amp; interbank payments </w:t>
      </w:r>
    </w:p>
    <w:p w:rsidR="00436A74" w:rsidRDefault="00D40778">
      <w:pPr>
        <w:pStyle w:val="ListParagraph"/>
        <w:numPr>
          <w:ilvl w:val="1"/>
          <w:numId w:val="1"/>
        </w:numPr>
        <w:spacing w:line="276" w:lineRule="auto"/>
        <w:jc w:val="both"/>
      </w:pPr>
      <w:r>
        <w:rPr>
          <w:lang w:val="en-US"/>
        </w:rPr>
        <w:t>Clearing</w:t>
      </w:r>
      <w:r>
        <w:t xml:space="preserve"> and settlement</w:t>
      </w:r>
    </w:p>
    <w:p w:rsidR="00436A74" w:rsidRDefault="00D40778">
      <w:pPr>
        <w:pStyle w:val="ListParagraph"/>
        <w:numPr>
          <w:ilvl w:val="1"/>
          <w:numId w:val="1"/>
        </w:numPr>
        <w:spacing w:line="276" w:lineRule="auto"/>
        <w:jc w:val="both"/>
      </w:pPr>
      <w:r>
        <w:t>Reduction of Fraud</w:t>
      </w:r>
    </w:p>
    <w:p w:rsidR="00436A74" w:rsidRDefault="00D40778">
      <w:pPr>
        <w:pStyle w:val="ListParagraph"/>
        <w:numPr>
          <w:ilvl w:val="1"/>
          <w:numId w:val="1"/>
        </w:numPr>
        <w:spacing w:line="276" w:lineRule="auto"/>
        <w:jc w:val="both"/>
      </w:pPr>
      <w:r>
        <w:t>Financial messaging</w:t>
      </w:r>
    </w:p>
    <w:p w:rsidR="00436A74" w:rsidRDefault="00D40778">
      <w:pPr>
        <w:pStyle w:val="ListParagraph"/>
        <w:numPr>
          <w:ilvl w:val="1"/>
          <w:numId w:val="1"/>
        </w:numPr>
        <w:spacing w:line="276" w:lineRule="auto"/>
        <w:jc w:val="both"/>
      </w:pPr>
      <w:r>
        <w:t>Asset lifecycles and history</w:t>
      </w:r>
    </w:p>
    <w:p w:rsidR="00436A74" w:rsidRDefault="00D40778">
      <w:pPr>
        <w:pStyle w:val="ListParagraph"/>
        <w:numPr>
          <w:ilvl w:val="1"/>
          <w:numId w:val="1"/>
        </w:numPr>
        <w:spacing w:line="276" w:lineRule="auto"/>
        <w:jc w:val="both"/>
      </w:pPr>
      <w:r>
        <w:t>Trade finance</w:t>
      </w:r>
    </w:p>
    <w:p w:rsidR="00436A74" w:rsidRDefault="00D40778">
      <w:pPr>
        <w:pStyle w:val="ListParagraph"/>
        <w:numPr>
          <w:ilvl w:val="1"/>
          <w:numId w:val="1"/>
        </w:numPr>
        <w:spacing w:line="276" w:lineRule="auto"/>
        <w:jc w:val="both"/>
      </w:pPr>
      <w:r>
        <w:t>Regulatory compliance &amp; audit</w:t>
      </w:r>
    </w:p>
    <w:p w:rsidR="00436A74" w:rsidRDefault="00D40778">
      <w:pPr>
        <w:pStyle w:val="ListParagraph"/>
        <w:numPr>
          <w:ilvl w:val="1"/>
          <w:numId w:val="1"/>
        </w:numPr>
        <w:spacing w:line="276" w:lineRule="auto"/>
        <w:jc w:val="both"/>
      </w:pPr>
      <w:r>
        <w:t>AML/KYC</w:t>
      </w:r>
    </w:p>
    <w:p w:rsidR="00436A74" w:rsidRDefault="00D40778">
      <w:pPr>
        <w:pStyle w:val="ListParagraph"/>
        <w:numPr>
          <w:ilvl w:val="1"/>
          <w:numId w:val="1"/>
        </w:numPr>
        <w:spacing w:line="276" w:lineRule="auto"/>
        <w:jc w:val="both"/>
      </w:pPr>
      <w:r>
        <w:t>Insurance</w:t>
      </w:r>
    </w:p>
    <w:p w:rsidR="00436A74" w:rsidRDefault="00D40778">
      <w:pPr>
        <w:pStyle w:val="ListParagraph"/>
        <w:numPr>
          <w:ilvl w:val="1"/>
          <w:numId w:val="1"/>
        </w:numPr>
        <w:spacing w:line="276" w:lineRule="auto"/>
        <w:jc w:val="both"/>
      </w:pPr>
      <w:r>
        <w:t>Peer-to-peer transactions</w:t>
      </w:r>
    </w:p>
    <w:p w:rsidR="00436A74" w:rsidRDefault="00D40778">
      <w:pPr>
        <w:pStyle w:val="ListParagraph"/>
        <w:numPr>
          <w:ilvl w:val="0"/>
          <w:numId w:val="1"/>
        </w:numPr>
        <w:spacing w:before="0" w:after="160" w:line="276" w:lineRule="auto"/>
      </w:pPr>
      <w:r>
        <w:t>Healthcare</w:t>
      </w:r>
    </w:p>
    <w:p w:rsidR="00436A74" w:rsidRDefault="00D40778">
      <w:pPr>
        <w:pStyle w:val="ListParagraph"/>
        <w:numPr>
          <w:ilvl w:val="1"/>
          <w:numId w:val="1"/>
        </w:numPr>
        <w:spacing w:before="0" w:after="160" w:line="276" w:lineRule="auto"/>
      </w:pPr>
      <w:r>
        <w:t>Pharma</w:t>
      </w:r>
    </w:p>
    <w:p w:rsidR="00436A74" w:rsidRDefault="00D40778">
      <w:pPr>
        <w:pStyle w:val="ListParagraph"/>
        <w:numPr>
          <w:ilvl w:val="1"/>
          <w:numId w:val="1"/>
        </w:numPr>
        <w:spacing w:before="0" w:after="160" w:line="276" w:lineRule="auto"/>
      </w:pPr>
      <w:r>
        <w:t>Biotechnology</w:t>
      </w:r>
    </w:p>
    <w:p w:rsidR="00436A74" w:rsidRDefault="00D40778">
      <w:pPr>
        <w:pStyle w:val="ListParagraph"/>
        <w:numPr>
          <w:ilvl w:val="1"/>
          <w:numId w:val="1"/>
        </w:numPr>
        <w:spacing w:before="0" w:after="160" w:line="276" w:lineRule="auto"/>
      </w:pPr>
      <w:r>
        <w:t xml:space="preserve">Medicine </w:t>
      </w:r>
    </w:p>
    <w:p w:rsidR="00436A74" w:rsidRDefault="00D40778">
      <w:pPr>
        <w:pStyle w:val="ListParagraph"/>
        <w:numPr>
          <w:ilvl w:val="0"/>
          <w:numId w:val="1"/>
        </w:numPr>
        <w:spacing w:before="0" w:after="160" w:line="276" w:lineRule="auto"/>
      </w:pPr>
      <w:r>
        <w:t>Industries</w:t>
      </w:r>
    </w:p>
    <w:p w:rsidR="00436A74" w:rsidRDefault="00D40778">
      <w:pPr>
        <w:pStyle w:val="ListParagraph"/>
        <w:numPr>
          <w:ilvl w:val="1"/>
          <w:numId w:val="1"/>
        </w:numPr>
        <w:spacing w:before="0" w:after="160" w:line="276" w:lineRule="auto"/>
      </w:pPr>
      <w:r>
        <w:t>Manufacturing</w:t>
      </w:r>
    </w:p>
    <w:p w:rsidR="00436A74" w:rsidRDefault="00D40778">
      <w:pPr>
        <w:pStyle w:val="ListParagraph"/>
        <w:numPr>
          <w:ilvl w:val="1"/>
          <w:numId w:val="1"/>
        </w:numPr>
        <w:spacing w:before="0" w:after="160" w:line="276" w:lineRule="auto"/>
      </w:pPr>
      <w:r>
        <w:t>Energy</w:t>
      </w:r>
    </w:p>
    <w:p w:rsidR="00436A74" w:rsidRDefault="00D40778">
      <w:pPr>
        <w:pStyle w:val="ListParagraph"/>
        <w:numPr>
          <w:ilvl w:val="1"/>
          <w:numId w:val="1"/>
        </w:numPr>
        <w:spacing w:before="0" w:after="160" w:line="276" w:lineRule="auto"/>
      </w:pPr>
      <w:r>
        <w:t>Chemical</w:t>
      </w:r>
    </w:p>
    <w:p w:rsidR="00436A74" w:rsidRDefault="00D40778">
      <w:pPr>
        <w:pStyle w:val="ListParagraph"/>
        <w:numPr>
          <w:ilvl w:val="1"/>
          <w:numId w:val="1"/>
        </w:numPr>
        <w:spacing w:before="0" w:after="160" w:line="276" w:lineRule="auto"/>
      </w:pPr>
      <w:r>
        <w:t>Retail</w:t>
      </w:r>
    </w:p>
    <w:p w:rsidR="00436A74" w:rsidRDefault="00D40778">
      <w:pPr>
        <w:pStyle w:val="ListParagraph"/>
        <w:numPr>
          <w:ilvl w:val="1"/>
          <w:numId w:val="1"/>
        </w:numPr>
        <w:spacing w:before="0" w:after="160" w:line="276" w:lineRule="auto"/>
      </w:pPr>
      <w:r>
        <w:t>Real estate</w:t>
      </w:r>
    </w:p>
    <w:p w:rsidR="00436A74" w:rsidRDefault="00D40778">
      <w:pPr>
        <w:pStyle w:val="ListParagraph"/>
        <w:numPr>
          <w:ilvl w:val="1"/>
          <w:numId w:val="1"/>
        </w:numPr>
        <w:spacing w:before="0" w:after="160" w:line="276" w:lineRule="auto"/>
      </w:pPr>
      <w:r>
        <w:t>IT and telco</w:t>
      </w:r>
    </w:p>
    <w:p w:rsidR="00436A74" w:rsidRDefault="00D40778">
      <w:pPr>
        <w:pStyle w:val="ListParagraph"/>
        <w:numPr>
          <w:ilvl w:val="1"/>
          <w:numId w:val="1"/>
        </w:numPr>
        <w:spacing w:before="0" w:after="160" w:line="276" w:lineRule="auto"/>
      </w:pPr>
      <w:r>
        <w:t>Supply chain management</w:t>
      </w:r>
    </w:p>
    <w:p w:rsidR="00436A74" w:rsidRDefault="00D40778">
      <w:pPr>
        <w:pStyle w:val="ListParagraph"/>
        <w:numPr>
          <w:ilvl w:val="1"/>
          <w:numId w:val="1"/>
        </w:numPr>
        <w:spacing w:before="0" w:after="160" w:line="276" w:lineRule="auto"/>
      </w:pPr>
      <w:r>
        <w:t>Transportation and logistic</w:t>
      </w:r>
    </w:p>
    <w:p w:rsidR="00436A74" w:rsidRDefault="00D40778">
      <w:pPr>
        <w:pStyle w:val="ListParagraph"/>
        <w:numPr>
          <w:ilvl w:val="0"/>
          <w:numId w:val="1"/>
        </w:numPr>
        <w:spacing w:before="0" w:after="160" w:line="276" w:lineRule="auto"/>
      </w:pPr>
      <w:r>
        <w:t>Government and public sector</w:t>
      </w:r>
    </w:p>
    <w:p w:rsidR="00436A74" w:rsidRDefault="00D40778">
      <w:pPr>
        <w:pStyle w:val="ListParagraph"/>
        <w:numPr>
          <w:ilvl w:val="1"/>
          <w:numId w:val="1"/>
        </w:numPr>
        <w:spacing w:line="276" w:lineRule="auto"/>
        <w:jc w:val="both"/>
      </w:pPr>
      <w:r>
        <w:t>Taxes</w:t>
      </w:r>
    </w:p>
    <w:p w:rsidR="00436A74" w:rsidRDefault="00D40778">
      <w:pPr>
        <w:pStyle w:val="ListParagraph"/>
        <w:numPr>
          <w:ilvl w:val="1"/>
          <w:numId w:val="1"/>
        </w:numPr>
        <w:spacing w:line="276" w:lineRule="auto"/>
        <w:jc w:val="both"/>
      </w:pPr>
      <w:r>
        <w:t>Government and non-profit transparency</w:t>
      </w:r>
    </w:p>
    <w:p w:rsidR="00436A74" w:rsidRDefault="00D40778">
      <w:pPr>
        <w:pStyle w:val="ListParagraph"/>
        <w:numPr>
          <w:ilvl w:val="1"/>
          <w:numId w:val="1"/>
        </w:numPr>
        <w:spacing w:line="276" w:lineRule="auto"/>
        <w:jc w:val="both"/>
      </w:pPr>
      <w:r>
        <w:t>Legislation, compliance &amp; regulatory oversight</w:t>
      </w:r>
    </w:p>
    <w:p w:rsidR="00436A74" w:rsidRDefault="00D40778">
      <w:pPr>
        <w:pStyle w:val="ListParagraph"/>
        <w:numPr>
          <w:ilvl w:val="1"/>
          <w:numId w:val="1"/>
        </w:numPr>
        <w:spacing w:before="0" w:after="160" w:line="276" w:lineRule="auto"/>
      </w:pPr>
      <w:r>
        <w:rPr>
          <w:lang w:val="en-US"/>
        </w:rPr>
        <w:t>Voting</w:t>
      </w:r>
    </w:p>
    <w:p w:rsidR="00436A74" w:rsidRDefault="00D40778">
      <w:pPr>
        <w:pStyle w:val="ListParagraph"/>
        <w:numPr>
          <w:ilvl w:val="1"/>
          <w:numId w:val="1"/>
        </w:numPr>
        <w:spacing w:before="0" w:after="160" w:line="276" w:lineRule="auto"/>
      </w:pPr>
      <w:r>
        <w:t>Taxation and customs</w:t>
      </w:r>
    </w:p>
    <w:p w:rsidR="00436A74" w:rsidRDefault="00D40778">
      <w:pPr>
        <w:pStyle w:val="ListParagraph"/>
        <w:numPr>
          <w:ilvl w:val="1"/>
          <w:numId w:val="1"/>
        </w:numPr>
        <w:spacing w:before="0" w:after="160" w:line="276" w:lineRule="auto"/>
      </w:pPr>
      <w:r>
        <w:t>Intellectual property management</w:t>
      </w:r>
    </w:p>
    <w:p w:rsidR="00436A74" w:rsidRDefault="00D40778">
      <w:pPr>
        <w:spacing w:before="0" w:after="240"/>
        <w:ind w:left="360"/>
        <w:rPr>
          <w:lang w:val="en-US"/>
        </w:rPr>
      </w:pPr>
      <w:r>
        <w:rPr>
          <w:b/>
        </w:rPr>
        <w:t>Horizontal</w:t>
      </w:r>
      <w:r>
        <w:rPr>
          <w:lang w:val="en-US"/>
        </w:rPr>
        <w:t>:</w:t>
      </w:r>
    </w:p>
    <w:p w:rsidR="00436A74" w:rsidRDefault="00D40778">
      <w:pPr>
        <w:pStyle w:val="ListParagraph"/>
        <w:numPr>
          <w:ilvl w:val="0"/>
          <w:numId w:val="2"/>
        </w:numPr>
        <w:spacing w:before="0" w:after="160" w:line="276" w:lineRule="auto"/>
      </w:pPr>
      <w:r>
        <w:t>Identity Management</w:t>
      </w:r>
    </w:p>
    <w:p w:rsidR="00436A74" w:rsidRDefault="00D40778">
      <w:pPr>
        <w:pStyle w:val="ListParagraph"/>
        <w:numPr>
          <w:ilvl w:val="0"/>
          <w:numId w:val="2"/>
        </w:numPr>
        <w:spacing w:before="0" w:after="160" w:line="276" w:lineRule="auto"/>
      </w:pPr>
      <w:r>
        <w:t>Security Management</w:t>
      </w:r>
    </w:p>
    <w:p w:rsidR="00436A74" w:rsidRDefault="00D40778">
      <w:pPr>
        <w:pStyle w:val="ListParagraph"/>
        <w:numPr>
          <w:ilvl w:val="1"/>
          <w:numId w:val="2"/>
        </w:numPr>
        <w:spacing w:before="0" w:after="160" w:line="276" w:lineRule="auto"/>
      </w:pPr>
      <w:r>
        <w:t>Public Key Infrastructure</w:t>
      </w:r>
    </w:p>
    <w:p w:rsidR="00436A74" w:rsidRDefault="00D40778">
      <w:pPr>
        <w:pStyle w:val="ListParagraph"/>
        <w:numPr>
          <w:ilvl w:val="0"/>
          <w:numId w:val="2"/>
        </w:numPr>
        <w:spacing w:line="276" w:lineRule="auto"/>
        <w:jc w:val="both"/>
      </w:pPr>
      <w:r>
        <w:t>Internet of Things</w:t>
      </w:r>
    </w:p>
    <w:p w:rsidR="00436A74" w:rsidRDefault="00D40778">
      <w:pPr>
        <w:pStyle w:val="ListParagraph"/>
        <w:numPr>
          <w:ilvl w:val="0"/>
          <w:numId w:val="2"/>
        </w:numPr>
        <w:spacing w:line="276" w:lineRule="auto"/>
        <w:jc w:val="both"/>
      </w:pPr>
      <w:r>
        <w:t>Data storage</w:t>
      </w:r>
      <w:r>
        <w:rPr>
          <w:lang w:val="en-US"/>
        </w:rPr>
        <w:t xml:space="preserve"> (Inter-organizational data management)</w:t>
      </w:r>
    </w:p>
    <w:sectPr w:rsidR="00436A74">
      <w:headerReference w:type="default" r:id="rId12"/>
      <w:pgSz w:w="11906" w:h="16838"/>
      <w:pgMar w:top="1417" w:right="1134" w:bottom="1417" w:left="1134" w:header="720" w:footer="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C6B" w:rsidRDefault="00505C6B">
      <w:pPr>
        <w:spacing w:before="0"/>
      </w:pPr>
      <w:r>
        <w:separator/>
      </w:r>
    </w:p>
  </w:endnote>
  <w:endnote w:type="continuationSeparator" w:id="0">
    <w:p w:rsidR="00505C6B" w:rsidRDefault="00505C6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Bold">
    <w:panose1 w:val="00000000000000000000"/>
    <w:charset w:val="00"/>
    <w:family w:val="swiss"/>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C6B" w:rsidRDefault="00505C6B">
      <w:pPr>
        <w:spacing w:before="0"/>
      </w:pPr>
      <w:r>
        <w:separator/>
      </w:r>
    </w:p>
  </w:footnote>
  <w:footnote w:type="continuationSeparator" w:id="0">
    <w:p w:rsidR="00505C6B" w:rsidRDefault="00505C6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A74" w:rsidRDefault="00D40778">
    <w:pPr>
      <w:pStyle w:val="Header"/>
    </w:pPr>
    <w:r>
      <w:t xml:space="preserve">- </w:t>
    </w:r>
    <w:r>
      <w:fldChar w:fldCharType="begin"/>
    </w:r>
    <w:r>
      <w:instrText>PAGE</w:instrText>
    </w:r>
    <w:r>
      <w:fldChar w:fldCharType="separate"/>
    </w:r>
    <w:r w:rsidR="001917A7">
      <w:rPr>
        <w:noProof/>
      </w:rPr>
      <w:t>7</w:t>
    </w:r>
    <w:r>
      <w:fldChar w:fldCharType="end"/>
    </w:r>
    <w:r>
      <w:t xml:space="preserve"> -</w:t>
    </w:r>
  </w:p>
  <w:p w:rsidR="00436A74" w:rsidRDefault="00D40778">
    <w:pPr>
      <w:pStyle w:val="Header"/>
      <w:spacing w:after="240"/>
    </w:pPr>
    <w:r>
      <w:fldChar w:fldCharType="begin"/>
    </w:r>
    <w:r>
      <w:instrText>STYLEREF  Docnumber</w:instrText>
    </w:r>
    <w:r>
      <w:fldChar w:fldCharType="separate"/>
    </w:r>
    <w:r w:rsidR="001917A7">
      <w:rPr>
        <w:b/>
        <w:bCs/>
        <w:noProof/>
        <w:lang w:val="en-US"/>
      </w:rPr>
      <w:t>Error! No text of specified style in document.</w:t>
    </w:r>
    <w:r>
      <w:fldChar w:fldCharType="end"/>
    </w:r>
    <w:bookmarkStart w:id="1" w:name="__Fieldmark__667_826403923"/>
    <w:bookmarkEnd w:id="1"/>
    <w:r>
      <w:t>DLT-I-090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87D51"/>
    <w:multiLevelType w:val="multilevel"/>
    <w:tmpl w:val="D8908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804A78"/>
    <w:multiLevelType w:val="multilevel"/>
    <w:tmpl w:val="2A16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D6D2C31"/>
    <w:multiLevelType w:val="multilevel"/>
    <w:tmpl w:val="1AF48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0BE3174"/>
    <w:multiLevelType w:val="multilevel"/>
    <w:tmpl w:val="BB983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604597"/>
    <w:multiLevelType w:val="multilevel"/>
    <w:tmpl w:val="E66EC6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78A3822"/>
    <w:multiLevelType w:val="multilevel"/>
    <w:tmpl w:val="5058DA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fr-CH"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56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A74"/>
    <w:rsid w:val="001917A7"/>
    <w:rsid w:val="002B6BE1"/>
    <w:rsid w:val="00436A74"/>
    <w:rsid w:val="00505C6B"/>
    <w:rsid w:val="00D40778"/>
    <w:rsid w:val="00ED2D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09FE"/>
  <w15:docId w15:val="{5A6786DE-6855-4BCC-A79C-F555FB18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spacing w:before="120"/>
      <w:textAlignment w:val="baseline"/>
    </w:pPr>
    <w:rPr>
      <w:sz w:val="24"/>
      <w:lang w:val="en-GB"/>
    </w:rPr>
  </w:style>
  <w:style w:type="paragraph" w:styleId="Heading1">
    <w:name w:val="heading 1"/>
    <w:basedOn w:val="Normal"/>
    <w:qFormat/>
    <w:rsid w:val="0079336F"/>
    <w:pPr>
      <w:keepNext/>
      <w:keepLines/>
      <w:spacing w:before="360"/>
      <w:ind w:left="794" w:hanging="794"/>
      <w:outlineLvl w:val="0"/>
    </w:pPr>
    <w:rPr>
      <w:b/>
    </w:rPr>
  </w:style>
  <w:style w:type="paragraph" w:styleId="Heading2">
    <w:name w:val="heading 2"/>
    <w:basedOn w:val="Heading1"/>
    <w:qFormat/>
    <w:rsid w:val="0079336F"/>
    <w:pPr>
      <w:spacing w:before="240"/>
      <w:outlineLvl w:val="1"/>
    </w:pPr>
  </w:style>
  <w:style w:type="paragraph" w:styleId="Heading3">
    <w:name w:val="heading 3"/>
    <w:basedOn w:val="Heading1"/>
    <w:qFormat/>
    <w:rsid w:val="0079336F"/>
    <w:pPr>
      <w:spacing w:before="160"/>
      <w:outlineLvl w:val="2"/>
    </w:pPr>
  </w:style>
  <w:style w:type="paragraph" w:styleId="Heading4">
    <w:name w:val="heading 4"/>
    <w:basedOn w:val="Heading3"/>
    <w:qFormat/>
    <w:rsid w:val="0079336F"/>
    <w:pPr>
      <w:tabs>
        <w:tab w:val="left" w:pos="1021"/>
      </w:tabs>
      <w:ind w:left="1021" w:hanging="1021"/>
      <w:outlineLvl w:val="3"/>
    </w:pPr>
  </w:style>
  <w:style w:type="paragraph" w:styleId="Heading5">
    <w:name w:val="heading 5"/>
    <w:basedOn w:val="Heading4"/>
    <w:qFormat/>
    <w:rsid w:val="0079336F"/>
    <w:pPr>
      <w:outlineLvl w:val="4"/>
    </w:pPr>
  </w:style>
  <w:style w:type="paragraph" w:styleId="Heading6">
    <w:name w:val="heading 6"/>
    <w:basedOn w:val="Heading4"/>
    <w:qFormat/>
    <w:rsid w:val="0079336F"/>
    <w:pPr>
      <w:ind w:left="1588" w:hanging="1588"/>
      <w:outlineLvl w:val="5"/>
    </w:pPr>
  </w:style>
  <w:style w:type="paragraph" w:styleId="Heading7">
    <w:name w:val="heading 7"/>
    <w:basedOn w:val="Heading6"/>
    <w:qFormat/>
    <w:rsid w:val="0079336F"/>
    <w:pPr>
      <w:outlineLvl w:val="6"/>
    </w:pPr>
  </w:style>
  <w:style w:type="paragraph" w:styleId="Heading8">
    <w:name w:val="heading 8"/>
    <w:basedOn w:val="Heading6"/>
    <w:qFormat/>
    <w:rsid w:val="0079336F"/>
    <w:pPr>
      <w:outlineLvl w:val="7"/>
    </w:pPr>
  </w:style>
  <w:style w:type="paragraph" w:styleId="Heading9">
    <w:name w:val="heading 9"/>
    <w:basedOn w:val="Heading6"/>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def">
    <w:name w:val="App_def"/>
    <w:qFormat/>
    <w:rsid w:val="0079336F"/>
    <w:rPr>
      <w:rFonts w:ascii="Times New Roman" w:hAnsi="Times New Roman"/>
      <w:b/>
    </w:rPr>
  </w:style>
  <w:style w:type="character" w:customStyle="1" w:styleId="Appref">
    <w:name w:val="App_ref"/>
    <w:basedOn w:val="DefaultParagraphFont"/>
    <w:qFormat/>
    <w:rsid w:val="0079336F"/>
  </w:style>
  <w:style w:type="character" w:customStyle="1" w:styleId="Artdef">
    <w:name w:val="Art_def"/>
    <w:qFormat/>
    <w:rsid w:val="0079336F"/>
    <w:rPr>
      <w:rFonts w:ascii="Times New Roman" w:hAnsi="Times New Roman"/>
      <w:b/>
    </w:rPr>
  </w:style>
  <w:style w:type="character" w:customStyle="1" w:styleId="Artref">
    <w:name w:val="Art_ref"/>
    <w:basedOn w:val="DefaultParagraphFont"/>
    <w:qFormat/>
    <w:rsid w:val="0079336F"/>
  </w:style>
  <w:style w:type="character" w:customStyle="1" w:styleId="EndnoteCharacters">
    <w:name w:val="Endnote Characters"/>
    <w:semiHidden/>
    <w:qFormat/>
    <w:rsid w:val="0079336F"/>
    <w:rPr>
      <w:vertAlign w:val="superscript"/>
    </w:rPr>
  </w:style>
  <w:style w:type="character" w:customStyle="1" w:styleId="EndnoteAnchor">
    <w:name w:val="Endnote Anchor"/>
    <w:rPr>
      <w:vertAlign w:val="superscript"/>
    </w:rPr>
  </w:style>
  <w:style w:type="character" w:customStyle="1" w:styleId="FootnoteCharacters">
    <w:name w:val="Footnote Characters"/>
    <w:semiHidden/>
    <w:qFormat/>
    <w:rsid w:val="0079336F"/>
    <w:rPr>
      <w:sz w:val="18"/>
    </w:rPr>
  </w:style>
  <w:style w:type="character" w:customStyle="1" w:styleId="FootnoteAnchor">
    <w:name w:val="Footnote Anchor"/>
    <w:rPr>
      <w:sz w:val="18"/>
      <w:vertAlign w:val="superscript"/>
    </w:rPr>
  </w:style>
  <w:style w:type="character" w:styleId="PageNumber">
    <w:name w:val="page number"/>
    <w:basedOn w:val="DefaultParagraphFont"/>
    <w:qFormat/>
    <w:rsid w:val="0079336F"/>
  </w:style>
  <w:style w:type="character" w:customStyle="1" w:styleId="Recdef">
    <w:name w:val="Rec_def"/>
    <w:qFormat/>
    <w:rsid w:val="0079336F"/>
    <w:rPr>
      <w:b/>
    </w:rPr>
  </w:style>
  <w:style w:type="character" w:customStyle="1" w:styleId="Resdef">
    <w:name w:val="Res_def"/>
    <w:qFormat/>
    <w:rsid w:val="0079336F"/>
    <w:rPr>
      <w:rFonts w:ascii="Times New Roman" w:hAnsi="Times New Roman"/>
      <w:b/>
    </w:rPr>
  </w:style>
  <w:style w:type="character" w:customStyle="1" w:styleId="Tablefreq">
    <w:name w:val="Table_freq"/>
    <w:qFormat/>
    <w:rsid w:val="0079336F"/>
    <w:rPr>
      <w:b/>
      <w:color w:val="00000A"/>
    </w:rPr>
  </w:style>
  <w:style w:type="character" w:customStyle="1" w:styleId="InternetLink">
    <w:name w:val="Internet Link"/>
    <w:rsid w:val="00D7556A"/>
    <w:rPr>
      <w:color w:val="0000FF"/>
      <w:u w:val="single"/>
    </w:rPr>
  </w:style>
  <w:style w:type="character" w:customStyle="1" w:styleId="apple-style-span">
    <w:name w:val="apple-style-span"/>
    <w:basedOn w:val="DefaultParagraphFont"/>
    <w:qFormat/>
    <w:rsid w:val="004244BE"/>
  </w:style>
  <w:style w:type="character" w:customStyle="1" w:styleId="DocnumberChar">
    <w:name w:val="Docnumber Char"/>
    <w:link w:val="Docnumber"/>
    <w:qFormat/>
    <w:rsid w:val="009E7527"/>
    <w:rPr>
      <w:rFonts w:ascii="Times New Roman" w:hAnsi="Times New Roman" w:cs="Times New Roman"/>
      <w:b/>
      <w:bCs/>
      <w:sz w:val="40"/>
    </w:rPr>
  </w:style>
  <w:style w:type="character" w:customStyle="1" w:styleId="a">
    <w:name w:val="Абзац списка Знак"/>
    <w:uiPriority w:val="34"/>
    <w:qFormat/>
    <w:rsid w:val="004720C8"/>
    <w:rPr>
      <w:rFonts w:eastAsiaTheme="minorEastAsia"/>
      <w:sz w:val="24"/>
      <w:szCs w:val="24"/>
      <w:lang w:val="en-GB" w:eastAsia="ja-JP"/>
    </w:rPr>
  </w:style>
  <w:style w:type="character" w:styleId="PlaceholderText">
    <w:name w:val="Placeholder Text"/>
    <w:basedOn w:val="DefaultParagraphFont"/>
    <w:uiPriority w:val="99"/>
    <w:semiHidden/>
    <w:qFormat/>
    <w:rsid w:val="004720C8"/>
  </w:style>
  <w:style w:type="character" w:customStyle="1" w:styleId="a0">
    <w:name w:val="Текст сноски Знак"/>
    <w:basedOn w:val="DefaultParagraphFont"/>
    <w:semiHidden/>
    <w:qFormat/>
    <w:rsid w:val="006F75D5"/>
    <w:rPr>
      <w:sz w:val="24"/>
      <w:lang w:val="en-GB"/>
    </w:rPr>
  </w:style>
  <w:style w:type="character" w:customStyle="1" w:styleId="a1">
    <w:name w:val="Основной текст Знак"/>
    <w:basedOn w:val="DefaultParagraphFont"/>
    <w:qFormat/>
    <w:rsid w:val="006F75D5"/>
    <w:rPr>
      <w:sz w:val="24"/>
      <w:lang w:val="en-GB"/>
    </w:rPr>
  </w:style>
  <w:style w:type="character" w:customStyle="1" w:styleId="1">
    <w:name w:val="Неразрешенное упоминание1"/>
    <w:basedOn w:val="DefaultParagraphFont"/>
    <w:qFormat/>
    <w:rsid w:val="00AB0012"/>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MS Mincho" w:cs="Times New Roman"/>
    </w:rPr>
  </w:style>
  <w:style w:type="character" w:customStyle="1" w:styleId="ListLabel23">
    <w:name w:val="ListLabel 23"/>
    <w:qFormat/>
    <w:rPr>
      <w:rFonts w:eastAsia="MS Mincho" w:cs="Times New Roman"/>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MS Mincho" w:cs="Times New Roman"/>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MS Mincho"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color w:val="FF0000"/>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a2">
    <w:name w:val="Верхний колонтитул Знак"/>
    <w:basedOn w:val="DefaultParagraphFont"/>
    <w:qFormat/>
    <w:rsid w:val="0051592D"/>
    <w:rPr>
      <w:sz w:val="18"/>
      <w:lang w:val="en-GB"/>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unhideWhenUsed/>
    <w:rsid w:val="006F75D5"/>
    <w:pPr>
      <w:spacing w:after="120"/>
    </w:pPr>
  </w:style>
  <w:style w:type="paragraph" w:styleId="List">
    <w:name w:val="List"/>
    <w:basedOn w:val="BodyText"/>
    <w:rPr>
      <w:rFonts w:cs="FreeSans"/>
    </w:rPr>
  </w:style>
  <w:style w:type="paragraph" w:styleId="Caption">
    <w:name w:val="caption"/>
    <w:basedOn w:val="Normal"/>
    <w:qFormat/>
    <w:pPr>
      <w:suppressLineNumbers/>
      <w:spacing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AnnexNotitle">
    <w:name w:val="Annex_No &amp; title"/>
    <w:basedOn w:val="Normal"/>
    <w:qFormat/>
    <w:rsid w:val="0079336F"/>
    <w:pPr>
      <w:keepNext/>
      <w:keepLines/>
      <w:spacing w:before="480"/>
      <w:jc w:val="center"/>
    </w:pPr>
    <w:rPr>
      <w:b/>
      <w:sz w:val="28"/>
    </w:rPr>
  </w:style>
  <w:style w:type="paragraph" w:customStyle="1" w:styleId="AppendixNotitle">
    <w:name w:val="Appendix_No &amp; title"/>
    <w:basedOn w:val="AnnexNotitle"/>
    <w:qFormat/>
    <w:rsid w:val="0079336F"/>
  </w:style>
  <w:style w:type="paragraph" w:customStyle="1" w:styleId="Artheading">
    <w:name w:val="Art_heading"/>
    <w:basedOn w:val="Normal"/>
    <w:qFormat/>
    <w:rsid w:val="0079336F"/>
    <w:pPr>
      <w:spacing w:before="480"/>
      <w:jc w:val="center"/>
    </w:pPr>
    <w:rPr>
      <w:b/>
      <w:sz w:val="28"/>
    </w:rPr>
  </w:style>
  <w:style w:type="paragraph" w:customStyle="1" w:styleId="ArtNo">
    <w:name w:val="Art_No"/>
    <w:basedOn w:val="Normal"/>
    <w:qFormat/>
    <w:rsid w:val="0079336F"/>
    <w:pPr>
      <w:keepNext/>
      <w:keepLines/>
      <w:spacing w:before="480"/>
      <w:jc w:val="center"/>
    </w:pPr>
    <w:rPr>
      <w:caps/>
      <w:sz w:val="28"/>
    </w:rPr>
  </w:style>
  <w:style w:type="paragraph" w:customStyle="1" w:styleId="Arttitle">
    <w:name w:val="Art_title"/>
    <w:basedOn w:val="Normal"/>
    <w:qFormat/>
    <w:rsid w:val="0079336F"/>
    <w:pPr>
      <w:keepNext/>
      <w:keepLines/>
      <w:spacing w:before="240"/>
      <w:jc w:val="center"/>
    </w:pPr>
    <w:rPr>
      <w:b/>
      <w:sz w:val="28"/>
    </w:rPr>
  </w:style>
  <w:style w:type="paragraph" w:customStyle="1" w:styleId="ASN1">
    <w:name w:val="ASN.1"/>
    <w:basedOn w:val="Normal"/>
    <w:qFormat/>
    <w:rsid w:val="0079336F"/>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sz w:val="20"/>
    </w:rPr>
  </w:style>
  <w:style w:type="paragraph" w:customStyle="1" w:styleId="Call">
    <w:name w:val="Call"/>
    <w:basedOn w:val="Normal"/>
    <w:qFormat/>
    <w:rsid w:val="0079336F"/>
    <w:pPr>
      <w:keepNext/>
      <w:keepLines/>
      <w:spacing w:before="160"/>
      <w:ind w:left="794"/>
    </w:pPr>
    <w:rPr>
      <w:i/>
    </w:rPr>
  </w:style>
  <w:style w:type="paragraph" w:customStyle="1" w:styleId="ChapNo">
    <w:name w:val="Chap_No"/>
    <w:basedOn w:val="Normal"/>
    <w:qFormat/>
    <w:rsid w:val="0079336F"/>
    <w:pPr>
      <w:keepNext/>
      <w:keepLines/>
      <w:spacing w:before="480"/>
      <w:jc w:val="center"/>
    </w:pPr>
    <w:rPr>
      <w:b/>
      <w:caps/>
      <w:sz w:val="28"/>
    </w:rPr>
  </w:style>
  <w:style w:type="paragraph" w:customStyle="1" w:styleId="Chaptitle">
    <w:name w:val="Chap_title"/>
    <w:basedOn w:val="Normal"/>
    <w:qFormat/>
    <w:rsid w:val="0079336F"/>
    <w:pPr>
      <w:keepNext/>
      <w:keepLines/>
      <w:spacing w:before="240"/>
      <w:jc w:val="center"/>
    </w:pPr>
    <w:rPr>
      <w:b/>
      <w:sz w:val="28"/>
    </w:rPr>
  </w:style>
  <w:style w:type="paragraph" w:customStyle="1" w:styleId="enumlev1">
    <w:name w:val="enumlev1"/>
    <w:basedOn w:val="Normal"/>
    <w:qFormat/>
    <w:rsid w:val="0079336F"/>
    <w:pPr>
      <w:spacing w:before="80"/>
      <w:ind w:left="794" w:hanging="794"/>
    </w:pPr>
  </w:style>
  <w:style w:type="paragraph" w:customStyle="1" w:styleId="enumlev2">
    <w:name w:val="enumlev2"/>
    <w:basedOn w:val="enumlev1"/>
    <w:qFormat/>
    <w:rsid w:val="0079336F"/>
    <w:pPr>
      <w:ind w:left="1191" w:hanging="397"/>
    </w:pPr>
  </w:style>
  <w:style w:type="paragraph" w:customStyle="1" w:styleId="enumlev3">
    <w:name w:val="enumlev3"/>
    <w:basedOn w:val="enumlev2"/>
    <w:qFormat/>
    <w:rsid w:val="0079336F"/>
    <w:pPr>
      <w:ind w:left="1588"/>
    </w:pPr>
  </w:style>
  <w:style w:type="paragraph" w:customStyle="1" w:styleId="Equation">
    <w:name w:val="Equation"/>
    <w:basedOn w:val="Normal"/>
    <w:qFormat/>
    <w:rsid w:val="0079336F"/>
    <w:pPr>
      <w:tabs>
        <w:tab w:val="center" w:pos="4820"/>
        <w:tab w:val="right" w:pos="9639"/>
      </w:tabs>
    </w:pPr>
  </w:style>
  <w:style w:type="paragraph" w:customStyle="1" w:styleId="Equationlegend">
    <w:name w:val="Equation_legend"/>
    <w:basedOn w:val="Normal"/>
    <w:qFormat/>
    <w:rsid w:val="0079336F"/>
    <w:pPr>
      <w:tabs>
        <w:tab w:val="right" w:pos="1814"/>
      </w:tabs>
      <w:spacing w:before="80"/>
      <w:ind w:left="1985" w:hanging="1985"/>
    </w:pPr>
  </w:style>
  <w:style w:type="paragraph" w:customStyle="1" w:styleId="Figure">
    <w:name w:val="Figure"/>
    <w:basedOn w:val="Normal"/>
    <w:qFormat/>
    <w:rsid w:val="0079336F"/>
    <w:pPr>
      <w:keepNext/>
      <w:keepLines/>
      <w:spacing w:before="240" w:after="120"/>
      <w:jc w:val="center"/>
    </w:pPr>
  </w:style>
  <w:style w:type="paragraph" w:customStyle="1" w:styleId="Figurelegend">
    <w:name w:val="Figure_legend"/>
    <w:basedOn w:val="Normal"/>
    <w:qFormat/>
    <w:rsid w:val="0079336F"/>
    <w:pPr>
      <w:keepNext/>
      <w:keepLines/>
      <w:spacing w:before="20" w:after="20"/>
    </w:pPr>
    <w:rPr>
      <w:sz w:val="18"/>
    </w:rPr>
  </w:style>
  <w:style w:type="paragraph" w:customStyle="1" w:styleId="FigureNotitle">
    <w:name w:val="Figure_No &amp; title"/>
    <w:basedOn w:val="Normal"/>
    <w:qFormat/>
    <w:rsid w:val="0079336F"/>
    <w:pPr>
      <w:keepLines/>
      <w:spacing w:before="240" w:after="120"/>
      <w:jc w:val="center"/>
    </w:pPr>
    <w:rPr>
      <w:b/>
    </w:rPr>
  </w:style>
  <w:style w:type="paragraph" w:customStyle="1" w:styleId="FigureNoBR">
    <w:name w:val="Figure_No_BR"/>
    <w:basedOn w:val="Normal"/>
    <w:qFormat/>
    <w:rsid w:val="0079336F"/>
    <w:pPr>
      <w:keepNext/>
      <w:keepLines/>
      <w:spacing w:before="480" w:after="120"/>
      <w:jc w:val="center"/>
    </w:pPr>
    <w:rPr>
      <w:caps/>
    </w:rPr>
  </w:style>
  <w:style w:type="paragraph" w:customStyle="1" w:styleId="TabletitleBR">
    <w:name w:val="Table_title_BR"/>
    <w:basedOn w:val="Normal"/>
    <w:qFormat/>
    <w:rsid w:val="0079336F"/>
    <w:pPr>
      <w:keepNext/>
      <w:keepLines/>
      <w:spacing w:before="0" w:after="120"/>
      <w:jc w:val="center"/>
    </w:pPr>
    <w:rPr>
      <w:b/>
    </w:rPr>
  </w:style>
  <w:style w:type="paragraph" w:customStyle="1" w:styleId="FiguretitleBR">
    <w:name w:val="Figure_title_BR"/>
    <w:basedOn w:val="TabletitleBR"/>
    <w:qFormat/>
    <w:rsid w:val="0079336F"/>
    <w:pPr>
      <w:keepNext w:val="0"/>
      <w:spacing w:after="480"/>
    </w:pPr>
  </w:style>
  <w:style w:type="paragraph" w:customStyle="1" w:styleId="Figurewithouttitle">
    <w:name w:val="Figure_without_title"/>
    <w:basedOn w:val="Normal"/>
    <w:qFormat/>
    <w:rsid w:val="0079336F"/>
    <w:pPr>
      <w:keepLines/>
      <w:spacing w:before="240" w:after="120"/>
      <w:jc w:val="center"/>
    </w:pPr>
  </w:style>
  <w:style w:type="paragraph" w:styleId="Footer">
    <w:name w:val="footer"/>
    <w:basedOn w:val="Normal"/>
    <w:rsid w:val="0079336F"/>
    <w:pPr>
      <w:tabs>
        <w:tab w:val="left" w:pos="5954"/>
        <w:tab w:val="right" w:pos="9639"/>
      </w:tabs>
      <w:spacing w:before="0"/>
    </w:pPr>
    <w:rPr>
      <w:caps/>
      <w:sz w:val="16"/>
    </w:rPr>
  </w:style>
  <w:style w:type="paragraph" w:customStyle="1" w:styleId="FirstFooter">
    <w:name w:val="FirstFooter"/>
    <w:basedOn w:val="Footer"/>
    <w:qFormat/>
    <w:rsid w:val="0079336F"/>
    <w:pPr>
      <w:spacing w:before="40"/>
      <w:textAlignment w:val="auto"/>
    </w:pPr>
    <w:rPr>
      <w:caps w:val="0"/>
    </w:rPr>
  </w:style>
  <w:style w:type="paragraph" w:customStyle="1" w:styleId="FooterQP">
    <w:name w:val="Footer_QP"/>
    <w:basedOn w:val="Normal"/>
    <w:qFormat/>
    <w:rsid w:val="0079336F"/>
    <w:pPr>
      <w:tabs>
        <w:tab w:val="left" w:pos="907"/>
        <w:tab w:val="right" w:pos="8789"/>
        <w:tab w:val="right" w:pos="9639"/>
      </w:tabs>
      <w:spacing w:before="0"/>
    </w:pPr>
    <w:rPr>
      <w:b/>
      <w:sz w:val="22"/>
    </w:rPr>
  </w:style>
  <w:style w:type="paragraph" w:customStyle="1" w:styleId="Note">
    <w:name w:val="Note"/>
    <w:basedOn w:val="Normal"/>
    <w:qFormat/>
    <w:rsid w:val="0079336F"/>
    <w:pPr>
      <w:spacing w:before="80"/>
    </w:pPr>
  </w:style>
  <w:style w:type="paragraph" w:styleId="FootnoteText">
    <w:name w:val="footnote text"/>
    <w:basedOn w:val="Note"/>
    <w:semiHidden/>
    <w:rsid w:val="0079336F"/>
    <w:pPr>
      <w:keepLines/>
      <w:tabs>
        <w:tab w:val="left" w:pos="255"/>
      </w:tabs>
      <w:ind w:left="255" w:hanging="255"/>
    </w:pPr>
  </w:style>
  <w:style w:type="paragraph" w:customStyle="1" w:styleId="Formal">
    <w:name w:val="Formal"/>
    <w:basedOn w:val="ASN1"/>
    <w:qFormat/>
    <w:rsid w:val="0079336F"/>
    <w:rPr>
      <w:b w:val="0"/>
    </w:rPr>
  </w:style>
  <w:style w:type="paragraph" w:styleId="Header">
    <w:name w:val="header"/>
    <w:basedOn w:val="Normal"/>
    <w:rsid w:val="0079336F"/>
    <w:pPr>
      <w:spacing w:before="0"/>
      <w:jc w:val="center"/>
    </w:pPr>
    <w:rPr>
      <w:sz w:val="18"/>
    </w:rPr>
  </w:style>
  <w:style w:type="paragraph" w:customStyle="1" w:styleId="Headingb">
    <w:name w:val="Heading_b"/>
    <w:basedOn w:val="Normal"/>
    <w:qFormat/>
    <w:rsid w:val="0079336F"/>
    <w:pPr>
      <w:keepNext/>
      <w:spacing w:before="160"/>
    </w:pPr>
    <w:rPr>
      <w:b/>
    </w:rPr>
  </w:style>
  <w:style w:type="paragraph" w:customStyle="1" w:styleId="Headingi">
    <w:name w:val="Heading_i"/>
    <w:basedOn w:val="Normal"/>
    <w:qFormat/>
    <w:rsid w:val="0079336F"/>
    <w:pPr>
      <w:keepNext/>
      <w:spacing w:before="160"/>
    </w:pPr>
    <w:rPr>
      <w:i/>
    </w:rPr>
  </w:style>
  <w:style w:type="paragraph" w:styleId="Index1">
    <w:name w:val="index 1"/>
    <w:basedOn w:val="Normal"/>
    <w:semiHidden/>
    <w:qFormat/>
    <w:rsid w:val="0079336F"/>
  </w:style>
  <w:style w:type="paragraph" w:styleId="Index2">
    <w:name w:val="index 2"/>
    <w:basedOn w:val="Normal"/>
    <w:semiHidden/>
    <w:qFormat/>
    <w:rsid w:val="0079336F"/>
    <w:pPr>
      <w:ind w:left="283"/>
    </w:pPr>
  </w:style>
  <w:style w:type="paragraph" w:styleId="Index3">
    <w:name w:val="index 3"/>
    <w:basedOn w:val="Normal"/>
    <w:semiHidden/>
    <w:qFormat/>
    <w:rsid w:val="0079336F"/>
    <w:pPr>
      <w:ind w:left="566"/>
    </w:pPr>
  </w:style>
  <w:style w:type="paragraph" w:customStyle="1" w:styleId="Normalaftertitle">
    <w:name w:val="Normal_after_title"/>
    <w:basedOn w:val="Normal"/>
    <w:qFormat/>
    <w:rsid w:val="0079336F"/>
    <w:pPr>
      <w:spacing w:before="360"/>
    </w:pPr>
  </w:style>
  <w:style w:type="paragraph" w:customStyle="1" w:styleId="PartNo">
    <w:name w:val="Part_No"/>
    <w:basedOn w:val="Normal"/>
    <w:qFormat/>
    <w:rsid w:val="0079336F"/>
    <w:pPr>
      <w:keepNext/>
      <w:keepLines/>
      <w:spacing w:before="480" w:after="80"/>
      <w:jc w:val="center"/>
    </w:pPr>
    <w:rPr>
      <w:caps/>
      <w:sz w:val="28"/>
    </w:rPr>
  </w:style>
  <w:style w:type="paragraph" w:customStyle="1" w:styleId="Partref">
    <w:name w:val="Part_ref"/>
    <w:basedOn w:val="Normal"/>
    <w:qFormat/>
    <w:rsid w:val="0079336F"/>
    <w:pPr>
      <w:keepNext/>
      <w:keepLines/>
      <w:spacing w:before="280"/>
      <w:jc w:val="center"/>
    </w:pPr>
  </w:style>
  <w:style w:type="paragraph" w:customStyle="1" w:styleId="Parttitle">
    <w:name w:val="Part_title"/>
    <w:basedOn w:val="Normal"/>
    <w:qFormat/>
    <w:rsid w:val="0079336F"/>
    <w:pPr>
      <w:keepNext/>
      <w:keepLines/>
      <w:spacing w:before="240" w:after="280"/>
      <w:jc w:val="center"/>
    </w:pPr>
    <w:rPr>
      <w:b/>
      <w:sz w:val="28"/>
    </w:rPr>
  </w:style>
  <w:style w:type="paragraph" w:customStyle="1" w:styleId="Recdate">
    <w:name w:val="Rec_date"/>
    <w:basedOn w:val="Normal"/>
    <w:qFormat/>
    <w:rsid w:val="0079336F"/>
    <w:pPr>
      <w:keepNext/>
      <w:keepLines/>
      <w:jc w:val="right"/>
    </w:pPr>
    <w:rPr>
      <w:i/>
      <w:sz w:val="22"/>
    </w:rPr>
  </w:style>
  <w:style w:type="paragraph" w:customStyle="1" w:styleId="Questiondate">
    <w:name w:val="Question_date"/>
    <w:basedOn w:val="Recdate"/>
    <w:qFormat/>
    <w:rsid w:val="0079336F"/>
  </w:style>
  <w:style w:type="paragraph" w:customStyle="1" w:styleId="RecNo">
    <w:name w:val="Rec_No"/>
    <w:basedOn w:val="Normal"/>
    <w:qFormat/>
    <w:rsid w:val="0079336F"/>
    <w:pPr>
      <w:keepNext/>
      <w:keepLines/>
      <w:spacing w:before="0"/>
    </w:pPr>
    <w:rPr>
      <w:b/>
      <w:sz w:val="28"/>
    </w:rPr>
  </w:style>
  <w:style w:type="paragraph" w:customStyle="1" w:styleId="QuestionNo">
    <w:name w:val="Question_No"/>
    <w:basedOn w:val="RecNo"/>
    <w:qFormat/>
    <w:rsid w:val="0079336F"/>
  </w:style>
  <w:style w:type="paragraph" w:customStyle="1" w:styleId="RecNoBR">
    <w:name w:val="Rec_No_BR"/>
    <w:basedOn w:val="Normal"/>
    <w:qFormat/>
    <w:rsid w:val="0079336F"/>
    <w:pPr>
      <w:keepNext/>
      <w:keepLines/>
      <w:spacing w:before="480"/>
      <w:jc w:val="center"/>
    </w:pPr>
    <w:rPr>
      <w:caps/>
      <w:sz w:val="28"/>
    </w:rPr>
  </w:style>
  <w:style w:type="paragraph" w:customStyle="1" w:styleId="QuestionNoBR">
    <w:name w:val="Question_No_BR"/>
    <w:basedOn w:val="RecNoBR"/>
    <w:qFormat/>
    <w:rsid w:val="0079336F"/>
  </w:style>
  <w:style w:type="paragraph" w:customStyle="1" w:styleId="Recref">
    <w:name w:val="Rec_ref"/>
    <w:basedOn w:val="Normal"/>
    <w:qFormat/>
    <w:rsid w:val="0079336F"/>
    <w:pPr>
      <w:keepNext/>
      <w:keepLines/>
      <w:jc w:val="center"/>
    </w:pPr>
    <w:rPr>
      <w:i/>
    </w:rPr>
  </w:style>
  <w:style w:type="paragraph" w:customStyle="1" w:styleId="Questionref">
    <w:name w:val="Question_ref"/>
    <w:basedOn w:val="Recref"/>
    <w:qFormat/>
    <w:rsid w:val="0079336F"/>
  </w:style>
  <w:style w:type="paragraph" w:customStyle="1" w:styleId="Rectitle">
    <w:name w:val="Rec_title"/>
    <w:basedOn w:val="Normal"/>
    <w:qFormat/>
    <w:rsid w:val="0079336F"/>
    <w:pPr>
      <w:keepNext/>
      <w:keepLines/>
      <w:spacing w:before="360"/>
      <w:jc w:val="center"/>
    </w:pPr>
    <w:rPr>
      <w:b/>
      <w:sz w:val="28"/>
    </w:rPr>
  </w:style>
  <w:style w:type="paragraph" w:customStyle="1" w:styleId="Questiontitle">
    <w:name w:val="Question_title"/>
    <w:basedOn w:val="Rectitle"/>
    <w:qFormat/>
    <w:rsid w:val="0079336F"/>
  </w:style>
  <w:style w:type="paragraph" w:customStyle="1" w:styleId="Reftext">
    <w:name w:val="Ref_text"/>
    <w:basedOn w:val="Normal"/>
    <w:qFormat/>
    <w:rsid w:val="0079336F"/>
    <w:pPr>
      <w:ind w:left="794" w:hanging="794"/>
    </w:pPr>
  </w:style>
  <w:style w:type="paragraph" w:customStyle="1" w:styleId="Reftitle">
    <w:name w:val="Ref_title"/>
    <w:basedOn w:val="Normal"/>
    <w:qFormat/>
    <w:rsid w:val="0079336F"/>
    <w:pPr>
      <w:spacing w:before="480"/>
      <w:jc w:val="center"/>
    </w:pPr>
    <w:rPr>
      <w:b/>
    </w:rPr>
  </w:style>
  <w:style w:type="paragraph" w:customStyle="1" w:styleId="Repdate">
    <w:name w:val="Rep_date"/>
    <w:basedOn w:val="Recdate"/>
    <w:qFormat/>
    <w:rsid w:val="0079336F"/>
  </w:style>
  <w:style w:type="paragraph" w:customStyle="1" w:styleId="RepNo">
    <w:name w:val="Rep_No"/>
    <w:basedOn w:val="RecNo"/>
    <w:qFormat/>
    <w:rsid w:val="0079336F"/>
  </w:style>
  <w:style w:type="paragraph" w:customStyle="1" w:styleId="RepNoBR">
    <w:name w:val="Rep_No_BR"/>
    <w:basedOn w:val="RecNoBR"/>
    <w:qFormat/>
    <w:rsid w:val="0079336F"/>
  </w:style>
  <w:style w:type="paragraph" w:customStyle="1" w:styleId="Repref">
    <w:name w:val="Rep_ref"/>
    <w:basedOn w:val="Recref"/>
    <w:qFormat/>
    <w:rsid w:val="0079336F"/>
  </w:style>
  <w:style w:type="paragraph" w:customStyle="1" w:styleId="Reptitle">
    <w:name w:val="Rep_title"/>
    <w:basedOn w:val="Rectitle"/>
    <w:qFormat/>
    <w:rsid w:val="0079336F"/>
  </w:style>
  <w:style w:type="paragraph" w:customStyle="1" w:styleId="Resdate">
    <w:name w:val="Res_date"/>
    <w:basedOn w:val="Recdate"/>
    <w:qFormat/>
    <w:rsid w:val="0079336F"/>
  </w:style>
  <w:style w:type="paragraph" w:customStyle="1" w:styleId="ResNo">
    <w:name w:val="Res_No"/>
    <w:basedOn w:val="RecNo"/>
    <w:qFormat/>
    <w:rsid w:val="0079336F"/>
  </w:style>
  <w:style w:type="paragraph" w:customStyle="1" w:styleId="ResNoBR">
    <w:name w:val="Res_No_BR"/>
    <w:basedOn w:val="RecNoBR"/>
    <w:qFormat/>
    <w:rsid w:val="0079336F"/>
  </w:style>
  <w:style w:type="paragraph" w:customStyle="1" w:styleId="Resref">
    <w:name w:val="Res_ref"/>
    <w:basedOn w:val="Recref"/>
    <w:qFormat/>
    <w:rsid w:val="0079336F"/>
  </w:style>
  <w:style w:type="paragraph" w:customStyle="1" w:styleId="Restitle">
    <w:name w:val="Res_title"/>
    <w:basedOn w:val="Rectitle"/>
    <w:qFormat/>
    <w:rsid w:val="0079336F"/>
  </w:style>
  <w:style w:type="paragraph" w:customStyle="1" w:styleId="Section1">
    <w:name w:val="Section_1"/>
    <w:basedOn w:val="Normal"/>
    <w:qFormat/>
    <w:rsid w:val="0079336F"/>
    <w:pPr>
      <w:spacing w:before="624"/>
      <w:jc w:val="center"/>
    </w:pPr>
    <w:rPr>
      <w:b/>
    </w:rPr>
  </w:style>
  <w:style w:type="paragraph" w:customStyle="1" w:styleId="Section2">
    <w:name w:val="Section_2"/>
    <w:basedOn w:val="Normal"/>
    <w:qFormat/>
    <w:rsid w:val="0079336F"/>
    <w:pPr>
      <w:spacing w:before="240"/>
      <w:jc w:val="center"/>
    </w:pPr>
    <w:rPr>
      <w:i/>
    </w:rPr>
  </w:style>
  <w:style w:type="paragraph" w:customStyle="1" w:styleId="SectionNo">
    <w:name w:val="Section_No"/>
    <w:basedOn w:val="Normal"/>
    <w:qFormat/>
    <w:rsid w:val="0079336F"/>
    <w:pPr>
      <w:keepNext/>
      <w:keepLines/>
      <w:spacing w:before="480" w:after="80"/>
      <w:jc w:val="center"/>
    </w:pPr>
    <w:rPr>
      <w:caps/>
      <w:sz w:val="28"/>
    </w:rPr>
  </w:style>
  <w:style w:type="paragraph" w:customStyle="1" w:styleId="Sectiontitle">
    <w:name w:val="Section_title"/>
    <w:basedOn w:val="Normal"/>
    <w:qFormat/>
    <w:rsid w:val="0079336F"/>
    <w:pPr>
      <w:keepNext/>
      <w:keepLines/>
      <w:spacing w:before="480" w:after="280"/>
      <w:jc w:val="center"/>
    </w:pPr>
    <w:rPr>
      <w:b/>
      <w:sz w:val="28"/>
    </w:rPr>
  </w:style>
  <w:style w:type="paragraph" w:customStyle="1" w:styleId="Source">
    <w:name w:val="Source"/>
    <w:basedOn w:val="Normal"/>
    <w:qFormat/>
    <w:rsid w:val="0079336F"/>
    <w:pPr>
      <w:spacing w:before="840" w:after="200"/>
      <w:jc w:val="center"/>
    </w:pPr>
    <w:rPr>
      <w:b/>
      <w:sz w:val="28"/>
    </w:rPr>
  </w:style>
  <w:style w:type="paragraph" w:customStyle="1" w:styleId="SpecialFooter">
    <w:name w:val="Special Footer"/>
    <w:basedOn w:val="Footer"/>
    <w:qFormat/>
    <w:rsid w:val="0079336F"/>
    <w:pPr>
      <w:tabs>
        <w:tab w:val="left" w:pos="567"/>
        <w:tab w:val="left" w:pos="1134"/>
        <w:tab w:val="left" w:pos="1701"/>
        <w:tab w:val="left" w:pos="2268"/>
        <w:tab w:val="left" w:pos="2835"/>
      </w:tabs>
      <w:jc w:val="both"/>
    </w:pPr>
    <w:rPr>
      <w:caps w:val="0"/>
    </w:rPr>
  </w:style>
  <w:style w:type="paragraph" w:customStyle="1" w:styleId="Tablehead">
    <w:name w:val="Table_head"/>
    <w:basedOn w:val="Normal"/>
    <w:qFormat/>
    <w:rsid w:val="0079336F"/>
    <w:pPr>
      <w:keepNext/>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qFormat/>
    <w:rsid w:val="0079336F"/>
    <w:pPr>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qFormat/>
    <w:rsid w:val="0079336F"/>
    <w:pPr>
      <w:keepNext/>
      <w:keepLines/>
      <w:spacing w:before="360" w:after="120"/>
      <w:jc w:val="center"/>
    </w:pPr>
    <w:rPr>
      <w:b/>
    </w:rPr>
  </w:style>
  <w:style w:type="paragraph" w:customStyle="1" w:styleId="TableNoBR">
    <w:name w:val="Table_No_BR"/>
    <w:basedOn w:val="Normal"/>
    <w:qFormat/>
    <w:rsid w:val="0079336F"/>
    <w:pPr>
      <w:keepNext/>
      <w:spacing w:before="560" w:after="120"/>
      <w:jc w:val="center"/>
    </w:pPr>
    <w:rPr>
      <w:caps/>
    </w:rPr>
  </w:style>
  <w:style w:type="paragraph" w:customStyle="1" w:styleId="Tableref">
    <w:name w:val="Table_ref"/>
    <w:basedOn w:val="Normal"/>
    <w:qFormat/>
    <w:rsid w:val="0079336F"/>
    <w:pPr>
      <w:keepNext/>
      <w:spacing w:before="0" w:after="120"/>
      <w:jc w:val="center"/>
    </w:pPr>
  </w:style>
  <w:style w:type="paragraph" w:customStyle="1" w:styleId="Tabletext">
    <w:name w:val="Table_text"/>
    <w:basedOn w:val="Normal"/>
    <w:qFormat/>
    <w:rsid w:val="0079336F"/>
    <w:pPr>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qFormat/>
    <w:rsid w:val="0079336F"/>
    <w:pPr>
      <w:tabs>
        <w:tab w:val="left" w:pos="567"/>
        <w:tab w:val="left" w:pos="1134"/>
        <w:tab w:val="left" w:pos="1701"/>
        <w:tab w:val="left" w:pos="2268"/>
        <w:tab w:val="left" w:pos="2835"/>
      </w:tabs>
      <w:spacing w:before="240" w:after="0"/>
    </w:pPr>
    <w:rPr>
      <w:b w:val="0"/>
      <w:caps/>
    </w:rPr>
  </w:style>
  <w:style w:type="paragraph" w:customStyle="1" w:styleId="Title2">
    <w:name w:val="Title 2"/>
    <w:basedOn w:val="Title1"/>
    <w:qFormat/>
    <w:rsid w:val="0079336F"/>
  </w:style>
  <w:style w:type="paragraph" w:customStyle="1" w:styleId="Title3">
    <w:name w:val="Title 3"/>
    <w:basedOn w:val="Title2"/>
    <w:qFormat/>
    <w:rsid w:val="0079336F"/>
    <w:rPr>
      <w:caps w:val="0"/>
    </w:rPr>
  </w:style>
  <w:style w:type="paragraph" w:customStyle="1" w:styleId="Title4">
    <w:name w:val="Title 4"/>
    <w:basedOn w:val="Title3"/>
    <w:qFormat/>
    <w:rsid w:val="0079336F"/>
    <w:rPr>
      <w:b/>
    </w:rPr>
  </w:style>
  <w:style w:type="paragraph" w:customStyle="1" w:styleId="toc0">
    <w:name w:val="toc 0"/>
    <w:basedOn w:val="Normal"/>
    <w:qFormat/>
    <w:rsid w:val="0079336F"/>
    <w:pPr>
      <w:tabs>
        <w:tab w:val="right" w:pos="9639"/>
      </w:tabs>
    </w:pPr>
    <w:rPr>
      <w:b/>
    </w:rPr>
  </w:style>
  <w:style w:type="paragraph" w:styleId="TOC1">
    <w:name w:val="toc 1"/>
    <w:basedOn w:val="Normal"/>
    <w:semiHidden/>
    <w:rsid w:val="0079336F"/>
    <w:pPr>
      <w:keepLines/>
      <w:tabs>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paragraph" w:styleId="BalloonText">
    <w:name w:val="Balloon Text"/>
    <w:basedOn w:val="Normal"/>
    <w:semiHidden/>
    <w:qFormat/>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paragraph" w:customStyle="1" w:styleId="LSForAction">
    <w:name w:val="LSForAction"/>
    <w:basedOn w:val="Normal"/>
    <w:qFormat/>
    <w:rsid w:val="001E6F5C"/>
    <w:pPr>
      <w:textAlignment w:val="auto"/>
    </w:pPr>
    <w:rPr>
      <w:rFonts w:eastAsia="Times New Roman"/>
      <w:bCs/>
    </w:rPr>
  </w:style>
  <w:style w:type="paragraph" w:customStyle="1" w:styleId="LSForInfo">
    <w:name w:val="LSForInfo"/>
    <w:basedOn w:val="LSForAction"/>
    <w:qFormat/>
    <w:rsid w:val="001E6F5C"/>
  </w:style>
  <w:style w:type="paragraph" w:customStyle="1" w:styleId="LSForComment">
    <w:name w:val="LSForComment"/>
    <w:basedOn w:val="LSForAction"/>
    <w:qFormat/>
    <w:rsid w:val="001E6F5C"/>
  </w:style>
  <w:style w:type="paragraph" w:customStyle="1" w:styleId="LSDeadline">
    <w:name w:val="LSDeadline"/>
    <w:basedOn w:val="LSForAction"/>
    <w:qFormat/>
    <w:rsid w:val="001E6F5C"/>
    <w:rPr>
      <w:bCs w:val="0"/>
    </w:rPr>
  </w:style>
  <w:style w:type="paragraph" w:styleId="ListParagraph">
    <w:name w:val="List Paragraph"/>
    <w:basedOn w:val="Normal"/>
    <w:uiPriority w:val="34"/>
    <w:qFormat/>
    <w:rsid w:val="004720C8"/>
    <w:pPr>
      <w:ind w:left="720"/>
      <w:contextualSpacing/>
      <w:textAlignment w:val="auto"/>
    </w:pPr>
    <w:rPr>
      <w:rFonts w:eastAsiaTheme="minorEastAsia"/>
      <w:szCs w:val="24"/>
      <w:lang w:eastAsia="ja-JP"/>
    </w:rPr>
  </w:style>
  <w:style w:type="paragraph" w:styleId="Revision">
    <w:name w:val="Revision"/>
    <w:uiPriority w:val="99"/>
    <w:semiHidden/>
    <w:qFormat/>
    <w:rsid w:val="00D40507"/>
    <w:rPr>
      <w:sz w:val="24"/>
      <w:lang w:val="en-GB"/>
    </w:rPr>
  </w:style>
  <w:style w:type="paragraph" w:styleId="NormalWeb">
    <w:name w:val="Normal (Web)"/>
    <w:basedOn w:val="Normal"/>
    <w:uiPriority w:val="99"/>
    <w:semiHidden/>
    <w:unhideWhenUsed/>
    <w:qFormat/>
    <w:rsid w:val="006F75D5"/>
    <w:pPr>
      <w:spacing w:beforeAutospacing="1" w:afterAutospacing="1"/>
      <w:textAlignment w:val="auto"/>
    </w:pPr>
    <w:rPr>
      <w:rFonts w:eastAsia="Times New Roman"/>
      <w:szCs w:val="24"/>
      <w:lang w:val="en-US"/>
    </w:rPr>
  </w:style>
  <w:style w:type="paragraph" w:customStyle="1" w:styleId="NormalComment">
    <w:name w:val="Normal Comment"/>
    <w:basedOn w:val="Normal"/>
    <w:qFormat/>
    <w:rsid w:val="006F75D5"/>
    <w:pPr>
      <w:spacing w:after="60"/>
      <w:textAlignment w:val="auto"/>
    </w:pPr>
    <w:rPr>
      <w:rFonts w:eastAsia="Times New Roman"/>
      <w:color w:val="FF0000"/>
      <w:lang w:val="en-US"/>
    </w:rPr>
  </w:style>
  <w:style w:type="paragraph" w:customStyle="1" w:styleId="FigureTitle">
    <w:name w:val="Figure Title"/>
    <w:basedOn w:val="Normal"/>
    <w:qFormat/>
    <w:rsid w:val="006F75D5"/>
    <w:pPr>
      <w:keepLines/>
      <w:spacing w:after="180"/>
      <w:jc w:val="center"/>
      <w:textAlignment w:val="auto"/>
    </w:pPr>
    <w:rPr>
      <w:rFonts w:eastAsia="Times New Roman"/>
      <w:b/>
      <w:sz w:val="22"/>
      <w:lang w:val="en-US"/>
    </w:rPr>
  </w:style>
  <w:style w:type="paragraph" w:customStyle="1" w:styleId="HeadingBase">
    <w:name w:val="Heading Base"/>
    <w:basedOn w:val="Normal"/>
    <w:qFormat/>
    <w:rsid w:val="006F75D5"/>
    <w:pPr>
      <w:spacing w:before="60" w:after="60"/>
      <w:textAlignment w:val="auto"/>
    </w:pPr>
    <w:rPr>
      <w:rFonts w:eastAsia="Times New Roman"/>
      <w:b/>
      <w:sz w:val="22"/>
      <w:lang w:val="en-US"/>
    </w:rPr>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E4C52D97D38247955F09C9658D48E2" ma:contentTypeVersion="4" ma:contentTypeDescription="Create a new document." ma:contentTypeScope="" ma:versionID="5992affca28afbc6804d412df4ba4075">
  <xsd:schema xmlns:xsd="http://www.w3.org/2001/XMLSchema" xmlns:xs="http://www.w3.org/2001/XMLSchema" xmlns:p="http://schemas.microsoft.com/office/2006/metadata/properties" xmlns:ns2="2bbcbfee-ef75-4640-bf1f-c9ccc1b0a93b" xmlns:ns3="64d8393d-0026-4b35-9d5b-d6bda7539b41" targetNamespace="http://schemas.microsoft.com/office/2006/metadata/properties" ma:root="true" ma:fieldsID="a07f6251db65fc718fc4f01f5ce6d944" ns2:_="" ns3:_="">
    <xsd:import namespace="2bbcbfee-ef75-4640-bf1f-c9ccc1b0a93b"/>
    <xsd:import namespace="64d8393d-0026-4b35-9d5b-d6bda7539b41"/>
    <xsd:element name="properties">
      <xsd:complexType>
        <xsd:sequence>
          <xsd:element name="documentManagement">
            <xsd:complexType>
              <xsd:all>
                <xsd:element ref="ns2:Meeting_x0020_date" minOccurs="0"/>
                <xsd:element ref="ns2:Source" minOccurs="0"/>
                <xsd:element ref="ns2:Meeting_x0020_typ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cbfee-ef75-4640-bf1f-c9ccc1b0a93b" elementFormDefault="qualified">
    <xsd:import namespace="http://schemas.microsoft.com/office/2006/documentManagement/types"/>
    <xsd:import namespace="http://schemas.microsoft.com/office/infopath/2007/PartnerControls"/>
    <xsd:element name="Meeting_x0020_date" ma:index="8" nillable="true" ma:displayName="Meeting date" ma:description="Date of the meeting." ma:format="DateOnly" ma:internalName="Meeting_x0020_date">
      <xsd:simpleType>
        <xsd:restriction base="dms:DateTime"/>
      </xsd:simpleType>
    </xsd:element>
    <xsd:element name="Source" ma:index="9" nillable="true" ma:displayName="Source" ma:description="Submitter's organization or company." ma:internalName="Source">
      <xsd:simpleType>
        <xsd:restriction base="dms:Text">
          <xsd:maxLength value="255"/>
        </xsd:restriction>
      </xsd:simpleType>
    </xsd:element>
    <xsd:element name="Meeting_x0020_type" ma:index="10" nillable="true" ma:displayName="Meeting type" ma:description="Type of meeting." ma:format="Dropdown" ma:internalName="Meeting_x0020_type">
      <xsd:simpleType>
        <xsd:restriction base="dms:Choice">
          <xsd:enumeration value="Conference call"/>
          <xsd:enumeration value="Face to face"/>
        </xsd:restriction>
      </xsd:simpleType>
    </xsd:element>
  </xsd:schema>
  <xsd:schema xmlns:xsd="http://www.w3.org/2001/XMLSchema" xmlns:xs="http://www.w3.org/2001/XMLSchema" xmlns:dms="http://schemas.microsoft.com/office/2006/documentManagement/types" xmlns:pc="http://schemas.microsoft.com/office/infopath/2007/PartnerControls" targetNamespace="64d8393d-0026-4b35-9d5b-d6bda7539b4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ource xmlns="2bbcbfee-ef75-4640-bf1f-c9ccc1b0a93b">VEB</Source>
    <Meeting_x0020_type xmlns="2bbcbfee-ef75-4640-bf1f-c9ccc1b0a93b" xsi:nil="true"/>
    <Meeting_x0020_date xmlns="2bbcbfee-ef75-4640-bf1f-c9ccc1b0a9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B8E2E1-2167-484D-BCB0-35B680E3C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cbfee-ef75-4640-bf1f-c9ccc1b0a93b"/>
    <ds:schemaRef ds:uri="64d8393d-0026-4b35-9d5b-d6bda753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2bbcbfee-ef75-4640-bf1f-c9ccc1b0a93b"/>
  </ds:schemaRefs>
</ds:datastoreItem>
</file>

<file path=customXml/itemProps3.xml><?xml version="1.0" encoding="utf-8"?>
<ds:datastoreItem xmlns:ds="http://schemas.openxmlformats.org/officeDocument/2006/customXml" ds:itemID="{E2841ED0-0032-4026-91F7-12496C5070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931</Words>
  <Characters>5310</Characters>
  <Application>Microsoft Office Word</Application>
  <DocSecurity>0</DocSecurity>
  <Lines>44</Lines>
  <Paragraphs>12</Paragraphs>
  <ScaleCrop>false</ScaleCrop>
  <Company>International Telecommunication Union (ITU)</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 distribution ledger</dc:title>
  <dc:subject/>
  <dc:creator>Билык Татьяна Александровна</dc:creator>
  <cp:keywords>Distributed Ledger Technologies Drugs Distribution Ledger</cp:keywords>
  <dc:description>Focus Group on Application of Distributed Ledger Technology  For: _x005f_x000d_Document date: _x005f_x000d_Saved by ITU51011775 at 11:49:54 on 25/05/2018</dc:description>
  <cp:lastModifiedBy>Makamara, Gillian</cp:lastModifiedBy>
  <cp:revision>7</cp:revision>
  <cp:lastPrinted>2017-11-13T11:37:00Z</cp:lastPrinted>
  <dcterms:created xsi:type="dcterms:W3CDTF">2018-10-22T22:11:00Z</dcterms:created>
  <dcterms:modified xsi:type="dcterms:W3CDTF">2019-07-30T14:59:00Z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International Telecommunication Union (ITU)</vt:lpwstr>
  </property>
  <property fmtid="{D5CDD505-2E9C-101B-9397-08002B2CF9AE}" pid="4" name="ContentTypeId">
    <vt:lpwstr>0x01010069E4C52D97D38247955F09C9658D48E2</vt:lpwstr>
  </property>
  <property fmtid="{D5CDD505-2E9C-101B-9397-08002B2CF9AE}" pid="5" name="DocSecurity">
    <vt:i4>4</vt:i4>
  </property>
  <property fmtid="{D5CDD505-2E9C-101B-9397-08002B2CF9AE}" pid="6" name="Docauthor">
    <vt:lpwstr/>
  </property>
  <property fmtid="{D5CDD505-2E9C-101B-9397-08002B2CF9AE}" pid="7" name="Docbluepink">
    <vt:lpwstr/>
  </property>
  <property fmtid="{D5CDD505-2E9C-101B-9397-08002B2CF9AE}" pid="8" name="Docdate">
    <vt:lpwstr/>
  </property>
  <property fmtid="{D5CDD505-2E9C-101B-9397-08002B2CF9AE}" pid="9" name="Docdest">
    <vt:lpwstr/>
  </property>
  <property fmtid="{D5CDD505-2E9C-101B-9397-08002B2CF9AE}" pid="10" name="Docnum">
    <vt:lpwstr>Focus Group on Application of Distributed Ledger Technology</vt:lpwstr>
  </property>
  <property fmtid="{D5CDD505-2E9C-101B-9397-08002B2CF9AE}" pid="11" name="Docorlang">
    <vt:lpwstr/>
  </property>
  <property fmtid="{D5CDD505-2E9C-101B-9397-08002B2CF9AE}" pid="12" name="HyperlinksChanged">
    <vt:bool>false</vt:bool>
  </property>
  <property fmtid="{D5CDD505-2E9C-101B-9397-08002B2CF9AE}" pid="13" name="LinksUpToDate">
    <vt:bool>false</vt:bool>
  </property>
  <property fmtid="{D5CDD505-2E9C-101B-9397-08002B2CF9AE}" pid="14" name="Manager">
    <vt:lpwstr>ITU-T</vt:lpwstr>
  </property>
  <property fmtid="{D5CDD505-2E9C-101B-9397-08002B2CF9AE}" pid="15" name="ScaleCrop">
    <vt:bool>false</vt:bool>
  </property>
  <property fmtid="{D5CDD505-2E9C-101B-9397-08002B2CF9AE}" pid="16" name="ShareDoc">
    <vt:bool>false</vt:bool>
  </property>
</Properties>
</file>