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52317" w14:textId="4B85AA78" w:rsidR="00CE3A15" w:rsidRPr="00A90B75" w:rsidRDefault="00A90B75" w:rsidP="00A90B75">
      <w:pPr>
        <w:pStyle w:val="Heading3"/>
        <w:keepLines w:val="0"/>
        <w:tabs>
          <w:tab w:val="clear" w:pos="794"/>
          <w:tab w:val="clear" w:pos="1191"/>
          <w:tab w:val="clear" w:pos="1588"/>
          <w:tab w:val="clear" w:pos="1985"/>
        </w:tabs>
        <w:overflowPunct/>
        <w:autoSpaceDE/>
        <w:autoSpaceDN/>
        <w:adjustRightInd/>
        <w:spacing w:before="240" w:after="60"/>
        <w:jc w:val="center"/>
        <w:textAlignment w:val="auto"/>
        <w:rPr>
          <w:sz w:val="32"/>
          <w:szCs w:val="24"/>
          <w:u w:val="single"/>
          <w:lang w:val="en-US"/>
        </w:rPr>
      </w:pPr>
      <w:bookmarkStart w:id="0" w:name="_Toc15373909"/>
      <w:bookmarkStart w:id="1" w:name="_GoBack"/>
      <w:bookmarkEnd w:id="1"/>
      <w:r w:rsidRPr="00A90B75">
        <w:rPr>
          <w:rFonts w:eastAsia="Malgun Gothic"/>
          <w:sz w:val="32"/>
          <w:szCs w:val="24"/>
          <w:lang w:val="en-US" w:eastAsia="ko-KR"/>
        </w:rPr>
        <w:t>Distributed Ledger based Online Tra</w:t>
      </w:r>
      <w:r>
        <w:rPr>
          <w:rFonts w:eastAsia="Malgun Gothic"/>
          <w:sz w:val="32"/>
          <w:szCs w:val="24"/>
          <w:lang w:val="en-US" w:eastAsia="ko-KR"/>
        </w:rPr>
        <w:t xml:space="preserve">ding System for </w:t>
      </w:r>
      <w:proofErr w:type="spellStart"/>
      <w:r>
        <w:rPr>
          <w:rFonts w:eastAsia="Malgun Gothic"/>
          <w:sz w:val="32"/>
          <w:szCs w:val="24"/>
          <w:lang w:val="en-US" w:eastAsia="ko-KR"/>
        </w:rPr>
        <w:t>DDoS</w:t>
      </w:r>
      <w:proofErr w:type="spellEnd"/>
      <w:r>
        <w:rPr>
          <w:rFonts w:eastAsia="Malgun Gothic"/>
          <w:sz w:val="32"/>
          <w:szCs w:val="24"/>
          <w:lang w:val="en-US" w:eastAsia="ko-KR"/>
        </w:rPr>
        <w:t xml:space="preserve"> Mitigation </w:t>
      </w:r>
      <w:r w:rsidRPr="00A90B75">
        <w:rPr>
          <w:rFonts w:eastAsia="Malgun Gothic"/>
          <w:sz w:val="32"/>
          <w:szCs w:val="24"/>
          <w:lang w:val="en-US" w:eastAsia="ko-KR"/>
        </w:rPr>
        <w:t>Services</w:t>
      </w:r>
      <w:bookmarkEnd w:id="0"/>
    </w:p>
    <w:p w14:paraId="69A8CB19" w14:textId="7221ECB0" w:rsidR="000B4C3C" w:rsidRPr="00BA50B9" w:rsidRDefault="000B4C3C" w:rsidP="00A90B75">
      <w:pPr>
        <w:jc w:val="center"/>
        <w:outlineLvl w:val="0"/>
      </w:pPr>
      <w:r w:rsidRPr="0098615E">
        <w:rPr>
          <w:b/>
          <w:szCs w:val="24"/>
          <w:u w:val="single"/>
          <w:lang w:val="en-US"/>
        </w:rPr>
        <w:t xml:space="preserve">Section 1 </w:t>
      </w:r>
      <w:r>
        <w:rPr>
          <w:b/>
          <w:szCs w:val="24"/>
          <w:u w:val="single"/>
          <w:lang w:val="en-US"/>
        </w:rPr>
        <w:t>Summary</w:t>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841903" w:rsidRPr="00BC2010" w14:paraId="71D42BE2" w14:textId="77777777" w:rsidTr="004F3248">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BC2010" w:rsidRDefault="006F75D5" w:rsidP="00CE3A15">
            <w:pPr>
              <w:pStyle w:val="FigureTitle"/>
              <w:keepLines w:val="0"/>
              <w:spacing w:before="0" w:after="0"/>
              <w:rPr>
                <w:sz w:val="24"/>
                <w:szCs w:val="24"/>
              </w:rPr>
            </w:pPr>
            <w:r w:rsidRPr="00BC2010">
              <w:rPr>
                <w:sz w:val="24"/>
                <w:szCs w:val="24"/>
              </w:rPr>
              <w:t xml:space="preserve">Use Case </w:t>
            </w:r>
            <w:r w:rsidR="00CE3A15">
              <w:rPr>
                <w:sz w:val="24"/>
                <w:szCs w:val="24"/>
              </w:rPr>
              <w:t>Summary</w:t>
            </w:r>
          </w:p>
        </w:tc>
      </w:tr>
      <w:tr w:rsidR="001273E3" w:rsidRPr="00BC2010" w14:paraId="797F3CD6"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BC2010" w:rsidRDefault="00AF4C28" w:rsidP="00BC2010">
            <w:pPr>
              <w:pStyle w:val="FigureTitle"/>
              <w:keepLines w:val="0"/>
              <w:spacing w:before="0" w:after="0"/>
              <w:jc w:val="left"/>
              <w:rPr>
                <w:sz w:val="24"/>
                <w:szCs w:val="24"/>
              </w:rPr>
            </w:pPr>
            <w:r w:rsidRPr="00BC2010">
              <w:rPr>
                <w:sz w:val="24"/>
                <w:szCs w:val="24"/>
              </w:rPr>
              <w:t>Use Case</w:t>
            </w:r>
            <w:r w:rsidR="001273E3" w:rsidRPr="00BC2010">
              <w:rPr>
                <w:sz w:val="24"/>
                <w:szCs w:val="24"/>
              </w:rPr>
              <w:t xml:space="preserve"> </w:t>
            </w:r>
            <w:r w:rsidRPr="00BC2010">
              <w:rPr>
                <w:sz w:val="24"/>
                <w:szCs w:val="24"/>
              </w:rPr>
              <w:t>ID:</w:t>
            </w:r>
          </w:p>
        </w:tc>
        <w:tc>
          <w:tcPr>
            <w:tcW w:w="3189" w:type="dxa"/>
            <w:tcBorders>
              <w:top w:val="single" w:sz="6" w:space="0" w:color="auto"/>
              <w:left w:val="single" w:sz="6" w:space="0" w:color="auto"/>
              <w:bottom w:val="single" w:sz="6" w:space="0" w:color="auto"/>
              <w:right w:val="single" w:sz="6" w:space="0" w:color="auto"/>
            </w:tcBorders>
            <w:hideMark/>
          </w:tcPr>
          <w:p w14:paraId="06514324" w14:textId="42E9D9FA" w:rsidR="00BC2010" w:rsidRPr="00614502" w:rsidRDefault="00A90B75" w:rsidP="00BC2010">
            <w:pPr>
              <w:pStyle w:val="BodyText"/>
              <w:rPr>
                <w:rFonts w:eastAsiaTheme="minorEastAsia"/>
                <w:lang w:val="en-US" w:eastAsia="zh-CN"/>
              </w:rPr>
            </w:pPr>
            <w:r>
              <w:rPr>
                <w:rFonts w:eastAsiaTheme="minorEastAsia"/>
                <w:lang w:val="en-US" w:eastAsia="zh-CN"/>
              </w:rPr>
              <w:t>ICT-005</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BC2010" w:rsidRDefault="00AF4C28" w:rsidP="00BC2010">
            <w:pPr>
              <w:pStyle w:val="FigureTitle"/>
              <w:keepLines w:val="0"/>
              <w:spacing w:before="0" w:after="0"/>
              <w:jc w:val="left"/>
              <w:rPr>
                <w:sz w:val="24"/>
                <w:szCs w:val="24"/>
              </w:rPr>
            </w:pPr>
            <w:r w:rsidRPr="00BC2010">
              <w:rPr>
                <w:sz w:val="24"/>
                <w:szCs w:val="24"/>
              </w:rPr>
              <w:t>Use Case Type</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7EF8DB76" w:rsidR="006F75D5" w:rsidRPr="00AD21EF" w:rsidRDefault="001273E3" w:rsidP="00AD21EF">
            <w:pPr>
              <w:pStyle w:val="BodyText"/>
              <w:rPr>
                <w:rFonts w:eastAsia="Malgun Gothic"/>
                <w:lang w:val="en-US" w:eastAsia="ko-KR"/>
              </w:rPr>
            </w:pPr>
            <w:r w:rsidRPr="00AD21EF">
              <w:rPr>
                <w:rFonts w:eastAsia="Malgun Gothic"/>
                <w:lang w:val="en-US" w:eastAsia="ko-KR"/>
              </w:rPr>
              <w:t>Vertical</w:t>
            </w:r>
          </w:p>
        </w:tc>
      </w:tr>
      <w:tr w:rsidR="00A90B75" w:rsidRPr="00BC2010" w14:paraId="71C8EE92" w14:textId="77777777" w:rsidTr="00455135">
        <w:tc>
          <w:tcPr>
            <w:tcW w:w="2332" w:type="dxa"/>
            <w:vMerge w:val="restart"/>
            <w:tcBorders>
              <w:top w:val="single" w:sz="6" w:space="0" w:color="auto"/>
              <w:left w:val="single" w:sz="6" w:space="0" w:color="auto"/>
              <w:right w:val="single" w:sz="6" w:space="0" w:color="auto"/>
            </w:tcBorders>
            <w:shd w:val="clear" w:color="auto" w:fill="D9D9D9" w:themeFill="background1" w:themeFillShade="D9"/>
          </w:tcPr>
          <w:p w14:paraId="4B9EBDF4" w14:textId="57F2E012" w:rsidR="00A90B75" w:rsidRPr="00A60C72" w:rsidRDefault="00A90B75" w:rsidP="0063584C">
            <w:pPr>
              <w:pStyle w:val="FigureTitle"/>
              <w:spacing w:before="0" w:after="0"/>
              <w:jc w:val="left"/>
              <w:rPr>
                <w:sz w:val="24"/>
                <w:szCs w:val="24"/>
              </w:rPr>
            </w:pPr>
            <w:r w:rsidRPr="00BC2010">
              <w:rPr>
                <w:sz w:val="24"/>
                <w:szCs w:val="24"/>
              </w:rPr>
              <w:t>Use Case Title:</w:t>
            </w:r>
          </w:p>
        </w:tc>
        <w:tc>
          <w:tcPr>
            <w:tcW w:w="3189" w:type="dxa"/>
            <w:vMerge w:val="restart"/>
            <w:tcBorders>
              <w:top w:val="single" w:sz="6" w:space="0" w:color="auto"/>
              <w:left w:val="single" w:sz="6" w:space="0" w:color="auto"/>
              <w:right w:val="single" w:sz="6" w:space="0" w:color="auto"/>
            </w:tcBorders>
            <w:shd w:val="clear" w:color="auto" w:fill="auto"/>
          </w:tcPr>
          <w:p w14:paraId="058239B2" w14:textId="25AFA597" w:rsidR="00A90B75" w:rsidRPr="00614502" w:rsidRDefault="00A90B75" w:rsidP="00455135">
            <w:pPr>
              <w:pStyle w:val="BodyText"/>
              <w:rPr>
                <w:rFonts w:eastAsiaTheme="minorEastAsia"/>
                <w:szCs w:val="24"/>
                <w:lang w:eastAsia="zh-CN"/>
              </w:rPr>
            </w:pPr>
            <w:r w:rsidRPr="00614502">
              <w:rPr>
                <w:rFonts w:eastAsia="Malgun Gothic"/>
                <w:lang w:val="en-US" w:eastAsia="ko-KR"/>
              </w:rPr>
              <w:t xml:space="preserve">Distributed Ledger </w:t>
            </w:r>
            <w:r>
              <w:rPr>
                <w:rFonts w:eastAsia="Malgun Gothic"/>
                <w:lang w:val="en-US" w:eastAsia="ko-KR"/>
              </w:rPr>
              <w:t xml:space="preserve">based </w:t>
            </w:r>
            <w:r w:rsidRPr="00614502">
              <w:rPr>
                <w:rFonts w:eastAsia="Malgun Gothic"/>
                <w:lang w:val="en-US" w:eastAsia="ko-KR"/>
              </w:rPr>
              <w:t xml:space="preserve">Online Trading System for </w:t>
            </w:r>
            <w:proofErr w:type="spellStart"/>
            <w:r w:rsidRPr="00614502">
              <w:rPr>
                <w:rFonts w:eastAsia="Malgun Gothic"/>
                <w:lang w:val="en-US" w:eastAsia="ko-KR"/>
              </w:rPr>
              <w:t>DDoS</w:t>
            </w:r>
            <w:proofErr w:type="spellEnd"/>
            <w:r w:rsidRPr="00614502">
              <w:rPr>
                <w:rFonts w:eastAsia="Malgun Gothic"/>
                <w:lang w:val="en-US" w:eastAsia="ko-KR"/>
              </w:rPr>
              <w:t xml:space="preserve"> Mitigation Services</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A90B75" w:rsidRPr="00BC2010" w:rsidRDefault="00A90B75" w:rsidP="00BC2010">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4F1EF5CF" w14:textId="6A847E13" w:rsidR="00A90B75" w:rsidRPr="00AD21EF" w:rsidRDefault="00A90B75" w:rsidP="00AD21EF">
            <w:pPr>
              <w:pStyle w:val="BodyText"/>
              <w:rPr>
                <w:rFonts w:eastAsia="Malgun Gothic"/>
                <w:lang w:val="en-US" w:eastAsia="ko-KR"/>
              </w:rPr>
            </w:pPr>
            <w:r w:rsidRPr="00AD21EF">
              <w:rPr>
                <w:rFonts w:eastAsia="Malgun Gothic"/>
                <w:lang w:val="en-US" w:eastAsia="ko-KR"/>
              </w:rPr>
              <w:t>Yes</w:t>
            </w:r>
          </w:p>
        </w:tc>
      </w:tr>
      <w:tr w:rsidR="00A90B75" w:rsidRPr="00BC2010" w14:paraId="648A4F91" w14:textId="77777777" w:rsidTr="00455135">
        <w:tc>
          <w:tcPr>
            <w:tcW w:w="2332" w:type="dxa"/>
            <w:vMerge/>
            <w:tcBorders>
              <w:left w:val="single" w:sz="6" w:space="0" w:color="auto"/>
              <w:bottom w:val="single" w:sz="6" w:space="0" w:color="auto"/>
              <w:right w:val="single" w:sz="6" w:space="0" w:color="auto"/>
            </w:tcBorders>
            <w:shd w:val="pct15" w:color="auto" w:fill="FFFFFF"/>
          </w:tcPr>
          <w:p w14:paraId="214DC931" w14:textId="54799917" w:rsidR="00A90B75" w:rsidRPr="00BC2010" w:rsidRDefault="00A90B75" w:rsidP="00BC2010">
            <w:pPr>
              <w:pStyle w:val="FigureTitle"/>
              <w:keepLines w:val="0"/>
              <w:spacing w:before="0" w:after="0"/>
              <w:jc w:val="left"/>
              <w:rPr>
                <w:sz w:val="24"/>
                <w:szCs w:val="24"/>
              </w:rPr>
            </w:pPr>
          </w:p>
        </w:tc>
        <w:tc>
          <w:tcPr>
            <w:tcW w:w="3189" w:type="dxa"/>
            <w:vMerge/>
            <w:tcBorders>
              <w:left w:val="single" w:sz="6" w:space="0" w:color="auto"/>
              <w:bottom w:val="single" w:sz="6" w:space="0" w:color="auto"/>
              <w:right w:val="single" w:sz="6" w:space="0" w:color="auto"/>
            </w:tcBorders>
          </w:tcPr>
          <w:p w14:paraId="7836A5E8" w14:textId="4250829D" w:rsidR="00A90B75" w:rsidRPr="00BC2010" w:rsidRDefault="00A90B75" w:rsidP="00BC2010">
            <w:pPr>
              <w:pStyle w:val="BodyText"/>
              <w:rPr>
                <w:lang w:val="en-US"/>
              </w:rPr>
            </w:pP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90B75" w:rsidRPr="00BC2010" w:rsidRDefault="00A90B75" w:rsidP="00BC2010">
            <w:pPr>
              <w:pStyle w:val="FigureTitle"/>
              <w:keepLines w:val="0"/>
              <w:spacing w:before="0" w:after="0"/>
              <w:jc w:val="left"/>
              <w:rPr>
                <w:sz w:val="24"/>
                <w:szCs w:val="24"/>
              </w:rPr>
            </w:pPr>
            <w:r w:rsidRPr="00BC2010">
              <w:rPr>
                <w:sz w:val="24"/>
                <w:szCs w:val="24"/>
              </w:rPr>
              <w:t>Domain:</w:t>
            </w:r>
          </w:p>
        </w:tc>
        <w:tc>
          <w:tcPr>
            <w:tcW w:w="2126" w:type="dxa"/>
            <w:tcBorders>
              <w:top w:val="single" w:sz="6" w:space="0" w:color="auto"/>
              <w:left w:val="single" w:sz="6" w:space="0" w:color="auto"/>
              <w:bottom w:val="single" w:sz="6" w:space="0" w:color="auto"/>
              <w:right w:val="single" w:sz="6" w:space="0" w:color="auto"/>
            </w:tcBorders>
          </w:tcPr>
          <w:p w14:paraId="67027689" w14:textId="0F0866A3" w:rsidR="00A90B75" w:rsidRPr="00AD21EF" w:rsidRDefault="00A90B75" w:rsidP="00AD21EF">
            <w:pPr>
              <w:pStyle w:val="BodyText"/>
              <w:rPr>
                <w:rFonts w:eastAsia="Malgun Gothic"/>
                <w:lang w:val="en-US" w:eastAsia="ko-KR"/>
              </w:rPr>
            </w:pPr>
            <w:r w:rsidRPr="00AD21EF">
              <w:rPr>
                <w:rFonts w:eastAsia="Malgun Gothic"/>
                <w:lang w:val="en-US" w:eastAsia="ko-KR"/>
              </w:rPr>
              <w:t xml:space="preserve">Industries </w:t>
            </w:r>
          </w:p>
        </w:tc>
      </w:tr>
      <w:tr w:rsidR="004F3248" w:rsidRPr="00BC2010" w14:paraId="4CB931E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BC2010" w:rsidRDefault="004F3248" w:rsidP="00BC2010">
            <w:pPr>
              <w:pStyle w:val="FigureTitle"/>
              <w:keepLines w:val="0"/>
              <w:spacing w:before="0" w:after="0"/>
              <w:jc w:val="left"/>
              <w:rPr>
                <w:sz w:val="24"/>
                <w:szCs w:val="24"/>
              </w:rPr>
            </w:pPr>
            <w:r>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CB94E46" w14:textId="52B61C32" w:rsidR="004F3248" w:rsidRPr="00BC2010" w:rsidRDefault="00AB7D33" w:rsidP="00AD21EF">
            <w:pPr>
              <w:pStyle w:val="BodyText"/>
              <w:rPr>
                <w:lang w:val="en-US"/>
              </w:rPr>
            </w:pPr>
            <w:r>
              <w:rPr>
                <w:lang w:val="en-US"/>
              </w:rPr>
              <w:t>Proof-of-</w:t>
            </w:r>
            <w:r w:rsidR="004F3248">
              <w:rPr>
                <w:lang w:val="en-US"/>
              </w:rPr>
              <w:t>Concept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BC2010" w:rsidRDefault="004F3248" w:rsidP="00BC2010">
            <w:pPr>
              <w:pStyle w:val="FigureTitle"/>
              <w:keepLines w:val="0"/>
              <w:spacing w:before="0" w:after="0"/>
              <w:jc w:val="left"/>
              <w:rPr>
                <w:sz w:val="24"/>
                <w:szCs w:val="24"/>
              </w:rPr>
            </w:pPr>
            <w:r>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62575DDF" w14:textId="17E138F2" w:rsidR="004F3248" w:rsidRPr="00AD21EF" w:rsidRDefault="00AD21EF" w:rsidP="00AD21EF">
            <w:pPr>
              <w:pStyle w:val="BodyText"/>
              <w:rPr>
                <w:rFonts w:eastAsia="Malgun Gothic"/>
                <w:lang w:val="en-US" w:eastAsia="ko-KR"/>
              </w:rPr>
            </w:pPr>
            <w:r w:rsidRPr="00AD21EF">
              <w:rPr>
                <w:rFonts w:eastAsia="Malgun Gothic"/>
                <w:lang w:val="en-US" w:eastAsia="ko-KR"/>
              </w:rPr>
              <w:t>IT and telco</w:t>
            </w:r>
          </w:p>
        </w:tc>
      </w:tr>
      <w:tr w:rsidR="004F3248" w:rsidRPr="008C6995" w14:paraId="42546B1B"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Contact information of pe</w:t>
            </w:r>
            <w:r>
              <w:rPr>
                <w:rFonts w:cstheme="minorHAnsi"/>
                <w:color w:val="000000"/>
                <w:sz w:val="24"/>
                <w:szCs w:val="24"/>
                <w:lang w:val="en-GB"/>
              </w:rPr>
              <w:t>rson submitting/</w:t>
            </w:r>
          </w:p>
          <w:p w14:paraId="5DAA0F1C" w14:textId="6EA7A653" w:rsidR="004F3248" w:rsidRPr="00BC2010" w:rsidRDefault="004F3248" w:rsidP="004F3248">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544EF358" w14:textId="77777777" w:rsidR="00441353" w:rsidRPr="008C6995" w:rsidRDefault="00441353" w:rsidP="00441353">
            <w:pPr>
              <w:rPr>
                <w:rFonts w:cstheme="minorHAnsi"/>
                <w:i/>
                <w:color w:val="000000"/>
                <w:szCs w:val="24"/>
                <w:lang w:val="de-DE"/>
              </w:rPr>
            </w:pPr>
            <w:r w:rsidRPr="008C6995">
              <w:rPr>
                <w:rFonts w:cstheme="minorHAnsi"/>
                <w:i/>
                <w:color w:val="000000"/>
                <w:szCs w:val="24"/>
                <w:lang w:val="de-DE"/>
              </w:rPr>
              <w:t xml:space="preserve">Xinpeng Wei                                  </w:t>
            </w:r>
            <w:r w:rsidR="00474279">
              <w:fldChar w:fldCharType="begin"/>
            </w:r>
            <w:r w:rsidR="00474279">
              <w:instrText xml:space="preserve"> HYPERLINK "mailto:wexinpeng@huawei.com" </w:instrText>
            </w:r>
            <w:r w:rsidR="00474279">
              <w:fldChar w:fldCharType="separate"/>
            </w:r>
            <w:r w:rsidRPr="008C6995">
              <w:rPr>
                <w:rStyle w:val="Hyperlink"/>
                <w:rFonts w:cstheme="minorHAnsi"/>
                <w:i/>
                <w:szCs w:val="24"/>
                <w:lang w:val="de-DE"/>
              </w:rPr>
              <w:t>wexinpeng@huawei.com</w:t>
            </w:r>
            <w:r w:rsidR="00474279">
              <w:rPr>
                <w:rStyle w:val="Hyperlink"/>
                <w:rFonts w:cstheme="minorHAnsi"/>
                <w:i/>
                <w:szCs w:val="24"/>
                <w:lang w:val="de-DE"/>
              </w:rPr>
              <w:fldChar w:fldCharType="end"/>
            </w:r>
          </w:p>
          <w:p w14:paraId="60128A67" w14:textId="73DA4989" w:rsidR="004F3248" w:rsidRPr="008C6995" w:rsidRDefault="00441353" w:rsidP="00441353">
            <w:pPr>
              <w:pStyle w:val="BodyText"/>
              <w:rPr>
                <w:i/>
                <w:lang w:val="de-DE"/>
              </w:rPr>
            </w:pPr>
            <w:r w:rsidRPr="008C6995">
              <w:rPr>
                <w:rFonts w:cstheme="minorHAnsi"/>
                <w:i/>
                <w:color w:val="000000"/>
                <w:szCs w:val="24"/>
                <w:lang w:val="de-DE"/>
              </w:rPr>
              <w:t xml:space="preserve">Bingyang Liu                                 </w:t>
            </w:r>
            <w:r w:rsidR="00474279">
              <w:fldChar w:fldCharType="begin"/>
            </w:r>
            <w:r w:rsidR="00474279">
              <w:instrText xml:space="preserve"> HYPERLINK "mailto:liubingyang@huawei.com" </w:instrText>
            </w:r>
            <w:r w:rsidR="00474279">
              <w:fldChar w:fldCharType="separate"/>
            </w:r>
            <w:r w:rsidRPr="008C6995">
              <w:rPr>
                <w:rStyle w:val="Hyperlink"/>
                <w:rFonts w:cstheme="minorHAnsi"/>
                <w:i/>
                <w:szCs w:val="24"/>
                <w:lang w:val="de-DE"/>
              </w:rPr>
              <w:t>liubingyang@huawei.com</w:t>
            </w:r>
            <w:r w:rsidR="00474279">
              <w:rPr>
                <w:rStyle w:val="Hyperlink"/>
                <w:rFonts w:cstheme="minorHAnsi"/>
                <w:i/>
                <w:szCs w:val="24"/>
                <w:lang w:val="de-DE"/>
              </w:rPr>
              <w:fldChar w:fldCharType="end"/>
            </w:r>
            <w:r w:rsidRPr="008C6995">
              <w:rPr>
                <w:rFonts w:cstheme="minorHAnsi"/>
                <w:i/>
                <w:color w:val="000000"/>
                <w:szCs w:val="24"/>
                <w:lang w:val="de-DE"/>
              </w:rPr>
              <w:t xml:space="preserve">  </w:t>
            </w:r>
          </w:p>
        </w:tc>
      </w:tr>
      <w:tr w:rsidR="004F3248" w:rsidRPr="00BC2010" w14:paraId="24740CE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78F685B3" w14:textId="374803D9" w:rsidR="004F3248" w:rsidRPr="00AD21EF" w:rsidRDefault="00441353" w:rsidP="004F3248">
            <w:pPr>
              <w:pStyle w:val="FigureTitle"/>
              <w:keepLines w:val="0"/>
              <w:spacing w:before="0" w:after="0"/>
              <w:jc w:val="left"/>
              <w:rPr>
                <w:b w:val="0"/>
                <w:sz w:val="24"/>
                <w:szCs w:val="24"/>
                <w:highlight w:val="yellow"/>
              </w:rPr>
            </w:pPr>
            <w:r w:rsidRPr="00441353">
              <w:rPr>
                <w:rFonts w:cstheme="minorHAnsi"/>
                <w:b w:val="0"/>
                <w:i/>
                <w:color w:val="000000"/>
                <w:sz w:val="24"/>
                <w:szCs w:val="24"/>
                <w:lang w:val="en-GB"/>
              </w:rPr>
              <w:t>Huawei</w:t>
            </w:r>
          </w:p>
        </w:tc>
      </w:tr>
      <w:tr w:rsidR="004F3248" w:rsidRPr="00BC2010" w14:paraId="0A2C7E3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44C30F3D" w14:textId="39E386CB" w:rsidR="004F3248" w:rsidRPr="00FE1151" w:rsidRDefault="00AD21EF" w:rsidP="00AD21EF">
            <w:pPr>
              <w:pStyle w:val="BodyText"/>
              <w:rPr>
                <w:b/>
                <w:szCs w:val="24"/>
              </w:rPr>
            </w:pPr>
            <w:r>
              <w:rPr>
                <w:rFonts w:eastAsia="Malgun Gothic"/>
                <w:lang w:val="en-US" w:eastAsia="ko-KR"/>
              </w:rPr>
              <w:t>This use case is a proposal for utilizing</w:t>
            </w:r>
            <w:r w:rsidRPr="00AD21EF">
              <w:rPr>
                <w:rFonts w:eastAsia="Malgun Gothic"/>
                <w:lang w:val="en-US" w:eastAsia="ko-KR"/>
              </w:rPr>
              <w:t xml:space="preserve"> </w:t>
            </w:r>
            <w:r>
              <w:rPr>
                <w:rFonts w:eastAsia="Malgun Gothic"/>
                <w:lang w:val="en-US" w:eastAsia="ko-KR"/>
              </w:rPr>
              <w:t>DLT-</w:t>
            </w:r>
            <w:r w:rsidRPr="00AD21EF">
              <w:rPr>
                <w:rFonts w:eastAsia="Malgun Gothic"/>
                <w:lang w:val="en-US" w:eastAsia="ko-KR"/>
              </w:rPr>
              <w:t xml:space="preserve">based online  trading  system for  </w:t>
            </w:r>
            <w:proofErr w:type="spellStart"/>
            <w:r w:rsidRPr="00AD21EF">
              <w:rPr>
                <w:rFonts w:eastAsia="Malgun Gothic"/>
                <w:lang w:val="en-US" w:eastAsia="ko-KR"/>
              </w:rPr>
              <w:t>DDoS</w:t>
            </w:r>
            <w:proofErr w:type="spellEnd"/>
            <w:r w:rsidRPr="00AD21EF">
              <w:rPr>
                <w:rFonts w:eastAsia="Malgun Gothic"/>
                <w:lang w:val="en-US" w:eastAsia="ko-KR"/>
              </w:rPr>
              <w:t xml:space="preserve"> mitigation services, which enables a victim network to on-demand purchase </w:t>
            </w:r>
            <w:proofErr w:type="spellStart"/>
            <w:r w:rsidRPr="00AD21EF">
              <w:rPr>
                <w:rFonts w:eastAsia="Malgun Gothic"/>
                <w:lang w:val="en-US" w:eastAsia="ko-KR"/>
              </w:rPr>
              <w:t>DDoS</w:t>
            </w:r>
            <w:proofErr w:type="spellEnd"/>
            <w:r w:rsidRPr="00AD21EF">
              <w:rPr>
                <w:rFonts w:eastAsia="Malgun Gothic"/>
                <w:lang w:val="en-US" w:eastAsia="ko-KR"/>
              </w:rPr>
              <w:t xml:space="preserve"> mitigation services close to the attack sources.</w:t>
            </w:r>
          </w:p>
        </w:tc>
      </w:tr>
      <w:tr w:rsidR="004F3248" w:rsidRPr="00BC2010" w14:paraId="7014BD7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2A4854D0" w14:textId="601EF931" w:rsidR="00AB3256" w:rsidRDefault="00AB3256" w:rsidP="00AB3256">
            <w:pPr>
              <w:jc w:val="both"/>
              <w:rPr>
                <w:szCs w:val="24"/>
              </w:rPr>
            </w:pPr>
            <w:r>
              <w:rPr>
                <w:rFonts w:eastAsiaTheme="minorEastAsia" w:hint="eastAsia"/>
                <w:lang w:eastAsia="zh-CN"/>
              </w:rPr>
              <w:t xml:space="preserve">This use case describes how DLT is used in </w:t>
            </w:r>
            <w:proofErr w:type="spellStart"/>
            <w:r>
              <w:rPr>
                <w:rFonts w:eastAsiaTheme="minorEastAsia" w:hint="eastAsia"/>
                <w:lang w:eastAsia="zh-CN"/>
              </w:rPr>
              <w:t>DDoS</w:t>
            </w:r>
            <w:proofErr w:type="spellEnd"/>
            <w:r>
              <w:rPr>
                <w:rFonts w:eastAsiaTheme="minorEastAsia" w:hint="eastAsia"/>
                <w:lang w:eastAsia="zh-CN"/>
              </w:rPr>
              <w:t xml:space="preserve"> </w:t>
            </w:r>
            <w:r>
              <w:rPr>
                <w:rFonts w:eastAsiaTheme="minorEastAsia"/>
                <w:lang w:eastAsia="zh-CN"/>
              </w:rPr>
              <w:t xml:space="preserve">mitigation service. </w:t>
            </w:r>
            <w:r w:rsidRPr="00FE1173">
              <w:rPr>
                <w:szCs w:val="24"/>
              </w:rPr>
              <w:t xml:space="preserve"> Distributed Denial of Service (</w:t>
            </w:r>
            <w:proofErr w:type="spellStart"/>
            <w:r w:rsidRPr="00FE1173">
              <w:rPr>
                <w:szCs w:val="24"/>
              </w:rPr>
              <w:t>DDoS</w:t>
            </w:r>
            <w:proofErr w:type="spellEnd"/>
            <w:r w:rsidRPr="00FE1173">
              <w:rPr>
                <w:szCs w:val="24"/>
              </w:rPr>
              <w:t xml:space="preserve">) attacks combine multiple distributed attack sources to attack a single victim, thereby amplify the attack power and downgrade the services of the victim network.  </w:t>
            </w:r>
            <w:proofErr w:type="spellStart"/>
            <w:r>
              <w:rPr>
                <w:szCs w:val="24"/>
              </w:rPr>
              <w:t>DDoS</w:t>
            </w:r>
            <w:proofErr w:type="spellEnd"/>
            <w:r>
              <w:rPr>
                <w:szCs w:val="24"/>
              </w:rPr>
              <w:t xml:space="preserve"> mitigation service aims at mitigating </w:t>
            </w:r>
            <w:proofErr w:type="spellStart"/>
            <w:r>
              <w:rPr>
                <w:szCs w:val="24"/>
              </w:rPr>
              <w:t>DDoS</w:t>
            </w:r>
            <w:proofErr w:type="spellEnd"/>
            <w:r>
              <w:rPr>
                <w:szCs w:val="24"/>
              </w:rPr>
              <w:t xml:space="preserve"> attacks for the victim network. By using DLT, it’s much </w:t>
            </w:r>
            <w:r w:rsidR="009E530F">
              <w:rPr>
                <w:szCs w:val="24"/>
              </w:rPr>
              <w:t>easier</w:t>
            </w:r>
            <w:r>
              <w:rPr>
                <w:szCs w:val="24"/>
              </w:rPr>
              <w:t xml:space="preserve"> to mitigate attack at the point of attack sources, and</w:t>
            </w:r>
            <w:r w:rsidRPr="00FE1173">
              <w:rPr>
                <w:szCs w:val="24"/>
              </w:rPr>
              <w:t xml:space="preserve"> prevents the </w:t>
            </w:r>
            <w:r>
              <w:rPr>
                <w:szCs w:val="24"/>
              </w:rPr>
              <w:t xml:space="preserve">attack traffic </w:t>
            </w:r>
            <w:r w:rsidRPr="00FE1173">
              <w:rPr>
                <w:szCs w:val="24"/>
              </w:rPr>
              <w:t xml:space="preserve">from consuming bandwidth resources of the intermediate networks. </w:t>
            </w:r>
          </w:p>
          <w:p w14:paraId="78C5590B" w14:textId="509DE8CD" w:rsidR="00AB3256" w:rsidRPr="00AB3256" w:rsidRDefault="00AB3256" w:rsidP="00AB3256">
            <w:pPr>
              <w:pStyle w:val="BodyText"/>
              <w:rPr>
                <w:rFonts w:eastAsiaTheme="minorEastAsia"/>
                <w:lang w:eastAsia="zh-CN"/>
              </w:rPr>
            </w:pPr>
          </w:p>
          <w:p w14:paraId="0A72C5A3" w14:textId="2D9915ED" w:rsidR="00AB3256" w:rsidRPr="00AB3256" w:rsidRDefault="00AB3256" w:rsidP="00AB3256">
            <w:pPr>
              <w:pStyle w:val="BodyText"/>
            </w:pPr>
          </w:p>
        </w:tc>
      </w:tr>
      <w:tr w:rsidR="004F3248" w:rsidRPr="00BC2010" w14:paraId="26F9666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25568D"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SDG in Focus</w:t>
            </w:r>
            <w:r>
              <w:rPr>
                <w:rFonts w:cstheme="minorHAnsi"/>
                <w:color w:val="000000"/>
                <w:sz w:val="24"/>
                <w:szCs w:val="24"/>
                <w:lang w:val="en-GB"/>
              </w:rPr>
              <w:t xml:space="preserve">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58A6FD55" w14:textId="69C8230B" w:rsidR="00364C69" w:rsidRDefault="00364C69" w:rsidP="008D070B">
            <w:pPr>
              <w:pStyle w:val="BodyText"/>
            </w:pPr>
            <w:r w:rsidRPr="00364C69">
              <w:t xml:space="preserve">Goal 9: </w:t>
            </w:r>
            <w:r>
              <w:t>Industry, Innovation and Infrastructure</w:t>
            </w:r>
          </w:p>
          <w:p w14:paraId="2564CC2B" w14:textId="17D300A6" w:rsidR="00364C69" w:rsidRPr="00FE1151" w:rsidRDefault="00364C69" w:rsidP="00364C69">
            <w:pPr>
              <w:pStyle w:val="BodyText"/>
            </w:pPr>
            <w:r>
              <w:t xml:space="preserve">9.3 </w:t>
            </w:r>
            <w:r w:rsidRPr="00364C69">
              <w:t xml:space="preserve">Develop quality, reliable, sustainable and resilient infrastructure, including regional and </w:t>
            </w:r>
            <w:proofErr w:type="spellStart"/>
            <w:r w:rsidRPr="00364C69">
              <w:t>transborder</w:t>
            </w:r>
            <w:proofErr w:type="spellEnd"/>
            <w:r w:rsidRPr="00364C69">
              <w:t xml:space="preserve"> infrastructure, to support economic development and human well-being, with a focus on affordable and equitable access for all</w:t>
            </w:r>
            <w:r>
              <w:t>.</w:t>
            </w:r>
          </w:p>
        </w:tc>
      </w:tr>
      <w:tr w:rsidR="004F3248" w:rsidRPr="00BC2010" w14:paraId="152F9879"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BC2010" w:rsidRDefault="004F3248" w:rsidP="004F3248">
            <w:pPr>
              <w:pStyle w:val="FigureTitle"/>
              <w:keepLines w:val="0"/>
              <w:spacing w:before="0" w:after="0"/>
              <w:jc w:val="left"/>
              <w:rPr>
                <w:sz w:val="24"/>
                <w:szCs w:val="24"/>
              </w:rPr>
            </w:pPr>
            <w:r w:rsidRPr="00BC2010">
              <w:rPr>
                <w:sz w:val="24"/>
                <w:szCs w:val="24"/>
              </w:rPr>
              <w:t>Value Transfer:</w:t>
            </w:r>
          </w:p>
        </w:tc>
        <w:tc>
          <w:tcPr>
            <w:tcW w:w="3189" w:type="dxa"/>
            <w:tcBorders>
              <w:top w:val="single" w:sz="6" w:space="0" w:color="auto"/>
              <w:left w:val="single" w:sz="6" w:space="0" w:color="auto"/>
              <w:bottom w:val="single" w:sz="6" w:space="0" w:color="auto"/>
              <w:right w:val="single" w:sz="6" w:space="0" w:color="auto"/>
            </w:tcBorders>
          </w:tcPr>
          <w:p w14:paraId="0D2D1380" w14:textId="74FEECF2" w:rsidR="004F3248" w:rsidRPr="00473AE4" w:rsidRDefault="009935F7" w:rsidP="00473AE4">
            <w:pPr>
              <w:pStyle w:val="BodyText"/>
              <w:ind w:left="120" w:hangingChars="50" w:hanging="120"/>
              <w:rPr>
                <w:rFonts w:eastAsiaTheme="minorEastAsia"/>
                <w:b/>
                <w:i/>
                <w:lang w:eastAsia="zh-CN"/>
              </w:rPr>
            </w:pPr>
            <w:r w:rsidRPr="00473AE4">
              <w:t>T</w:t>
            </w:r>
            <w:r w:rsidR="004F3248" w:rsidRPr="00473AE4">
              <w:t>okens</w:t>
            </w:r>
            <w:r w:rsidRPr="00473AE4">
              <w:t xml:space="preserve"> </w:t>
            </w:r>
            <w:r w:rsidR="00473AE4">
              <w:t xml:space="preserve">which is </w:t>
            </w:r>
            <w:r w:rsidR="00473AE4" w:rsidRPr="00473AE4">
              <w:t xml:space="preserve">used to pay for </w:t>
            </w:r>
            <w:proofErr w:type="spellStart"/>
            <w:r w:rsidR="00473AE4" w:rsidRPr="00473AE4">
              <w:t>DDoS</w:t>
            </w:r>
            <w:proofErr w:type="spellEnd"/>
            <w:r w:rsidR="00473AE4" w:rsidRPr="00473AE4">
              <w:t xml:space="preserve"> Mitigation service</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BC2010" w:rsidRDefault="004F3248" w:rsidP="004F3248">
            <w:pPr>
              <w:pStyle w:val="FigureTitle"/>
              <w:keepLines w:val="0"/>
              <w:spacing w:before="0" w:after="0"/>
              <w:jc w:val="left"/>
              <w:rPr>
                <w:sz w:val="24"/>
                <w:szCs w:val="24"/>
              </w:rPr>
            </w:pPr>
            <w:r w:rsidRPr="00BC2010">
              <w:rPr>
                <w:sz w:val="24"/>
                <w:szCs w:val="24"/>
              </w:rPr>
              <w:t>N</w:t>
            </w:r>
            <w:r>
              <w:rPr>
                <w:sz w:val="24"/>
                <w:szCs w:val="24"/>
              </w:rPr>
              <w:t>umber</w:t>
            </w:r>
            <w:r w:rsidRPr="00BC2010">
              <w:rPr>
                <w:sz w:val="24"/>
                <w:szCs w:val="24"/>
              </w:rPr>
              <w:t xml:space="preserve"> of </w:t>
            </w:r>
            <w:r>
              <w:rPr>
                <w:sz w:val="24"/>
                <w:szCs w:val="24"/>
              </w:rPr>
              <w:t>Users</w:t>
            </w:r>
            <w:r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00F369D4" w14:textId="424A8D4F" w:rsidR="004F3248" w:rsidRPr="00FA7E68" w:rsidRDefault="00B946E2" w:rsidP="00FA7E68">
            <w:pPr>
              <w:pStyle w:val="BodyText"/>
              <w:rPr>
                <w:rFonts w:eastAsiaTheme="minorEastAsia"/>
                <w:b/>
                <w:i/>
                <w:szCs w:val="24"/>
                <w:lang w:eastAsia="zh-CN"/>
              </w:rPr>
            </w:pPr>
            <w:r>
              <w:t>thousands</w:t>
            </w:r>
          </w:p>
        </w:tc>
      </w:tr>
      <w:tr w:rsidR="004F3248" w:rsidRPr="00BC2010" w14:paraId="29427A3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BC2010" w:rsidRDefault="004F3248" w:rsidP="004F3248">
            <w:pPr>
              <w:pStyle w:val="FigureTitle"/>
              <w:keepLines w:val="0"/>
              <w:spacing w:before="0" w:after="0"/>
              <w:jc w:val="left"/>
              <w:rPr>
                <w:sz w:val="24"/>
                <w:szCs w:val="24"/>
              </w:rPr>
            </w:pPr>
            <w:r>
              <w:rPr>
                <w:sz w:val="24"/>
                <w:szCs w:val="24"/>
              </w:rPr>
              <w:t xml:space="preserve">Types of </w:t>
            </w:r>
            <w:r w:rsidRPr="00BC2010">
              <w:rPr>
                <w:sz w:val="24"/>
                <w:szCs w:val="24"/>
              </w:rPr>
              <w:t>Users:</w:t>
            </w:r>
          </w:p>
        </w:tc>
        <w:tc>
          <w:tcPr>
            <w:tcW w:w="7441" w:type="dxa"/>
            <w:gridSpan w:val="3"/>
            <w:tcBorders>
              <w:top w:val="single" w:sz="6" w:space="0" w:color="auto"/>
              <w:left w:val="single" w:sz="6" w:space="0" w:color="auto"/>
              <w:bottom w:val="single" w:sz="6" w:space="0" w:color="auto"/>
              <w:right w:val="single" w:sz="6" w:space="0" w:color="auto"/>
            </w:tcBorders>
          </w:tcPr>
          <w:p w14:paraId="0C18AA1B" w14:textId="3A41E6B9" w:rsidR="00FA7E68" w:rsidRPr="00FA7E68" w:rsidRDefault="00FA7E68" w:rsidP="00473AE4">
            <w:pPr>
              <w:pStyle w:val="BodyText"/>
              <w:rPr>
                <w:lang w:val="en-US"/>
              </w:rPr>
            </w:pPr>
            <w:r w:rsidRPr="00FA7E68">
              <w:rPr>
                <w:lang w:val="en-US"/>
              </w:rPr>
              <w:t>Network operators</w:t>
            </w:r>
            <w:r>
              <w:rPr>
                <w:lang w:val="en-US"/>
              </w:rPr>
              <w:t xml:space="preserve">, </w:t>
            </w:r>
            <w:r w:rsidR="0070708B" w:rsidRPr="00473AE4">
              <w:rPr>
                <w:lang w:val="en-US"/>
              </w:rPr>
              <w:t>OTT</w:t>
            </w:r>
            <w:r w:rsidR="00473AE4">
              <w:rPr>
                <w:lang w:val="en-US"/>
              </w:rPr>
              <w:t xml:space="preserve"> (</w:t>
            </w:r>
            <w:r w:rsidR="00473AE4" w:rsidRPr="00473AE4">
              <w:rPr>
                <w:lang w:val="en-US"/>
              </w:rPr>
              <w:t xml:space="preserve">Over </w:t>
            </w:r>
            <w:r w:rsidR="00473AE4">
              <w:rPr>
                <w:lang w:val="en-US"/>
              </w:rPr>
              <w:t>T</w:t>
            </w:r>
            <w:r w:rsidR="00473AE4" w:rsidRPr="00473AE4">
              <w:rPr>
                <w:lang w:val="en-US"/>
              </w:rPr>
              <w:t xml:space="preserve">he </w:t>
            </w:r>
            <w:r w:rsidR="00473AE4">
              <w:rPr>
                <w:lang w:val="en-US"/>
              </w:rPr>
              <w:t>T</w:t>
            </w:r>
            <w:r w:rsidR="00473AE4" w:rsidRPr="00473AE4">
              <w:rPr>
                <w:lang w:val="en-US"/>
              </w:rPr>
              <w:t>op</w:t>
            </w:r>
            <w:r w:rsidR="00473AE4">
              <w:rPr>
                <w:lang w:val="en-US"/>
              </w:rPr>
              <w:t>)</w:t>
            </w:r>
            <w:r w:rsidR="0070708B">
              <w:rPr>
                <w:lang w:val="en-US"/>
              </w:rPr>
              <w:t>, Internet users</w:t>
            </w:r>
            <w:r w:rsidR="00F1302A">
              <w:rPr>
                <w:rFonts w:eastAsiaTheme="minorEastAsia"/>
                <w:szCs w:val="24"/>
                <w:lang w:eastAsia="zh-CN"/>
              </w:rPr>
              <w:t>, enterprise, residential customer network</w:t>
            </w:r>
          </w:p>
        </w:tc>
      </w:tr>
      <w:tr w:rsidR="004F3248" w:rsidRPr="000B4C3C" w14:paraId="64C5AD87"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Default="004F3248" w:rsidP="004F3248">
            <w:pPr>
              <w:pStyle w:val="FigureTitle"/>
              <w:keepLines w:val="0"/>
              <w:spacing w:before="0" w:after="0"/>
              <w:jc w:val="left"/>
              <w:rPr>
                <w:sz w:val="24"/>
                <w:szCs w:val="24"/>
              </w:rPr>
            </w:pPr>
            <w:r>
              <w:rPr>
                <w:sz w:val="24"/>
                <w:szCs w:val="24"/>
              </w:rPr>
              <w:lastRenderedPageBreak/>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266DFE68" w14:textId="6F8D129E" w:rsidR="00B946E2" w:rsidRPr="00B946E2" w:rsidRDefault="00F1302A" w:rsidP="0070708B">
            <w:pPr>
              <w:pStyle w:val="BodyText"/>
              <w:rPr>
                <w:lang w:val="en-US"/>
              </w:rPr>
            </w:pPr>
            <w:r w:rsidRPr="00FA7E68">
              <w:rPr>
                <w:lang w:val="en-US"/>
              </w:rPr>
              <w:t>Network operators</w:t>
            </w:r>
            <w:r>
              <w:rPr>
                <w:lang w:val="en-US"/>
              </w:rPr>
              <w:t>, OTT, Internet users</w:t>
            </w:r>
            <w:r>
              <w:rPr>
                <w:rFonts w:eastAsiaTheme="minorEastAsia"/>
                <w:szCs w:val="24"/>
                <w:lang w:eastAsia="zh-CN"/>
              </w:rPr>
              <w:t>, enterprise, residential customer network</w:t>
            </w:r>
          </w:p>
        </w:tc>
      </w:tr>
      <w:tr w:rsidR="004F3248" w:rsidRPr="000B4C3C" w14:paraId="62D52D0C"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Default="004F3248" w:rsidP="004F3248">
            <w:pPr>
              <w:pStyle w:val="FigureTitle"/>
              <w:keepLines w:val="0"/>
              <w:spacing w:before="0" w:after="0"/>
              <w:jc w:val="left"/>
              <w:rPr>
                <w:sz w:val="24"/>
                <w:szCs w:val="24"/>
              </w:rPr>
            </w:pPr>
            <w:r w:rsidRPr="00BC2010">
              <w:rPr>
                <w:sz w:val="24"/>
                <w:szCs w:val="24"/>
              </w:rPr>
              <w:t>Data:</w:t>
            </w:r>
          </w:p>
        </w:tc>
        <w:tc>
          <w:tcPr>
            <w:tcW w:w="7441" w:type="dxa"/>
            <w:gridSpan w:val="3"/>
            <w:tcBorders>
              <w:top w:val="single" w:sz="6" w:space="0" w:color="auto"/>
              <w:left w:val="single" w:sz="6" w:space="0" w:color="auto"/>
              <w:bottom w:val="single" w:sz="6" w:space="0" w:color="auto"/>
              <w:right w:val="single" w:sz="6" w:space="0" w:color="auto"/>
            </w:tcBorders>
          </w:tcPr>
          <w:p w14:paraId="058C727C" w14:textId="151AE0F8" w:rsidR="00C643A9" w:rsidRPr="00473AE4" w:rsidRDefault="00C643A9" w:rsidP="00C643A9">
            <w:pPr>
              <w:pStyle w:val="BodyText"/>
              <w:rPr>
                <w:lang w:val="en-US"/>
              </w:rPr>
            </w:pPr>
            <w:r w:rsidRPr="00473AE4">
              <w:rPr>
                <w:lang w:val="en-US"/>
              </w:rPr>
              <w:t>Token balance to each account.</w:t>
            </w:r>
          </w:p>
          <w:p w14:paraId="7D47BF9F" w14:textId="43355998" w:rsidR="00C643A9" w:rsidRPr="00473AE4" w:rsidRDefault="00C643A9" w:rsidP="00C643A9">
            <w:pPr>
              <w:pStyle w:val="BodyText"/>
              <w:rPr>
                <w:lang w:val="en-US"/>
              </w:rPr>
            </w:pPr>
            <w:r w:rsidRPr="00473AE4">
              <w:rPr>
                <w:lang w:val="en-US"/>
              </w:rPr>
              <w:t>Service smart contract:</w:t>
            </w:r>
            <w:r w:rsidRPr="00473AE4">
              <w:rPr>
                <w:lang w:val="en-US"/>
              </w:rPr>
              <w:tab/>
              <w:t xml:space="preserve">Each </w:t>
            </w:r>
            <w:proofErr w:type="spellStart"/>
            <w:r w:rsidRPr="00473AE4">
              <w:rPr>
                <w:lang w:val="en-US"/>
              </w:rPr>
              <w:t>DDoS</w:t>
            </w:r>
            <w:proofErr w:type="spellEnd"/>
            <w:r w:rsidRPr="00473AE4">
              <w:rPr>
                <w:lang w:val="en-US"/>
              </w:rPr>
              <w:t xml:space="preserve"> mitigation service provider has a service smart contract to accept service requests from </w:t>
            </w:r>
            <w:proofErr w:type="spellStart"/>
            <w:r w:rsidRPr="00473AE4">
              <w:rPr>
                <w:lang w:val="en-US"/>
              </w:rPr>
              <w:t>DDoS</w:t>
            </w:r>
            <w:proofErr w:type="spellEnd"/>
            <w:r w:rsidRPr="00473AE4">
              <w:rPr>
                <w:lang w:val="en-US"/>
              </w:rPr>
              <w:t xml:space="preserve"> victim. Service smart contract include information about the service and price that </w:t>
            </w:r>
            <w:proofErr w:type="spellStart"/>
            <w:r w:rsidRPr="00473AE4">
              <w:rPr>
                <w:lang w:val="en-US"/>
              </w:rPr>
              <w:t>DDoS</w:t>
            </w:r>
            <w:proofErr w:type="spellEnd"/>
            <w:r w:rsidRPr="00473AE4">
              <w:rPr>
                <w:lang w:val="en-US"/>
              </w:rPr>
              <w:t xml:space="preserve"> mitigation service provider can provide.</w:t>
            </w:r>
          </w:p>
          <w:p w14:paraId="4E566107" w14:textId="56775A60" w:rsidR="00C643A9" w:rsidRPr="000B4C3C" w:rsidRDefault="00C643A9" w:rsidP="00473AE4">
            <w:pPr>
              <w:pStyle w:val="BodyText"/>
              <w:rPr>
                <w:i/>
                <w:lang w:val="en-US"/>
              </w:rPr>
            </w:pPr>
            <w:r w:rsidRPr="00473AE4">
              <w:rPr>
                <w:lang w:val="en-US"/>
              </w:rPr>
              <w:t>IP prefix-related information: The DLT records information about IP prefix and AS</w:t>
            </w:r>
            <w:r w:rsidR="009935F7" w:rsidRPr="00473AE4">
              <w:rPr>
                <w:lang w:val="en-US"/>
              </w:rPr>
              <w:t xml:space="preserve"> </w:t>
            </w:r>
            <w:r w:rsidR="00473AE4">
              <w:rPr>
                <w:lang w:val="en-US"/>
              </w:rPr>
              <w:t>(</w:t>
            </w:r>
            <w:r w:rsidR="00473AE4" w:rsidRPr="00473AE4">
              <w:rPr>
                <w:rFonts w:eastAsiaTheme="minorEastAsia"/>
                <w:lang w:val="en-US" w:eastAsia="zh-CN"/>
              </w:rPr>
              <w:t>Autonomous System</w:t>
            </w:r>
            <w:r w:rsidR="00473AE4">
              <w:rPr>
                <w:lang w:val="en-US"/>
              </w:rPr>
              <w:t>)</w:t>
            </w:r>
            <w:r w:rsidRPr="00473AE4">
              <w:rPr>
                <w:lang w:val="en-US"/>
              </w:rPr>
              <w:t xml:space="preserve"> numbers, so given an IP prefix the corresponding AS number can be retrieved. By using these information, the </w:t>
            </w:r>
            <w:proofErr w:type="spellStart"/>
            <w:r w:rsidRPr="00473AE4">
              <w:rPr>
                <w:lang w:val="en-US"/>
              </w:rPr>
              <w:t>DDoS</w:t>
            </w:r>
            <w:proofErr w:type="spellEnd"/>
            <w:r w:rsidRPr="00473AE4">
              <w:rPr>
                <w:lang w:val="en-US"/>
              </w:rPr>
              <w:t xml:space="preserve"> victim can find the </w:t>
            </w:r>
            <w:proofErr w:type="spellStart"/>
            <w:r w:rsidRPr="00473AE4">
              <w:rPr>
                <w:lang w:val="en-US"/>
              </w:rPr>
              <w:t>DDoS</w:t>
            </w:r>
            <w:proofErr w:type="spellEnd"/>
            <w:r w:rsidRPr="00473AE4">
              <w:rPr>
                <w:lang w:val="en-US"/>
              </w:rPr>
              <w:t xml:space="preserve"> mitigation service provider when the IP address of attack source is identified.</w:t>
            </w:r>
          </w:p>
        </w:tc>
      </w:tr>
      <w:tr w:rsidR="004F3248" w:rsidRPr="000B4C3C" w14:paraId="5EA0570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BC2010" w:rsidRDefault="004F3248" w:rsidP="004F3248">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391B1278" w14:textId="73AED6F0" w:rsidR="00C643A9" w:rsidRPr="00B946E2" w:rsidRDefault="00C643A9" w:rsidP="00C643A9">
            <w:pPr>
              <w:pStyle w:val="BodyText"/>
              <w:rPr>
                <w:i/>
                <w:highlight w:val="yellow"/>
                <w:lang w:val="en-US"/>
              </w:rPr>
            </w:pPr>
            <w:r w:rsidRPr="00827206">
              <w:t xml:space="preserve">Full identification of </w:t>
            </w:r>
            <w:r>
              <w:t>each entity is required.</w:t>
            </w:r>
          </w:p>
        </w:tc>
      </w:tr>
      <w:tr w:rsidR="004F3248" w:rsidRPr="00BC2010" w14:paraId="64F7BA0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BC2010" w:rsidRDefault="004F3248" w:rsidP="004F3248">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53419AAB" w14:textId="5B88029C" w:rsidR="004F3248" w:rsidRDefault="007B430E" w:rsidP="004F3248">
            <w:pPr>
              <w:pStyle w:val="BodyText"/>
              <w:rPr>
                <w:rFonts w:eastAsiaTheme="minorEastAsia"/>
                <w:lang w:val="en-US" w:eastAsia="zh-CN"/>
              </w:rPr>
            </w:pPr>
            <w:r>
              <w:rPr>
                <w:rFonts w:eastAsiaTheme="minorEastAsia"/>
                <w:lang w:val="en-US" w:eastAsia="zh-CN"/>
              </w:rPr>
              <w:t>1. M</w:t>
            </w:r>
            <w:r>
              <w:rPr>
                <w:rFonts w:eastAsiaTheme="minorEastAsia" w:hint="eastAsia"/>
                <w:lang w:val="en-US" w:eastAsia="zh-CN"/>
              </w:rPr>
              <w:t xml:space="preserve">inimize </w:t>
            </w:r>
            <w:r>
              <w:rPr>
                <w:rFonts w:eastAsiaTheme="minorEastAsia"/>
                <w:lang w:val="en-US" w:eastAsia="zh-CN"/>
              </w:rPr>
              <w:t xml:space="preserve">time to negotiate </w:t>
            </w:r>
            <w:proofErr w:type="spellStart"/>
            <w:r>
              <w:rPr>
                <w:rFonts w:eastAsiaTheme="minorEastAsia"/>
                <w:lang w:val="en-US" w:eastAsia="zh-CN"/>
              </w:rPr>
              <w:t>DDoS</w:t>
            </w:r>
            <w:proofErr w:type="spellEnd"/>
            <w:r>
              <w:rPr>
                <w:rFonts w:eastAsiaTheme="minorEastAsia"/>
                <w:lang w:val="en-US" w:eastAsia="zh-CN"/>
              </w:rPr>
              <w:t xml:space="preserve"> mitigation service.</w:t>
            </w:r>
          </w:p>
          <w:p w14:paraId="28371A46" w14:textId="062F569E" w:rsidR="007B430E" w:rsidRPr="007B430E" w:rsidRDefault="007B430E" w:rsidP="004F3248">
            <w:pPr>
              <w:pStyle w:val="BodyText"/>
              <w:rPr>
                <w:rFonts w:eastAsiaTheme="minorEastAsia"/>
                <w:lang w:val="en-US" w:eastAsia="zh-CN"/>
              </w:rPr>
            </w:pPr>
            <w:r>
              <w:rPr>
                <w:rFonts w:eastAsiaTheme="minorEastAsia"/>
                <w:lang w:val="en-US" w:eastAsia="zh-CN"/>
              </w:rPr>
              <w:t>2. Eliminate the need of pre-sign SLAs between customer and service providers.</w:t>
            </w:r>
          </w:p>
        </w:tc>
      </w:tr>
    </w:tbl>
    <w:p w14:paraId="0EA9A7FF" w14:textId="16D781D8"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C43DA8">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C43DA8">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C43DA8">
        <w:tc>
          <w:tcPr>
            <w:tcW w:w="9781" w:type="dxa"/>
            <w:tcBorders>
              <w:top w:val="single" w:sz="6" w:space="0" w:color="auto"/>
              <w:left w:val="single" w:sz="6" w:space="0" w:color="auto"/>
              <w:bottom w:val="single" w:sz="6" w:space="0" w:color="auto"/>
              <w:right w:val="single" w:sz="6" w:space="0" w:color="auto"/>
            </w:tcBorders>
            <w:hideMark/>
          </w:tcPr>
          <w:p w14:paraId="2EB446C4" w14:textId="77777777" w:rsidR="00FE1173" w:rsidRDefault="00FE1173" w:rsidP="00FE1173">
            <w:pPr>
              <w:jc w:val="both"/>
              <w:rPr>
                <w:szCs w:val="24"/>
              </w:rPr>
            </w:pPr>
            <w:r w:rsidRPr="00FE1173">
              <w:rPr>
                <w:szCs w:val="24"/>
              </w:rPr>
              <w:t>Distributed Denial of Service (</w:t>
            </w:r>
            <w:proofErr w:type="spellStart"/>
            <w:r w:rsidRPr="00FE1173">
              <w:rPr>
                <w:szCs w:val="24"/>
              </w:rPr>
              <w:t>DDoS</w:t>
            </w:r>
            <w:proofErr w:type="spellEnd"/>
            <w:r w:rsidRPr="00FE1173">
              <w:rPr>
                <w:szCs w:val="24"/>
              </w:rPr>
              <w:t xml:space="preserve">) attacks combine multiple distributed attack sources to attack a single victim, thereby amplify the attack power and downgrade the services of the victim network.  </w:t>
            </w:r>
            <w:proofErr w:type="spellStart"/>
            <w:r w:rsidRPr="00FE1173">
              <w:rPr>
                <w:szCs w:val="24"/>
              </w:rPr>
              <w:t>DDoS</w:t>
            </w:r>
            <w:proofErr w:type="spellEnd"/>
            <w:r w:rsidRPr="00FE1173">
              <w:rPr>
                <w:szCs w:val="24"/>
              </w:rPr>
              <w:t xml:space="preserve"> can exhaust not only the resources of victim networks but also of the uplinks. Mitigation near attack sources is better than near attack targets, because it prevents the </w:t>
            </w:r>
            <w:r>
              <w:rPr>
                <w:szCs w:val="24"/>
              </w:rPr>
              <w:t xml:space="preserve">attack traffic </w:t>
            </w:r>
            <w:r w:rsidRPr="00FE1173">
              <w:rPr>
                <w:szCs w:val="24"/>
              </w:rPr>
              <w:t xml:space="preserve">from consuming bandwidth resources of the intermediate networks. Besides, the burden of </w:t>
            </w:r>
            <w:proofErr w:type="spellStart"/>
            <w:r w:rsidRPr="00FE1173">
              <w:rPr>
                <w:szCs w:val="24"/>
              </w:rPr>
              <w:t>DDoS</w:t>
            </w:r>
            <w:proofErr w:type="spellEnd"/>
            <w:r w:rsidRPr="00FE1173">
              <w:rPr>
                <w:szCs w:val="24"/>
              </w:rPr>
              <w:t xml:space="preserve"> mitigation is shared, so the required service capacity of single provider will not be so challenging.  </w:t>
            </w:r>
          </w:p>
          <w:p w14:paraId="04E481F9" w14:textId="6B5BD4EE" w:rsidR="00866257" w:rsidRDefault="006E0436" w:rsidP="00DD72F7">
            <w:pPr>
              <w:jc w:val="center"/>
              <w:rPr>
                <w:rFonts w:eastAsiaTheme="minorEastAsia"/>
                <w:szCs w:val="24"/>
                <w:lang w:eastAsia="zh-CN"/>
              </w:rPr>
            </w:pPr>
            <w:r>
              <w:rPr>
                <w:noProof/>
                <w:lang w:eastAsia="en-GB"/>
              </w:rPr>
              <w:drawing>
                <wp:inline distT="0" distB="0" distL="0" distR="0" wp14:anchorId="3D048C7F" wp14:editId="4DCFC0B9">
                  <wp:extent cx="4763729" cy="26948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1326" cy="2699179"/>
                          </a:xfrm>
                          <a:prstGeom prst="rect">
                            <a:avLst/>
                          </a:prstGeom>
                        </pic:spPr>
                      </pic:pic>
                    </a:graphicData>
                  </a:graphic>
                </wp:inline>
              </w:drawing>
            </w:r>
          </w:p>
          <w:p w14:paraId="40C42F3A" w14:textId="5984BBB9" w:rsidR="00DD72F7" w:rsidRPr="006D2586" w:rsidRDefault="00DD72F7" w:rsidP="00DD72F7">
            <w:pPr>
              <w:jc w:val="center"/>
              <w:rPr>
                <w:rFonts w:eastAsiaTheme="minorEastAsia"/>
                <w:szCs w:val="24"/>
                <w:lang w:eastAsia="zh-CN"/>
              </w:rPr>
            </w:pPr>
            <w:r>
              <w:rPr>
                <w:rFonts w:eastAsiaTheme="minorEastAsia" w:hint="eastAsia"/>
                <w:szCs w:val="24"/>
                <w:lang w:eastAsia="zh-CN"/>
              </w:rPr>
              <w:t xml:space="preserve">Figure 1: </w:t>
            </w:r>
            <w:r>
              <w:rPr>
                <w:rFonts w:eastAsiaTheme="minorEastAsia"/>
                <w:szCs w:val="24"/>
                <w:lang w:eastAsia="zh-CN"/>
              </w:rPr>
              <w:t xml:space="preserve">Overview of </w:t>
            </w:r>
            <w:proofErr w:type="spellStart"/>
            <w:r>
              <w:rPr>
                <w:rFonts w:eastAsiaTheme="minorEastAsia"/>
                <w:szCs w:val="24"/>
                <w:lang w:eastAsia="zh-CN"/>
              </w:rPr>
              <w:t>DDoS</w:t>
            </w:r>
            <w:proofErr w:type="spellEnd"/>
            <w:r>
              <w:rPr>
                <w:rFonts w:eastAsiaTheme="minorEastAsia"/>
                <w:szCs w:val="24"/>
                <w:lang w:eastAsia="zh-CN"/>
              </w:rPr>
              <w:t xml:space="preserve"> Protection System</w:t>
            </w:r>
          </w:p>
          <w:p w14:paraId="1C9B3ED5" w14:textId="77777777" w:rsidR="00206345" w:rsidRDefault="00FE1173" w:rsidP="00FE1173">
            <w:pPr>
              <w:jc w:val="both"/>
              <w:rPr>
                <w:szCs w:val="24"/>
              </w:rPr>
            </w:pPr>
            <w:r w:rsidRPr="00FE1173">
              <w:rPr>
                <w:szCs w:val="24"/>
              </w:rPr>
              <w:lastRenderedPageBreak/>
              <w:t xml:space="preserve">However, near-source </w:t>
            </w:r>
            <w:proofErr w:type="spellStart"/>
            <w:r w:rsidRPr="00FE1173">
              <w:rPr>
                <w:szCs w:val="24"/>
              </w:rPr>
              <w:t>DDoS</w:t>
            </w:r>
            <w:proofErr w:type="spellEnd"/>
            <w:r w:rsidRPr="00FE1173">
              <w:rPr>
                <w:szCs w:val="24"/>
              </w:rPr>
              <w:t xml:space="preserve"> mitigation requires a business model that the victim network to purchase mitigation services from multiple providers close to the multiple source networks, which can be any of the tens of thousands of autonomous systems (</w:t>
            </w:r>
            <w:proofErr w:type="spellStart"/>
            <w:r w:rsidRPr="00FE1173">
              <w:rPr>
                <w:szCs w:val="24"/>
              </w:rPr>
              <w:t>ASes</w:t>
            </w:r>
            <w:proofErr w:type="spellEnd"/>
            <w:r w:rsidRPr="00FE1173">
              <w:rPr>
                <w:szCs w:val="24"/>
              </w:rPr>
              <w:t>). There are two</w:t>
            </w:r>
            <w:r>
              <w:rPr>
                <w:szCs w:val="24"/>
              </w:rPr>
              <w:t xml:space="preserve"> challenges:</w:t>
            </w:r>
          </w:p>
          <w:p w14:paraId="5A85B765" w14:textId="77777777" w:rsidR="00206345" w:rsidRDefault="00FE1173" w:rsidP="00FE1173">
            <w:pPr>
              <w:jc w:val="both"/>
              <w:rPr>
                <w:szCs w:val="24"/>
              </w:rPr>
            </w:pPr>
            <w:r w:rsidRPr="00FE1173">
              <w:rPr>
                <w:szCs w:val="24"/>
              </w:rPr>
              <w:t>First, the victim network has to set up business relationship with the remote providers, wh</w:t>
            </w:r>
            <w:r>
              <w:rPr>
                <w:szCs w:val="24"/>
              </w:rPr>
              <w:t xml:space="preserve">o may be unknown to the victim; </w:t>
            </w:r>
          </w:p>
          <w:p w14:paraId="422F9B20" w14:textId="77D94550" w:rsidR="00FE1173" w:rsidRPr="00147CE0" w:rsidRDefault="00206345" w:rsidP="00FE1173">
            <w:pPr>
              <w:jc w:val="both"/>
              <w:rPr>
                <w:i/>
                <w:szCs w:val="24"/>
              </w:rPr>
            </w:pPr>
            <w:r>
              <w:rPr>
                <w:szCs w:val="24"/>
              </w:rPr>
              <w:t>S</w:t>
            </w:r>
            <w:r w:rsidR="00FE1173" w:rsidRPr="00FE1173">
              <w:rPr>
                <w:szCs w:val="24"/>
              </w:rPr>
              <w:t>econd, different attacks have different sources, and thus require setting up</w:t>
            </w:r>
            <w:r w:rsidR="00FE1173">
              <w:rPr>
                <w:szCs w:val="24"/>
              </w:rPr>
              <w:t xml:space="preserve"> </w:t>
            </w:r>
            <w:r w:rsidR="00FE1173" w:rsidRPr="00FE1173">
              <w:rPr>
                <w:szCs w:val="24"/>
              </w:rPr>
              <w:t>business relationship with different providers. Due to the challenges, existing mitigation services are</w:t>
            </w:r>
            <w:r w:rsidR="00FE1173">
              <w:rPr>
                <w:szCs w:val="24"/>
              </w:rPr>
              <w:t xml:space="preserve"> </w:t>
            </w:r>
            <w:r w:rsidR="00FE1173" w:rsidRPr="00FE1173">
              <w:rPr>
                <w:szCs w:val="24"/>
              </w:rPr>
              <w:t>typically provided closed to the victim networks.</w:t>
            </w:r>
          </w:p>
        </w:tc>
      </w:tr>
      <w:tr w:rsidR="0098615E" w:rsidRPr="00BC2010" w14:paraId="4371DBAD" w14:textId="77777777" w:rsidTr="00C43DA8">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C43DA8">
            <w:pPr>
              <w:pStyle w:val="FigureTitle"/>
              <w:keepLines w:val="0"/>
              <w:spacing w:before="0" w:after="0"/>
              <w:jc w:val="left"/>
              <w:rPr>
                <w:sz w:val="24"/>
                <w:szCs w:val="24"/>
              </w:rPr>
            </w:pPr>
            <w:r w:rsidRPr="00BC2010">
              <w:rPr>
                <w:sz w:val="24"/>
                <w:szCs w:val="24"/>
              </w:rPr>
              <w:lastRenderedPageBreak/>
              <w:t>Why Distributed Ledger Technology?</w:t>
            </w:r>
          </w:p>
        </w:tc>
      </w:tr>
      <w:tr w:rsidR="0098615E" w:rsidRPr="00BC2010" w14:paraId="22086EDC" w14:textId="77777777" w:rsidTr="00C43DA8">
        <w:tc>
          <w:tcPr>
            <w:tcW w:w="9781" w:type="dxa"/>
            <w:tcBorders>
              <w:top w:val="single" w:sz="6" w:space="0" w:color="auto"/>
              <w:left w:val="single" w:sz="6" w:space="0" w:color="auto"/>
              <w:bottom w:val="single" w:sz="6" w:space="0" w:color="auto"/>
              <w:right w:val="single" w:sz="6" w:space="0" w:color="auto"/>
            </w:tcBorders>
            <w:hideMark/>
          </w:tcPr>
          <w:p w14:paraId="020557DD" w14:textId="52CC5FE3" w:rsidR="00FE1173" w:rsidRPr="00147CE0" w:rsidRDefault="00FE1173" w:rsidP="00FE1173">
            <w:pPr>
              <w:pStyle w:val="NormalComment"/>
              <w:rPr>
                <w:i/>
                <w:color w:val="auto"/>
                <w:szCs w:val="24"/>
              </w:rPr>
            </w:pPr>
            <w:r>
              <w:rPr>
                <w:color w:val="auto"/>
                <w:szCs w:val="24"/>
              </w:rPr>
              <w:t>DLT is</w:t>
            </w:r>
            <w:r w:rsidRPr="00FE1173">
              <w:rPr>
                <w:color w:val="auto"/>
                <w:szCs w:val="24"/>
              </w:rPr>
              <w:t xml:space="preserve"> to build a trust infrastructure, which helps</w:t>
            </w:r>
            <w:r>
              <w:rPr>
                <w:color w:val="auto"/>
                <w:szCs w:val="24"/>
              </w:rPr>
              <w:t xml:space="preserve"> the victim network </w:t>
            </w:r>
            <w:r w:rsidRPr="00FE1173">
              <w:rPr>
                <w:color w:val="auto"/>
                <w:szCs w:val="24"/>
              </w:rPr>
              <w:t xml:space="preserve">to set up trust relationship with the remote providers, and enables fast on-line </w:t>
            </w:r>
            <w:r w:rsidR="00B34568">
              <w:rPr>
                <w:color w:val="auto"/>
                <w:szCs w:val="24"/>
              </w:rPr>
              <w:t xml:space="preserve">trading </w:t>
            </w:r>
            <w:r w:rsidRPr="00FE1173">
              <w:rPr>
                <w:color w:val="auto"/>
                <w:szCs w:val="24"/>
              </w:rPr>
              <w:t xml:space="preserve">between them to start </w:t>
            </w:r>
            <w:proofErr w:type="spellStart"/>
            <w:r w:rsidRPr="00FE1173">
              <w:rPr>
                <w:color w:val="auto"/>
                <w:szCs w:val="24"/>
              </w:rPr>
              <w:t>DDoS</w:t>
            </w:r>
            <w:proofErr w:type="spellEnd"/>
            <w:r w:rsidRPr="00FE1173">
              <w:rPr>
                <w:color w:val="auto"/>
                <w:szCs w:val="24"/>
              </w:rPr>
              <w:t xml:space="preserve"> mitigation as soon as possible.</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4AEE94EC"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77777777"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C43DA8">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C43DA8">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C43DA8">
        <w:tc>
          <w:tcPr>
            <w:tcW w:w="9781" w:type="dxa"/>
            <w:tcBorders>
              <w:top w:val="single" w:sz="6" w:space="0" w:color="auto"/>
              <w:left w:val="single" w:sz="6" w:space="0" w:color="auto"/>
              <w:bottom w:val="single" w:sz="6" w:space="0" w:color="auto"/>
              <w:right w:val="single" w:sz="6" w:space="0" w:color="auto"/>
            </w:tcBorders>
            <w:hideMark/>
          </w:tcPr>
          <w:p w14:paraId="630A6C86" w14:textId="7732AFAB" w:rsidR="00662B70" w:rsidRPr="00147CE0" w:rsidRDefault="00C85CC5" w:rsidP="00C85CC5">
            <w:pPr>
              <w:jc w:val="both"/>
              <w:rPr>
                <w:i/>
              </w:rPr>
            </w:pPr>
            <w:r>
              <w:rPr>
                <w:szCs w:val="24"/>
              </w:rPr>
              <w:t xml:space="preserve">In the current solution, </w:t>
            </w:r>
            <w:r w:rsidRPr="00FE1173">
              <w:rPr>
                <w:szCs w:val="24"/>
              </w:rPr>
              <w:t xml:space="preserve">victim network has to set up business relationship with the </w:t>
            </w:r>
            <w:proofErr w:type="spellStart"/>
            <w:r>
              <w:rPr>
                <w:szCs w:val="24"/>
              </w:rPr>
              <w:t>DDoS</w:t>
            </w:r>
            <w:proofErr w:type="spellEnd"/>
            <w:r>
              <w:rPr>
                <w:szCs w:val="24"/>
              </w:rPr>
              <w:t xml:space="preserve"> mitigation service</w:t>
            </w:r>
            <w:r w:rsidRPr="00FE1173">
              <w:rPr>
                <w:szCs w:val="24"/>
              </w:rPr>
              <w:t xml:space="preserve"> providers, </w:t>
            </w:r>
            <w:r>
              <w:rPr>
                <w:szCs w:val="24"/>
              </w:rPr>
              <w:t xml:space="preserve">and when the </w:t>
            </w:r>
            <w:proofErr w:type="spellStart"/>
            <w:r>
              <w:rPr>
                <w:szCs w:val="24"/>
              </w:rPr>
              <w:t>DDoS</w:t>
            </w:r>
            <w:proofErr w:type="spellEnd"/>
            <w:r>
              <w:rPr>
                <w:szCs w:val="24"/>
              </w:rPr>
              <w:t xml:space="preserve"> attack happens, the victim network sends request to the specific </w:t>
            </w:r>
            <w:proofErr w:type="spellStart"/>
            <w:r>
              <w:rPr>
                <w:szCs w:val="24"/>
              </w:rPr>
              <w:t>DDoS</w:t>
            </w:r>
            <w:proofErr w:type="spellEnd"/>
            <w:r>
              <w:rPr>
                <w:szCs w:val="24"/>
              </w:rPr>
              <w:t xml:space="preserve"> mitigation service provider.</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6F75D5" w:rsidRPr="00BC2010"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A707B2" w:rsidRDefault="006F75D5">
            <w:pPr>
              <w:rPr>
                <w:szCs w:val="24"/>
              </w:rPr>
            </w:pPr>
            <w:r w:rsidRPr="00A707B2">
              <w:rPr>
                <w:szCs w:val="24"/>
              </w:rPr>
              <w:t>1</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6A0DFB95" w:rsidR="006F75D5" w:rsidRPr="00A707B2" w:rsidRDefault="00F047A3">
            <w:pPr>
              <w:pStyle w:val="NormalComment"/>
              <w:rPr>
                <w:color w:val="auto"/>
                <w:szCs w:val="24"/>
              </w:rPr>
            </w:pPr>
            <w:proofErr w:type="spellStart"/>
            <w:r w:rsidRPr="00F047A3">
              <w:rPr>
                <w:color w:val="auto"/>
                <w:szCs w:val="24"/>
              </w:rPr>
              <w:t>DDoS</w:t>
            </w:r>
            <w:proofErr w:type="spellEnd"/>
            <w:r w:rsidRPr="00F047A3">
              <w:rPr>
                <w:color w:val="auto"/>
                <w:szCs w:val="24"/>
              </w:rPr>
              <w:t xml:space="preserve"> victim pre-</w:t>
            </w:r>
            <w:proofErr w:type="spellStart"/>
            <w:r w:rsidRPr="00F047A3">
              <w:rPr>
                <w:color w:val="auto"/>
                <w:szCs w:val="24"/>
              </w:rPr>
              <w:t>signes</w:t>
            </w:r>
            <w:proofErr w:type="spellEnd"/>
            <w:r w:rsidRPr="00F047A3">
              <w:rPr>
                <w:color w:val="auto"/>
                <w:szCs w:val="24"/>
              </w:rPr>
              <w:t xml:space="preserve"> SLA with </w:t>
            </w:r>
            <w:proofErr w:type="spellStart"/>
            <w:r w:rsidRPr="00F047A3">
              <w:rPr>
                <w:color w:val="auto"/>
                <w:szCs w:val="24"/>
              </w:rPr>
              <w:t>DDoS</w:t>
            </w:r>
            <w:proofErr w:type="spellEnd"/>
            <w:r w:rsidRPr="00F047A3">
              <w:rPr>
                <w:color w:val="auto"/>
                <w:szCs w:val="24"/>
              </w:rPr>
              <w:t xml:space="preserve"> mitigation providers</w:t>
            </w:r>
          </w:p>
        </w:tc>
        <w:tc>
          <w:tcPr>
            <w:tcW w:w="5615" w:type="dxa"/>
            <w:tcBorders>
              <w:top w:val="single" w:sz="6" w:space="0" w:color="auto"/>
              <w:left w:val="single" w:sz="6" w:space="0" w:color="auto"/>
              <w:bottom w:val="single" w:sz="6" w:space="0" w:color="auto"/>
              <w:right w:val="single" w:sz="6" w:space="0" w:color="auto"/>
            </w:tcBorders>
            <w:hideMark/>
          </w:tcPr>
          <w:p w14:paraId="497E896E" w14:textId="3F863843" w:rsidR="006F75D5" w:rsidRPr="00F047A3" w:rsidRDefault="00F047A3">
            <w:pPr>
              <w:pStyle w:val="NormalComment"/>
              <w:rPr>
                <w:rFonts w:eastAsiaTheme="minorEastAsia"/>
                <w:color w:val="auto"/>
                <w:szCs w:val="24"/>
                <w:lang w:eastAsia="zh-CN"/>
              </w:rPr>
            </w:pPr>
            <w:r>
              <w:rPr>
                <w:rFonts w:eastAsiaTheme="minorEastAsia" w:hint="eastAsia"/>
                <w:color w:val="auto"/>
                <w:szCs w:val="24"/>
                <w:lang w:eastAsia="zh-CN"/>
              </w:rPr>
              <w:t>N/A</w:t>
            </w:r>
          </w:p>
        </w:tc>
      </w:tr>
      <w:tr w:rsidR="006F75D5" w:rsidRPr="00BC2010"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A707B2" w:rsidRDefault="006F75D5">
            <w:pPr>
              <w:rPr>
                <w:szCs w:val="24"/>
              </w:rPr>
            </w:pPr>
            <w:r w:rsidRPr="00A707B2">
              <w:rPr>
                <w:szCs w:val="24"/>
              </w:rPr>
              <w:t>2</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59D5EBFF" w:rsidR="006F75D5" w:rsidRPr="00A707B2" w:rsidRDefault="00F047A3">
            <w:pPr>
              <w:pStyle w:val="NormalComment"/>
              <w:rPr>
                <w:color w:val="auto"/>
                <w:szCs w:val="24"/>
              </w:rPr>
            </w:pPr>
            <w:r>
              <w:rPr>
                <w:color w:val="auto"/>
                <w:szCs w:val="24"/>
              </w:rPr>
              <w:t>R</w:t>
            </w:r>
            <w:r w:rsidRPr="00F047A3">
              <w:rPr>
                <w:color w:val="auto"/>
                <w:szCs w:val="24"/>
              </w:rPr>
              <w:t xml:space="preserve">equest for </w:t>
            </w:r>
            <w:proofErr w:type="spellStart"/>
            <w:r w:rsidRPr="00F047A3">
              <w:rPr>
                <w:color w:val="auto"/>
                <w:szCs w:val="24"/>
              </w:rPr>
              <w:t>DDoS</w:t>
            </w:r>
            <w:proofErr w:type="spellEnd"/>
            <w:r w:rsidRPr="00F047A3">
              <w:rPr>
                <w:color w:val="auto"/>
                <w:szCs w:val="24"/>
              </w:rPr>
              <w:t xml:space="preserve"> mitigation service</w:t>
            </w:r>
          </w:p>
        </w:tc>
        <w:tc>
          <w:tcPr>
            <w:tcW w:w="5615" w:type="dxa"/>
            <w:tcBorders>
              <w:top w:val="single" w:sz="6" w:space="0" w:color="auto"/>
              <w:left w:val="single" w:sz="6" w:space="0" w:color="auto"/>
              <w:bottom w:val="single" w:sz="6" w:space="0" w:color="auto"/>
              <w:right w:val="single" w:sz="6" w:space="0" w:color="auto"/>
            </w:tcBorders>
            <w:hideMark/>
          </w:tcPr>
          <w:p w14:paraId="182F3839" w14:textId="25D2CC29" w:rsidR="006F75D5" w:rsidRPr="00F047A3" w:rsidRDefault="00F047A3">
            <w:pPr>
              <w:pStyle w:val="NormalComment"/>
              <w:rPr>
                <w:rFonts w:eastAsiaTheme="minorEastAsia"/>
                <w:color w:val="auto"/>
                <w:szCs w:val="24"/>
                <w:lang w:eastAsia="zh-CN"/>
              </w:rPr>
            </w:pPr>
            <w:r>
              <w:rPr>
                <w:rFonts w:eastAsiaTheme="minorEastAsia" w:hint="eastAsia"/>
                <w:color w:val="auto"/>
                <w:szCs w:val="24"/>
                <w:lang w:eastAsia="zh-CN"/>
              </w:rPr>
              <w:t>N/A</w:t>
            </w:r>
          </w:p>
        </w:tc>
      </w:tr>
      <w:tr w:rsidR="00F047A3" w:rsidRPr="00BC2010" w14:paraId="0D99C07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26EE51D4" w14:textId="5E7952D2" w:rsidR="00F047A3" w:rsidRPr="00F047A3" w:rsidRDefault="00F047A3">
            <w:pPr>
              <w:rPr>
                <w:rFonts w:eastAsiaTheme="minorEastAsia"/>
                <w:szCs w:val="24"/>
                <w:lang w:eastAsia="zh-CN"/>
              </w:rPr>
            </w:pPr>
            <w:r>
              <w:rPr>
                <w:rFonts w:eastAsiaTheme="minorEastAsia" w:hint="eastAsia"/>
                <w:szCs w:val="24"/>
                <w:lang w:eastAsia="zh-CN"/>
              </w:rPr>
              <w:t>3</w:t>
            </w:r>
          </w:p>
        </w:tc>
        <w:tc>
          <w:tcPr>
            <w:tcW w:w="3240" w:type="dxa"/>
            <w:tcBorders>
              <w:top w:val="single" w:sz="6" w:space="0" w:color="auto"/>
              <w:left w:val="single" w:sz="6" w:space="0" w:color="auto"/>
              <w:bottom w:val="single" w:sz="6" w:space="0" w:color="auto"/>
              <w:right w:val="single" w:sz="6" w:space="0" w:color="auto"/>
            </w:tcBorders>
          </w:tcPr>
          <w:p w14:paraId="1FC5E9D7" w14:textId="625E910C" w:rsidR="00F047A3" w:rsidRPr="00F047A3" w:rsidRDefault="00F047A3">
            <w:pPr>
              <w:pStyle w:val="NormalComment"/>
              <w:rPr>
                <w:color w:val="auto"/>
                <w:szCs w:val="24"/>
              </w:rPr>
            </w:pPr>
            <w:r>
              <w:rPr>
                <w:color w:val="auto"/>
                <w:szCs w:val="24"/>
              </w:rPr>
              <w:t>P</w:t>
            </w:r>
            <w:r w:rsidRPr="00F047A3">
              <w:rPr>
                <w:color w:val="auto"/>
                <w:szCs w:val="24"/>
              </w:rPr>
              <w:t xml:space="preserve">rovide </w:t>
            </w:r>
            <w:proofErr w:type="spellStart"/>
            <w:r w:rsidRPr="00F047A3">
              <w:rPr>
                <w:color w:val="auto"/>
                <w:szCs w:val="24"/>
              </w:rPr>
              <w:t>DDoS</w:t>
            </w:r>
            <w:proofErr w:type="spellEnd"/>
            <w:r w:rsidRPr="00F047A3">
              <w:rPr>
                <w:color w:val="auto"/>
                <w:szCs w:val="24"/>
              </w:rPr>
              <w:t xml:space="preserve"> mitigation service based on request</w:t>
            </w:r>
          </w:p>
        </w:tc>
        <w:tc>
          <w:tcPr>
            <w:tcW w:w="5615" w:type="dxa"/>
            <w:tcBorders>
              <w:top w:val="single" w:sz="6" w:space="0" w:color="auto"/>
              <w:left w:val="single" w:sz="6" w:space="0" w:color="auto"/>
              <w:bottom w:val="single" w:sz="6" w:space="0" w:color="auto"/>
              <w:right w:val="single" w:sz="6" w:space="0" w:color="auto"/>
            </w:tcBorders>
          </w:tcPr>
          <w:p w14:paraId="06A89CF3" w14:textId="7ECB8A5F" w:rsidR="00F047A3" w:rsidRDefault="00F047A3">
            <w:pPr>
              <w:pStyle w:val="NormalComment"/>
              <w:rPr>
                <w:rFonts w:eastAsiaTheme="minorEastAsia"/>
                <w:color w:val="auto"/>
                <w:szCs w:val="24"/>
                <w:lang w:eastAsia="zh-CN"/>
              </w:rPr>
            </w:pPr>
            <w:r>
              <w:rPr>
                <w:rFonts w:eastAsiaTheme="minorEastAsia" w:hint="eastAsia"/>
                <w:color w:val="auto"/>
                <w:szCs w:val="24"/>
                <w:lang w:eastAsia="zh-CN"/>
              </w:rPr>
              <w:t>N/A</w:t>
            </w:r>
          </w:p>
        </w:tc>
      </w:tr>
    </w:tbl>
    <w:p w14:paraId="3ED9C7AA" w14:textId="77777777" w:rsidR="006F75D5"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C43DA8">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lastRenderedPageBreak/>
              <w:t>Process scheme</w:t>
            </w:r>
            <w:r w:rsidRPr="00BC2010">
              <w:rPr>
                <w:sz w:val="24"/>
                <w:szCs w:val="24"/>
              </w:rPr>
              <w:t xml:space="preserve"> </w:t>
            </w:r>
            <w:r>
              <w:rPr>
                <w:sz w:val="24"/>
                <w:szCs w:val="24"/>
              </w:rPr>
              <w:t>(as-is)</w:t>
            </w:r>
          </w:p>
        </w:tc>
      </w:tr>
      <w:tr w:rsidR="00631D2F" w:rsidRPr="00BC2010" w14:paraId="4488BE8F" w14:textId="77777777" w:rsidTr="00C43DA8">
        <w:trPr>
          <w:cantSplit/>
          <w:trHeight w:val="540"/>
        </w:trPr>
        <w:tc>
          <w:tcPr>
            <w:tcW w:w="9773" w:type="dxa"/>
            <w:tcBorders>
              <w:top w:val="single" w:sz="6" w:space="0" w:color="auto"/>
              <w:left w:val="single" w:sz="6" w:space="0" w:color="auto"/>
              <w:bottom w:val="single" w:sz="6" w:space="0" w:color="auto"/>
              <w:right w:val="single" w:sz="6" w:space="0" w:color="auto"/>
            </w:tcBorders>
          </w:tcPr>
          <w:p w14:paraId="54228BC9" w14:textId="77777777" w:rsidR="00631D2F" w:rsidRDefault="001001DC" w:rsidP="00DD72F7">
            <w:pPr>
              <w:jc w:val="center"/>
              <w:rPr>
                <w:szCs w:val="24"/>
              </w:rPr>
            </w:pPr>
            <w:r>
              <w:rPr>
                <w:noProof/>
                <w:lang w:eastAsia="en-GB"/>
              </w:rPr>
              <w:drawing>
                <wp:inline distT="0" distB="0" distL="0" distR="0" wp14:anchorId="6C1BD465" wp14:editId="02B01092">
                  <wp:extent cx="6073775" cy="3639820"/>
                  <wp:effectExtent l="0" t="0" r="317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775" cy="3639820"/>
                          </a:xfrm>
                          <a:prstGeom prst="rect">
                            <a:avLst/>
                          </a:prstGeom>
                        </pic:spPr>
                      </pic:pic>
                    </a:graphicData>
                  </a:graphic>
                </wp:inline>
              </w:drawing>
            </w:r>
          </w:p>
          <w:p w14:paraId="691422D2" w14:textId="21A54A16" w:rsidR="00DD72F7" w:rsidRPr="00DD72F7" w:rsidRDefault="00DD72F7" w:rsidP="00DD72F7">
            <w:pPr>
              <w:jc w:val="center"/>
              <w:rPr>
                <w:rFonts w:eastAsiaTheme="minorEastAsia"/>
                <w:szCs w:val="24"/>
                <w:lang w:eastAsia="zh-CN"/>
              </w:rPr>
            </w:pPr>
            <w:r>
              <w:rPr>
                <w:rFonts w:eastAsiaTheme="minorEastAsia" w:hint="eastAsia"/>
                <w:szCs w:val="24"/>
                <w:lang w:eastAsia="zh-CN"/>
              </w:rPr>
              <w:t xml:space="preserve">Figure 2: The Existing Distributed </w:t>
            </w:r>
            <w:proofErr w:type="spellStart"/>
            <w:r>
              <w:rPr>
                <w:rFonts w:eastAsiaTheme="minorEastAsia" w:hint="eastAsia"/>
                <w:szCs w:val="24"/>
                <w:lang w:eastAsia="zh-CN"/>
              </w:rPr>
              <w:t>DDoS</w:t>
            </w:r>
            <w:proofErr w:type="spellEnd"/>
            <w:r>
              <w:rPr>
                <w:rFonts w:eastAsiaTheme="minorEastAsia" w:hint="eastAsia"/>
                <w:szCs w:val="24"/>
                <w:lang w:eastAsia="zh-CN"/>
              </w:rPr>
              <w:t xml:space="preserve"> </w:t>
            </w:r>
            <w:r>
              <w:rPr>
                <w:rFonts w:eastAsiaTheme="minorEastAsia"/>
                <w:szCs w:val="24"/>
                <w:lang w:eastAsia="zh-CN"/>
              </w:rPr>
              <w:t>Mitigation Solution</w:t>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C43DA8">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C43DA8">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C43DA8">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C43DA8">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C43DA8">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C43DA8">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C43DA8">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4FB35AAA" w:rsidR="0098615E" w:rsidRPr="00BC2010" w:rsidRDefault="00C85CC5" w:rsidP="00C43DA8">
            <w:pPr>
              <w:rPr>
                <w:i/>
                <w:szCs w:val="24"/>
              </w:rPr>
            </w:pPr>
            <w:proofErr w:type="spellStart"/>
            <w:r w:rsidRPr="00C85CC5">
              <w:rPr>
                <w:rFonts w:eastAsiaTheme="minorEastAsia"/>
                <w:szCs w:val="24"/>
                <w:lang w:eastAsia="zh-CN"/>
              </w:rPr>
              <w:t>DDoS</w:t>
            </w:r>
            <w:proofErr w:type="spellEnd"/>
            <w:r w:rsidRPr="00C85CC5">
              <w:rPr>
                <w:rFonts w:eastAsiaTheme="minorEastAsia"/>
                <w:szCs w:val="24"/>
                <w:lang w:eastAsia="zh-CN"/>
              </w:rPr>
              <w:t xml:space="preserve"> mitigation service request</w:t>
            </w:r>
          </w:p>
        </w:tc>
        <w:tc>
          <w:tcPr>
            <w:tcW w:w="6379" w:type="dxa"/>
            <w:tcBorders>
              <w:top w:val="single" w:sz="6" w:space="0" w:color="auto"/>
              <w:left w:val="single" w:sz="6" w:space="0" w:color="auto"/>
              <w:bottom w:val="single" w:sz="6" w:space="0" w:color="auto"/>
              <w:right w:val="single" w:sz="6" w:space="0" w:color="auto"/>
            </w:tcBorders>
          </w:tcPr>
          <w:p w14:paraId="2A04BEE2" w14:textId="3F426259" w:rsidR="0098615E" w:rsidRPr="00C85CC5" w:rsidRDefault="00C85CC5" w:rsidP="00C43DA8">
            <w:pPr>
              <w:rPr>
                <w:rFonts w:eastAsiaTheme="minorEastAsia"/>
                <w:szCs w:val="24"/>
                <w:lang w:eastAsia="zh-CN"/>
              </w:rPr>
            </w:pPr>
            <w:r>
              <w:rPr>
                <w:rFonts w:eastAsiaTheme="minorEastAsia" w:hint="eastAsia"/>
                <w:szCs w:val="24"/>
                <w:lang w:eastAsia="zh-CN"/>
              </w:rPr>
              <w:t xml:space="preserve">The victim send this request to service provider for </w:t>
            </w:r>
            <w:proofErr w:type="spellStart"/>
            <w:r>
              <w:rPr>
                <w:rFonts w:eastAsiaTheme="minorEastAsia" w:hint="eastAsia"/>
                <w:szCs w:val="24"/>
                <w:lang w:eastAsia="zh-CN"/>
              </w:rPr>
              <w:t>DD</w:t>
            </w:r>
            <w:r>
              <w:rPr>
                <w:rFonts w:eastAsiaTheme="minorEastAsia"/>
                <w:szCs w:val="24"/>
                <w:lang w:eastAsia="zh-CN"/>
              </w:rPr>
              <w:t>oS</w:t>
            </w:r>
            <w:proofErr w:type="spellEnd"/>
            <w:r>
              <w:rPr>
                <w:rFonts w:eastAsiaTheme="minorEastAsia"/>
                <w:szCs w:val="24"/>
                <w:lang w:eastAsia="zh-CN"/>
              </w:rPr>
              <w:t xml:space="preserve"> mitigation service.</w:t>
            </w: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C43DA8">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C43DA8">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C43DA8">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C43DA8">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C43DA8">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C43DA8">
            <w:pPr>
              <w:pStyle w:val="FigureTitle"/>
              <w:keepLines w:val="0"/>
              <w:spacing w:before="0" w:after="0"/>
              <w:jc w:val="left"/>
              <w:rPr>
                <w:sz w:val="24"/>
                <w:szCs w:val="24"/>
              </w:rPr>
            </w:pPr>
            <w:r w:rsidRPr="00BC2010">
              <w:rPr>
                <w:sz w:val="24"/>
                <w:szCs w:val="24"/>
              </w:rPr>
              <w:t>Description</w:t>
            </w:r>
          </w:p>
        </w:tc>
      </w:tr>
      <w:tr w:rsidR="00C85CC5" w:rsidRPr="00BC2010" w14:paraId="52787051"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C85CC5" w:rsidRPr="00BC2010" w:rsidRDefault="00C85CC5" w:rsidP="00C85CC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52F33463" w:rsidR="00C85CC5" w:rsidRPr="00BC2010" w:rsidRDefault="00C85CC5" w:rsidP="00C85CC5">
            <w:pPr>
              <w:rPr>
                <w:i/>
                <w:szCs w:val="24"/>
              </w:rPr>
            </w:pPr>
            <w:proofErr w:type="spellStart"/>
            <w:r w:rsidRPr="00881343">
              <w:rPr>
                <w:szCs w:val="24"/>
              </w:rPr>
              <w:t>DDoS</w:t>
            </w:r>
            <w:proofErr w:type="spellEnd"/>
            <w:r w:rsidRPr="00881343">
              <w:rPr>
                <w:szCs w:val="24"/>
              </w:rPr>
              <w:t xml:space="preserve"> victim</w:t>
            </w:r>
          </w:p>
        </w:tc>
        <w:tc>
          <w:tcPr>
            <w:tcW w:w="6379" w:type="dxa"/>
            <w:tcBorders>
              <w:top w:val="single" w:sz="6" w:space="0" w:color="auto"/>
              <w:left w:val="single" w:sz="6" w:space="0" w:color="auto"/>
              <w:bottom w:val="single" w:sz="6" w:space="0" w:color="auto"/>
              <w:right w:val="single" w:sz="6" w:space="0" w:color="auto"/>
            </w:tcBorders>
          </w:tcPr>
          <w:p w14:paraId="264C26C7" w14:textId="572D8A23" w:rsidR="00C85CC5" w:rsidRPr="00BC2010" w:rsidRDefault="00C85CC5" w:rsidP="00C85CC5">
            <w:pPr>
              <w:rPr>
                <w:szCs w:val="24"/>
              </w:rPr>
            </w:pPr>
            <w:r>
              <w:rPr>
                <w:rFonts w:eastAsiaTheme="minorEastAsia"/>
                <w:szCs w:val="24"/>
                <w:lang w:eastAsia="zh-CN"/>
              </w:rPr>
              <w:t>T</w:t>
            </w:r>
            <w:r>
              <w:rPr>
                <w:rFonts w:eastAsiaTheme="minorEastAsia" w:hint="eastAsia"/>
                <w:szCs w:val="24"/>
                <w:lang w:eastAsia="zh-CN"/>
              </w:rPr>
              <w:t xml:space="preserve">he </w:t>
            </w:r>
            <w:r>
              <w:rPr>
                <w:rFonts w:eastAsiaTheme="minorEastAsia"/>
                <w:szCs w:val="24"/>
                <w:lang w:eastAsia="zh-CN"/>
              </w:rPr>
              <w:t xml:space="preserve">entity who suffers from </w:t>
            </w:r>
            <w:proofErr w:type="spellStart"/>
            <w:r>
              <w:rPr>
                <w:rFonts w:eastAsiaTheme="minorEastAsia"/>
                <w:szCs w:val="24"/>
                <w:lang w:eastAsia="zh-CN"/>
              </w:rPr>
              <w:t>DDoS</w:t>
            </w:r>
            <w:proofErr w:type="spellEnd"/>
            <w:r>
              <w:rPr>
                <w:rFonts w:eastAsiaTheme="minorEastAsia"/>
                <w:szCs w:val="24"/>
                <w:lang w:eastAsia="zh-CN"/>
              </w:rPr>
              <w:t xml:space="preserve"> attack. Any entities connected to Internet could be a </w:t>
            </w:r>
            <w:proofErr w:type="spellStart"/>
            <w:r>
              <w:rPr>
                <w:rFonts w:eastAsiaTheme="minorEastAsia"/>
                <w:szCs w:val="24"/>
                <w:lang w:eastAsia="zh-CN"/>
              </w:rPr>
              <w:t>DDoS</w:t>
            </w:r>
            <w:proofErr w:type="spellEnd"/>
            <w:r>
              <w:rPr>
                <w:rFonts w:eastAsiaTheme="minorEastAsia"/>
                <w:szCs w:val="24"/>
                <w:lang w:eastAsia="zh-CN"/>
              </w:rPr>
              <w:t xml:space="preserve"> victim. E.g. ISP, enterprise, residential customer network, OTT etc.</w:t>
            </w:r>
          </w:p>
        </w:tc>
      </w:tr>
      <w:tr w:rsidR="00C85CC5" w:rsidRPr="00BC2010" w14:paraId="0ECB3CDD"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C85CC5" w:rsidRPr="00BC2010" w:rsidRDefault="00C85CC5" w:rsidP="00C85CC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3ED5BE4" w14:textId="29F353B9" w:rsidR="00C85CC5" w:rsidRPr="00BC2010" w:rsidRDefault="00C85CC5" w:rsidP="00C85CC5">
            <w:pPr>
              <w:pStyle w:val="NormalComment"/>
              <w:rPr>
                <w:i/>
                <w:color w:val="auto"/>
                <w:szCs w:val="24"/>
              </w:rPr>
            </w:pPr>
            <w:r w:rsidRPr="00881343">
              <w:rPr>
                <w:color w:val="auto"/>
                <w:szCs w:val="24"/>
              </w:rPr>
              <w:t>DDoS mitigation provider</w:t>
            </w:r>
          </w:p>
        </w:tc>
        <w:tc>
          <w:tcPr>
            <w:tcW w:w="6379" w:type="dxa"/>
            <w:tcBorders>
              <w:top w:val="single" w:sz="6" w:space="0" w:color="auto"/>
              <w:left w:val="single" w:sz="6" w:space="0" w:color="auto"/>
              <w:bottom w:val="single" w:sz="6" w:space="0" w:color="auto"/>
              <w:right w:val="single" w:sz="6" w:space="0" w:color="auto"/>
            </w:tcBorders>
          </w:tcPr>
          <w:p w14:paraId="23EB23DB" w14:textId="76DFA477" w:rsidR="00C85CC5" w:rsidRPr="00BC2010" w:rsidRDefault="00C85CC5" w:rsidP="00C85CC5">
            <w:pPr>
              <w:pStyle w:val="NormalComment"/>
              <w:rPr>
                <w:color w:val="auto"/>
                <w:szCs w:val="24"/>
              </w:rPr>
            </w:pPr>
            <w:r>
              <w:rPr>
                <w:rFonts w:eastAsiaTheme="minorEastAsia" w:hint="eastAsia"/>
                <w:color w:val="auto"/>
                <w:szCs w:val="24"/>
                <w:lang w:eastAsia="zh-CN"/>
              </w:rPr>
              <w:t>The entity who</w:t>
            </w:r>
            <w:r>
              <w:rPr>
                <w:rFonts w:eastAsiaTheme="minorEastAsia"/>
                <w:color w:val="auto"/>
                <w:szCs w:val="24"/>
                <w:lang w:eastAsia="zh-CN"/>
              </w:rPr>
              <w:t xml:space="preserve"> provide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mitigation service. Usually, it is a network provider.</w:t>
            </w: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C43DA8">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C43DA8">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C43DA8">
        <w:tc>
          <w:tcPr>
            <w:tcW w:w="9773" w:type="dxa"/>
            <w:tcBorders>
              <w:top w:val="single" w:sz="6" w:space="0" w:color="auto"/>
              <w:left w:val="single" w:sz="6" w:space="0" w:color="auto"/>
              <w:bottom w:val="single" w:sz="6" w:space="0" w:color="auto"/>
              <w:right w:val="single" w:sz="6" w:space="0" w:color="auto"/>
            </w:tcBorders>
          </w:tcPr>
          <w:p w14:paraId="1FF1321B" w14:textId="23F4C342" w:rsidR="004F4C21" w:rsidRPr="00C85CC5" w:rsidRDefault="00C85CC5" w:rsidP="00C43DA8">
            <w:pPr>
              <w:tabs>
                <w:tab w:val="clear" w:pos="794"/>
                <w:tab w:val="clear" w:pos="1191"/>
                <w:tab w:val="clear" w:pos="1588"/>
                <w:tab w:val="clear" w:pos="1985"/>
                <w:tab w:val="left" w:pos="720"/>
              </w:tabs>
              <w:overflowPunct/>
              <w:autoSpaceDE/>
              <w:autoSpaceDN/>
              <w:adjustRightInd/>
              <w:spacing w:after="60"/>
              <w:textAlignment w:val="auto"/>
              <w:rPr>
                <w:szCs w:val="24"/>
              </w:rPr>
            </w:pPr>
            <w:r w:rsidRPr="00C85CC5">
              <w:rPr>
                <w:szCs w:val="24"/>
              </w:rPr>
              <w:t>N/A</w:t>
            </w: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77777777"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C43DA8">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C43DA8">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C43DA8">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C43DA8">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C43DA8">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C43DA8">
            <w:pPr>
              <w:pStyle w:val="FigureTitle"/>
              <w:keepLines w:val="0"/>
              <w:spacing w:before="0" w:after="0"/>
              <w:rPr>
                <w:sz w:val="24"/>
                <w:szCs w:val="24"/>
              </w:rPr>
            </w:pPr>
            <w:r w:rsidRPr="00BC2010">
              <w:rPr>
                <w:sz w:val="24"/>
                <w:szCs w:val="24"/>
              </w:rPr>
              <w:t>System Actions</w:t>
            </w:r>
          </w:p>
        </w:tc>
      </w:tr>
      <w:tr w:rsidR="00E83153" w:rsidRPr="00E83153" w14:paraId="3B525CFD"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98615E" w:rsidRPr="00E83153" w:rsidRDefault="0098615E" w:rsidP="00C43DA8">
            <w:pPr>
              <w:rPr>
                <w:szCs w:val="24"/>
              </w:rPr>
            </w:pPr>
            <w:r w:rsidRPr="00E83153">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44B7221A" w:rsidR="0098615E" w:rsidRPr="00E83153" w:rsidRDefault="00B75290" w:rsidP="00231A19">
            <w:pPr>
              <w:rPr>
                <w:szCs w:val="24"/>
              </w:rPr>
            </w:pPr>
            <w:proofErr w:type="spellStart"/>
            <w:r>
              <w:rPr>
                <w:szCs w:val="24"/>
              </w:rPr>
              <w:t>DDoS</w:t>
            </w:r>
            <w:proofErr w:type="spellEnd"/>
            <w:r>
              <w:rPr>
                <w:szCs w:val="24"/>
              </w:rPr>
              <w:t xml:space="preserve"> victim</w:t>
            </w:r>
            <w:r w:rsidR="00B34568" w:rsidRPr="00B34568">
              <w:rPr>
                <w:szCs w:val="24"/>
              </w:rPr>
              <w:t xml:space="preserve"> initiates a transaction to</w:t>
            </w:r>
            <w:r>
              <w:rPr>
                <w:szCs w:val="24"/>
              </w:rPr>
              <w:t xml:space="preserve"> </w:t>
            </w:r>
            <w:proofErr w:type="spellStart"/>
            <w:r w:rsidRPr="00B75290">
              <w:rPr>
                <w:szCs w:val="24"/>
              </w:rPr>
              <w:t>DDoS</w:t>
            </w:r>
            <w:proofErr w:type="spellEnd"/>
            <w:r w:rsidRPr="00B75290">
              <w:rPr>
                <w:szCs w:val="24"/>
              </w:rPr>
              <w:t xml:space="preserve"> mitigation provider</w:t>
            </w:r>
            <w:r w:rsidR="00231A19">
              <w:rPr>
                <w:szCs w:val="24"/>
              </w:rPr>
              <w:t>’s smart contract</w:t>
            </w:r>
            <w:r>
              <w:rPr>
                <w:szCs w:val="24"/>
              </w:rPr>
              <w:t xml:space="preserve"> to request for </w:t>
            </w:r>
            <w:proofErr w:type="spellStart"/>
            <w:r>
              <w:rPr>
                <w:szCs w:val="24"/>
              </w:rPr>
              <w:t>DDoS</w:t>
            </w:r>
            <w:proofErr w:type="spellEnd"/>
            <w:r>
              <w:rPr>
                <w:szCs w:val="24"/>
              </w:rPr>
              <w:t xml:space="preserve"> mitigation service.</w:t>
            </w:r>
          </w:p>
        </w:tc>
        <w:tc>
          <w:tcPr>
            <w:tcW w:w="5615" w:type="dxa"/>
            <w:tcBorders>
              <w:top w:val="single" w:sz="6" w:space="0" w:color="auto"/>
              <w:left w:val="single" w:sz="6" w:space="0" w:color="auto"/>
              <w:bottom w:val="single" w:sz="6" w:space="0" w:color="auto"/>
              <w:right w:val="single" w:sz="6" w:space="0" w:color="auto"/>
            </w:tcBorders>
          </w:tcPr>
          <w:p w14:paraId="3642CA29" w14:textId="0FF87505" w:rsidR="0098615E" w:rsidRPr="00E11B35" w:rsidRDefault="00E11B35" w:rsidP="00C43DA8">
            <w:pPr>
              <w:rPr>
                <w:rFonts w:eastAsiaTheme="minorEastAsia"/>
                <w:szCs w:val="24"/>
                <w:lang w:eastAsia="zh-CN"/>
              </w:rPr>
            </w:pPr>
            <w:r>
              <w:rPr>
                <w:rFonts w:eastAsiaTheme="minorEastAsia" w:hint="eastAsia"/>
                <w:szCs w:val="24"/>
                <w:lang w:eastAsia="zh-CN"/>
              </w:rPr>
              <w:t xml:space="preserve">DLT checks </w:t>
            </w:r>
            <w:r w:rsidR="00231A19">
              <w:rPr>
                <w:rFonts w:eastAsiaTheme="minorEastAsia"/>
                <w:szCs w:val="24"/>
                <w:lang w:eastAsia="zh-CN"/>
              </w:rPr>
              <w:t xml:space="preserve">the </w:t>
            </w:r>
            <w:proofErr w:type="spellStart"/>
            <w:r w:rsidR="00231A19">
              <w:rPr>
                <w:rFonts w:eastAsiaTheme="minorEastAsia"/>
                <w:szCs w:val="24"/>
                <w:lang w:eastAsia="zh-CN"/>
              </w:rPr>
              <w:t>DDoS</w:t>
            </w:r>
            <w:proofErr w:type="spellEnd"/>
            <w:r w:rsidR="00231A19">
              <w:rPr>
                <w:rFonts w:eastAsiaTheme="minorEastAsia"/>
                <w:szCs w:val="24"/>
                <w:lang w:eastAsia="zh-CN"/>
              </w:rPr>
              <w:t xml:space="preserve"> victim is authorized to send out the transaction, and the target </w:t>
            </w:r>
            <w:proofErr w:type="spellStart"/>
            <w:r w:rsidR="00231A19">
              <w:rPr>
                <w:rFonts w:eastAsiaTheme="minorEastAsia"/>
                <w:szCs w:val="24"/>
                <w:lang w:eastAsia="zh-CN"/>
              </w:rPr>
              <w:t>DDoS</w:t>
            </w:r>
            <w:proofErr w:type="spellEnd"/>
            <w:r w:rsidR="00231A19">
              <w:rPr>
                <w:rFonts w:eastAsiaTheme="minorEastAsia"/>
                <w:szCs w:val="24"/>
                <w:lang w:eastAsia="zh-CN"/>
              </w:rPr>
              <w:t xml:space="preserve"> mitigation provider’s smart contract exist. If true, DLT record the transaction.</w:t>
            </w:r>
          </w:p>
        </w:tc>
      </w:tr>
      <w:tr w:rsidR="0098615E" w:rsidRPr="00E83153" w14:paraId="7D96DBBB"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98615E" w:rsidRPr="00E83153" w:rsidRDefault="0098615E" w:rsidP="00C43DA8">
            <w:pPr>
              <w:rPr>
                <w:szCs w:val="24"/>
              </w:rPr>
            </w:pPr>
            <w:r w:rsidRPr="00E83153">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49ADFF28" w:rsidR="0098615E" w:rsidRPr="00E83153" w:rsidRDefault="00B75290" w:rsidP="00C43DA8">
            <w:pPr>
              <w:pStyle w:val="NormalComment"/>
              <w:rPr>
                <w:color w:val="auto"/>
                <w:szCs w:val="24"/>
              </w:rPr>
            </w:pPr>
            <w:proofErr w:type="spellStart"/>
            <w:r w:rsidRPr="00B75290">
              <w:rPr>
                <w:color w:val="auto"/>
                <w:szCs w:val="24"/>
              </w:rPr>
              <w:t>DDoS</w:t>
            </w:r>
            <w:proofErr w:type="spellEnd"/>
            <w:r w:rsidRPr="00B75290">
              <w:rPr>
                <w:color w:val="auto"/>
                <w:szCs w:val="24"/>
              </w:rPr>
              <w:t xml:space="preserve"> mitigation provider</w:t>
            </w:r>
            <w:r>
              <w:rPr>
                <w:color w:val="auto"/>
                <w:szCs w:val="24"/>
              </w:rPr>
              <w:t xml:space="preserve"> evaluates </w:t>
            </w:r>
            <w:proofErr w:type="spellStart"/>
            <w:r>
              <w:rPr>
                <w:color w:val="auto"/>
                <w:szCs w:val="24"/>
              </w:rPr>
              <w:t>DDoS</w:t>
            </w:r>
            <w:proofErr w:type="spellEnd"/>
            <w:r>
              <w:rPr>
                <w:color w:val="auto"/>
                <w:szCs w:val="24"/>
              </w:rPr>
              <w:t xml:space="preserve"> victim’s credibility verifying that the </w:t>
            </w:r>
            <w:proofErr w:type="spellStart"/>
            <w:r>
              <w:rPr>
                <w:color w:val="auto"/>
                <w:szCs w:val="24"/>
              </w:rPr>
              <w:t>DDoS</w:t>
            </w:r>
            <w:proofErr w:type="spellEnd"/>
            <w:r>
              <w:rPr>
                <w:color w:val="auto"/>
                <w:szCs w:val="24"/>
              </w:rPr>
              <w:t xml:space="preserve"> victim has the ownership of the attacked IP address.</w:t>
            </w:r>
          </w:p>
        </w:tc>
        <w:tc>
          <w:tcPr>
            <w:tcW w:w="5615" w:type="dxa"/>
            <w:tcBorders>
              <w:top w:val="single" w:sz="6" w:space="0" w:color="auto"/>
              <w:left w:val="single" w:sz="6" w:space="0" w:color="auto"/>
              <w:bottom w:val="single" w:sz="6" w:space="0" w:color="auto"/>
              <w:right w:val="single" w:sz="6" w:space="0" w:color="auto"/>
            </w:tcBorders>
          </w:tcPr>
          <w:p w14:paraId="40685522" w14:textId="2E55B8AA" w:rsidR="0098615E" w:rsidRPr="00231A19" w:rsidRDefault="00A0407D" w:rsidP="00C43DA8">
            <w:pPr>
              <w:pStyle w:val="NormalComment"/>
              <w:rPr>
                <w:rFonts w:eastAsiaTheme="minorEastAsia"/>
                <w:color w:val="auto"/>
                <w:szCs w:val="24"/>
                <w:lang w:eastAsia="zh-CN"/>
              </w:rPr>
            </w:pPr>
            <w:r>
              <w:rPr>
                <w:rFonts w:eastAsiaTheme="minorEastAsia" w:hint="eastAsia"/>
                <w:color w:val="auto"/>
                <w:szCs w:val="24"/>
                <w:lang w:eastAsia="zh-CN"/>
              </w:rPr>
              <w:t>N/A</w:t>
            </w:r>
          </w:p>
        </w:tc>
      </w:tr>
      <w:tr w:rsidR="00B75290" w:rsidRPr="00E83153" w14:paraId="72976519"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tcPr>
          <w:p w14:paraId="6C172FF9" w14:textId="350E6EF0" w:rsidR="00B75290" w:rsidRPr="00B75290" w:rsidRDefault="00B75290" w:rsidP="00C43DA8">
            <w:pPr>
              <w:rPr>
                <w:rFonts w:eastAsiaTheme="minorEastAsia"/>
                <w:szCs w:val="24"/>
                <w:lang w:eastAsia="zh-CN"/>
              </w:rPr>
            </w:pPr>
            <w:r>
              <w:rPr>
                <w:rFonts w:eastAsiaTheme="minorEastAsia" w:hint="eastAsia"/>
                <w:szCs w:val="24"/>
                <w:lang w:eastAsia="zh-CN"/>
              </w:rPr>
              <w:t>3</w:t>
            </w:r>
          </w:p>
        </w:tc>
        <w:tc>
          <w:tcPr>
            <w:tcW w:w="3240" w:type="dxa"/>
            <w:tcBorders>
              <w:top w:val="single" w:sz="6" w:space="0" w:color="auto"/>
              <w:left w:val="single" w:sz="6" w:space="0" w:color="auto"/>
              <w:bottom w:val="single" w:sz="6" w:space="0" w:color="auto"/>
              <w:right w:val="single" w:sz="6" w:space="0" w:color="auto"/>
            </w:tcBorders>
          </w:tcPr>
          <w:p w14:paraId="50985FB0" w14:textId="255D6B2D" w:rsidR="00B75290" w:rsidRPr="00B75290" w:rsidRDefault="00B75290" w:rsidP="00C43DA8">
            <w:pPr>
              <w:pStyle w:val="NormalComment"/>
              <w:rPr>
                <w:color w:val="auto"/>
                <w:szCs w:val="24"/>
              </w:rPr>
            </w:pPr>
            <w:proofErr w:type="spellStart"/>
            <w:r w:rsidRPr="00B75290">
              <w:rPr>
                <w:color w:val="auto"/>
                <w:szCs w:val="24"/>
              </w:rPr>
              <w:t>DDoS</w:t>
            </w:r>
            <w:proofErr w:type="spellEnd"/>
            <w:r w:rsidRPr="00B75290">
              <w:rPr>
                <w:color w:val="auto"/>
                <w:szCs w:val="24"/>
              </w:rPr>
              <w:t xml:space="preserve"> mitigation provider</w:t>
            </w:r>
            <w:r>
              <w:rPr>
                <w:color w:val="auto"/>
                <w:szCs w:val="24"/>
              </w:rPr>
              <w:t xml:space="preserve"> initiates a transaction with the </w:t>
            </w:r>
            <w:proofErr w:type="spellStart"/>
            <w:r>
              <w:rPr>
                <w:color w:val="auto"/>
                <w:szCs w:val="24"/>
              </w:rPr>
              <w:t>DDoS</w:t>
            </w:r>
            <w:proofErr w:type="spellEnd"/>
            <w:r>
              <w:rPr>
                <w:color w:val="auto"/>
                <w:szCs w:val="24"/>
              </w:rPr>
              <w:t xml:space="preserve"> victim to agree to provide </w:t>
            </w:r>
            <w:proofErr w:type="spellStart"/>
            <w:r>
              <w:rPr>
                <w:color w:val="auto"/>
                <w:szCs w:val="24"/>
              </w:rPr>
              <w:t>DDoS</w:t>
            </w:r>
            <w:proofErr w:type="spellEnd"/>
            <w:r>
              <w:rPr>
                <w:color w:val="auto"/>
                <w:szCs w:val="24"/>
              </w:rPr>
              <w:t xml:space="preserve"> mitigation server.</w:t>
            </w:r>
          </w:p>
        </w:tc>
        <w:tc>
          <w:tcPr>
            <w:tcW w:w="5615" w:type="dxa"/>
            <w:tcBorders>
              <w:top w:val="single" w:sz="6" w:space="0" w:color="auto"/>
              <w:left w:val="single" w:sz="6" w:space="0" w:color="auto"/>
              <w:bottom w:val="single" w:sz="6" w:space="0" w:color="auto"/>
              <w:right w:val="single" w:sz="6" w:space="0" w:color="auto"/>
            </w:tcBorders>
          </w:tcPr>
          <w:p w14:paraId="009BC313" w14:textId="5FD4759A" w:rsidR="00B75290" w:rsidRPr="00231A19" w:rsidRDefault="00231A19" w:rsidP="00881343">
            <w:pPr>
              <w:pStyle w:val="NormalComment"/>
              <w:rPr>
                <w:rFonts w:eastAsiaTheme="minorEastAsia"/>
                <w:color w:val="auto"/>
                <w:szCs w:val="24"/>
                <w:lang w:eastAsia="zh-CN"/>
              </w:rPr>
            </w:pPr>
            <w:r>
              <w:rPr>
                <w:rFonts w:eastAsiaTheme="minorEastAsia" w:hint="eastAsia"/>
                <w:color w:val="auto"/>
                <w:szCs w:val="24"/>
                <w:lang w:eastAsia="zh-CN"/>
              </w:rPr>
              <w:t xml:space="preserve">DLT checks </w:t>
            </w:r>
            <w:r w:rsidR="0070708B">
              <w:rPr>
                <w:rFonts w:eastAsiaTheme="minorEastAsia"/>
                <w:color w:val="auto"/>
                <w:szCs w:val="24"/>
                <w:lang w:eastAsia="zh-CN"/>
              </w:rPr>
              <w:t xml:space="preserve">the transaction sent by </w:t>
            </w:r>
            <w:proofErr w:type="spellStart"/>
            <w:r w:rsidR="0070708B">
              <w:rPr>
                <w:rFonts w:eastAsiaTheme="minorEastAsia"/>
                <w:color w:val="auto"/>
                <w:szCs w:val="24"/>
                <w:lang w:eastAsia="zh-CN"/>
              </w:rPr>
              <w:t>DDoS</w:t>
            </w:r>
            <w:proofErr w:type="spellEnd"/>
            <w:r w:rsidR="0070708B">
              <w:rPr>
                <w:rFonts w:eastAsiaTheme="minorEastAsia"/>
                <w:color w:val="auto"/>
                <w:szCs w:val="24"/>
                <w:lang w:eastAsia="zh-CN"/>
              </w:rPr>
              <w:t xml:space="preserve"> mitigation provider is valid, and then record the transaction.</w:t>
            </w:r>
            <w:r w:rsidR="00881343">
              <w:rPr>
                <w:rFonts w:eastAsiaTheme="minorEastAsia"/>
                <w:color w:val="auto"/>
                <w:szCs w:val="24"/>
                <w:lang w:eastAsia="zh-CN"/>
              </w:rPr>
              <w:t xml:space="preserve"> After that the </w:t>
            </w:r>
            <w:proofErr w:type="spellStart"/>
            <w:r w:rsidR="00881343">
              <w:rPr>
                <w:rFonts w:eastAsiaTheme="minorEastAsia"/>
                <w:color w:val="auto"/>
                <w:szCs w:val="24"/>
                <w:lang w:eastAsia="zh-CN"/>
              </w:rPr>
              <w:t>DDoS</w:t>
            </w:r>
            <w:proofErr w:type="spellEnd"/>
            <w:r w:rsidR="00881343">
              <w:rPr>
                <w:rFonts w:eastAsiaTheme="minorEastAsia"/>
                <w:color w:val="auto"/>
                <w:szCs w:val="24"/>
                <w:lang w:eastAsia="zh-CN"/>
              </w:rPr>
              <w:t xml:space="preserve"> mitigation provider’s smart contract will be executed, and token will be transferred from </w:t>
            </w:r>
            <w:proofErr w:type="spellStart"/>
            <w:r w:rsidR="00881343">
              <w:rPr>
                <w:rFonts w:eastAsiaTheme="minorEastAsia"/>
                <w:color w:val="auto"/>
                <w:szCs w:val="24"/>
                <w:lang w:eastAsia="zh-CN"/>
              </w:rPr>
              <w:t>DDoS</w:t>
            </w:r>
            <w:proofErr w:type="spellEnd"/>
            <w:r w:rsidR="00881343">
              <w:rPr>
                <w:rFonts w:eastAsiaTheme="minorEastAsia"/>
                <w:color w:val="auto"/>
                <w:szCs w:val="24"/>
                <w:lang w:eastAsia="zh-CN"/>
              </w:rPr>
              <w:t xml:space="preserve"> victim’s account to </w:t>
            </w:r>
            <w:proofErr w:type="spellStart"/>
            <w:r w:rsidR="00881343">
              <w:rPr>
                <w:rFonts w:eastAsiaTheme="minorEastAsia"/>
                <w:color w:val="auto"/>
                <w:szCs w:val="24"/>
                <w:lang w:eastAsia="zh-CN"/>
              </w:rPr>
              <w:t>DDoS</w:t>
            </w:r>
            <w:proofErr w:type="spellEnd"/>
            <w:r w:rsidR="00881343">
              <w:rPr>
                <w:rFonts w:eastAsiaTheme="minorEastAsia"/>
                <w:color w:val="auto"/>
                <w:szCs w:val="24"/>
                <w:lang w:eastAsia="zh-CN"/>
              </w:rPr>
              <w:t xml:space="preserve"> mitigation provider’s account.</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C43DA8">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C43DA8">
            <w:pPr>
              <w:pStyle w:val="FigureTitle"/>
              <w:keepLines w:val="0"/>
              <w:spacing w:before="0" w:after="0"/>
              <w:jc w:val="left"/>
              <w:rPr>
                <w:sz w:val="24"/>
                <w:szCs w:val="24"/>
              </w:rPr>
            </w:pPr>
            <w:r w:rsidRPr="00E83153">
              <w:rPr>
                <w:sz w:val="24"/>
                <w:szCs w:val="24"/>
              </w:rPr>
              <w:lastRenderedPageBreak/>
              <w:t>Process scheme (to-be)</w:t>
            </w:r>
          </w:p>
        </w:tc>
      </w:tr>
      <w:tr w:rsidR="00E83153" w:rsidRPr="00E83153" w14:paraId="1EF30085" w14:textId="77777777" w:rsidTr="00C43DA8">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3621512C" w14:textId="2ADC716B" w:rsidR="00631D2F" w:rsidRDefault="00631D2F" w:rsidP="00C43DA8">
            <w:pPr>
              <w:pStyle w:val="NormalComment"/>
              <w:rPr>
                <w:rStyle w:val="CommentReference"/>
                <w:rFonts w:eastAsia="MS Mincho"/>
                <w:color w:val="auto"/>
                <w:lang w:val="en-GB"/>
              </w:rPr>
            </w:pPr>
          </w:p>
          <w:p w14:paraId="1E2565C5" w14:textId="6B9B2614" w:rsidR="003C74B8" w:rsidRDefault="003C74B8" w:rsidP="00DD72F7">
            <w:pPr>
              <w:pStyle w:val="NormalComment"/>
              <w:jc w:val="center"/>
              <w:rPr>
                <w:rStyle w:val="CommentReference"/>
                <w:rFonts w:eastAsia="MS Mincho"/>
                <w:color w:val="auto"/>
                <w:lang w:val="en-GB"/>
              </w:rPr>
            </w:pPr>
            <w:r>
              <w:rPr>
                <w:noProof/>
                <w:lang w:val="en-GB" w:eastAsia="en-GB"/>
              </w:rPr>
              <w:drawing>
                <wp:inline distT="0" distB="0" distL="0" distR="0" wp14:anchorId="3A10C321" wp14:editId="3E3EF517">
                  <wp:extent cx="5626510" cy="333811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2694" cy="3347712"/>
                          </a:xfrm>
                          <a:prstGeom prst="rect">
                            <a:avLst/>
                          </a:prstGeom>
                        </pic:spPr>
                      </pic:pic>
                    </a:graphicData>
                  </a:graphic>
                </wp:inline>
              </w:drawing>
            </w:r>
          </w:p>
          <w:p w14:paraId="76F80859" w14:textId="7800AC76" w:rsidR="003C74B8" w:rsidRPr="003C74B8" w:rsidRDefault="003C74B8" w:rsidP="003C74B8">
            <w:pPr>
              <w:pStyle w:val="NormalComment"/>
              <w:jc w:val="center"/>
              <w:rPr>
                <w:rStyle w:val="CommentReference"/>
                <w:rFonts w:eastAsiaTheme="minorEastAsia"/>
                <w:color w:val="auto"/>
                <w:lang w:val="en-GB" w:eastAsia="zh-CN"/>
              </w:rPr>
            </w:pPr>
            <w:r>
              <w:rPr>
                <w:rStyle w:val="CommentReference"/>
                <w:rFonts w:eastAsiaTheme="minorEastAsia" w:hint="eastAsia"/>
                <w:color w:val="auto"/>
                <w:lang w:val="en-GB" w:eastAsia="zh-CN"/>
              </w:rPr>
              <w:t>F</w:t>
            </w:r>
            <w:r>
              <w:rPr>
                <w:rStyle w:val="CommentReference"/>
                <w:rFonts w:eastAsiaTheme="minorEastAsia"/>
                <w:color w:val="auto"/>
                <w:lang w:val="en-GB" w:eastAsia="zh-CN"/>
              </w:rPr>
              <w:t xml:space="preserve">igure </w:t>
            </w:r>
            <w:r w:rsidR="00DD72F7">
              <w:rPr>
                <w:rStyle w:val="CommentReference"/>
                <w:rFonts w:eastAsiaTheme="minorEastAsia"/>
                <w:color w:val="auto"/>
                <w:lang w:val="en-GB" w:eastAsia="zh-CN"/>
              </w:rPr>
              <w:t>3</w:t>
            </w:r>
            <w:r>
              <w:rPr>
                <w:rStyle w:val="CommentReference"/>
                <w:rFonts w:eastAsiaTheme="minorEastAsia"/>
                <w:color w:val="auto"/>
                <w:lang w:val="en-GB" w:eastAsia="zh-CN"/>
              </w:rPr>
              <w:t xml:space="preserve">: Overview of DLT and </w:t>
            </w:r>
            <w:proofErr w:type="spellStart"/>
            <w:r>
              <w:rPr>
                <w:rStyle w:val="CommentReference"/>
                <w:rFonts w:eastAsiaTheme="minorEastAsia"/>
                <w:color w:val="auto"/>
                <w:lang w:val="en-GB" w:eastAsia="zh-CN"/>
              </w:rPr>
              <w:t>DDoS</w:t>
            </w:r>
            <w:proofErr w:type="spellEnd"/>
            <w:r>
              <w:rPr>
                <w:rStyle w:val="CommentReference"/>
                <w:rFonts w:eastAsiaTheme="minorEastAsia"/>
                <w:color w:val="auto"/>
                <w:lang w:val="en-GB" w:eastAsia="zh-CN"/>
              </w:rPr>
              <w:t xml:space="preserve"> Mitigation System</w:t>
            </w:r>
          </w:p>
          <w:p w14:paraId="24652762" w14:textId="77777777" w:rsidR="003C74B8" w:rsidRPr="00DD72F7" w:rsidRDefault="003C74B8" w:rsidP="00C43DA8">
            <w:pPr>
              <w:pStyle w:val="NormalComment"/>
              <w:rPr>
                <w:rStyle w:val="CommentReference"/>
                <w:rFonts w:eastAsia="MS Mincho"/>
                <w:color w:val="auto"/>
                <w:lang w:val="en-GB"/>
              </w:rPr>
            </w:pPr>
          </w:p>
          <w:p w14:paraId="120EBBD8" w14:textId="77777777" w:rsidR="003C74B8" w:rsidRDefault="003C74B8" w:rsidP="00C43DA8">
            <w:pPr>
              <w:pStyle w:val="NormalComment"/>
              <w:rPr>
                <w:color w:val="auto"/>
                <w:szCs w:val="24"/>
              </w:rPr>
            </w:pPr>
          </w:p>
          <w:p w14:paraId="5A48F7E1" w14:textId="77777777" w:rsidR="003C74B8" w:rsidRDefault="003C74B8" w:rsidP="00DD72F7">
            <w:pPr>
              <w:pStyle w:val="NormalComment"/>
              <w:jc w:val="center"/>
              <w:rPr>
                <w:color w:val="auto"/>
                <w:szCs w:val="24"/>
              </w:rPr>
            </w:pPr>
            <w:r>
              <w:rPr>
                <w:noProof/>
                <w:lang w:val="en-GB" w:eastAsia="en-GB"/>
              </w:rPr>
              <w:drawing>
                <wp:inline distT="0" distB="0" distL="0" distR="0" wp14:anchorId="70F0CA9A" wp14:editId="60995FAB">
                  <wp:extent cx="6068695" cy="2428875"/>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695" cy="2428875"/>
                          </a:xfrm>
                          <a:prstGeom prst="rect">
                            <a:avLst/>
                          </a:prstGeom>
                        </pic:spPr>
                      </pic:pic>
                    </a:graphicData>
                  </a:graphic>
                </wp:inline>
              </w:drawing>
            </w:r>
          </w:p>
          <w:p w14:paraId="51F555F1" w14:textId="0DA10F80" w:rsidR="003C74B8" w:rsidRPr="003C74B8" w:rsidRDefault="003C74B8" w:rsidP="003C74B8">
            <w:pPr>
              <w:pStyle w:val="NormalComment"/>
              <w:jc w:val="center"/>
              <w:rPr>
                <w:rStyle w:val="CommentReference"/>
                <w:rFonts w:eastAsiaTheme="minorEastAsia"/>
                <w:color w:val="auto"/>
                <w:lang w:val="en-GB" w:eastAsia="zh-CN"/>
              </w:rPr>
            </w:pPr>
            <w:r>
              <w:rPr>
                <w:rStyle w:val="CommentReference"/>
                <w:rFonts w:eastAsiaTheme="minorEastAsia" w:hint="eastAsia"/>
                <w:color w:val="auto"/>
                <w:lang w:val="en-GB" w:eastAsia="zh-CN"/>
              </w:rPr>
              <w:t>F</w:t>
            </w:r>
            <w:r>
              <w:rPr>
                <w:rStyle w:val="CommentReference"/>
                <w:rFonts w:eastAsiaTheme="minorEastAsia"/>
                <w:color w:val="auto"/>
                <w:lang w:val="en-GB" w:eastAsia="zh-CN"/>
              </w:rPr>
              <w:t xml:space="preserve">igure </w:t>
            </w:r>
            <w:r w:rsidR="00DD72F7">
              <w:rPr>
                <w:rStyle w:val="CommentReference"/>
                <w:rFonts w:eastAsiaTheme="minorEastAsia"/>
                <w:color w:val="auto"/>
                <w:lang w:val="en-GB" w:eastAsia="zh-CN"/>
              </w:rPr>
              <w:t>4</w:t>
            </w:r>
            <w:r>
              <w:rPr>
                <w:rStyle w:val="CommentReference"/>
                <w:rFonts w:eastAsiaTheme="minorEastAsia"/>
                <w:color w:val="auto"/>
                <w:lang w:val="en-GB" w:eastAsia="zh-CN"/>
              </w:rPr>
              <w:t xml:space="preserve">: Procedures of </w:t>
            </w:r>
            <w:proofErr w:type="spellStart"/>
            <w:r>
              <w:rPr>
                <w:rStyle w:val="CommentReference"/>
                <w:rFonts w:eastAsiaTheme="minorEastAsia"/>
                <w:color w:val="auto"/>
                <w:lang w:val="en-GB" w:eastAsia="zh-CN"/>
              </w:rPr>
              <w:t>DDoS</w:t>
            </w:r>
            <w:proofErr w:type="spellEnd"/>
            <w:r>
              <w:rPr>
                <w:rStyle w:val="CommentReference"/>
                <w:rFonts w:eastAsiaTheme="minorEastAsia"/>
                <w:color w:val="auto"/>
                <w:lang w:val="en-GB" w:eastAsia="zh-CN"/>
              </w:rPr>
              <w:t xml:space="preserve"> Mitigation Service</w:t>
            </w:r>
          </w:p>
          <w:p w14:paraId="61AF58EA" w14:textId="65F7DD47" w:rsidR="003C74B8" w:rsidRPr="003C74B8" w:rsidRDefault="003C74B8" w:rsidP="00C43DA8">
            <w:pPr>
              <w:pStyle w:val="NormalComment"/>
              <w:rPr>
                <w:color w:val="auto"/>
                <w:szCs w:val="24"/>
                <w:lang w:val="en-GB"/>
              </w:rPr>
            </w:pP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760"/>
        <w:gridCol w:w="6095"/>
      </w:tblGrid>
      <w:tr w:rsidR="0098615E" w:rsidRPr="00BC2010" w14:paraId="710C4235" w14:textId="77777777" w:rsidTr="00C43DA8">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C43DA8">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C359D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C43DA8">
            <w:pPr>
              <w:pStyle w:val="FigureTitle"/>
              <w:keepLines w:val="0"/>
              <w:spacing w:before="0" w:after="0"/>
              <w:jc w:val="left"/>
              <w:rPr>
                <w:sz w:val="24"/>
                <w:szCs w:val="24"/>
              </w:rPr>
            </w:pPr>
            <w:r w:rsidRPr="00BC2010">
              <w:rPr>
                <w:sz w:val="24"/>
                <w:szCs w:val="24"/>
              </w:rPr>
              <w:t>Actor</w:t>
            </w:r>
          </w:p>
        </w:tc>
        <w:tc>
          <w:tcPr>
            <w:tcW w:w="2760"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C43DA8">
            <w:pPr>
              <w:pStyle w:val="FigureTitle"/>
              <w:keepLines w:val="0"/>
              <w:spacing w:before="0" w:after="0"/>
              <w:jc w:val="left"/>
              <w:rPr>
                <w:sz w:val="24"/>
                <w:szCs w:val="24"/>
              </w:rPr>
            </w:pPr>
            <w:r w:rsidRPr="00BC2010">
              <w:rPr>
                <w:sz w:val="24"/>
                <w:szCs w:val="24"/>
              </w:rPr>
              <w:t>Type/Role</w:t>
            </w:r>
          </w:p>
        </w:tc>
        <w:tc>
          <w:tcPr>
            <w:tcW w:w="6095"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C43DA8">
            <w:pPr>
              <w:pStyle w:val="FigureTitle"/>
              <w:keepLines w:val="0"/>
              <w:spacing w:before="0" w:after="0"/>
              <w:jc w:val="left"/>
              <w:rPr>
                <w:sz w:val="24"/>
                <w:szCs w:val="24"/>
              </w:rPr>
            </w:pPr>
            <w:r w:rsidRPr="00BC2010">
              <w:rPr>
                <w:sz w:val="24"/>
                <w:szCs w:val="24"/>
              </w:rPr>
              <w:t>Description</w:t>
            </w:r>
          </w:p>
        </w:tc>
      </w:tr>
      <w:tr w:rsidR="0098615E" w:rsidRPr="00BC2010" w14:paraId="09A01A0F" w14:textId="77777777" w:rsidTr="00C359D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98615E" w:rsidRPr="00BC2010" w:rsidRDefault="0098615E" w:rsidP="00C43DA8">
            <w:pPr>
              <w:rPr>
                <w:b/>
                <w:szCs w:val="24"/>
              </w:rPr>
            </w:pPr>
            <w:r w:rsidRPr="00BC2010">
              <w:rPr>
                <w:b/>
                <w:szCs w:val="24"/>
              </w:rPr>
              <w:t>1</w:t>
            </w:r>
          </w:p>
        </w:tc>
        <w:tc>
          <w:tcPr>
            <w:tcW w:w="2760" w:type="dxa"/>
            <w:tcBorders>
              <w:top w:val="single" w:sz="6" w:space="0" w:color="auto"/>
              <w:left w:val="single" w:sz="6" w:space="0" w:color="auto"/>
              <w:bottom w:val="single" w:sz="6" w:space="0" w:color="auto"/>
              <w:right w:val="single" w:sz="6" w:space="0" w:color="auto"/>
            </w:tcBorders>
          </w:tcPr>
          <w:p w14:paraId="2ADC4D41" w14:textId="1647C81B" w:rsidR="0098615E" w:rsidRPr="00881343" w:rsidRDefault="00C359D5" w:rsidP="00C43DA8">
            <w:pPr>
              <w:rPr>
                <w:szCs w:val="24"/>
              </w:rPr>
            </w:pPr>
            <w:proofErr w:type="spellStart"/>
            <w:r w:rsidRPr="00881343">
              <w:rPr>
                <w:szCs w:val="24"/>
              </w:rPr>
              <w:t>DDoS</w:t>
            </w:r>
            <w:proofErr w:type="spellEnd"/>
            <w:r w:rsidRPr="00881343">
              <w:rPr>
                <w:szCs w:val="24"/>
              </w:rPr>
              <w:t xml:space="preserve"> victim</w:t>
            </w:r>
          </w:p>
        </w:tc>
        <w:tc>
          <w:tcPr>
            <w:tcW w:w="6095" w:type="dxa"/>
            <w:tcBorders>
              <w:top w:val="single" w:sz="6" w:space="0" w:color="auto"/>
              <w:left w:val="single" w:sz="6" w:space="0" w:color="auto"/>
              <w:bottom w:val="single" w:sz="6" w:space="0" w:color="auto"/>
              <w:right w:val="single" w:sz="6" w:space="0" w:color="auto"/>
            </w:tcBorders>
          </w:tcPr>
          <w:p w14:paraId="608C8390" w14:textId="739644BF" w:rsidR="0098615E" w:rsidRPr="00C359D5" w:rsidRDefault="00C359D5" w:rsidP="00C43DA8">
            <w:pPr>
              <w:rPr>
                <w:rFonts w:eastAsiaTheme="minorEastAsia"/>
                <w:szCs w:val="24"/>
                <w:lang w:eastAsia="zh-CN"/>
              </w:rPr>
            </w:pPr>
            <w:r>
              <w:rPr>
                <w:rFonts w:eastAsiaTheme="minorEastAsia"/>
                <w:szCs w:val="24"/>
                <w:lang w:eastAsia="zh-CN"/>
              </w:rPr>
              <w:t>T</w:t>
            </w:r>
            <w:r>
              <w:rPr>
                <w:rFonts w:eastAsiaTheme="minorEastAsia" w:hint="eastAsia"/>
                <w:szCs w:val="24"/>
                <w:lang w:eastAsia="zh-CN"/>
              </w:rPr>
              <w:t xml:space="preserve">he </w:t>
            </w:r>
            <w:r>
              <w:rPr>
                <w:rFonts w:eastAsiaTheme="minorEastAsia"/>
                <w:szCs w:val="24"/>
                <w:lang w:eastAsia="zh-CN"/>
              </w:rPr>
              <w:t xml:space="preserve">entity who suffers from </w:t>
            </w:r>
            <w:proofErr w:type="spellStart"/>
            <w:r>
              <w:rPr>
                <w:rFonts w:eastAsiaTheme="minorEastAsia"/>
                <w:szCs w:val="24"/>
                <w:lang w:eastAsia="zh-CN"/>
              </w:rPr>
              <w:t>DDoS</w:t>
            </w:r>
            <w:proofErr w:type="spellEnd"/>
            <w:r>
              <w:rPr>
                <w:rFonts w:eastAsiaTheme="minorEastAsia"/>
                <w:szCs w:val="24"/>
                <w:lang w:eastAsia="zh-CN"/>
              </w:rPr>
              <w:t xml:space="preserve"> attack. </w:t>
            </w:r>
            <w:r w:rsidR="008148CD">
              <w:rPr>
                <w:rFonts w:eastAsiaTheme="minorEastAsia"/>
                <w:szCs w:val="24"/>
                <w:lang w:eastAsia="zh-CN"/>
              </w:rPr>
              <w:t xml:space="preserve">Any entities connected to Internet could be a </w:t>
            </w:r>
            <w:proofErr w:type="spellStart"/>
            <w:r w:rsidR="008148CD">
              <w:rPr>
                <w:rFonts w:eastAsiaTheme="minorEastAsia"/>
                <w:szCs w:val="24"/>
                <w:lang w:eastAsia="zh-CN"/>
              </w:rPr>
              <w:t>DDoS</w:t>
            </w:r>
            <w:proofErr w:type="spellEnd"/>
            <w:r w:rsidR="008148CD">
              <w:rPr>
                <w:rFonts w:eastAsiaTheme="minorEastAsia"/>
                <w:szCs w:val="24"/>
                <w:lang w:eastAsia="zh-CN"/>
              </w:rPr>
              <w:t xml:space="preserve"> victim.</w:t>
            </w:r>
            <w:r w:rsidR="00E135C0">
              <w:rPr>
                <w:rFonts w:eastAsiaTheme="minorEastAsia"/>
                <w:szCs w:val="24"/>
                <w:lang w:eastAsia="zh-CN"/>
              </w:rPr>
              <w:t xml:space="preserve"> E.g. ISP, enterprise, residential customer network, OTT etc.</w:t>
            </w:r>
          </w:p>
        </w:tc>
      </w:tr>
      <w:tr w:rsidR="0098615E" w:rsidRPr="00BC2010" w14:paraId="77B5EC7C" w14:textId="77777777" w:rsidTr="00C359D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98615E" w:rsidRPr="00BC2010" w:rsidRDefault="0098615E" w:rsidP="00C43DA8">
            <w:pPr>
              <w:rPr>
                <w:b/>
                <w:szCs w:val="24"/>
              </w:rPr>
            </w:pPr>
            <w:r w:rsidRPr="00BC2010">
              <w:rPr>
                <w:b/>
                <w:szCs w:val="24"/>
              </w:rPr>
              <w:lastRenderedPageBreak/>
              <w:t>2</w:t>
            </w:r>
          </w:p>
        </w:tc>
        <w:tc>
          <w:tcPr>
            <w:tcW w:w="2760" w:type="dxa"/>
            <w:tcBorders>
              <w:top w:val="single" w:sz="6" w:space="0" w:color="auto"/>
              <w:left w:val="single" w:sz="6" w:space="0" w:color="auto"/>
              <w:bottom w:val="single" w:sz="6" w:space="0" w:color="auto"/>
              <w:right w:val="single" w:sz="6" w:space="0" w:color="auto"/>
            </w:tcBorders>
          </w:tcPr>
          <w:p w14:paraId="521CCAFD" w14:textId="660A7CB0" w:rsidR="0098615E" w:rsidRPr="00881343" w:rsidRDefault="00C359D5" w:rsidP="00C43DA8">
            <w:pPr>
              <w:pStyle w:val="NormalComment"/>
              <w:rPr>
                <w:color w:val="auto"/>
                <w:szCs w:val="24"/>
              </w:rPr>
            </w:pPr>
            <w:proofErr w:type="spellStart"/>
            <w:r w:rsidRPr="00881343">
              <w:rPr>
                <w:color w:val="auto"/>
                <w:szCs w:val="24"/>
              </w:rPr>
              <w:t>DDoS</w:t>
            </w:r>
            <w:proofErr w:type="spellEnd"/>
            <w:r w:rsidRPr="00881343">
              <w:rPr>
                <w:color w:val="auto"/>
                <w:szCs w:val="24"/>
              </w:rPr>
              <w:t xml:space="preserve"> mitigation provider</w:t>
            </w:r>
          </w:p>
        </w:tc>
        <w:tc>
          <w:tcPr>
            <w:tcW w:w="6095" w:type="dxa"/>
            <w:tcBorders>
              <w:top w:val="single" w:sz="6" w:space="0" w:color="auto"/>
              <w:left w:val="single" w:sz="6" w:space="0" w:color="auto"/>
              <w:bottom w:val="single" w:sz="6" w:space="0" w:color="auto"/>
              <w:right w:val="single" w:sz="6" w:space="0" w:color="auto"/>
            </w:tcBorders>
          </w:tcPr>
          <w:p w14:paraId="35A435EF" w14:textId="0DCFB227" w:rsidR="0098615E" w:rsidRPr="008148CD" w:rsidRDefault="008148CD" w:rsidP="00C43DA8">
            <w:pPr>
              <w:pStyle w:val="NormalComment"/>
              <w:rPr>
                <w:rFonts w:eastAsiaTheme="minorEastAsia"/>
                <w:color w:val="auto"/>
                <w:szCs w:val="24"/>
                <w:lang w:eastAsia="zh-CN"/>
              </w:rPr>
            </w:pPr>
            <w:r>
              <w:rPr>
                <w:rFonts w:eastAsiaTheme="minorEastAsia" w:hint="eastAsia"/>
                <w:color w:val="auto"/>
                <w:szCs w:val="24"/>
                <w:lang w:eastAsia="zh-CN"/>
              </w:rPr>
              <w:t>The entity who</w:t>
            </w:r>
            <w:r>
              <w:rPr>
                <w:rFonts w:eastAsiaTheme="minorEastAsia"/>
                <w:color w:val="auto"/>
                <w:szCs w:val="24"/>
                <w:lang w:eastAsia="zh-CN"/>
              </w:rPr>
              <w:t xml:space="preserve"> provide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mitigation service. Usually, it is a network provider.</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C43DA8">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C43DA8">
            <w:pPr>
              <w:pStyle w:val="FigureTitle"/>
              <w:keepLines w:val="0"/>
              <w:spacing w:before="0" w:after="0"/>
              <w:jc w:val="left"/>
              <w:rPr>
                <w:sz w:val="24"/>
                <w:szCs w:val="24"/>
              </w:rPr>
            </w:pPr>
            <w:r>
              <w:rPr>
                <w:sz w:val="24"/>
                <w:szCs w:val="24"/>
              </w:rPr>
              <w:t>Data and information</w:t>
            </w:r>
          </w:p>
        </w:tc>
      </w:tr>
      <w:tr w:rsidR="0098615E" w:rsidRPr="00BC2010" w14:paraId="60AE6927" w14:textId="77777777" w:rsidTr="00C43DA8">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C43DA8">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C43DA8">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C43DA8">
            <w:pPr>
              <w:pStyle w:val="FigureTitle"/>
              <w:keepLines w:val="0"/>
              <w:spacing w:before="0" w:after="0"/>
              <w:jc w:val="left"/>
              <w:rPr>
                <w:sz w:val="24"/>
                <w:szCs w:val="24"/>
              </w:rPr>
            </w:pPr>
            <w:r w:rsidRPr="00BC2010">
              <w:rPr>
                <w:sz w:val="24"/>
                <w:szCs w:val="24"/>
              </w:rPr>
              <w:t>Description</w:t>
            </w:r>
          </w:p>
        </w:tc>
      </w:tr>
      <w:tr w:rsidR="0098615E" w:rsidRPr="00BC2010" w14:paraId="38EA71B3"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BC2010" w:rsidRDefault="0098615E" w:rsidP="00C43DA8">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4595D98B" w:rsidR="0098615E" w:rsidRPr="00881343" w:rsidRDefault="002C2ADC" w:rsidP="00C43DA8">
            <w:pPr>
              <w:rPr>
                <w:szCs w:val="24"/>
              </w:rPr>
            </w:pPr>
            <w:r w:rsidRPr="00881343">
              <w:rPr>
                <w:szCs w:val="24"/>
              </w:rPr>
              <w:t>token</w:t>
            </w:r>
          </w:p>
        </w:tc>
        <w:tc>
          <w:tcPr>
            <w:tcW w:w="6379" w:type="dxa"/>
            <w:tcBorders>
              <w:top w:val="single" w:sz="6" w:space="0" w:color="auto"/>
              <w:left w:val="single" w:sz="6" w:space="0" w:color="auto"/>
              <w:bottom w:val="single" w:sz="6" w:space="0" w:color="auto"/>
              <w:right w:val="single" w:sz="6" w:space="0" w:color="auto"/>
            </w:tcBorders>
          </w:tcPr>
          <w:p w14:paraId="6CB6B92A" w14:textId="4B52A36C" w:rsidR="0098615E" w:rsidRPr="00BC2010" w:rsidRDefault="00881343" w:rsidP="00881343">
            <w:pPr>
              <w:rPr>
                <w:szCs w:val="24"/>
              </w:rPr>
            </w:pPr>
            <w:r w:rsidRPr="00881343">
              <w:rPr>
                <w:szCs w:val="24"/>
              </w:rPr>
              <w:t>Token representing money value. It is used to transfer value between</w:t>
            </w:r>
            <w:r>
              <w:rPr>
                <w:szCs w:val="24"/>
              </w:rPr>
              <w:t xml:space="preserve"> </w:t>
            </w:r>
            <w:proofErr w:type="spellStart"/>
            <w:r>
              <w:rPr>
                <w:szCs w:val="24"/>
              </w:rPr>
              <w:t>DDoS</w:t>
            </w:r>
            <w:proofErr w:type="spellEnd"/>
            <w:r>
              <w:rPr>
                <w:szCs w:val="24"/>
              </w:rPr>
              <w:t xml:space="preserve"> victims and </w:t>
            </w:r>
            <w:proofErr w:type="spellStart"/>
            <w:r>
              <w:rPr>
                <w:szCs w:val="24"/>
              </w:rPr>
              <w:t>DDoS</w:t>
            </w:r>
            <w:proofErr w:type="spellEnd"/>
            <w:r>
              <w:rPr>
                <w:szCs w:val="24"/>
              </w:rPr>
              <w:t xml:space="preserve"> mitigation providers.</w:t>
            </w:r>
          </w:p>
        </w:tc>
      </w:tr>
      <w:tr w:rsidR="0098615E" w:rsidRPr="00BC2010" w14:paraId="38098DD3"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98615E" w:rsidRPr="00BC2010" w:rsidRDefault="0098615E" w:rsidP="00C43DA8">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59E41CF4" w:rsidR="0098615E" w:rsidRPr="00881343" w:rsidRDefault="002C2ADC" w:rsidP="00C43DA8">
            <w:pPr>
              <w:pStyle w:val="NormalComment"/>
              <w:rPr>
                <w:color w:val="auto"/>
                <w:szCs w:val="24"/>
              </w:rPr>
            </w:pPr>
            <w:r w:rsidRPr="00881343">
              <w:rPr>
                <w:color w:val="auto"/>
                <w:szCs w:val="24"/>
              </w:rPr>
              <w:t>Service request</w:t>
            </w:r>
            <w:r w:rsidR="0098615E" w:rsidRPr="00881343">
              <w:rPr>
                <w:color w:val="auto"/>
                <w:szCs w:val="24"/>
              </w:rPr>
              <w:t xml:space="preserve"> transactions</w:t>
            </w:r>
          </w:p>
        </w:tc>
        <w:tc>
          <w:tcPr>
            <w:tcW w:w="6379" w:type="dxa"/>
            <w:tcBorders>
              <w:top w:val="single" w:sz="6" w:space="0" w:color="auto"/>
              <w:left w:val="single" w:sz="6" w:space="0" w:color="auto"/>
              <w:bottom w:val="single" w:sz="6" w:space="0" w:color="auto"/>
              <w:right w:val="single" w:sz="6" w:space="0" w:color="auto"/>
            </w:tcBorders>
          </w:tcPr>
          <w:p w14:paraId="633309BD" w14:textId="3E929B95" w:rsidR="0098615E" w:rsidRPr="00881343" w:rsidRDefault="00881343" w:rsidP="00C43DA8">
            <w:pPr>
              <w:pStyle w:val="NormalComment"/>
              <w:rPr>
                <w:rFonts w:eastAsiaTheme="minorEastAsia"/>
                <w:color w:val="auto"/>
                <w:szCs w:val="24"/>
                <w:lang w:eastAsia="zh-CN"/>
              </w:rPr>
            </w:pPr>
            <w:r>
              <w:rPr>
                <w:rFonts w:eastAsiaTheme="minorEastAsia" w:hint="eastAsia"/>
                <w:color w:val="auto"/>
                <w:szCs w:val="24"/>
                <w:lang w:eastAsia="zh-CN"/>
              </w:rPr>
              <w:t xml:space="preserve">The </w:t>
            </w:r>
            <w:proofErr w:type="spellStart"/>
            <w:r>
              <w:rPr>
                <w:rFonts w:eastAsiaTheme="minorEastAsia" w:hint="eastAsia"/>
                <w:color w:val="auto"/>
                <w:szCs w:val="24"/>
                <w:lang w:eastAsia="zh-CN"/>
              </w:rPr>
              <w:t>DDoS</w:t>
            </w:r>
            <w:proofErr w:type="spellEnd"/>
            <w:r>
              <w:rPr>
                <w:rFonts w:eastAsiaTheme="minorEastAsia" w:hint="eastAsia"/>
                <w:color w:val="auto"/>
                <w:szCs w:val="24"/>
                <w:lang w:eastAsia="zh-CN"/>
              </w:rPr>
              <w:t xml:space="preserve"> </w:t>
            </w:r>
            <w:r>
              <w:rPr>
                <w:rFonts w:eastAsiaTheme="minorEastAsia"/>
                <w:color w:val="auto"/>
                <w:szCs w:val="24"/>
                <w:lang w:eastAsia="zh-CN"/>
              </w:rPr>
              <w:t xml:space="preserve">victim use service request transaction to ask for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mitigation service from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w:t>
            </w:r>
            <w:r w:rsidR="00C43DA8">
              <w:rPr>
                <w:rFonts w:eastAsiaTheme="minorEastAsia"/>
                <w:color w:val="auto"/>
                <w:szCs w:val="24"/>
                <w:lang w:eastAsia="zh-CN"/>
              </w:rPr>
              <w:t>mitigation service provider, and payment for the service will also be included.</w:t>
            </w:r>
          </w:p>
        </w:tc>
      </w:tr>
      <w:tr w:rsidR="002C2ADC" w:rsidRPr="00BC2010" w14:paraId="148739BD"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tcPr>
          <w:p w14:paraId="00F46947" w14:textId="60796393" w:rsidR="002C2ADC" w:rsidRPr="009935F7" w:rsidRDefault="009935F7" w:rsidP="00C43DA8">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3B7785B6" w14:textId="412715FA" w:rsidR="002C2ADC" w:rsidRPr="00881343" w:rsidRDefault="002C2ADC" w:rsidP="002C2ADC">
            <w:pPr>
              <w:pStyle w:val="NormalComment"/>
              <w:rPr>
                <w:color w:val="auto"/>
                <w:szCs w:val="24"/>
              </w:rPr>
            </w:pPr>
            <w:r w:rsidRPr="00881343">
              <w:rPr>
                <w:color w:val="auto"/>
                <w:szCs w:val="24"/>
              </w:rPr>
              <w:t>Service acknowledge transactions</w:t>
            </w:r>
          </w:p>
        </w:tc>
        <w:tc>
          <w:tcPr>
            <w:tcW w:w="6379" w:type="dxa"/>
            <w:tcBorders>
              <w:top w:val="single" w:sz="6" w:space="0" w:color="auto"/>
              <w:left w:val="single" w:sz="6" w:space="0" w:color="auto"/>
              <w:bottom w:val="single" w:sz="6" w:space="0" w:color="auto"/>
              <w:right w:val="single" w:sz="6" w:space="0" w:color="auto"/>
            </w:tcBorders>
          </w:tcPr>
          <w:p w14:paraId="73516471" w14:textId="1E13B7FD" w:rsidR="002C2ADC" w:rsidRPr="00BC2010" w:rsidRDefault="00881343" w:rsidP="00881343">
            <w:pPr>
              <w:pStyle w:val="NormalComment"/>
              <w:rPr>
                <w:color w:val="auto"/>
                <w:szCs w:val="24"/>
              </w:rPr>
            </w:pPr>
            <w:r>
              <w:rPr>
                <w:rFonts w:eastAsiaTheme="minorEastAsia" w:hint="eastAsia"/>
                <w:color w:val="auto"/>
                <w:szCs w:val="24"/>
                <w:lang w:eastAsia="zh-CN"/>
              </w:rPr>
              <w:t xml:space="preserve">The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mitigation service provider</w:t>
            </w:r>
            <w:r>
              <w:rPr>
                <w:rFonts w:eastAsiaTheme="minorEastAsia" w:hint="eastAsia"/>
                <w:color w:val="auto"/>
                <w:szCs w:val="24"/>
                <w:lang w:eastAsia="zh-CN"/>
              </w:rPr>
              <w:t xml:space="preserve"> </w:t>
            </w:r>
            <w:r>
              <w:rPr>
                <w:rFonts w:eastAsiaTheme="minorEastAsia"/>
                <w:color w:val="auto"/>
                <w:szCs w:val="24"/>
                <w:lang w:eastAsia="zh-CN"/>
              </w:rPr>
              <w:t xml:space="preserve">use service </w:t>
            </w:r>
            <w:r w:rsidRPr="00881343">
              <w:rPr>
                <w:color w:val="auto"/>
                <w:szCs w:val="24"/>
              </w:rPr>
              <w:t xml:space="preserve">acknowledge </w:t>
            </w:r>
            <w:r>
              <w:rPr>
                <w:rFonts w:eastAsiaTheme="minorEastAsia"/>
                <w:color w:val="auto"/>
                <w:szCs w:val="24"/>
                <w:lang w:eastAsia="zh-CN"/>
              </w:rPr>
              <w:t xml:space="preserve">transaction to agree for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mitigation service to </w:t>
            </w:r>
            <w:proofErr w:type="spellStart"/>
            <w:r>
              <w:rPr>
                <w:rFonts w:eastAsiaTheme="minorEastAsia" w:hint="eastAsia"/>
                <w:color w:val="auto"/>
                <w:szCs w:val="24"/>
                <w:lang w:eastAsia="zh-CN"/>
              </w:rPr>
              <w:t>DDoS</w:t>
            </w:r>
            <w:proofErr w:type="spellEnd"/>
            <w:r>
              <w:rPr>
                <w:rFonts w:eastAsiaTheme="minorEastAsia" w:hint="eastAsia"/>
                <w:color w:val="auto"/>
                <w:szCs w:val="24"/>
                <w:lang w:eastAsia="zh-CN"/>
              </w:rPr>
              <w:t xml:space="preserve"> </w:t>
            </w:r>
            <w:r>
              <w:rPr>
                <w:rFonts w:eastAsiaTheme="minorEastAsia"/>
                <w:color w:val="auto"/>
                <w:szCs w:val="24"/>
                <w:lang w:eastAsia="zh-CN"/>
              </w:rPr>
              <w:t>victim.</w:t>
            </w:r>
          </w:p>
        </w:tc>
      </w:tr>
      <w:tr w:rsidR="00E74AFC" w:rsidRPr="00BC2010" w14:paraId="5BA7F456"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tcPr>
          <w:p w14:paraId="17933AEC" w14:textId="2BEDDC97" w:rsidR="00E74AFC" w:rsidRPr="00E74AFC" w:rsidRDefault="009935F7" w:rsidP="00C43DA8">
            <w:pPr>
              <w:rPr>
                <w:rFonts w:eastAsiaTheme="minorEastAsia"/>
                <w:b/>
                <w:szCs w:val="24"/>
                <w:lang w:eastAsia="zh-CN"/>
              </w:rPr>
            </w:pPr>
            <w:r>
              <w:rPr>
                <w:rFonts w:eastAsiaTheme="minorEastAsia" w:hint="eastAsia"/>
                <w:b/>
                <w:szCs w:val="24"/>
                <w:lang w:eastAsia="zh-CN"/>
              </w:rPr>
              <w:t>4</w:t>
            </w:r>
          </w:p>
        </w:tc>
        <w:tc>
          <w:tcPr>
            <w:tcW w:w="2476" w:type="dxa"/>
            <w:tcBorders>
              <w:top w:val="single" w:sz="6" w:space="0" w:color="auto"/>
              <w:left w:val="single" w:sz="6" w:space="0" w:color="auto"/>
              <w:bottom w:val="single" w:sz="6" w:space="0" w:color="auto"/>
              <w:right w:val="single" w:sz="6" w:space="0" w:color="auto"/>
            </w:tcBorders>
          </w:tcPr>
          <w:p w14:paraId="064825E9" w14:textId="07735E15" w:rsidR="00E74AFC" w:rsidRPr="00881343" w:rsidRDefault="00E74AFC" w:rsidP="002C2ADC">
            <w:pPr>
              <w:pStyle w:val="NormalComment"/>
              <w:rPr>
                <w:rFonts w:eastAsiaTheme="minorEastAsia"/>
                <w:color w:val="auto"/>
                <w:szCs w:val="24"/>
                <w:lang w:eastAsia="zh-CN"/>
              </w:rPr>
            </w:pPr>
            <w:r w:rsidRPr="00881343">
              <w:rPr>
                <w:rFonts w:eastAsiaTheme="minorEastAsia"/>
                <w:color w:val="auto"/>
                <w:szCs w:val="24"/>
                <w:lang w:eastAsia="zh-CN"/>
              </w:rPr>
              <w:t>S</w:t>
            </w:r>
            <w:r w:rsidRPr="00881343">
              <w:rPr>
                <w:rFonts w:eastAsiaTheme="minorEastAsia" w:hint="eastAsia"/>
                <w:color w:val="auto"/>
                <w:szCs w:val="24"/>
                <w:lang w:eastAsia="zh-CN"/>
              </w:rPr>
              <w:t xml:space="preserve">ervice </w:t>
            </w:r>
            <w:r w:rsidRPr="00881343">
              <w:rPr>
                <w:rFonts w:eastAsiaTheme="minorEastAsia"/>
                <w:color w:val="auto"/>
                <w:szCs w:val="24"/>
                <w:lang w:eastAsia="zh-CN"/>
              </w:rPr>
              <w:t>smart contract</w:t>
            </w:r>
          </w:p>
        </w:tc>
        <w:tc>
          <w:tcPr>
            <w:tcW w:w="6379" w:type="dxa"/>
            <w:tcBorders>
              <w:top w:val="single" w:sz="6" w:space="0" w:color="auto"/>
              <w:left w:val="single" w:sz="6" w:space="0" w:color="auto"/>
              <w:bottom w:val="single" w:sz="6" w:space="0" w:color="auto"/>
              <w:right w:val="single" w:sz="6" w:space="0" w:color="auto"/>
            </w:tcBorders>
          </w:tcPr>
          <w:p w14:paraId="18E31BA3" w14:textId="4D66957F" w:rsidR="00E74AFC" w:rsidRPr="00881343" w:rsidRDefault="00881343" w:rsidP="00866257">
            <w:pPr>
              <w:pStyle w:val="NormalComment"/>
              <w:rPr>
                <w:rFonts w:eastAsiaTheme="minorEastAsia"/>
                <w:color w:val="auto"/>
                <w:szCs w:val="24"/>
                <w:lang w:eastAsia="zh-CN"/>
              </w:rPr>
            </w:pPr>
            <w:r>
              <w:rPr>
                <w:rFonts w:eastAsiaTheme="minorEastAsia" w:hint="eastAsia"/>
                <w:color w:val="auto"/>
                <w:szCs w:val="24"/>
                <w:lang w:eastAsia="zh-CN"/>
              </w:rPr>
              <w:t xml:space="preserve">Each </w:t>
            </w:r>
            <w:proofErr w:type="spellStart"/>
            <w:r>
              <w:rPr>
                <w:rFonts w:eastAsiaTheme="minorEastAsia" w:hint="eastAsia"/>
                <w:color w:val="auto"/>
                <w:szCs w:val="24"/>
                <w:lang w:eastAsia="zh-CN"/>
              </w:rPr>
              <w:t>DDoS</w:t>
            </w:r>
            <w:proofErr w:type="spellEnd"/>
            <w:r>
              <w:rPr>
                <w:rFonts w:eastAsiaTheme="minorEastAsia" w:hint="eastAsia"/>
                <w:color w:val="auto"/>
                <w:szCs w:val="24"/>
                <w:lang w:eastAsia="zh-CN"/>
              </w:rPr>
              <w:t xml:space="preserve"> </w:t>
            </w:r>
            <w:r>
              <w:rPr>
                <w:rFonts w:eastAsiaTheme="minorEastAsia"/>
                <w:color w:val="auto"/>
                <w:szCs w:val="24"/>
                <w:lang w:eastAsia="zh-CN"/>
              </w:rPr>
              <w:t xml:space="preserve">mitigation service provider has a service smart contract to accept service requests from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victim. </w:t>
            </w:r>
            <w:r w:rsidR="00866257">
              <w:rPr>
                <w:rFonts w:eastAsiaTheme="minorEastAsia"/>
                <w:color w:val="auto"/>
                <w:szCs w:val="24"/>
                <w:lang w:eastAsia="zh-CN"/>
              </w:rPr>
              <w:t xml:space="preserve">Service smart contract include information about the service and price that </w:t>
            </w:r>
            <w:proofErr w:type="spellStart"/>
            <w:r w:rsidR="00866257">
              <w:rPr>
                <w:rFonts w:eastAsiaTheme="minorEastAsia"/>
                <w:color w:val="auto"/>
                <w:szCs w:val="24"/>
                <w:lang w:eastAsia="zh-CN"/>
              </w:rPr>
              <w:t>DDoS</w:t>
            </w:r>
            <w:proofErr w:type="spellEnd"/>
            <w:r w:rsidR="00866257">
              <w:rPr>
                <w:rFonts w:eastAsiaTheme="minorEastAsia"/>
                <w:color w:val="auto"/>
                <w:szCs w:val="24"/>
                <w:lang w:eastAsia="zh-CN"/>
              </w:rPr>
              <w:t xml:space="preserve"> mitigation service provider can provide.</w:t>
            </w:r>
          </w:p>
        </w:tc>
      </w:tr>
      <w:tr w:rsidR="00E74AFC" w:rsidRPr="00BC2010" w14:paraId="15B85BEB" w14:textId="77777777" w:rsidTr="00C43DA8">
        <w:trPr>
          <w:cantSplit/>
          <w:trHeight w:val="540"/>
        </w:trPr>
        <w:tc>
          <w:tcPr>
            <w:tcW w:w="918" w:type="dxa"/>
            <w:tcBorders>
              <w:top w:val="single" w:sz="6" w:space="0" w:color="auto"/>
              <w:left w:val="single" w:sz="6" w:space="0" w:color="auto"/>
              <w:bottom w:val="single" w:sz="6" w:space="0" w:color="auto"/>
              <w:right w:val="single" w:sz="6" w:space="0" w:color="auto"/>
            </w:tcBorders>
          </w:tcPr>
          <w:p w14:paraId="1E1FB509" w14:textId="5F344CB1" w:rsidR="00E74AFC" w:rsidRPr="00E74AFC" w:rsidRDefault="009935F7" w:rsidP="00C43DA8">
            <w:pPr>
              <w:rPr>
                <w:rFonts w:eastAsiaTheme="minorEastAsia"/>
                <w:b/>
                <w:szCs w:val="24"/>
                <w:lang w:eastAsia="zh-CN"/>
              </w:rPr>
            </w:pPr>
            <w:r>
              <w:rPr>
                <w:rFonts w:eastAsiaTheme="minorEastAsia" w:hint="eastAsia"/>
                <w:b/>
                <w:szCs w:val="24"/>
                <w:lang w:eastAsia="zh-CN"/>
              </w:rPr>
              <w:t>5</w:t>
            </w:r>
          </w:p>
        </w:tc>
        <w:tc>
          <w:tcPr>
            <w:tcW w:w="2476" w:type="dxa"/>
            <w:tcBorders>
              <w:top w:val="single" w:sz="6" w:space="0" w:color="auto"/>
              <w:left w:val="single" w:sz="6" w:space="0" w:color="auto"/>
              <w:bottom w:val="single" w:sz="6" w:space="0" w:color="auto"/>
              <w:right w:val="single" w:sz="6" w:space="0" w:color="auto"/>
            </w:tcBorders>
          </w:tcPr>
          <w:p w14:paraId="4170E86C" w14:textId="0BF894A0" w:rsidR="00E74AFC" w:rsidRPr="00881343" w:rsidRDefault="00866257" w:rsidP="002C2ADC">
            <w:pPr>
              <w:pStyle w:val="NormalComment"/>
              <w:rPr>
                <w:rFonts w:eastAsiaTheme="minorEastAsia"/>
                <w:color w:val="auto"/>
                <w:szCs w:val="24"/>
                <w:lang w:eastAsia="zh-CN"/>
              </w:rPr>
            </w:pPr>
            <w:r>
              <w:rPr>
                <w:rFonts w:eastAsiaTheme="minorEastAsia"/>
                <w:color w:val="auto"/>
                <w:szCs w:val="24"/>
                <w:lang w:eastAsia="zh-CN"/>
              </w:rPr>
              <w:t>IP prefix-related</w:t>
            </w:r>
            <w:r w:rsidR="00E74AFC" w:rsidRPr="00881343">
              <w:rPr>
                <w:rFonts w:eastAsiaTheme="minorEastAsia" w:hint="eastAsia"/>
                <w:color w:val="auto"/>
                <w:szCs w:val="24"/>
                <w:lang w:eastAsia="zh-CN"/>
              </w:rPr>
              <w:t xml:space="preserve"> </w:t>
            </w:r>
            <w:r w:rsidR="00E74AFC" w:rsidRPr="00881343">
              <w:rPr>
                <w:rFonts w:eastAsiaTheme="minorEastAsia"/>
                <w:color w:val="auto"/>
                <w:szCs w:val="24"/>
                <w:lang w:eastAsia="zh-CN"/>
              </w:rPr>
              <w:t>information</w:t>
            </w:r>
          </w:p>
        </w:tc>
        <w:tc>
          <w:tcPr>
            <w:tcW w:w="6379" w:type="dxa"/>
            <w:tcBorders>
              <w:top w:val="single" w:sz="6" w:space="0" w:color="auto"/>
              <w:left w:val="single" w:sz="6" w:space="0" w:color="auto"/>
              <w:bottom w:val="single" w:sz="6" w:space="0" w:color="auto"/>
              <w:right w:val="single" w:sz="6" w:space="0" w:color="auto"/>
            </w:tcBorders>
          </w:tcPr>
          <w:p w14:paraId="23913C05" w14:textId="4C96B137" w:rsidR="00E74AFC" w:rsidRPr="00866257" w:rsidRDefault="00866257" w:rsidP="00C43DA8">
            <w:pPr>
              <w:pStyle w:val="NormalComment"/>
              <w:rPr>
                <w:rFonts w:eastAsiaTheme="minorEastAsia"/>
                <w:color w:val="auto"/>
                <w:szCs w:val="24"/>
                <w:lang w:eastAsia="zh-CN"/>
              </w:rPr>
            </w:pPr>
            <w:r>
              <w:rPr>
                <w:rFonts w:eastAsiaTheme="minorEastAsia"/>
                <w:color w:val="auto"/>
                <w:szCs w:val="24"/>
                <w:lang w:eastAsia="zh-CN"/>
              </w:rPr>
              <w:t>T</w:t>
            </w:r>
            <w:r>
              <w:rPr>
                <w:rFonts w:eastAsiaTheme="minorEastAsia" w:hint="eastAsia"/>
                <w:color w:val="auto"/>
                <w:szCs w:val="24"/>
                <w:lang w:eastAsia="zh-CN"/>
              </w:rPr>
              <w:t xml:space="preserve">he </w:t>
            </w:r>
            <w:r>
              <w:rPr>
                <w:rFonts w:eastAsiaTheme="minorEastAsia"/>
                <w:color w:val="auto"/>
                <w:szCs w:val="24"/>
                <w:lang w:eastAsia="zh-CN"/>
              </w:rPr>
              <w:t xml:space="preserve">DLT records information about IP prefix and AS numbers, so given an IP prefix the corresponding AS number can be retrieved. By using these information, the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victim can find the </w:t>
            </w:r>
            <w:proofErr w:type="spellStart"/>
            <w:r>
              <w:rPr>
                <w:rFonts w:eastAsiaTheme="minorEastAsia"/>
                <w:color w:val="auto"/>
                <w:szCs w:val="24"/>
                <w:lang w:eastAsia="zh-CN"/>
              </w:rPr>
              <w:t>DDoS</w:t>
            </w:r>
            <w:proofErr w:type="spellEnd"/>
            <w:r>
              <w:rPr>
                <w:rFonts w:eastAsiaTheme="minorEastAsia"/>
                <w:color w:val="auto"/>
                <w:szCs w:val="24"/>
                <w:lang w:eastAsia="zh-CN"/>
              </w:rPr>
              <w:t xml:space="preserve"> mitigation service provider when the IP address of attack source is identified.</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C43DA8">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C43DA8">
            <w:pPr>
              <w:pStyle w:val="HeadingBase"/>
              <w:spacing w:before="0" w:after="0"/>
              <w:rPr>
                <w:sz w:val="24"/>
                <w:szCs w:val="24"/>
              </w:rPr>
            </w:pPr>
            <w:r w:rsidRPr="00545A9F">
              <w:rPr>
                <w:sz w:val="24"/>
                <w:szCs w:val="24"/>
              </w:rPr>
              <w:t>Security and privacy</w:t>
            </w:r>
          </w:p>
        </w:tc>
      </w:tr>
      <w:tr w:rsidR="0098615E" w:rsidRPr="00BC2010" w14:paraId="3972D324" w14:textId="77777777" w:rsidTr="00C43DA8">
        <w:tc>
          <w:tcPr>
            <w:tcW w:w="9773" w:type="dxa"/>
            <w:tcBorders>
              <w:top w:val="single" w:sz="6" w:space="0" w:color="auto"/>
              <w:left w:val="single" w:sz="6" w:space="0" w:color="auto"/>
              <w:bottom w:val="single" w:sz="6" w:space="0" w:color="auto"/>
              <w:right w:val="single" w:sz="6" w:space="0" w:color="auto"/>
            </w:tcBorders>
          </w:tcPr>
          <w:p w14:paraId="7A2ED474" w14:textId="5EFBA551" w:rsidR="00A969AE" w:rsidRPr="00A969AE" w:rsidRDefault="00A969AE" w:rsidP="00A969AE">
            <w:pPr>
              <w:tabs>
                <w:tab w:val="clear" w:pos="794"/>
                <w:tab w:val="clear" w:pos="1191"/>
                <w:tab w:val="clear" w:pos="1588"/>
                <w:tab w:val="clear" w:pos="1985"/>
                <w:tab w:val="left" w:pos="720"/>
              </w:tabs>
              <w:overflowPunct/>
              <w:autoSpaceDE/>
              <w:autoSpaceDN/>
              <w:adjustRightInd/>
              <w:spacing w:after="60"/>
              <w:textAlignment w:val="auto"/>
              <w:rPr>
                <w:rFonts w:eastAsiaTheme="minorEastAsia"/>
                <w:szCs w:val="24"/>
                <w:lang w:eastAsia="zh-CN"/>
              </w:rPr>
            </w:pPr>
            <w:r w:rsidRPr="00A969AE">
              <w:rPr>
                <w:rFonts w:eastAsiaTheme="minorEastAsia"/>
                <w:szCs w:val="24"/>
                <w:lang w:eastAsia="zh-CN"/>
              </w:rPr>
              <w:t xml:space="preserve">1. The </w:t>
            </w:r>
            <w:proofErr w:type="spellStart"/>
            <w:r w:rsidRPr="00A969AE">
              <w:rPr>
                <w:rFonts w:eastAsiaTheme="minorEastAsia"/>
                <w:szCs w:val="24"/>
                <w:lang w:eastAsia="zh-CN"/>
              </w:rPr>
              <w:t>DDoS</w:t>
            </w:r>
            <w:proofErr w:type="spellEnd"/>
            <w:r w:rsidRPr="00A969AE">
              <w:rPr>
                <w:rFonts w:eastAsiaTheme="minorEastAsia"/>
                <w:szCs w:val="24"/>
                <w:lang w:eastAsia="zh-CN"/>
              </w:rPr>
              <w:t xml:space="preserve"> mitigation provider’s service ability recorded in DLT system </w:t>
            </w:r>
            <w:proofErr w:type="spellStart"/>
            <w:r w:rsidRPr="00A969AE">
              <w:rPr>
                <w:rFonts w:eastAsiaTheme="minorEastAsia"/>
                <w:szCs w:val="24"/>
                <w:lang w:eastAsia="zh-CN"/>
              </w:rPr>
              <w:t>DDoS</w:t>
            </w:r>
            <w:proofErr w:type="spellEnd"/>
            <w:r w:rsidRPr="00A969AE">
              <w:rPr>
                <w:rFonts w:eastAsiaTheme="minorEastAsia"/>
                <w:szCs w:val="24"/>
                <w:lang w:eastAsia="zh-CN"/>
              </w:rPr>
              <w:t xml:space="preserve"> mitigation provider should be trustable.</w:t>
            </w:r>
          </w:p>
          <w:p w14:paraId="663279AD" w14:textId="7702014B" w:rsidR="00A969AE" w:rsidRPr="00FD0492" w:rsidRDefault="00A969AE" w:rsidP="00A969AE">
            <w:pPr>
              <w:tabs>
                <w:tab w:val="clear" w:pos="794"/>
                <w:tab w:val="clear" w:pos="1191"/>
                <w:tab w:val="clear" w:pos="1588"/>
                <w:tab w:val="clear" w:pos="1985"/>
                <w:tab w:val="left" w:pos="720"/>
              </w:tabs>
              <w:overflowPunct/>
              <w:autoSpaceDE/>
              <w:autoSpaceDN/>
              <w:adjustRightInd/>
              <w:spacing w:after="60"/>
              <w:textAlignment w:val="auto"/>
              <w:rPr>
                <w:i/>
                <w:szCs w:val="24"/>
              </w:rPr>
            </w:pPr>
            <w:r w:rsidRPr="00A969AE">
              <w:rPr>
                <w:rFonts w:eastAsiaTheme="minorEastAsia"/>
                <w:szCs w:val="24"/>
                <w:lang w:eastAsia="zh-CN"/>
              </w:rPr>
              <w:t xml:space="preserve">2. The </w:t>
            </w:r>
            <w:r>
              <w:rPr>
                <w:rFonts w:eastAsiaTheme="minorEastAsia"/>
                <w:szCs w:val="24"/>
                <w:lang w:eastAsia="zh-CN"/>
              </w:rPr>
              <w:t>IP prefix-related</w:t>
            </w:r>
            <w:r w:rsidRPr="00881343">
              <w:rPr>
                <w:rFonts w:eastAsiaTheme="minorEastAsia" w:hint="eastAsia"/>
                <w:szCs w:val="24"/>
                <w:lang w:eastAsia="zh-CN"/>
              </w:rPr>
              <w:t xml:space="preserve"> </w:t>
            </w:r>
            <w:r w:rsidRPr="00881343">
              <w:rPr>
                <w:rFonts w:eastAsiaTheme="minorEastAsia"/>
                <w:szCs w:val="24"/>
                <w:lang w:eastAsia="zh-CN"/>
              </w:rPr>
              <w:t>information</w:t>
            </w:r>
            <w:r>
              <w:rPr>
                <w:rFonts w:eastAsiaTheme="minorEastAsia"/>
                <w:szCs w:val="24"/>
                <w:lang w:eastAsia="zh-CN"/>
              </w:rPr>
              <w:t xml:space="preserve"> recorded in DLT system should be trustable.</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C43DA8">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7336D4F5" w:rsidR="0098615E" w:rsidRPr="00BC2010" w:rsidRDefault="0098615E" w:rsidP="00A969AE">
            <w:pPr>
              <w:pStyle w:val="FigureTitle"/>
              <w:keepLines w:val="0"/>
              <w:spacing w:before="0" w:after="0"/>
              <w:jc w:val="left"/>
              <w:rPr>
                <w:sz w:val="24"/>
                <w:szCs w:val="24"/>
              </w:rPr>
            </w:pPr>
            <w:r w:rsidRPr="00BC2010">
              <w:rPr>
                <w:sz w:val="24"/>
                <w:szCs w:val="24"/>
              </w:rPr>
              <w:t>Main Success Scenario</w:t>
            </w:r>
          </w:p>
        </w:tc>
      </w:tr>
      <w:tr w:rsidR="0098615E" w:rsidRPr="00BC2010" w14:paraId="1513A488" w14:textId="77777777" w:rsidTr="00C43DA8">
        <w:tc>
          <w:tcPr>
            <w:tcW w:w="9781" w:type="dxa"/>
            <w:tcBorders>
              <w:top w:val="single" w:sz="6" w:space="0" w:color="auto"/>
              <w:left w:val="single" w:sz="6" w:space="0" w:color="auto"/>
              <w:bottom w:val="single" w:sz="6" w:space="0" w:color="auto"/>
              <w:right w:val="single" w:sz="6" w:space="0" w:color="auto"/>
            </w:tcBorders>
            <w:hideMark/>
          </w:tcPr>
          <w:p w14:paraId="236FC45E" w14:textId="77777777" w:rsidR="00A0407D" w:rsidRPr="00A0407D" w:rsidRDefault="00A0407D" w:rsidP="00A0407D">
            <w:pPr>
              <w:tabs>
                <w:tab w:val="clear" w:pos="794"/>
                <w:tab w:val="clear" w:pos="1191"/>
                <w:tab w:val="clear" w:pos="1588"/>
                <w:tab w:val="clear" w:pos="1985"/>
                <w:tab w:val="left" w:pos="720"/>
              </w:tabs>
              <w:overflowPunct/>
              <w:autoSpaceDE/>
              <w:autoSpaceDN/>
              <w:adjustRightInd/>
              <w:spacing w:after="60"/>
              <w:textAlignment w:val="auto"/>
              <w:rPr>
                <w:rFonts w:eastAsiaTheme="minorEastAsia"/>
                <w:szCs w:val="24"/>
                <w:lang w:eastAsia="zh-CN"/>
              </w:rPr>
            </w:pPr>
            <w:r w:rsidRPr="00A0407D">
              <w:rPr>
                <w:rFonts w:eastAsiaTheme="minorEastAsia"/>
                <w:szCs w:val="24"/>
                <w:lang w:eastAsia="zh-CN"/>
              </w:rPr>
              <w:t>1. All information exchange and payments occur in Distributed Ledger in automatic mode.</w:t>
            </w:r>
          </w:p>
          <w:p w14:paraId="192AABF5" w14:textId="28B59B21" w:rsidR="00A0407D" w:rsidRPr="00A0407D" w:rsidRDefault="00A0407D" w:rsidP="00A0407D">
            <w:pPr>
              <w:tabs>
                <w:tab w:val="clear" w:pos="794"/>
                <w:tab w:val="clear" w:pos="1191"/>
                <w:tab w:val="clear" w:pos="1588"/>
                <w:tab w:val="clear" w:pos="1985"/>
                <w:tab w:val="left" w:pos="720"/>
              </w:tabs>
              <w:overflowPunct/>
              <w:autoSpaceDE/>
              <w:autoSpaceDN/>
              <w:adjustRightInd/>
              <w:spacing w:after="60"/>
              <w:textAlignment w:val="auto"/>
              <w:rPr>
                <w:i/>
              </w:rPr>
            </w:pPr>
            <w:r w:rsidRPr="00A0407D">
              <w:rPr>
                <w:rFonts w:eastAsiaTheme="minorEastAsia"/>
                <w:szCs w:val="24"/>
                <w:lang w:eastAsia="zh-CN"/>
              </w:rPr>
              <w:t>2. Payment and service are exchanged without human intervention.</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C43DA8">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C43DA8">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C43DA8">
        <w:tc>
          <w:tcPr>
            <w:tcW w:w="9781" w:type="dxa"/>
            <w:tcBorders>
              <w:top w:val="single" w:sz="6" w:space="0" w:color="auto"/>
              <w:left w:val="single" w:sz="6" w:space="0" w:color="auto"/>
              <w:bottom w:val="single" w:sz="6" w:space="0" w:color="auto"/>
              <w:right w:val="single" w:sz="6" w:space="0" w:color="auto"/>
            </w:tcBorders>
            <w:hideMark/>
          </w:tcPr>
          <w:p w14:paraId="3432100A" w14:textId="0C1BE4FE" w:rsidR="0098615E" w:rsidRPr="00A0407D" w:rsidRDefault="0098615E" w:rsidP="00A0407D">
            <w:pPr>
              <w:tabs>
                <w:tab w:val="clear" w:pos="794"/>
                <w:tab w:val="clear" w:pos="1191"/>
                <w:tab w:val="clear" w:pos="1588"/>
                <w:tab w:val="clear" w:pos="1985"/>
                <w:tab w:val="left" w:pos="720"/>
              </w:tabs>
              <w:overflowPunct/>
              <w:autoSpaceDE/>
              <w:autoSpaceDN/>
              <w:adjustRightInd/>
              <w:spacing w:after="60"/>
              <w:textAlignment w:val="auto"/>
              <w:rPr>
                <w:rFonts w:eastAsiaTheme="minorEastAsia"/>
                <w:szCs w:val="24"/>
                <w:lang w:eastAsia="zh-CN"/>
              </w:rPr>
            </w:pPr>
            <w:r w:rsidRPr="00A0407D">
              <w:rPr>
                <w:rFonts w:eastAsiaTheme="minorEastAsia"/>
                <w:szCs w:val="24"/>
                <w:lang w:eastAsia="zh-CN"/>
              </w:rPr>
              <w:t xml:space="preserve">1. </w:t>
            </w:r>
            <w:r w:rsidR="00A0407D" w:rsidRPr="00A0407D">
              <w:rPr>
                <w:rFonts w:eastAsiaTheme="minorEastAsia"/>
                <w:szCs w:val="24"/>
                <w:lang w:eastAsia="zh-CN"/>
              </w:rPr>
              <w:t>The token must be created in some way.</w:t>
            </w:r>
          </w:p>
          <w:p w14:paraId="66314B20" w14:textId="3B1CAE8B" w:rsidR="00A0407D" w:rsidRPr="00A0407D" w:rsidRDefault="00A0407D" w:rsidP="00A0407D">
            <w:pPr>
              <w:tabs>
                <w:tab w:val="clear" w:pos="794"/>
                <w:tab w:val="clear" w:pos="1191"/>
                <w:tab w:val="clear" w:pos="1588"/>
                <w:tab w:val="clear" w:pos="1985"/>
                <w:tab w:val="left" w:pos="720"/>
              </w:tabs>
              <w:overflowPunct/>
              <w:autoSpaceDE/>
              <w:autoSpaceDN/>
              <w:adjustRightInd/>
              <w:spacing w:after="60"/>
              <w:textAlignment w:val="auto"/>
              <w:rPr>
                <w:rFonts w:eastAsiaTheme="minorEastAsia"/>
                <w:szCs w:val="24"/>
                <w:lang w:eastAsia="zh-CN"/>
              </w:rPr>
            </w:pPr>
            <w:r w:rsidRPr="00A0407D">
              <w:rPr>
                <w:rFonts w:eastAsiaTheme="minorEastAsia"/>
                <w:szCs w:val="24"/>
                <w:lang w:eastAsia="zh-CN"/>
              </w:rPr>
              <w:t>2. All parties are connected to DLT system.</w:t>
            </w:r>
          </w:p>
          <w:p w14:paraId="7F47BD52" w14:textId="4BA85EA1" w:rsidR="00A0407D" w:rsidRPr="00FD0492" w:rsidRDefault="00A0407D" w:rsidP="00A0407D">
            <w:pPr>
              <w:tabs>
                <w:tab w:val="clear" w:pos="794"/>
                <w:tab w:val="clear" w:pos="1191"/>
                <w:tab w:val="clear" w:pos="1588"/>
                <w:tab w:val="clear" w:pos="1985"/>
                <w:tab w:val="left" w:pos="720"/>
              </w:tabs>
              <w:overflowPunct/>
              <w:autoSpaceDE/>
              <w:autoSpaceDN/>
              <w:adjustRightInd/>
              <w:spacing w:after="60"/>
              <w:textAlignment w:val="auto"/>
              <w:rPr>
                <w:i/>
                <w:szCs w:val="24"/>
              </w:rPr>
            </w:pPr>
            <w:r w:rsidRPr="00A0407D">
              <w:rPr>
                <w:rFonts w:eastAsiaTheme="minorEastAsia"/>
                <w:szCs w:val="24"/>
                <w:lang w:eastAsia="zh-CN"/>
              </w:rPr>
              <w:t>3. All parties should have a recognizable identity.</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lastRenderedPageBreak/>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52CB29C0" w14:textId="77777777" w:rsidR="00A0407D" w:rsidRPr="00A0407D" w:rsidRDefault="00A0407D" w:rsidP="00A0407D">
            <w:pPr>
              <w:jc w:val="both"/>
            </w:pPr>
            <w:r w:rsidRPr="00A0407D">
              <w:t>1. Transactions processing near real time;</w:t>
            </w:r>
          </w:p>
          <w:p w14:paraId="570D8809" w14:textId="77777777" w:rsidR="00A0407D" w:rsidRPr="00A0407D" w:rsidRDefault="00A0407D" w:rsidP="00A0407D">
            <w:pPr>
              <w:jc w:val="both"/>
            </w:pPr>
            <w:r w:rsidRPr="00A0407D">
              <w:t>2. 24/7/365 availability;</w:t>
            </w:r>
          </w:p>
          <w:p w14:paraId="7C588F73" w14:textId="5AA52967" w:rsidR="00A0407D" w:rsidRPr="00A0407D" w:rsidRDefault="00A0407D" w:rsidP="00147CE0">
            <w:pPr>
              <w:jc w:val="both"/>
              <w:rPr>
                <w:rFonts w:eastAsiaTheme="minorEastAsia"/>
                <w:i/>
                <w:lang w:eastAsia="zh-CN"/>
              </w:rPr>
            </w:pPr>
            <w:r w:rsidRPr="00A0407D">
              <w:rPr>
                <w:rFonts w:eastAsiaTheme="minorEastAsia" w:hint="eastAsia"/>
                <w:lang w:eastAsia="zh-CN"/>
              </w:rPr>
              <w:t xml:space="preserve">3. </w:t>
            </w:r>
            <w:r w:rsidRPr="00A0407D">
              <w:rPr>
                <w:rFonts w:eastAsiaTheme="minorEastAsia"/>
                <w:lang w:eastAsia="zh-CN"/>
              </w:rPr>
              <w:t>Volume of transactions &gt; 1000 TPS.</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C43DA8">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C43DA8">
            <w:pPr>
              <w:pStyle w:val="HeadingBase"/>
              <w:spacing w:before="0" w:after="0"/>
              <w:rPr>
                <w:sz w:val="24"/>
                <w:szCs w:val="24"/>
              </w:rPr>
            </w:pPr>
            <w:r w:rsidRPr="0074301B">
              <w:rPr>
                <w:sz w:val="24"/>
                <w:szCs w:val="24"/>
              </w:rPr>
              <w:t>Legal considerations</w:t>
            </w:r>
          </w:p>
        </w:tc>
      </w:tr>
      <w:tr w:rsidR="0074301B" w:rsidRPr="00BC2010" w14:paraId="2BAF2CAF" w14:textId="77777777" w:rsidTr="00C43DA8">
        <w:tc>
          <w:tcPr>
            <w:tcW w:w="9773" w:type="dxa"/>
            <w:tcBorders>
              <w:top w:val="single" w:sz="6" w:space="0" w:color="auto"/>
              <w:left w:val="single" w:sz="6" w:space="0" w:color="auto"/>
              <w:bottom w:val="single" w:sz="6" w:space="0" w:color="auto"/>
              <w:right w:val="single" w:sz="6" w:space="0" w:color="auto"/>
            </w:tcBorders>
            <w:hideMark/>
          </w:tcPr>
          <w:p w14:paraId="01015890" w14:textId="1A28832F" w:rsidR="0074301B" w:rsidRPr="00A0407D" w:rsidRDefault="00A0407D" w:rsidP="00021B2E">
            <w:pPr>
              <w:tabs>
                <w:tab w:val="left" w:pos="720"/>
              </w:tabs>
              <w:spacing w:after="60"/>
              <w:rPr>
                <w:rFonts w:eastAsiaTheme="minorEastAsia"/>
                <w:lang w:eastAsia="zh-CN"/>
              </w:rPr>
            </w:pPr>
            <w:r w:rsidRPr="00A0407D">
              <w:rPr>
                <w:rFonts w:eastAsiaTheme="minorEastAsia" w:hint="eastAsia"/>
                <w:lang w:eastAsia="zh-CN"/>
              </w:rPr>
              <w:t>N/A</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C43DA8">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C43DA8">
            <w:pPr>
              <w:pStyle w:val="HeadingBase"/>
              <w:spacing w:before="0" w:after="0"/>
              <w:rPr>
                <w:sz w:val="24"/>
                <w:szCs w:val="24"/>
              </w:rPr>
            </w:pPr>
            <w:r>
              <w:rPr>
                <w:sz w:val="24"/>
                <w:szCs w:val="24"/>
              </w:rPr>
              <w:t>Risks</w:t>
            </w:r>
          </w:p>
        </w:tc>
      </w:tr>
      <w:tr w:rsidR="00545A9F" w:rsidRPr="00BC2010" w14:paraId="7A4701F0" w14:textId="77777777" w:rsidTr="00C43DA8">
        <w:tc>
          <w:tcPr>
            <w:tcW w:w="9773" w:type="dxa"/>
            <w:tcBorders>
              <w:top w:val="single" w:sz="6" w:space="0" w:color="auto"/>
              <w:left w:val="single" w:sz="6" w:space="0" w:color="auto"/>
              <w:bottom w:val="single" w:sz="6" w:space="0" w:color="auto"/>
              <w:right w:val="single" w:sz="6" w:space="0" w:color="auto"/>
            </w:tcBorders>
            <w:hideMark/>
          </w:tcPr>
          <w:p w14:paraId="20550FAC" w14:textId="181000CB" w:rsidR="00A0407D" w:rsidRPr="00A0407D" w:rsidRDefault="00A0407D" w:rsidP="00A0407D">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1. DLT-related s</w:t>
            </w:r>
            <w:r w:rsidRPr="00A0407D">
              <w:rPr>
                <w:szCs w:val="24"/>
              </w:rPr>
              <w:t>ecurity risk.</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358C804D" w:rsidR="006F75D5" w:rsidRPr="00A0407D" w:rsidRDefault="00A0407D" w:rsidP="00BC2010">
            <w:pPr>
              <w:tabs>
                <w:tab w:val="clear" w:pos="794"/>
                <w:tab w:val="clear" w:pos="1191"/>
                <w:tab w:val="clear" w:pos="1588"/>
                <w:tab w:val="clear" w:pos="1985"/>
                <w:tab w:val="left" w:pos="720"/>
              </w:tabs>
              <w:overflowPunct/>
              <w:autoSpaceDE/>
              <w:autoSpaceDN/>
              <w:adjustRightInd/>
              <w:spacing w:after="60"/>
              <w:textAlignment w:val="auto"/>
              <w:rPr>
                <w:szCs w:val="24"/>
              </w:rPr>
            </w:pPr>
            <w:r w:rsidRPr="00A0407D">
              <w:rPr>
                <w:szCs w:val="24"/>
              </w:rPr>
              <w:t>N/A</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BD79D92" w14:textId="614DCED9" w:rsidR="006F75D5" w:rsidRPr="00A0407D" w:rsidRDefault="00A0407D" w:rsidP="00FD0492">
            <w:pPr>
              <w:jc w:val="both"/>
            </w:pPr>
            <w:r w:rsidRPr="00A0407D">
              <w:t>N/A</w:t>
            </w: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C43DA8">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C43DA8">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C43DA8">
        <w:tc>
          <w:tcPr>
            <w:tcW w:w="9773" w:type="dxa"/>
            <w:tcBorders>
              <w:top w:val="single" w:sz="6" w:space="0" w:color="auto"/>
              <w:left w:val="single" w:sz="6" w:space="0" w:color="auto"/>
              <w:bottom w:val="single" w:sz="6" w:space="0" w:color="auto"/>
              <w:right w:val="single" w:sz="6" w:space="0" w:color="auto"/>
            </w:tcBorders>
          </w:tcPr>
          <w:p w14:paraId="6FD9846C" w14:textId="21828369" w:rsidR="00545A9F" w:rsidRPr="00A0407D" w:rsidRDefault="00A0407D" w:rsidP="00C43DA8">
            <w:pPr>
              <w:tabs>
                <w:tab w:val="clear" w:pos="794"/>
                <w:tab w:val="clear" w:pos="1191"/>
                <w:tab w:val="clear" w:pos="1588"/>
                <w:tab w:val="clear" w:pos="1985"/>
                <w:tab w:val="left" w:pos="720"/>
              </w:tabs>
              <w:overflowPunct/>
              <w:autoSpaceDE/>
              <w:autoSpaceDN/>
              <w:adjustRightInd/>
              <w:spacing w:after="60"/>
              <w:textAlignment w:val="auto"/>
              <w:rPr>
                <w:szCs w:val="24"/>
              </w:rPr>
            </w:pPr>
            <w:r w:rsidRPr="00A0407D">
              <w:rPr>
                <w:szCs w:val="24"/>
              </w:rPr>
              <w:t>N/A</w:t>
            </w:r>
          </w:p>
        </w:tc>
      </w:tr>
    </w:tbl>
    <w:p w14:paraId="2BE8E8B7" w14:textId="77777777" w:rsidR="00545A9F" w:rsidRDefault="00545A9F" w:rsidP="00BC2010">
      <w:pPr>
        <w:rPr>
          <w:b/>
        </w:rPr>
      </w:pPr>
    </w:p>
    <w:p w14:paraId="21347B5D" w14:textId="77777777" w:rsidR="00BB09E8" w:rsidRDefault="00BB09E8" w:rsidP="00BB09E8">
      <w:pPr>
        <w:tabs>
          <w:tab w:val="clear" w:pos="794"/>
          <w:tab w:val="clear" w:pos="1191"/>
          <w:tab w:val="clear" w:pos="1588"/>
          <w:tab w:val="clear" w:pos="1985"/>
        </w:tabs>
        <w:spacing w:before="0" w:after="160" w:line="259" w:lineRule="auto"/>
        <w:jc w:val="center"/>
      </w:pPr>
      <w:r>
        <w:t>_______________________</w:t>
      </w:r>
    </w:p>
    <w:p w14:paraId="756D722D" w14:textId="77777777" w:rsidR="003D5F48" w:rsidRDefault="008518CF" w:rsidP="00631AFC">
      <w:pPr>
        <w:tabs>
          <w:tab w:val="clear" w:pos="794"/>
          <w:tab w:val="clear" w:pos="1191"/>
          <w:tab w:val="clear" w:pos="1588"/>
          <w:tab w:val="clear" w:pos="1985"/>
        </w:tabs>
        <w:spacing w:before="0" w:after="160" w:line="259" w:lineRule="auto"/>
        <w:jc w:val="right"/>
        <w:outlineLvl w:val="0"/>
        <w:rPr>
          <w:b/>
          <w:szCs w:val="24"/>
        </w:rPr>
      </w:pPr>
      <w:r>
        <w:rPr>
          <w:b/>
        </w:rPr>
        <w:br w:type="page"/>
      </w:r>
      <w:r w:rsidR="003D5F48" w:rsidRPr="00C72611">
        <w:rPr>
          <w:b/>
          <w:szCs w:val="24"/>
        </w:rPr>
        <w:lastRenderedPageBreak/>
        <w:t>Appendix 1</w:t>
      </w:r>
    </w:p>
    <w:p w14:paraId="02C22EEC" w14:textId="5B744AA1" w:rsidR="003D5F48" w:rsidRDefault="003D5F48" w:rsidP="00631AFC">
      <w:pPr>
        <w:tabs>
          <w:tab w:val="clear" w:pos="794"/>
          <w:tab w:val="clear" w:pos="1191"/>
          <w:tab w:val="clear" w:pos="1588"/>
          <w:tab w:val="clear" w:pos="1985"/>
        </w:tabs>
        <w:spacing w:before="0" w:after="160" w:line="259" w:lineRule="auto"/>
        <w:jc w:val="center"/>
        <w:outlineLvl w:val="0"/>
        <w:rPr>
          <w:b/>
          <w:szCs w:val="24"/>
        </w:rPr>
      </w:pPr>
      <w:r w:rsidRPr="00C72611">
        <w:rPr>
          <w:b/>
          <w:szCs w:val="24"/>
        </w:rPr>
        <w:t>Domains</w:t>
      </w:r>
      <w:r>
        <w:rPr>
          <w:b/>
          <w:szCs w:val="24"/>
        </w:rPr>
        <w:t xml:space="preserve"> </w:t>
      </w:r>
      <w:r w:rsidR="00F926AC">
        <w:rPr>
          <w:b/>
          <w:szCs w:val="24"/>
        </w:rPr>
        <w:t xml:space="preserve">and subdomains </w:t>
      </w:r>
      <w:r>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2A9FC352" w:rsidR="0019733A" w:rsidRDefault="0019733A" w:rsidP="006E408C">
      <w:pPr>
        <w:pStyle w:val="ListParagraph"/>
        <w:numPr>
          <w:ilvl w:val="1"/>
          <w:numId w:val="19"/>
        </w:numPr>
        <w:spacing w:before="0" w:after="160" w:line="276" w:lineRule="auto"/>
      </w:pPr>
      <w:r>
        <w:t>Transportation</w:t>
      </w:r>
    </w:p>
    <w:p w14:paraId="16896745" w14:textId="55450AF8" w:rsidR="00577E7B" w:rsidRDefault="00577E7B" w:rsidP="006E408C">
      <w:pPr>
        <w:pStyle w:val="ListParagraph"/>
        <w:numPr>
          <w:ilvl w:val="1"/>
          <w:numId w:val="19"/>
        </w:numPr>
        <w:spacing w:before="0" w:after="160" w:line="276" w:lineRule="auto"/>
      </w:pPr>
      <w:r>
        <w:t>Agriculture</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4C2AF73" w:rsidR="008B6F4C" w:rsidRDefault="008B6F4C" w:rsidP="00AD4C96">
      <w:pPr>
        <w:pStyle w:val="ListParagraph"/>
        <w:numPr>
          <w:ilvl w:val="1"/>
          <w:numId w:val="19"/>
        </w:numPr>
        <w:spacing w:before="0" w:after="160" w:line="276" w:lineRule="auto"/>
      </w:pPr>
      <w:r w:rsidRPr="00C72611">
        <w:t>Intellectual property management</w:t>
      </w:r>
    </w:p>
    <w:p w14:paraId="4BD1A312" w14:textId="77A3B193" w:rsidR="00577E7B" w:rsidRDefault="00577E7B" w:rsidP="00AD4C96">
      <w:pPr>
        <w:pStyle w:val="ListParagraph"/>
        <w:numPr>
          <w:ilvl w:val="1"/>
          <w:numId w:val="19"/>
        </w:numPr>
        <w:spacing w:before="0" w:after="160" w:line="276" w:lineRule="auto"/>
      </w:pPr>
      <w:r>
        <w:t>Land Registries</w:t>
      </w:r>
    </w:p>
    <w:p w14:paraId="1387D283" w14:textId="6148E437" w:rsidR="003D5F48" w:rsidRDefault="003D5F48" w:rsidP="003D5F48">
      <w:pPr>
        <w:spacing w:before="0" w:after="240"/>
        <w:ind w:left="360"/>
        <w:rPr>
          <w:lang w:val="en-US"/>
        </w:rPr>
      </w:pPr>
      <w:r w:rsidRPr="00567442">
        <w:rPr>
          <w:b/>
        </w:rPr>
        <w:t>Horizontal</w:t>
      </w:r>
      <w:r>
        <w:rPr>
          <w:lang w:val="en-US"/>
        </w:rPr>
        <w:t>:</w:t>
      </w:r>
    </w:p>
    <w:p w14:paraId="5CA3A941" w14:textId="77777777" w:rsidR="003D5F48" w:rsidRDefault="003D5F48" w:rsidP="003D5F48">
      <w:pPr>
        <w:pStyle w:val="ListParagraph"/>
        <w:numPr>
          <w:ilvl w:val="0"/>
          <w:numId w:val="29"/>
        </w:numPr>
        <w:spacing w:before="0" w:after="160" w:line="276" w:lineRule="auto"/>
      </w:pPr>
      <w:r w:rsidRPr="00C72611">
        <w:t>Identity Management</w:t>
      </w:r>
    </w:p>
    <w:p w14:paraId="0A1002C5" w14:textId="76F49B7D" w:rsidR="0077600C" w:rsidRDefault="0077600C" w:rsidP="003D5F48">
      <w:pPr>
        <w:pStyle w:val="ListParagraph"/>
        <w:numPr>
          <w:ilvl w:val="0"/>
          <w:numId w:val="29"/>
        </w:numPr>
        <w:spacing w:before="0" w:after="160" w:line="276" w:lineRule="auto"/>
      </w:pPr>
      <w:r>
        <w:t>Security Management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lastRenderedPageBreak/>
        <w:t>Internet of Things</w:t>
      </w:r>
    </w:p>
    <w:p w14:paraId="21323A83" w14:textId="1F595C38" w:rsidR="00BB09E8" w:rsidRPr="00AF2B2B" w:rsidRDefault="003D5F48" w:rsidP="0077600C">
      <w:pPr>
        <w:pStyle w:val="ListParagraph"/>
        <w:numPr>
          <w:ilvl w:val="0"/>
          <w:numId w:val="29"/>
        </w:numPr>
        <w:spacing w:line="276" w:lineRule="auto"/>
        <w:jc w:val="both"/>
      </w:pPr>
      <w:r w:rsidRPr="00AF2B2B">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3B7CAA99" w:rsidR="00A625FA" w:rsidRDefault="00A625FA" w:rsidP="00505F35">
      <w:pPr>
        <w:pStyle w:val="ListParagraph"/>
        <w:numPr>
          <w:ilvl w:val="1"/>
          <w:numId w:val="29"/>
        </w:numPr>
        <w:spacing w:line="276" w:lineRule="auto"/>
        <w:jc w:val="both"/>
      </w:pPr>
      <w:r>
        <w:t>Data Validation  (includes provenance)</w:t>
      </w:r>
    </w:p>
    <w:sectPr w:rsidR="00A625FA" w:rsidSect="00E521B2">
      <w:headerReference w:type="default" r:id="rId15"/>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1059C" w14:textId="77777777" w:rsidR="00474279" w:rsidRDefault="00474279">
      <w:r>
        <w:separator/>
      </w:r>
    </w:p>
  </w:endnote>
  <w:endnote w:type="continuationSeparator" w:id="0">
    <w:p w14:paraId="54F03D45" w14:textId="77777777" w:rsidR="00474279" w:rsidRDefault="0047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script"/>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62F46" w14:textId="77777777" w:rsidR="00474279" w:rsidRDefault="00474279">
      <w:r>
        <w:separator/>
      </w:r>
    </w:p>
  </w:footnote>
  <w:footnote w:type="continuationSeparator" w:id="0">
    <w:p w14:paraId="02D1E2C8" w14:textId="77777777" w:rsidR="00474279" w:rsidRDefault="0047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2D435006" w:rsidR="00C43DA8" w:rsidRDefault="00C43DA8">
    <w:pPr>
      <w:pStyle w:val="Header"/>
    </w:pPr>
    <w:r>
      <w:t xml:space="preserve">- </w:t>
    </w:r>
    <w:r>
      <w:fldChar w:fldCharType="begin"/>
    </w:r>
    <w:r>
      <w:instrText xml:space="preserve"> PAGE \* MERGEFORMAT </w:instrText>
    </w:r>
    <w:r>
      <w:fldChar w:fldCharType="separate"/>
    </w:r>
    <w:r w:rsidR="00A90B75">
      <w:rPr>
        <w:noProof/>
      </w:rPr>
      <w:t>10</w:t>
    </w:r>
    <w:r>
      <w:rPr>
        <w:noProof/>
      </w:rPr>
      <w:fldChar w:fldCharType="end"/>
    </w:r>
    <w:r>
      <w:t xml:space="preserve"> -</w:t>
    </w:r>
  </w:p>
  <w:p w14:paraId="522BB927" w14:textId="739CCB38" w:rsidR="00C43DA8" w:rsidRDefault="00C43DA8" w:rsidP="008C6995">
    <w:pPr>
      <w:pStyle w:val="Header"/>
      <w:spacing w:after="240"/>
    </w:pPr>
    <w:r>
      <w:t>DLT-I-</w:t>
    </w:r>
    <w:r w:rsidR="008C6995">
      <w:t>126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9E0C0B"/>
    <w:multiLevelType w:val="multilevel"/>
    <w:tmpl w:val="8A764844"/>
    <w:lvl w:ilvl="0">
      <w:start w:val="1"/>
      <w:numFmt w:val="decimal"/>
      <w:lvlText w:val="%1"/>
      <w:lvlJc w:val="left"/>
      <w:pPr>
        <w:tabs>
          <w:tab w:val="num" w:pos="432"/>
        </w:tabs>
        <w:ind w:left="432" w:hanging="432"/>
      </w:pPr>
    </w:lvl>
    <w:lvl w:ilvl="1">
      <w:start w:val="1"/>
      <w:numFmt w:val="decimal"/>
      <w:lvlText w:val="%1.%2"/>
      <w:lvlJc w:val="left"/>
      <w:pPr>
        <w:tabs>
          <w:tab w:val="num" w:pos="1026"/>
        </w:tabs>
        <w:ind w:left="102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bordersDoNotSurroundHeader/>
  <w:bordersDoNotSurroundFooter/>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96FAE"/>
    <w:rsid w:val="000A05A7"/>
    <w:rsid w:val="000B4C3C"/>
    <w:rsid w:val="000C06F2"/>
    <w:rsid w:val="000C4582"/>
    <w:rsid w:val="000C55C2"/>
    <w:rsid w:val="000E214B"/>
    <w:rsid w:val="000F7AEA"/>
    <w:rsid w:val="001001DC"/>
    <w:rsid w:val="00101393"/>
    <w:rsid w:val="0010591E"/>
    <w:rsid w:val="00114EAA"/>
    <w:rsid w:val="00120AF0"/>
    <w:rsid w:val="001273E3"/>
    <w:rsid w:val="00147CE0"/>
    <w:rsid w:val="00153A8C"/>
    <w:rsid w:val="00153C4B"/>
    <w:rsid w:val="00174585"/>
    <w:rsid w:val="00190D96"/>
    <w:rsid w:val="0019733A"/>
    <w:rsid w:val="001A2529"/>
    <w:rsid w:val="001C0666"/>
    <w:rsid w:val="001C4513"/>
    <w:rsid w:val="001E6F5C"/>
    <w:rsid w:val="001F1156"/>
    <w:rsid w:val="00206345"/>
    <w:rsid w:val="00231A19"/>
    <w:rsid w:val="00294752"/>
    <w:rsid w:val="00297722"/>
    <w:rsid w:val="002C2ADC"/>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401836"/>
    <w:rsid w:val="00403C83"/>
    <w:rsid w:val="00410FA0"/>
    <w:rsid w:val="00430B26"/>
    <w:rsid w:val="004320D2"/>
    <w:rsid w:val="00437353"/>
    <w:rsid w:val="00437E6E"/>
    <w:rsid w:val="00441353"/>
    <w:rsid w:val="00470C0C"/>
    <w:rsid w:val="004720C8"/>
    <w:rsid w:val="00473AE4"/>
    <w:rsid w:val="00474279"/>
    <w:rsid w:val="004812EA"/>
    <w:rsid w:val="00490078"/>
    <w:rsid w:val="004A4E8E"/>
    <w:rsid w:val="004B4212"/>
    <w:rsid w:val="004B7962"/>
    <w:rsid w:val="004F1208"/>
    <w:rsid w:val="004F3248"/>
    <w:rsid w:val="004F4C21"/>
    <w:rsid w:val="00503347"/>
    <w:rsid w:val="00505F35"/>
    <w:rsid w:val="00507D8E"/>
    <w:rsid w:val="005205F0"/>
    <w:rsid w:val="0053242E"/>
    <w:rsid w:val="00545A9F"/>
    <w:rsid w:val="0056055D"/>
    <w:rsid w:val="00575624"/>
    <w:rsid w:val="00577E7B"/>
    <w:rsid w:val="005838A9"/>
    <w:rsid w:val="005A6DA7"/>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708B"/>
    <w:rsid w:val="00723CA6"/>
    <w:rsid w:val="007315EF"/>
    <w:rsid w:val="0074301B"/>
    <w:rsid w:val="0077600C"/>
    <w:rsid w:val="00794B40"/>
    <w:rsid w:val="007B41F8"/>
    <w:rsid w:val="007B430E"/>
    <w:rsid w:val="007C7D30"/>
    <w:rsid w:val="008148CD"/>
    <w:rsid w:val="008306A0"/>
    <w:rsid w:val="00841903"/>
    <w:rsid w:val="00844144"/>
    <w:rsid w:val="008518CF"/>
    <w:rsid w:val="00861EF7"/>
    <w:rsid w:val="008620B8"/>
    <w:rsid w:val="00866257"/>
    <w:rsid w:val="00881343"/>
    <w:rsid w:val="008A22D1"/>
    <w:rsid w:val="008B6F4C"/>
    <w:rsid w:val="008C6995"/>
    <w:rsid w:val="008D070B"/>
    <w:rsid w:val="009101F8"/>
    <w:rsid w:val="00922258"/>
    <w:rsid w:val="0094337E"/>
    <w:rsid w:val="0094702D"/>
    <w:rsid w:val="00964F56"/>
    <w:rsid w:val="009662DA"/>
    <w:rsid w:val="00973137"/>
    <w:rsid w:val="0098615E"/>
    <w:rsid w:val="009935F7"/>
    <w:rsid w:val="009A48A1"/>
    <w:rsid w:val="009B5561"/>
    <w:rsid w:val="009E530F"/>
    <w:rsid w:val="009F16B7"/>
    <w:rsid w:val="009F5330"/>
    <w:rsid w:val="00A0344C"/>
    <w:rsid w:val="00A0407D"/>
    <w:rsid w:val="00A15700"/>
    <w:rsid w:val="00A218CA"/>
    <w:rsid w:val="00A2237F"/>
    <w:rsid w:val="00A447EF"/>
    <w:rsid w:val="00A60C72"/>
    <w:rsid w:val="00A625FA"/>
    <w:rsid w:val="00A6356F"/>
    <w:rsid w:val="00A66E00"/>
    <w:rsid w:val="00A707B2"/>
    <w:rsid w:val="00A90B75"/>
    <w:rsid w:val="00A969AE"/>
    <w:rsid w:val="00AB0FDB"/>
    <w:rsid w:val="00AB3256"/>
    <w:rsid w:val="00AB7D33"/>
    <w:rsid w:val="00AC2F2B"/>
    <w:rsid w:val="00AD105C"/>
    <w:rsid w:val="00AD21EF"/>
    <w:rsid w:val="00AD3DD6"/>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5290"/>
    <w:rsid w:val="00B75E9D"/>
    <w:rsid w:val="00B76C98"/>
    <w:rsid w:val="00B946E2"/>
    <w:rsid w:val="00BA50B9"/>
    <w:rsid w:val="00BB09E8"/>
    <w:rsid w:val="00BB79EF"/>
    <w:rsid w:val="00BC2010"/>
    <w:rsid w:val="00BE021D"/>
    <w:rsid w:val="00C35726"/>
    <w:rsid w:val="00C359D5"/>
    <w:rsid w:val="00C42D35"/>
    <w:rsid w:val="00C43DA8"/>
    <w:rsid w:val="00C45F00"/>
    <w:rsid w:val="00C5394D"/>
    <w:rsid w:val="00C643A9"/>
    <w:rsid w:val="00C72611"/>
    <w:rsid w:val="00C85CC5"/>
    <w:rsid w:val="00C87722"/>
    <w:rsid w:val="00C87F18"/>
    <w:rsid w:val="00C95AB1"/>
    <w:rsid w:val="00CA0611"/>
    <w:rsid w:val="00CA24D1"/>
    <w:rsid w:val="00CB6806"/>
    <w:rsid w:val="00CE3A15"/>
    <w:rsid w:val="00D13042"/>
    <w:rsid w:val="00D13909"/>
    <w:rsid w:val="00D16F62"/>
    <w:rsid w:val="00D177CA"/>
    <w:rsid w:val="00D23B0F"/>
    <w:rsid w:val="00D40507"/>
    <w:rsid w:val="00D566AD"/>
    <w:rsid w:val="00D72FEC"/>
    <w:rsid w:val="00D74BEF"/>
    <w:rsid w:val="00D86FE2"/>
    <w:rsid w:val="00DA0374"/>
    <w:rsid w:val="00DB43B9"/>
    <w:rsid w:val="00DC5665"/>
    <w:rsid w:val="00DD72F7"/>
    <w:rsid w:val="00DE1C73"/>
    <w:rsid w:val="00E11B35"/>
    <w:rsid w:val="00E135C0"/>
    <w:rsid w:val="00E30BE8"/>
    <w:rsid w:val="00E44222"/>
    <w:rsid w:val="00E521B2"/>
    <w:rsid w:val="00E71118"/>
    <w:rsid w:val="00E730E6"/>
    <w:rsid w:val="00E74AFC"/>
    <w:rsid w:val="00E83153"/>
    <w:rsid w:val="00E87825"/>
    <w:rsid w:val="00EA4AF7"/>
    <w:rsid w:val="00ED288D"/>
    <w:rsid w:val="00ED4A19"/>
    <w:rsid w:val="00EF235F"/>
    <w:rsid w:val="00F047A3"/>
    <w:rsid w:val="00F1302A"/>
    <w:rsid w:val="00F2745D"/>
    <w:rsid w:val="00F41F49"/>
    <w:rsid w:val="00F56CA8"/>
    <w:rsid w:val="00F91072"/>
    <w:rsid w:val="00F926AC"/>
    <w:rsid w:val="00FA7E68"/>
    <w:rsid w:val="00FD0492"/>
    <w:rsid w:val="00FD4E92"/>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32077247">
      <w:bodyDiv w:val="1"/>
      <w:marLeft w:val="0"/>
      <w:marRight w:val="0"/>
      <w:marTop w:val="0"/>
      <w:marBottom w:val="0"/>
      <w:divBdr>
        <w:top w:val="none" w:sz="0" w:space="0" w:color="auto"/>
        <w:left w:val="none" w:sz="0" w:space="0" w:color="auto"/>
        <w:bottom w:val="none" w:sz="0" w:space="0" w:color="auto"/>
        <w:right w:val="none" w:sz="0" w:space="0" w:color="auto"/>
      </w:divBdr>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4ac178b57a7a680ad42f8971b45ce41f">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566585191b55c2f355563c9a987a3f1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urce xmlns="1e668d2a-8791-412a-8b22-29e55b393665">Huawei</Source>
    <Meeting xmlns="1e668d2a-8791-412a-8b22-29e55b393665">Rio de Janeiro, 14-17 January 2019</Meeting>
    <Meeting_x0020_document_x0020_number xmlns="1e668d2a-8791-412a-8b22-29e55b393665">I-126</Meeting_x0020_document_x0020_numb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41526AB3-FC24-4FA8-B553-9EC4D5F78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4.xml><?xml version="1.0" encoding="utf-8"?>
<ds:datastoreItem xmlns:ds="http://schemas.openxmlformats.org/officeDocument/2006/customXml" ds:itemID="{45556BD9-B579-4610-B75C-805E7F05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1477</Words>
  <Characters>8422</Characters>
  <Application>Microsoft Office Word</Application>
  <DocSecurity>0</DocSecurity>
  <Lines>70</Lines>
  <Paragraphs>19</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9880</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DLT-based online trading system for DDoS mitigation services</dc:title>
  <dc:creator/>
  <cp:keywords>Distributed Ledger Technologies; Use Case; DDoS</cp:keywords>
  <dc:description>DLT-I-126.docx  For: _x000d_Document date: _x000d_Saved by ITU51011775 at 16:22:15 on 08/01/2019</dc:description>
  <cp:lastModifiedBy>Makamara, Gillian</cp:lastModifiedBy>
  <cp:revision>7</cp:revision>
  <cp:lastPrinted>2017-11-13T11:37:00Z</cp:lastPrinted>
  <dcterms:created xsi:type="dcterms:W3CDTF">2019-01-08T15:21:00Z</dcterms:created>
  <dcterms:modified xsi:type="dcterms:W3CDTF">2019-07-30T14:52:00Z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DLT-I-126.docx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