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C92E4" w14:textId="72ECB152" w:rsidR="00DE356F" w:rsidRPr="00131D7E" w:rsidRDefault="00413F11" w:rsidP="00131D7E">
      <w:pPr>
        <w:overflowPunct/>
        <w:autoSpaceDE/>
        <w:autoSpaceDN/>
        <w:adjustRightInd/>
        <w:jc w:val="center"/>
        <w:rPr>
          <w:b/>
          <w:sz w:val="32"/>
        </w:rPr>
      </w:pPr>
      <w:r>
        <w:rPr>
          <w:b/>
          <w:sz w:val="32"/>
          <w:lang w:val="en-US"/>
        </w:rPr>
        <w:t>Digital Identity a</w:t>
      </w:r>
      <w:bookmarkStart w:id="0" w:name="_GoBack"/>
      <w:bookmarkEnd w:id="0"/>
      <w:r w:rsidR="00131D7E">
        <w:rPr>
          <w:b/>
          <w:sz w:val="32"/>
          <w:lang w:val="en-US"/>
        </w:rPr>
        <w:t>s a S</w:t>
      </w:r>
      <w:r w:rsidR="00131D7E" w:rsidRPr="00131D7E">
        <w:rPr>
          <w:b/>
          <w:sz w:val="32"/>
          <w:lang w:val="en-US"/>
        </w:rPr>
        <w:t>ervice</w:t>
      </w:r>
    </w:p>
    <w:p w14:paraId="598B6E51" w14:textId="66C3759F" w:rsidR="0099093B" w:rsidRPr="00131D7E" w:rsidRDefault="000B4C3C" w:rsidP="00131D7E">
      <w:pPr>
        <w:jc w:val="center"/>
        <w:outlineLvl w:val="0"/>
      </w:pPr>
      <w:r w:rsidRPr="0098615E">
        <w:rPr>
          <w:b/>
          <w:szCs w:val="24"/>
          <w:u w:val="single"/>
          <w:lang w:val="en-US"/>
        </w:rPr>
        <w:t xml:space="preserve">Section 1 </w:t>
      </w:r>
      <w:r>
        <w:rPr>
          <w:b/>
          <w:szCs w:val="24"/>
          <w:u w:val="single"/>
          <w:lang w:val="en-US"/>
        </w:rPr>
        <w:t>Summary</w:t>
      </w: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2"/>
        <w:gridCol w:w="3189"/>
        <w:gridCol w:w="2126"/>
        <w:gridCol w:w="2126"/>
      </w:tblGrid>
      <w:tr w:rsidR="0099093B" w:rsidRPr="0099093B" w14:paraId="7B1A55D8" w14:textId="77777777" w:rsidTr="00C657B0">
        <w:tc>
          <w:tcPr>
            <w:tcW w:w="97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513FE94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/>
                <w:b/>
                <w:szCs w:val="24"/>
                <w:lang w:val="en-US"/>
              </w:rPr>
              <w:t>Use Case Summary</w:t>
            </w:r>
          </w:p>
        </w:tc>
      </w:tr>
      <w:tr w:rsidR="0099093B" w:rsidRPr="0099093B" w14:paraId="5BFE6148" w14:textId="77777777" w:rsidTr="00C657B0"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C5C36C1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/>
                <w:b/>
                <w:szCs w:val="24"/>
                <w:lang w:val="en-US"/>
              </w:rPr>
              <w:t>Use Case ID:</w:t>
            </w:r>
          </w:p>
        </w:tc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D6A8C" w14:textId="6F0B414D" w:rsidR="0099093B" w:rsidRPr="0099093B" w:rsidRDefault="00131D7E" w:rsidP="009909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IDM-002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FDD4DEE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/>
                <w:b/>
                <w:szCs w:val="24"/>
                <w:lang w:val="en-US"/>
              </w:rPr>
              <w:t>Use Case Type: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391D5" w14:textId="0C00A2F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Horizontal</w:t>
            </w:r>
          </w:p>
        </w:tc>
      </w:tr>
      <w:tr w:rsidR="0099093B" w:rsidRPr="0099093B" w14:paraId="5395C1FE" w14:textId="77777777" w:rsidTr="00C657B0"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8E6FD3E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1944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/>
                <w:b/>
                <w:szCs w:val="24"/>
                <w:lang w:val="en-US"/>
              </w:rPr>
              <w:t>Submission Date:</w:t>
            </w:r>
            <w:r w:rsidRPr="0099093B">
              <w:rPr>
                <w:rFonts w:eastAsia="Times New Roman"/>
                <w:b/>
                <w:szCs w:val="24"/>
                <w:lang w:val="en-US"/>
              </w:rPr>
              <w:tab/>
            </w:r>
          </w:p>
        </w:tc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8E178D" w14:textId="764F48B8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1944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99093B">
              <w:rPr>
                <w:rFonts w:eastAsia="Times New Roman"/>
                <w:szCs w:val="24"/>
                <w:lang w:val="en-US"/>
              </w:rPr>
              <w:t xml:space="preserve">October </w:t>
            </w:r>
            <w:r w:rsidR="00131D7E">
              <w:rPr>
                <w:rFonts w:eastAsia="Times New Roman"/>
                <w:szCs w:val="24"/>
                <w:lang w:val="en-US"/>
              </w:rPr>
              <w:t xml:space="preserve">11, </w:t>
            </w:r>
            <w:r w:rsidRPr="0099093B">
              <w:rPr>
                <w:rFonts w:eastAsia="Times New Roman"/>
                <w:szCs w:val="24"/>
                <w:lang w:val="en-US"/>
              </w:rPr>
              <w:t>2018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62A68DE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/>
                <w:b/>
                <w:szCs w:val="24"/>
                <w:lang w:val="en-US"/>
              </w:rPr>
              <w:t>Is Use Case supporting SDGs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5F506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99093B">
              <w:rPr>
                <w:rFonts w:eastAsia="Times New Roman"/>
                <w:szCs w:val="24"/>
                <w:lang w:val="en-US"/>
              </w:rPr>
              <w:t>No</w:t>
            </w:r>
          </w:p>
        </w:tc>
      </w:tr>
      <w:tr w:rsidR="0099093B" w:rsidRPr="0099093B" w14:paraId="5C56B86A" w14:textId="77777777" w:rsidTr="00C657B0"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3400CCF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/>
                <w:b/>
                <w:szCs w:val="24"/>
                <w:lang w:val="en-US"/>
              </w:rPr>
              <w:t>Use Case Title:</w:t>
            </w:r>
          </w:p>
        </w:tc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82B61" w14:textId="079F2076" w:rsidR="0099093B" w:rsidRPr="0099093B" w:rsidRDefault="0099093B" w:rsidP="0099093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Digital Identity as a service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4E4FB55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/>
                <w:b/>
                <w:szCs w:val="24"/>
                <w:lang w:val="en-US"/>
              </w:rPr>
              <w:t>Domain: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AD694" w14:textId="70E8C2EF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</w:t>
            </w:r>
            <w:r w:rsidRPr="0099093B">
              <w:rPr>
                <w:rFonts w:eastAsia="Times New Roman"/>
                <w:szCs w:val="24"/>
                <w:lang w:val="en-US"/>
              </w:rPr>
              <w:t>ybersecurity</w:t>
            </w:r>
          </w:p>
        </w:tc>
      </w:tr>
      <w:tr w:rsidR="0099093B" w:rsidRPr="0099093B" w14:paraId="401D2933" w14:textId="77777777" w:rsidTr="00C657B0"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5EDB3BF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/>
                <w:b/>
                <w:szCs w:val="24"/>
                <w:lang w:val="en-US"/>
              </w:rPr>
              <w:t>Status of Case</w:t>
            </w:r>
          </w:p>
        </w:tc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555D2" w14:textId="77777777" w:rsidR="0099093B" w:rsidRPr="0099093B" w:rsidRDefault="0099093B" w:rsidP="0099093B">
            <w:pPr>
              <w:spacing w:after="120"/>
              <w:rPr>
                <w:lang w:val="en-US"/>
              </w:rPr>
            </w:pPr>
            <w:r w:rsidRPr="0099093B">
              <w:rPr>
                <w:lang w:val="en-US"/>
              </w:rPr>
              <w:t>PoC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C8A0BF1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/>
                <w:b/>
                <w:szCs w:val="24"/>
                <w:lang w:val="en-US"/>
              </w:rPr>
              <w:t>Sub-Domain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8EE4C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99093B">
              <w:rPr>
                <w:rFonts w:eastAsia="Times New Roman"/>
                <w:szCs w:val="24"/>
                <w:lang w:val="en-US"/>
              </w:rPr>
              <w:t>Mobile roaming</w:t>
            </w:r>
          </w:p>
          <w:p w14:paraId="76DAB9F7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99093B">
              <w:rPr>
                <w:rFonts w:eastAsia="Times New Roman"/>
                <w:szCs w:val="24"/>
                <w:lang w:val="en-US"/>
              </w:rPr>
              <w:t>Digital Services</w:t>
            </w:r>
          </w:p>
        </w:tc>
      </w:tr>
      <w:tr w:rsidR="0099093B" w:rsidRPr="0099093B" w14:paraId="292B763F" w14:textId="77777777" w:rsidTr="00C657B0"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9C255BB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 w:cs="Cambria"/>
                <w:b/>
                <w:color w:val="000000"/>
                <w:szCs w:val="24"/>
              </w:rPr>
            </w:pPr>
            <w:r w:rsidRPr="0099093B">
              <w:rPr>
                <w:rFonts w:eastAsia="Times New Roman" w:cs="Cambria"/>
                <w:b/>
                <w:color w:val="000000"/>
                <w:szCs w:val="24"/>
              </w:rPr>
              <w:t>Contact information of person submitting/</w:t>
            </w:r>
          </w:p>
          <w:p w14:paraId="6F5FB65B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 w:cs="Cambria"/>
                <w:b/>
                <w:color w:val="000000"/>
                <w:szCs w:val="24"/>
              </w:rPr>
              <w:t>managing the use-case</w:t>
            </w:r>
          </w:p>
        </w:tc>
        <w:tc>
          <w:tcPr>
            <w:tcW w:w="74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3AF94" w14:textId="77777777" w:rsidR="0099093B" w:rsidRPr="0099093B" w:rsidRDefault="0099093B" w:rsidP="00990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overflowPunct/>
              <w:autoSpaceDE/>
              <w:autoSpaceDN/>
              <w:adjustRightInd/>
              <w:textAlignment w:val="auto"/>
              <w:rPr>
                <w:rFonts w:eastAsia="Times New Roman" w:cs="Cambria"/>
                <w:color w:val="000000"/>
                <w:szCs w:val="24"/>
                <w:lang w:val="pt-BR"/>
              </w:rPr>
            </w:pPr>
            <w:r w:rsidRPr="0099093B">
              <w:rPr>
                <w:rFonts w:eastAsia="Times New Roman" w:cs="Cambria"/>
                <w:color w:val="000000"/>
                <w:szCs w:val="24"/>
                <w:lang w:val="pt-BR"/>
              </w:rPr>
              <w:t>Full Name: Alexander Yakovenko</w:t>
            </w:r>
          </w:p>
          <w:p w14:paraId="4AD3979B" w14:textId="77777777" w:rsidR="0099093B" w:rsidRPr="0099093B" w:rsidRDefault="0099093B" w:rsidP="00990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overflowPunct/>
              <w:autoSpaceDE/>
              <w:autoSpaceDN/>
              <w:adjustRightInd/>
              <w:textAlignment w:val="auto"/>
              <w:rPr>
                <w:rFonts w:eastAsia="Times New Roman" w:cs="Cambria"/>
                <w:color w:val="000000"/>
                <w:szCs w:val="24"/>
                <w:lang w:val="en-US"/>
              </w:rPr>
            </w:pPr>
            <w:r w:rsidRPr="0099093B">
              <w:rPr>
                <w:rFonts w:eastAsia="Times New Roman" w:cs="Cambria"/>
                <w:color w:val="000000"/>
                <w:szCs w:val="24"/>
                <w:lang w:val="en-US"/>
              </w:rPr>
              <w:t>Job Title: Project Director</w:t>
            </w:r>
          </w:p>
          <w:p w14:paraId="326C0328" w14:textId="77777777" w:rsidR="0099093B" w:rsidRPr="0099093B" w:rsidRDefault="0099093B" w:rsidP="00990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overflowPunct/>
              <w:autoSpaceDE/>
              <w:autoSpaceDN/>
              <w:adjustRightInd/>
              <w:textAlignment w:val="auto"/>
              <w:rPr>
                <w:rFonts w:eastAsia="Times New Roman" w:cs="Cambria"/>
                <w:color w:val="000000"/>
                <w:szCs w:val="24"/>
                <w:lang w:val="en-US"/>
              </w:rPr>
            </w:pPr>
            <w:r w:rsidRPr="0099093B">
              <w:rPr>
                <w:rFonts w:eastAsia="Times New Roman" w:cs="Cambria"/>
                <w:color w:val="000000"/>
                <w:szCs w:val="24"/>
                <w:lang w:val="en-US"/>
              </w:rPr>
              <w:t xml:space="preserve">E-mail address: ayakovenko@clementvale.com                          </w:t>
            </w:r>
          </w:p>
          <w:p w14:paraId="74C1D3F2" w14:textId="77777777" w:rsidR="0099093B" w:rsidRPr="0099093B" w:rsidRDefault="0099093B" w:rsidP="00990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overflowPunct/>
              <w:autoSpaceDE/>
              <w:autoSpaceDN/>
              <w:adjustRightInd/>
              <w:textAlignment w:val="auto"/>
              <w:rPr>
                <w:rFonts w:eastAsia="Times New Roman" w:cs="Cambria"/>
                <w:color w:val="000000"/>
                <w:szCs w:val="24"/>
                <w:lang w:val="en-US"/>
              </w:rPr>
            </w:pPr>
            <w:r w:rsidRPr="0099093B">
              <w:rPr>
                <w:rFonts w:eastAsia="Times New Roman" w:cs="Cambria"/>
                <w:color w:val="000000"/>
                <w:szCs w:val="24"/>
                <w:lang w:val="en-US"/>
              </w:rPr>
              <w:t>Telephone number: +7-985-991-2048</w:t>
            </w:r>
          </w:p>
          <w:p w14:paraId="4AECD084" w14:textId="77777777" w:rsidR="0099093B" w:rsidRPr="0099093B" w:rsidRDefault="0099093B" w:rsidP="0099093B">
            <w:pPr>
              <w:spacing w:after="120"/>
              <w:rPr>
                <w:rFonts w:cs="Cambria"/>
                <w:color w:val="000000"/>
                <w:szCs w:val="24"/>
                <w:lang w:val="pt-BR"/>
              </w:rPr>
            </w:pPr>
            <w:r w:rsidRPr="0099093B">
              <w:rPr>
                <w:rFonts w:cs="Cambria"/>
                <w:color w:val="000000"/>
                <w:szCs w:val="24"/>
                <w:lang w:val="pt-BR"/>
              </w:rPr>
              <w:t>Social media:</w:t>
            </w:r>
            <w:r w:rsidRPr="0099093B">
              <w:rPr>
                <w:lang w:val="pt-BR"/>
              </w:rPr>
              <w:t xml:space="preserve"> </w:t>
            </w:r>
            <w:r w:rsidRPr="0099093B">
              <w:rPr>
                <w:rFonts w:cs="Cambria"/>
                <w:color w:val="000000"/>
                <w:szCs w:val="24"/>
                <w:lang w:val="pt-BR"/>
              </w:rPr>
              <w:t xml:space="preserve">  </w:t>
            </w:r>
            <w:r w:rsidRPr="0099093B">
              <w:t xml:space="preserve"> </w:t>
            </w:r>
            <w:r w:rsidRPr="0099093B">
              <w:rPr>
                <w:rFonts w:cs="Cambria"/>
                <w:color w:val="000000"/>
                <w:szCs w:val="24"/>
                <w:lang w:val="pt-BR"/>
              </w:rPr>
              <w:t xml:space="preserve">https://www.linkedin.com/in/alexander-yakovenko                       </w:t>
            </w:r>
          </w:p>
          <w:p w14:paraId="7A083D7A" w14:textId="77777777" w:rsidR="0099093B" w:rsidRPr="0099093B" w:rsidRDefault="0099093B" w:rsidP="0099093B">
            <w:pPr>
              <w:spacing w:after="120"/>
              <w:rPr>
                <w:i/>
                <w:lang w:val="en-US"/>
              </w:rPr>
            </w:pPr>
            <w:r w:rsidRPr="0099093B">
              <w:rPr>
                <w:rFonts w:cs="Cambria"/>
                <w:color w:val="000000"/>
                <w:szCs w:val="24"/>
              </w:rPr>
              <w:t xml:space="preserve">Web site: </w:t>
            </w:r>
            <w:r w:rsidRPr="0099093B">
              <w:rPr>
                <w:rFonts w:cs="Cambria"/>
                <w:color w:val="0000FF"/>
                <w:szCs w:val="24"/>
                <w:u w:val="single"/>
              </w:rPr>
              <w:t>https://www.blockchaintele.com</w:t>
            </w:r>
          </w:p>
        </w:tc>
      </w:tr>
      <w:tr w:rsidR="0099093B" w:rsidRPr="0099093B" w14:paraId="1A7DB3C7" w14:textId="77777777" w:rsidTr="00C657B0"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3640B5C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 w:cs="Cambria"/>
                <w:b/>
                <w:color w:val="000000"/>
                <w:szCs w:val="24"/>
              </w:rPr>
              <w:t>Proposing Organization</w:t>
            </w:r>
          </w:p>
        </w:tc>
        <w:tc>
          <w:tcPr>
            <w:tcW w:w="74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46BF0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szCs w:val="24"/>
                <w:lang w:val="en-US"/>
              </w:rPr>
            </w:pPr>
            <w:r w:rsidRPr="0099093B">
              <w:rPr>
                <w:rFonts w:eastAsia="Times New Roman" w:cs="Cambria"/>
                <w:color w:val="000000"/>
                <w:szCs w:val="24"/>
              </w:rPr>
              <w:t>Clementvale Baltic OU, Estonia</w:t>
            </w:r>
          </w:p>
        </w:tc>
      </w:tr>
      <w:tr w:rsidR="0099093B" w:rsidRPr="0099093B" w14:paraId="1AD3CDE1" w14:textId="77777777" w:rsidTr="00C657B0"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36687BF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 w:cs="Cambria"/>
                <w:b/>
                <w:color w:val="000000"/>
                <w:szCs w:val="24"/>
              </w:rPr>
              <w:t>Short Description</w:t>
            </w:r>
          </w:p>
        </w:tc>
        <w:tc>
          <w:tcPr>
            <w:tcW w:w="74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29BE7" w14:textId="2129CB7B" w:rsidR="0099093B" w:rsidRPr="0099093B" w:rsidRDefault="0099093B" w:rsidP="00990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overflowPunct/>
              <w:autoSpaceDE/>
              <w:autoSpaceDN/>
              <w:adjustRightInd/>
              <w:textAlignment w:val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99093B">
              <w:rPr>
                <w:rFonts w:eastAsia="Times New Roman"/>
                <w:color w:val="000000"/>
                <w:szCs w:val="24"/>
                <w:lang w:val="en-US"/>
              </w:rPr>
              <w:t xml:space="preserve">This use case is a proposal to </w:t>
            </w:r>
            <w:r w:rsidR="002416C7">
              <w:rPr>
                <w:rFonts w:eastAsia="Times New Roman"/>
                <w:color w:val="000000"/>
                <w:szCs w:val="24"/>
                <w:lang w:val="en-US"/>
              </w:rPr>
              <w:t xml:space="preserve">implement Digital identity with the use of DLT and use it as a service </w:t>
            </w:r>
          </w:p>
        </w:tc>
      </w:tr>
      <w:tr w:rsidR="0099093B" w:rsidRPr="0099093B" w14:paraId="4F5C446F" w14:textId="77777777" w:rsidTr="00C657B0"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A8DE603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 w:cs="Cambria"/>
                <w:b/>
                <w:color w:val="000000"/>
                <w:szCs w:val="24"/>
              </w:rPr>
              <w:t>Long description</w:t>
            </w:r>
          </w:p>
        </w:tc>
        <w:tc>
          <w:tcPr>
            <w:tcW w:w="74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DE08C" w14:textId="5525A209" w:rsidR="0099093B" w:rsidRPr="0099093B" w:rsidRDefault="002416C7" w:rsidP="00990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overflowPunct/>
              <w:autoSpaceDE/>
              <w:autoSpaceDN/>
              <w:adjustRightInd/>
              <w:textAlignment w:val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99093B">
              <w:rPr>
                <w:rFonts w:eastAsia="Times New Roman"/>
                <w:color w:val="000000"/>
                <w:szCs w:val="24"/>
                <w:lang w:val="en-US"/>
              </w:rPr>
              <w:t xml:space="preserve">This use case is a proposal to </w:t>
            </w:r>
            <w:r w:rsidRPr="002416C7">
              <w:rPr>
                <w:rFonts w:eastAsia="Times New Roman"/>
                <w:color w:val="000000"/>
                <w:szCs w:val="24"/>
                <w:lang w:val="en-US"/>
              </w:rPr>
              <w:t>implement Digital identity with the use of DLT and use it as a service</w:t>
            </w:r>
          </w:p>
        </w:tc>
      </w:tr>
      <w:tr w:rsidR="0099093B" w:rsidRPr="0099093B" w14:paraId="7448E5AD" w14:textId="77777777" w:rsidTr="00C657B0"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1BA2D8B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 w:cs="Cambria"/>
                <w:b/>
                <w:color w:val="000000"/>
                <w:szCs w:val="24"/>
              </w:rPr>
            </w:pPr>
            <w:r w:rsidRPr="0099093B">
              <w:rPr>
                <w:rFonts w:eastAsia="Times New Roman" w:cs="Cambria"/>
                <w:b/>
                <w:color w:val="000000"/>
                <w:szCs w:val="24"/>
              </w:rPr>
              <w:t>SDG in Focus (when applicable)</w:t>
            </w:r>
          </w:p>
        </w:tc>
        <w:tc>
          <w:tcPr>
            <w:tcW w:w="74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1F174" w14:textId="77777777" w:rsidR="0099093B" w:rsidRPr="0099093B" w:rsidRDefault="0099093B" w:rsidP="0099093B">
            <w:pPr>
              <w:spacing w:after="120"/>
            </w:pPr>
          </w:p>
        </w:tc>
      </w:tr>
      <w:tr w:rsidR="0099093B" w:rsidRPr="0099093B" w14:paraId="2F7C717C" w14:textId="77777777" w:rsidTr="00C657B0"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BA0057A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/>
                <w:b/>
                <w:szCs w:val="24"/>
                <w:lang w:val="en-US"/>
              </w:rPr>
              <w:t>Value Transfer:</w:t>
            </w:r>
          </w:p>
        </w:tc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D4E4" w14:textId="624BFE35" w:rsidR="0099093B" w:rsidRPr="0099093B" w:rsidRDefault="0099093B" w:rsidP="0099093B">
            <w:pPr>
              <w:spacing w:after="120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F39F1D1" w14:textId="77777777" w:rsidR="0099093B" w:rsidRPr="0099093B" w:rsidRDefault="0099093B" w:rsidP="0099093B">
            <w:pPr>
              <w:spacing w:after="120"/>
            </w:pPr>
            <w:r w:rsidRPr="0099093B">
              <w:t>Number of Users: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EA13C" w14:textId="77777777" w:rsidR="0099093B" w:rsidRPr="0099093B" w:rsidRDefault="0099093B" w:rsidP="0099093B">
            <w:pPr>
              <w:spacing w:after="120"/>
            </w:pPr>
            <w:r w:rsidRPr="0099093B">
              <w:t xml:space="preserve">100+ </w:t>
            </w:r>
          </w:p>
        </w:tc>
      </w:tr>
      <w:tr w:rsidR="0099093B" w:rsidRPr="0099093B" w14:paraId="41D7D8D9" w14:textId="77777777" w:rsidTr="00C657B0"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41A7118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/>
                <w:b/>
                <w:szCs w:val="24"/>
                <w:lang w:val="en-US"/>
              </w:rPr>
              <w:t>Types of Users:</w:t>
            </w:r>
          </w:p>
        </w:tc>
        <w:tc>
          <w:tcPr>
            <w:tcW w:w="74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197C3" w14:textId="412FAC90" w:rsidR="0099093B" w:rsidRPr="0099093B" w:rsidRDefault="0099093B" w:rsidP="0099093B">
            <w:pPr>
              <w:spacing w:after="120"/>
              <w:rPr>
                <w:i/>
                <w:lang w:val="en-US"/>
              </w:rPr>
            </w:pPr>
            <w:r>
              <w:rPr>
                <w:lang w:val="en-US"/>
              </w:rPr>
              <w:t>Private users who need to supply personal data to get services, service providers.</w:t>
            </w:r>
          </w:p>
        </w:tc>
      </w:tr>
      <w:tr w:rsidR="0099093B" w:rsidRPr="0099093B" w14:paraId="4A9FB7A1" w14:textId="77777777" w:rsidTr="00C657B0"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0A6E1D7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/>
                <w:b/>
                <w:szCs w:val="24"/>
                <w:lang w:val="en-US"/>
              </w:rPr>
              <w:t>Stakeholders</w:t>
            </w:r>
          </w:p>
        </w:tc>
        <w:tc>
          <w:tcPr>
            <w:tcW w:w="74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C9646" w14:textId="77777777" w:rsidR="0099093B" w:rsidRPr="0099093B" w:rsidRDefault="0099093B" w:rsidP="0099093B">
            <w:pPr>
              <w:spacing w:after="120"/>
              <w:rPr>
                <w:lang w:val="en-US"/>
              </w:rPr>
            </w:pPr>
            <w:r w:rsidRPr="0099093B">
              <w:rPr>
                <w:lang w:val="en-US"/>
              </w:rPr>
              <w:t>Any service provider identifying their customers.</w:t>
            </w:r>
          </w:p>
          <w:p w14:paraId="6D32A2E2" w14:textId="5C1DBB58" w:rsidR="0099093B" w:rsidRPr="0099093B" w:rsidRDefault="0099093B" w:rsidP="0099093B">
            <w:pPr>
              <w:spacing w:after="120"/>
              <w:rPr>
                <w:lang w:val="en-US"/>
              </w:rPr>
            </w:pPr>
            <w:r w:rsidRPr="0099093B">
              <w:rPr>
                <w:lang w:val="en-US"/>
              </w:rPr>
              <w:t>Mobile operators validating their customers.</w:t>
            </w:r>
          </w:p>
        </w:tc>
      </w:tr>
      <w:tr w:rsidR="0099093B" w:rsidRPr="0099093B" w14:paraId="6270C73A" w14:textId="77777777" w:rsidTr="00C657B0"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C547B52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/>
                <w:b/>
                <w:szCs w:val="24"/>
                <w:lang w:val="en-US"/>
              </w:rPr>
              <w:t>Data:</w:t>
            </w:r>
          </w:p>
        </w:tc>
        <w:tc>
          <w:tcPr>
            <w:tcW w:w="74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BDED8" w14:textId="7AE8401D" w:rsidR="0099093B" w:rsidRPr="0099093B" w:rsidRDefault="0099093B" w:rsidP="0099093B">
            <w:pPr>
              <w:spacing w:after="120"/>
              <w:rPr>
                <w:lang w:val="en-US"/>
              </w:rPr>
            </w:pPr>
            <w:r w:rsidRPr="0099093B">
              <w:t xml:space="preserve">Hashes of validated </w:t>
            </w:r>
            <w:r w:rsidRPr="0099093B">
              <w:rPr>
                <w:lang w:val="en-US"/>
              </w:rPr>
              <w:t>personal data</w:t>
            </w:r>
          </w:p>
        </w:tc>
      </w:tr>
      <w:tr w:rsidR="0099093B" w:rsidRPr="0099093B" w14:paraId="6966F527" w14:textId="77777777" w:rsidTr="0099093B">
        <w:trPr>
          <w:trHeight w:val="1021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B97F635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/>
                <w:b/>
                <w:szCs w:val="24"/>
                <w:lang w:val="en-US"/>
              </w:rPr>
              <w:t>Identification:</w:t>
            </w:r>
          </w:p>
        </w:tc>
        <w:tc>
          <w:tcPr>
            <w:tcW w:w="74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AE1C6" w14:textId="3BAF47C2" w:rsidR="0099093B" w:rsidRPr="00E644BD" w:rsidRDefault="0099093B" w:rsidP="0099093B">
            <w:pPr>
              <w:pStyle w:val="BodyText"/>
              <w:rPr>
                <w:lang w:val="en-US"/>
              </w:rPr>
            </w:pPr>
            <w:r w:rsidRPr="00E644BD">
              <w:rPr>
                <w:lang w:val="en-US"/>
              </w:rPr>
              <w:t>Mobile operator verifies personal data by request of their customer and publish</w:t>
            </w:r>
            <w:r>
              <w:rPr>
                <w:lang w:val="en-US"/>
              </w:rPr>
              <w:t>es</w:t>
            </w:r>
            <w:r w:rsidRPr="00E644BD">
              <w:rPr>
                <w:lang w:val="en-US"/>
              </w:rPr>
              <w:t xml:space="preserve"> its hash in blockchain</w:t>
            </w:r>
          </w:p>
          <w:p w14:paraId="2FCD1337" w14:textId="3E3AABF2" w:rsidR="0099093B" w:rsidRPr="0099093B" w:rsidRDefault="0099093B" w:rsidP="0099093B">
            <w:pPr>
              <w:spacing w:after="120"/>
              <w:rPr>
                <w:lang w:val="en-US"/>
              </w:rPr>
            </w:pPr>
          </w:p>
        </w:tc>
      </w:tr>
      <w:tr w:rsidR="0099093B" w:rsidRPr="0099093B" w14:paraId="0D7967E4" w14:textId="77777777" w:rsidTr="00C657B0"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DD7C0A5" w14:textId="77777777" w:rsidR="0099093B" w:rsidRPr="0099093B" w:rsidRDefault="0099093B" w:rsidP="009909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rFonts w:eastAsia="Times New Roman"/>
                <w:b/>
                <w:szCs w:val="24"/>
                <w:lang w:val="en-US"/>
              </w:rPr>
            </w:pPr>
            <w:r w:rsidRPr="0099093B">
              <w:rPr>
                <w:rFonts w:eastAsia="Times New Roman"/>
                <w:b/>
                <w:szCs w:val="24"/>
                <w:lang w:val="en-US"/>
              </w:rPr>
              <w:t>Predicted Outcomes:</w:t>
            </w:r>
          </w:p>
        </w:tc>
        <w:tc>
          <w:tcPr>
            <w:tcW w:w="74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46A93" w14:textId="63F69433" w:rsidR="0099093B" w:rsidRPr="0099093B" w:rsidRDefault="0099093B" w:rsidP="0099093B">
            <w:pPr>
              <w:overflowPunct/>
              <w:autoSpaceDE/>
              <w:autoSpaceDN/>
              <w:adjustRightInd/>
              <w:spacing w:after="120"/>
              <w:contextualSpacing/>
              <w:textAlignment w:val="auto"/>
              <w:rPr>
                <w:rFonts w:eastAsiaTheme="minorEastAsia"/>
                <w:szCs w:val="24"/>
                <w:lang w:val="en-US" w:eastAsia="ja-JP"/>
              </w:rPr>
            </w:pPr>
            <w:r w:rsidRPr="0099093B">
              <w:rPr>
                <w:rFonts w:eastAsiaTheme="minorEastAsia"/>
                <w:szCs w:val="24"/>
                <w:lang w:val="en-US" w:eastAsia="ja-JP"/>
              </w:rPr>
              <w:t xml:space="preserve">Decentralized approach, which allows exchanging of personal data, compliant with </w:t>
            </w:r>
            <w:r w:rsidRPr="0099093B">
              <w:rPr>
                <w:rFonts w:eastAsiaTheme="minorEastAsia"/>
                <w:szCs w:val="24"/>
                <w:lang w:eastAsia="ja-JP"/>
              </w:rPr>
              <w:t>“</w:t>
            </w:r>
            <w:r w:rsidRPr="0099093B">
              <w:rPr>
                <w:rFonts w:eastAsiaTheme="minorEastAsia"/>
                <w:szCs w:val="24"/>
                <w:lang w:val="en-US" w:eastAsia="ja-JP"/>
              </w:rPr>
              <w:t>General Data Protection Regulation” (GDPR)</w:t>
            </w:r>
          </w:p>
        </w:tc>
      </w:tr>
    </w:tbl>
    <w:p w14:paraId="0EA9A7FF" w14:textId="77777777" w:rsidR="00BB79EF" w:rsidRDefault="00BB79EF" w:rsidP="006F75D5">
      <w:pPr>
        <w:rPr>
          <w:b/>
          <w:szCs w:val="24"/>
          <w:lang w:val="en-US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98615E" w:rsidRPr="00BC2010" w14:paraId="669D78C9" w14:textId="77777777" w:rsidTr="006675B5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D9E8D3F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Overview of the Business Problem or Opportunity</w:t>
            </w:r>
          </w:p>
        </w:tc>
      </w:tr>
      <w:tr w:rsidR="0098615E" w:rsidRPr="00BC2010" w14:paraId="375EE7E0" w14:textId="77777777" w:rsidTr="006675B5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D5E8F5" w14:textId="74FE1DC6" w:rsidR="0098615E" w:rsidRDefault="008F7AFB" w:rsidP="006675B5">
            <w:pPr>
              <w:jc w:val="both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lastRenderedPageBreak/>
              <w:t xml:space="preserve">It is critical for mobile </w:t>
            </w:r>
            <w:r w:rsidR="007F08C4">
              <w:rPr>
                <w:i/>
                <w:szCs w:val="24"/>
                <w:lang w:val="en-US"/>
              </w:rPr>
              <w:t xml:space="preserve">operators and mobile service providers to know with </w:t>
            </w:r>
            <w:r w:rsidR="007F08C4" w:rsidRPr="007F08C4">
              <w:rPr>
                <w:i/>
                <w:szCs w:val="24"/>
                <w:lang w:val="en-US"/>
              </w:rPr>
              <w:t>whom</w:t>
            </w:r>
            <w:r w:rsidR="007F08C4">
              <w:rPr>
                <w:i/>
                <w:szCs w:val="24"/>
                <w:lang w:val="en-US"/>
              </w:rPr>
              <w:t xml:space="preserve"> they are </w:t>
            </w:r>
            <w:r w:rsidR="007F08C4" w:rsidRPr="007F08C4">
              <w:rPr>
                <w:i/>
                <w:szCs w:val="24"/>
                <w:lang w:val="en-US"/>
              </w:rPr>
              <w:t>interacting</w:t>
            </w:r>
            <w:r w:rsidR="007F08C4">
              <w:rPr>
                <w:i/>
                <w:szCs w:val="24"/>
                <w:lang w:val="en-US"/>
              </w:rPr>
              <w:t>. Growing IoT market and IoT services make</w:t>
            </w:r>
            <w:r w:rsidR="00E644BD">
              <w:rPr>
                <w:i/>
                <w:szCs w:val="24"/>
                <w:lang w:val="en-US"/>
              </w:rPr>
              <w:t xml:space="preserve"> </w:t>
            </w:r>
            <w:r w:rsidR="007F08C4">
              <w:rPr>
                <w:i/>
                <w:szCs w:val="24"/>
                <w:lang w:val="en-US"/>
              </w:rPr>
              <w:t>this problem even more prominent.</w:t>
            </w:r>
            <w:r w:rsidR="009F4D4D">
              <w:rPr>
                <w:i/>
                <w:szCs w:val="24"/>
                <w:lang w:val="en-US"/>
              </w:rPr>
              <w:t xml:space="preserve"> Traditional</w:t>
            </w:r>
            <w:r w:rsidR="007403A7">
              <w:rPr>
                <w:i/>
                <w:szCs w:val="24"/>
                <w:lang w:val="en-US"/>
              </w:rPr>
              <w:t xml:space="preserve">ly a person who needs to identify himself must visit office </w:t>
            </w:r>
            <w:r w:rsidR="00BF45FD">
              <w:rPr>
                <w:i/>
                <w:szCs w:val="24"/>
                <w:lang w:val="en-US"/>
              </w:rPr>
              <w:t>of organization</w:t>
            </w:r>
            <w:r w:rsidR="007403A7">
              <w:rPr>
                <w:i/>
                <w:szCs w:val="24"/>
                <w:lang w:val="en-US"/>
              </w:rPr>
              <w:t xml:space="preserve"> and present his pass</w:t>
            </w:r>
            <w:r w:rsidR="005A6421">
              <w:rPr>
                <w:i/>
                <w:szCs w:val="24"/>
                <w:lang w:val="en-US"/>
              </w:rPr>
              <w:t>port</w:t>
            </w:r>
            <w:r w:rsidR="007403A7">
              <w:rPr>
                <w:i/>
                <w:szCs w:val="24"/>
                <w:lang w:val="en-US"/>
              </w:rPr>
              <w:t xml:space="preserve"> and other documents. For private person this is inconvenient and time-consuming procedure. For organizations this is significant </w:t>
            </w:r>
            <w:r w:rsidR="007403A7" w:rsidRPr="007403A7">
              <w:rPr>
                <w:i/>
                <w:szCs w:val="24"/>
                <w:lang w:val="en-US"/>
              </w:rPr>
              <w:t>item of expenditure</w:t>
            </w:r>
            <w:r w:rsidR="007403A7">
              <w:rPr>
                <w:i/>
                <w:szCs w:val="24"/>
                <w:lang w:val="en-US"/>
              </w:rPr>
              <w:t>.</w:t>
            </w:r>
          </w:p>
          <w:p w14:paraId="422F9B20" w14:textId="2BACD868" w:rsidR="007F08C4" w:rsidRPr="008F7AFB" w:rsidRDefault="00F264D3" w:rsidP="00F264D3">
            <w:pPr>
              <w:jc w:val="both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Usually mobile operators</w:t>
            </w:r>
            <w:r w:rsidR="00A74F6F">
              <w:rPr>
                <w:i/>
                <w:szCs w:val="24"/>
                <w:lang w:val="en-US"/>
              </w:rPr>
              <w:t xml:space="preserve"> </w:t>
            </w:r>
            <w:r w:rsidR="00A74F6F" w:rsidRPr="00A74F6F">
              <w:rPr>
                <w:i/>
                <w:szCs w:val="24"/>
                <w:lang w:val="en-US"/>
              </w:rPr>
              <w:t xml:space="preserve">possess </w:t>
            </w:r>
            <w:r w:rsidR="00A74F6F">
              <w:rPr>
                <w:i/>
                <w:szCs w:val="24"/>
                <w:lang w:val="en-US"/>
              </w:rPr>
              <w:t xml:space="preserve">all information necessary to identify their customers. They can use blockchain to effectively assist customers to identify themselves to other participants by supplying identity verification services. The approach is </w:t>
            </w:r>
            <w:r w:rsidR="009134EE">
              <w:rPr>
                <w:i/>
                <w:szCs w:val="24"/>
                <w:lang w:val="en-US"/>
              </w:rPr>
              <w:t>developed to be fully</w:t>
            </w:r>
            <w:r w:rsidR="00A74F6F">
              <w:rPr>
                <w:i/>
                <w:szCs w:val="24"/>
                <w:lang w:val="en-US"/>
              </w:rPr>
              <w:t xml:space="preserve"> compatible with </w:t>
            </w:r>
            <w:r w:rsidR="00A74F6F" w:rsidRPr="00A74F6F">
              <w:rPr>
                <w:i/>
                <w:szCs w:val="24"/>
                <w:lang w:val="en-US"/>
              </w:rPr>
              <w:t>“General Data Protection Regulation”</w:t>
            </w:r>
            <w:r w:rsidR="009134EE">
              <w:rPr>
                <w:i/>
                <w:szCs w:val="24"/>
                <w:lang w:val="en-US"/>
              </w:rPr>
              <w:t xml:space="preserve">. </w:t>
            </w:r>
            <w:r w:rsidR="009134EE" w:rsidRPr="0099093B">
              <w:rPr>
                <w:b/>
                <w:i/>
                <w:szCs w:val="24"/>
                <w:lang w:val="en-US"/>
              </w:rPr>
              <w:t>No actual transfer of personal information is expected between organizations.</w:t>
            </w:r>
          </w:p>
        </w:tc>
      </w:tr>
      <w:tr w:rsidR="0098615E" w:rsidRPr="00BC2010" w14:paraId="4371DBAD" w14:textId="77777777" w:rsidTr="006675B5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EF260A1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Why Distributed Ledger Technology?</w:t>
            </w:r>
          </w:p>
        </w:tc>
      </w:tr>
      <w:tr w:rsidR="0098615E" w:rsidRPr="00BC2010" w14:paraId="22086EDC" w14:textId="77777777" w:rsidTr="006675B5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77B249" w14:textId="2AEBAD46" w:rsidR="0098615E" w:rsidRDefault="00AC4749" w:rsidP="006675B5">
            <w:pPr>
              <w:pStyle w:val="NormalComment"/>
              <w:rPr>
                <w:i/>
                <w:color w:val="auto"/>
                <w:szCs w:val="24"/>
              </w:rPr>
            </w:pPr>
            <w:r w:rsidRPr="00AC4749">
              <w:rPr>
                <w:i/>
                <w:color w:val="auto"/>
                <w:szCs w:val="24"/>
              </w:rPr>
              <w:t>Distributed Ledger</w:t>
            </w:r>
            <w:r>
              <w:rPr>
                <w:i/>
                <w:color w:val="auto"/>
                <w:szCs w:val="24"/>
              </w:rPr>
              <w:t xml:space="preserve"> is an optimal solution for this</w:t>
            </w:r>
            <w:r w:rsidR="008962AF">
              <w:rPr>
                <w:i/>
                <w:color w:val="auto"/>
                <w:szCs w:val="24"/>
              </w:rPr>
              <w:t xml:space="preserve"> use case</w:t>
            </w:r>
            <w:r>
              <w:rPr>
                <w:i/>
                <w:color w:val="auto"/>
                <w:szCs w:val="24"/>
              </w:rPr>
              <w:t xml:space="preserve"> because</w:t>
            </w:r>
            <w:r w:rsidR="008962AF">
              <w:rPr>
                <w:i/>
                <w:color w:val="auto"/>
                <w:szCs w:val="24"/>
              </w:rPr>
              <w:t>:</w:t>
            </w:r>
          </w:p>
          <w:p w14:paraId="3DBBF87C" w14:textId="6F3877AC" w:rsidR="000666A2" w:rsidRDefault="000666A2" w:rsidP="00AC4749">
            <w:pPr>
              <w:pStyle w:val="NormalComment"/>
              <w:numPr>
                <w:ilvl w:val="0"/>
                <w:numId w:val="30"/>
              </w:numPr>
              <w:rPr>
                <w:i/>
                <w:color w:val="auto"/>
                <w:szCs w:val="24"/>
              </w:rPr>
            </w:pPr>
            <w:r>
              <w:rPr>
                <w:i/>
                <w:color w:val="auto"/>
                <w:szCs w:val="24"/>
              </w:rPr>
              <w:t>Verification of i</w:t>
            </w:r>
            <w:r w:rsidR="00AC4749">
              <w:rPr>
                <w:i/>
                <w:color w:val="auto"/>
                <w:szCs w:val="24"/>
              </w:rPr>
              <w:t xml:space="preserve">dentity information (without disclosing </w:t>
            </w:r>
            <w:r>
              <w:rPr>
                <w:i/>
                <w:color w:val="auto"/>
                <w:szCs w:val="24"/>
              </w:rPr>
              <w:t>identity information itself</w:t>
            </w:r>
            <w:r w:rsidR="00AC4749">
              <w:rPr>
                <w:i/>
                <w:color w:val="auto"/>
                <w:szCs w:val="24"/>
              </w:rPr>
              <w:t xml:space="preserve">) can be </w:t>
            </w:r>
            <w:r>
              <w:rPr>
                <w:i/>
                <w:color w:val="auto"/>
                <w:szCs w:val="24"/>
              </w:rPr>
              <w:t>shared across all participants of decentralized platform.</w:t>
            </w:r>
          </w:p>
          <w:p w14:paraId="35A647B8" w14:textId="5B318CD5" w:rsidR="000666A2" w:rsidRDefault="000666A2" w:rsidP="00AC4749">
            <w:pPr>
              <w:pStyle w:val="NormalComment"/>
              <w:numPr>
                <w:ilvl w:val="0"/>
                <w:numId w:val="30"/>
              </w:numPr>
              <w:rPr>
                <w:i/>
                <w:color w:val="auto"/>
                <w:szCs w:val="24"/>
              </w:rPr>
            </w:pPr>
            <w:r>
              <w:rPr>
                <w:i/>
                <w:color w:val="auto"/>
                <w:szCs w:val="24"/>
              </w:rPr>
              <w:t>Different mobile operators as well as other authorized organization</w:t>
            </w:r>
            <w:r w:rsidR="00BD2A59">
              <w:rPr>
                <w:i/>
                <w:color w:val="auto"/>
                <w:szCs w:val="24"/>
              </w:rPr>
              <w:t>s</w:t>
            </w:r>
            <w:r>
              <w:rPr>
                <w:i/>
                <w:color w:val="auto"/>
                <w:szCs w:val="24"/>
              </w:rPr>
              <w:t xml:space="preserve"> can provide digital identity services in similar standardized way.</w:t>
            </w:r>
          </w:p>
          <w:p w14:paraId="020557DD" w14:textId="498C9F56" w:rsidR="00AC4749" w:rsidRPr="00147CE0" w:rsidRDefault="000666A2" w:rsidP="00AC4749">
            <w:pPr>
              <w:pStyle w:val="NormalComment"/>
              <w:numPr>
                <w:ilvl w:val="0"/>
                <w:numId w:val="30"/>
              </w:numPr>
              <w:rPr>
                <w:i/>
                <w:color w:val="auto"/>
                <w:szCs w:val="24"/>
              </w:rPr>
            </w:pPr>
            <w:r>
              <w:rPr>
                <w:i/>
                <w:color w:val="auto"/>
                <w:szCs w:val="24"/>
              </w:rPr>
              <w:t xml:space="preserve">Identity services are immediately available to multiple service providers and consumers through the same </w:t>
            </w:r>
            <w:r w:rsidRPr="000666A2">
              <w:rPr>
                <w:i/>
                <w:color w:val="auto"/>
                <w:szCs w:val="24"/>
              </w:rPr>
              <w:t>Distributed Ledger</w:t>
            </w:r>
            <w:r>
              <w:rPr>
                <w:i/>
                <w:color w:val="auto"/>
                <w:szCs w:val="24"/>
              </w:rPr>
              <w:t xml:space="preserve"> platform for telecom</w:t>
            </w:r>
            <w:r w:rsidR="00761DF2">
              <w:rPr>
                <w:i/>
                <w:color w:val="auto"/>
                <w:szCs w:val="24"/>
              </w:rPr>
              <w:t>.</w:t>
            </w:r>
          </w:p>
        </w:tc>
      </w:tr>
    </w:tbl>
    <w:p w14:paraId="3DD3F162" w14:textId="4655A85F" w:rsidR="0098615E" w:rsidRPr="0098615E" w:rsidRDefault="00BB2367" w:rsidP="00E644BD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/>
        <w:textAlignment w:val="auto"/>
        <w:rPr>
          <w:b/>
          <w:szCs w:val="24"/>
          <w:u w:val="single"/>
          <w:lang w:val="en-US"/>
        </w:rPr>
      </w:pPr>
      <w:r>
        <w:rPr>
          <w:b/>
          <w:szCs w:val="24"/>
          <w:u w:val="single"/>
          <w:lang w:val="en-US"/>
        </w:rPr>
        <w:br w:type="page"/>
      </w:r>
      <w:r w:rsidR="000B4C3C">
        <w:rPr>
          <w:b/>
          <w:szCs w:val="24"/>
          <w:u w:val="single"/>
          <w:lang w:val="en-US"/>
        </w:rPr>
        <w:lastRenderedPageBreak/>
        <w:t>Section 2</w:t>
      </w:r>
      <w:r w:rsidR="0098615E" w:rsidRPr="0098615E">
        <w:rPr>
          <w:b/>
          <w:szCs w:val="24"/>
          <w:u w:val="single"/>
          <w:lang w:val="en-US"/>
        </w:rPr>
        <w:t xml:space="preserve"> Current process</w:t>
      </w:r>
    </w:p>
    <w:p w14:paraId="06E019AB" w14:textId="77777777" w:rsidR="0098615E" w:rsidRDefault="0098615E" w:rsidP="006F75D5">
      <w:pPr>
        <w:rPr>
          <w:b/>
          <w:szCs w:val="24"/>
          <w:lang w:val="en-US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98615E" w:rsidRPr="00BC2010" w14:paraId="257A61E6" w14:textId="77777777" w:rsidTr="006675B5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E455929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Current Solutions</w:t>
            </w:r>
          </w:p>
        </w:tc>
      </w:tr>
      <w:tr w:rsidR="0098615E" w:rsidRPr="00BC2010" w14:paraId="21F244D2" w14:textId="77777777" w:rsidTr="006675B5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6D8E0" w14:textId="77777777" w:rsidR="0098615E" w:rsidRDefault="006773F0" w:rsidP="006675B5">
            <w:pPr>
              <w:jc w:val="both"/>
              <w:rPr>
                <w:i/>
              </w:rPr>
            </w:pPr>
            <w:r>
              <w:rPr>
                <w:i/>
              </w:rPr>
              <w:t>Currently private users need to visit office of organization with identity documents, such as passport, driving license, social security, etc.</w:t>
            </w:r>
          </w:p>
          <w:p w14:paraId="630A6C86" w14:textId="1FE2425A" w:rsidR="00E44DB4" w:rsidRPr="00147CE0" w:rsidRDefault="00775BF1" w:rsidP="006675B5">
            <w:pPr>
              <w:jc w:val="both"/>
              <w:rPr>
                <w:i/>
              </w:rPr>
            </w:pPr>
            <w:r>
              <w:rPr>
                <w:i/>
              </w:rPr>
              <w:t>Each organization providing online identification for their customers have to re-implement corresponded software platform and take care about fraud data.</w:t>
            </w:r>
          </w:p>
        </w:tc>
      </w:tr>
    </w:tbl>
    <w:p w14:paraId="6646F498" w14:textId="77777777" w:rsidR="0098615E" w:rsidRPr="00BC2010" w:rsidRDefault="0098615E" w:rsidP="006F75D5">
      <w:pPr>
        <w:rPr>
          <w:b/>
          <w:szCs w:val="24"/>
          <w:lang w:val="en-US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240"/>
        <w:gridCol w:w="5615"/>
      </w:tblGrid>
      <w:tr w:rsidR="006F75D5" w:rsidRPr="00BC2010" w14:paraId="7E60EF5E" w14:textId="77777777" w:rsidTr="00BC2010">
        <w:trPr>
          <w:cantSplit/>
          <w:trHeight w:val="280"/>
          <w:tblHeader/>
        </w:trPr>
        <w:tc>
          <w:tcPr>
            <w:tcW w:w="978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4B224FEC" w14:textId="77777777" w:rsidR="006F75D5" w:rsidRPr="00BC2010" w:rsidRDefault="005E461B" w:rsidP="00BC2010">
            <w:pPr>
              <w:pStyle w:val="FigureTitle"/>
              <w:keepLines w:val="0"/>
              <w:spacing w:before="0" w:after="0"/>
              <w:jc w:val="left"/>
              <w:rPr>
                <w:b w:val="0"/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Existing</w:t>
            </w:r>
            <w:r w:rsidR="001273E3" w:rsidRPr="00BC2010">
              <w:rPr>
                <w:sz w:val="24"/>
                <w:szCs w:val="24"/>
              </w:rPr>
              <w:t xml:space="preserve"> Flow</w:t>
            </w:r>
            <w:r w:rsidR="008518CF">
              <w:rPr>
                <w:sz w:val="24"/>
                <w:szCs w:val="24"/>
              </w:rPr>
              <w:t xml:space="preserve"> (as-is)</w:t>
            </w:r>
          </w:p>
        </w:tc>
      </w:tr>
      <w:tr w:rsidR="006F75D5" w:rsidRPr="00BC2010" w14:paraId="3477A11C" w14:textId="77777777" w:rsidTr="00BC2010">
        <w:trPr>
          <w:cantSplit/>
          <w:trHeight w:val="280"/>
          <w:tblHeader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67CBD2CC" w14:textId="77777777" w:rsidR="006F75D5" w:rsidRPr="00BC2010" w:rsidRDefault="006F75D5" w:rsidP="00BC2010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Step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162BA72" w14:textId="77777777" w:rsidR="006F75D5" w:rsidRPr="00BC2010" w:rsidRDefault="006F75D5" w:rsidP="00BC2010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User Actions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3977531" w14:textId="77777777" w:rsidR="006F75D5" w:rsidRPr="00BC2010" w:rsidRDefault="006F75D5" w:rsidP="00BC2010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System Actions</w:t>
            </w:r>
          </w:p>
        </w:tc>
      </w:tr>
      <w:tr w:rsidR="006F75D5" w:rsidRPr="00BC2010" w14:paraId="166B261E" w14:textId="77777777" w:rsidTr="00BC2010">
        <w:trPr>
          <w:cantSplit/>
          <w:trHeight w:val="540"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6C6D83" w14:textId="77777777" w:rsidR="006F75D5" w:rsidRPr="00BC2010" w:rsidRDefault="006F75D5">
            <w:pPr>
              <w:rPr>
                <w:szCs w:val="24"/>
              </w:rPr>
            </w:pPr>
            <w:r w:rsidRPr="00BC2010">
              <w:rPr>
                <w:szCs w:val="24"/>
              </w:rPr>
              <w:t>1</w:t>
            </w:r>
            <w:r w:rsidR="00BC2010">
              <w:rPr>
                <w:szCs w:val="24"/>
              </w:rPr>
              <w:t>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2193A" w14:textId="77777777" w:rsidR="006F75D5" w:rsidRPr="00BC2010" w:rsidRDefault="006F75D5">
            <w:pPr>
              <w:pStyle w:val="NormalComment"/>
              <w:rPr>
                <w:szCs w:val="24"/>
              </w:rPr>
            </w:pP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7E896E" w14:textId="77777777" w:rsidR="006F75D5" w:rsidRPr="00BC2010" w:rsidRDefault="006F75D5">
            <w:pPr>
              <w:pStyle w:val="NormalComment"/>
              <w:rPr>
                <w:szCs w:val="24"/>
              </w:rPr>
            </w:pPr>
          </w:p>
        </w:tc>
      </w:tr>
    </w:tbl>
    <w:p w14:paraId="3ED9C7AA" w14:textId="77777777" w:rsidR="006F75D5" w:rsidRDefault="006F75D5" w:rsidP="006F75D5">
      <w:pPr>
        <w:rPr>
          <w:b/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631D2F" w:rsidRPr="00BC2010" w14:paraId="3FBDA29C" w14:textId="77777777" w:rsidTr="006675B5">
        <w:trPr>
          <w:cantSplit/>
          <w:trHeight w:val="280"/>
          <w:tblHeader/>
        </w:trPr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43CD8D97" w14:textId="77777777" w:rsidR="00631D2F" w:rsidRPr="00BC2010" w:rsidRDefault="00631D2F" w:rsidP="00631D2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scheme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(as-is)</w:t>
            </w:r>
          </w:p>
        </w:tc>
      </w:tr>
      <w:tr w:rsidR="00631D2F" w:rsidRPr="00BC2010" w14:paraId="4488BE8F" w14:textId="77777777" w:rsidTr="0016145F">
        <w:trPr>
          <w:cantSplit/>
          <w:trHeight w:val="540"/>
        </w:trPr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422D2" w14:textId="77777777" w:rsidR="00631D2F" w:rsidRPr="00BC2010" w:rsidRDefault="00631D2F" w:rsidP="006675B5">
            <w:pPr>
              <w:rPr>
                <w:color w:val="0000FF"/>
                <w:szCs w:val="24"/>
              </w:rPr>
            </w:pPr>
          </w:p>
        </w:tc>
      </w:tr>
    </w:tbl>
    <w:p w14:paraId="4D035FD8" w14:textId="77777777" w:rsidR="00631D2F" w:rsidRDefault="00631D2F" w:rsidP="006F75D5">
      <w:pPr>
        <w:rPr>
          <w:b/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98615E" w:rsidRPr="00BC2010" w14:paraId="09DA7221" w14:textId="77777777" w:rsidTr="006675B5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580D0E4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and information (as-is)</w:t>
            </w:r>
          </w:p>
        </w:tc>
      </w:tr>
      <w:tr w:rsidR="0098615E" w:rsidRPr="00BC2010" w14:paraId="20D4A633" w14:textId="77777777" w:rsidTr="006675B5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C59116A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FFDD68B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81C4D76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Description</w:t>
            </w:r>
          </w:p>
        </w:tc>
      </w:tr>
      <w:tr w:rsidR="0098615E" w:rsidRPr="00BC2010" w14:paraId="131BBB2C" w14:textId="77777777" w:rsidTr="006675B5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8AF72" w14:textId="77777777" w:rsidR="0098615E" w:rsidRPr="00BC2010" w:rsidRDefault="0098615E" w:rsidP="006675B5">
            <w:pPr>
              <w:rPr>
                <w:b/>
                <w:szCs w:val="24"/>
              </w:rPr>
            </w:pPr>
            <w:r w:rsidRPr="00BC2010">
              <w:rPr>
                <w:b/>
                <w:szCs w:val="24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F75BE" w14:textId="618B4527" w:rsidR="0098615E" w:rsidRPr="00BC2010" w:rsidRDefault="0098615E" w:rsidP="006675B5">
            <w:pPr>
              <w:rPr>
                <w:i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4BEE2" w14:textId="77777777" w:rsidR="0098615E" w:rsidRPr="00BC2010" w:rsidRDefault="0098615E" w:rsidP="006675B5">
            <w:pPr>
              <w:rPr>
                <w:szCs w:val="24"/>
              </w:rPr>
            </w:pPr>
          </w:p>
        </w:tc>
      </w:tr>
    </w:tbl>
    <w:p w14:paraId="418E1D94" w14:textId="77777777" w:rsidR="0098615E" w:rsidRDefault="0098615E" w:rsidP="006F75D5">
      <w:pPr>
        <w:rPr>
          <w:b/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98615E" w:rsidRPr="00BC2010" w14:paraId="33102306" w14:textId="77777777" w:rsidTr="006675B5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4119F12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Participants and their roles</w:t>
            </w:r>
            <w:r>
              <w:rPr>
                <w:sz w:val="24"/>
                <w:szCs w:val="24"/>
              </w:rPr>
              <w:t xml:space="preserve"> (as-is)</w:t>
            </w:r>
          </w:p>
        </w:tc>
      </w:tr>
      <w:tr w:rsidR="0098615E" w:rsidRPr="00BC2010" w14:paraId="41431972" w14:textId="77777777" w:rsidTr="006675B5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D1C5A79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Actor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3C79DC4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Type/Role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BFC1874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Description</w:t>
            </w:r>
          </w:p>
        </w:tc>
      </w:tr>
      <w:tr w:rsidR="0098615E" w:rsidRPr="00BC2010" w14:paraId="52787051" w14:textId="77777777" w:rsidTr="006675B5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33F544" w14:textId="77777777" w:rsidR="0098615E" w:rsidRPr="00BC2010" w:rsidRDefault="0098615E" w:rsidP="006675B5">
            <w:pPr>
              <w:rPr>
                <w:b/>
                <w:szCs w:val="24"/>
              </w:rPr>
            </w:pPr>
            <w:r w:rsidRPr="00BC2010">
              <w:rPr>
                <w:b/>
                <w:szCs w:val="24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51D26" w14:textId="2E73DBA2" w:rsidR="0098615E" w:rsidRPr="00BC2010" w:rsidRDefault="0098615E" w:rsidP="006675B5">
            <w:pPr>
              <w:rPr>
                <w:i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C26C7" w14:textId="77777777" w:rsidR="0098615E" w:rsidRPr="00BC2010" w:rsidRDefault="0098615E" w:rsidP="006675B5">
            <w:pPr>
              <w:rPr>
                <w:szCs w:val="24"/>
              </w:rPr>
            </w:pPr>
          </w:p>
        </w:tc>
      </w:tr>
    </w:tbl>
    <w:p w14:paraId="25EA9585" w14:textId="77777777" w:rsidR="0098615E" w:rsidRDefault="0098615E" w:rsidP="006F75D5">
      <w:pPr>
        <w:rPr>
          <w:b/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4F4C21" w:rsidRPr="00BC2010" w14:paraId="72BEE201" w14:textId="77777777" w:rsidTr="006675B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376E1BD" w14:textId="77777777" w:rsidR="004F4C21" w:rsidRPr="00BC2010" w:rsidRDefault="004F4C21" w:rsidP="006675B5">
            <w:pPr>
              <w:pStyle w:val="HeadingBase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ther Notes</w:t>
            </w:r>
          </w:p>
        </w:tc>
      </w:tr>
      <w:tr w:rsidR="004F4C21" w:rsidRPr="00BC2010" w14:paraId="031C0576" w14:textId="77777777" w:rsidTr="006675B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1321B" w14:textId="36E8C8ED" w:rsidR="004F4C21" w:rsidRPr="00FD0492" w:rsidRDefault="004F4C21" w:rsidP="006675B5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i/>
                <w:szCs w:val="24"/>
              </w:rPr>
            </w:pPr>
          </w:p>
        </w:tc>
      </w:tr>
    </w:tbl>
    <w:p w14:paraId="650A3690" w14:textId="77777777" w:rsidR="004F4C21" w:rsidRDefault="004F4C21" w:rsidP="006F75D5">
      <w:pPr>
        <w:rPr>
          <w:b/>
          <w:szCs w:val="24"/>
          <w:lang w:val="en-US"/>
        </w:rPr>
      </w:pPr>
    </w:p>
    <w:p w14:paraId="53DC2315" w14:textId="77777777" w:rsidR="00662904" w:rsidRDefault="00662904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/>
        <w:textAlignment w:val="auto"/>
        <w:rPr>
          <w:b/>
          <w:szCs w:val="24"/>
          <w:lang w:val="en-US"/>
        </w:rPr>
      </w:pPr>
      <w:r>
        <w:rPr>
          <w:b/>
          <w:szCs w:val="24"/>
          <w:lang w:val="en-US"/>
        </w:rPr>
        <w:br w:type="page"/>
      </w:r>
    </w:p>
    <w:p w14:paraId="3F3AB545" w14:textId="77777777" w:rsidR="0098615E" w:rsidRDefault="0098615E" w:rsidP="00631AFC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lastRenderedPageBreak/>
        <w:t xml:space="preserve">Section </w:t>
      </w:r>
      <w:r w:rsidR="000B4C3C">
        <w:rPr>
          <w:b/>
          <w:u w:val="single"/>
        </w:rPr>
        <w:t>3</w:t>
      </w:r>
      <w:r w:rsidRPr="0098615E">
        <w:rPr>
          <w:b/>
          <w:u w:val="single"/>
        </w:rPr>
        <w:t xml:space="preserve"> Expected process</w:t>
      </w:r>
    </w:p>
    <w:p w14:paraId="4A48ED56" w14:textId="77777777" w:rsidR="0098615E" w:rsidRDefault="0098615E" w:rsidP="0098615E">
      <w:pPr>
        <w:jc w:val="center"/>
        <w:rPr>
          <w:b/>
          <w:u w:val="single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3240"/>
        <w:gridCol w:w="5615"/>
      </w:tblGrid>
      <w:tr w:rsidR="0098615E" w:rsidRPr="00BC2010" w14:paraId="410388B3" w14:textId="77777777" w:rsidTr="006675B5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6AC5CAD7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 xml:space="preserve">Expected Flow </w:t>
            </w:r>
            <w:r>
              <w:rPr>
                <w:sz w:val="24"/>
                <w:szCs w:val="24"/>
              </w:rPr>
              <w:t>(to-be)</w:t>
            </w:r>
          </w:p>
        </w:tc>
      </w:tr>
      <w:tr w:rsidR="0098615E" w:rsidRPr="00BC2010" w14:paraId="6B155E8D" w14:textId="77777777" w:rsidTr="006675B5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3FA018C3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Step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7BE2D398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User Actions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7DC577E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System Actions</w:t>
            </w:r>
          </w:p>
        </w:tc>
      </w:tr>
      <w:tr w:rsidR="0098615E" w:rsidRPr="00BC2010" w14:paraId="3B525CFD" w14:textId="77777777" w:rsidTr="006675B5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94900" w14:textId="77777777" w:rsidR="0098615E" w:rsidRPr="00BC2010" w:rsidRDefault="0098615E" w:rsidP="006675B5">
            <w:pPr>
              <w:rPr>
                <w:szCs w:val="24"/>
              </w:rPr>
            </w:pPr>
            <w:r w:rsidRPr="00BC2010">
              <w:rPr>
                <w:szCs w:val="24"/>
              </w:rPr>
              <w:t>1</w:t>
            </w:r>
            <w:r>
              <w:rPr>
                <w:szCs w:val="24"/>
              </w:rPr>
              <w:t>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24F8F" w14:textId="17AD1968" w:rsidR="00221CCF" w:rsidRPr="003E3FA3" w:rsidRDefault="00221CCF" w:rsidP="006675B5">
            <w:pPr>
              <w:rPr>
                <w:szCs w:val="24"/>
              </w:rPr>
            </w:pPr>
            <w:r w:rsidRPr="003E3FA3">
              <w:rPr>
                <w:szCs w:val="24"/>
              </w:rPr>
              <w:t xml:space="preserve">Subscriber: Fills the ID form, attaches scans </w:t>
            </w:r>
            <w:r w:rsidR="00BA64C6">
              <w:rPr>
                <w:szCs w:val="24"/>
              </w:rPr>
              <w:t xml:space="preserve">of passport </w:t>
            </w:r>
            <w:r w:rsidRPr="003E3FA3">
              <w:rPr>
                <w:szCs w:val="24"/>
              </w:rPr>
              <w:t>and other documents, stores the ID file in his smartphone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2CA29" w14:textId="2BD5726D" w:rsidR="0098615E" w:rsidRPr="003E3FA3" w:rsidRDefault="003E3FA3" w:rsidP="006675B5">
            <w:pPr>
              <w:rPr>
                <w:szCs w:val="24"/>
              </w:rPr>
            </w:pPr>
            <w:r w:rsidRPr="003E3FA3">
              <w:rPr>
                <w:szCs w:val="24"/>
              </w:rPr>
              <w:t>n/a</w:t>
            </w:r>
          </w:p>
        </w:tc>
      </w:tr>
      <w:tr w:rsidR="0098615E" w:rsidRPr="00BC2010" w14:paraId="7D96DBBB" w14:textId="77777777" w:rsidTr="006675B5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C6246F" w14:textId="77777777" w:rsidR="0098615E" w:rsidRPr="00BC2010" w:rsidRDefault="0098615E" w:rsidP="006675B5">
            <w:pPr>
              <w:rPr>
                <w:szCs w:val="24"/>
              </w:rPr>
            </w:pPr>
            <w:r w:rsidRPr="00BC2010">
              <w:rPr>
                <w:szCs w:val="24"/>
              </w:rPr>
              <w:t>2</w:t>
            </w:r>
            <w:r>
              <w:rPr>
                <w:szCs w:val="24"/>
              </w:rPr>
              <w:t>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09DF4" w14:textId="44DDCE19" w:rsidR="0098615E" w:rsidRPr="003E3FA3" w:rsidRDefault="00221CCF" w:rsidP="006675B5">
            <w:pPr>
              <w:pStyle w:val="NormalComment"/>
              <w:rPr>
                <w:color w:val="auto"/>
                <w:szCs w:val="24"/>
              </w:rPr>
            </w:pPr>
            <w:r w:rsidRPr="003E3FA3">
              <w:rPr>
                <w:color w:val="auto"/>
                <w:szCs w:val="24"/>
              </w:rPr>
              <w:t xml:space="preserve">Subscriber: </w:t>
            </w:r>
            <w:r w:rsidR="003E3FA3">
              <w:rPr>
                <w:color w:val="auto"/>
                <w:szCs w:val="24"/>
              </w:rPr>
              <w:t>Sends the ID file to his home operator</w:t>
            </w:r>
            <w:r w:rsidR="009F1272">
              <w:rPr>
                <w:color w:val="auto"/>
                <w:szCs w:val="24"/>
              </w:rPr>
              <w:t>.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85522" w14:textId="51A1F927" w:rsidR="0098615E" w:rsidRPr="003E3FA3" w:rsidRDefault="003E3FA3" w:rsidP="006675B5">
            <w:pPr>
              <w:pStyle w:val="NormalComment"/>
              <w:rPr>
                <w:color w:val="auto"/>
                <w:szCs w:val="24"/>
              </w:rPr>
            </w:pPr>
            <w:r w:rsidRPr="003E3FA3">
              <w:rPr>
                <w:color w:val="auto"/>
                <w:szCs w:val="24"/>
              </w:rPr>
              <w:t>n/a</w:t>
            </w:r>
          </w:p>
        </w:tc>
      </w:tr>
      <w:tr w:rsidR="00221CCF" w:rsidRPr="00BC2010" w14:paraId="3A8B3714" w14:textId="77777777" w:rsidTr="006675B5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F1B81" w14:textId="2C6A7C35" w:rsidR="00221CCF" w:rsidRPr="00BC2010" w:rsidRDefault="003E3FA3" w:rsidP="006675B5">
            <w:pPr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EE101" w14:textId="42F6C1A9" w:rsidR="00221CCF" w:rsidRPr="003E3FA3" w:rsidRDefault="003E3FA3" w:rsidP="006675B5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Home operator: Verifies the data in ID file, calculates the hash of the data and sends hash to DLT system in signed transaction.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AC598" w14:textId="3F250E30" w:rsidR="00221CCF" w:rsidRPr="003E3FA3" w:rsidRDefault="003E3FA3" w:rsidP="006675B5">
            <w:pPr>
              <w:pStyle w:val="NormalComment"/>
              <w:rPr>
                <w:color w:val="auto"/>
                <w:szCs w:val="24"/>
              </w:rPr>
            </w:pPr>
            <w:r w:rsidRPr="003E3FA3">
              <w:rPr>
                <w:color w:val="auto"/>
                <w:szCs w:val="24"/>
              </w:rPr>
              <w:t>n/a</w:t>
            </w:r>
          </w:p>
        </w:tc>
      </w:tr>
      <w:tr w:rsidR="003E3FA3" w:rsidRPr="00BC2010" w14:paraId="00963E13" w14:textId="77777777" w:rsidTr="006675B5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24CFE" w14:textId="4DABA43D" w:rsidR="003E3FA3" w:rsidRPr="00BC2010" w:rsidRDefault="003E3FA3" w:rsidP="006675B5">
            <w:pPr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06DD7" w14:textId="77777777" w:rsidR="003E3FA3" w:rsidRPr="003E3FA3" w:rsidRDefault="003E3FA3" w:rsidP="006675B5">
            <w:pPr>
              <w:pStyle w:val="NormalComment"/>
              <w:rPr>
                <w:color w:val="auto"/>
                <w:szCs w:val="24"/>
              </w:rPr>
            </w:pP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2821C" w14:textId="40BE99CC" w:rsidR="003E3FA3" w:rsidRPr="003E3FA3" w:rsidRDefault="003E3FA3" w:rsidP="006675B5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Verifies digital signatures of transaction and makes hash of ID file available to all participants.</w:t>
            </w:r>
          </w:p>
        </w:tc>
      </w:tr>
      <w:tr w:rsidR="003E3FA3" w:rsidRPr="00BC2010" w14:paraId="4A236FAF" w14:textId="77777777" w:rsidTr="006675B5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42360" w14:textId="4DFC8D6F" w:rsidR="003E3FA3" w:rsidRPr="00BC2010" w:rsidRDefault="001D2171" w:rsidP="006675B5">
            <w:pPr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E0A1D" w14:textId="796A3E70" w:rsidR="003E3FA3" w:rsidRPr="003E3FA3" w:rsidRDefault="001D2171" w:rsidP="006675B5">
            <w:pPr>
              <w:pStyle w:val="NormalComment"/>
              <w:rPr>
                <w:color w:val="auto"/>
                <w:szCs w:val="24"/>
              </w:rPr>
            </w:pPr>
            <w:r w:rsidRPr="003E3FA3">
              <w:rPr>
                <w:color w:val="auto"/>
                <w:szCs w:val="24"/>
              </w:rPr>
              <w:t>Subscriber</w:t>
            </w:r>
            <w:r>
              <w:rPr>
                <w:color w:val="auto"/>
                <w:szCs w:val="24"/>
              </w:rPr>
              <w:t xml:space="preserve">: </w:t>
            </w:r>
            <w:r w:rsidR="00BA64C6">
              <w:rPr>
                <w:color w:val="auto"/>
                <w:szCs w:val="24"/>
              </w:rPr>
              <w:t>On request</w:t>
            </w:r>
            <w:r>
              <w:rPr>
                <w:color w:val="auto"/>
                <w:szCs w:val="24"/>
              </w:rPr>
              <w:t xml:space="preserve"> to identify himself </w:t>
            </w:r>
            <w:r w:rsidR="00BA64C6">
              <w:rPr>
                <w:color w:val="auto"/>
                <w:szCs w:val="24"/>
              </w:rPr>
              <w:t>from</w:t>
            </w:r>
            <w:r>
              <w:rPr>
                <w:color w:val="auto"/>
                <w:szCs w:val="24"/>
              </w:rPr>
              <w:t xml:space="preserve"> </w:t>
            </w:r>
            <w:r w:rsidR="00FF0C06">
              <w:rPr>
                <w:color w:val="auto"/>
                <w:szCs w:val="24"/>
              </w:rPr>
              <w:t xml:space="preserve">visited </w:t>
            </w:r>
            <w:r w:rsidR="008D5857">
              <w:rPr>
                <w:color w:val="auto"/>
                <w:szCs w:val="24"/>
              </w:rPr>
              <w:t xml:space="preserve">operator or </w:t>
            </w:r>
            <w:r>
              <w:rPr>
                <w:color w:val="auto"/>
                <w:szCs w:val="24"/>
              </w:rPr>
              <w:t>service provider</w:t>
            </w:r>
            <w:r w:rsidR="00FF0C06">
              <w:rPr>
                <w:color w:val="auto"/>
                <w:szCs w:val="24"/>
              </w:rPr>
              <w:t xml:space="preserve">, </w:t>
            </w:r>
            <w:r>
              <w:rPr>
                <w:color w:val="auto"/>
                <w:szCs w:val="24"/>
              </w:rPr>
              <w:t xml:space="preserve"> sends ID file prepared on step (1.)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6FEA3" w14:textId="03D638BB" w:rsidR="003E3FA3" w:rsidRPr="003E3FA3" w:rsidRDefault="00846E66" w:rsidP="006675B5">
            <w:pPr>
              <w:pStyle w:val="NormalComment"/>
              <w:rPr>
                <w:color w:val="auto"/>
                <w:szCs w:val="24"/>
              </w:rPr>
            </w:pPr>
            <w:r w:rsidRPr="003E3FA3">
              <w:rPr>
                <w:color w:val="auto"/>
                <w:szCs w:val="24"/>
              </w:rPr>
              <w:t>n/a</w:t>
            </w:r>
          </w:p>
        </w:tc>
      </w:tr>
      <w:tr w:rsidR="008D5857" w:rsidRPr="00BC2010" w14:paraId="366833C8" w14:textId="77777777" w:rsidTr="006675B5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3057A" w14:textId="19A15F4A" w:rsidR="008D5857" w:rsidRDefault="005A688D" w:rsidP="006675B5">
            <w:pPr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5EBD1" w14:textId="424738A4" w:rsidR="008D5857" w:rsidRPr="007470EA" w:rsidRDefault="007470EA" w:rsidP="006675B5">
            <w:pPr>
              <w:pStyle w:val="NormalComment"/>
              <w:rPr>
                <w:color w:val="auto"/>
                <w:szCs w:val="24"/>
                <w:lang w:val="en-GB"/>
              </w:rPr>
            </w:pPr>
            <w:r w:rsidRPr="007470EA">
              <w:rPr>
                <w:color w:val="auto"/>
                <w:szCs w:val="24"/>
                <w:lang w:val="en-GB"/>
              </w:rPr>
              <w:t>Visited operator</w:t>
            </w:r>
            <w:r>
              <w:rPr>
                <w:color w:val="auto"/>
                <w:szCs w:val="24"/>
                <w:lang w:val="en-GB"/>
              </w:rPr>
              <w:t xml:space="preserve">: Calculates hash of ID file and requests </w:t>
            </w:r>
            <w:r>
              <w:rPr>
                <w:color w:val="auto"/>
                <w:szCs w:val="24"/>
              </w:rPr>
              <w:t xml:space="preserve">DLT system for the validity of the hash </w:t>
            </w: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48A3D" w14:textId="4C4B1BD3" w:rsidR="008D5857" w:rsidRPr="003E3FA3" w:rsidRDefault="00846E66" w:rsidP="006675B5">
            <w:pPr>
              <w:pStyle w:val="NormalComment"/>
              <w:rPr>
                <w:color w:val="auto"/>
                <w:szCs w:val="24"/>
              </w:rPr>
            </w:pPr>
            <w:r w:rsidRPr="003E3FA3">
              <w:rPr>
                <w:color w:val="auto"/>
                <w:szCs w:val="24"/>
              </w:rPr>
              <w:t>n/a</w:t>
            </w:r>
          </w:p>
        </w:tc>
      </w:tr>
      <w:tr w:rsidR="00846E66" w:rsidRPr="00BC2010" w14:paraId="126B33D2" w14:textId="77777777" w:rsidTr="006675B5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24530" w14:textId="3BCC344B" w:rsidR="00846E66" w:rsidRDefault="00124F5A" w:rsidP="006675B5">
            <w:pPr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50D11" w14:textId="77777777" w:rsidR="00846E66" w:rsidRPr="007470EA" w:rsidRDefault="00846E66" w:rsidP="006675B5">
            <w:pPr>
              <w:pStyle w:val="NormalComment"/>
              <w:rPr>
                <w:color w:val="auto"/>
                <w:szCs w:val="24"/>
                <w:lang w:val="en-GB"/>
              </w:rPr>
            </w:pPr>
          </w:p>
        </w:tc>
        <w:tc>
          <w:tcPr>
            <w:tcW w:w="5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31BB8" w14:textId="3C53B4FF" w:rsidR="00846E66" w:rsidRPr="003E3FA3" w:rsidRDefault="00BF4FD7" w:rsidP="006675B5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Looks </w:t>
            </w:r>
            <w:r w:rsidR="00246943">
              <w:rPr>
                <w:color w:val="auto"/>
                <w:szCs w:val="24"/>
              </w:rPr>
              <w:t>up hashes available and, if f</w:t>
            </w:r>
            <w:r w:rsidR="00D9093C">
              <w:rPr>
                <w:color w:val="auto"/>
                <w:szCs w:val="24"/>
              </w:rPr>
              <w:t>o</w:t>
            </w:r>
            <w:r w:rsidR="00246943">
              <w:rPr>
                <w:color w:val="auto"/>
                <w:szCs w:val="24"/>
              </w:rPr>
              <w:t xml:space="preserve">und, </w:t>
            </w:r>
            <w:r w:rsidR="00D9093C">
              <w:rPr>
                <w:color w:val="auto"/>
                <w:szCs w:val="24"/>
              </w:rPr>
              <w:t xml:space="preserve">returns </w:t>
            </w:r>
            <w:r w:rsidR="00246943">
              <w:rPr>
                <w:color w:val="auto"/>
                <w:szCs w:val="24"/>
              </w:rPr>
              <w:t>validity status</w:t>
            </w:r>
            <w:r w:rsidR="00465862">
              <w:rPr>
                <w:color w:val="auto"/>
                <w:szCs w:val="24"/>
              </w:rPr>
              <w:t xml:space="preserve"> of ID file</w:t>
            </w:r>
            <w:r w:rsidR="00246943">
              <w:rPr>
                <w:color w:val="auto"/>
                <w:szCs w:val="24"/>
              </w:rPr>
              <w:t xml:space="preserve"> along with validating organization details. </w:t>
            </w:r>
          </w:p>
        </w:tc>
      </w:tr>
    </w:tbl>
    <w:p w14:paraId="1F7881BB" w14:textId="77777777" w:rsidR="0098615E" w:rsidRDefault="0098615E" w:rsidP="0098615E">
      <w:pPr>
        <w:jc w:val="center"/>
        <w:rPr>
          <w:b/>
          <w:u w:val="single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631D2F" w:rsidRPr="00BC2010" w14:paraId="747C5AAB" w14:textId="77777777" w:rsidTr="006675B5">
        <w:trPr>
          <w:cantSplit/>
          <w:trHeight w:val="280"/>
          <w:tblHeader/>
        </w:trPr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6D15B2E1" w14:textId="77777777" w:rsidR="00631D2F" w:rsidRPr="00BC2010" w:rsidRDefault="00631D2F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Process scheme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(to-be)</w:t>
            </w:r>
          </w:p>
        </w:tc>
      </w:tr>
      <w:tr w:rsidR="00631D2F" w:rsidRPr="00BC2010" w14:paraId="1EF30085" w14:textId="77777777" w:rsidTr="00BC06BD">
        <w:trPr>
          <w:cantSplit/>
          <w:trHeight w:val="540"/>
        </w:trPr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AF58EA" w14:textId="09DCBC88" w:rsidR="00631D2F" w:rsidRPr="00BC2010" w:rsidRDefault="00221CCF" w:rsidP="006675B5">
            <w:pPr>
              <w:pStyle w:val="NormalComment"/>
              <w:rPr>
                <w:szCs w:val="24"/>
              </w:rPr>
            </w:pPr>
            <w:r>
              <w:rPr>
                <w:noProof/>
                <w:szCs w:val="24"/>
                <w:lang w:val="en-GB" w:eastAsia="en-GB"/>
              </w:rPr>
              <w:drawing>
                <wp:inline distT="0" distB="0" distL="0" distR="0" wp14:anchorId="74396693" wp14:editId="2AB41908">
                  <wp:extent cx="6068695" cy="4288155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00px-Digital_Identity_GDP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8695" cy="428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67BD4A" w14:textId="77777777" w:rsidR="00631D2F" w:rsidRDefault="00631D2F" w:rsidP="0098615E">
      <w:pPr>
        <w:jc w:val="center"/>
        <w:rPr>
          <w:b/>
          <w:u w:val="single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98615E" w:rsidRPr="00BC2010" w14:paraId="710C4235" w14:textId="77777777" w:rsidTr="006675B5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5D5AAF6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Participants and their roles</w:t>
            </w:r>
          </w:p>
        </w:tc>
      </w:tr>
      <w:tr w:rsidR="0098615E" w:rsidRPr="00BC2010" w14:paraId="2840F4FF" w14:textId="77777777" w:rsidTr="006675B5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7E54D6D9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Actor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7C33CBE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Type/Role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7FE0CE1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Description</w:t>
            </w:r>
          </w:p>
        </w:tc>
      </w:tr>
      <w:tr w:rsidR="0098615E" w:rsidRPr="00BC2010" w14:paraId="09A01A0F" w14:textId="77777777" w:rsidTr="006675B5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03ABA2" w14:textId="77777777" w:rsidR="0098615E" w:rsidRPr="00BC2010" w:rsidRDefault="0098615E" w:rsidP="006675B5">
            <w:pPr>
              <w:rPr>
                <w:b/>
                <w:szCs w:val="24"/>
              </w:rPr>
            </w:pPr>
            <w:r w:rsidRPr="00BC2010">
              <w:rPr>
                <w:b/>
                <w:szCs w:val="24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C4D41" w14:textId="776A9BE3" w:rsidR="0098615E" w:rsidRPr="00BC2010" w:rsidRDefault="00FF0C06" w:rsidP="006675B5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Subscriber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C8390" w14:textId="65295824" w:rsidR="0098615E" w:rsidRPr="00BC2010" w:rsidRDefault="00FF0C06" w:rsidP="006675B5">
            <w:pPr>
              <w:rPr>
                <w:szCs w:val="24"/>
              </w:rPr>
            </w:pPr>
            <w:r>
              <w:rPr>
                <w:szCs w:val="24"/>
              </w:rPr>
              <w:t>Subscriber of mobile service</w:t>
            </w:r>
            <w:r w:rsidR="00E644BD">
              <w:rPr>
                <w:szCs w:val="24"/>
              </w:rPr>
              <w:t>,</w:t>
            </w:r>
            <w:r>
              <w:rPr>
                <w:szCs w:val="24"/>
              </w:rPr>
              <w:t xml:space="preserve"> wh</w:t>
            </w:r>
            <w:r w:rsidR="00E644BD">
              <w:rPr>
                <w:szCs w:val="24"/>
              </w:rPr>
              <w:t>o</w:t>
            </w:r>
            <w:r>
              <w:rPr>
                <w:szCs w:val="24"/>
              </w:rPr>
              <w:t xml:space="preserve"> need</w:t>
            </w:r>
            <w:r w:rsidR="00E644BD">
              <w:rPr>
                <w:szCs w:val="24"/>
              </w:rPr>
              <w:t>s</w:t>
            </w:r>
            <w:r>
              <w:rPr>
                <w:szCs w:val="24"/>
              </w:rPr>
              <w:t xml:space="preserve"> to identify himself.</w:t>
            </w:r>
          </w:p>
        </w:tc>
      </w:tr>
      <w:tr w:rsidR="0098615E" w:rsidRPr="00BC2010" w14:paraId="77B5EC7C" w14:textId="77777777" w:rsidTr="006675B5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476C2" w14:textId="77777777" w:rsidR="0098615E" w:rsidRPr="00BC2010" w:rsidRDefault="0098615E" w:rsidP="006675B5">
            <w:pPr>
              <w:rPr>
                <w:b/>
                <w:szCs w:val="24"/>
              </w:rPr>
            </w:pPr>
            <w:r w:rsidRPr="00BC2010">
              <w:rPr>
                <w:b/>
                <w:szCs w:val="24"/>
              </w:rPr>
              <w:t>2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CCAFD" w14:textId="25F7175E" w:rsidR="0098615E" w:rsidRPr="00BC2010" w:rsidRDefault="00FF0C06" w:rsidP="006675B5">
            <w:pPr>
              <w:pStyle w:val="NormalComment"/>
              <w:rPr>
                <w:i/>
                <w:color w:val="auto"/>
                <w:szCs w:val="24"/>
              </w:rPr>
            </w:pPr>
            <w:r>
              <w:rPr>
                <w:i/>
                <w:color w:val="auto"/>
                <w:szCs w:val="24"/>
              </w:rPr>
              <w:t>Home operator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435EF" w14:textId="0F3A7C12" w:rsidR="0098615E" w:rsidRPr="00BC2010" w:rsidRDefault="00FF0C06" w:rsidP="006675B5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Mobile operator </w:t>
            </w:r>
            <w:r w:rsidR="0043641E">
              <w:rPr>
                <w:color w:val="auto"/>
                <w:szCs w:val="24"/>
              </w:rPr>
              <w:t>hosting</w:t>
            </w:r>
            <w:r>
              <w:rPr>
                <w:color w:val="auto"/>
                <w:szCs w:val="24"/>
              </w:rPr>
              <w:t xml:space="preserve"> </w:t>
            </w:r>
            <w:r w:rsidRPr="00FF0C06">
              <w:rPr>
                <w:color w:val="auto"/>
                <w:szCs w:val="24"/>
              </w:rPr>
              <w:t>Subscriber</w:t>
            </w:r>
            <w:r w:rsidR="009F1272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in his native country</w:t>
            </w:r>
            <w:r w:rsidR="009F1272">
              <w:rPr>
                <w:color w:val="auto"/>
                <w:szCs w:val="24"/>
              </w:rPr>
              <w:t xml:space="preserve"> (or other authorized organization)</w:t>
            </w:r>
            <w:r>
              <w:rPr>
                <w:color w:val="auto"/>
                <w:szCs w:val="24"/>
              </w:rPr>
              <w:t xml:space="preserve">, which can identify </w:t>
            </w:r>
            <w:r w:rsidRPr="00FF0C06">
              <w:rPr>
                <w:color w:val="auto"/>
                <w:szCs w:val="24"/>
              </w:rPr>
              <w:t>Subscriber</w:t>
            </w:r>
            <w:r>
              <w:rPr>
                <w:color w:val="auto"/>
                <w:szCs w:val="24"/>
              </w:rPr>
              <w:t xml:space="preserve"> and verify identity information</w:t>
            </w:r>
            <w:r w:rsidR="009C7982">
              <w:rPr>
                <w:color w:val="auto"/>
                <w:szCs w:val="24"/>
              </w:rPr>
              <w:t>.</w:t>
            </w:r>
          </w:p>
        </w:tc>
      </w:tr>
      <w:tr w:rsidR="00FF0C06" w:rsidRPr="00BC2010" w14:paraId="599B4163" w14:textId="77777777" w:rsidTr="006675B5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104F4" w14:textId="0587A908" w:rsidR="00FF0C06" w:rsidRPr="00BC2010" w:rsidRDefault="00FF0C06" w:rsidP="006675B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7A9CD" w14:textId="389A32D6" w:rsidR="00FF0C06" w:rsidRPr="00BC2010" w:rsidRDefault="00FF0C06" w:rsidP="006675B5">
            <w:pPr>
              <w:pStyle w:val="NormalComment"/>
              <w:rPr>
                <w:i/>
                <w:color w:val="auto"/>
                <w:szCs w:val="24"/>
              </w:rPr>
            </w:pPr>
            <w:r>
              <w:rPr>
                <w:i/>
                <w:color w:val="auto"/>
                <w:szCs w:val="24"/>
              </w:rPr>
              <w:t>Visited operator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A2146" w14:textId="7D794205" w:rsidR="00FF0C06" w:rsidRPr="00BC2010" w:rsidRDefault="00B55BAF" w:rsidP="006675B5">
            <w:pPr>
              <w:pStyle w:val="NormalCommen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Ano</w:t>
            </w:r>
            <w:r w:rsidR="00FF0C06">
              <w:rPr>
                <w:color w:val="auto"/>
                <w:szCs w:val="24"/>
              </w:rPr>
              <w:t xml:space="preserve">ther mobile operator (for example, </w:t>
            </w:r>
            <w:r w:rsidR="00EB36F4">
              <w:rPr>
                <w:color w:val="auto"/>
                <w:szCs w:val="24"/>
              </w:rPr>
              <w:t xml:space="preserve">foreign </w:t>
            </w:r>
            <w:r w:rsidR="00FF0C06">
              <w:rPr>
                <w:color w:val="auto"/>
                <w:szCs w:val="24"/>
              </w:rPr>
              <w:t xml:space="preserve">operator in </w:t>
            </w:r>
            <w:r w:rsidR="00EB36F4">
              <w:rPr>
                <w:color w:val="auto"/>
                <w:szCs w:val="24"/>
              </w:rPr>
              <w:t>visited</w:t>
            </w:r>
            <w:r w:rsidR="00FF0C06">
              <w:rPr>
                <w:color w:val="auto"/>
                <w:szCs w:val="24"/>
              </w:rPr>
              <w:t xml:space="preserve"> country) or service provider which need to get identity information from a customer to supply services.</w:t>
            </w:r>
          </w:p>
        </w:tc>
      </w:tr>
    </w:tbl>
    <w:p w14:paraId="193E4903" w14:textId="77777777" w:rsidR="0098615E" w:rsidRDefault="0098615E" w:rsidP="0098615E">
      <w:pPr>
        <w:rPr>
          <w:b/>
          <w:szCs w:val="24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476"/>
        <w:gridCol w:w="6379"/>
      </w:tblGrid>
      <w:tr w:rsidR="0098615E" w:rsidRPr="00BC2010" w14:paraId="263FF806" w14:textId="77777777" w:rsidTr="006675B5">
        <w:trPr>
          <w:cantSplit/>
          <w:trHeight w:val="280"/>
          <w:tblHeader/>
        </w:trPr>
        <w:tc>
          <w:tcPr>
            <w:tcW w:w="9773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583A43A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and information</w:t>
            </w:r>
          </w:p>
        </w:tc>
      </w:tr>
      <w:tr w:rsidR="0098615E" w:rsidRPr="00BC2010" w14:paraId="60AE6927" w14:textId="77777777" w:rsidTr="006675B5">
        <w:trPr>
          <w:cantSplit/>
          <w:trHeight w:val="280"/>
          <w:tblHeader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7F1AC56F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41152990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3E84510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Description</w:t>
            </w:r>
          </w:p>
        </w:tc>
      </w:tr>
      <w:tr w:rsidR="0098615E" w:rsidRPr="00BC2010" w14:paraId="38EA71B3" w14:textId="77777777" w:rsidTr="006675B5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04DE0D" w14:textId="77777777" w:rsidR="0098615E" w:rsidRPr="00BC2010" w:rsidRDefault="0098615E" w:rsidP="006675B5">
            <w:pPr>
              <w:rPr>
                <w:b/>
                <w:szCs w:val="24"/>
              </w:rPr>
            </w:pPr>
            <w:r w:rsidRPr="00BC2010">
              <w:rPr>
                <w:b/>
                <w:szCs w:val="24"/>
              </w:rPr>
              <w:t>1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76D3E" w14:textId="77777777" w:rsidR="0098615E" w:rsidRPr="00BC2010" w:rsidRDefault="0098615E" w:rsidP="006675B5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Documents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324B5" w14:textId="77777777" w:rsidR="0098615E" w:rsidRDefault="00F20DA5" w:rsidP="006675B5">
            <w:pPr>
              <w:rPr>
                <w:szCs w:val="24"/>
              </w:rPr>
            </w:pPr>
            <w:r>
              <w:rPr>
                <w:szCs w:val="24"/>
              </w:rPr>
              <w:t xml:space="preserve">Scans of passport and any other documents which customer may be requested to present. </w:t>
            </w:r>
          </w:p>
          <w:p w14:paraId="6CB6B92A" w14:textId="039C625D" w:rsidR="00F20DA5" w:rsidRPr="00BC2010" w:rsidRDefault="00F20DA5" w:rsidP="006675B5">
            <w:pPr>
              <w:rPr>
                <w:szCs w:val="24"/>
              </w:rPr>
            </w:pPr>
            <w:r>
              <w:rPr>
                <w:szCs w:val="24"/>
              </w:rPr>
              <w:t xml:space="preserve">It is essential that organizations never share those data with each other. </w:t>
            </w:r>
            <w:r w:rsidR="00D216D0">
              <w:rPr>
                <w:szCs w:val="24"/>
              </w:rPr>
              <w:t>Instead</w:t>
            </w:r>
            <w:r w:rsidR="00014E17">
              <w:rPr>
                <w:szCs w:val="24"/>
              </w:rPr>
              <w:t>,</w:t>
            </w:r>
            <w:r w:rsidR="00D216D0">
              <w:rPr>
                <w:szCs w:val="24"/>
              </w:rPr>
              <w:t xml:space="preserve"> they request customer to supply data to get some services</w:t>
            </w:r>
            <w:r w:rsidR="00014E17">
              <w:rPr>
                <w:szCs w:val="24"/>
              </w:rPr>
              <w:t xml:space="preserve"> and use DLT system to verify supplied data.</w:t>
            </w:r>
          </w:p>
        </w:tc>
      </w:tr>
      <w:tr w:rsidR="00D202A2" w:rsidRPr="00BC2010" w14:paraId="72AAFE4F" w14:textId="77777777" w:rsidTr="006675B5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AA16B" w14:textId="67CCB4AE" w:rsidR="00D202A2" w:rsidRPr="00BC2010" w:rsidRDefault="00D202A2" w:rsidP="006675B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2.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F300F" w14:textId="5305D130" w:rsidR="00D202A2" w:rsidRDefault="00D202A2" w:rsidP="006675B5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ID file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36D0B" w14:textId="1527188E" w:rsidR="00D202A2" w:rsidRDefault="00D202A2" w:rsidP="006675B5">
            <w:pPr>
              <w:rPr>
                <w:szCs w:val="24"/>
              </w:rPr>
            </w:pPr>
            <w:r>
              <w:rPr>
                <w:szCs w:val="24"/>
              </w:rPr>
              <w:t>A collection of documents stored in a special file at customer’s smartphone.</w:t>
            </w:r>
          </w:p>
        </w:tc>
      </w:tr>
      <w:tr w:rsidR="00D202A2" w:rsidRPr="00BC2010" w14:paraId="6BE789EA" w14:textId="77777777" w:rsidTr="006675B5">
        <w:trPr>
          <w:cantSplit/>
          <w:trHeight w:val="540"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D22E" w14:textId="7B60059F" w:rsidR="00D202A2" w:rsidRDefault="00D202A2" w:rsidP="006675B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3.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516B7" w14:textId="5BEE444C" w:rsidR="00D202A2" w:rsidRDefault="00D202A2" w:rsidP="006675B5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Hash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52274" w14:textId="7BEA3F27" w:rsidR="00D202A2" w:rsidRDefault="00260DCC" w:rsidP="006675B5">
            <w:pPr>
              <w:rPr>
                <w:szCs w:val="24"/>
              </w:rPr>
            </w:pPr>
            <w:r>
              <w:rPr>
                <w:szCs w:val="24"/>
              </w:rPr>
              <w:t>Digital hash of ID file</w:t>
            </w:r>
            <w:r w:rsidR="00D202A2">
              <w:rPr>
                <w:szCs w:val="24"/>
              </w:rPr>
              <w:t xml:space="preserve"> </w:t>
            </w:r>
            <w:r w:rsidR="00BA64C6">
              <w:rPr>
                <w:szCs w:val="24"/>
              </w:rPr>
              <w:t xml:space="preserve">transmitted via </w:t>
            </w:r>
            <w:r w:rsidR="00D202A2">
              <w:rPr>
                <w:szCs w:val="24"/>
              </w:rPr>
              <w:t xml:space="preserve"> blockchain by home operator to </w:t>
            </w:r>
            <w:r>
              <w:rPr>
                <w:szCs w:val="24"/>
              </w:rPr>
              <w:t>make</w:t>
            </w:r>
            <w:r w:rsidR="00D202A2">
              <w:rPr>
                <w:szCs w:val="24"/>
              </w:rPr>
              <w:t xml:space="preserve"> identification status</w:t>
            </w:r>
            <w:r>
              <w:rPr>
                <w:szCs w:val="24"/>
              </w:rPr>
              <w:t xml:space="preserve"> available </w:t>
            </w:r>
            <w:r w:rsidR="00E56935">
              <w:rPr>
                <w:szCs w:val="24"/>
              </w:rPr>
              <w:t>to</w:t>
            </w:r>
            <w:r>
              <w:rPr>
                <w:szCs w:val="24"/>
              </w:rPr>
              <w:t xml:space="preserve"> other participants</w:t>
            </w:r>
            <w:r w:rsidR="00D202A2">
              <w:rPr>
                <w:szCs w:val="24"/>
              </w:rPr>
              <w:t>.</w:t>
            </w:r>
          </w:p>
        </w:tc>
      </w:tr>
    </w:tbl>
    <w:p w14:paraId="61929C49" w14:textId="77777777" w:rsidR="0098615E" w:rsidRDefault="0098615E" w:rsidP="0098615E">
      <w:pPr>
        <w:rPr>
          <w:b/>
          <w:szCs w:val="24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98615E" w:rsidRPr="00BC2010" w14:paraId="3A36DFBF" w14:textId="77777777" w:rsidTr="006675B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082850B" w14:textId="77777777" w:rsidR="0098615E" w:rsidRPr="00BC2010" w:rsidRDefault="0098615E" w:rsidP="006675B5">
            <w:pPr>
              <w:pStyle w:val="HeadingBase"/>
              <w:spacing w:before="0" w:after="0"/>
              <w:rPr>
                <w:sz w:val="24"/>
                <w:szCs w:val="24"/>
              </w:rPr>
            </w:pPr>
            <w:r w:rsidRPr="00545A9F">
              <w:rPr>
                <w:sz w:val="24"/>
                <w:szCs w:val="24"/>
              </w:rPr>
              <w:t>Security and privacy</w:t>
            </w:r>
          </w:p>
        </w:tc>
      </w:tr>
      <w:tr w:rsidR="0098615E" w:rsidRPr="00BC2010" w14:paraId="3972D324" w14:textId="77777777" w:rsidTr="006675B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B0B83" w14:textId="77777777" w:rsidR="009D14EC" w:rsidRDefault="0098615E" w:rsidP="006675B5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i/>
              </w:rPr>
            </w:pPr>
            <w:r>
              <w:rPr>
                <w:i/>
                <w:szCs w:val="24"/>
              </w:rPr>
              <w:t>1.</w:t>
            </w:r>
            <w:r w:rsidR="009D14EC">
              <w:rPr>
                <w:i/>
              </w:rPr>
              <w:t xml:space="preserve"> Identity status (hash of ID file) is protected by digital signature of home operator within corresponded transaction within DLT system</w:t>
            </w:r>
          </w:p>
          <w:p w14:paraId="56D48D0E" w14:textId="77777777" w:rsidR="0098615E" w:rsidRDefault="009D14EC" w:rsidP="006675B5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b/>
                <w:i/>
              </w:rPr>
            </w:pPr>
            <w:r w:rsidRPr="0099093B">
              <w:rPr>
                <w:b/>
                <w:i/>
              </w:rPr>
              <w:t>2. No private data are stored in the DLT system</w:t>
            </w:r>
            <w:r w:rsidR="00327DD6" w:rsidRPr="0099093B">
              <w:rPr>
                <w:b/>
                <w:i/>
              </w:rPr>
              <w:t>.</w:t>
            </w:r>
          </w:p>
          <w:p w14:paraId="2EF5C023" w14:textId="77777777" w:rsidR="00910CD4" w:rsidRDefault="00910CD4" w:rsidP="006675B5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3. No any personal data is transmitted from home operator to another operators or service providers</w:t>
            </w:r>
          </w:p>
          <w:p w14:paraId="663279AD" w14:textId="2CE7C468" w:rsidR="00910CD4" w:rsidRPr="0099093B" w:rsidRDefault="00910CD4" w:rsidP="006675B5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4. Hashes can be transmitted  without any linkage to the person, so no one could actually use shared hashes unless the person explicitly decide to disclose his data to some participants. </w:t>
            </w:r>
          </w:p>
        </w:tc>
      </w:tr>
    </w:tbl>
    <w:p w14:paraId="051AD822" w14:textId="77777777" w:rsidR="0098615E" w:rsidRPr="00BC2010" w:rsidRDefault="0098615E" w:rsidP="0098615E">
      <w:pPr>
        <w:rPr>
          <w:b/>
          <w:szCs w:val="24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98615E" w:rsidRPr="00BC2010" w14:paraId="126A7582" w14:textId="77777777" w:rsidTr="006675B5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1E251D6" w14:textId="77777777" w:rsidR="0098615E" w:rsidRPr="00BC201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Main Success Scenario</w:t>
            </w:r>
          </w:p>
        </w:tc>
      </w:tr>
      <w:tr w:rsidR="0098615E" w:rsidRPr="00BC2010" w14:paraId="1513A488" w14:textId="77777777" w:rsidTr="006675B5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AABF5" w14:textId="1AB4A013" w:rsidR="0098615E" w:rsidRPr="00147CE0" w:rsidRDefault="000637EB" w:rsidP="006675B5">
            <w:pPr>
              <w:rPr>
                <w:i/>
              </w:rPr>
            </w:pPr>
            <w:r>
              <w:rPr>
                <w:i/>
              </w:rPr>
              <w:t xml:space="preserve">DLT-based global market place where different mobile operators and </w:t>
            </w:r>
            <w:r w:rsidR="00D31F0C">
              <w:rPr>
                <w:i/>
                <w:lang w:val="en-US"/>
              </w:rPr>
              <w:t xml:space="preserve">other participants </w:t>
            </w:r>
            <w:r w:rsidR="00BD46DE">
              <w:rPr>
                <w:i/>
              </w:rPr>
              <w:t>(</w:t>
            </w:r>
            <w:r w:rsidR="00D31F0C">
              <w:rPr>
                <w:i/>
              </w:rPr>
              <w:t xml:space="preserve">telecom and non-telecom service providers, </w:t>
            </w:r>
            <w:r w:rsidR="00BD46DE">
              <w:rPr>
                <w:i/>
              </w:rPr>
              <w:t>content providers, software vendors</w:t>
            </w:r>
            <w:r w:rsidR="00D31F0C">
              <w:rPr>
                <w:i/>
              </w:rPr>
              <w:t>, etc</w:t>
            </w:r>
            <w:r w:rsidR="00BD46DE">
              <w:rPr>
                <w:i/>
              </w:rPr>
              <w:t>)</w:t>
            </w:r>
            <w:r>
              <w:rPr>
                <w:i/>
              </w:rPr>
              <w:t xml:space="preserve"> can supply </w:t>
            </w:r>
            <w:r w:rsidR="00E262AF">
              <w:rPr>
                <w:i/>
              </w:rPr>
              <w:t>their</w:t>
            </w:r>
            <w:r>
              <w:rPr>
                <w:i/>
              </w:rPr>
              <w:t xml:space="preserve"> services to customers of other operators all over the </w:t>
            </w:r>
            <w:r w:rsidR="00182F45">
              <w:rPr>
                <w:i/>
              </w:rPr>
              <w:t xml:space="preserve">world. Digital identity is an essential and integrated part of this </w:t>
            </w:r>
            <w:r w:rsidR="00E33A89">
              <w:rPr>
                <w:i/>
              </w:rPr>
              <w:t>solution</w:t>
            </w:r>
            <w:r w:rsidR="00182F45">
              <w:rPr>
                <w:i/>
              </w:rPr>
              <w:t>.</w:t>
            </w:r>
          </w:p>
        </w:tc>
      </w:tr>
    </w:tbl>
    <w:p w14:paraId="2D9BB6AC" w14:textId="77777777" w:rsidR="0098615E" w:rsidRDefault="0098615E" w:rsidP="0098615E">
      <w:pPr>
        <w:rPr>
          <w:b/>
          <w:szCs w:val="24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98615E" w:rsidRPr="00A07450" w14:paraId="3DF51C34" w14:textId="77777777" w:rsidTr="006675B5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9BB9FFA" w14:textId="77777777" w:rsidR="0098615E" w:rsidRPr="00A07450" w:rsidRDefault="0098615E" w:rsidP="006675B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Conditions (pre- or post-)</w:t>
            </w:r>
          </w:p>
        </w:tc>
      </w:tr>
      <w:tr w:rsidR="0098615E" w:rsidRPr="00A07450" w14:paraId="7E36E919" w14:textId="77777777" w:rsidTr="006675B5"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47BD52" w14:textId="3B6053C0" w:rsidR="0098615E" w:rsidRPr="00FD0492" w:rsidRDefault="000912D8" w:rsidP="006675B5">
            <w:pPr>
              <w:pStyle w:val="NormalComment"/>
              <w:rPr>
                <w:i/>
                <w:color w:val="auto"/>
                <w:szCs w:val="24"/>
              </w:rPr>
            </w:pPr>
            <w:r>
              <w:rPr>
                <w:i/>
                <w:color w:val="auto"/>
                <w:szCs w:val="24"/>
              </w:rPr>
              <w:t>n/a</w:t>
            </w:r>
          </w:p>
        </w:tc>
      </w:tr>
    </w:tbl>
    <w:p w14:paraId="1B995D18" w14:textId="77777777" w:rsidR="006F75D5" w:rsidRPr="00BC2010" w:rsidRDefault="006F75D5" w:rsidP="006F75D5">
      <w:pPr>
        <w:rPr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6F75D5" w:rsidRPr="00BC2010" w14:paraId="2560598F" w14:textId="77777777" w:rsidTr="00BC2010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59522AE" w14:textId="77777777" w:rsidR="006F75D5" w:rsidRPr="00BC2010" w:rsidRDefault="00C42D35" w:rsidP="00BC201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Performance needs</w:t>
            </w:r>
          </w:p>
        </w:tc>
      </w:tr>
      <w:tr w:rsidR="00BC2010" w:rsidRPr="00BC2010" w14:paraId="6C841A12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588F73" w14:textId="22D7ADC9" w:rsidR="009F00A8" w:rsidRPr="00147CE0" w:rsidRDefault="009F00A8" w:rsidP="00147CE0">
            <w:pPr>
              <w:jc w:val="both"/>
              <w:rPr>
                <w:i/>
              </w:rPr>
            </w:pPr>
            <w:r>
              <w:rPr>
                <w:i/>
              </w:rPr>
              <w:t>Although not strictly required, fast transactions (within a few seconds) are desirable to distribute identity status among participants.</w:t>
            </w:r>
          </w:p>
        </w:tc>
      </w:tr>
    </w:tbl>
    <w:p w14:paraId="22E928F1" w14:textId="77777777" w:rsidR="0074301B" w:rsidRPr="004320D2" w:rsidRDefault="0074301B" w:rsidP="006F75D5">
      <w:pPr>
        <w:rPr>
          <w:rFonts w:asciiTheme="minorHAnsi" w:hAnsiTheme="minorHAnsi" w:cs="Cambria,Bold"/>
          <w:b/>
          <w:bCs/>
          <w:sz w:val="22"/>
          <w:szCs w:val="22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74301B" w:rsidRPr="00A07450" w14:paraId="1E2EB5CE" w14:textId="77777777" w:rsidTr="006675B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5D45787" w14:textId="77777777" w:rsidR="0074301B" w:rsidRPr="00A07450" w:rsidRDefault="0074301B" w:rsidP="006675B5">
            <w:pPr>
              <w:pStyle w:val="HeadingBase"/>
              <w:spacing w:before="0" w:after="0"/>
              <w:rPr>
                <w:sz w:val="24"/>
                <w:szCs w:val="24"/>
              </w:rPr>
            </w:pPr>
            <w:r w:rsidRPr="0074301B">
              <w:rPr>
                <w:sz w:val="24"/>
                <w:szCs w:val="24"/>
              </w:rPr>
              <w:t>Legal considerations</w:t>
            </w:r>
          </w:p>
        </w:tc>
      </w:tr>
      <w:tr w:rsidR="0074301B" w:rsidRPr="00BC2010" w14:paraId="2BAF2CAF" w14:textId="77777777" w:rsidTr="006675B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015890" w14:textId="7DAE51C3" w:rsidR="00B378CC" w:rsidRPr="00B378CC" w:rsidRDefault="00A151E2" w:rsidP="00021B2E">
            <w:pPr>
              <w:tabs>
                <w:tab w:val="left" w:pos="720"/>
              </w:tabs>
              <w:spacing w:after="60"/>
              <w:rPr>
                <w:i/>
                <w:szCs w:val="24"/>
                <w:lang w:val="en-US"/>
              </w:rPr>
            </w:pPr>
            <w:r>
              <w:rPr>
                <w:i/>
              </w:rPr>
              <w:t xml:space="preserve">Solution </w:t>
            </w:r>
            <w:r w:rsidR="004A1F7A">
              <w:rPr>
                <w:i/>
              </w:rPr>
              <w:t xml:space="preserve">is </w:t>
            </w:r>
            <w:r w:rsidR="00F111B2">
              <w:rPr>
                <w:i/>
              </w:rPr>
              <w:t xml:space="preserve">assumed to be </w:t>
            </w:r>
            <w:r>
              <w:rPr>
                <w:i/>
              </w:rPr>
              <w:t xml:space="preserve">compliant with </w:t>
            </w:r>
            <w:r w:rsidRPr="00A74F6F">
              <w:rPr>
                <w:i/>
                <w:szCs w:val="24"/>
                <w:lang w:val="en-US"/>
              </w:rPr>
              <w:t>“General Data Protection Regulation”</w:t>
            </w:r>
            <w:r>
              <w:rPr>
                <w:i/>
                <w:szCs w:val="24"/>
                <w:lang w:val="en-US"/>
              </w:rPr>
              <w:t xml:space="preserve"> because participant</w:t>
            </w:r>
            <w:r w:rsidR="00B378CC">
              <w:rPr>
                <w:i/>
                <w:szCs w:val="24"/>
                <w:lang w:val="en-US"/>
              </w:rPr>
              <w:t>s</w:t>
            </w:r>
            <w:r>
              <w:rPr>
                <w:i/>
                <w:szCs w:val="24"/>
                <w:lang w:val="en-US"/>
              </w:rPr>
              <w:t xml:space="preserve"> never share personal data with each other. They use DLT system only for validation of personal data supplied by customer.</w:t>
            </w:r>
          </w:p>
        </w:tc>
      </w:tr>
    </w:tbl>
    <w:p w14:paraId="7A51FB08" w14:textId="77777777" w:rsidR="0074301B" w:rsidRPr="00545A9F" w:rsidRDefault="0074301B" w:rsidP="006F75D5">
      <w:pPr>
        <w:rPr>
          <w:szCs w:val="24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545A9F" w:rsidRPr="00A07450" w14:paraId="5EA2A306" w14:textId="77777777" w:rsidTr="006675B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61855DC" w14:textId="77777777" w:rsidR="00545A9F" w:rsidRPr="00A07450" w:rsidRDefault="00545A9F" w:rsidP="006675B5">
            <w:pPr>
              <w:pStyle w:val="HeadingBa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</w:t>
            </w:r>
          </w:p>
        </w:tc>
      </w:tr>
      <w:tr w:rsidR="00545A9F" w:rsidRPr="00BC2010" w14:paraId="7A4701F0" w14:textId="77777777" w:rsidTr="006675B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550FAC" w14:textId="2C9E1013" w:rsidR="00545A9F" w:rsidRPr="00FD0492" w:rsidRDefault="003A6F30" w:rsidP="00DE1C73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i/>
                <w:szCs w:val="24"/>
              </w:rPr>
            </w:pPr>
            <w:r>
              <w:rPr>
                <w:i/>
                <w:szCs w:val="24"/>
              </w:rPr>
              <w:t>n/a</w:t>
            </w:r>
          </w:p>
        </w:tc>
      </w:tr>
    </w:tbl>
    <w:p w14:paraId="112246D5" w14:textId="77777777" w:rsidR="00545A9F" w:rsidRPr="00BC2010" w:rsidRDefault="00545A9F" w:rsidP="006F75D5">
      <w:pPr>
        <w:rPr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BC2010" w:rsidRPr="00BC2010" w14:paraId="14EF84EC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B04098E" w14:textId="77777777" w:rsidR="006F75D5" w:rsidRPr="00BC2010" w:rsidRDefault="006F75D5">
            <w:pPr>
              <w:pStyle w:val="HeadingBase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Special Requirements</w:t>
            </w:r>
          </w:p>
        </w:tc>
      </w:tr>
      <w:tr w:rsidR="00BC2010" w:rsidRPr="00BC2010" w14:paraId="62B58AB2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2EBF0F" w14:textId="77777777" w:rsidR="006F75D5" w:rsidRDefault="003A6F30" w:rsidP="00BC2010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i/>
                <w:szCs w:val="24"/>
              </w:rPr>
            </w:pPr>
            <w:r>
              <w:rPr>
                <w:i/>
                <w:szCs w:val="24"/>
              </w:rPr>
              <w:lastRenderedPageBreak/>
              <w:t>1. Participants must agree about format of ID file</w:t>
            </w:r>
          </w:p>
          <w:p w14:paraId="34E30918" w14:textId="77777777" w:rsidR="003A6F30" w:rsidRDefault="003A6F30" w:rsidP="00BC2010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i/>
                <w:szCs w:val="24"/>
              </w:rPr>
            </w:pPr>
            <w:r>
              <w:rPr>
                <w:i/>
                <w:szCs w:val="24"/>
              </w:rPr>
              <w:t>2. Users must be supplied corresponded software to prepare ID files</w:t>
            </w:r>
          </w:p>
          <w:p w14:paraId="43CB20C9" w14:textId="4D99DBFE" w:rsidR="003A6F30" w:rsidRPr="00FD0492" w:rsidRDefault="003A6F30" w:rsidP="00BC2010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3. Hashing algorithm must be agreed or recorded in the </w:t>
            </w:r>
            <w:r w:rsidR="00912007">
              <w:rPr>
                <w:i/>
                <w:szCs w:val="24"/>
              </w:rPr>
              <w:t>ID file</w:t>
            </w:r>
          </w:p>
        </w:tc>
      </w:tr>
    </w:tbl>
    <w:p w14:paraId="6996BA09" w14:textId="77777777" w:rsidR="00BC2010" w:rsidRPr="00BC2010" w:rsidRDefault="00BC2010" w:rsidP="006F75D5">
      <w:pPr>
        <w:rPr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BC2010" w:rsidRPr="00BC2010" w14:paraId="0121E194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66BD046" w14:textId="77777777" w:rsidR="006F75D5" w:rsidRPr="00BC2010" w:rsidRDefault="00ED288D">
            <w:pPr>
              <w:pStyle w:val="HeadingBase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External References and Miscellaneous</w:t>
            </w:r>
          </w:p>
        </w:tc>
      </w:tr>
      <w:tr w:rsidR="00BC2010" w:rsidRPr="00BC2010" w14:paraId="69C4A35C" w14:textId="77777777" w:rsidTr="00C42D3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876FC1" w14:textId="0762FC46" w:rsidR="00293D68" w:rsidRDefault="004530D6" w:rsidP="00FD0492">
            <w:pPr>
              <w:jc w:val="both"/>
              <w:rPr>
                <w:i/>
              </w:rPr>
            </w:pPr>
            <w:hyperlink r:id="rId11" w:history="1">
              <w:r w:rsidR="00293D68" w:rsidRPr="003438C6">
                <w:rPr>
                  <w:rStyle w:val="Hyperlink"/>
                  <w:i/>
                </w:rPr>
                <w:t>https://blockchaintele.com</w:t>
              </w:r>
            </w:hyperlink>
          </w:p>
          <w:p w14:paraId="28590ECF" w14:textId="6E9EE466" w:rsidR="006F75D5" w:rsidRDefault="004530D6" w:rsidP="00FD0492">
            <w:pPr>
              <w:jc w:val="both"/>
              <w:rPr>
                <w:i/>
              </w:rPr>
            </w:pPr>
            <w:hyperlink r:id="rId12" w:history="1">
              <w:r w:rsidR="00293D68" w:rsidRPr="003438C6">
                <w:rPr>
                  <w:rStyle w:val="Hyperlink"/>
                  <w:i/>
                </w:rPr>
                <w:t>https://wiki.blockchaintele.com/index.php/Main_Page</w:t>
              </w:r>
            </w:hyperlink>
          </w:p>
          <w:p w14:paraId="4AA91B8D" w14:textId="23C69DA0" w:rsidR="00293D68" w:rsidRDefault="004530D6" w:rsidP="00FD0492">
            <w:pPr>
              <w:jc w:val="both"/>
              <w:rPr>
                <w:i/>
              </w:rPr>
            </w:pPr>
            <w:hyperlink r:id="rId13" w:anchor="New_revenue_stream_on_.22Identity-as-a-Service.22" w:history="1">
              <w:r w:rsidR="00293D68" w:rsidRPr="003438C6">
                <w:rPr>
                  <w:rStyle w:val="Hyperlink"/>
                  <w:i/>
                </w:rPr>
                <w:t>https://wiki.blockchaintele.com/index.php/Use_cases#New_revenue_stream_on_.22Identity-as-a-Service.22</w:t>
              </w:r>
            </w:hyperlink>
          </w:p>
          <w:p w14:paraId="0BD79D92" w14:textId="34D69D30" w:rsidR="00293D68" w:rsidRPr="00FD0492" w:rsidRDefault="00293D68" w:rsidP="00FD0492">
            <w:pPr>
              <w:jc w:val="both"/>
              <w:rPr>
                <w:i/>
              </w:rPr>
            </w:pPr>
          </w:p>
        </w:tc>
      </w:tr>
    </w:tbl>
    <w:p w14:paraId="37BBE40A" w14:textId="77777777" w:rsidR="006F75D5" w:rsidRDefault="006F75D5" w:rsidP="006F75D5">
      <w:pPr>
        <w:pStyle w:val="FootnoteText"/>
        <w:rPr>
          <w:szCs w:val="24"/>
          <w:lang w:val="en-US"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545A9F" w:rsidRPr="00BC2010" w14:paraId="2656ED47" w14:textId="77777777" w:rsidTr="006675B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E282D19" w14:textId="77777777" w:rsidR="00545A9F" w:rsidRPr="00BC2010" w:rsidRDefault="00545A9F" w:rsidP="006675B5">
            <w:pPr>
              <w:pStyle w:val="HeadingBase"/>
              <w:spacing w:before="0" w:after="0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ther Notes</w:t>
            </w:r>
          </w:p>
        </w:tc>
      </w:tr>
      <w:tr w:rsidR="00545A9F" w:rsidRPr="00BC2010" w14:paraId="06BA15F4" w14:textId="77777777" w:rsidTr="006675B5">
        <w:tc>
          <w:tcPr>
            <w:tcW w:w="9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9846C" w14:textId="0FA85E4B" w:rsidR="00545A9F" w:rsidRPr="00FD0492" w:rsidRDefault="00545A9F" w:rsidP="006675B5">
            <w:pPr>
              <w:tabs>
                <w:tab w:val="clear" w:pos="794"/>
                <w:tab w:val="clear" w:pos="1191"/>
                <w:tab w:val="clear" w:pos="1588"/>
                <w:tab w:val="clear" w:pos="1985"/>
                <w:tab w:val="left" w:pos="720"/>
              </w:tabs>
              <w:overflowPunct/>
              <w:autoSpaceDE/>
              <w:autoSpaceDN/>
              <w:adjustRightInd/>
              <w:spacing w:after="60"/>
              <w:textAlignment w:val="auto"/>
              <w:rPr>
                <w:i/>
                <w:szCs w:val="24"/>
              </w:rPr>
            </w:pPr>
          </w:p>
        </w:tc>
      </w:tr>
    </w:tbl>
    <w:p w14:paraId="2BE8E8B7" w14:textId="77777777" w:rsidR="00545A9F" w:rsidRDefault="00545A9F" w:rsidP="00BC2010">
      <w:pPr>
        <w:rPr>
          <w:b/>
        </w:rPr>
      </w:pPr>
    </w:p>
    <w:p w14:paraId="21323A83" w14:textId="715F04E1" w:rsidR="00BB09E8" w:rsidRDefault="00BB09E8" w:rsidP="00BB2367">
      <w:pPr>
        <w:tabs>
          <w:tab w:val="clear" w:pos="794"/>
          <w:tab w:val="clear" w:pos="1191"/>
          <w:tab w:val="clear" w:pos="1588"/>
          <w:tab w:val="clear" w:pos="1985"/>
        </w:tabs>
        <w:spacing w:before="0" w:after="160" w:line="259" w:lineRule="auto"/>
        <w:jc w:val="center"/>
      </w:pPr>
      <w:r>
        <w:t>_______________________</w:t>
      </w:r>
    </w:p>
    <w:sectPr w:rsidR="00BB09E8" w:rsidSect="00E521B2">
      <w:headerReference w:type="default" r:id="rId14"/>
      <w:pgSz w:w="11907" w:h="16840"/>
      <w:pgMar w:top="1417" w:right="1134" w:bottom="141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5151A" w14:textId="77777777" w:rsidR="004530D6" w:rsidRDefault="004530D6">
      <w:r>
        <w:separator/>
      </w:r>
    </w:p>
  </w:endnote>
  <w:endnote w:type="continuationSeparator" w:id="0">
    <w:p w14:paraId="10D07589" w14:textId="77777777" w:rsidR="004530D6" w:rsidRDefault="00453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63118" w14:textId="77777777" w:rsidR="004530D6" w:rsidRDefault="004530D6">
      <w:r>
        <w:separator/>
      </w:r>
    </w:p>
  </w:footnote>
  <w:footnote w:type="continuationSeparator" w:id="0">
    <w:p w14:paraId="418E21A5" w14:textId="77777777" w:rsidR="004530D6" w:rsidRDefault="00453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BB927" w14:textId="2A07E625" w:rsidR="00E521B2" w:rsidRDefault="000E214B" w:rsidP="00BB2367">
    <w:pPr>
      <w:pStyle w:val="Header"/>
    </w:pPr>
    <w:r>
      <w:t xml:space="preserve">- </w:t>
    </w:r>
    <w:r w:rsidR="00E521B2">
      <w:fldChar w:fldCharType="begin"/>
    </w:r>
    <w:r w:rsidR="00E521B2">
      <w:instrText xml:space="preserve"> PAGE \* MERGEFORMAT </w:instrText>
    </w:r>
    <w:r w:rsidR="00E521B2">
      <w:fldChar w:fldCharType="separate"/>
    </w:r>
    <w:r w:rsidR="00413F11">
      <w:rPr>
        <w:noProof/>
      </w:rPr>
      <w:t>7</w:t>
    </w:r>
    <w:r w:rsidR="00E521B2">
      <w:rPr>
        <w:noProof/>
      </w:rP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A6CC0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7050F7"/>
    <w:multiLevelType w:val="hybridMultilevel"/>
    <w:tmpl w:val="D88E6BF4"/>
    <w:lvl w:ilvl="0" w:tplc="01BE4E08">
      <w:numFmt w:val="bullet"/>
      <w:lvlText w:val="•"/>
      <w:lvlJc w:val="left"/>
      <w:pPr>
        <w:ind w:left="1155" w:hanging="79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2A47"/>
    <w:multiLevelType w:val="hybridMultilevel"/>
    <w:tmpl w:val="3F5CFA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FE6AD5"/>
    <w:multiLevelType w:val="hybridMultilevel"/>
    <w:tmpl w:val="9CCE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5075E"/>
    <w:multiLevelType w:val="hybridMultilevel"/>
    <w:tmpl w:val="80FEF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546F"/>
    <w:multiLevelType w:val="hybridMultilevel"/>
    <w:tmpl w:val="BFDE5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40B7E35"/>
    <w:multiLevelType w:val="hybridMultilevel"/>
    <w:tmpl w:val="0A2CAACE"/>
    <w:lvl w:ilvl="0" w:tplc="01BE4E08">
      <w:numFmt w:val="bullet"/>
      <w:lvlText w:val="•"/>
      <w:lvlJc w:val="left"/>
      <w:pPr>
        <w:ind w:left="1155" w:hanging="79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94CC3"/>
    <w:multiLevelType w:val="hybridMultilevel"/>
    <w:tmpl w:val="467A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0" w15:restartNumberingAfterBreak="0">
    <w:nsid w:val="2D1775F5"/>
    <w:multiLevelType w:val="hybridMultilevel"/>
    <w:tmpl w:val="08CC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E32F1"/>
    <w:multiLevelType w:val="multilevel"/>
    <w:tmpl w:val="1E7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A0109"/>
    <w:multiLevelType w:val="hybridMultilevel"/>
    <w:tmpl w:val="DB8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92D87"/>
    <w:multiLevelType w:val="hybridMultilevel"/>
    <w:tmpl w:val="C45EE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5" w15:restartNumberingAfterBreak="0">
    <w:nsid w:val="443A1BBA"/>
    <w:multiLevelType w:val="hybridMultilevel"/>
    <w:tmpl w:val="18D6504A"/>
    <w:lvl w:ilvl="0" w:tplc="01BE4E08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F73AB"/>
    <w:multiLevelType w:val="hybridMultilevel"/>
    <w:tmpl w:val="99BE9336"/>
    <w:lvl w:ilvl="0" w:tplc="18D4C97A">
      <w:start w:val="1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A7BB1"/>
    <w:multiLevelType w:val="hybridMultilevel"/>
    <w:tmpl w:val="F1468EE8"/>
    <w:lvl w:ilvl="0" w:tplc="09B2529A">
      <w:start w:val="1"/>
      <w:numFmt w:val="bullet"/>
      <w:lvlText w:val="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D852A2"/>
    <w:multiLevelType w:val="hybridMultilevel"/>
    <w:tmpl w:val="8DD83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810D8"/>
    <w:multiLevelType w:val="hybridMultilevel"/>
    <w:tmpl w:val="A15000EA"/>
    <w:lvl w:ilvl="0" w:tplc="04090001">
      <w:start w:val="1"/>
      <w:numFmt w:val="bullet"/>
      <w:lvlText w:val="ï‚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ï‚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ï‚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ï‚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ï‚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ï‚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423E8"/>
    <w:multiLevelType w:val="hybridMultilevel"/>
    <w:tmpl w:val="8DD83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61EA0"/>
    <w:multiLevelType w:val="hybridMultilevel"/>
    <w:tmpl w:val="08CC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23" w15:restartNumberingAfterBreak="0">
    <w:nsid w:val="6B167A27"/>
    <w:multiLevelType w:val="hybridMultilevel"/>
    <w:tmpl w:val="09C8B6EC"/>
    <w:lvl w:ilvl="0" w:tplc="4D52BBAA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12BA9"/>
    <w:multiLevelType w:val="hybridMultilevel"/>
    <w:tmpl w:val="6B064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A478A"/>
    <w:multiLevelType w:val="hybridMultilevel"/>
    <w:tmpl w:val="57303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9"/>
  </w:num>
  <w:num w:numId="7">
    <w:abstractNumId w:val="17"/>
  </w:num>
  <w:num w:numId="8">
    <w:abstractNumId w:val="11"/>
  </w:num>
  <w:num w:numId="9">
    <w:abstractNumId w:val="12"/>
  </w:num>
  <w:num w:numId="10">
    <w:abstractNumId w:val="3"/>
  </w:num>
  <w:num w:numId="11">
    <w:abstractNumId w:val="8"/>
  </w:num>
  <w:num w:numId="12">
    <w:abstractNumId w:val="15"/>
  </w:num>
  <w:num w:numId="13">
    <w:abstractNumId w:val="1"/>
  </w:num>
  <w:num w:numId="14">
    <w:abstractNumId w:val="20"/>
  </w:num>
  <w:num w:numId="15">
    <w:abstractNumId w:val="7"/>
  </w:num>
  <w:num w:numId="16">
    <w:abstractNumId w:val="18"/>
  </w:num>
  <w:num w:numId="17">
    <w:abstractNumId w:val="24"/>
  </w:num>
  <w:num w:numId="18">
    <w:abstractNumId w:val="2"/>
  </w:num>
  <w:num w:numId="19">
    <w:abstractNumId w:val="10"/>
  </w:num>
  <w:num w:numId="20">
    <w:abstractNumId w:val="23"/>
  </w:num>
  <w:num w:numId="21">
    <w:abstractNumId w:val="9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6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3"/>
  </w:num>
  <w:num w:numId="28">
    <w:abstractNumId w:val="4"/>
  </w:num>
  <w:num w:numId="29">
    <w:abstractNumId w:val="21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intFractionalCharacterWidth/>
  <w:defaultTabStop w:val="567"/>
  <w:hyphenationZone w:val="425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B2"/>
    <w:rsid w:val="00014E17"/>
    <w:rsid w:val="00021B2E"/>
    <w:rsid w:val="0004067A"/>
    <w:rsid w:val="00041A56"/>
    <w:rsid w:val="00051577"/>
    <w:rsid w:val="000637EB"/>
    <w:rsid w:val="000666A2"/>
    <w:rsid w:val="000912D8"/>
    <w:rsid w:val="00096FAE"/>
    <w:rsid w:val="000A05A7"/>
    <w:rsid w:val="000B223E"/>
    <w:rsid w:val="000B4C3C"/>
    <w:rsid w:val="000C06F2"/>
    <w:rsid w:val="000C4582"/>
    <w:rsid w:val="000C55C2"/>
    <w:rsid w:val="000E214B"/>
    <w:rsid w:val="000E4864"/>
    <w:rsid w:val="000F7AEA"/>
    <w:rsid w:val="00101393"/>
    <w:rsid w:val="0010591E"/>
    <w:rsid w:val="0011486D"/>
    <w:rsid w:val="00114EAA"/>
    <w:rsid w:val="00120646"/>
    <w:rsid w:val="00124F5A"/>
    <w:rsid w:val="001273E3"/>
    <w:rsid w:val="00131D7E"/>
    <w:rsid w:val="00147CE0"/>
    <w:rsid w:val="00153C4B"/>
    <w:rsid w:val="00174585"/>
    <w:rsid w:val="00182F45"/>
    <w:rsid w:val="00190D96"/>
    <w:rsid w:val="0019733A"/>
    <w:rsid w:val="001A2529"/>
    <w:rsid w:val="001C0666"/>
    <w:rsid w:val="001C4513"/>
    <w:rsid w:val="001D2171"/>
    <w:rsid w:val="001E6F5C"/>
    <w:rsid w:val="00221CCF"/>
    <w:rsid w:val="002416C7"/>
    <w:rsid w:val="00246943"/>
    <w:rsid w:val="00260DCC"/>
    <w:rsid w:val="00293D68"/>
    <w:rsid w:val="00297722"/>
    <w:rsid w:val="002A3C79"/>
    <w:rsid w:val="002F4732"/>
    <w:rsid w:val="00304FC6"/>
    <w:rsid w:val="00323053"/>
    <w:rsid w:val="00327DD6"/>
    <w:rsid w:val="0033176A"/>
    <w:rsid w:val="00332574"/>
    <w:rsid w:val="00344E4B"/>
    <w:rsid w:val="003452E7"/>
    <w:rsid w:val="00383545"/>
    <w:rsid w:val="0038686A"/>
    <w:rsid w:val="00394E4F"/>
    <w:rsid w:val="003A67A5"/>
    <w:rsid w:val="003A6F30"/>
    <w:rsid w:val="003C0C33"/>
    <w:rsid w:val="003D0F92"/>
    <w:rsid w:val="003D5F48"/>
    <w:rsid w:val="003E3FA3"/>
    <w:rsid w:val="003E5A8D"/>
    <w:rsid w:val="003E75C9"/>
    <w:rsid w:val="00403C83"/>
    <w:rsid w:val="00410FA0"/>
    <w:rsid w:val="00413F11"/>
    <w:rsid w:val="00430B26"/>
    <w:rsid w:val="004320D2"/>
    <w:rsid w:val="0043641E"/>
    <w:rsid w:val="00437353"/>
    <w:rsid w:val="00437E6E"/>
    <w:rsid w:val="004530D6"/>
    <w:rsid w:val="00465862"/>
    <w:rsid w:val="004720C8"/>
    <w:rsid w:val="00481E41"/>
    <w:rsid w:val="00483EF9"/>
    <w:rsid w:val="00496A80"/>
    <w:rsid w:val="004A1F7A"/>
    <w:rsid w:val="004B4212"/>
    <w:rsid w:val="004B7962"/>
    <w:rsid w:val="004F4C21"/>
    <w:rsid w:val="00503347"/>
    <w:rsid w:val="00507D8E"/>
    <w:rsid w:val="0051048A"/>
    <w:rsid w:val="005205F0"/>
    <w:rsid w:val="00525FD6"/>
    <w:rsid w:val="0053242E"/>
    <w:rsid w:val="00545A9F"/>
    <w:rsid w:val="0056544D"/>
    <w:rsid w:val="00575624"/>
    <w:rsid w:val="005838A9"/>
    <w:rsid w:val="00584F97"/>
    <w:rsid w:val="00594975"/>
    <w:rsid w:val="005A6421"/>
    <w:rsid w:val="005A688D"/>
    <w:rsid w:val="005A6DA7"/>
    <w:rsid w:val="005B6CB0"/>
    <w:rsid w:val="005C4172"/>
    <w:rsid w:val="005E3993"/>
    <w:rsid w:val="005E461B"/>
    <w:rsid w:val="005F7BE0"/>
    <w:rsid w:val="0060762E"/>
    <w:rsid w:val="00621288"/>
    <w:rsid w:val="00631AFC"/>
    <w:rsid w:val="00631D2F"/>
    <w:rsid w:val="006579A1"/>
    <w:rsid w:val="00662904"/>
    <w:rsid w:val="006773F0"/>
    <w:rsid w:val="0069181D"/>
    <w:rsid w:val="006A00AA"/>
    <w:rsid w:val="006E408C"/>
    <w:rsid w:val="006F75D5"/>
    <w:rsid w:val="007030FA"/>
    <w:rsid w:val="007171EC"/>
    <w:rsid w:val="00723CA6"/>
    <w:rsid w:val="007315EF"/>
    <w:rsid w:val="007403A7"/>
    <w:rsid w:val="0074301B"/>
    <w:rsid w:val="007470EA"/>
    <w:rsid w:val="00761DF2"/>
    <w:rsid w:val="00775BF1"/>
    <w:rsid w:val="0077600C"/>
    <w:rsid w:val="00794B40"/>
    <w:rsid w:val="007A4BA1"/>
    <w:rsid w:val="007C7D30"/>
    <w:rsid w:val="007E5FD4"/>
    <w:rsid w:val="007F08C4"/>
    <w:rsid w:val="008306A0"/>
    <w:rsid w:val="00841903"/>
    <w:rsid w:val="00844144"/>
    <w:rsid w:val="00846E66"/>
    <w:rsid w:val="008518CF"/>
    <w:rsid w:val="00861EF7"/>
    <w:rsid w:val="0087151C"/>
    <w:rsid w:val="008962AF"/>
    <w:rsid w:val="008A22D1"/>
    <w:rsid w:val="008B6F4C"/>
    <w:rsid w:val="008D5857"/>
    <w:rsid w:val="008E067E"/>
    <w:rsid w:val="008F7AFB"/>
    <w:rsid w:val="009011F0"/>
    <w:rsid w:val="009101F8"/>
    <w:rsid w:val="00910CD4"/>
    <w:rsid w:val="00912007"/>
    <w:rsid w:val="009134EE"/>
    <w:rsid w:val="0094337E"/>
    <w:rsid w:val="0094702D"/>
    <w:rsid w:val="00964F56"/>
    <w:rsid w:val="0098615E"/>
    <w:rsid w:val="0099093B"/>
    <w:rsid w:val="009C7982"/>
    <w:rsid w:val="009D14EC"/>
    <w:rsid w:val="009F00A8"/>
    <w:rsid w:val="009F1272"/>
    <w:rsid w:val="009F4D4D"/>
    <w:rsid w:val="009F5330"/>
    <w:rsid w:val="00A151E2"/>
    <w:rsid w:val="00A15700"/>
    <w:rsid w:val="00A218CA"/>
    <w:rsid w:val="00A2237F"/>
    <w:rsid w:val="00A4050C"/>
    <w:rsid w:val="00A447EF"/>
    <w:rsid w:val="00A66E00"/>
    <w:rsid w:val="00A74F6F"/>
    <w:rsid w:val="00AC4749"/>
    <w:rsid w:val="00AD197F"/>
    <w:rsid w:val="00AD4C96"/>
    <w:rsid w:val="00AE290D"/>
    <w:rsid w:val="00AF4C28"/>
    <w:rsid w:val="00B031DF"/>
    <w:rsid w:val="00B04AA4"/>
    <w:rsid w:val="00B07DD0"/>
    <w:rsid w:val="00B24F78"/>
    <w:rsid w:val="00B378CC"/>
    <w:rsid w:val="00B37A09"/>
    <w:rsid w:val="00B47F19"/>
    <w:rsid w:val="00B55BAF"/>
    <w:rsid w:val="00B6117A"/>
    <w:rsid w:val="00B75E9D"/>
    <w:rsid w:val="00B76C98"/>
    <w:rsid w:val="00BA50B9"/>
    <w:rsid w:val="00BA5A85"/>
    <w:rsid w:val="00BA64C6"/>
    <w:rsid w:val="00BB09E8"/>
    <w:rsid w:val="00BB2367"/>
    <w:rsid w:val="00BB79EF"/>
    <w:rsid w:val="00BC2010"/>
    <w:rsid w:val="00BD2A59"/>
    <w:rsid w:val="00BD46DE"/>
    <w:rsid w:val="00BE021D"/>
    <w:rsid w:val="00BE3FF4"/>
    <w:rsid w:val="00BF45FD"/>
    <w:rsid w:val="00BF4FD7"/>
    <w:rsid w:val="00C024C0"/>
    <w:rsid w:val="00C11C64"/>
    <w:rsid w:val="00C35726"/>
    <w:rsid w:val="00C42D35"/>
    <w:rsid w:val="00C45F00"/>
    <w:rsid w:val="00C5394D"/>
    <w:rsid w:val="00C72611"/>
    <w:rsid w:val="00C87722"/>
    <w:rsid w:val="00C87B65"/>
    <w:rsid w:val="00C87F18"/>
    <w:rsid w:val="00C95AB1"/>
    <w:rsid w:val="00CA0611"/>
    <w:rsid w:val="00CA24D1"/>
    <w:rsid w:val="00CB6806"/>
    <w:rsid w:val="00CF155E"/>
    <w:rsid w:val="00D00E0C"/>
    <w:rsid w:val="00D07B7A"/>
    <w:rsid w:val="00D13042"/>
    <w:rsid w:val="00D13909"/>
    <w:rsid w:val="00D16F62"/>
    <w:rsid w:val="00D177CA"/>
    <w:rsid w:val="00D202A2"/>
    <w:rsid w:val="00D216D0"/>
    <w:rsid w:val="00D23B0F"/>
    <w:rsid w:val="00D31F0C"/>
    <w:rsid w:val="00D40507"/>
    <w:rsid w:val="00D566AD"/>
    <w:rsid w:val="00D72FEC"/>
    <w:rsid w:val="00D74BEF"/>
    <w:rsid w:val="00D86FE2"/>
    <w:rsid w:val="00D9093C"/>
    <w:rsid w:val="00DA0374"/>
    <w:rsid w:val="00DB43B9"/>
    <w:rsid w:val="00DE1C73"/>
    <w:rsid w:val="00DE356F"/>
    <w:rsid w:val="00E262AF"/>
    <w:rsid w:val="00E30BE8"/>
    <w:rsid w:val="00E33A89"/>
    <w:rsid w:val="00E36335"/>
    <w:rsid w:val="00E44DB4"/>
    <w:rsid w:val="00E521B2"/>
    <w:rsid w:val="00E56935"/>
    <w:rsid w:val="00E644BD"/>
    <w:rsid w:val="00E71118"/>
    <w:rsid w:val="00E87825"/>
    <w:rsid w:val="00EA2578"/>
    <w:rsid w:val="00EA4AF7"/>
    <w:rsid w:val="00EB36F4"/>
    <w:rsid w:val="00ED288D"/>
    <w:rsid w:val="00ED4A19"/>
    <w:rsid w:val="00EE095B"/>
    <w:rsid w:val="00F111B2"/>
    <w:rsid w:val="00F20DA5"/>
    <w:rsid w:val="00F264D3"/>
    <w:rsid w:val="00F41F49"/>
    <w:rsid w:val="00F44A74"/>
    <w:rsid w:val="00F54BE0"/>
    <w:rsid w:val="00F56CA8"/>
    <w:rsid w:val="00F86A8D"/>
    <w:rsid w:val="00FD0492"/>
    <w:rsid w:val="00FD4E92"/>
    <w:rsid w:val="00FF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68E80B"/>
  <w15:docId w15:val="{E2CD24CB-969A-42A6-9894-1AA351D9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9E8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79336F"/>
    <w:pPr>
      <w:keepNext/>
      <w:keepLines/>
      <w:spacing w:before="360"/>
      <w:ind w:left="794" w:hanging="794"/>
      <w:outlineLvl w:val="0"/>
    </w:pPr>
    <w:rPr>
      <w:b/>
    </w:rPr>
  </w:style>
  <w:style w:type="paragraph" w:styleId="Heading2">
    <w:name w:val="heading 2"/>
    <w:basedOn w:val="Heading1"/>
    <w:next w:val="Normal"/>
    <w:qFormat/>
    <w:rsid w:val="0079336F"/>
    <w:pPr>
      <w:spacing w:before="240"/>
      <w:outlineLvl w:val="1"/>
    </w:pPr>
  </w:style>
  <w:style w:type="paragraph" w:styleId="Heading3">
    <w:name w:val="heading 3"/>
    <w:basedOn w:val="Heading1"/>
    <w:next w:val="Normal"/>
    <w:qFormat/>
    <w:rsid w:val="0079336F"/>
    <w:pPr>
      <w:spacing w:before="160"/>
      <w:outlineLvl w:val="2"/>
    </w:pPr>
  </w:style>
  <w:style w:type="paragraph" w:styleId="Heading4">
    <w:name w:val="heading 4"/>
    <w:basedOn w:val="Heading3"/>
    <w:next w:val="Normal"/>
    <w:qFormat/>
    <w:rsid w:val="0079336F"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qFormat/>
    <w:rsid w:val="0079336F"/>
    <w:pPr>
      <w:outlineLvl w:val="4"/>
    </w:pPr>
  </w:style>
  <w:style w:type="paragraph" w:styleId="Heading6">
    <w:name w:val="heading 6"/>
    <w:basedOn w:val="Heading4"/>
    <w:next w:val="Normal"/>
    <w:qFormat/>
    <w:rsid w:val="0079336F"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qFormat/>
    <w:rsid w:val="0079336F"/>
    <w:pPr>
      <w:outlineLvl w:val="6"/>
    </w:pPr>
  </w:style>
  <w:style w:type="paragraph" w:styleId="Heading8">
    <w:name w:val="heading 8"/>
    <w:basedOn w:val="Heading6"/>
    <w:next w:val="Normal"/>
    <w:qFormat/>
    <w:rsid w:val="0079336F"/>
    <w:pPr>
      <w:outlineLvl w:val="7"/>
    </w:pPr>
  </w:style>
  <w:style w:type="paragraph" w:styleId="Heading9">
    <w:name w:val="heading 9"/>
    <w:basedOn w:val="Heading6"/>
    <w:next w:val="Normal"/>
    <w:qFormat/>
    <w:rsid w:val="0079336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title">
    <w:name w:val="Annex_No &amp; title"/>
    <w:basedOn w:val="Normal"/>
    <w:next w:val="Normal"/>
    <w:rsid w:val="0079336F"/>
    <w:pPr>
      <w:keepNext/>
      <w:keepLines/>
      <w:spacing w:before="480"/>
      <w:jc w:val="center"/>
    </w:pPr>
    <w:rPr>
      <w:b/>
      <w:sz w:val="28"/>
    </w:rPr>
  </w:style>
  <w:style w:type="character" w:customStyle="1" w:styleId="Appdef">
    <w:name w:val="App_def"/>
    <w:rsid w:val="0079336F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79336F"/>
  </w:style>
  <w:style w:type="paragraph" w:customStyle="1" w:styleId="AppendixNotitle">
    <w:name w:val="Appendix_No &amp; title"/>
    <w:basedOn w:val="AnnexNotitle"/>
    <w:next w:val="Normal"/>
    <w:rsid w:val="0079336F"/>
  </w:style>
  <w:style w:type="character" w:customStyle="1" w:styleId="Artdef">
    <w:name w:val="Art_def"/>
    <w:rsid w:val="0079336F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rsid w:val="0079336F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Normal"/>
    <w:next w:val="Normal"/>
    <w:rsid w:val="0079336F"/>
    <w:pPr>
      <w:keepNext/>
      <w:keepLines/>
      <w:spacing w:before="480"/>
      <w:jc w:val="center"/>
    </w:pPr>
    <w:rPr>
      <w:caps/>
      <w:sz w:val="28"/>
    </w:rPr>
  </w:style>
  <w:style w:type="character" w:customStyle="1" w:styleId="Artref">
    <w:name w:val="Art_ref"/>
    <w:basedOn w:val="DefaultParagraphFont"/>
    <w:rsid w:val="0079336F"/>
  </w:style>
  <w:style w:type="paragraph" w:customStyle="1" w:styleId="Arttitle">
    <w:name w:val="Art_title"/>
    <w:basedOn w:val="Normal"/>
    <w:next w:val="Normal"/>
    <w:rsid w:val="0079336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hAnsi="Courier New"/>
      <w:b/>
      <w:noProof/>
      <w:sz w:val="20"/>
    </w:rPr>
  </w:style>
  <w:style w:type="paragraph" w:customStyle="1" w:styleId="Call">
    <w:name w:val="Call"/>
    <w:basedOn w:val="Normal"/>
    <w:next w:val="Normal"/>
    <w:rsid w:val="0079336F"/>
    <w:pPr>
      <w:keepNext/>
      <w:keepLines/>
      <w:spacing w:before="160"/>
      <w:ind w:left="794"/>
    </w:pPr>
    <w:rPr>
      <w:i/>
    </w:rPr>
  </w:style>
  <w:style w:type="paragraph" w:customStyle="1" w:styleId="ChapNo">
    <w:name w:val="Chap_No"/>
    <w:basedOn w:val="Normal"/>
    <w:next w:val="Normal"/>
    <w:rsid w:val="0079336F"/>
    <w:pPr>
      <w:keepNext/>
      <w:keepLines/>
      <w:spacing w:before="480"/>
      <w:jc w:val="center"/>
    </w:pPr>
    <w:rPr>
      <w:b/>
      <w:caps/>
      <w:sz w:val="28"/>
    </w:rPr>
  </w:style>
  <w:style w:type="paragraph" w:customStyle="1" w:styleId="Chaptitle">
    <w:name w:val="Chap_title"/>
    <w:basedOn w:val="Normal"/>
    <w:next w:val="Normal"/>
    <w:rsid w:val="0079336F"/>
    <w:pPr>
      <w:keepNext/>
      <w:keepLines/>
      <w:spacing w:before="240"/>
      <w:jc w:val="center"/>
    </w:pPr>
    <w:rPr>
      <w:b/>
      <w:sz w:val="28"/>
    </w:rPr>
  </w:style>
  <w:style w:type="character" w:styleId="EndnoteReference">
    <w:name w:val="endnote reference"/>
    <w:semiHidden/>
    <w:rsid w:val="0079336F"/>
    <w:rPr>
      <w:vertAlign w:val="superscript"/>
    </w:rPr>
  </w:style>
  <w:style w:type="paragraph" w:customStyle="1" w:styleId="enumlev1">
    <w:name w:val="enumlev1"/>
    <w:basedOn w:val="Normal"/>
    <w:rsid w:val="0079336F"/>
    <w:pPr>
      <w:spacing w:before="80"/>
      <w:ind w:left="794" w:hanging="794"/>
    </w:pPr>
  </w:style>
  <w:style w:type="paragraph" w:customStyle="1" w:styleId="enumlev2">
    <w:name w:val="enumlev2"/>
    <w:basedOn w:val="enumlev1"/>
    <w:rsid w:val="0079336F"/>
    <w:pPr>
      <w:ind w:left="1191" w:hanging="397"/>
    </w:pPr>
  </w:style>
  <w:style w:type="paragraph" w:customStyle="1" w:styleId="enumlev3">
    <w:name w:val="enumlev3"/>
    <w:basedOn w:val="enumlev2"/>
    <w:rsid w:val="0079336F"/>
    <w:pPr>
      <w:ind w:left="1588"/>
    </w:pPr>
  </w:style>
  <w:style w:type="paragraph" w:customStyle="1" w:styleId="Equation">
    <w:name w:val="Equation"/>
    <w:basedOn w:val="Normal"/>
    <w:rsid w:val="0079336F"/>
    <w:pPr>
      <w:tabs>
        <w:tab w:val="clear" w:pos="1191"/>
        <w:tab w:val="clear" w:pos="1588"/>
        <w:tab w:val="clear" w:pos="1985"/>
        <w:tab w:val="center" w:pos="4820"/>
        <w:tab w:val="right" w:pos="9639"/>
      </w:tabs>
    </w:pPr>
  </w:style>
  <w:style w:type="paragraph" w:customStyle="1" w:styleId="Equationlegend">
    <w:name w:val="Equation_legend"/>
    <w:basedOn w:val="Normal"/>
    <w:rsid w:val="0079336F"/>
    <w:pPr>
      <w:tabs>
        <w:tab w:val="clear" w:pos="794"/>
        <w:tab w:val="clear" w:pos="1191"/>
        <w:tab w:val="clear" w:pos="1588"/>
        <w:tab w:val="right" w:pos="1814"/>
      </w:tabs>
      <w:spacing w:before="80"/>
      <w:ind w:left="1985" w:hanging="1985"/>
    </w:pPr>
  </w:style>
  <w:style w:type="paragraph" w:customStyle="1" w:styleId="Figure">
    <w:name w:val="Figure"/>
    <w:basedOn w:val="Normal"/>
    <w:next w:val="Normal"/>
    <w:rsid w:val="0079336F"/>
    <w:pPr>
      <w:keepNext/>
      <w:keepLines/>
      <w:spacing w:before="240" w:after="120"/>
      <w:jc w:val="center"/>
    </w:pPr>
  </w:style>
  <w:style w:type="paragraph" w:customStyle="1" w:styleId="Figurelegend">
    <w:name w:val="Figure_legend"/>
    <w:basedOn w:val="Normal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customStyle="1" w:styleId="FigureNotitle">
    <w:name w:val="Figure_No &amp; title"/>
    <w:basedOn w:val="Normal"/>
    <w:next w:val="Normal"/>
    <w:rsid w:val="0079336F"/>
    <w:pPr>
      <w:keepLines/>
      <w:spacing w:before="240" w:after="120"/>
      <w:jc w:val="center"/>
    </w:pPr>
    <w:rPr>
      <w:b/>
    </w:rPr>
  </w:style>
  <w:style w:type="paragraph" w:customStyle="1" w:styleId="FigureNoBR">
    <w:name w:val="Figure_No_BR"/>
    <w:basedOn w:val="Normal"/>
    <w:next w:val="Normal"/>
    <w:rsid w:val="0079336F"/>
    <w:pPr>
      <w:keepNext/>
      <w:keepLines/>
      <w:spacing w:before="480" w:after="120"/>
      <w:jc w:val="center"/>
    </w:pPr>
    <w:rPr>
      <w:caps/>
    </w:rPr>
  </w:style>
  <w:style w:type="paragraph" w:customStyle="1" w:styleId="TabletitleBR">
    <w:name w:val="Table_title_BR"/>
    <w:basedOn w:val="Normal"/>
    <w:next w:val="Normal"/>
    <w:rsid w:val="0079336F"/>
    <w:pPr>
      <w:keepNext/>
      <w:keepLines/>
      <w:spacing w:before="0" w:after="120"/>
      <w:jc w:val="center"/>
    </w:pPr>
    <w:rPr>
      <w:b/>
    </w:rPr>
  </w:style>
  <w:style w:type="paragraph" w:customStyle="1" w:styleId="FiguretitleBR">
    <w:name w:val="Figure_title_BR"/>
    <w:basedOn w:val="TabletitleBR"/>
    <w:next w:val="Normal"/>
    <w:rsid w:val="0079336F"/>
    <w:pPr>
      <w:keepNext w:val="0"/>
      <w:spacing w:after="480"/>
    </w:pPr>
  </w:style>
  <w:style w:type="paragraph" w:customStyle="1" w:styleId="Figurewithouttitle">
    <w:name w:val="Figure_without_title"/>
    <w:basedOn w:val="Normal"/>
    <w:next w:val="Normal"/>
    <w:rsid w:val="0079336F"/>
    <w:pPr>
      <w:keepLines/>
      <w:spacing w:before="240" w:after="120"/>
      <w:jc w:val="center"/>
    </w:pPr>
  </w:style>
  <w:style w:type="paragraph" w:styleId="Footer">
    <w:name w:val="footer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rsid w:val="0079336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paragraph" w:customStyle="1" w:styleId="FooterQP">
    <w:name w:val="Footer_QP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907"/>
        <w:tab w:val="right" w:pos="8789"/>
        <w:tab w:val="right" w:pos="9639"/>
      </w:tabs>
      <w:spacing w:before="0"/>
    </w:pPr>
    <w:rPr>
      <w:b/>
      <w:sz w:val="22"/>
    </w:rPr>
  </w:style>
  <w:style w:type="character" w:styleId="FootnoteReference">
    <w:name w:val="footnote reference"/>
    <w:semiHidden/>
    <w:rsid w:val="0079336F"/>
    <w:rPr>
      <w:position w:val="6"/>
      <w:sz w:val="18"/>
    </w:rPr>
  </w:style>
  <w:style w:type="paragraph" w:customStyle="1" w:styleId="Note">
    <w:name w:val="Note"/>
    <w:basedOn w:val="Normal"/>
    <w:rsid w:val="0079336F"/>
    <w:pPr>
      <w:spacing w:before="80"/>
    </w:pPr>
  </w:style>
  <w:style w:type="paragraph" w:styleId="FootnoteText">
    <w:name w:val="footnote text"/>
    <w:basedOn w:val="Note"/>
    <w:link w:val="FootnoteTextChar"/>
    <w:semiHidden/>
    <w:rsid w:val="0079336F"/>
    <w:pPr>
      <w:keepLines/>
      <w:tabs>
        <w:tab w:val="left" w:pos="255"/>
      </w:tabs>
      <w:ind w:left="255" w:hanging="255"/>
    </w:pPr>
  </w:style>
  <w:style w:type="paragraph" w:customStyle="1" w:styleId="Formal">
    <w:name w:val="Formal"/>
    <w:basedOn w:val="ASN1"/>
    <w:rsid w:val="0079336F"/>
    <w:rPr>
      <w:b w:val="0"/>
    </w:rPr>
  </w:style>
  <w:style w:type="paragraph" w:styleId="Header">
    <w:name w:val="header"/>
    <w:basedOn w:val="Normal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rsid w:val="0079336F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rsid w:val="0079336F"/>
    <w:pPr>
      <w:keepNext/>
      <w:spacing w:before="160"/>
    </w:pPr>
    <w:rPr>
      <w:i/>
    </w:rPr>
  </w:style>
  <w:style w:type="paragraph" w:styleId="Index1">
    <w:name w:val="index 1"/>
    <w:basedOn w:val="Normal"/>
    <w:next w:val="Normal"/>
    <w:semiHidden/>
    <w:rsid w:val="0079336F"/>
  </w:style>
  <w:style w:type="paragraph" w:styleId="Index2">
    <w:name w:val="index 2"/>
    <w:basedOn w:val="Normal"/>
    <w:next w:val="Normal"/>
    <w:semiHidden/>
    <w:rsid w:val="0079336F"/>
    <w:pPr>
      <w:ind w:left="283"/>
    </w:pPr>
  </w:style>
  <w:style w:type="paragraph" w:styleId="Index3">
    <w:name w:val="index 3"/>
    <w:basedOn w:val="Normal"/>
    <w:next w:val="Normal"/>
    <w:semiHidden/>
    <w:rsid w:val="0079336F"/>
    <w:pPr>
      <w:ind w:left="566"/>
    </w:pPr>
  </w:style>
  <w:style w:type="paragraph" w:customStyle="1" w:styleId="Normalaftertitle">
    <w:name w:val="Normal_after_title"/>
    <w:basedOn w:val="Normal"/>
    <w:next w:val="Normal"/>
    <w:rsid w:val="0079336F"/>
    <w:pPr>
      <w:spacing w:before="360"/>
    </w:pPr>
  </w:style>
  <w:style w:type="character" w:styleId="PageNumber">
    <w:name w:val="page number"/>
    <w:basedOn w:val="DefaultParagraphFont"/>
    <w:rsid w:val="0079336F"/>
  </w:style>
  <w:style w:type="paragraph" w:customStyle="1" w:styleId="PartNo">
    <w:name w:val="Part_No"/>
    <w:basedOn w:val="Normal"/>
    <w:next w:val="Normal"/>
    <w:rsid w:val="0079336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Partref">
    <w:name w:val="Part_ref"/>
    <w:basedOn w:val="Normal"/>
    <w:next w:val="Normal"/>
    <w:rsid w:val="0079336F"/>
    <w:pPr>
      <w:keepNext/>
      <w:keepLines/>
      <w:spacing w:before="280"/>
      <w:jc w:val="center"/>
    </w:pPr>
  </w:style>
  <w:style w:type="paragraph" w:customStyle="1" w:styleId="Parttitle">
    <w:name w:val="Part_title"/>
    <w:basedOn w:val="Normal"/>
    <w:next w:val="Normalaftertitle"/>
    <w:rsid w:val="0079336F"/>
    <w:pPr>
      <w:keepNext/>
      <w:keepLines/>
      <w:spacing w:before="240" w:after="280"/>
      <w:jc w:val="center"/>
    </w:pPr>
    <w:rPr>
      <w:b/>
      <w:sz w:val="28"/>
    </w:rPr>
  </w:style>
  <w:style w:type="paragraph" w:customStyle="1" w:styleId="Recdate">
    <w:name w:val="Rec_date"/>
    <w:basedOn w:val="Normal"/>
    <w:next w:val="Normalaftertitle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right"/>
    </w:pPr>
    <w:rPr>
      <w:i/>
      <w:sz w:val="22"/>
    </w:rPr>
  </w:style>
  <w:style w:type="paragraph" w:customStyle="1" w:styleId="Questiondate">
    <w:name w:val="Question_date"/>
    <w:basedOn w:val="Recdate"/>
    <w:next w:val="Normalaftertitle"/>
    <w:rsid w:val="0079336F"/>
  </w:style>
  <w:style w:type="paragraph" w:customStyle="1" w:styleId="RecNo">
    <w:name w:val="Rec_No"/>
    <w:basedOn w:val="Normal"/>
    <w:next w:val="Normal"/>
    <w:rsid w:val="0079336F"/>
    <w:pPr>
      <w:keepNext/>
      <w:keepLines/>
      <w:spacing w:before="0"/>
    </w:pPr>
    <w:rPr>
      <w:b/>
      <w:sz w:val="28"/>
    </w:rPr>
  </w:style>
  <w:style w:type="paragraph" w:customStyle="1" w:styleId="QuestionNo">
    <w:name w:val="Question_No"/>
    <w:basedOn w:val="RecNo"/>
    <w:next w:val="Normal"/>
    <w:rsid w:val="0079336F"/>
  </w:style>
  <w:style w:type="paragraph" w:customStyle="1" w:styleId="RecNoBR">
    <w:name w:val="Rec_No_BR"/>
    <w:basedOn w:val="Normal"/>
    <w:next w:val="Normal"/>
    <w:rsid w:val="0079336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NoBR">
    <w:name w:val="Question_No_BR"/>
    <w:basedOn w:val="RecNoBR"/>
    <w:next w:val="Normal"/>
    <w:rsid w:val="0079336F"/>
  </w:style>
  <w:style w:type="paragraph" w:customStyle="1" w:styleId="Recref">
    <w:name w:val="Rec_ref"/>
    <w:basedOn w:val="Normal"/>
    <w:next w:val="Recdate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center"/>
    </w:pPr>
    <w:rPr>
      <w:i/>
    </w:rPr>
  </w:style>
  <w:style w:type="paragraph" w:customStyle="1" w:styleId="Questionref">
    <w:name w:val="Question_ref"/>
    <w:basedOn w:val="Recref"/>
    <w:next w:val="Questiondate"/>
    <w:rsid w:val="0079336F"/>
  </w:style>
  <w:style w:type="paragraph" w:customStyle="1" w:styleId="Rectitle">
    <w:name w:val="Rec_title"/>
    <w:basedOn w:val="Normal"/>
    <w:next w:val="Normalaftertitle"/>
    <w:rsid w:val="0079336F"/>
    <w:pPr>
      <w:keepNext/>
      <w:keepLines/>
      <w:spacing w:before="360"/>
      <w:jc w:val="center"/>
    </w:pPr>
    <w:rPr>
      <w:b/>
      <w:sz w:val="28"/>
    </w:rPr>
  </w:style>
  <w:style w:type="paragraph" w:customStyle="1" w:styleId="Questiontitle">
    <w:name w:val="Question_title"/>
    <w:basedOn w:val="Rectitle"/>
    <w:next w:val="Questionref"/>
    <w:rsid w:val="0079336F"/>
  </w:style>
  <w:style w:type="character" w:customStyle="1" w:styleId="Recdef">
    <w:name w:val="Rec_def"/>
    <w:rsid w:val="0079336F"/>
    <w:rPr>
      <w:b/>
    </w:rPr>
  </w:style>
  <w:style w:type="paragraph" w:customStyle="1" w:styleId="Reftext">
    <w:name w:val="Ref_text"/>
    <w:basedOn w:val="Normal"/>
    <w:rsid w:val="0079336F"/>
    <w:pPr>
      <w:ind w:left="794" w:hanging="794"/>
    </w:pPr>
  </w:style>
  <w:style w:type="paragraph" w:customStyle="1" w:styleId="Reftitle">
    <w:name w:val="Ref_title"/>
    <w:basedOn w:val="Normal"/>
    <w:next w:val="Reftext"/>
    <w:rsid w:val="0079336F"/>
    <w:pPr>
      <w:spacing w:before="480"/>
      <w:jc w:val="center"/>
    </w:pPr>
    <w:rPr>
      <w:b/>
    </w:rPr>
  </w:style>
  <w:style w:type="paragraph" w:customStyle="1" w:styleId="Repdate">
    <w:name w:val="Rep_date"/>
    <w:basedOn w:val="Recdate"/>
    <w:next w:val="Normalaftertitle"/>
    <w:rsid w:val="0079336F"/>
  </w:style>
  <w:style w:type="paragraph" w:customStyle="1" w:styleId="RepNo">
    <w:name w:val="Rep_No"/>
    <w:basedOn w:val="RecNo"/>
    <w:next w:val="Normal"/>
    <w:rsid w:val="0079336F"/>
  </w:style>
  <w:style w:type="paragraph" w:customStyle="1" w:styleId="RepNoBR">
    <w:name w:val="Rep_No_BR"/>
    <w:basedOn w:val="RecNoBR"/>
    <w:next w:val="Normal"/>
    <w:rsid w:val="0079336F"/>
  </w:style>
  <w:style w:type="paragraph" w:customStyle="1" w:styleId="Repref">
    <w:name w:val="Rep_ref"/>
    <w:basedOn w:val="Recref"/>
    <w:next w:val="Repdate"/>
    <w:rsid w:val="0079336F"/>
  </w:style>
  <w:style w:type="paragraph" w:customStyle="1" w:styleId="Reptitle">
    <w:name w:val="Rep_title"/>
    <w:basedOn w:val="Rectitle"/>
    <w:next w:val="Repref"/>
    <w:rsid w:val="0079336F"/>
  </w:style>
  <w:style w:type="paragraph" w:customStyle="1" w:styleId="Resdate">
    <w:name w:val="Res_date"/>
    <w:basedOn w:val="Recdate"/>
    <w:next w:val="Normalaftertitle"/>
    <w:rsid w:val="0079336F"/>
  </w:style>
  <w:style w:type="character" w:customStyle="1" w:styleId="Resdef">
    <w:name w:val="Res_def"/>
    <w:rsid w:val="0079336F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rsid w:val="0079336F"/>
  </w:style>
  <w:style w:type="paragraph" w:customStyle="1" w:styleId="ResNoBR">
    <w:name w:val="Res_No_BR"/>
    <w:basedOn w:val="RecNoBR"/>
    <w:next w:val="Normal"/>
    <w:rsid w:val="0079336F"/>
  </w:style>
  <w:style w:type="paragraph" w:customStyle="1" w:styleId="Resref">
    <w:name w:val="Res_ref"/>
    <w:basedOn w:val="Recref"/>
    <w:next w:val="Resdate"/>
    <w:rsid w:val="0079336F"/>
  </w:style>
  <w:style w:type="paragraph" w:customStyle="1" w:styleId="Restitle">
    <w:name w:val="Res_title"/>
    <w:basedOn w:val="Rectitle"/>
    <w:next w:val="Resref"/>
    <w:rsid w:val="0079336F"/>
  </w:style>
  <w:style w:type="paragraph" w:customStyle="1" w:styleId="Section1">
    <w:name w:val="Section_1"/>
    <w:basedOn w:val="Normal"/>
    <w:next w:val="Normal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624"/>
      <w:jc w:val="center"/>
    </w:pPr>
    <w:rPr>
      <w:b/>
    </w:rPr>
  </w:style>
  <w:style w:type="paragraph" w:customStyle="1" w:styleId="Section2">
    <w:name w:val="Section_2"/>
    <w:basedOn w:val="Normal"/>
    <w:next w:val="Normal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240"/>
      <w:jc w:val="center"/>
    </w:pPr>
    <w:rPr>
      <w:i/>
    </w:rPr>
  </w:style>
  <w:style w:type="paragraph" w:customStyle="1" w:styleId="SectionNo">
    <w:name w:val="Section_No"/>
    <w:basedOn w:val="Normal"/>
    <w:next w:val="Normal"/>
    <w:rsid w:val="0079336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Sectiontitle">
    <w:name w:val="Section_title"/>
    <w:basedOn w:val="Normal"/>
    <w:next w:val="Normalaftertitle"/>
    <w:rsid w:val="0079336F"/>
    <w:pPr>
      <w:keepNext/>
      <w:keepLines/>
      <w:spacing w:before="480" w:after="280"/>
      <w:jc w:val="center"/>
    </w:pPr>
    <w:rPr>
      <w:b/>
      <w:sz w:val="28"/>
    </w:rPr>
  </w:style>
  <w:style w:type="paragraph" w:customStyle="1" w:styleId="Source">
    <w:name w:val="Source"/>
    <w:basedOn w:val="Normal"/>
    <w:next w:val="Normalaftertitle"/>
    <w:rsid w:val="0079336F"/>
    <w:pPr>
      <w:spacing w:before="840" w:after="20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79336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character" w:customStyle="1" w:styleId="Tablefreq">
    <w:name w:val="Table_freq"/>
    <w:rsid w:val="0079336F"/>
    <w:rPr>
      <w:b/>
      <w:color w:val="auto"/>
    </w:rPr>
  </w:style>
  <w:style w:type="paragraph" w:customStyle="1" w:styleId="Tablehead">
    <w:name w:val="Table_head"/>
    <w:basedOn w:val="Normal"/>
    <w:next w:val="Normal"/>
    <w:rsid w:val="0079336F"/>
    <w:pPr>
      <w:keepNext/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/>
      <w:sz w:val="22"/>
    </w:rPr>
  </w:style>
  <w:style w:type="paragraph" w:customStyle="1" w:styleId="Tablelegend">
    <w:name w:val="Table_legend"/>
    <w:basedOn w:val="Normal"/>
    <w:rsid w:val="0079336F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</w:pPr>
    <w:rPr>
      <w:sz w:val="22"/>
    </w:rPr>
  </w:style>
  <w:style w:type="paragraph" w:customStyle="1" w:styleId="TableNotitle">
    <w:name w:val="Table_No &amp; title"/>
    <w:basedOn w:val="Normal"/>
    <w:next w:val="Tablehead"/>
    <w:rsid w:val="0079336F"/>
    <w:pPr>
      <w:keepNext/>
      <w:keepLines/>
      <w:spacing w:before="360" w:after="120"/>
      <w:jc w:val="center"/>
    </w:pPr>
    <w:rPr>
      <w:b/>
    </w:rPr>
  </w:style>
  <w:style w:type="paragraph" w:customStyle="1" w:styleId="TableNoBR">
    <w:name w:val="Table_No_BR"/>
    <w:basedOn w:val="Normal"/>
    <w:next w:val="TabletitleBR"/>
    <w:rsid w:val="0079336F"/>
    <w:pPr>
      <w:keepNext/>
      <w:spacing w:before="560" w:after="120"/>
      <w:jc w:val="center"/>
    </w:pPr>
    <w:rPr>
      <w:caps/>
    </w:rPr>
  </w:style>
  <w:style w:type="paragraph" w:customStyle="1" w:styleId="Tableref">
    <w:name w:val="Table_ref"/>
    <w:basedOn w:val="Normal"/>
    <w:next w:val="TabletitleBR"/>
    <w:rsid w:val="0079336F"/>
    <w:pPr>
      <w:keepNext/>
      <w:spacing w:before="0" w:after="120"/>
      <w:jc w:val="center"/>
    </w:pPr>
  </w:style>
  <w:style w:type="paragraph" w:customStyle="1" w:styleId="Tabletext">
    <w:name w:val="Table_text"/>
    <w:basedOn w:val="Normal"/>
    <w:rsid w:val="0079336F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2"/>
    </w:rPr>
  </w:style>
  <w:style w:type="paragraph" w:customStyle="1" w:styleId="Title1">
    <w:name w:val="Title 1"/>
    <w:basedOn w:val="Source"/>
    <w:next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Normal"/>
    <w:rsid w:val="0079336F"/>
  </w:style>
  <w:style w:type="paragraph" w:customStyle="1" w:styleId="Title3">
    <w:name w:val="Title 3"/>
    <w:basedOn w:val="Title2"/>
    <w:next w:val="Normal"/>
    <w:rsid w:val="0079336F"/>
    <w:rPr>
      <w:caps w:val="0"/>
    </w:rPr>
  </w:style>
  <w:style w:type="paragraph" w:customStyle="1" w:styleId="Title4">
    <w:name w:val="Title 4"/>
    <w:basedOn w:val="Title3"/>
    <w:next w:val="Heading1"/>
    <w:rsid w:val="0079336F"/>
    <w:rPr>
      <w:b/>
    </w:rPr>
  </w:style>
  <w:style w:type="paragraph" w:customStyle="1" w:styleId="toc0">
    <w:name w:val="toc 0"/>
    <w:basedOn w:val="Normal"/>
    <w:next w:val="TOC1"/>
    <w:rsid w:val="0079336F"/>
    <w:pPr>
      <w:tabs>
        <w:tab w:val="clear" w:pos="794"/>
        <w:tab w:val="clear" w:pos="1191"/>
        <w:tab w:val="clear" w:pos="1588"/>
        <w:tab w:val="clear" w:pos="1985"/>
        <w:tab w:val="right" w:pos="9639"/>
      </w:tabs>
    </w:pPr>
    <w:rPr>
      <w:b/>
    </w:rPr>
  </w:style>
  <w:style w:type="paragraph" w:styleId="TOC1">
    <w:name w:val="toc 1"/>
    <w:basedOn w:val="Normal"/>
    <w:semiHidden/>
    <w:rsid w:val="0079336F"/>
    <w:pPr>
      <w:keepLines/>
      <w:tabs>
        <w:tab w:val="clear" w:pos="794"/>
        <w:tab w:val="clear" w:pos="1191"/>
        <w:tab w:val="clear" w:pos="1588"/>
        <w:tab w:val="clear" w:pos="1985"/>
        <w:tab w:val="left" w:pos="964"/>
        <w:tab w:val="left" w:leader="dot" w:pos="8789"/>
        <w:tab w:val="right" w:pos="9639"/>
      </w:tabs>
      <w:spacing w:before="240"/>
      <w:ind w:left="680" w:right="851" w:hanging="680"/>
    </w:pPr>
  </w:style>
  <w:style w:type="paragraph" w:styleId="TOC2">
    <w:name w:val="toc 2"/>
    <w:basedOn w:val="TOC1"/>
    <w:semiHidden/>
    <w:rsid w:val="0079336F"/>
    <w:pPr>
      <w:spacing w:before="80"/>
      <w:ind w:left="1531" w:hanging="851"/>
    </w:pPr>
  </w:style>
  <w:style w:type="paragraph" w:styleId="TOC3">
    <w:name w:val="toc 3"/>
    <w:basedOn w:val="TOC2"/>
    <w:semiHidden/>
    <w:rsid w:val="0079336F"/>
  </w:style>
  <w:style w:type="paragraph" w:styleId="TOC4">
    <w:name w:val="toc 4"/>
    <w:basedOn w:val="TOC3"/>
    <w:semiHidden/>
    <w:rsid w:val="0079336F"/>
  </w:style>
  <w:style w:type="paragraph" w:styleId="TOC5">
    <w:name w:val="toc 5"/>
    <w:basedOn w:val="TOC4"/>
    <w:semiHidden/>
    <w:rsid w:val="0079336F"/>
  </w:style>
  <w:style w:type="paragraph" w:styleId="TOC6">
    <w:name w:val="toc 6"/>
    <w:basedOn w:val="TOC4"/>
    <w:semiHidden/>
    <w:rsid w:val="0079336F"/>
  </w:style>
  <w:style w:type="paragraph" w:styleId="TOC7">
    <w:name w:val="toc 7"/>
    <w:basedOn w:val="TOC4"/>
    <w:semiHidden/>
    <w:rsid w:val="0079336F"/>
  </w:style>
  <w:style w:type="paragraph" w:styleId="TOC8">
    <w:name w:val="toc 8"/>
    <w:basedOn w:val="TOC4"/>
    <w:semiHidden/>
    <w:rsid w:val="0079336F"/>
  </w:style>
  <w:style w:type="character" w:styleId="Hyperlink">
    <w:name w:val="Hyperlink"/>
    <w:rsid w:val="00D7556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4244BE"/>
  </w:style>
  <w:style w:type="paragraph" w:styleId="BalloonText">
    <w:name w:val="Balloon Text"/>
    <w:basedOn w:val="Normal"/>
    <w:semiHidden/>
    <w:rsid w:val="004C23D3"/>
    <w:rPr>
      <w:rFonts w:ascii="Tahoma" w:hAnsi="Tahoma" w:cs="Tahoma"/>
      <w:sz w:val="16"/>
      <w:szCs w:val="16"/>
    </w:rPr>
  </w:style>
  <w:style w:type="paragraph" w:customStyle="1" w:styleId="Docnumber">
    <w:name w:val="Docnumber"/>
    <w:basedOn w:val="Normal"/>
    <w:link w:val="DocnumberChar"/>
    <w:qFormat/>
    <w:rsid w:val="009E7527"/>
    <w:pPr>
      <w:jc w:val="right"/>
    </w:pPr>
    <w:rPr>
      <w:b/>
      <w:bCs/>
      <w:sz w:val="40"/>
    </w:rPr>
  </w:style>
  <w:style w:type="character" w:customStyle="1" w:styleId="DocnumberChar">
    <w:name w:val="Docnumber Char"/>
    <w:link w:val="Docnumber"/>
    <w:rsid w:val="009E7527"/>
    <w:rPr>
      <w:rFonts w:ascii="Times New Roman" w:hAnsi="Times New Roman" w:cs="Times New Roman"/>
      <w:b/>
      <w:bCs/>
      <w:sz w:val="40"/>
    </w:rPr>
  </w:style>
  <w:style w:type="paragraph" w:customStyle="1" w:styleId="LSForAction">
    <w:name w:val="LSForAction"/>
    <w:basedOn w:val="Normal"/>
    <w:rsid w:val="001E6F5C"/>
    <w:pPr>
      <w:textAlignment w:val="auto"/>
    </w:pPr>
    <w:rPr>
      <w:rFonts w:eastAsia="Times New Roman"/>
      <w:bCs/>
    </w:rPr>
  </w:style>
  <w:style w:type="paragraph" w:customStyle="1" w:styleId="LSForInfo">
    <w:name w:val="LSForInfo"/>
    <w:basedOn w:val="LSForAction"/>
    <w:next w:val="Normal"/>
    <w:rsid w:val="001E6F5C"/>
  </w:style>
  <w:style w:type="paragraph" w:customStyle="1" w:styleId="LSForComment">
    <w:name w:val="LSForComment"/>
    <w:basedOn w:val="LSForAction"/>
    <w:next w:val="Normal"/>
    <w:rsid w:val="001E6F5C"/>
  </w:style>
  <w:style w:type="paragraph" w:customStyle="1" w:styleId="LSDeadline">
    <w:name w:val="LSDeadline"/>
    <w:basedOn w:val="LSForAction"/>
    <w:next w:val="Normal"/>
    <w:rsid w:val="001E6F5C"/>
    <w:rPr>
      <w:bCs w:val="0"/>
    </w:rPr>
  </w:style>
  <w:style w:type="paragraph" w:styleId="ListParagraph">
    <w:name w:val="List Paragraph"/>
    <w:basedOn w:val="Normal"/>
    <w:link w:val="ListParagraphChar"/>
    <w:uiPriority w:val="34"/>
    <w:qFormat/>
    <w:rsid w:val="004720C8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ind w:left="720"/>
      <w:contextualSpacing/>
      <w:textAlignment w:val="auto"/>
    </w:pPr>
    <w:rPr>
      <w:rFonts w:eastAsiaTheme="minorEastAsia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rsid w:val="004720C8"/>
    <w:rPr>
      <w:rFonts w:eastAsiaTheme="minorEastAsia"/>
      <w:sz w:val="24"/>
      <w:szCs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4720C8"/>
  </w:style>
  <w:style w:type="table" w:styleId="TableGrid">
    <w:name w:val="Table Grid"/>
    <w:basedOn w:val="TableNormal"/>
    <w:rsid w:val="00A66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40507"/>
    <w:rPr>
      <w:sz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F75D5"/>
    <w:rPr>
      <w:sz w:val="24"/>
      <w:lang w:val="en-GB"/>
    </w:rPr>
  </w:style>
  <w:style w:type="paragraph" w:customStyle="1" w:styleId="NormalComment">
    <w:name w:val="Normal Comment"/>
    <w:basedOn w:val="Normal"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after="60"/>
      <w:textAlignment w:val="auto"/>
    </w:pPr>
    <w:rPr>
      <w:rFonts w:eastAsia="Times New Roman"/>
      <w:color w:val="FF0000"/>
      <w:lang w:val="en-US"/>
    </w:rPr>
  </w:style>
  <w:style w:type="paragraph" w:customStyle="1" w:styleId="FigureTitle">
    <w:name w:val="Figure Title"/>
    <w:basedOn w:val="Normal"/>
    <w:next w:val="BodyText"/>
    <w:rsid w:val="006F75D5"/>
    <w:pPr>
      <w:keepLines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after="180"/>
      <w:jc w:val="center"/>
      <w:textAlignment w:val="auto"/>
    </w:pPr>
    <w:rPr>
      <w:rFonts w:eastAsia="Times New Roman"/>
      <w:b/>
      <w:sz w:val="22"/>
      <w:lang w:val="en-US"/>
    </w:rPr>
  </w:style>
  <w:style w:type="paragraph" w:customStyle="1" w:styleId="HeadingBase">
    <w:name w:val="Heading Base"/>
    <w:basedOn w:val="Normal"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60" w:after="60"/>
      <w:textAlignment w:val="auto"/>
    </w:pPr>
    <w:rPr>
      <w:rFonts w:eastAsia="Times New Roman"/>
      <w:b/>
      <w:sz w:val="22"/>
      <w:lang w:val="en-US"/>
    </w:rPr>
  </w:style>
  <w:style w:type="paragraph" w:styleId="BodyText">
    <w:name w:val="Body Text"/>
    <w:basedOn w:val="Normal"/>
    <w:link w:val="BodyTextChar"/>
    <w:unhideWhenUsed/>
    <w:rsid w:val="006F75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F75D5"/>
    <w:rPr>
      <w:sz w:val="24"/>
      <w:lang w:val="en-GB"/>
    </w:rPr>
  </w:style>
  <w:style w:type="character" w:customStyle="1" w:styleId="mw-headline">
    <w:name w:val="mw-headline"/>
    <w:basedOn w:val="DefaultParagraphFont"/>
    <w:rsid w:val="008E067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93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93D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iki.blockchaintele.com/index.php/Use_cas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iki.blockchaintele.com/index.php/Main_Pag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lockchaintele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rce xmlns="2bbcbfee-ef75-4640-bf1f-c9ccc1b0a93b" xsi:nil="true"/>
    <Meeting_x0020_type xmlns="2bbcbfee-ef75-4640-bf1f-c9ccc1b0a93b" xsi:nil="true"/>
    <Meeting_x0020_date xmlns="2bbcbfee-ef75-4640-bf1f-c9ccc1b0a93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E4C52D97D38247955F09C9658D48E2" ma:contentTypeVersion="3" ma:contentTypeDescription="Create a new document." ma:contentTypeScope="" ma:versionID="464c935865a209e9918a5fcfeb3d83be">
  <xsd:schema xmlns:xsd="http://www.w3.org/2001/XMLSchema" xmlns:xs="http://www.w3.org/2001/XMLSchema" xmlns:p="http://schemas.microsoft.com/office/2006/metadata/properties" xmlns:ns2="2bbcbfee-ef75-4640-bf1f-c9ccc1b0a93b" targetNamespace="http://schemas.microsoft.com/office/2006/metadata/properties" ma:root="true" ma:fieldsID="577cc2afc7b5fae5f6858f1873ee3cc9" ns2:_="">
    <xsd:import namespace="2bbcbfee-ef75-4640-bf1f-c9ccc1b0a93b"/>
    <xsd:element name="properties">
      <xsd:complexType>
        <xsd:sequence>
          <xsd:element name="documentManagement">
            <xsd:complexType>
              <xsd:all>
                <xsd:element ref="ns2:Meeting_x0020_date" minOccurs="0"/>
                <xsd:element ref="ns2:Source" minOccurs="0"/>
                <xsd:element ref="ns2:Meeting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cbfee-ef75-4640-bf1f-c9ccc1b0a93b" elementFormDefault="qualified">
    <xsd:import namespace="http://schemas.microsoft.com/office/2006/documentManagement/types"/>
    <xsd:import namespace="http://schemas.microsoft.com/office/infopath/2007/PartnerControls"/>
    <xsd:element name="Meeting_x0020_date" ma:index="8" nillable="true" ma:displayName="Meeting date" ma:description="Date of the meeting." ma:format="DateOnly" ma:internalName="Meeting_x0020_date">
      <xsd:simpleType>
        <xsd:restriction base="dms:DateTime"/>
      </xsd:simpleType>
    </xsd:element>
    <xsd:element name="Source" ma:index="9" nillable="true" ma:displayName="Source" ma:description="Submitter's organization or company." ma:internalName="Source">
      <xsd:simpleType>
        <xsd:restriction base="dms:Text">
          <xsd:maxLength value="255"/>
        </xsd:restriction>
      </xsd:simpleType>
    </xsd:element>
    <xsd:element name="Meeting_x0020_type" ma:index="10" nillable="true" ma:displayName="Meeting type" ma:description="Type of meeting." ma:format="Dropdown" ma:internalName="Meeting_x0020_type">
      <xsd:simpleType>
        <xsd:restriction base="dms:Choice">
          <xsd:enumeration value="Conference call"/>
          <xsd:enumeration value="Face to fac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D8DCC5-25E0-4E05-B100-C8CDE4FDE6E5}">
  <ds:schemaRefs>
    <ds:schemaRef ds:uri="http://schemas.microsoft.com/office/2006/metadata/properties"/>
    <ds:schemaRef ds:uri="http://schemas.microsoft.com/office/infopath/2007/PartnerControls"/>
    <ds:schemaRef ds:uri="2bbcbfee-ef75-4640-bf1f-c9ccc1b0a93b"/>
  </ds:schemaRefs>
</ds:datastoreItem>
</file>

<file path=customXml/itemProps2.xml><?xml version="1.0" encoding="utf-8"?>
<ds:datastoreItem xmlns:ds="http://schemas.openxmlformats.org/officeDocument/2006/customXml" ds:itemID="{016874C5-60E7-4654-B6B8-94B62ADEB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cbfee-ef75-4640-bf1f-c9ccc1b0a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841ED0-0032-4026-91F7-12496C5070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1125</Words>
  <Characters>6419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Draft of the Working group 2 Application &amp; Services Plan</vt:lpstr>
      <vt:lpstr>Draft of the Working group 2 Application &amp; Services Plan</vt:lpstr>
    </vt:vector>
  </TitlesOfParts>
  <Manager>ITU-T</Manager>
  <Company>International Telecommunication Union (ITU)</Company>
  <LinksUpToDate>false</LinksUpToDate>
  <CharactersWithSpaces>7529</CharactersWithSpaces>
  <SharedDoc>false</SharedDoc>
  <HLinks>
    <vt:vector size="12" baseType="variant">
      <vt:variant>
        <vt:i4>4653110</vt:i4>
      </vt:variant>
      <vt:variant>
        <vt:i4>3</vt:i4>
      </vt:variant>
      <vt:variant>
        <vt:i4>0</vt:i4>
      </vt:variant>
      <vt:variant>
        <vt:i4>5</vt:i4>
      </vt:variant>
      <vt:variant>
        <vt:lpwstr>mailto:gmlee@kaist.ac.kr</vt:lpwstr>
      </vt:variant>
      <vt:variant>
        <vt:lpwstr/>
      </vt:variant>
      <vt:variant>
        <vt:i4>458780</vt:i4>
      </vt:variant>
      <vt:variant>
        <vt:i4>0</vt:i4>
      </vt:variant>
      <vt:variant>
        <vt:i4>0</vt:i4>
      </vt:variant>
      <vt:variant>
        <vt:i4>5</vt:i4>
      </vt:variant>
      <vt:variant>
        <vt:lpwstr>http://handle.itu.int/11.1002/ls/sp16-sg20-oLS-00061.zip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of the Working group 2 Application &amp; Services Plan</dc:title>
  <dc:creator>Билык Татьяна Александровна</dc:creator>
  <cp:keywords>Distributed Ledger Technologies; Use Case</cp:keywords>
  <dc:description>DLT-I-010.docx  For: _x000d_Document date: _x000d_Saved by ITU51011775 at 14:08:19 on 03/10/2017</dc:description>
  <cp:lastModifiedBy>Makamara, Gillian</cp:lastModifiedBy>
  <cp:revision>7</cp:revision>
  <cp:lastPrinted>2017-11-13T11:37:00Z</cp:lastPrinted>
  <dcterms:created xsi:type="dcterms:W3CDTF">2018-09-28T14:56:00Z</dcterms:created>
  <dcterms:modified xsi:type="dcterms:W3CDTF">2019-07-30T15:07:00Z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DLT-I-010.docx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Docbluepink">
    <vt:lpwstr/>
  </property>
  <property fmtid="{D5CDD505-2E9C-101B-9397-08002B2CF9AE}" pid="6" name="Docdest">
    <vt:lpwstr/>
  </property>
  <property fmtid="{D5CDD505-2E9C-101B-9397-08002B2CF9AE}" pid="7" name="Docauthor">
    <vt:lpwstr/>
  </property>
  <property fmtid="{D5CDD505-2E9C-101B-9397-08002B2CF9AE}" pid="8" name="ContentTypeId">
    <vt:lpwstr>0x01010069E4C52D97D38247955F09C9658D48E2</vt:lpwstr>
  </property>
</Properties>
</file>