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C1F869" w14:textId="1E655800" w:rsidR="00FC54A4" w:rsidRPr="00F84CEB" w:rsidRDefault="00F84CEB" w:rsidP="00F84CEB">
      <w:pPr>
        <w:spacing w:before="0"/>
        <w:jc w:val="center"/>
        <w:rPr>
          <w:b/>
          <w:sz w:val="32"/>
        </w:rPr>
      </w:pPr>
      <w:r w:rsidRPr="00F84CEB">
        <w:rPr>
          <w:rFonts w:eastAsia="SimSun"/>
          <w:b/>
          <w:sz w:val="32"/>
          <w:lang w:eastAsia="zh-CN"/>
        </w:rPr>
        <w:t>P2P Energy Trading</w:t>
      </w:r>
    </w:p>
    <w:p w14:paraId="54C1F86A" w14:textId="77777777" w:rsidR="00FC54A4" w:rsidRDefault="00830AAE">
      <w:pPr>
        <w:jc w:val="center"/>
      </w:pPr>
      <w:r>
        <w:rPr>
          <w:b/>
          <w:u w:val="single"/>
        </w:rPr>
        <w:t>Section 1: Summary</w:t>
      </w:r>
    </w:p>
    <w:p w14:paraId="54C1F86B" w14:textId="77777777" w:rsidR="00FC54A4" w:rsidRDefault="00FC54A4">
      <w:pPr>
        <w:jc w:val="both"/>
      </w:pPr>
      <w:bookmarkStart w:id="0" w:name="_GoBack"/>
      <w:bookmarkEnd w:id="0"/>
    </w:p>
    <w:tbl>
      <w:tblPr>
        <w:tblStyle w:val="a"/>
        <w:tblW w:w="97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355"/>
        <w:gridCol w:w="3315"/>
        <w:gridCol w:w="1860"/>
        <w:gridCol w:w="2250"/>
      </w:tblGrid>
      <w:tr w:rsidR="00FC54A4" w14:paraId="54C1F86D" w14:textId="77777777">
        <w:tc>
          <w:tcPr>
            <w:tcW w:w="9780" w:type="dxa"/>
            <w:gridSpan w:val="4"/>
            <w:tcBorders>
              <w:top w:val="single" w:sz="6" w:space="0" w:color="000000"/>
              <w:left w:val="single" w:sz="6" w:space="0" w:color="000000"/>
              <w:bottom w:val="single" w:sz="6" w:space="0" w:color="000000"/>
              <w:right w:val="single" w:sz="6" w:space="0" w:color="000000"/>
            </w:tcBorders>
            <w:shd w:val="clear" w:color="auto" w:fill="D9D9D9"/>
          </w:tcPr>
          <w:p w14:paraId="54C1F86C" w14:textId="77777777" w:rsidR="00FC54A4" w:rsidRDefault="00830AAE">
            <w:pPr>
              <w:pBdr>
                <w:top w:val="nil"/>
                <w:left w:val="nil"/>
                <w:bottom w:val="nil"/>
                <w:right w:val="nil"/>
                <w:between w:val="nil"/>
              </w:pBdr>
              <w:spacing w:before="0"/>
              <w:jc w:val="center"/>
              <w:rPr>
                <w:b/>
                <w:color w:val="000000"/>
              </w:rPr>
            </w:pPr>
            <w:r>
              <w:rPr>
                <w:b/>
                <w:color w:val="000000"/>
              </w:rPr>
              <w:t>Use Case Summary</w:t>
            </w:r>
          </w:p>
        </w:tc>
      </w:tr>
      <w:tr w:rsidR="00FC54A4" w14:paraId="54C1F872"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6E" w14:textId="77777777" w:rsidR="00FC54A4" w:rsidRDefault="00830AAE">
            <w:pPr>
              <w:pBdr>
                <w:top w:val="nil"/>
                <w:left w:val="nil"/>
                <w:bottom w:val="nil"/>
                <w:right w:val="nil"/>
                <w:between w:val="nil"/>
              </w:pBdr>
              <w:spacing w:before="0"/>
              <w:rPr>
                <w:b/>
                <w:color w:val="000000"/>
              </w:rPr>
            </w:pPr>
            <w:r>
              <w:rPr>
                <w:b/>
                <w:color w:val="000000"/>
              </w:rPr>
              <w:t>Use Case ID:</w:t>
            </w:r>
          </w:p>
        </w:tc>
        <w:tc>
          <w:tcPr>
            <w:tcW w:w="3315" w:type="dxa"/>
            <w:tcBorders>
              <w:top w:val="single" w:sz="6" w:space="0" w:color="000000"/>
              <w:left w:val="single" w:sz="6" w:space="0" w:color="000000"/>
              <w:bottom w:val="single" w:sz="6" w:space="0" w:color="000000"/>
              <w:right w:val="single" w:sz="6" w:space="0" w:color="000000"/>
            </w:tcBorders>
          </w:tcPr>
          <w:p w14:paraId="54C1F86F" w14:textId="5DCBA432" w:rsidR="00FC54A4" w:rsidRDefault="00DD2C31">
            <w:pPr>
              <w:pBdr>
                <w:top w:val="nil"/>
                <w:left w:val="nil"/>
                <w:bottom w:val="nil"/>
                <w:right w:val="nil"/>
                <w:between w:val="nil"/>
              </w:pBdr>
              <w:spacing w:after="120"/>
              <w:rPr>
                <w:color w:val="000000"/>
              </w:rPr>
            </w:pPr>
            <w:r>
              <w:rPr>
                <w:color w:val="000000"/>
              </w:rPr>
              <w:t>IND-002</w:t>
            </w:r>
          </w:p>
        </w:tc>
        <w:tc>
          <w:tcPr>
            <w:tcW w:w="1860" w:type="dxa"/>
            <w:tcBorders>
              <w:top w:val="single" w:sz="6" w:space="0" w:color="000000"/>
              <w:left w:val="single" w:sz="6" w:space="0" w:color="000000"/>
              <w:bottom w:val="single" w:sz="6" w:space="0" w:color="000000"/>
              <w:right w:val="single" w:sz="6" w:space="0" w:color="000000"/>
            </w:tcBorders>
            <w:shd w:val="clear" w:color="auto" w:fill="D9D9D9"/>
          </w:tcPr>
          <w:p w14:paraId="54C1F870" w14:textId="77777777" w:rsidR="00FC54A4" w:rsidRDefault="00830AAE">
            <w:pPr>
              <w:pBdr>
                <w:top w:val="nil"/>
                <w:left w:val="nil"/>
                <w:bottom w:val="nil"/>
                <w:right w:val="nil"/>
                <w:between w:val="nil"/>
              </w:pBdr>
              <w:spacing w:before="0"/>
              <w:rPr>
                <w:b/>
                <w:color w:val="000000"/>
              </w:rPr>
            </w:pPr>
            <w:r>
              <w:rPr>
                <w:b/>
                <w:color w:val="000000"/>
              </w:rPr>
              <w:t>Use Case Type:</w:t>
            </w:r>
          </w:p>
        </w:tc>
        <w:tc>
          <w:tcPr>
            <w:tcW w:w="2250" w:type="dxa"/>
            <w:tcBorders>
              <w:top w:val="single" w:sz="6" w:space="0" w:color="000000"/>
              <w:left w:val="single" w:sz="6" w:space="0" w:color="000000"/>
              <w:bottom w:val="single" w:sz="6" w:space="0" w:color="000000"/>
              <w:right w:val="single" w:sz="6" w:space="0" w:color="000000"/>
            </w:tcBorders>
          </w:tcPr>
          <w:p w14:paraId="54C1F871" w14:textId="77777777" w:rsidR="00FC54A4" w:rsidRDefault="00830AAE">
            <w:pPr>
              <w:pBdr>
                <w:top w:val="nil"/>
                <w:left w:val="nil"/>
                <w:bottom w:val="nil"/>
                <w:right w:val="nil"/>
                <w:between w:val="nil"/>
              </w:pBdr>
              <w:spacing w:before="0"/>
              <w:rPr>
                <w:i/>
                <w:color w:val="000000"/>
              </w:rPr>
            </w:pPr>
            <w:r>
              <w:rPr>
                <w:i/>
                <w:color w:val="000000"/>
              </w:rPr>
              <w:t>Vertical</w:t>
            </w:r>
          </w:p>
        </w:tc>
      </w:tr>
      <w:tr w:rsidR="00FC54A4" w14:paraId="54C1F877"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73" w14:textId="77777777" w:rsidR="00FC54A4" w:rsidRDefault="00830AAE">
            <w:pPr>
              <w:pBdr>
                <w:top w:val="nil"/>
                <w:left w:val="nil"/>
                <w:bottom w:val="nil"/>
                <w:right w:val="nil"/>
                <w:between w:val="nil"/>
              </w:pBdr>
              <w:tabs>
                <w:tab w:val="left" w:pos="1944"/>
              </w:tabs>
              <w:spacing w:before="0"/>
              <w:rPr>
                <w:b/>
                <w:color w:val="000000"/>
              </w:rPr>
            </w:pPr>
            <w:r>
              <w:rPr>
                <w:b/>
                <w:color w:val="000000"/>
              </w:rPr>
              <w:t>Submission Date:</w:t>
            </w:r>
            <w:r>
              <w:rPr>
                <w:b/>
                <w:color w:val="000000"/>
              </w:rPr>
              <w:tab/>
            </w:r>
          </w:p>
        </w:tc>
        <w:tc>
          <w:tcPr>
            <w:tcW w:w="3315" w:type="dxa"/>
            <w:tcBorders>
              <w:top w:val="single" w:sz="6" w:space="0" w:color="000000"/>
              <w:left w:val="single" w:sz="6" w:space="0" w:color="000000"/>
              <w:bottom w:val="single" w:sz="6" w:space="0" w:color="000000"/>
              <w:right w:val="single" w:sz="6" w:space="0" w:color="000000"/>
            </w:tcBorders>
            <w:shd w:val="clear" w:color="auto" w:fill="auto"/>
          </w:tcPr>
          <w:p w14:paraId="54C1F874" w14:textId="0BC3B694" w:rsidR="00FC54A4" w:rsidRDefault="00830AAE">
            <w:pPr>
              <w:pBdr>
                <w:top w:val="nil"/>
                <w:left w:val="nil"/>
                <w:bottom w:val="nil"/>
                <w:right w:val="nil"/>
                <w:between w:val="nil"/>
              </w:pBdr>
              <w:tabs>
                <w:tab w:val="left" w:pos="1944"/>
              </w:tabs>
              <w:spacing w:before="0"/>
              <w:rPr>
                <w:color w:val="000000"/>
              </w:rPr>
            </w:pPr>
            <w:r>
              <w:t xml:space="preserve">December </w:t>
            </w:r>
            <w:r w:rsidR="00DD2C31">
              <w:t xml:space="preserve">17, </w:t>
            </w:r>
            <w:r>
              <w:t>2018</w:t>
            </w:r>
          </w:p>
        </w:tc>
        <w:tc>
          <w:tcPr>
            <w:tcW w:w="1860" w:type="dxa"/>
            <w:tcBorders>
              <w:top w:val="single" w:sz="6" w:space="0" w:color="000000"/>
              <w:left w:val="single" w:sz="6" w:space="0" w:color="000000"/>
              <w:bottom w:val="single" w:sz="6" w:space="0" w:color="000000"/>
              <w:right w:val="single" w:sz="6" w:space="0" w:color="000000"/>
            </w:tcBorders>
            <w:shd w:val="clear" w:color="auto" w:fill="D9D9D9"/>
          </w:tcPr>
          <w:p w14:paraId="54C1F875" w14:textId="77777777" w:rsidR="00FC54A4" w:rsidRDefault="00830AAE">
            <w:pPr>
              <w:pBdr>
                <w:top w:val="nil"/>
                <w:left w:val="nil"/>
                <w:bottom w:val="nil"/>
                <w:right w:val="nil"/>
                <w:between w:val="nil"/>
              </w:pBdr>
              <w:spacing w:before="0"/>
              <w:rPr>
                <w:b/>
                <w:color w:val="000000"/>
              </w:rPr>
            </w:pPr>
            <w:r>
              <w:rPr>
                <w:b/>
                <w:color w:val="000000"/>
              </w:rPr>
              <w:t>Is Use Case supporting SDGs</w:t>
            </w:r>
          </w:p>
        </w:tc>
        <w:tc>
          <w:tcPr>
            <w:tcW w:w="2250" w:type="dxa"/>
            <w:tcBorders>
              <w:top w:val="single" w:sz="6" w:space="0" w:color="000000"/>
              <w:left w:val="single" w:sz="6" w:space="0" w:color="000000"/>
              <w:bottom w:val="single" w:sz="6" w:space="0" w:color="000000"/>
              <w:right w:val="single" w:sz="6" w:space="0" w:color="000000"/>
            </w:tcBorders>
          </w:tcPr>
          <w:p w14:paraId="54C1F876" w14:textId="77777777" w:rsidR="00FC54A4" w:rsidRDefault="00FC54A4">
            <w:pPr>
              <w:pBdr>
                <w:top w:val="nil"/>
                <w:left w:val="nil"/>
                <w:bottom w:val="nil"/>
                <w:right w:val="nil"/>
                <w:between w:val="nil"/>
              </w:pBdr>
              <w:spacing w:before="0"/>
              <w:rPr>
                <w:i/>
                <w:color w:val="000000"/>
              </w:rPr>
            </w:pPr>
          </w:p>
        </w:tc>
      </w:tr>
      <w:tr w:rsidR="00FC54A4" w14:paraId="54C1F87C"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78" w14:textId="77777777" w:rsidR="00FC54A4" w:rsidRDefault="00830AAE">
            <w:pPr>
              <w:pBdr>
                <w:top w:val="nil"/>
                <w:left w:val="nil"/>
                <w:bottom w:val="nil"/>
                <w:right w:val="nil"/>
                <w:between w:val="nil"/>
              </w:pBdr>
              <w:spacing w:before="0"/>
              <w:rPr>
                <w:b/>
                <w:color w:val="000000"/>
              </w:rPr>
            </w:pPr>
            <w:r>
              <w:rPr>
                <w:b/>
                <w:color w:val="000000"/>
              </w:rPr>
              <w:t>Use Case Title:</w:t>
            </w:r>
          </w:p>
        </w:tc>
        <w:tc>
          <w:tcPr>
            <w:tcW w:w="3315" w:type="dxa"/>
            <w:tcBorders>
              <w:top w:val="single" w:sz="6" w:space="0" w:color="000000"/>
              <w:left w:val="single" w:sz="6" w:space="0" w:color="000000"/>
              <w:bottom w:val="single" w:sz="6" w:space="0" w:color="000000"/>
              <w:right w:val="single" w:sz="6" w:space="0" w:color="000000"/>
            </w:tcBorders>
          </w:tcPr>
          <w:p w14:paraId="54C1F879" w14:textId="77777777" w:rsidR="00FC54A4" w:rsidRDefault="00830AAE">
            <w:pPr>
              <w:pBdr>
                <w:top w:val="nil"/>
                <w:left w:val="nil"/>
                <w:bottom w:val="nil"/>
                <w:right w:val="nil"/>
                <w:between w:val="nil"/>
              </w:pBdr>
              <w:spacing w:after="120"/>
              <w:rPr>
                <w:color w:val="000000"/>
              </w:rPr>
            </w:pPr>
            <w:r>
              <w:t>P2P Energy Trading</w:t>
            </w:r>
          </w:p>
        </w:tc>
        <w:tc>
          <w:tcPr>
            <w:tcW w:w="1860" w:type="dxa"/>
            <w:tcBorders>
              <w:top w:val="single" w:sz="6" w:space="0" w:color="000000"/>
              <w:left w:val="single" w:sz="6" w:space="0" w:color="000000"/>
              <w:bottom w:val="single" w:sz="6" w:space="0" w:color="000000"/>
              <w:right w:val="single" w:sz="6" w:space="0" w:color="000000"/>
            </w:tcBorders>
            <w:shd w:val="clear" w:color="auto" w:fill="D9D9D9"/>
          </w:tcPr>
          <w:p w14:paraId="54C1F87A" w14:textId="77777777" w:rsidR="00FC54A4" w:rsidRDefault="00830AAE">
            <w:pPr>
              <w:pBdr>
                <w:top w:val="nil"/>
                <w:left w:val="nil"/>
                <w:bottom w:val="nil"/>
                <w:right w:val="nil"/>
                <w:between w:val="nil"/>
              </w:pBdr>
              <w:spacing w:before="0"/>
              <w:rPr>
                <w:b/>
                <w:color w:val="000000"/>
              </w:rPr>
            </w:pPr>
            <w:r>
              <w:rPr>
                <w:b/>
                <w:color w:val="000000"/>
              </w:rPr>
              <w:t>Domain:</w:t>
            </w:r>
          </w:p>
        </w:tc>
        <w:tc>
          <w:tcPr>
            <w:tcW w:w="2250" w:type="dxa"/>
            <w:tcBorders>
              <w:top w:val="single" w:sz="6" w:space="0" w:color="000000"/>
              <w:left w:val="single" w:sz="6" w:space="0" w:color="000000"/>
              <w:bottom w:val="single" w:sz="6" w:space="0" w:color="000000"/>
              <w:right w:val="single" w:sz="6" w:space="0" w:color="000000"/>
            </w:tcBorders>
          </w:tcPr>
          <w:p w14:paraId="54C1F87B" w14:textId="77777777" w:rsidR="00FC54A4" w:rsidRDefault="00830AAE">
            <w:pPr>
              <w:pBdr>
                <w:top w:val="nil"/>
                <w:left w:val="nil"/>
                <w:bottom w:val="nil"/>
                <w:right w:val="nil"/>
                <w:between w:val="nil"/>
              </w:pBdr>
              <w:spacing w:before="0"/>
              <w:rPr>
                <w:i/>
                <w:color w:val="000000"/>
              </w:rPr>
            </w:pPr>
            <w:r>
              <w:rPr>
                <w:i/>
              </w:rPr>
              <w:t>Industry</w:t>
            </w:r>
          </w:p>
        </w:tc>
      </w:tr>
      <w:tr w:rsidR="00FC54A4" w14:paraId="54C1F881"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7D" w14:textId="77777777" w:rsidR="00FC54A4" w:rsidRDefault="00830AAE">
            <w:pPr>
              <w:pBdr>
                <w:top w:val="nil"/>
                <w:left w:val="nil"/>
                <w:bottom w:val="nil"/>
                <w:right w:val="nil"/>
                <w:between w:val="nil"/>
              </w:pBdr>
              <w:spacing w:before="0"/>
              <w:rPr>
                <w:b/>
                <w:color w:val="000000"/>
              </w:rPr>
            </w:pPr>
            <w:r>
              <w:rPr>
                <w:b/>
                <w:color w:val="000000"/>
              </w:rPr>
              <w:t>Status of Case</w:t>
            </w:r>
          </w:p>
        </w:tc>
        <w:tc>
          <w:tcPr>
            <w:tcW w:w="3315" w:type="dxa"/>
            <w:tcBorders>
              <w:top w:val="single" w:sz="6" w:space="0" w:color="000000"/>
              <w:left w:val="single" w:sz="6" w:space="0" w:color="000000"/>
              <w:bottom w:val="single" w:sz="6" w:space="0" w:color="000000"/>
              <w:right w:val="single" w:sz="6" w:space="0" w:color="000000"/>
            </w:tcBorders>
          </w:tcPr>
          <w:p w14:paraId="54C1F87E" w14:textId="375898D1" w:rsidR="00FC54A4" w:rsidRDefault="00381D4A">
            <w:pPr>
              <w:pBdr>
                <w:top w:val="nil"/>
                <w:left w:val="nil"/>
                <w:bottom w:val="nil"/>
                <w:right w:val="nil"/>
                <w:between w:val="nil"/>
              </w:pBdr>
              <w:spacing w:before="0"/>
              <w:rPr>
                <w:b/>
                <w:i/>
                <w:color w:val="000000"/>
              </w:rPr>
            </w:pPr>
            <w:r>
              <w:rPr>
                <w:i/>
              </w:rPr>
              <w:t xml:space="preserve">Proof of </w:t>
            </w:r>
            <w:r w:rsidR="00830AAE">
              <w:rPr>
                <w:i/>
              </w:rPr>
              <w:t>Concept</w:t>
            </w:r>
            <w:r>
              <w:rPr>
                <w:i/>
              </w:rPr>
              <w:t xml:space="preserve"> (PoC)</w:t>
            </w:r>
          </w:p>
        </w:tc>
        <w:tc>
          <w:tcPr>
            <w:tcW w:w="1860" w:type="dxa"/>
            <w:tcBorders>
              <w:top w:val="single" w:sz="6" w:space="0" w:color="000000"/>
              <w:left w:val="single" w:sz="6" w:space="0" w:color="000000"/>
              <w:bottom w:val="single" w:sz="6" w:space="0" w:color="000000"/>
              <w:right w:val="single" w:sz="6" w:space="0" w:color="000000"/>
            </w:tcBorders>
            <w:shd w:val="clear" w:color="auto" w:fill="D9D9D9"/>
          </w:tcPr>
          <w:p w14:paraId="54C1F87F" w14:textId="77777777" w:rsidR="00FC54A4" w:rsidRDefault="00830AAE">
            <w:pPr>
              <w:pBdr>
                <w:top w:val="nil"/>
                <w:left w:val="nil"/>
                <w:bottom w:val="nil"/>
                <w:right w:val="nil"/>
                <w:between w:val="nil"/>
              </w:pBdr>
              <w:spacing w:before="0"/>
              <w:rPr>
                <w:b/>
                <w:color w:val="000000"/>
              </w:rPr>
            </w:pPr>
            <w:r>
              <w:rPr>
                <w:b/>
                <w:color w:val="000000"/>
              </w:rPr>
              <w:t>Sub-Domain</w:t>
            </w:r>
          </w:p>
        </w:tc>
        <w:tc>
          <w:tcPr>
            <w:tcW w:w="2250" w:type="dxa"/>
            <w:tcBorders>
              <w:top w:val="single" w:sz="6" w:space="0" w:color="000000"/>
              <w:left w:val="single" w:sz="6" w:space="0" w:color="000000"/>
              <w:bottom w:val="single" w:sz="6" w:space="0" w:color="000000"/>
              <w:right w:val="single" w:sz="6" w:space="0" w:color="000000"/>
            </w:tcBorders>
          </w:tcPr>
          <w:p w14:paraId="54C1F880" w14:textId="77777777" w:rsidR="00FC54A4" w:rsidRDefault="00830AAE">
            <w:pPr>
              <w:pBdr>
                <w:top w:val="nil"/>
                <w:left w:val="nil"/>
                <w:bottom w:val="nil"/>
                <w:right w:val="nil"/>
                <w:between w:val="nil"/>
              </w:pBdr>
              <w:spacing w:before="0"/>
              <w:rPr>
                <w:i/>
                <w:color w:val="000000"/>
              </w:rPr>
            </w:pPr>
            <w:r>
              <w:rPr>
                <w:i/>
              </w:rPr>
              <w:t>Energy</w:t>
            </w:r>
          </w:p>
        </w:tc>
      </w:tr>
      <w:tr w:rsidR="00FC54A4" w14:paraId="54C1F888"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82" w14:textId="77777777" w:rsidR="00FC54A4" w:rsidRDefault="00830AAE">
            <w:pPr>
              <w:pBdr>
                <w:top w:val="nil"/>
                <w:left w:val="nil"/>
                <w:bottom w:val="nil"/>
                <w:right w:val="nil"/>
                <w:between w:val="nil"/>
              </w:pBdr>
              <w:spacing w:before="0"/>
              <w:rPr>
                <w:b/>
                <w:color w:val="000000"/>
              </w:rPr>
            </w:pPr>
            <w:r>
              <w:rPr>
                <w:b/>
                <w:color w:val="000000"/>
              </w:rPr>
              <w:t>Contact information of person submitting/</w:t>
            </w:r>
          </w:p>
          <w:p w14:paraId="54C1F883" w14:textId="77777777" w:rsidR="00FC54A4" w:rsidRDefault="00830AAE">
            <w:pPr>
              <w:pBdr>
                <w:top w:val="nil"/>
                <w:left w:val="nil"/>
                <w:bottom w:val="nil"/>
                <w:right w:val="nil"/>
                <w:between w:val="nil"/>
              </w:pBdr>
              <w:spacing w:before="0"/>
              <w:rPr>
                <w:b/>
                <w:color w:val="000000"/>
              </w:rPr>
            </w:pPr>
            <w:r>
              <w:rPr>
                <w:b/>
                <w:color w:val="000000"/>
              </w:rPr>
              <w:t>managing the use-case</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84" w14:textId="5D7CE6E0" w:rsidR="00FC54A4" w:rsidRDefault="00830AAE">
            <w:pPr>
              <w:pBdr>
                <w:top w:val="nil"/>
                <w:left w:val="nil"/>
                <w:bottom w:val="nil"/>
                <w:right w:val="nil"/>
                <w:between w:val="nil"/>
              </w:pBdr>
              <w:spacing w:before="0"/>
              <w:rPr>
                <w:i/>
                <w:color w:val="000000"/>
              </w:rPr>
            </w:pPr>
            <w:r>
              <w:rPr>
                <w:i/>
              </w:rPr>
              <w:t>Igor Ferreira</w:t>
            </w:r>
            <w:r>
              <w:rPr>
                <w:i/>
                <w:color w:val="000000"/>
              </w:rPr>
              <w:t xml:space="preserve"> [FOHAT]    </w:t>
            </w:r>
            <w:r w:rsidR="002E6268">
              <w:rPr>
                <w:i/>
                <w:color w:val="000000"/>
              </w:rPr>
              <w:t xml:space="preserve">        </w:t>
            </w:r>
            <w:r>
              <w:rPr>
                <w:i/>
                <w:color w:val="000000"/>
              </w:rPr>
              <w:t xml:space="preserve">   </w:t>
            </w:r>
            <w:r w:rsidR="002E6268">
              <w:rPr>
                <w:i/>
                <w:color w:val="000000"/>
              </w:rPr>
              <w:t xml:space="preserve">   </w:t>
            </w:r>
            <w:r>
              <w:rPr>
                <w:i/>
              </w:rPr>
              <w:t>Chief Executive Officer</w:t>
            </w:r>
          </w:p>
          <w:p w14:paraId="54C1F885" w14:textId="77777777" w:rsidR="00FC54A4" w:rsidRDefault="00830AAE">
            <w:pPr>
              <w:pBdr>
                <w:top w:val="nil"/>
                <w:left w:val="nil"/>
                <w:bottom w:val="nil"/>
                <w:right w:val="nil"/>
                <w:between w:val="nil"/>
              </w:pBdr>
              <w:spacing w:before="0"/>
              <w:rPr>
                <w:i/>
                <w:color w:val="000000"/>
              </w:rPr>
            </w:pPr>
            <w:r>
              <w:rPr>
                <w:i/>
              </w:rPr>
              <w:t>igor.ferreira@fohat.co</w:t>
            </w:r>
            <w:r>
              <w:rPr>
                <w:i/>
                <w:color w:val="000000"/>
              </w:rPr>
              <w:t xml:space="preserve">                    </w:t>
            </w:r>
            <w:r>
              <w:rPr>
                <w:i/>
              </w:rPr>
              <w:t>+55 41 9 9101-9222</w:t>
            </w:r>
          </w:p>
          <w:p w14:paraId="54C1F886" w14:textId="77777777" w:rsidR="00FC54A4" w:rsidRDefault="00484A71">
            <w:pPr>
              <w:pBdr>
                <w:top w:val="nil"/>
                <w:left w:val="nil"/>
                <w:bottom w:val="nil"/>
                <w:right w:val="nil"/>
                <w:between w:val="nil"/>
              </w:pBdr>
              <w:spacing w:before="0"/>
              <w:rPr>
                <w:i/>
              </w:rPr>
            </w:pPr>
            <w:hyperlink r:id="rId7">
              <w:r w:rsidR="00830AAE">
                <w:rPr>
                  <w:i/>
                  <w:color w:val="1155CC"/>
                  <w:u w:val="single"/>
                </w:rPr>
                <w:t>https://www.linkedin.com/in/figor</w:t>
              </w:r>
            </w:hyperlink>
          </w:p>
          <w:p w14:paraId="54C1F887" w14:textId="77777777" w:rsidR="00FC54A4" w:rsidRDefault="00FC54A4">
            <w:pPr>
              <w:pBdr>
                <w:top w:val="nil"/>
                <w:left w:val="nil"/>
                <w:bottom w:val="nil"/>
                <w:right w:val="nil"/>
                <w:between w:val="nil"/>
              </w:pBdr>
              <w:spacing w:before="0"/>
              <w:rPr>
                <w:i/>
              </w:rPr>
            </w:pPr>
          </w:p>
        </w:tc>
      </w:tr>
      <w:tr w:rsidR="00FC54A4" w14:paraId="54C1F88B"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89" w14:textId="77777777" w:rsidR="00FC54A4" w:rsidRDefault="00830AAE">
            <w:pPr>
              <w:pBdr>
                <w:top w:val="nil"/>
                <w:left w:val="nil"/>
                <w:bottom w:val="nil"/>
                <w:right w:val="nil"/>
                <w:between w:val="nil"/>
              </w:pBdr>
              <w:spacing w:before="0"/>
              <w:rPr>
                <w:b/>
                <w:color w:val="000000"/>
              </w:rPr>
            </w:pPr>
            <w:r>
              <w:rPr>
                <w:b/>
                <w:color w:val="000000"/>
              </w:rPr>
              <w:t>Proposing Organization</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8A" w14:textId="77777777" w:rsidR="00FC54A4" w:rsidRDefault="00830AAE">
            <w:pPr>
              <w:pBdr>
                <w:top w:val="nil"/>
                <w:left w:val="nil"/>
                <w:bottom w:val="nil"/>
                <w:right w:val="nil"/>
                <w:between w:val="nil"/>
              </w:pBdr>
              <w:spacing w:before="0"/>
              <w:rPr>
                <w:color w:val="000000"/>
              </w:rPr>
            </w:pPr>
            <w:r>
              <w:rPr>
                <w:i/>
              </w:rPr>
              <w:t>FOHAT Corporation</w:t>
            </w:r>
          </w:p>
        </w:tc>
      </w:tr>
      <w:tr w:rsidR="00FC54A4" w14:paraId="54C1F88E"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8C" w14:textId="77777777" w:rsidR="00FC54A4" w:rsidRDefault="00830AAE">
            <w:pPr>
              <w:pBdr>
                <w:top w:val="nil"/>
                <w:left w:val="nil"/>
                <w:bottom w:val="nil"/>
                <w:right w:val="nil"/>
                <w:between w:val="nil"/>
              </w:pBdr>
              <w:spacing w:before="0"/>
              <w:rPr>
                <w:b/>
                <w:color w:val="000000"/>
              </w:rPr>
            </w:pPr>
            <w:r>
              <w:rPr>
                <w:b/>
                <w:color w:val="000000"/>
              </w:rPr>
              <w:t>Short Description</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8D" w14:textId="51040A2A" w:rsidR="00FC54A4" w:rsidRDefault="007B3FA1">
            <w:pPr>
              <w:pBdr>
                <w:top w:val="nil"/>
                <w:left w:val="nil"/>
                <w:bottom w:val="nil"/>
                <w:right w:val="nil"/>
                <w:between w:val="nil"/>
              </w:pBdr>
              <w:spacing w:before="0"/>
              <w:rPr>
                <w:color w:val="000000"/>
              </w:rPr>
            </w:pPr>
            <w:r>
              <w:rPr>
                <w:i/>
              </w:rPr>
              <w:t xml:space="preserve">Usage of </w:t>
            </w:r>
            <w:r w:rsidR="00830AAE">
              <w:rPr>
                <w:i/>
              </w:rPr>
              <w:t xml:space="preserve">token (NRJ TOKEN) </w:t>
            </w:r>
            <w:r>
              <w:rPr>
                <w:i/>
              </w:rPr>
              <w:t xml:space="preserve">and DLT </w:t>
            </w:r>
            <w:r w:rsidR="001E26AE">
              <w:rPr>
                <w:i/>
              </w:rPr>
              <w:t xml:space="preserve">(EW CHAIN) </w:t>
            </w:r>
            <w:r w:rsidR="00830AAE">
              <w:rPr>
                <w:i/>
              </w:rPr>
              <w:t>for energy trading of the Distributed Energy Resources (DERs) inside Blockchain Microgrids.</w:t>
            </w:r>
          </w:p>
        </w:tc>
      </w:tr>
      <w:tr w:rsidR="00FC54A4" w14:paraId="54C1F891"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8F" w14:textId="77777777" w:rsidR="00FC54A4" w:rsidRDefault="00830AAE">
            <w:pPr>
              <w:pBdr>
                <w:top w:val="nil"/>
                <w:left w:val="nil"/>
                <w:bottom w:val="nil"/>
                <w:right w:val="nil"/>
                <w:between w:val="nil"/>
              </w:pBdr>
              <w:spacing w:before="0"/>
              <w:rPr>
                <w:b/>
                <w:color w:val="000000"/>
              </w:rPr>
            </w:pPr>
            <w:r>
              <w:rPr>
                <w:b/>
                <w:color w:val="000000"/>
              </w:rPr>
              <w:t>Long description</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90" w14:textId="47E3568C" w:rsidR="00FC54A4" w:rsidRDefault="00830AAE">
            <w:pPr>
              <w:pBdr>
                <w:top w:val="nil"/>
                <w:left w:val="nil"/>
                <w:bottom w:val="nil"/>
                <w:right w:val="nil"/>
                <w:between w:val="nil"/>
              </w:pBdr>
              <w:spacing w:before="0"/>
              <w:rPr>
                <w:color w:val="000000"/>
              </w:rPr>
            </w:pPr>
            <w:r>
              <w:rPr>
                <w:i/>
              </w:rPr>
              <w:t>By tokenizing the Energy Trading platform</w:t>
            </w:r>
            <w:r w:rsidR="001E26AE">
              <w:rPr>
                <w:i/>
              </w:rPr>
              <w:t xml:space="preserve"> (RAPTOR)</w:t>
            </w:r>
            <w:r>
              <w:rPr>
                <w:i/>
              </w:rPr>
              <w:t xml:space="preserve"> we will allow Prosumers to trade the energy from their Distributed Energy Resources (DERs) like solar panels, batteries and electrical vehicles in a peer-to-peer transactive network</w:t>
            </w:r>
            <w:r w:rsidR="00232153">
              <w:rPr>
                <w:i/>
              </w:rPr>
              <w:t xml:space="preserve"> (P2P TE)</w:t>
            </w:r>
            <w:r>
              <w:rPr>
                <w:i/>
              </w:rPr>
              <w:t xml:space="preserve">. That will allow people to Bring Your Own Devices (BYOD) into the Microgrids, which </w:t>
            </w:r>
            <w:r w:rsidR="00232153">
              <w:rPr>
                <w:i/>
              </w:rPr>
              <w:t>promote</w:t>
            </w:r>
            <w:r>
              <w:rPr>
                <w:i/>
              </w:rPr>
              <w:t xml:space="preserve"> </w:t>
            </w:r>
            <w:r w:rsidR="00232153">
              <w:rPr>
                <w:i/>
              </w:rPr>
              <w:t>g</w:t>
            </w:r>
            <w:r>
              <w:rPr>
                <w:i/>
              </w:rPr>
              <w:t xml:space="preserve">rid expansion and improves reliability </w:t>
            </w:r>
            <w:r w:rsidR="00232153">
              <w:rPr>
                <w:i/>
              </w:rPr>
              <w:t xml:space="preserve">and resilience </w:t>
            </w:r>
            <w:r>
              <w:rPr>
                <w:i/>
              </w:rPr>
              <w:t>of the grid network.</w:t>
            </w:r>
          </w:p>
        </w:tc>
      </w:tr>
      <w:tr w:rsidR="00FC54A4" w14:paraId="54C1F894" w14:textId="77777777">
        <w:trPr>
          <w:trHeight w:val="1140"/>
        </w:trPr>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92" w14:textId="77777777" w:rsidR="00FC54A4" w:rsidRDefault="00830AAE">
            <w:pPr>
              <w:pBdr>
                <w:top w:val="nil"/>
                <w:left w:val="nil"/>
                <w:bottom w:val="nil"/>
                <w:right w:val="nil"/>
                <w:between w:val="nil"/>
              </w:pBdr>
              <w:spacing w:before="0"/>
              <w:rPr>
                <w:b/>
                <w:color w:val="000000"/>
              </w:rPr>
            </w:pPr>
            <w:r>
              <w:rPr>
                <w:b/>
                <w:color w:val="000000"/>
              </w:rPr>
              <w:t>SDG in Focus (when applicable)</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93" w14:textId="77777777" w:rsidR="00FC54A4" w:rsidRDefault="00830AAE">
            <w:pPr>
              <w:pBdr>
                <w:top w:val="nil"/>
                <w:left w:val="nil"/>
                <w:bottom w:val="nil"/>
                <w:right w:val="nil"/>
                <w:between w:val="nil"/>
              </w:pBdr>
              <w:spacing w:before="0"/>
              <w:rPr>
                <w:i/>
                <w:color w:val="000000"/>
              </w:rPr>
            </w:pPr>
            <w:r>
              <w:rPr>
                <w:i/>
              </w:rPr>
              <w:t>7-11</w:t>
            </w:r>
          </w:p>
        </w:tc>
      </w:tr>
      <w:tr w:rsidR="00FC54A4" w14:paraId="54C1F899"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95" w14:textId="77777777" w:rsidR="00FC54A4" w:rsidRDefault="00830AAE">
            <w:pPr>
              <w:pBdr>
                <w:top w:val="nil"/>
                <w:left w:val="nil"/>
                <w:bottom w:val="nil"/>
                <w:right w:val="nil"/>
                <w:between w:val="nil"/>
              </w:pBdr>
              <w:spacing w:before="0"/>
              <w:rPr>
                <w:b/>
                <w:color w:val="000000"/>
              </w:rPr>
            </w:pPr>
            <w:r>
              <w:rPr>
                <w:b/>
                <w:color w:val="000000"/>
              </w:rPr>
              <w:t>Value Transfer:</w:t>
            </w:r>
          </w:p>
        </w:tc>
        <w:tc>
          <w:tcPr>
            <w:tcW w:w="3315" w:type="dxa"/>
            <w:tcBorders>
              <w:top w:val="single" w:sz="6" w:space="0" w:color="000000"/>
              <w:left w:val="single" w:sz="6" w:space="0" w:color="000000"/>
              <w:bottom w:val="single" w:sz="6" w:space="0" w:color="000000"/>
              <w:right w:val="single" w:sz="6" w:space="0" w:color="000000"/>
            </w:tcBorders>
          </w:tcPr>
          <w:p w14:paraId="54C1F896" w14:textId="77777777" w:rsidR="00FC54A4" w:rsidRDefault="00830AAE">
            <w:pPr>
              <w:pBdr>
                <w:top w:val="nil"/>
                <w:left w:val="nil"/>
                <w:bottom w:val="nil"/>
                <w:right w:val="nil"/>
                <w:between w:val="nil"/>
              </w:pBdr>
              <w:spacing w:before="0"/>
              <w:rPr>
                <w:i/>
                <w:color w:val="000000"/>
              </w:rPr>
            </w:pPr>
            <w:r>
              <w:rPr>
                <w:i/>
              </w:rPr>
              <w:t>Tokens</w:t>
            </w:r>
          </w:p>
        </w:tc>
        <w:tc>
          <w:tcPr>
            <w:tcW w:w="1860" w:type="dxa"/>
            <w:tcBorders>
              <w:top w:val="single" w:sz="6" w:space="0" w:color="000000"/>
              <w:left w:val="single" w:sz="6" w:space="0" w:color="000000"/>
              <w:bottom w:val="single" w:sz="6" w:space="0" w:color="000000"/>
              <w:right w:val="single" w:sz="6" w:space="0" w:color="000000"/>
            </w:tcBorders>
            <w:shd w:val="clear" w:color="auto" w:fill="D9D9D9"/>
          </w:tcPr>
          <w:p w14:paraId="54C1F897" w14:textId="77777777" w:rsidR="00FC54A4" w:rsidRDefault="00830AAE">
            <w:pPr>
              <w:pBdr>
                <w:top w:val="nil"/>
                <w:left w:val="nil"/>
                <w:bottom w:val="nil"/>
                <w:right w:val="nil"/>
                <w:between w:val="nil"/>
              </w:pBdr>
              <w:spacing w:before="0"/>
              <w:rPr>
                <w:b/>
                <w:color w:val="000000"/>
              </w:rPr>
            </w:pPr>
            <w:r>
              <w:rPr>
                <w:b/>
                <w:color w:val="000000"/>
              </w:rPr>
              <w:t>Number of Users:</w:t>
            </w:r>
          </w:p>
        </w:tc>
        <w:tc>
          <w:tcPr>
            <w:tcW w:w="2250" w:type="dxa"/>
            <w:tcBorders>
              <w:top w:val="single" w:sz="6" w:space="0" w:color="000000"/>
              <w:left w:val="single" w:sz="6" w:space="0" w:color="000000"/>
              <w:bottom w:val="single" w:sz="6" w:space="0" w:color="000000"/>
              <w:right w:val="single" w:sz="6" w:space="0" w:color="000000"/>
            </w:tcBorders>
          </w:tcPr>
          <w:p w14:paraId="54C1F898" w14:textId="77777777" w:rsidR="00FC54A4" w:rsidRDefault="00FC54A4">
            <w:pPr>
              <w:pBdr>
                <w:top w:val="nil"/>
                <w:left w:val="nil"/>
                <w:bottom w:val="nil"/>
                <w:right w:val="nil"/>
                <w:between w:val="nil"/>
              </w:pBdr>
              <w:spacing w:before="0"/>
              <w:rPr>
                <w:i/>
                <w:color w:val="000000"/>
              </w:rPr>
            </w:pPr>
          </w:p>
        </w:tc>
      </w:tr>
      <w:tr w:rsidR="00FC54A4" w14:paraId="54C1F89C"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9A" w14:textId="77777777" w:rsidR="00FC54A4" w:rsidRDefault="00830AAE">
            <w:pPr>
              <w:pBdr>
                <w:top w:val="nil"/>
                <w:left w:val="nil"/>
                <w:bottom w:val="nil"/>
                <w:right w:val="nil"/>
                <w:between w:val="nil"/>
              </w:pBdr>
              <w:spacing w:before="0"/>
              <w:rPr>
                <w:b/>
                <w:color w:val="000000"/>
              </w:rPr>
            </w:pPr>
            <w:r>
              <w:rPr>
                <w:b/>
                <w:color w:val="000000"/>
              </w:rPr>
              <w:t>Types of Users:</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9B" w14:textId="77777777" w:rsidR="00FC54A4" w:rsidRDefault="00830AAE">
            <w:pPr>
              <w:pBdr>
                <w:top w:val="nil"/>
                <w:left w:val="nil"/>
                <w:bottom w:val="nil"/>
                <w:right w:val="nil"/>
                <w:between w:val="nil"/>
              </w:pBdr>
              <w:spacing w:before="0"/>
              <w:rPr>
                <w:b/>
                <w:i/>
                <w:color w:val="000000"/>
              </w:rPr>
            </w:pPr>
            <w:r>
              <w:rPr>
                <w:i/>
              </w:rPr>
              <w:t>Energy Traders, Prosumers</w:t>
            </w:r>
          </w:p>
        </w:tc>
      </w:tr>
      <w:tr w:rsidR="00FC54A4" w14:paraId="54C1F89F"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9D" w14:textId="77777777" w:rsidR="00FC54A4" w:rsidRDefault="00830AAE">
            <w:pPr>
              <w:pBdr>
                <w:top w:val="nil"/>
                <w:left w:val="nil"/>
                <w:bottom w:val="nil"/>
                <w:right w:val="nil"/>
                <w:between w:val="nil"/>
              </w:pBdr>
              <w:spacing w:before="0"/>
              <w:rPr>
                <w:b/>
                <w:color w:val="000000"/>
              </w:rPr>
            </w:pPr>
            <w:r>
              <w:rPr>
                <w:b/>
                <w:color w:val="000000"/>
              </w:rPr>
              <w:t>Stakeholders</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9E" w14:textId="77777777" w:rsidR="00FC54A4" w:rsidRDefault="00830AAE">
            <w:pPr>
              <w:pBdr>
                <w:top w:val="nil"/>
                <w:left w:val="nil"/>
                <w:bottom w:val="nil"/>
                <w:right w:val="nil"/>
                <w:between w:val="nil"/>
              </w:pBdr>
              <w:spacing w:before="0"/>
              <w:rPr>
                <w:b/>
                <w:i/>
                <w:color w:val="000000"/>
              </w:rPr>
            </w:pPr>
            <w:r>
              <w:rPr>
                <w:i/>
              </w:rPr>
              <w:t>Development Bank, Utility Companies</w:t>
            </w:r>
          </w:p>
        </w:tc>
      </w:tr>
      <w:tr w:rsidR="00FC54A4" w14:paraId="54C1F8AF"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A0" w14:textId="77777777" w:rsidR="00FC54A4" w:rsidRDefault="00830AAE">
            <w:pPr>
              <w:pBdr>
                <w:top w:val="nil"/>
                <w:left w:val="nil"/>
                <w:bottom w:val="nil"/>
                <w:right w:val="nil"/>
                <w:between w:val="nil"/>
              </w:pBdr>
              <w:spacing w:before="0"/>
              <w:rPr>
                <w:b/>
                <w:color w:val="000000"/>
              </w:rPr>
            </w:pPr>
            <w:r>
              <w:rPr>
                <w:b/>
                <w:color w:val="000000"/>
              </w:rPr>
              <w:t>Data:</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A1" w14:textId="77777777" w:rsidR="00FC54A4" w:rsidRDefault="00830AAE">
            <w:pPr>
              <w:pBdr>
                <w:top w:val="nil"/>
                <w:left w:val="nil"/>
                <w:bottom w:val="nil"/>
                <w:right w:val="nil"/>
                <w:between w:val="nil"/>
              </w:pBdr>
              <w:spacing w:before="0"/>
              <w:rPr>
                <w:i/>
              </w:rPr>
            </w:pPr>
            <w:r>
              <w:rPr>
                <w:i/>
              </w:rPr>
              <w:t>=&gt; Shared Data (DLT)</w:t>
            </w:r>
          </w:p>
          <w:p w14:paraId="54C1F8A2" w14:textId="77777777" w:rsidR="00FC54A4" w:rsidRDefault="00FC54A4">
            <w:pPr>
              <w:pBdr>
                <w:top w:val="nil"/>
                <w:left w:val="nil"/>
                <w:bottom w:val="nil"/>
                <w:right w:val="nil"/>
                <w:between w:val="nil"/>
              </w:pBdr>
              <w:spacing w:before="0"/>
              <w:rPr>
                <w:i/>
              </w:rPr>
            </w:pPr>
          </w:p>
          <w:p w14:paraId="54C1F8A3" w14:textId="77777777" w:rsidR="00FC54A4" w:rsidRDefault="00830AAE">
            <w:pPr>
              <w:numPr>
                <w:ilvl w:val="0"/>
                <w:numId w:val="6"/>
              </w:numPr>
              <w:pBdr>
                <w:top w:val="nil"/>
                <w:left w:val="nil"/>
                <w:bottom w:val="nil"/>
                <w:right w:val="nil"/>
                <w:between w:val="nil"/>
              </w:pBdr>
              <w:spacing w:before="0"/>
              <w:rPr>
                <w:i/>
              </w:rPr>
            </w:pPr>
            <w:r>
              <w:rPr>
                <w:i/>
              </w:rPr>
              <w:t>Transaction history for audit purposes;</w:t>
            </w:r>
          </w:p>
          <w:p w14:paraId="54C1F8A4" w14:textId="77777777" w:rsidR="00FC54A4" w:rsidRDefault="00830AAE">
            <w:pPr>
              <w:pBdr>
                <w:top w:val="nil"/>
                <w:left w:val="nil"/>
                <w:bottom w:val="nil"/>
                <w:right w:val="nil"/>
                <w:between w:val="nil"/>
              </w:pBdr>
              <w:spacing w:before="0"/>
              <w:rPr>
                <w:i/>
              </w:rPr>
            </w:pPr>
            <w:r>
              <w:rPr>
                <w:i/>
              </w:rPr>
              <w:t xml:space="preserve"> </w:t>
            </w:r>
          </w:p>
          <w:p w14:paraId="54C1F8A5" w14:textId="77777777" w:rsidR="00FC54A4" w:rsidRDefault="00830AAE">
            <w:pPr>
              <w:pBdr>
                <w:top w:val="nil"/>
                <w:left w:val="nil"/>
                <w:bottom w:val="nil"/>
                <w:right w:val="nil"/>
                <w:between w:val="nil"/>
              </w:pBdr>
              <w:spacing w:before="0"/>
              <w:rPr>
                <w:i/>
              </w:rPr>
            </w:pPr>
            <w:r>
              <w:rPr>
                <w:i/>
              </w:rPr>
              <w:t>=&gt; Use case specific DLT data:</w:t>
            </w:r>
          </w:p>
          <w:p w14:paraId="54C1F8A6" w14:textId="77777777" w:rsidR="00FC54A4" w:rsidRDefault="00FC54A4">
            <w:pPr>
              <w:pBdr>
                <w:top w:val="nil"/>
                <w:left w:val="nil"/>
                <w:bottom w:val="nil"/>
                <w:right w:val="nil"/>
                <w:between w:val="nil"/>
              </w:pBdr>
              <w:spacing w:before="0"/>
              <w:rPr>
                <w:i/>
              </w:rPr>
            </w:pPr>
          </w:p>
          <w:p w14:paraId="54C1F8A7" w14:textId="77777777" w:rsidR="00FC54A4" w:rsidRDefault="00830AAE">
            <w:pPr>
              <w:numPr>
                <w:ilvl w:val="0"/>
                <w:numId w:val="1"/>
              </w:numPr>
              <w:pBdr>
                <w:top w:val="nil"/>
                <w:left w:val="nil"/>
                <w:bottom w:val="nil"/>
                <w:right w:val="nil"/>
                <w:between w:val="nil"/>
              </w:pBdr>
              <w:spacing w:before="0"/>
              <w:rPr>
                <w:i/>
              </w:rPr>
            </w:pPr>
            <w:r>
              <w:rPr>
                <w:i/>
              </w:rPr>
              <w:t>Account;</w:t>
            </w:r>
          </w:p>
          <w:p w14:paraId="54C1F8A8" w14:textId="77777777" w:rsidR="00FC54A4" w:rsidRDefault="00830AAE">
            <w:pPr>
              <w:numPr>
                <w:ilvl w:val="0"/>
                <w:numId w:val="1"/>
              </w:numPr>
              <w:pBdr>
                <w:top w:val="nil"/>
                <w:left w:val="nil"/>
                <w:bottom w:val="nil"/>
                <w:right w:val="nil"/>
                <w:between w:val="nil"/>
              </w:pBdr>
              <w:spacing w:before="0"/>
              <w:rPr>
                <w:i/>
              </w:rPr>
            </w:pPr>
            <w:r>
              <w:rPr>
                <w:i/>
              </w:rPr>
              <w:t>Token Balance;</w:t>
            </w:r>
          </w:p>
          <w:p w14:paraId="54C1F8A9" w14:textId="77777777" w:rsidR="00FC54A4" w:rsidRDefault="00830AAE">
            <w:pPr>
              <w:numPr>
                <w:ilvl w:val="0"/>
                <w:numId w:val="1"/>
              </w:numPr>
              <w:pBdr>
                <w:top w:val="nil"/>
                <w:left w:val="nil"/>
                <w:bottom w:val="nil"/>
                <w:right w:val="nil"/>
                <w:between w:val="nil"/>
              </w:pBdr>
              <w:spacing w:before="0"/>
              <w:rPr>
                <w:i/>
              </w:rPr>
            </w:pPr>
            <w:r>
              <w:rPr>
                <w:i/>
              </w:rPr>
              <w:t>Forecasting;</w:t>
            </w:r>
          </w:p>
          <w:p w14:paraId="54C1F8AA" w14:textId="77777777" w:rsidR="00FC54A4" w:rsidRDefault="00FC54A4">
            <w:pPr>
              <w:pBdr>
                <w:top w:val="nil"/>
                <w:left w:val="nil"/>
                <w:bottom w:val="nil"/>
                <w:right w:val="nil"/>
                <w:between w:val="nil"/>
              </w:pBdr>
              <w:spacing w:before="0"/>
              <w:rPr>
                <w:i/>
              </w:rPr>
            </w:pPr>
          </w:p>
          <w:p w14:paraId="54C1F8AB" w14:textId="77777777" w:rsidR="00FC54A4" w:rsidRDefault="00830AAE">
            <w:pPr>
              <w:pBdr>
                <w:top w:val="nil"/>
                <w:left w:val="nil"/>
                <w:bottom w:val="nil"/>
                <w:right w:val="nil"/>
                <w:between w:val="nil"/>
              </w:pBdr>
              <w:spacing w:before="0"/>
              <w:rPr>
                <w:i/>
              </w:rPr>
            </w:pPr>
            <w:r>
              <w:rPr>
                <w:i/>
              </w:rPr>
              <w:t>=&gt; External Data (not stored in DLT):</w:t>
            </w:r>
          </w:p>
          <w:p w14:paraId="54C1F8AC" w14:textId="77777777" w:rsidR="00FC54A4" w:rsidRDefault="00FC54A4">
            <w:pPr>
              <w:pBdr>
                <w:top w:val="nil"/>
                <w:left w:val="nil"/>
                <w:bottom w:val="nil"/>
                <w:right w:val="nil"/>
                <w:between w:val="nil"/>
              </w:pBdr>
              <w:spacing w:before="0"/>
              <w:rPr>
                <w:i/>
              </w:rPr>
            </w:pPr>
          </w:p>
          <w:p w14:paraId="54C1F8AD" w14:textId="77777777" w:rsidR="00FC54A4" w:rsidRDefault="00830AAE">
            <w:pPr>
              <w:numPr>
                <w:ilvl w:val="0"/>
                <w:numId w:val="5"/>
              </w:numPr>
              <w:pBdr>
                <w:top w:val="nil"/>
                <w:left w:val="nil"/>
                <w:bottom w:val="nil"/>
                <w:right w:val="nil"/>
                <w:between w:val="nil"/>
              </w:pBdr>
              <w:spacing w:before="0"/>
              <w:rPr>
                <w:i/>
              </w:rPr>
            </w:pPr>
            <w:r>
              <w:rPr>
                <w:i/>
              </w:rPr>
              <w:lastRenderedPageBreak/>
              <w:t>Energy usage inside Microgrid;</w:t>
            </w:r>
          </w:p>
          <w:p w14:paraId="54C1F8AE" w14:textId="77777777" w:rsidR="00FC54A4" w:rsidRDefault="00FC54A4">
            <w:pPr>
              <w:pBdr>
                <w:top w:val="nil"/>
                <w:left w:val="nil"/>
                <w:bottom w:val="nil"/>
                <w:right w:val="nil"/>
                <w:between w:val="nil"/>
              </w:pBdr>
              <w:spacing w:before="0"/>
              <w:rPr>
                <w:i/>
              </w:rPr>
            </w:pPr>
          </w:p>
        </w:tc>
      </w:tr>
      <w:tr w:rsidR="00FC54A4" w14:paraId="54C1F8B2"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B0" w14:textId="77777777" w:rsidR="00FC54A4" w:rsidRDefault="00830AAE">
            <w:pPr>
              <w:pBdr>
                <w:top w:val="nil"/>
                <w:left w:val="nil"/>
                <w:bottom w:val="nil"/>
                <w:right w:val="nil"/>
                <w:between w:val="nil"/>
              </w:pBdr>
              <w:spacing w:before="0"/>
              <w:rPr>
                <w:b/>
                <w:color w:val="000000"/>
              </w:rPr>
            </w:pPr>
            <w:r>
              <w:rPr>
                <w:b/>
                <w:color w:val="000000"/>
              </w:rPr>
              <w:lastRenderedPageBreak/>
              <w:t>Identification:</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B1" w14:textId="77777777" w:rsidR="00FC54A4" w:rsidRDefault="00830AAE">
            <w:pPr>
              <w:pBdr>
                <w:top w:val="nil"/>
                <w:left w:val="nil"/>
                <w:bottom w:val="nil"/>
                <w:right w:val="nil"/>
                <w:between w:val="nil"/>
              </w:pBdr>
              <w:spacing w:before="0"/>
              <w:rPr>
                <w:b/>
                <w:i/>
                <w:color w:val="000000"/>
              </w:rPr>
            </w:pPr>
            <w:r>
              <w:rPr>
                <w:i/>
              </w:rPr>
              <w:t>KYC (Know Your Customer) for Energy Traders and Prosumers</w:t>
            </w:r>
          </w:p>
        </w:tc>
      </w:tr>
      <w:tr w:rsidR="00FC54A4" w14:paraId="54C1F8BA" w14:textId="77777777">
        <w:tc>
          <w:tcPr>
            <w:tcW w:w="2355" w:type="dxa"/>
            <w:tcBorders>
              <w:top w:val="single" w:sz="6" w:space="0" w:color="000000"/>
              <w:left w:val="single" w:sz="6" w:space="0" w:color="000000"/>
              <w:bottom w:val="single" w:sz="6" w:space="0" w:color="000000"/>
              <w:right w:val="single" w:sz="6" w:space="0" w:color="000000"/>
            </w:tcBorders>
            <w:shd w:val="clear" w:color="auto" w:fill="D9D9D9"/>
          </w:tcPr>
          <w:p w14:paraId="54C1F8B3" w14:textId="77777777" w:rsidR="00FC54A4" w:rsidRDefault="00830AAE">
            <w:pPr>
              <w:pBdr>
                <w:top w:val="nil"/>
                <w:left w:val="nil"/>
                <w:bottom w:val="nil"/>
                <w:right w:val="nil"/>
                <w:between w:val="nil"/>
              </w:pBdr>
              <w:spacing w:before="0"/>
              <w:rPr>
                <w:b/>
                <w:color w:val="000000"/>
              </w:rPr>
            </w:pPr>
            <w:r>
              <w:rPr>
                <w:b/>
                <w:color w:val="000000"/>
              </w:rPr>
              <w:t>Predicted Outcomes:</w:t>
            </w:r>
          </w:p>
        </w:tc>
        <w:tc>
          <w:tcPr>
            <w:tcW w:w="7425" w:type="dxa"/>
            <w:gridSpan w:val="3"/>
            <w:tcBorders>
              <w:top w:val="single" w:sz="6" w:space="0" w:color="000000"/>
              <w:left w:val="single" w:sz="6" w:space="0" w:color="000000"/>
              <w:bottom w:val="single" w:sz="6" w:space="0" w:color="000000"/>
              <w:right w:val="single" w:sz="6" w:space="0" w:color="000000"/>
            </w:tcBorders>
          </w:tcPr>
          <w:p w14:paraId="54C1F8B4" w14:textId="77777777" w:rsidR="00FC54A4" w:rsidRDefault="00830AAE">
            <w:pPr>
              <w:pBdr>
                <w:top w:val="nil"/>
                <w:left w:val="nil"/>
                <w:bottom w:val="nil"/>
                <w:right w:val="nil"/>
                <w:between w:val="nil"/>
              </w:pBdr>
              <w:spacing w:before="0"/>
            </w:pPr>
            <w:r>
              <w:t>The predicted outcomes are:</w:t>
            </w:r>
          </w:p>
          <w:p w14:paraId="54C1F8B5" w14:textId="77777777" w:rsidR="00FC54A4" w:rsidRDefault="00FC54A4">
            <w:pPr>
              <w:pBdr>
                <w:top w:val="nil"/>
                <w:left w:val="nil"/>
                <w:bottom w:val="nil"/>
                <w:right w:val="nil"/>
                <w:between w:val="nil"/>
              </w:pBdr>
              <w:spacing w:before="0"/>
            </w:pPr>
          </w:p>
          <w:p w14:paraId="54C1F8B6" w14:textId="77777777" w:rsidR="00FC54A4" w:rsidRDefault="00830AAE">
            <w:pPr>
              <w:numPr>
                <w:ilvl w:val="0"/>
                <w:numId w:val="2"/>
              </w:numPr>
              <w:pBdr>
                <w:top w:val="nil"/>
                <w:left w:val="nil"/>
                <w:bottom w:val="nil"/>
                <w:right w:val="nil"/>
                <w:between w:val="nil"/>
              </w:pBdr>
              <w:spacing w:before="0"/>
            </w:pPr>
            <w:r>
              <w:t>Expansion of the Distributed Energy Resources inside Microgrids;</w:t>
            </w:r>
          </w:p>
          <w:p w14:paraId="54C1F8B7" w14:textId="77777777" w:rsidR="00FC54A4" w:rsidRDefault="00830AAE">
            <w:pPr>
              <w:numPr>
                <w:ilvl w:val="0"/>
                <w:numId w:val="2"/>
              </w:numPr>
              <w:pBdr>
                <w:top w:val="nil"/>
                <w:left w:val="nil"/>
                <w:bottom w:val="nil"/>
                <w:right w:val="nil"/>
                <w:between w:val="nil"/>
              </w:pBdr>
              <w:spacing w:before="0"/>
            </w:pPr>
            <w:r>
              <w:t>Transparency of the investments done by Development Bank in the Energy Sector;</w:t>
            </w:r>
          </w:p>
          <w:p w14:paraId="54C1F8B8" w14:textId="77777777" w:rsidR="00FC54A4" w:rsidRDefault="00830AAE">
            <w:pPr>
              <w:numPr>
                <w:ilvl w:val="0"/>
                <w:numId w:val="2"/>
              </w:numPr>
              <w:pBdr>
                <w:top w:val="nil"/>
                <w:left w:val="nil"/>
                <w:bottom w:val="nil"/>
                <w:right w:val="nil"/>
                <w:between w:val="nil"/>
              </w:pBdr>
              <w:spacing w:before="0"/>
            </w:pPr>
            <w:r>
              <w:t>Improved participation of Prosumers in a Free Energy Market;</w:t>
            </w:r>
          </w:p>
          <w:p w14:paraId="54C1F8B9" w14:textId="77777777" w:rsidR="00FC54A4" w:rsidRDefault="00FC54A4">
            <w:pPr>
              <w:pBdr>
                <w:top w:val="nil"/>
                <w:left w:val="nil"/>
                <w:bottom w:val="nil"/>
                <w:right w:val="nil"/>
                <w:between w:val="nil"/>
              </w:pBdr>
              <w:spacing w:before="0"/>
            </w:pPr>
          </w:p>
        </w:tc>
      </w:tr>
    </w:tbl>
    <w:p w14:paraId="54C1F8BB" w14:textId="77777777" w:rsidR="00FC54A4" w:rsidRDefault="00FC54A4">
      <w:pPr>
        <w:rPr>
          <w:b/>
        </w:rPr>
      </w:pPr>
    </w:p>
    <w:tbl>
      <w:tblPr>
        <w:tblStyle w:val="a0"/>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81"/>
      </w:tblGrid>
      <w:tr w:rsidR="00FC54A4" w14:paraId="54C1F8BD" w14:textId="77777777">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54C1F8BC" w14:textId="77777777" w:rsidR="00FC54A4" w:rsidRDefault="00830AAE">
            <w:pPr>
              <w:pBdr>
                <w:top w:val="nil"/>
                <w:left w:val="nil"/>
                <w:bottom w:val="nil"/>
                <w:right w:val="nil"/>
                <w:between w:val="nil"/>
              </w:pBdr>
              <w:spacing w:before="0"/>
              <w:rPr>
                <w:b/>
                <w:color w:val="000000"/>
              </w:rPr>
            </w:pPr>
            <w:r>
              <w:rPr>
                <w:b/>
                <w:color w:val="000000"/>
              </w:rPr>
              <w:t>Overview of the Business Problem or Opportunity</w:t>
            </w:r>
          </w:p>
        </w:tc>
      </w:tr>
      <w:tr w:rsidR="00FC54A4" w14:paraId="54C1F8C1" w14:textId="77777777">
        <w:tc>
          <w:tcPr>
            <w:tcW w:w="9781" w:type="dxa"/>
            <w:tcBorders>
              <w:top w:val="single" w:sz="6" w:space="0" w:color="000000"/>
              <w:left w:val="single" w:sz="6" w:space="0" w:color="000000"/>
              <w:bottom w:val="single" w:sz="6" w:space="0" w:color="000000"/>
              <w:right w:val="single" w:sz="6" w:space="0" w:color="000000"/>
            </w:tcBorders>
          </w:tcPr>
          <w:p w14:paraId="54C1F8BE" w14:textId="77777777" w:rsidR="00FC54A4" w:rsidRDefault="00830AAE">
            <w:pPr>
              <w:pBdr>
                <w:top w:val="nil"/>
                <w:left w:val="nil"/>
                <w:bottom w:val="nil"/>
                <w:right w:val="nil"/>
                <w:between w:val="nil"/>
              </w:pBdr>
              <w:spacing w:before="0"/>
              <w:rPr>
                <w:i/>
              </w:rPr>
            </w:pPr>
            <w:bookmarkStart w:id="1" w:name="_gjdgxs" w:colFirst="0" w:colLast="0"/>
            <w:bookmarkEnd w:id="1"/>
            <w:r>
              <w:rPr>
                <w:i/>
              </w:rPr>
              <w:t>The Energy Sector is key for the development of the society and to secure access to a comfortable life for everyone, is a key product/service that support people’s life and the country growth.</w:t>
            </w:r>
          </w:p>
          <w:p w14:paraId="54C1F8BF" w14:textId="77777777" w:rsidR="00FC54A4" w:rsidRDefault="00FC54A4">
            <w:pPr>
              <w:pBdr>
                <w:top w:val="nil"/>
                <w:left w:val="nil"/>
                <w:bottom w:val="nil"/>
                <w:right w:val="nil"/>
                <w:between w:val="nil"/>
              </w:pBdr>
              <w:spacing w:before="0"/>
              <w:rPr>
                <w:i/>
              </w:rPr>
            </w:pPr>
            <w:bookmarkStart w:id="2" w:name="_xum23yqqp8fb" w:colFirst="0" w:colLast="0"/>
            <w:bookmarkEnd w:id="2"/>
          </w:p>
          <w:p w14:paraId="54C1F8C0" w14:textId="5387AF52" w:rsidR="00FC54A4" w:rsidRDefault="00830AAE">
            <w:pPr>
              <w:pBdr>
                <w:top w:val="nil"/>
                <w:left w:val="nil"/>
                <w:bottom w:val="nil"/>
                <w:right w:val="nil"/>
                <w:between w:val="nil"/>
              </w:pBdr>
              <w:spacing w:before="0"/>
              <w:rPr>
                <w:i/>
              </w:rPr>
            </w:pPr>
            <w:bookmarkStart w:id="3" w:name="_efkoh78st4ni" w:colFirst="0" w:colLast="0"/>
            <w:bookmarkEnd w:id="3"/>
            <w:r>
              <w:rPr>
                <w:i/>
              </w:rPr>
              <w:t>The world is moving from a Centralized energy generation - based in big power plants - to a more Decentralized energy generation system which improves costs since the energy is produced and consumed closer. A lot of new energy generation is being deployed on solar rooftops, that needs to be integrated in technology arrange</w:t>
            </w:r>
            <w:r w:rsidR="00643110">
              <w:rPr>
                <w:i/>
              </w:rPr>
              <w:t>s</w:t>
            </w:r>
            <w:r>
              <w:rPr>
                <w:i/>
              </w:rPr>
              <w:t xml:space="preserve"> called Microgrid</w:t>
            </w:r>
            <w:r w:rsidR="00643110">
              <w:rPr>
                <w:i/>
              </w:rPr>
              <w:t>s</w:t>
            </w:r>
            <w:r>
              <w:rPr>
                <w:i/>
              </w:rPr>
              <w:t>, which allows a better way to improve the energy flow and secure a more reliable system that can work both connected or disconnected of the main Grid..</w:t>
            </w:r>
          </w:p>
        </w:tc>
      </w:tr>
      <w:tr w:rsidR="00FC54A4" w14:paraId="54C1F8C3" w14:textId="77777777">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54C1F8C2" w14:textId="77777777" w:rsidR="00FC54A4" w:rsidRDefault="00830AAE">
            <w:pPr>
              <w:pBdr>
                <w:top w:val="nil"/>
                <w:left w:val="nil"/>
                <w:bottom w:val="nil"/>
                <w:right w:val="nil"/>
                <w:between w:val="nil"/>
              </w:pBdr>
              <w:spacing w:before="0"/>
              <w:rPr>
                <w:b/>
                <w:color w:val="000000"/>
              </w:rPr>
            </w:pPr>
            <w:r>
              <w:rPr>
                <w:b/>
                <w:color w:val="000000"/>
              </w:rPr>
              <w:t>Why Distributed Ledger Technology?</w:t>
            </w:r>
          </w:p>
        </w:tc>
      </w:tr>
      <w:tr w:rsidR="00FC54A4" w14:paraId="54C1F8C5" w14:textId="77777777">
        <w:tc>
          <w:tcPr>
            <w:tcW w:w="9781" w:type="dxa"/>
            <w:tcBorders>
              <w:top w:val="single" w:sz="6" w:space="0" w:color="000000"/>
              <w:left w:val="single" w:sz="6" w:space="0" w:color="000000"/>
              <w:bottom w:val="single" w:sz="6" w:space="0" w:color="000000"/>
              <w:right w:val="single" w:sz="6" w:space="0" w:color="000000"/>
            </w:tcBorders>
          </w:tcPr>
          <w:p w14:paraId="54C1F8C4" w14:textId="309EC081" w:rsidR="00FC54A4" w:rsidRDefault="00830AAE">
            <w:pPr>
              <w:pBdr>
                <w:top w:val="nil"/>
                <w:left w:val="nil"/>
                <w:bottom w:val="nil"/>
                <w:right w:val="nil"/>
                <w:between w:val="nil"/>
              </w:pBdr>
              <w:spacing w:before="0"/>
              <w:rPr>
                <w:b/>
                <w:i/>
                <w:color w:val="000000"/>
                <w:sz w:val="22"/>
                <w:szCs w:val="22"/>
              </w:rPr>
            </w:pPr>
            <w:r>
              <w:rPr>
                <w:i/>
              </w:rPr>
              <w:t>In the Energy Sector a movement around Decentralization is already happening for power generation, but it’s also needed to secure that the Grid is also Distributed when it comes to Operation and Accountability of the energy trading</w:t>
            </w:r>
            <w:r w:rsidR="00643110">
              <w:rPr>
                <w:i/>
              </w:rPr>
              <w:t xml:space="preserve"> inside over-the-counter (OTC) transactions</w:t>
            </w:r>
            <w:r>
              <w:rPr>
                <w:i/>
              </w:rPr>
              <w:t xml:space="preserve">, DLT technology can scale the energy trading to be performed inside every Microgrid and in between Microgrids, it also allows a new layer of protection against cyber attacks in a infrastructure that is becoming more and more digitized. </w:t>
            </w:r>
          </w:p>
        </w:tc>
      </w:tr>
    </w:tbl>
    <w:p w14:paraId="54C1F8C6" w14:textId="77777777" w:rsidR="00FC54A4" w:rsidRDefault="00FC54A4">
      <w:pPr>
        <w:spacing w:before="0"/>
        <w:rPr>
          <w:b/>
        </w:rPr>
      </w:pPr>
    </w:p>
    <w:p w14:paraId="54C1F8C7" w14:textId="77777777" w:rsidR="00FC54A4" w:rsidRDefault="00830AAE">
      <w:pPr>
        <w:jc w:val="center"/>
        <w:rPr>
          <w:b/>
          <w:u w:val="single"/>
        </w:rPr>
      </w:pPr>
      <w:r>
        <w:rPr>
          <w:b/>
          <w:u w:val="single"/>
        </w:rPr>
        <w:t>Section 2: Current process</w:t>
      </w:r>
    </w:p>
    <w:p w14:paraId="54C1F8C8" w14:textId="77777777" w:rsidR="00FC54A4" w:rsidRDefault="00FC54A4">
      <w:pPr>
        <w:rPr>
          <w:b/>
        </w:rPr>
      </w:pPr>
    </w:p>
    <w:tbl>
      <w:tblPr>
        <w:tblStyle w:val="a1"/>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81"/>
      </w:tblGrid>
      <w:tr w:rsidR="00FC54A4" w14:paraId="54C1F8CA" w14:textId="77777777">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54C1F8C9" w14:textId="77777777" w:rsidR="00FC54A4" w:rsidRDefault="00830AAE">
            <w:pPr>
              <w:pBdr>
                <w:top w:val="nil"/>
                <w:left w:val="nil"/>
                <w:bottom w:val="nil"/>
                <w:right w:val="nil"/>
                <w:between w:val="nil"/>
              </w:pBdr>
              <w:spacing w:before="0"/>
              <w:rPr>
                <w:b/>
                <w:color w:val="000000"/>
              </w:rPr>
            </w:pPr>
            <w:r>
              <w:rPr>
                <w:b/>
                <w:color w:val="000000"/>
              </w:rPr>
              <w:t>Current Solutions</w:t>
            </w:r>
          </w:p>
        </w:tc>
      </w:tr>
      <w:tr w:rsidR="00FC54A4" w14:paraId="54C1F8CC" w14:textId="77777777">
        <w:tc>
          <w:tcPr>
            <w:tcW w:w="9781" w:type="dxa"/>
            <w:tcBorders>
              <w:top w:val="single" w:sz="6" w:space="0" w:color="000000"/>
              <w:left w:val="single" w:sz="6" w:space="0" w:color="000000"/>
              <w:bottom w:val="single" w:sz="6" w:space="0" w:color="000000"/>
              <w:right w:val="single" w:sz="6" w:space="0" w:color="000000"/>
            </w:tcBorders>
          </w:tcPr>
          <w:p w14:paraId="54C1F8CB" w14:textId="77777777" w:rsidR="00FC54A4" w:rsidRDefault="00830AAE">
            <w:pPr>
              <w:pBdr>
                <w:top w:val="nil"/>
                <w:left w:val="nil"/>
                <w:bottom w:val="nil"/>
                <w:right w:val="nil"/>
                <w:between w:val="nil"/>
              </w:pBdr>
              <w:spacing w:before="0"/>
              <w:rPr>
                <w:b/>
                <w:i/>
                <w:color w:val="000000"/>
                <w:sz w:val="22"/>
                <w:szCs w:val="22"/>
              </w:rPr>
            </w:pPr>
            <w:r>
              <w:rPr>
                <w:i/>
              </w:rPr>
              <w:t>Utility Companies - Distributed Generation Credit System</w:t>
            </w:r>
          </w:p>
        </w:tc>
      </w:tr>
    </w:tbl>
    <w:p w14:paraId="54C1F8CD" w14:textId="77777777" w:rsidR="00FC54A4" w:rsidRDefault="00FC54A4">
      <w:pPr>
        <w:rPr>
          <w:b/>
        </w:rPr>
      </w:pPr>
    </w:p>
    <w:tbl>
      <w:tblPr>
        <w:tblStyle w:val="a2"/>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26"/>
        <w:gridCol w:w="3240"/>
        <w:gridCol w:w="5615"/>
      </w:tblGrid>
      <w:tr w:rsidR="00FC54A4" w14:paraId="54C1F8CF" w14:textId="77777777">
        <w:trPr>
          <w:trHeight w:val="280"/>
        </w:trPr>
        <w:tc>
          <w:tcPr>
            <w:tcW w:w="9781" w:type="dxa"/>
            <w:gridSpan w:val="3"/>
            <w:tcBorders>
              <w:top w:val="single" w:sz="6" w:space="0" w:color="000000"/>
              <w:left w:val="single" w:sz="6" w:space="0" w:color="000000"/>
              <w:bottom w:val="nil"/>
              <w:right w:val="single" w:sz="6" w:space="0" w:color="000000"/>
            </w:tcBorders>
            <w:shd w:val="clear" w:color="auto" w:fill="D9D9D9"/>
          </w:tcPr>
          <w:p w14:paraId="54C1F8CE" w14:textId="77777777" w:rsidR="00FC54A4" w:rsidRDefault="00830AAE">
            <w:pPr>
              <w:pBdr>
                <w:top w:val="nil"/>
                <w:left w:val="nil"/>
                <w:bottom w:val="nil"/>
                <w:right w:val="nil"/>
                <w:between w:val="nil"/>
              </w:pBdr>
              <w:spacing w:before="0"/>
              <w:rPr>
                <w:color w:val="000000"/>
              </w:rPr>
            </w:pPr>
            <w:r>
              <w:rPr>
                <w:b/>
                <w:color w:val="000000"/>
              </w:rPr>
              <w:t>Existing Flow (as-is)</w:t>
            </w:r>
          </w:p>
        </w:tc>
      </w:tr>
      <w:tr w:rsidR="00FC54A4" w14:paraId="54C1F8D3" w14:textId="77777777">
        <w:trPr>
          <w:trHeight w:val="280"/>
        </w:trPr>
        <w:tc>
          <w:tcPr>
            <w:tcW w:w="926" w:type="dxa"/>
            <w:tcBorders>
              <w:top w:val="single" w:sz="6" w:space="0" w:color="000000"/>
              <w:left w:val="single" w:sz="6" w:space="0" w:color="000000"/>
              <w:bottom w:val="nil"/>
              <w:right w:val="single" w:sz="6" w:space="0" w:color="000000"/>
            </w:tcBorders>
            <w:shd w:val="clear" w:color="auto" w:fill="D9D9D9"/>
          </w:tcPr>
          <w:p w14:paraId="54C1F8D0" w14:textId="77777777" w:rsidR="00FC54A4" w:rsidRDefault="00830AAE">
            <w:pPr>
              <w:pBdr>
                <w:top w:val="nil"/>
                <w:left w:val="nil"/>
                <w:bottom w:val="nil"/>
                <w:right w:val="nil"/>
                <w:between w:val="nil"/>
              </w:pBdr>
              <w:spacing w:before="0"/>
              <w:jc w:val="center"/>
              <w:rPr>
                <w:b/>
                <w:color w:val="000000"/>
              </w:rPr>
            </w:pPr>
            <w:r>
              <w:rPr>
                <w:b/>
                <w:color w:val="000000"/>
              </w:rPr>
              <w:t>Step</w:t>
            </w:r>
          </w:p>
        </w:tc>
        <w:tc>
          <w:tcPr>
            <w:tcW w:w="3240" w:type="dxa"/>
            <w:tcBorders>
              <w:top w:val="single" w:sz="6" w:space="0" w:color="000000"/>
              <w:left w:val="single" w:sz="6" w:space="0" w:color="000000"/>
              <w:bottom w:val="nil"/>
              <w:right w:val="single" w:sz="6" w:space="0" w:color="000000"/>
            </w:tcBorders>
            <w:shd w:val="clear" w:color="auto" w:fill="D9D9D9"/>
          </w:tcPr>
          <w:p w14:paraId="54C1F8D1" w14:textId="77777777" w:rsidR="00FC54A4" w:rsidRDefault="00830AAE">
            <w:pPr>
              <w:pBdr>
                <w:top w:val="nil"/>
                <w:left w:val="nil"/>
                <w:bottom w:val="nil"/>
                <w:right w:val="nil"/>
                <w:between w:val="nil"/>
              </w:pBdr>
              <w:spacing w:before="0"/>
              <w:jc w:val="center"/>
              <w:rPr>
                <w:b/>
                <w:color w:val="000000"/>
              </w:rPr>
            </w:pPr>
            <w:r>
              <w:rPr>
                <w:b/>
                <w:color w:val="000000"/>
              </w:rPr>
              <w:t>User Actions</w:t>
            </w:r>
          </w:p>
        </w:tc>
        <w:tc>
          <w:tcPr>
            <w:tcW w:w="5615" w:type="dxa"/>
            <w:tcBorders>
              <w:top w:val="single" w:sz="6" w:space="0" w:color="000000"/>
              <w:left w:val="single" w:sz="6" w:space="0" w:color="000000"/>
              <w:bottom w:val="single" w:sz="6" w:space="0" w:color="000000"/>
              <w:right w:val="single" w:sz="6" w:space="0" w:color="000000"/>
            </w:tcBorders>
            <w:shd w:val="clear" w:color="auto" w:fill="D9D9D9"/>
          </w:tcPr>
          <w:p w14:paraId="54C1F8D2" w14:textId="77777777" w:rsidR="00FC54A4" w:rsidRDefault="00830AAE">
            <w:pPr>
              <w:pBdr>
                <w:top w:val="nil"/>
                <w:left w:val="nil"/>
                <w:bottom w:val="nil"/>
                <w:right w:val="nil"/>
                <w:between w:val="nil"/>
              </w:pBdr>
              <w:spacing w:before="0"/>
              <w:jc w:val="center"/>
              <w:rPr>
                <w:b/>
                <w:color w:val="000000"/>
              </w:rPr>
            </w:pPr>
            <w:r>
              <w:rPr>
                <w:b/>
                <w:color w:val="000000"/>
              </w:rPr>
              <w:t>System Actions</w:t>
            </w:r>
          </w:p>
        </w:tc>
      </w:tr>
      <w:tr w:rsidR="00FC54A4" w14:paraId="54C1F8D7" w14:textId="77777777">
        <w:trPr>
          <w:trHeight w:val="540"/>
        </w:trPr>
        <w:tc>
          <w:tcPr>
            <w:tcW w:w="926" w:type="dxa"/>
            <w:tcBorders>
              <w:top w:val="single" w:sz="6" w:space="0" w:color="000000"/>
              <w:left w:val="single" w:sz="6" w:space="0" w:color="000000"/>
              <w:bottom w:val="single" w:sz="6" w:space="0" w:color="000000"/>
              <w:right w:val="single" w:sz="6" w:space="0" w:color="000000"/>
            </w:tcBorders>
          </w:tcPr>
          <w:p w14:paraId="54C1F8D4" w14:textId="77777777" w:rsidR="00FC54A4" w:rsidRDefault="00830AAE">
            <w:r>
              <w:t>1.</w:t>
            </w:r>
          </w:p>
        </w:tc>
        <w:tc>
          <w:tcPr>
            <w:tcW w:w="3240" w:type="dxa"/>
            <w:tcBorders>
              <w:top w:val="single" w:sz="6" w:space="0" w:color="000000"/>
              <w:left w:val="single" w:sz="6" w:space="0" w:color="000000"/>
              <w:bottom w:val="single" w:sz="6" w:space="0" w:color="000000"/>
              <w:right w:val="single" w:sz="6" w:space="0" w:color="000000"/>
            </w:tcBorders>
          </w:tcPr>
          <w:p w14:paraId="54C1F8D5" w14:textId="77777777" w:rsidR="00FC54A4" w:rsidRDefault="00830AAE">
            <w:pPr>
              <w:pBdr>
                <w:top w:val="nil"/>
                <w:left w:val="nil"/>
                <w:bottom w:val="nil"/>
                <w:right w:val="nil"/>
                <w:between w:val="nil"/>
              </w:pBdr>
              <w:spacing w:after="60"/>
              <w:rPr>
                <w:color w:val="000000"/>
              </w:rPr>
            </w:pPr>
            <w:r>
              <w:t>User wants to produce energy by using their Distributed Energy Resources (like solar panels)</w:t>
            </w:r>
          </w:p>
        </w:tc>
        <w:tc>
          <w:tcPr>
            <w:tcW w:w="5615" w:type="dxa"/>
            <w:tcBorders>
              <w:top w:val="single" w:sz="6" w:space="0" w:color="000000"/>
              <w:left w:val="single" w:sz="6" w:space="0" w:color="000000"/>
              <w:bottom w:val="single" w:sz="6" w:space="0" w:color="000000"/>
              <w:right w:val="single" w:sz="6" w:space="0" w:color="000000"/>
            </w:tcBorders>
          </w:tcPr>
          <w:p w14:paraId="54C1F8D6" w14:textId="77777777" w:rsidR="00FC54A4" w:rsidRDefault="00830AAE">
            <w:pPr>
              <w:pBdr>
                <w:top w:val="nil"/>
                <w:left w:val="nil"/>
                <w:bottom w:val="nil"/>
                <w:right w:val="nil"/>
                <w:between w:val="nil"/>
              </w:pBdr>
              <w:spacing w:after="60"/>
              <w:rPr>
                <w:color w:val="000000"/>
              </w:rPr>
            </w:pPr>
            <w:r>
              <w:t>Request Utility Company to approve their project to be connected in the Distribution Grid</w:t>
            </w:r>
          </w:p>
        </w:tc>
      </w:tr>
      <w:tr w:rsidR="00FC54A4" w14:paraId="54C1F8DB" w14:textId="77777777">
        <w:trPr>
          <w:trHeight w:val="540"/>
        </w:trPr>
        <w:tc>
          <w:tcPr>
            <w:tcW w:w="926" w:type="dxa"/>
            <w:tcBorders>
              <w:top w:val="single" w:sz="6" w:space="0" w:color="000000"/>
              <w:left w:val="single" w:sz="6" w:space="0" w:color="000000"/>
              <w:bottom w:val="single" w:sz="6" w:space="0" w:color="000000"/>
              <w:right w:val="single" w:sz="6" w:space="0" w:color="000000"/>
            </w:tcBorders>
          </w:tcPr>
          <w:p w14:paraId="54C1F8D8" w14:textId="77777777" w:rsidR="00FC54A4" w:rsidRDefault="00830AAE">
            <w:r>
              <w:t>2.</w:t>
            </w:r>
          </w:p>
        </w:tc>
        <w:tc>
          <w:tcPr>
            <w:tcW w:w="3240" w:type="dxa"/>
            <w:tcBorders>
              <w:top w:val="single" w:sz="6" w:space="0" w:color="000000"/>
              <w:left w:val="single" w:sz="6" w:space="0" w:color="000000"/>
              <w:bottom w:val="single" w:sz="6" w:space="0" w:color="000000"/>
              <w:right w:val="single" w:sz="6" w:space="0" w:color="000000"/>
            </w:tcBorders>
          </w:tcPr>
          <w:p w14:paraId="54C1F8D9" w14:textId="77777777" w:rsidR="00FC54A4" w:rsidRDefault="00830AAE">
            <w:pPr>
              <w:pBdr>
                <w:top w:val="nil"/>
                <w:left w:val="nil"/>
                <w:bottom w:val="nil"/>
                <w:right w:val="nil"/>
                <w:between w:val="nil"/>
              </w:pBdr>
              <w:spacing w:after="60"/>
              <w:rPr>
                <w:color w:val="000000"/>
              </w:rPr>
            </w:pPr>
            <w:r>
              <w:t>User starts to produce energy</w:t>
            </w:r>
          </w:p>
        </w:tc>
        <w:tc>
          <w:tcPr>
            <w:tcW w:w="5615" w:type="dxa"/>
            <w:tcBorders>
              <w:top w:val="single" w:sz="6" w:space="0" w:color="000000"/>
              <w:left w:val="single" w:sz="6" w:space="0" w:color="000000"/>
              <w:bottom w:val="single" w:sz="6" w:space="0" w:color="000000"/>
              <w:right w:val="single" w:sz="6" w:space="0" w:color="000000"/>
            </w:tcBorders>
          </w:tcPr>
          <w:p w14:paraId="54C1F8DA" w14:textId="77777777" w:rsidR="00FC54A4" w:rsidRDefault="00830AAE">
            <w:pPr>
              <w:pBdr>
                <w:top w:val="nil"/>
                <w:left w:val="nil"/>
                <w:bottom w:val="nil"/>
                <w:right w:val="nil"/>
                <w:between w:val="nil"/>
              </w:pBdr>
              <w:spacing w:after="60"/>
              <w:rPr>
                <w:color w:val="000000"/>
              </w:rPr>
            </w:pPr>
            <w:r>
              <w:t xml:space="preserve">Utility provides credits </w:t>
            </w:r>
          </w:p>
        </w:tc>
      </w:tr>
    </w:tbl>
    <w:p w14:paraId="54C1F8DC" w14:textId="77777777" w:rsidR="00FC54A4" w:rsidRDefault="00FC54A4">
      <w:pPr>
        <w:rPr>
          <w:b/>
        </w:rPr>
      </w:pPr>
    </w:p>
    <w:tbl>
      <w:tblPr>
        <w:tblStyle w:val="a3"/>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8DE" w14:textId="77777777">
        <w:trPr>
          <w:trHeight w:val="280"/>
        </w:trPr>
        <w:tc>
          <w:tcPr>
            <w:tcW w:w="9773" w:type="dxa"/>
            <w:tcBorders>
              <w:top w:val="single" w:sz="6" w:space="0" w:color="000000"/>
              <w:left w:val="single" w:sz="6" w:space="0" w:color="000000"/>
              <w:bottom w:val="nil"/>
              <w:right w:val="single" w:sz="6" w:space="0" w:color="000000"/>
            </w:tcBorders>
            <w:shd w:val="clear" w:color="auto" w:fill="D9D9D9"/>
          </w:tcPr>
          <w:p w14:paraId="54C1F8DD" w14:textId="77777777" w:rsidR="00FC54A4" w:rsidRDefault="00830AAE">
            <w:pPr>
              <w:pBdr>
                <w:top w:val="nil"/>
                <w:left w:val="nil"/>
                <w:bottom w:val="nil"/>
                <w:right w:val="nil"/>
                <w:between w:val="nil"/>
              </w:pBdr>
              <w:spacing w:before="0"/>
              <w:rPr>
                <w:b/>
                <w:color w:val="000000"/>
              </w:rPr>
            </w:pPr>
            <w:r>
              <w:rPr>
                <w:b/>
                <w:color w:val="000000"/>
              </w:rPr>
              <w:t>Process scheme (as-is)</w:t>
            </w:r>
          </w:p>
        </w:tc>
      </w:tr>
      <w:tr w:rsidR="00FC54A4" w14:paraId="54C1F8E0" w14:textId="77777777">
        <w:trPr>
          <w:trHeight w:val="540"/>
        </w:trPr>
        <w:tc>
          <w:tcPr>
            <w:tcW w:w="9773" w:type="dxa"/>
            <w:tcBorders>
              <w:top w:val="single" w:sz="6" w:space="0" w:color="000000"/>
              <w:left w:val="single" w:sz="6" w:space="0" w:color="000000"/>
              <w:bottom w:val="single" w:sz="6" w:space="0" w:color="000000"/>
              <w:right w:val="single" w:sz="6" w:space="0" w:color="000000"/>
            </w:tcBorders>
          </w:tcPr>
          <w:p w14:paraId="54C1F8DF" w14:textId="77777777" w:rsidR="00FC54A4" w:rsidRDefault="00830AAE">
            <w:r>
              <w:t xml:space="preserve"> </w:t>
            </w:r>
            <w:r>
              <w:rPr>
                <w:noProof/>
                <w:lang w:eastAsia="en-GB"/>
              </w:rPr>
              <w:lastRenderedPageBreak/>
              <w:drawing>
                <wp:inline distT="114300" distB="114300" distL="114300" distR="114300" wp14:anchorId="54C1F993" wp14:editId="54C1F994">
                  <wp:extent cx="6057900" cy="429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57900" cy="4292600"/>
                          </a:xfrm>
                          <a:prstGeom prst="rect">
                            <a:avLst/>
                          </a:prstGeom>
                          <a:ln/>
                        </pic:spPr>
                      </pic:pic>
                    </a:graphicData>
                  </a:graphic>
                </wp:inline>
              </w:drawing>
            </w:r>
          </w:p>
        </w:tc>
      </w:tr>
    </w:tbl>
    <w:p w14:paraId="54C1F8E1" w14:textId="77777777" w:rsidR="00FC54A4" w:rsidRDefault="00FC54A4">
      <w:pPr>
        <w:rPr>
          <w:b/>
        </w:rPr>
      </w:pPr>
    </w:p>
    <w:tbl>
      <w:tblPr>
        <w:tblStyle w:val="a4"/>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2476"/>
        <w:gridCol w:w="6379"/>
      </w:tblGrid>
      <w:tr w:rsidR="00FC54A4" w14:paraId="54C1F8E3" w14:textId="77777777">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54C1F8E2" w14:textId="77777777" w:rsidR="00FC54A4" w:rsidRDefault="00830AAE">
            <w:pPr>
              <w:pBdr>
                <w:top w:val="nil"/>
                <w:left w:val="nil"/>
                <w:bottom w:val="nil"/>
                <w:right w:val="nil"/>
                <w:between w:val="nil"/>
              </w:pBdr>
              <w:spacing w:before="0"/>
              <w:rPr>
                <w:b/>
                <w:color w:val="000000"/>
              </w:rPr>
            </w:pPr>
            <w:r>
              <w:rPr>
                <w:b/>
                <w:color w:val="000000"/>
              </w:rPr>
              <w:t>Data and information (as-is)</w:t>
            </w:r>
          </w:p>
        </w:tc>
      </w:tr>
      <w:tr w:rsidR="00FC54A4" w14:paraId="54C1F8E7" w14:textId="77777777">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54C1F8E4" w14:textId="77777777" w:rsidR="00FC54A4" w:rsidRDefault="00830AAE">
            <w:pPr>
              <w:pBdr>
                <w:top w:val="nil"/>
                <w:left w:val="nil"/>
                <w:bottom w:val="nil"/>
                <w:right w:val="nil"/>
                <w:between w:val="nil"/>
              </w:pBdr>
              <w:spacing w:before="0"/>
              <w:rPr>
                <w:b/>
                <w:color w:val="000000"/>
              </w:rPr>
            </w:pPr>
            <w:r>
              <w:rPr>
                <w:b/>
                <w:color w:val="000000"/>
              </w:rPr>
              <w:t>Data</w:t>
            </w:r>
          </w:p>
        </w:tc>
        <w:tc>
          <w:tcPr>
            <w:tcW w:w="2476" w:type="dxa"/>
            <w:tcBorders>
              <w:top w:val="single" w:sz="6" w:space="0" w:color="000000"/>
              <w:left w:val="single" w:sz="6" w:space="0" w:color="000000"/>
              <w:bottom w:val="nil"/>
              <w:right w:val="single" w:sz="6" w:space="0" w:color="000000"/>
            </w:tcBorders>
            <w:shd w:val="clear" w:color="auto" w:fill="D9D9D9"/>
          </w:tcPr>
          <w:p w14:paraId="54C1F8E5" w14:textId="77777777" w:rsidR="00FC54A4" w:rsidRDefault="00830AAE">
            <w:pPr>
              <w:pBdr>
                <w:top w:val="nil"/>
                <w:left w:val="nil"/>
                <w:bottom w:val="nil"/>
                <w:right w:val="nil"/>
                <w:between w:val="nil"/>
              </w:pBdr>
              <w:spacing w:before="0"/>
              <w:rPr>
                <w:b/>
                <w:color w:val="000000"/>
              </w:rPr>
            </w:pPr>
            <w:r>
              <w:rPr>
                <w:b/>
                <w:color w:val="000000"/>
              </w:rPr>
              <w:t>Type</w:t>
            </w:r>
          </w:p>
        </w:tc>
        <w:tc>
          <w:tcPr>
            <w:tcW w:w="6379" w:type="dxa"/>
            <w:tcBorders>
              <w:top w:val="single" w:sz="6" w:space="0" w:color="000000"/>
              <w:left w:val="single" w:sz="6" w:space="0" w:color="000000"/>
              <w:bottom w:val="single" w:sz="6" w:space="0" w:color="000000"/>
              <w:right w:val="single" w:sz="6" w:space="0" w:color="000000"/>
            </w:tcBorders>
            <w:shd w:val="clear" w:color="auto" w:fill="D9D9D9"/>
          </w:tcPr>
          <w:p w14:paraId="54C1F8E6" w14:textId="77777777" w:rsidR="00FC54A4" w:rsidRDefault="00830AAE">
            <w:pPr>
              <w:pBdr>
                <w:top w:val="nil"/>
                <w:left w:val="nil"/>
                <w:bottom w:val="nil"/>
                <w:right w:val="nil"/>
                <w:between w:val="nil"/>
              </w:pBdr>
              <w:spacing w:before="0"/>
              <w:rPr>
                <w:b/>
                <w:color w:val="000000"/>
              </w:rPr>
            </w:pPr>
            <w:r>
              <w:rPr>
                <w:b/>
                <w:color w:val="000000"/>
              </w:rPr>
              <w:t>Description</w:t>
            </w:r>
          </w:p>
        </w:tc>
      </w:tr>
      <w:tr w:rsidR="00FC54A4" w14:paraId="54C1F8EB"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8E8" w14:textId="77777777" w:rsidR="00FC54A4" w:rsidRDefault="00830AAE">
            <w:pPr>
              <w:rPr>
                <w:b/>
              </w:rPr>
            </w:pPr>
            <w:r>
              <w:rPr>
                <w:b/>
              </w:rPr>
              <w:t>1</w:t>
            </w:r>
          </w:p>
        </w:tc>
        <w:tc>
          <w:tcPr>
            <w:tcW w:w="2476" w:type="dxa"/>
            <w:tcBorders>
              <w:top w:val="single" w:sz="6" w:space="0" w:color="000000"/>
              <w:left w:val="single" w:sz="6" w:space="0" w:color="000000"/>
              <w:bottom w:val="single" w:sz="6" w:space="0" w:color="000000"/>
              <w:right w:val="single" w:sz="6" w:space="0" w:color="000000"/>
            </w:tcBorders>
          </w:tcPr>
          <w:p w14:paraId="54C1F8E9" w14:textId="77777777" w:rsidR="00FC54A4" w:rsidRDefault="00830AAE">
            <w:pPr>
              <w:rPr>
                <w:i/>
              </w:rPr>
            </w:pPr>
            <w:r>
              <w:rPr>
                <w:i/>
              </w:rPr>
              <w:t>Documentation</w:t>
            </w:r>
          </w:p>
        </w:tc>
        <w:tc>
          <w:tcPr>
            <w:tcW w:w="6379" w:type="dxa"/>
            <w:tcBorders>
              <w:top w:val="single" w:sz="6" w:space="0" w:color="000000"/>
              <w:left w:val="single" w:sz="6" w:space="0" w:color="000000"/>
              <w:bottom w:val="single" w:sz="6" w:space="0" w:color="000000"/>
              <w:right w:val="single" w:sz="6" w:space="0" w:color="000000"/>
            </w:tcBorders>
          </w:tcPr>
          <w:p w14:paraId="54C1F8EA" w14:textId="77777777" w:rsidR="00FC54A4" w:rsidRDefault="00830AAE">
            <w:r>
              <w:rPr>
                <w:i/>
              </w:rPr>
              <w:t>RN 687/2015</w:t>
            </w:r>
          </w:p>
        </w:tc>
      </w:tr>
    </w:tbl>
    <w:p w14:paraId="54C1F8EC" w14:textId="77777777" w:rsidR="00FC54A4" w:rsidRDefault="00FC54A4">
      <w:pPr>
        <w:rPr>
          <w:b/>
        </w:rPr>
      </w:pPr>
    </w:p>
    <w:tbl>
      <w:tblPr>
        <w:tblStyle w:val="a5"/>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2476"/>
        <w:gridCol w:w="6379"/>
      </w:tblGrid>
      <w:tr w:rsidR="00FC54A4" w14:paraId="54C1F8EE" w14:textId="77777777">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54C1F8ED" w14:textId="77777777" w:rsidR="00FC54A4" w:rsidRDefault="00830AAE">
            <w:pPr>
              <w:pBdr>
                <w:top w:val="nil"/>
                <w:left w:val="nil"/>
                <w:bottom w:val="nil"/>
                <w:right w:val="nil"/>
                <w:between w:val="nil"/>
              </w:pBdr>
              <w:spacing w:before="0"/>
              <w:rPr>
                <w:b/>
                <w:color w:val="000000"/>
              </w:rPr>
            </w:pPr>
            <w:r>
              <w:rPr>
                <w:b/>
                <w:color w:val="000000"/>
              </w:rPr>
              <w:t>Participants and their roles (as-is)</w:t>
            </w:r>
          </w:p>
        </w:tc>
      </w:tr>
      <w:tr w:rsidR="00FC54A4" w14:paraId="54C1F8F2" w14:textId="77777777">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54C1F8EF" w14:textId="77777777" w:rsidR="00FC54A4" w:rsidRDefault="00830AAE">
            <w:pPr>
              <w:pBdr>
                <w:top w:val="nil"/>
                <w:left w:val="nil"/>
                <w:bottom w:val="nil"/>
                <w:right w:val="nil"/>
                <w:between w:val="nil"/>
              </w:pBdr>
              <w:spacing w:before="0"/>
              <w:rPr>
                <w:b/>
                <w:color w:val="000000"/>
              </w:rPr>
            </w:pPr>
            <w:r>
              <w:rPr>
                <w:b/>
                <w:color w:val="000000"/>
              </w:rPr>
              <w:t>Actor</w:t>
            </w:r>
          </w:p>
        </w:tc>
        <w:tc>
          <w:tcPr>
            <w:tcW w:w="2476" w:type="dxa"/>
            <w:tcBorders>
              <w:top w:val="single" w:sz="6" w:space="0" w:color="000000"/>
              <w:left w:val="single" w:sz="6" w:space="0" w:color="000000"/>
              <w:bottom w:val="nil"/>
              <w:right w:val="single" w:sz="6" w:space="0" w:color="000000"/>
            </w:tcBorders>
            <w:shd w:val="clear" w:color="auto" w:fill="D9D9D9"/>
          </w:tcPr>
          <w:p w14:paraId="54C1F8F0" w14:textId="77777777" w:rsidR="00FC54A4" w:rsidRDefault="00830AAE">
            <w:pPr>
              <w:pBdr>
                <w:top w:val="nil"/>
                <w:left w:val="nil"/>
                <w:bottom w:val="nil"/>
                <w:right w:val="nil"/>
                <w:between w:val="nil"/>
              </w:pBdr>
              <w:spacing w:before="0"/>
              <w:rPr>
                <w:b/>
                <w:color w:val="000000"/>
              </w:rPr>
            </w:pPr>
            <w:r>
              <w:rPr>
                <w:b/>
                <w:color w:val="000000"/>
              </w:rPr>
              <w:t>Type/Role</w:t>
            </w:r>
          </w:p>
        </w:tc>
        <w:tc>
          <w:tcPr>
            <w:tcW w:w="6379" w:type="dxa"/>
            <w:tcBorders>
              <w:top w:val="single" w:sz="6" w:space="0" w:color="000000"/>
              <w:left w:val="single" w:sz="6" w:space="0" w:color="000000"/>
              <w:bottom w:val="single" w:sz="6" w:space="0" w:color="000000"/>
              <w:right w:val="single" w:sz="6" w:space="0" w:color="000000"/>
            </w:tcBorders>
            <w:shd w:val="clear" w:color="auto" w:fill="D9D9D9"/>
          </w:tcPr>
          <w:p w14:paraId="54C1F8F1" w14:textId="77777777" w:rsidR="00FC54A4" w:rsidRDefault="00830AAE">
            <w:pPr>
              <w:pBdr>
                <w:top w:val="nil"/>
                <w:left w:val="nil"/>
                <w:bottom w:val="nil"/>
                <w:right w:val="nil"/>
                <w:between w:val="nil"/>
              </w:pBdr>
              <w:spacing w:before="0"/>
              <w:rPr>
                <w:b/>
                <w:color w:val="000000"/>
              </w:rPr>
            </w:pPr>
            <w:r>
              <w:rPr>
                <w:b/>
                <w:color w:val="000000"/>
              </w:rPr>
              <w:t>Description</w:t>
            </w:r>
          </w:p>
        </w:tc>
      </w:tr>
      <w:tr w:rsidR="00FC54A4" w14:paraId="54C1F8F6"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8F3" w14:textId="77777777" w:rsidR="00FC54A4" w:rsidRDefault="00830AAE">
            <w:pPr>
              <w:rPr>
                <w:b/>
              </w:rPr>
            </w:pPr>
            <w:r>
              <w:rPr>
                <w:b/>
              </w:rPr>
              <w:t>1</w:t>
            </w:r>
          </w:p>
        </w:tc>
        <w:tc>
          <w:tcPr>
            <w:tcW w:w="2476" w:type="dxa"/>
            <w:tcBorders>
              <w:top w:val="single" w:sz="6" w:space="0" w:color="000000"/>
              <w:left w:val="single" w:sz="6" w:space="0" w:color="000000"/>
              <w:bottom w:val="single" w:sz="6" w:space="0" w:color="000000"/>
              <w:right w:val="single" w:sz="6" w:space="0" w:color="000000"/>
            </w:tcBorders>
          </w:tcPr>
          <w:p w14:paraId="54C1F8F4" w14:textId="77777777" w:rsidR="00FC54A4" w:rsidRDefault="00830AAE">
            <w:pPr>
              <w:rPr>
                <w:i/>
              </w:rPr>
            </w:pPr>
            <w:r>
              <w:rPr>
                <w:i/>
              </w:rPr>
              <w:t>Users</w:t>
            </w:r>
          </w:p>
        </w:tc>
        <w:tc>
          <w:tcPr>
            <w:tcW w:w="6379" w:type="dxa"/>
            <w:tcBorders>
              <w:top w:val="single" w:sz="6" w:space="0" w:color="000000"/>
              <w:left w:val="single" w:sz="6" w:space="0" w:color="000000"/>
              <w:bottom w:val="single" w:sz="6" w:space="0" w:color="000000"/>
              <w:right w:val="single" w:sz="6" w:space="0" w:color="000000"/>
            </w:tcBorders>
          </w:tcPr>
          <w:p w14:paraId="54C1F8F5" w14:textId="77777777" w:rsidR="00FC54A4" w:rsidRDefault="00830AAE">
            <w:r>
              <w:rPr>
                <w:i/>
              </w:rPr>
              <w:t>Prosumers (Producer and Consumer)</w:t>
            </w:r>
          </w:p>
        </w:tc>
      </w:tr>
      <w:tr w:rsidR="00FC54A4" w14:paraId="54C1F8FA"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8F7" w14:textId="77777777" w:rsidR="00FC54A4" w:rsidRDefault="00830AAE">
            <w:pPr>
              <w:rPr>
                <w:b/>
              </w:rPr>
            </w:pPr>
            <w:r>
              <w:rPr>
                <w:b/>
              </w:rPr>
              <w:t>2</w:t>
            </w:r>
          </w:p>
        </w:tc>
        <w:tc>
          <w:tcPr>
            <w:tcW w:w="2476" w:type="dxa"/>
            <w:tcBorders>
              <w:top w:val="single" w:sz="6" w:space="0" w:color="000000"/>
              <w:left w:val="single" w:sz="6" w:space="0" w:color="000000"/>
              <w:bottom w:val="single" w:sz="6" w:space="0" w:color="000000"/>
              <w:right w:val="single" w:sz="6" w:space="0" w:color="000000"/>
            </w:tcBorders>
          </w:tcPr>
          <w:p w14:paraId="54C1F8F8" w14:textId="77777777" w:rsidR="00FC54A4" w:rsidRDefault="00830AAE">
            <w:pPr>
              <w:pBdr>
                <w:top w:val="nil"/>
                <w:left w:val="nil"/>
                <w:bottom w:val="nil"/>
                <w:right w:val="nil"/>
                <w:between w:val="nil"/>
              </w:pBdr>
              <w:spacing w:after="60"/>
              <w:rPr>
                <w:i/>
                <w:color w:val="000000"/>
              </w:rPr>
            </w:pPr>
            <w:r>
              <w:rPr>
                <w:i/>
              </w:rPr>
              <w:t>Utility</w:t>
            </w:r>
          </w:p>
        </w:tc>
        <w:tc>
          <w:tcPr>
            <w:tcW w:w="6379" w:type="dxa"/>
            <w:tcBorders>
              <w:top w:val="single" w:sz="6" w:space="0" w:color="000000"/>
              <w:left w:val="single" w:sz="6" w:space="0" w:color="000000"/>
              <w:bottom w:val="single" w:sz="6" w:space="0" w:color="000000"/>
              <w:right w:val="single" w:sz="6" w:space="0" w:color="000000"/>
            </w:tcBorders>
          </w:tcPr>
          <w:p w14:paraId="54C1F8F9" w14:textId="77777777" w:rsidR="00FC54A4" w:rsidRDefault="00830AAE">
            <w:pPr>
              <w:spacing w:after="60"/>
              <w:rPr>
                <w:color w:val="000000"/>
              </w:rPr>
            </w:pPr>
            <w:r>
              <w:rPr>
                <w:i/>
              </w:rPr>
              <w:t>Energy distribution and power grant</w:t>
            </w:r>
          </w:p>
        </w:tc>
      </w:tr>
    </w:tbl>
    <w:p w14:paraId="54C1F8FB" w14:textId="77777777" w:rsidR="00FC54A4" w:rsidRDefault="00FC54A4">
      <w:pPr>
        <w:rPr>
          <w:b/>
        </w:rPr>
      </w:pPr>
    </w:p>
    <w:tbl>
      <w:tblPr>
        <w:tblStyle w:val="a6"/>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8FD" w14:textId="77777777">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4C1F8FC" w14:textId="77777777" w:rsidR="00FC54A4" w:rsidRDefault="00830AAE">
            <w:pPr>
              <w:pBdr>
                <w:top w:val="nil"/>
                <w:left w:val="nil"/>
                <w:bottom w:val="nil"/>
                <w:right w:val="nil"/>
                <w:between w:val="nil"/>
              </w:pBdr>
              <w:spacing w:before="0"/>
              <w:rPr>
                <w:b/>
                <w:color w:val="000000"/>
              </w:rPr>
            </w:pPr>
            <w:r>
              <w:rPr>
                <w:b/>
                <w:color w:val="000000"/>
              </w:rPr>
              <w:t>Other Notes</w:t>
            </w:r>
          </w:p>
        </w:tc>
      </w:tr>
      <w:tr w:rsidR="00FC54A4" w14:paraId="54C1F8FF" w14:textId="77777777">
        <w:tc>
          <w:tcPr>
            <w:tcW w:w="9773" w:type="dxa"/>
            <w:tcBorders>
              <w:top w:val="single" w:sz="6" w:space="0" w:color="000000"/>
              <w:left w:val="single" w:sz="6" w:space="0" w:color="000000"/>
              <w:bottom w:val="single" w:sz="6" w:space="0" w:color="000000"/>
              <w:right w:val="single" w:sz="6" w:space="0" w:color="000000"/>
            </w:tcBorders>
          </w:tcPr>
          <w:p w14:paraId="54C1F8FE" w14:textId="77777777" w:rsidR="00FC54A4" w:rsidRDefault="00FC54A4">
            <w:pPr>
              <w:tabs>
                <w:tab w:val="left" w:pos="720"/>
              </w:tabs>
              <w:spacing w:after="60"/>
              <w:rPr>
                <w:i/>
              </w:rPr>
            </w:pPr>
          </w:p>
        </w:tc>
      </w:tr>
    </w:tbl>
    <w:p w14:paraId="54C1F900" w14:textId="77777777" w:rsidR="00FC54A4" w:rsidRDefault="00FC54A4">
      <w:pPr>
        <w:rPr>
          <w:b/>
        </w:rPr>
      </w:pPr>
    </w:p>
    <w:p w14:paraId="54C1F901" w14:textId="77777777" w:rsidR="00FC54A4" w:rsidRDefault="00830AAE">
      <w:pPr>
        <w:spacing w:before="0"/>
        <w:rPr>
          <w:b/>
        </w:rPr>
      </w:pPr>
      <w:r>
        <w:br w:type="page"/>
      </w:r>
    </w:p>
    <w:p w14:paraId="54C1F902" w14:textId="77777777" w:rsidR="00FC54A4" w:rsidRDefault="00830AAE">
      <w:pPr>
        <w:jc w:val="center"/>
        <w:rPr>
          <w:b/>
          <w:u w:val="single"/>
        </w:rPr>
      </w:pPr>
      <w:r>
        <w:rPr>
          <w:b/>
          <w:u w:val="single"/>
        </w:rPr>
        <w:lastRenderedPageBreak/>
        <w:t>Section 3: Expected process</w:t>
      </w:r>
    </w:p>
    <w:p w14:paraId="54C1F903" w14:textId="77777777" w:rsidR="00FC54A4" w:rsidRDefault="00FC54A4">
      <w:pPr>
        <w:jc w:val="center"/>
        <w:rPr>
          <w:b/>
          <w:u w:val="single"/>
        </w:rPr>
      </w:pPr>
    </w:p>
    <w:tbl>
      <w:tblPr>
        <w:tblStyle w:val="a7"/>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3240"/>
        <w:gridCol w:w="5615"/>
      </w:tblGrid>
      <w:tr w:rsidR="00FC54A4" w14:paraId="54C1F905" w14:textId="77777777">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54C1F904" w14:textId="77777777" w:rsidR="00FC54A4" w:rsidRDefault="00830AAE">
            <w:pPr>
              <w:pBdr>
                <w:top w:val="nil"/>
                <w:left w:val="nil"/>
                <w:bottom w:val="nil"/>
                <w:right w:val="nil"/>
                <w:between w:val="nil"/>
              </w:pBdr>
              <w:spacing w:before="0"/>
              <w:rPr>
                <w:b/>
                <w:color w:val="000000"/>
              </w:rPr>
            </w:pPr>
            <w:r>
              <w:rPr>
                <w:b/>
                <w:color w:val="000000"/>
              </w:rPr>
              <w:t>Expected Flow (to-be)</w:t>
            </w:r>
          </w:p>
        </w:tc>
      </w:tr>
      <w:tr w:rsidR="00FC54A4" w14:paraId="54C1F909" w14:textId="77777777">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54C1F906" w14:textId="77777777" w:rsidR="00FC54A4" w:rsidRDefault="00830AAE">
            <w:pPr>
              <w:pBdr>
                <w:top w:val="nil"/>
                <w:left w:val="nil"/>
                <w:bottom w:val="nil"/>
                <w:right w:val="nil"/>
                <w:between w:val="nil"/>
              </w:pBdr>
              <w:spacing w:before="0"/>
              <w:jc w:val="center"/>
              <w:rPr>
                <w:b/>
                <w:color w:val="000000"/>
              </w:rPr>
            </w:pPr>
            <w:r>
              <w:rPr>
                <w:b/>
                <w:color w:val="000000"/>
              </w:rPr>
              <w:t>Step</w:t>
            </w:r>
          </w:p>
        </w:tc>
        <w:tc>
          <w:tcPr>
            <w:tcW w:w="3240" w:type="dxa"/>
            <w:tcBorders>
              <w:top w:val="single" w:sz="6" w:space="0" w:color="000000"/>
              <w:left w:val="single" w:sz="6" w:space="0" w:color="000000"/>
              <w:bottom w:val="nil"/>
              <w:right w:val="single" w:sz="6" w:space="0" w:color="000000"/>
            </w:tcBorders>
            <w:shd w:val="clear" w:color="auto" w:fill="D9D9D9"/>
          </w:tcPr>
          <w:p w14:paraId="54C1F907" w14:textId="77777777" w:rsidR="00FC54A4" w:rsidRDefault="00830AAE">
            <w:pPr>
              <w:pBdr>
                <w:top w:val="nil"/>
                <w:left w:val="nil"/>
                <w:bottom w:val="nil"/>
                <w:right w:val="nil"/>
                <w:between w:val="nil"/>
              </w:pBdr>
              <w:spacing w:before="0"/>
              <w:jc w:val="center"/>
              <w:rPr>
                <w:b/>
                <w:color w:val="000000"/>
              </w:rPr>
            </w:pPr>
            <w:r>
              <w:rPr>
                <w:b/>
                <w:color w:val="000000"/>
              </w:rPr>
              <w:t>User Actions</w:t>
            </w:r>
          </w:p>
        </w:tc>
        <w:tc>
          <w:tcPr>
            <w:tcW w:w="5615" w:type="dxa"/>
            <w:tcBorders>
              <w:top w:val="single" w:sz="6" w:space="0" w:color="000000"/>
              <w:left w:val="single" w:sz="6" w:space="0" w:color="000000"/>
              <w:bottom w:val="single" w:sz="6" w:space="0" w:color="000000"/>
              <w:right w:val="single" w:sz="6" w:space="0" w:color="000000"/>
            </w:tcBorders>
            <w:shd w:val="clear" w:color="auto" w:fill="D9D9D9"/>
          </w:tcPr>
          <w:p w14:paraId="54C1F908" w14:textId="77777777" w:rsidR="00FC54A4" w:rsidRDefault="00830AAE">
            <w:pPr>
              <w:pBdr>
                <w:top w:val="nil"/>
                <w:left w:val="nil"/>
                <w:bottom w:val="nil"/>
                <w:right w:val="nil"/>
                <w:between w:val="nil"/>
              </w:pBdr>
              <w:spacing w:before="0"/>
              <w:jc w:val="center"/>
              <w:rPr>
                <w:b/>
                <w:color w:val="000000"/>
              </w:rPr>
            </w:pPr>
            <w:r>
              <w:rPr>
                <w:b/>
                <w:color w:val="000000"/>
              </w:rPr>
              <w:t>System Actions</w:t>
            </w:r>
          </w:p>
        </w:tc>
      </w:tr>
      <w:tr w:rsidR="00FC54A4" w14:paraId="54C1F90D"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90A" w14:textId="77777777" w:rsidR="00FC54A4" w:rsidRDefault="00830AAE">
            <w:r>
              <w:t>1.</w:t>
            </w:r>
          </w:p>
        </w:tc>
        <w:tc>
          <w:tcPr>
            <w:tcW w:w="3240" w:type="dxa"/>
            <w:tcBorders>
              <w:top w:val="single" w:sz="6" w:space="0" w:color="000000"/>
              <w:left w:val="single" w:sz="6" w:space="0" w:color="000000"/>
              <w:bottom w:val="single" w:sz="6" w:space="0" w:color="000000"/>
              <w:right w:val="single" w:sz="6" w:space="0" w:color="000000"/>
            </w:tcBorders>
          </w:tcPr>
          <w:p w14:paraId="54C1F90B" w14:textId="77777777" w:rsidR="00FC54A4" w:rsidRDefault="00830AAE">
            <w:pPr>
              <w:rPr>
                <w:i/>
              </w:rPr>
            </w:pPr>
            <w:r>
              <w:rPr>
                <w:i/>
              </w:rPr>
              <w:t>Prosumers</w:t>
            </w:r>
          </w:p>
        </w:tc>
        <w:tc>
          <w:tcPr>
            <w:tcW w:w="5615" w:type="dxa"/>
            <w:tcBorders>
              <w:top w:val="single" w:sz="6" w:space="0" w:color="000000"/>
              <w:left w:val="single" w:sz="6" w:space="0" w:color="000000"/>
              <w:bottom w:val="single" w:sz="6" w:space="0" w:color="000000"/>
              <w:right w:val="single" w:sz="6" w:space="0" w:color="000000"/>
            </w:tcBorders>
          </w:tcPr>
          <w:p w14:paraId="54C1F90C" w14:textId="77777777" w:rsidR="00FC54A4" w:rsidRDefault="00830AAE">
            <w:pPr>
              <w:rPr>
                <w:i/>
              </w:rPr>
            </w:pPr>
            <w:r>
              <w:rPr>
                <w:i/>
              </w:rPr>
              <w:t>Request access to the Microgrid</w:t>
            </w:r>
          </w:p>
        </w:tc>
      </w:tr>
      <w:tr w:rsidR="00FC54A4" w14:paraId="54C1F911"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90E" w14:textId="77777777" w:rsidR="00FC54A4" w:rsidRDefault="00830AAE">
            <w:r>
              <w:t>2.</w:t>
            </w:r>
          </w:p>
        </w:tc>
        <w:tc>
          <w:tcPr>
            <w:tcW w:w="3240" w:type="dxa"/>
            <w:tcBorders>
              <w:top w:val="single" w:sz="6" w:space="0" w:color="000000"/>
              <w:left w:val="single" w:sz="6" w:space="0" w:color="000000"/>
              <w:bottom w:val="single" w:sz="6" w:space="0" w:color="000000"/>
              <w:right w:val="single" w:sz="6" w:space="0" w:color="000000"/>
            </w:tcBorders>
          </w:tcPr>
          <w:p w14:paraId="54C1F90F" w14:textId="77777777" w:rsidR="00FC54A4" w:rsidRDefault="00830AAE">
            <w:pPr>
              <w:pBdr>
                <w:top w:val="nil"/>
                <w:left w:val="nil"/>
                <w:bottom w:val="nil"/>
                <w:right w:val="nil"/>
                <w:between w:val="nil"/>
              </w:pBdr>
              <w:spacing w:after="60"/>
              <w:rPr>
                <w:i/>
                <w:color w:val="000000"/>
              </w:rPr>
            </w:pPr>
            <w:r>
              <w:rPr>
                <w:i/>
              </w:rPr>
              <w:t>Utility</w:t>
            </w:r>
          </w:p>
        </w:tc>
        <w:tc>
          <w:tcPr>
            <w:tcW w:w="5615" w:type="dxa"/>
            <w:tcBorders>
              <w:top w:val="single" w:sz="6" w:space="0" w:color="000000"/>
              <w:left w:val="single" w:sz="6" w:space="0" w:color="000000"/>
              <w:bottom w:val="single" w:sz="6" w:space="0" w:color="000000"/>
              <w:right w:val="single" w:sz="6" w:space="0" w:color="000000"/>
            </w:tcBorders>
          </w:tcPr>
          <w:p w14:paraId="54C1F910" w14:textId="77777777" w:rsidR="00FC54A4" w:rsidRDefault="00830AAE">
            <w:pPr>
              <w:pBdr>
                <w:top w:val="nil"/>
                <w:left w:val="nil"/>
                <w:bottom w:val="nil"/>
                <w:right w:val="nil"/>
                <w:between w:val="nil"/>
              </w:pBdr>
              <w:spacing w:after="60"/>
              <w:rPr>
                <w:i/>
                <w:color w:val="000000"/>
              </w:rPr>
            </w:pPr>
            <w:r>
              <w:rPr>
                <w:i/>
              </w:rPr>
              <w:t xml:space="preserve">Provide access to the Microgrid </w:t>
            </w:r>
          </w:p>
        </w:tc>
      </w:tr>
    </w:tbl>
    <w:p w14:paraId="54C1F912" w14:textId="77777777" w:rsidR="00FC54A4" w:rsidRDefault="00FC54A4">
      <w:pPr>
        <w:jc w:val="center"/>
        <w:rPr>
          <w:b/>
          <w:u w:val="single"/>
        </w:rPr>
      </w:pPr>
    </w:p>
    <w:tbl>
      <w:tblPr>
        <w:tblStyle w:val="a8"/>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914" w14:textId="77777777">
        <w:trPr>
          <w:trHeight w:val="280"/>
        </w:trPr>
        <w:tc>
          <w:tcPr>
            <w:tcW w:w="9773" w:type="dxa"/>
            <w:tcBorders>
              <w:top w:val="single" w:sz="6" w:space="0" w:color="000000"/>
              <w:left w:val="single" w:sz="6" w:space="0" w:color="000000"/>
              <w:bottom w:val="nil"/>
              <w:right w:val="single" w:sz="6" w:space="0" w:color="000000"/>
            </w:tcBorders>
            <w:shd w:val="clear" w:color="auto" w:fill="D9D9D9"/>
          </w:tcPr>
          <w:p w14:paraId="54C1F913" w14:textId="77777777" w:rsidR="00FC54A4" w:rsidRDefault="00830AAE">
            <w:pPr>
              <w:pBdr>
                <w:top w:val="nil"/>
                <w:left w:val="nil"/>
                <w:bottom w:val="nil"/>
                <w:right w:val="nil"/>
                <w:between w:val="nil"/>
              </w:pBdr>
              <w:spacing w:before="0"/>
              <w:rPr>
                <w:b/>
                <w:color w:val="000000"/>
              </w:rPr>
            </w:pPr>
            <w:r>
              <w:rPr>
                <w:b/>
                <w:color w:val="000000"/>
              </w:rPr>
              <w:t>Process scheme (to-be)</w:t>
            </w:r>
          </w:p>
        </w:tc>
      </w:tr>
      <w:tr w:rsidR="00FC54A4" w14:paraId="54C1F918" w14:textId="77777777">
        <w:trPr>
          <w:trHeight w:val="540"/>
        </w:trPr>
        <w:tc>
          <w:tcPr>
            <w:tcW w:w="9773" w:type="dxa"/>
            <w:tcBorders>
              <w:top w:val="single" w:sz="6" w:space="0" w:color="000000"/>
              <w:left w:val="single" w:sz="6" w:space="0" w:color="000000"/>
              <w:bottom w:val="single" w:sz="6" w:space="0" w:color="000000"/>
              <w:right w:val="single" w:sz="6" w:space="0" w:color="000000"/>
            </w:tcBorders>
          </w:tcPr>
          <w:p w14:paraId="40757A9E" w14:textId="20DF40F1" w:rsidR="001264C2" w:rsidRDefault="00830AAE" w:rsidP="001264C2">
            <w:pPr>
              <w:pBdr>
                <w:top w:val="nil"/>
                <w:left w:val="nil"/>
                <w:bottom w:val="nil"/>
                <w:right w:val="nil"/>
                <w:between w:val="nil"/>
              </w:pBdr>
              <w:spacing w:after="60"/>
              <w:jc w:val="center"/>
            </w:pPr>
            <w:r>
              <w:rPr>
                <w:noProof/>
                <w:lang w:eastAsia="en-GB"/>
              </w:rPr>
              <w:drawing>
                <wp:inline distT="114300" distB="114300" distL="114300" distR="114300" wp14:anchorId="54C1F995" wp14:editId="7F5A8FB0">
                  <wp:extent cx="5152293" cy="2875084"/>
                  <wp:effectExtent l="0" t="0" r="4445"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80562" cy="2890858"/>
                          </a:xfrm>
                          <a:prstGeom prst="rect">
                            <a:avLst/>
                          </a:prstGeom>
                          <a:ln/>
                        </pic:spPr>
                      </pic:pic>
                    </a:graphicData>
                  </a:graphic>
                </wp:inline>
              </w:drawing>
            </w:r>
          </w:p>
          <w:p w14:paraId="5CB78D87" w14:textId="77777777" w:rsidR="001264C2" w:rsidRDefault="001264C2" w:rsidP="00572AB6">
            <w:pPr>
              <w:pBdr>
                <w:top w:val="nil"/>
                <w:left w:val="nil"/>
                <w:bottom w:val="nil"/>
                <w:right w:val="nil"/>
                <w:between w:val="nil"/>
              </w:pBdr>
              <w:spacing w:after="60"/>
              <w:jc w:val="center"/>
              <w:rPr>
                <w:b/>
                <w:bCs/>
              </w:rPr>
            </w:pPr>
          </w:p>
          <w:p w14:paraId="649239BC" w14:textId="79F8FBC8" w:rsidR="00572AB6" w:rsidRDefault="00572AB6" w:rsidP="001264C2">
            <w:pPr>
              <w:pBdr>
                <w:top w:val="nil"/>
                <w:left w:val="nil"/>
                <w:bottom w:val="nil"/>
                <w:right w:val="nil"/>
                <w:between w:val="nil"/>
              </w:pBdr>
              <w:spacing w:after="60"/>
              <w:jc w:val="center"/>
              <w:rPr>
                <w:b/>
                <w:bCs/>
              </w:rPr>
            </w:pPr>
            <w:r w:rsidRPr="00572AB6">
              <w:rPr>
                <w:b/>
                <w:bCs/>
              </w:rPr>
              <w:t>iDER OPERATION (</w:t>
            </w:r>
            <w:r w:rsidR="00BD1B82">
              <w:rPr>
                <w:b/>
                <w:bCs/>
              </w:rPr>
              <w:t>I-GRID</w:t>
            </w:r>
            <w:r w:rsidRPr="00572AB6">
              <w:rPr>
                <w:b/>
                <w:bCs/>
              </w:rPr>
              <w:t>)</w:t>
            </w:r>
          </w:p>
          <w:p w14:paraId="33ADEAA8" w14:textId="6E620B55" w:rsidR="00572AB6" w:rsidRDefault="001B499C" w:rsidP="001264C2">
            <w:pPr>
              <w:pBdr>
                <w:top w:val="nil"/>
                <w:left w:val="nil"/>
                <w:bottom w:val="nil"/>
                <w:right w:val="nil"/>
                <w:between w:val="nil"/>
              </w:pBdr>
              <w:spacing w:after="60"/>
              <w:jc w:val="center"/>
              <w:rPr>
                <w:b/>
                <w:bCs/>
              </w:rPr>
            </w:pPr>
            <w:r w:rsidRPr="001B499C">
              <w:rPr>
                <w:b/>
                <w:bCs/>
                <w:noProof/>
                <w:lang w:eastAsia="en-GB"/>
              </w:rPr>
              <w:drawing>
                <wp:inline distT="0" distB="0" distL="0" distR="0" wp14:anchorId="4259B6FC" wp14:editId="449B3583">
                  <wp:extent cx="5171339" cy="2813538"/>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9228" cy="2823271"/>
                          </a:xfrm>
                          <a:prstGeom prst="rect">
                            <a:avLst/>
                          </a:prstGeom>
                        </pic:spPr>
                      </pic:pic>
                    </a:graphicData>
                  </a:graphic>
                </wp:inline>
              </w:drawing>
            </w:r>
          </w:p>
          <w:p w14:paraId="34A83D35" w14:textId="77777777" w:rsidR="001264C2" w:rsidRDefault="001264C2" w:rsidP="001264C2">
            <w:pPr>
              <w:pBdr>
                <w:top w:val="nil"/>
                <w:left w:val="nil"/>
                <w:bottom w:val="nil"/>
                <w:right w:val="nil"/>
                <w:between w:val="nil"/>
              </w:pBdr>
              <w:spacing w:after="60"/>
              <w:jc w:val="center"/>
              <w:rPr>
                <w:b/>
                <w:bCs/>
              </w:rPr>
            </w:pPr>
          </w:p>
          <w:p w14:paraId="139F9F68" w14:textId="77777777" w:rsidR="001264C2" w:rsidRDefault="001264C2" w:rsidP="001264C2">
            <w:pPr>
              <w:pBdr>
                <w:top w:val="nil"/>
                <w:left w:val="nil"/>
                <w:bottom w:val="nil"/>
                <w:right w:val="nil"/>
                <w:between w:val="nil"/>
              </w:pBdr>
              <w:spacing w:after="60"/>
              <w:jc w:val="center"/>
              <w:rPr>
                <w:b/>
                <w:bCs/>
              </w:rPr>
            </w:pPr>
          </w:p>
          <w:p w14:paraId="04DD3B91" w14:textId="3540D7B2" w:rsidR="00572AB6" w:rsidRPr="00572AB6" w:rsidRDefault="00572AB6" w:rsidP="001264C2">
            <w:pPr>
              <w:pBdr>
                <w:top w:val="nil"/>
                <w:left w:val="nil"/>
                <w:bottom w:val="nil"/>
                <w:right w:val="nil"/>
                <w:between w:val="nil"/>
              </w:pBdr>
              <w:spacing w:after="60"/>
              <w:jc w:val="center"/>
              <w:rPr>
                <w:b/>
                <w:bCs/>
              </w:rPr>
            </w:pPr>
            <w:r w:rsidRPr="00572AB6">
              <w:rPr>
                <w:b/>
                <w:bCs/>
              </w:rPr>
              <w:lastRenderedPageBreak/>
              <w:t xml:space="preserve">iDER </w:t>
            </w:r>
            <w:r>
              <w:rPr>
                <w:b/>
                <w:bCs/>
              </w:rPr>
              <w:t>TRADING</w:t>
            </w:r>
            <w:r w:rsidRPr="00572AB6">
              <w:rPr>
                <w:b/>
                <w:bCs/>
              </w:rPr>
              <w:t xml:space="preserve"> (</w:t>
            </w:r>
            <w:r w:rsidR="00BD1B82">
              <w:rPr>
                <w:b/>
                <w:bCs/>
              </w:rPr>
              <w:t>RAPTOR</w:t>
            </w:r>
            <w:r w:rsidRPr="00572AB6">
              <w:rPr>
                <w:b/>
                <w:bCs/>
              </w:rPr>
              <w:t>)</w:t>
            </w:r>
          </w:p>
          <w:p w14:paraId="2D2A23B9" w14:textId="3D28C697" w:rsidR="00572AB6" w:rsidRDefault="001264C2">
            <w:pPr>
              <w:pBdr>
                <w:top w:val="nil"/>
                <w:left w:val="nil"/>
                <w:bottom w:val="nil"/>
                <w:right w:val="nil"/>
                <w:between w:val="nil"/>
              </w:pBdr>
              <w:spacing w:after="60"/>
            </w:pPr>
            <w:r w:rsidRPr="001264C2">
              <w:rPr>
                <w:noProof/>
                <w:lang w:eastAsia="en-GB"/>
              </w:rPr>
              <w:drawing>
                <wp:inline distT="0" distB="0" distL="0" distR="0" wp14:anchorId="60576313" wp14:editId="1380B00A">
                  <wp:extent cx="6059805" cy="33039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9805" cy="3303905"/>
                          </a:xfrm>
                          <a:prstGeom prst="rect">
                            <a:avLst/>
                          </a:prstGeom>
                        </pic:spPr>
                      </pic:pic>
                    </a:graphicData>
                  </a:graphic>
                </wp:inline>
              </w:drawing>
            </w:r>
          </w:p>
          <w:p w14:paraId="54C1F916" w14:textId="77777777" w:rsidR="00FC54A4" w:rsidRDefault="00830AAE">
            <w:pPr>
              <w:pBdr>
                <w:top w:val="nil"/>
                <w:left w:val="nil"/>
                <w:bottom w:val="nil"/>
                <w:right w:val="nil"/>
                <w:between w:val="nil"/>
              </w:pBdr>
              <w:spacing w:after="60"/>
              <w:jc w:val="center"/>
              <w:rPr>
                <w:b/>
                <w:u w:val="single"/>
              </w:rPr>
            </w:pPr>
            <w:r>
              <w:rPr>
                <w:b/>
                <w:u w:val="single"/>
              </w:rPr>
              <w:t>EWF Solution</w:t>
            </w:r>
          </w:p>
          <w:p w14:paraId="54C1F917" w14:textId="77777777" w:rsidR="00FC54A4" w:rsidRDefault="00830AAE">
            <w:pPr>
              <w:pBdr>
                <w:top w:val="nil"/>
                <w:left w:val="nil"/>
                <w:bottom w:val="nil"/>
                <w:right w:val="nil"/>
                <w:between w:val="nil"/>
              </w:pBdr>
              <w:spacing w:after="60"/>
            </w:pPr>
            <w:r>
              <w:rPr>
                <w:noProof/>
                <w:lang w:eastAsia="en-GB"/>
              </w:rPr>
              <w:drawing>
                <wp:inline distT="114300" distB="114300" distL="114300" distR="114300" wp14:anchorId="54C1F997" wp14:editId="54C1F998">
                  <wp:extent cx="6057900" cy="2400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057900" cy="2400300"/>
                          </a:xfrm>
                          <a:prstGeom prst="rect">
                            <a:avLst/>
                          </a:prstGeom>
                          <a:ln/>
                        </pic:spPr>
                      </pic:pic>
                    </a:graphicData>
                  </a:graphic>
                </wp:inline>
              </w:drawing>
            </w:r>
          </w:p>
        </w:tc>
      </w:tr>
    </w:tbl>
    <w:p w14:paraId="54C1F919" w14:textId="77777777" w:rsidR="00FC54A4" w:rsidRDefault="00FC54A4">
      <w:pPr>
        <w:jc w:val="center"/>
        <w:rPr>
          <w:b/>
          <w:u w:val="single"/>
        </w:rPr>
      </w:pPr>
    </w:p>
    <w:tbl>
      <w:tblPr>
        <w:tblStyle w:val="a9"/>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2476"/>
        <w:gridCol w:w="6379"/>
      </w:tblGrid>
      <w:tr w:rsidR="00FC54A4" w14:paraId="54C1F91B" w14:textId="77777777">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54C1F91A" w14:textId="77777777" w:rsidR="00FC54A4" w:rsidRDefault="00830AAE">
            <w:pPr>
              <w:pBdr>
                <w:top w:val="nil"/>
                <w:left w:val="nil"/>
                <w:bottom w:val="nil"/>
                <w:right w:val="nil"/>
                <w:between w:val="nil"/>
              </w:pBdr>
              <w:spacing w:before="0"/>
              <w:rPr>
                <w:b/>
                <w:color w:val="000000"/>
              </w:rPr>
            </w:pPr>
            <w:r>
              <w:rPr>
                <w:b/>
                <w:color w:val="000000"/>
              </w:rPr>
              <w:t>Participants and their roles</w:t>
            </w:r>
          </w:p>
        </w:tc>
      </w:tr>
      <w:tr w:rsidR="00FC54A4" w14:paraId="54C1F91F" w14:textId="77777777">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54C1F91C" w14:textId="77777777" w:rsidR="00FC54A4" w:rsidRDefault="00830AAE">
            <w:pPr>
              <w:pBdr>
                <w:top w:val="nil"/>
                <w:left w:val="nil"/>
                <w:bottom w:val="nil"/>
                <w:right w:val="nil"/>
                <w:between w:val="nil"/>
              </w:pBdr>
              <w:spacing w:before="0"/>
              <w:rPr>
                <w:b/>
                <w:color w:val="000000"/>
              </w:rPr>
            </w:pPr>
            <w:r>
              <w:rPr>
                <w:b/>
                <w:color w:val="000000"/>
              </w:rPr>
              <w:t>Actor</w:t>
            </w:r>
          </w:p>
        </w:tc>
        <w:tc>
          <w:tcPr>
            <w:tcW w:w="2476" w:type="dxa"/>
            <w:tcBorders>
              <w:top w:val="single" w:sz="6" w:space="0" w:color="000000"/>
              <w:left w:val="single" w:sz="6" w:space="0" w:color="000000"/>
              <w:bottom w:val="nil"/>
              <w:right w:val="single" w:sz="6" w:space="0" w:color="000000"/>
            </w:tcBorders>
            <w:shd w:val="clear" w:color="auto" w:fill="D9D9D9"/>
          </w:tcPr>
          <w:p w14:paraId="54C1F91D" w14:textId="77777777" w:rsidR="00FC54A4" w:rsidRDefault="00830AAE">
            <w:pPr>
              <w:pBdr>
                <w:top w:val="nil"/>
                <w:left w:val="nil"/>
                <w:bottom w:val="nil"/>
                <w:right w:val="nil"/>
                <w:between w:val="nil"/>
              </w:pBdr>
              <w:spacing w:before="0"/>
              <w:rPr>
                <w:b/>
                <w:color w:val="000000"/>
              </w:rPr>
            </w:pPr>
            <w:r>
              <w:rPr>
                <w:b/>
                <w:color w:val="000000"/>
              </w:rPr>
              <w:t>Type/Role</w:t>
            </w:r>
          </w:p>
        </w:tc>
        <w:tc>
          <w:tcPr>
            <w:tcW w:w="6379" w:type="dxa"/>
            <w:tcBorders>
              <w:top w:val="single" w:sz="6" w:space="0" w:color="000000"/>
              <w:left w:val="single" w:sz="6" w:space="0" w:color="000000"/>
              <w:bottom w:val="single" w:sz="6" w:space="0" w:color="000000"/>
              <w:right w:val="single" w:sz="6" w:space="0" w:color="000000"/>
            </w:tcBorders>
            <w:shd w:val="clear" w:color="auto" w:fill="D9D9D9"/>
          </w:tcPr>
          <w:p w14:paraId="54C1F91E" w14:textId="77777777" w:rsidR="00FC54A4" w:rsidRDefault="00830AAE">
            <w:pPr>
              <w:pBdr>
                <w:top w:val="nil"/>
                <w:left w:val="nil"/>
                <w:bottom w:val="nil"/>
                <w:right w:val="nil"/>
                <w:between w:val="nil"/>
              </w:pBdr>
              <w:spacing w:before="0"/>
              <w:rPr>
                <w:b/>
                <w:color w:val="000000"/>
              </w:rPr>
            </w:pPr>
            <w:r>
              <w:rPr>
                <w:b/>
                <w:color w:val="000000"/>
              </w:rPr>
              <w:t>Description</w:t>
            </w:r>
          </w:p>
        </w:tc>
      </w:tr>
      <w:tr w:rsidR="00FC54A4" w14:paraId="54C1F923"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920" w14:textId="77777777" w:rsidR="00FC54A4" w:rsidRDefault="00830AAE">
            <w:pPr>
              <w:rPr>
                <w:b/>
              </w:rPr>
            </w:pPr>
            <w:r>
              <w:rPr>
                <w:b/>
              </w:rPr>
              <w:t>1</w:t>
            </w:r>
          </w:p>
        </w:tc>
        <w:tc>
          <w:tcPr>
            <w:tcW w:w="2476" w:type="dxa"/>
            <w:tcBorders>
              <w:top w:val="single" w:sz="6" w:space="0" w:color="000000"/>
              <w:left w:val="single" w:sz="6" w:space="0" w:color="000000"/>
              <w:bottom w:val="single" w:sz="6" w:space="0" w:color="000000"/>
              <w:right w:val="single" w:sz="6" w:space="0" w:color="000000"/>
            </w:tcBorders>
          </w:tcPr>
          <w:p w14:paraId="54C1F921" w14:textId="77777777" w:rsidR="00FC54A4" w:rsidRDefault="00830AAE">
            <w:pPr>
              <w:rPr>
                <w:i/>
              </w:rPr>
            </w:pPr>
            <w:r>
              <w:rPr>
                <w:i/>
              </w:rPr>
              <w:t>Prosumers</w:t>
            </w:r>
          </w:p>
        </w:tc>
        <w:tc>
          <w:tcPr>
            <w:tcW w:w="6379" w:type="dxa"/>
            <w:tcBorders>
              <w:top w:val="single" w:sz="6" w:space="0" w:color="000000"/>
              <w:left w:val="single" w:sz="6" w:space="0" w:color="000000"/>
              <w:bottom w:val="single" w:sz="6" w:space="0" w:color="000000"/>
              <w:right w:val="single" w:sz="6" w:space="0" w:color="000000"/>
            </w:tcBorders>
          </w:tcPr>
          <w:p w14:paraId="54C1F922" w14:textId="77777777" w:rsidR="00FC54A4" w:rsidRDefault="00830AAE">
            <w:pPr>
              <w:rPr>
                <w:i/>
              </w:rPr>
            </w:pPr>
            <w:r>
              <w:rPr>
                <w:i/>
              </w:rPr>
              <w:t>DER owners</w:t>
            </w:r>
          </w:p>
        </w:tc>
      </w:tr>
      <w:tr w:rsidR="00FC54A4" w14:paraId="54C1F927"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924" w14:textId="77777777" w:rsidR="00FC54A4" w:rsidRDefault="00830AAE">
            <w:pPr>
              <w:rPr>
                <w:b/>
              </w:rPr>
            </w:pPr>
            <w:r>
              <w:rPr>
                <w:b/>
              </w:rPr>
              <w:t>2</w:t>
            </w:r>
          </w:p>
        </w:tc>
        <w:tc>
          <w:tcPr>
            <w:tcW w:w="2476" w:type="dxa"/>
            <w:tcBorders>
              <w:top w:val="single" w:sz="6" w:space="0" w:color="000000"/>
              <w:left w:val="single" w:sz="6" w:space="0" w:color="000000"/>
              <w:bottom w:val="single" w:sz="6" w:space="0" w:color="000000"/>
              <w:right w:val="single" w:sz="6" w:space="0" w:color="000000"/>
            </w:tcBorders>
          </w:tcPr>
          <w:p w14:paraId="54C1F925" w14:textId="77777777" w:rsidR="00FC54A4" w:rsidRDefault="00830AAE">
            <w:pPr>
              <w:pBdr>
                <w:top w:val="nil"/>
                <w:left w:val="nil"/>
                <w:bottom w:val="nil"/>
                <w:right w:val="nil"/>
                <w:between w:val="nil"/>
              </w:pBdr>
              <w:spacing w:after="60"/>
              <w:rPr>
                <w:i/>
                <w:color w:val="000000"/>
              </w:rPr>
            </w:pPr>
            <w:r>
              <w:rPr>
                <w:i/>
              </w:rPr>
              <w:t>Energy Retailers</w:t>
            </w:r>
          </w:p>
        </w:tc>
        <w:tc>
          <w:tcPr>
            <w:tcW w:w="6379" w:type="dxa"/>
            <w:tcBorders>
              <w:top w:val="single" w:sz="6" w:space="0" w:color="000000"/>
              <w:left w:val="single" w:sz="6" w:space="0" w:color="000000"/>
              <w:bottom w:val="single" w:sz="6" w:space="0" w:color="000000"/>
              <w:right w:val="single" w:sz="6" w:space="0" w:color="000000"/>
            </w:tcBorders>
          </w:tcPr>
          <w:p w14:paraId="54C1F926" w14:textId="77777777" w:rsidR="00FC54A4" w:rsidRDefault="00830AAE">
            <w:pPr>
              <w:pBdr>
                <w:top w:val="nil"/>
                <w:left w:val="nil"/>
                <w:bottom w:val="nil"/>
                <w:right w:val="nil"/>
                <w:between w:val="nil"/>
              </w:pBdr>
              <w:spacing w:after="60"/>
              <w:rPr>
                <w:i/>
                <w:color w:val="000000"/>
              </w:rPr>
            </w:pPr>
            <w:r>
              <w:rPr>
                <w:i/>
              </w:rPr>
              <w:t>Sell excess energy from DER Owners.</w:t>
            </w:r>
          </w:p>
        </w:tc>
      </w:tr>
    </w:tbl>
    <w:p w14:paraId="54C1F928" w14:textId="77777777" w:rsidR="00FC54A4" w:rsidRDefault="00FC54A4">
      <w:pPr>
        <w:rPr>
          <w:b/>
        </w:rPr>
      </w:pPr>
    </w:p>
    <w:tbl>
      <w:tblPr>
        <w:tblStyle w:val="aa"/>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18"/>
        <w:gridCol w:w="2476"/>
        <w:gridCol w:w="6379"/>
      </w:tblGrid>
      <w:tr w:rsidR="00FC54A4" w14:paraId="54C1F92A" w14:textId="77777777">
        <w:trPr>
          <w:trHeight w:val="280"/>
        </w:trPr>
        <w:tc>
          <w:tcPr>
            <w:tcW w:w="9773" w:type="dxa"/>
            <w:gridSpan w:val="3"/>
            <w:tcBorders>
              <w:top w:val="single" w:sz="6" w:space="0" w:color="000000"/>
              <w:left w:val="single" w:sz="6" w:space="0" w:color="000000"/>
              <w:bottom w:val="nil"/>
              <w:right w:val="single" w:sz="6" w:space="0" w:color="000000"/>
            </w:tcBorders>
            <w:shd w:val="clear" w:color="auto" w:fill="D9D9D9"/>
          </w:tcPr>
          <w:p w14:paraId="54C1F929" w14:textId="77777777" w:rsidR="00FC54A4" w:rsidRDefault="00830AAE">
            <w:pPr>
              <w:pBdr>
                <w:top w:val="nil"/>
                <w:left w:val="nil"/>
                <w:bottom w:val="nil"/>
                <w:right w:val="nil"/>
                <w:between w:val="nil"/>
              </w:pBdr>
              <w:spacing w:before="0"/>
              <w:rPr>
                <w:b/>
                <w:color w:val="000000"/>
              </w:rPr>
            </w:pPr>
            <w:r>
              <w:rPr>
                <w:b/>
                <w:color w:val="000000"/>
              </w:rPr>
              <w:t>Data and information</w:t>
            </w:r>
          </w:p>
        </w:tc>
      </w:tr>
      <w:tr w:rsidR="00FC54A4" w14:paraId="54C1F92E" w14:textId="77777777">
        <w:trPr>
          <w:trHeight w:val="280"/>
        </w:trPr>
        <w:tc>
          <w:tcPr>
            <w:tcW w:w="918" w:type="dxa"/>
            <w:tcBorders>
              <w:top w:val="single" w:sz="6" w:space="0" w:color="000000"/>
              <w:left w:val="single" w:sz="6" w:space="0" w:color="000000"/>
              <w:bottom w:val="nil"/>
              <w:right w:val="single" w:sz="6" w:space="0" w:color="000000"/>
            </w:tcBorders>
            <w:shd w:val="clear" w:color="auto" w:fill="D9D9D9"/>
          </w:tcPr>
          <w:p w14:paraId="54C1F92B" w14:textId="77777777" w:rsidR="00FC54A4" w:rsidRDefault="00830AAE">
            <w:pPr>
              <w:pBdr>
                <w:top w:val="nil"/>
                <w:left w:val="nil"/>
                <w:bottom w:val="nil"/>
                <w:right w:val="nil"/>
                <w:between w:val="nil"/>
              </w:pBdr>
              <w:spacing w:before="0"/>
              <w:rPr>
                <w:b/>
                <w:color w:val="000000"/>
              </w:rPr>
            </w:pPr>
            <w:r>
              <w:rPr>
                <w:b/>
                <w:color w:val="000000"/>
              </w:rPr>
              <w:t>Data</w:t>
            </w:r>
          </w:p>
        </w:tc>
        <w:tc>
          <w:tcPr>
            <w:tcW w:w="2476" w:type="dxa"/>
            <w:tcBorders>
              <w:top w:val="single" w:sz="6" w:space="0" w:color="000000"/>
              <w:left w:val="single" w:sz="6" w:space="0" w:color="000000"/>
              <w:bottom w:val="nil"/>
              <w:right w:val="single" w:sz="6" w:space="0" w:color="000000"/>
            </w:tcBorders>
            <w:shd w:val="clear" w:color="auto" w:fill="D9D9D9"/>
          </w:tcPr>
          <w:p w14:paraId="54C1F92C" w14:textId="77777777" w:rsidR="00FC54A4" w:rsidRDefault="00830AAE">
            <w:pPr>
              <w:pBdr>
                <w:top w:val="nil"/>
                <w:left w:val="nil"/>
                <w:bottom w:val="nil"/>
                <w:right w:val="nil"/>
                <w:between w:val="nil"/>
              </w:pBdr>
              <w:spacing w:before="0"/>
              <w:rPr>
                <w:b/>
                <w:color w:val="000000"/>
              </w:rPr>
            </w:pPr>
            <w:r>
              <w:rPr>
                <w:b/>
                <w:color w:val="000000"/>
              </w:rPr>
              <w:t>Type</w:t>
            </w:r>
          </w:p>
        </w:tc>
        <w:tc>
          <w:tcPr>
            <w:tcW w:w="6379" w:type="dxa"/>
            <w:tcBorders>
              <w:top w:val="single" w:sz="6" w:space="0" w:color="000000"/>
              <w:left w:val="single" w:sz="6" w:space="0" w:color="000000"/>
              <w:bottom w:val="single" w:sz="6" w:space="0" w:color="000000"/>
              <w:right w:val="single" w:sz="6" w:space="0" w:color="000000"/>
            </w:tcBorders>
            <w:shd w:val="clear" w:color="auto" w:fill="D9D9D9"/>
          </w:tcPr>
          <w:p w14:paraId="54C1F92D" w14:textId="77777777" w:rsidR="00FC54A4" w:rsidRDefault="00830AAE">
            <w:pPr>
              <w:pBdr>
                <w:top w:val="nil"/>
                <w:left w:val="nil"/>
                <w:bottom w:val="nil"/>
                <w:right w:val="nil"/>
                <w:between w:val="nil"/>
              </w:pBdr>
              <w:spacing w:before="0"/>
              <w:rPr>
                <w:b/>
                <w:color w:val="000000"/>
              </w:rPr>
            </w:pPr>
            <w:r>
              <w:rPr>
                <w:b/>
                <w:color w:val="000000"/>
              </w:rPr>
              <w:t>Description</w:t>
            </w:r>
          </w:p>
        </w:tc>
      </w:tr>
      <w:tr w:rsidR="00FC54A4" w14:paraId="54C1F932"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92F" w14:textId="77777777" w:rsidR="00FC54A4" w:rsidRDefault="00830AAE">
            <w:pPr>
              <w:rPr>
                <w:b/>
              </w:rPr>
            </w:pPr>
            <w:r>
              <w:rPr>
                <w:b/>
              </w:rPr>
              <w:t>1</w:t>
            </w:r>
          </w:p>
        </w:tc>
        <w:tc>
          <w:tcPr>
            <w:tcW w:w="2476" w:type="dxa"/>
            <w:tcBorders>
              <w:top w:val="single" w:sz="6" w:space="0" w:color="000000"/>
              <w:left w:val="single" w:sz="6" w:space="0" w:color="000000"/>
              <w:bottom w:val="single" w:sz="6" w:space="0" w:color="000000"/>
              <w:right w:val="single" w:sz="6" w:space="0" w:color="000000"/>
            </w:tcBorders>
          </w:tcPr>
          <w:p w14:paraId="54C1F930" w14:textId="77777777" w:rsidR="00FC54A4" w:rsidRDefault="00830AAE">
            <w:pPr>
              <w:rPr>
                <w:i/>
              </w:rPr>
            </w:pPr>
            <w:r>
              <w:rPr>
                <w:i/>
              </w:rPr>
              <w:t>Documents</w:t>
            </w:r>
          </w:p>
        </w:tc>
        <w:tc>
          <w:tcPr>
            <w:tcW w:w="6379" w:type="dxa"/>
            <w:tcBorders>
              <w:top w:val="single" w:sz="6" w:space="0" w:color="000000"/>
              <w:left w:val="single" w:sz="6" w:space="0" w:color="000000"/>
              <w:bottom w:val="single" w:sz="6" w:space="0" w:color="000000"/>
              <w:right w:val="single" w:sz="6" w:space="0" w:color="000000"/>
            </w:tcBorders>
          </w:tcPr>
          <w:p w14:paraId="54C1F931" w14:textId="77777777" w:rsidR="00FC54A4" w:rsidRDefault="00830AAE">
            <w:r>
              <w:rPr>
                <w:i/>
              </w:rPr>
              <w:t>RN 687/2015</w:t>
            </w:r>
          </w:p>
        </w:tc>
      </w:tr>
      <w:tr w:rsidR="00FC54A4" w14:paraId="54C1F936" w14:textId="77777777">
        <w:trPr>
          <w:trHeight w:val="540"/>
        </w:trPr>
        <w:tc>
          <w:tcPr>
            <w:tcW w:w="918" w:type="dxa"/>
            <w:tcBorders>
              <w:top w:val="single" w:sz="6" w:space="0" w:color="000000"/>
              <w:left w:val="single" w:sz="6" w:space="0" w:color="000000"/>
              <w:bottom w:val="single" w:sz="6" w:space="0" w:color="000000"/>
              <w:right w:val="single" w:sz="6" w:space="0" w:color="000000"/>
            </w:tcBorders>
          </w:tcPr>
          <w:p w14:paraId="54C1F933" w14:textId="77777777" w:rsidR="00FC54A4" w:rsidRDefault="00830AAE">
            <w:pPr>
              <w:rPr>
                <w:b/>
              </w:rPr>
            </w:pPr>
            <w:r>
              <w:rPr>
                <w:b/>
              </w:rPr>
              <w:lastRenderedPageBreak/>
              <w:t>2</w:t>
            </w:r>
          </w:p>
        </w:tc>
        <w:tc>
          <w:tcPr>
            <w:tcW w:w="2476" w:type="dxa"/>
            <w:tcBorders>
              <w:top w:val="single" w:sz="6" w:space="0" w:color="000000"/>
              <w:left w:val="single" w:sz="6" w:space="0" w:color="000000"/>
              <w:bottom w:val="single" w:sz="6" w:space="0" w:color="000000"/>
              <w:right w:val="single" w:sz="6" w:space="0" w:color="000000"/>
            </w:tcBorders>
          </w:tcPr>
          <w:p w14:paraId="54C1F934" w14:textId="77777777" w:rsidR="00FC54A4" w:rsidRDefault="00830AAE">
            <w:pPr>
              <w:pBdr>
                <w:top w:val="nil"/>
                <w:left w:val="nil"/>
                <w:bottom w:val="nil"/>
                <w:right w:val="nil"/>
                <w:between w:val="nil"/>
              </w:pBdr>
              <w:spacing w:after="60"/>
              <w:rPr>
                <w:i/>
                <w:color w:val="000000"/>
              </w:rPr>
            </w:pPr>
            <w:r>
              <w:rPr>
                <w:i/>
              </w:rPr>
              <w:t>Smart Contract</w:t>
            </w:r>
          </w:p>
        </w:tc>
        <w:tc>
          <w:tcPr>
            <w:tcW w:w="6379" w:type="dxa"/>
            <w:tcBorders>
              <w:top w:val="single" w:sz="6" w:space="0" w:color="000000"/>
              <w:left w:val="single" w:sz="6" w:space="0" w:color="000000"/>
              <w:bottom w:val="single" w:sz="6" w:space="0" w:color="000000"/>
              <w:right w:val="single" w:sz="6" w:space="0" w:color="000000"/>
            </w:tcBorders>
          </w:tcPr>
          <w:p w14:paraId="54C1F935" w14:textId="77777777" w:rsidR="00FC54A4" w:rsidRDefault="00830AAE">
            <w:pPr>
              <w:pBdr>
                <w:top w:val="nil"/>
                <w:left w:val="nil"/>
                <w:bottom w:val="nil"/>
                <w:right w:val="nil"/>
                <w:between w:val="nil"/>
              </w:pBdr>
              <w:spacing w:after="60"/>
              <w:rPr>
                <w:i/>
                <w:color w:val="000000"/>
              </w:rPr>
            </w:pPr>
            <w:r>
              <w:rPr>
                <w:i/>
              </w:rPr>
              <w:t>P2P Energy Trading</w:t>
            </w:r>
          </w:p>
        </w:tc>
      </w:tr>
    </w:tbl>
    <w:p w14:paraId="54C1F937" w14:textId="77777777" w:rsidR="00FC54A4" w:rsidRDefault="00FC54A4">
      <w:pPr>
        <w:rPr>
          <w:b/>
        </w:rPr>
      </w:pPr>
    </w:p>
    <w:tbl>
      <w:tblPr>
        <w:tblStyle w:val="ab"/>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939" w14:textId="77777777">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4C1F938" w14:textId="77777777" w:rsidR="00FC54A4" w:rsidRDefault="00830AAE">
            <w:pPr>
              <w:pBdr>
                <w:top w:val="nil"/>
                <w:left w:val="nil"/>
                <w:bottom w:val="nil"/>
                <w:right w:val="nil"/>
                <w:between w:val="nil"/>
              </w:pBdr>
              <w:spacing w:before="0"/>
              <w:rPr>
                <w:b/>
                <w:color w:val="000000"/>
              </w:rPr>
            </w:pPr>
            <w:r>
              <w:rPr>
                <w:b/>
                <w:color w:val="000000"/>
              </w:rPr>
              <w:t>Security and privacy</w:t>
            </w:r>
          </w:p>
        </w:tc>
      </w:tr>
      <w:tr w:rsidR="00FC54A4" w14:paraId="54C1F93B" w14:textId="77777777">
        <w:tc>
          <w:tcPr>
            <w:tcW w:w="9773" w:type="dxa"/>
            <w:tcBorders>
              <w:top w:val="single" w:sz="6" w:space="0" w:color="000000"/>
              <w:left w:val="single" w:sz="6" w:space="0" w:color="000000"/>
              <w:bottom w:val="single" w:sz="6" w:space="0" w:color="000000"/>
              <w:right w:val="single" w:sz="6" w:space="0" w:color="000000"/>
            </w:tcBorders>
          </w:tcPr>
          <w:p w14:paraId="54C1F93A" w14:textId="77777777" w:rsidR="00FC54A4" w:rsidRDefault="00830AAE">
            <w:pPr>
              <w:tabs>
                <w:tab w:val="left" w:pos="720"/>
              </w:tabs>
              <w:spacing w:after="60"/>
              <w:rPr>
                <w:i/>
              </w:rPr>
            </w:pPr>
            <w:r>
              <w:rPr>
                <w:i/>
              </w:rPr>
              <w:t>1.According to EWF Chain solution</w:t>
            </w:r>
          </w:p>
        </w:tc>
      </w:tr>
    </w:tbl>
    <w:p w14:paraId="54C1F93C" w14:textId="77777777" w:rsidR="00FC54A4" w:rsidRDefault="00FC54A4">
      <w:pPr>
        <w:rPr>
          <w:b/>
        </w:rPr>
      </w:pPr>
    </w:p>
    <w:tbl>
      <w:tblPr>
        <w:tblStyle w:val="ac"/>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81"/>
      </w:tblGrid>
      <w:tr w:rsidR="00FC54A4" w14:paraId="54C1F93E" w14:textId="77777777">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54C1F93D" w14:textId="77777777" w:rsidR="00FC54A4" w:rsidRDefault="00830AAE">
            <w:pPr>
              <w:pBdr>
                <w:top w:val="nil"/>
                <w:left w:val="nil"/>
                <w:bottom w:val="nil"/>
                <w:right w:val="nil"/>
                <w:between w:val="nil"/>
              </w:pBdr>
              <w:spacing w:before="0"/>
              <w:rPr>
                <w:b/>
                <w:color w:val="000000"/>
              </w:rPr>
            </w:pPr>
            <w:r>
              <w:rPr>
                <w:b/>
                <w:color w:val="000000"/>
              </w:rPr>
              <w:t>Main Success Scenario + expected time line</w:t>
            </w:r>
          </w:p>
        </w:tc>
      </w:tr>
      <w:tr w:rsidR="00FC54A4" w14:paraId="54C1F940" w14:textId="77777777">
        <w:tc>
          <w:tcPr>
            <w:tcW w:w="9781" w:type="dxa"/>
            <w:tcBorders>
              <w:top w:val="single" w:sz="6" w:space="0" w:color="000000"/>
              <w:left w:val="single" w:sz="6" w:space="0" w:color="000000"/>
              <w:bottom w:val="single" w:sz="6" w:space="0" w:color="000000"/>
              <w:right w:val="single" w:sz="6" w:space="0" w:color="000000"/>
            </w:tcBorders>
          </w:tcPr>
          <w:p w14:paraId="54C1F93F" w14:textId="77777777" w:rsidR="00FC54A4" w:rsidRDefault="00830AAE">
            <w:pPr>
              <w:rPr>
                <w:i/>
              </w:rPr>
            </w:pPr>
            <w:r>
              <w:rPr>
                <w:i/>
                <w:noProof/>
                <w:lang w:eastAsia="en-GB"/>
              </w:rPr>
              <w:drawing>
                <wp:inline distT="114300" distB="114300" distL="114300" distR="114300" wp14:anchorId="54C1F999" wp14:editId="54C1F99A">
                  <wp:extent cx="6057900" cy="3086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057900" cy="3086100"/>
                          </a:xfrm>
                          <a:prstGeom prst="rect">
                            <a:avLst/>
                          </a:prstGeom>
                          <a:ln/>
                        </pic:spPr>
                      </pic:pic>
                    </a:graphicData>
                  </a:graphic>
                </wp:inline>
              </w:drawing>
            </w:r>
          </w:p>
        </w:tc>
      </w:tr>
    </w:tbl>
    <w:p w14:paraId="54C1F941" w14:textId="77777777" w:rsidR="00FC54A4" w:rsidRDefault="00FC54A4">
      <w:pPr>
        <w:rPr>
          <w:b/>
        </w:rPr>
      </w:pPr>
    </w:p>
    <w:tbl>
      <w:tblPr>
        <w:tblStyle w:val="ad"/>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81"/>
      </w:tblGrid>
      <w:tr w:rsidR="00FC54A4" w14:paraId="54C1F943" w14:textId="77777777">
        <w:tc>
          <w:tcPr>
            <w:tcW w:w="9781" w:type="dxa"/>
            <w:tcBorders>
              <w:top w:val="single" w:sz="6" w:space="0" w:color="000000"/>
              <w:left w:val="single" w:sz="6" w:space="0" w:color="000000"/>
              <w:bottom w:val="single" w:sz="6" w:space="0" w:color="000000"/>
              <w:right w:val="single" w:sz="6" w:space="0" w:color="000000"/>
            </w:tcBorders>
            <w:shd w:val="clear" w:color="auto" w:fill="D9D9D9"/>
          </w:tcPr>
          <w:p w14:paraId="54C1F942" w14:textId="77777777" w:rsidR="00FC54A4" w:rsidRDefault="00830AAE">
            <w:pPr>
              <w:pBdr>
                <w:top w:val="nil"/>
                <w:left w:val="nil"/>
                <w:bottom w:val="nil"/>
                <w:right w:val="nil"/>
                <w:between w:val="nil"/>
              </w:pBdr>
              <w:spacing w:before="0"/>
              <w:rPr>
                <w:b/>
                <w:color w:val="000000"/>
              </w:rPr>
            </w:pPr>
            <w:r>
              <w:rPr>
                <w:b/>
                <w:color w:val="000000"/>
              </w:rPr>
              <w:t>Conditions (pre- or post-)</w:t>
            </w:r>
          </w:p>
        </w:tc>
      </w:tr>
      <w:tr w:rsidR="00FC54A4" w14:paraId="54C1F946" w14:textId="77777777">
        <w:tc>
          <w:tcPr>
            <w:tcW w:w="9781" w:type="dxa"/>
            <w:tcBorders>
              <w:top w:val="single" w:sz="6" w:space="0" w:color="000000"/>
              <w:left w:val="single" w:sz="6" w:space="0" w:color="000000"/>
              <w:bottom w:val="single" w:sz="6" w:space="0" w:color="000000"/>
              <w:right w:val="single" w:sz="6" w:space="0" w:color="000000"/>
            </w:tcBorders>
          </w:tcPr>
          <w:p w14:paraId="54C1F944" w14:textId="77777777" w:rsidR="00FC54A4" w:rsidRDefault="00830AAE">
            <w:pPr>
              <w:pBdr>
                <w:top w:val="nil"/>
                <w:left w:val="nil"/>
                <w:bottom w:val="nil"/>
                <w:right w:val="nil"/>
                <w:between w:val="nil"/>
              </w:pBdr>
              <w:spacing w:after="60"/>
              <w:rPr>
                <w:i/>
                <w:color w:val="000000"/>
              </w:rPr>
            </w:pPr>
            <w:r>
              <w:rPr>
                <w:i/>
                <w:color w:val="000000"/>
              </w:rPr>
              <w:t>1. EWF Chain solution deployed</w:t>
            </w:r>
          </w:p>
          <w:p w14:paraId="54C1F945" w14:textId="7ADF018B" w:rsidR="00FC54A4" w:rsidRDefault="00830AAE">
            <w:pPr>
              <w:pBdr>
                <w:top w:val="nil"/>
                <w:left w:val="nil"/>
                <w:bottom w:val="nil"/>
                <w:right w:val="nil"/>
                <w:between w:val="nil"/>
              </w:pBdr>
              <w:spacing w:after="60"/>
              <w:rPr>
                <w:i/>
              </w:rPr>
            </w:pPr>
            <w:r>
              <w:rPr>
                <w:i/>
              </w:rPr>
              <w:t xml:space="preserve">2. FOHAT </w:t>
            </w:r>
            <w:r w:rsidR="00BD1B82">
              <w:rPr>
                <w:i/>
              </w:rPr>
              <w:t>I-GRID and RAPTOR</w:t>
            </w:r>
            <w:r>
              <w:rPr>
                <w:i/>
              </w:rPr>
              <w:t xml:space="preserve"> solution deployed</w:t>
            </w:r>
          </w:p>
        </w:tc>
      </w:tr>
    </w:tbl>
    <w:p w14:paraId="54C1F947" w14:textId="77777777" w:rsidR="00FC54A4" w:rsidRDefault="00FC54A4"/>
    <w:tbl>
      <w:tblPr>
        <w:tblStyle w:val="ae"/>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949" w14:textId="77777777">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4C1F948" w14:textId="77777777" w:rsidR="00FC54A4" w:rsidRDefault="00830AAE">
            <w:pPr>
              <w:pBdr>
                <w:top w:val="nil"/>
                <w:left w:val="nil"/>
                <w:bottom w:val="nil"/>
                <w:right w:val="nil"/>
                <w:between w:val="nil"/>
              </w:pBdr>
              <w:spacing w:before="0"/>
              <w:rPr>
                <w:b/>
                <w:color w:val="000000"/>
              </w:rPr>
            </w:pPr>
            <w:r>
              <w:rPr>
                <w:b/>
                <w:color w:val="000000"/>
              </w:rPr>
              <w:t>Performance needs</w:t>
            </w:r>
          </w:p>
        </w:tc>
      </w:tr>
      <w:tr w:rsidR="00FC54A4" w14:paraId="54C1F94B" w14:textId="77777777">
        <w:tc>
          <w:tcPr>
            <w:tcW w:w="9773" w:type="dxa"/>
            <w:tcBorders>
              <w:top w:val="single" w:sz="6" w:space="0" w:color="000000"/>
              <w:left w:val="single" w:sz="6" w:space="0" w:color="000000"/>
              <w:bottom w:val="single" w:sz="6" w:space="0" w:color="000000"/>
              <w:right w:val="single" w:sz="6" w:space="0" w:color="000000"/>
            </w:tcBorders>
          </w:tcPr>
          <w:p w14:paraId="54C1F94A" w14:textId="77777777" w:rsidR="00FC54A4" w:rsidRDefault="00830AAE">
            <w:pPr>
              <w:tabs>
                <w:tab w:val="left" w:pos="720"/>
              </w:tabs>
              <w:spacing w:after="60"/>
              <w:rPr>
                <w:i/>
              </w:rPr>
            </w:pPr>
            <w:r>
              <w:rPr>
                <w:i/>
              </w:rPr>
              <w:t>1.According to EWF Chain solution</w:t>
            </w:r>
          </w:p>
        </w:tc>
      </w:tr>
    </w:tbl>
    <w:p w14:paraId="54C1F94C" w14:textId="77777777" w:rsidR="00FC54A4" w:rsidRDefault="00FC54A4">
      <w:pPr>
        <w:rPr>
          <w:rFonts w:ascii="Calibri" w:eastAsia="Calibri" w:hAnsi="Calibri" w:cs="Calibri"/>
          <w:b/>
          <w:sz w:val="22"/>
          <w:szCs w:val="22"/>
        </w:rPr>
      </w:pPr>
    </w:p>
    <w:tbl>
      <w:tblPr>
        <w:tblStyle w:val="af"/>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94E" w14:textId="77777777">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4C1F94D" w14:textId="77777777" w:rsidR="00FC54A4" w:rsidRDefault="00830AAE">
            <w:pPr>
              <w:pBdr>
                <w:top w:val="nil"/>
                <w:left w:val="nil"/>
                <w:bottom w:val="nil"/>
                <w:right w:val="nil"/>
                <w:between w:val="nil"/>
              </w:pBdr>
              <w:spacing w:before="0"/>
              <w:rPr>
                <w:b/>
                <w:color w:val="000000"/>
              </w:rPr>
            </w:pPr>
            <w:r>
              <w:rPr>
                <w:b/>
                <w:color w:val="000000"/>
              </w:rPr>
              <w:t>Legal considerations</w:t>
            </w:r>
          </w:p>
        </w:tc>
      </w:tr>
      <w:tr w:rsidR="00FC54A4" w14:paraId="54C1F950" w14:textId="77777777">
        <w:tc>
          <w:tcPr>
            <w:tcW w:w="9773" w:type="dxa"/>
            <w:tcBorders>
              <w:top w:val="single" w:sz="6" w:space="0" w:color="000000"/>
              <w:left w:val="single" w:sz="6" w:space="0" w:color="000000"/>
              <w:bottom w:val="single" w:sz="6" w:space="0" w:color="000000"/>
              <w:right w:val="single" w:sz="6" w:space="0" w:color="000000"/>
            </w:tcBorders>
          </w:tcPr>
          <w:p w14:paraId="54C1F94F" w14:textId="403B5B99" w:rsidR="00FC54A4" w:rsidRDefault="00BD1B82">
            <w:pPr>
              <w:tabs>
                <w:tab w:val="left" w:pos="720"/>
              </w:tabs>
              <w:spacing w:after="60"/>
              <w:rPr>
                <w:i/>
              </w:rPr>
            </w:pPr>
            <w:r>
              <w:rPr>
                <w:i/>
              </w:rPr>
              <w:t>Different</w:t>
            </w:r>
            <w:r w:rsidR="00830AAE">
              <w:rPr>
                <w:i/>
              </w:rPr>
              <w:t xml:space="preserve"> Regulation between countries can offer legal restrictions for operation of a free market</w:t>
            </w:r>
          </w:p>
        </w:tc>
      </w:tr>
    </w:tbl>
    <w:p w14:paraId="54C1F951" w14:textId="77777777" w:rsidR="00FC54A4" w:rsidRDefault="00FC54A4"/>
    <w:tbl>
      <w:tblPr>
        <w:tblStyle w:val="af0"/>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953" w14:textId="77777777">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4C1F952" w14:textId="77777777" w:rsidR="00FC54A4" w:rsidRDefault="00830AAE">
            <w:pPr>
              <w:pBdr>
                <w:top w:val="nil"/>
                <w:left w:val="nil"/>
                <w:bottom w:val="nil"/>
                <w:right w:val="nil"/>
                <w:between w:val="nil"/>
              </w:pBdr>
              <w:spacing w:before="0"/>
              <w:rPr>
                <w:b/>
                <w:color w:val="000000"/>
              </w:rPr>
            </w:pPr>
            <w:r>
              <w:rPr>
                <w:b/>
                <w:color w:val="000000"/>
              </w:rPr>
              <w:t>Risks</w:t>
            </w:r>
          </w:p>
        </w:tc>
      </w:tr>
      <w:tr w:rsidR="00FC54A4" w14:paraId="54C1F955" w14:textId="77777777">
        <w:tc>
          <w:tcPr>
            <w:tcW w:w="9773" w:type="dxa"/>
            <w:tcBorders>
              <w:top w:val="single" w:sz="6" w:space="0" w:color="000000"/>
              <w:left w:val="single" w:sz="6" w:space="0" w:color="000000"/>
              <w:bottom w:val="single" w:sz="6" w:space="0" w:color="000000"/>
              <w:right w:val="single" w:sz="6" w:space="0" w:color="000000"/>
            </w:tcBorders>
          </w:tcPr>
          <w:p w14:paraId="54C1F954" w14:textId="77777777" w:rsidR="00FC54A4" w:rsidRDefault="00830AAE">
            <w:pPr>
              <w:tabs>
                <w:tab w:val="left" w:pos="720"/>
              </w:tabs>
              <w:spacing w:after="60"/>
              <w:rPr>
                <w:i/>
              </w:rPr>
            </w:pPr>
            <w:r>
              <w:rPr>
                <w:i/>
              </w:rPr>
              <w:t>Regulation</w:t>
            </w:r>
          </w:p>
        </w:tc>
      </w:tr>
    </w:tbl>
    <w:p w14:paraId="54C1F956" w14:textId="77777777" w:rsidR="00FC54A4" w:rsidRDefault="00FC54A4"/>
    <w:tbl>
      <w:tblPr>
        <w:tblStyle w:val="af1"/>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958" w14:textId="77777777">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4C1F957" w14:textId="77777777" w:rsidR="00FC54A4" w:rsidRDefault="00830AAE">
            <w:pPr>
              <w:pBdr>
                <w:top w:val="nil"/>
                <w:left w:val="nil"/>
                <w:bottom w:val="nil"/>
                <w:right w:val="nil"/>
                <w:between w:val="nil"/>
              </w:pBdr>
              <w:spacing w:before="0"/>
              <w:rPr>
                <w:b/>
                <w:color w:val="000000"/>
              </w:rPr>
            </w:pPr>
            <w:r>
              <w:rPr>
                <w:b/>
                <w:color w:val="000000"/>
              </w:rPr>
              <w:t>Special Requirements</w:t>
            </w:r>
          </w:p>
        </w:tc>
      </w:tr>
      <w:tr w:rsidR="00FC54A4" w14:paraId="54C1F95A" w14:textId="77777777">
        <w:tc>
          <w:tcPr>
            <w:tcW w:w="9773" w:type="dxa"/>
            <w:tcBorders>
              <w:top w:val="single" w:sz="6" w:space="0" w:color="000000"/>
              <w:left w:val="single" w:sz="6" w:space="0" w:color="000000"/>
              <w:bottom w:val="single" w:sz="6" w:space="0" w:color="000000"/>
              <w:right w:val="single" w:sz="6" w:space="0" w:color="000000"/>
            </w:tcBorders>
          </w:tcPr>
          <w:p w14:paraId="54C1F959" w14:textId="77777777" w:rsidR="00FC54A4" w:rsidRDefault="00830AAE">
            <w:pPr>
              <w:tabs>
                <w:tab w:val="left" w:pos="720"/>
              </w:tabs>
              <w:spacing w:after="60"/>
              <w:rPr>
                <w:i/>
              </w:rPr>
            </w:pPr>
            <w:r>
              <w:rPr>
                <w:i/>
              </w:rPr>
              <w:t>Standards for communications between different DERs (Distributed Energy Resources) like Open Protocols.</w:t>
            </w:r>
          </w:p>
        </w:tc>
      </w:tr>
    </w:tbl>
    <w:p w14:paraId="54C1F95B" w14:textId="77777777" w:rsidR="00FC54A4" w:rsidRDefault="00FC54A4"/>
    <w:tbl>
      <w:tblPr>
        <w:tblStyle w:val="af2"/>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95D" w14:textId="77777777">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4C1F95C" w14:textId="77777777" w:rsidR="00FC54A4" w:rsidRDefault="00830AAE">
            <w:pPr>
              <w:pBdr>
                <w:top w:val="nil"/>
                <w:left w:val="nil"/>
                <w:bottom w:val="nil"/>
                <w:right w:val="nil"/>
                <w:between w:val="nil"/>
              </w:pBdr>
              <w:spacing w:before="0"/>
              <w:rPr>
                <w:b/>
                <w:color w:val="000000"/>
              </w:rPr>
            </w:pPr>
            <w:r>
              <w:rPr>
                <w:b/>
                <w:color w:val="000000"/>
              </w:rPr>
              <w:t>External References and Miscellaneous</w:t>
            </w:r>
          </w:p>
        </w:tc>
      </w:tr>
      <w:tr w:rsidR="00FC54A4" w14:paraId="54C1F960" w14:textId="77777777">
        <w:tc>
          <w:tcPr>
            <w:tcW w:w="9773" w:type="dxa"/>
            <w:tcBorders>
              <w:top w:val="single" w:sz="6" w:space="0" w:color="000000"/>
              <w:left w:val="single" w:sz="6" w:space="0" w:color="000000"/>
              <w:bottom w:val="single" w:sz="6" w:space="0" w:color="000000"/>
              <w:right w:val="single" w:sz="6" w:space="0" w:color="000000"/>
            </w:tcBorders>
          </w:tcPr>
          <w:p w14:paraId="54C1F95E" w14:textId="4035C723" w:rsidR="00FC54A4" w:rsidRDefault="00484A71">
            <w:pPr>
              <w:jc w:val="both"/>
              <w:rPr>
                <w:i/>
                <w:color w:val="1155CC"/>
                <w:u w:val="single"/>
              </w:rPr>
            </w:pPr>
            <w:hyperlink r:id="rId14">
              <w:r w:rsidR="00830AAE">
                <w:rPr>
                  <w:i/>
                  <w:color w:val="1155CC"/>
                  <w:u w:val="single"/>
                </w:rPr>
                <w:t>https://www.youtube.com/watch?v=PFKMwJL8-RI</w:t>
              </w:r>
            </w:hyperlink>
          </w:p>
          <w:p w14:paraId="6A255949" w14:textId="50F2E258" w:rsidR="00BD1B82" w:rsidRDefault="00BD1B82">
            <w:pPr>
              <w:jc w:val="both"/>
              <w:rPr>
                <w:i/>
              </w:rPr>
            </w:pPr>
            <w:r>
              <w:rPr>
                <w:i/>
                <w:noProof/>
                <w:lang w:eastAsia="en-GB"/>
              </w:rPr>
              <w:drawing>
                <wp:inline distT="0" distB="0" distL="0" distR="0" wp14:anchorId="10E23199" wp14:editId="6D084BF3">
                  <wp:extent cx="6059805" cy="34086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_Jorge Alvarado_Blockchain Solutions_ 3D Energy.pdf"/>
                          <pic:cNvPicPr/>
                        </pic:nvPicPr>
                        <pic:blipFill>
                          <a:blip r:embed="rId15">
                            <a:extLst>
                              <a:ext uri="{28A0092B-C50C-407E-A947-70E740481C1C}">
                                <a14:useLocalDpi xmlns:a14="http://schemas.microsoft.com/office/drawing/2010/main" val="0"/>
                              </a:ext>
                            </a:extLst>
                          </a:blip>
                          <a:stretch>
                            <a:fillRect/>
                          </a:stretch>
                        </pic:blipFill>
                        <pic:spPr>
                          <a:xfrm>
                            <a:off x="0" y="0"/>
                            <a:ext cx="6059805" cy="3408680"/>
                          </a:xfrm>
                          <a:prstGeom prst="rect">
                            <a:avLst/>
                          </a:prstGeom>
                        </pic:spPr>
                      </pic:pic>
                    </a:graphicData>
                  </a:graphic>
                </wp:inline>
              </w:drawing>
            </w:r>
          </w:p>
          <w:p w14:paraId="54C1F95F" w14:textId="77777777" w:rsidR="00FC54A4" w:rsidRDefault="00FC54A4">
            <w:pPr>
              <w:jc w:val="both"/>
              <w:rPr>
                <w:i/>
              </w:rPr>
            </w:pPr>
          </w:p>
        </w:tc>
      </w:tr>
    </w:tbl>
    <w:p w14:paraId="54C1F961" w14:textId="77777777" w:rsidR="00FC54A4" w:rsidRDefault="00FC54A4">
      <w:pPr>
        <w:keepLines/>
        <w:pBdr>
          <w:top w:val="nil"/>
          <w:left w:val="nil"/>
          <w:bottom w:val="nil"/>
          <w:right w:val="nil"/>
          <w:between w:val="nil"/>
        </w:pBdr>
        <w:tabs>
          <w:tab w:val="left" w:pos="255"/>
        </w:tabs>
        <w:spacing w:before="80"/>
        <w:ind w:left="255" w:hanging="255"/>
        <w:rPr>
          <w:color w:val="000000"/>
        </w:rPr>
      </w:pPr>
    </w:p>
    <w:tbl>
      <w:tblPr>
        <w:tblStyle w:val="af3"/>
        <w:tblW w:w="977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9773"/>
      </w:tblGrid>
      <w:tr w:rsidR="00FC54A4" w14:paraId="54C1F963" w14:textId="77777777">
        <w:tc>
          <w:tcPr>
            <w:tcW w:w="9773" w:type="dxa"/>
            <w:tcBorders>
              <w:top w:val="single" w:sz="6" w:space="0" w:color="000000"/>
              <w:left w:val="single" w:sz="6" w:space="0" w:color="000000"/>
              <w:bottom w:val="single" w:sz="6" w:space="0" w:color="000000"/>
              <w:right w:val="single" w:sz="6" w:space="0" w:color="000000"/>
            </w:tcBorders>
            <w:shd w:val="clear" w:color="auto" w:fill="D9D9D9"/>
          </w:tcPr>
          <w:p w14:paraId="54C1F962" w14:textId="77777777" w:rsidR="00FC54A4" w:rsidRDefault="00830AAE">
            <w:pPr>
              <w:pBdr>
                <w:top w:val="nil"/>
                <w:left w:val="nil"/>
                <w:bottom w:val="nil"/>
                <w:right w:val="nil"/>
                <w:between w:val="nil"/>
              </w:pBdr>
              <w:spacing w:before="0"/>
              <w:rPr>
                <w:b/>
                <w:color w:val="000000"/>
              </w:rPr>
            </w:pPr>
            <w:r>
              <w:rPr>
                <w:b/>
                <w:color w:val="000000"/>
              </w:rPr>
              <w:t>Other Notes</w:t>
            </w:r>
          </w:p>
        </w:tc>
      </w:tr>
      <w:tr w:rsidR="00FC54A4" w14:paraId="54C1F965" w14:textId="77777777">
        <w:tc>
          <w:tcPr>
            <w:tcW w:w="9773" w:type="dxa"/>
            <w:tcBorders>
              <w:top w:val="single" w:sz="6" w:space="0" w:color="000000"/>
              <w:left w:val="single" w:sz="6" w:space="0" w:color="000000"/>
              <w:bottom w:val="single" w:sz="6" w:space="0" w:color="000000"/>
              <w:right w:val="single" w:sz="6" w:space="0" w:color="000000"/>
            </w:tcBorders>
          </w:tcPr>
          <w:p w14:paraId="54C1F964" w14:textId="77777777" w:rsidR="00FC54A4" w:rsidRDefault="00830AAE">
            <w:pPr>
              <w:tabs>
                <w:tab w:val="left" w:pos="720"/>
              </w:tabs>
              <w:spacing w:after="60"/>
              <w:rPr>
                <w:i/>
              </w:rPr>
            </w:pPr>
            <w:r>
              <w:rPr>
                <w:i/>
              </w:rPr>
              <w:t>N/A</w:t>
            </w:r>
          </w:p>
        </w:tc>
      </w:tr>
    </w:tbl>
    <w:p w14:paraId="54C1F966" w14:textId="77777777" w:rsidR="00FC54A4" w:rsidRDefault="00FC54A4"/>
    <w:p w14:paraId="54C1F967" w14:textId="77777777" w:rsidR="00FC54A4" w:rsidRDefault="00830AAE">
      <w:pPr>
        <w:spacing w:before="0" w:after="160" w:line="259" w:lineRule="auto"/>
        <w:jc w:val="center"/>
        <w:rPr>
          <w:b/>
        </w:rPr>
      </w:pPr>
      <w:r>
        <w:br w:type="page"/>
      </w:r>
      <w:r>
        <w:rPr>
          <w:b/>
        </w:rPr>
        <w:lastRenderedPageBreak/>
        <w:t xml:space="preserve">Appendix 1: </w:t>
      </w:r>
      <w:r>
        <w:rPr>
          <w:b/>
        </w:rPr>
        <w:br/>
        <w:t>Domains and subdomains for use cases categorization</w:t>
      </w:r>
    </w:p>
    <w:p w14:paraId="54C1F968" w14:textId="77777777" w:rsidR="00FC54A4" w:rsidRDefault="00830AAE">
      <w:pPr>
        <w:spacing w:before="0" w:after="240"/>
        <w:rPr>
          <w:b/>
        </w:rPr>
      </w:pPr>
      <w:r>
        <w:rPr>
          <w:b/>
        </w:rPr>
        <w:t>Vertical</w:t>
      </w:r>
      <w:r>
        <w:t>:</w:t>
      </w:r>
    </w:p>
    <w:p w14:paraId="54C1F969" w14:textId="77777777" w:rsidR="00FC54A4" w:rsidRDefault="00830AAE">
      <w:pPr>
        <w:numPr>
          <w:ilvl w:val="0"/>
          <w:numId w:val="4"/>
        </w:numPr>
        <w:pBdr>
          <w:top w:val="nil"/>
          <w:left w:val="nil"/>
          <w:bottom w:val="nil"/>
          <w:right w:val="nil"/>
          <w:between w:val="nil"/>
        </w:pBdr>
        <w:spacing w:before="0" w:line="276" w:lineRule="auto"/>
      </w:pPr>
      <w:r>
        <w:rPr>
          <w:color w:val="000000"/>
        </w:rPr>
        <w:t>Finance</w:t>
      </w:r>
    </w:p>
    <w:p w14:paraId="54C1F96A" w14:textId="77777777" w:rsidR="00FC54A4" w:rsidRDefault="00830AAE">
      <w:pPr>
        <w:numPr>
          <w:ilvl w:val="1"/>
          <w:numId w:val="4"/>
        </w:numPr>
        <w:pBdr>
          <w:top w:val="nil"/>
          <w:left w:val="nil"/>
          <w:bottom w:val="nil"/>
          <w:right w:val="nil"/>
          <w:between w:val="nil"/>
        </w:pBdr>
        <w:spacing w:before="0" w:line="276" w:lineRule="auto"/>
        <w:jc w:val="both"/>
      </w:pPr>
      <w:r>
        <w:rPr>
          <w:color w:val="000000"/>
        </w:rPr>
        <w:t>Financial management &amp; accounting</w:t>
      </w:r>
    </w:p>
    <w:p w14:paraId="54C1F96B" w14:textId="77777777" w:rsidR="00FC54A4" w:rsidRDefault="00830AAE">
      <w:pPr>
        <w:numPr>
          <w:ilvl w:val="1"/>
          <w:numId w:val="4"/>
        </w:numPr>
        <w:pBdr>
          <w:top w:val="nil"/>
          <w:left w:val="nil"/>
          <w:bottom w:val="nil"/>
          <w:right w:val="nil"/>
          <w:between w:val="nil"/>
        </w:pBdr>
        <w:spacing w:before="0" w:line="276" w:lineRule="auto"/>
        <w:jc w:val="both"/>
      </w:pPr>
      <w:r>
        <w:rPr>
          <w:color w:val="000000"/>
        </w:rPr>
        <w:t xml:space="preserve">International &amp; interbank payments </w:t>
      </w:r>
    </w:p>
    <w:p w14:paraId="54C1F96C" w14:textId="77777777" w:rsidR="00FC54A4" w:rsidRDefault="00830AAE">
      <w:pPr>
        <w:numPr>
          <w:ilvl w:val="1"/>
          <w:numId w:val="4"/>
        </w:numPr>
        <w:pBdr>
          <w:top w:val="nil"/>
          <w:left w:val="nil"/>
          <w:bottom w:val="nil"/>
          <w:right w:val="nil"/>
          <w:between w:val="nil"/>
        </w:pBdr>
        <w:spacing w:before="0" w:line="276" w:lineRule="auto"/>
        <w:jc w:val="both"/>
      </w:pPr>
      <w:r>
        <w:rPr>
          <w:color w:val="000000"/>
        </w:rPr>
        <w:t>Clearing and settlement</w:t>
      </w:r>
    </w:p>
    <w:p w14:paraId="54C1F96D" w14:textId="77777777" w:rsidR="00FC54A4" w:rsidRDefault="00830AAE">
      <w:pPr>
        <w:numPr>
          <w:ilvl w:val="1"/>
          <w:numId w:val="4"/>
        </w:numPr>
        <w:pBdr>
          <w:top w:val="nil"/>
          <w:left w:val="nil"/>
          <w:bottom w:val="nil"/>
          <w:right w:val="nil"/>
          <w:between w:val="nil"/>
        </w:pBdr>
        <w:spacing w:before="0" w:line="276" w:lineRule="auto"/>
        <w:jc w:val="both"/>
      </w:pPr>
      <w:r>
        <w:rPr>
          <w:color w:val="000000"/>
        </w:rPr>
        <w:t>Reduction of Fraud</w:t>
      </w:r>
    </w:p>
    <w:p w14:paraId="54C1F96E" w14:textId="77777777" w:rsidR="00FC54A4" w:rsidRDefault="00830AAE">
      <w:pPr>
        <w:numPr>
          <w:ilvl w:val="1"/>
          <w:numId w:val="4"/>
        </w:numPr>
        <w:pBdr>
          <w:top w:val="nil"/>
          <w:left w:val="nil"/>
          <w:bottom w:val="nil"/>
          <w:right w:val="nil"/>
          <w:between w:val="nil"/>
        </w:pBdr>
        <w:spacing w:before="0" w:line="276" w:lineRule="auto"/>
        <w:jc w:val="both"/>
      </w:pPr>
      <w:r>
        <w:rPr>
          <w:color w:val="000000"/>
        </w:rPr>
        <w:t>Financial messaging</w:t>
      </w:r>
    </w:p>
    <w:p w14:paraId="54C1F96F" w14:textId="77777777" w:rsidR="00FC54A4" w:rsidRDefault="00830AAE">
      <w:pPr>
        <w:numPr>
          <w:ilvl w:val="1"/>
          <w:numId w:val="4"/>
        </w:numPr>
        <w:pBdr>
          <w:top w:val="nil"/>
          <w:left w:val="nil"/>
          <w:bottom w:val="nil"/>
          <w:right w:val="nil"/>
          <w:between w:val="nil"/>
        </w:pBdr>
        <w:spacing w:before="0" w:line="276" w:lineRule="auto"/>
        <w:jc w:val="both"/>
      </w:pPr>
      <w:r>
        <w:rPr>
          <w:color w:val="000000"/>
        </w:rPr>
        <w:t>Asset lifecycles and history</w:t>
      </w:r>
    </w:p>
    <w:p w14:paraId="54C1F970" w14:textId="77777777" w:rsidR="00FC54A4" w:rsidRDefault="00830AAE">
      <w:pPr>
        <w:numPr>
          <w:ilvl w:val="1"/>
          <w:numId w:val="4"/>
        </w:numPr>
        <w:pBdr>
          <w:top w:val="nil"/>
          <w:left w:val="nil"/>
          <w:bottom w:val="nil"/>
          <w:right w:val="nil"/>
          <w:between w:val="nil"/>
        </w:pBdr>
        <w:spacing w:before="0" w:line="276" w:lineRule="auto"/>
        <w:jc w:val="both"/>
      </w:pPr>
      <w:r>
        <w:rPr>
          <w:color w:val="000000"/>
        </w:rPr>
        <w:t>Trade finance</w:t>
      </w:r>
    </w:p>
    <w:p w14:paraId="54C1F971" w14:textId="77777777" w:rsidR="00FC54A4" w:rsidRDefault="00830AAE">
      <w:pPr>
        <w:numPr>
          <w:ilvl w:val="1"/>
          <w:numId w:val="4"/>
        </w:numPr>
        <w:pBdr>
          <w:top w:val="nil"/>
          <w:left w:val="nil"/>
          <w:bottom w:val="nil"/>
          <w:right w:val="nil"/>
          <w:between w:val="nil"/>
        </w:pBdr>
        <w:spacing w:before="0" w:line="276" w:lineRule="auto"/>
        <w:jc w:val="both"/>
      </w:pPr>
      <w:r>
        <w:rPr>
          <w:color w:val="000000"/>
        </w:rPr>
        <w:t>Regulatory compliance &amp; audit</w:t>
      </w:r>
    </w:p>
    <w:p w14:paraId="54C1F972" w14:textId="77777777" w:rsidR="00FC54A4" w:rsidRDefault="00830AAE">
      <w:pPr>
        <w:numPr>
          <w:ilvl w:val="1"/>
          <w:numId w:val="4"/>
        </w:numPr>
        <w:pBdr>
          <w:top w:val="nil"/>
          <w:left w:val="nil"/>
          <w:bottom w:val="nil"/>
          <w:right w:val="nil"/>
          <w:between w:val="nil"/>
        </w:pBdr>
        <w:spacing w:before="0" w:line="276" w:lineRule="auto"/>
        <w:jc w:val="both"/>
      </w:pPr>
      <w:r>
        <w:rPr>
          <w:color w:val="000000"/>
        </w:rPr>
        <w:t>AML/KYC</w:t>
      </w:r>
    </w:p>
    <w:p w14:paraId="54C1F973" w14:textId="77777777" w:rsidR="00FC54A4" w:rsidRDefault="00830AAE">
      <w:pPr>
        <w:numPr>
          <w:ilvl w:val="1"/>
          <w:numId w:val="4"/>
        </w:numPr>
        <w:pBdr>
          <w:top w:val="nil"/>
          <w:left w:val="nil"/>
          <w:bottom w:val="nil"/>
          <w:right w:val="nil"/>
          <w:between w:val="nil"/>
        </w:pBdr>
        <w:spacing w:before="0" w:line="276" w:lineRule="auto"/>
        <w:jc w:val="both"/>
      </w:pPr>
      <w:r>
        <w:rPr>
          <w:color w:val="000000"/>
        </w:rPr>
        <w:t>Insurance</w:t>
      </w:r>
    </w:p>
    <w:p w14:paraId="54C1F974" w14:textId="77777777" w:rsidR="00FC54A4" w:rsidRDefault="00830AAE">
      <w:pPr>
        <w:numPr>
          <w:ilvl w:val="1"/>
          <w:numId w:val="4"/>
        </w:numPr>
        <w:pBdr>
          <w:top w:val="nil"/>
          <w:left w:val="nil"/>
          <w:bottom w:val="nil"/>
          <w:right w:val="nil"/>
          <w:between w:val="nil"/>
        </w:pBdr>
        <w:spacing w:before="0" w:line="276" w:lineRule="auto"/>
        <w:jc w:val="both"/>
      </w:pPr>
      <w:r>
        <w:rPr>
          <w:color w:val="000000"/>
        </w:rPr>
        <w:t>Peer-to-peer transactions</w:t>
      </w:r>
    </w:p>
    <w:p w14:paraId="54C1F975" w14:textId="77777777" w:rsidR="00FC54A4" w:rsidRDefault="00830AAE">
      <w:pPr>
        <w:numPr>
          <w:ilvl w:val="0"/>
          <w:numId w:val="4"/>
        </w:numPr>
        <w:pBdr>
          <w:top w:val="nil"/>
          <w:left w:val="nil"/>
          <w:bottom w:val="nil"/>
          <w:right w:val="nil"/>
          <w:between w:val="nil"/>
        </w:pBdr>
        <w:spacing w:before="0" w:line="276" w:lineRule="auto"/>
      </w:pPr>
      <w:r>
        <w:rPr>
          <w:color w:val="000000"/>
        </w:rPr>
        <w:t>Healthcare</w:t>
      </w:r>
    </w:p>
    <w:p w14:paraId="54C1F976" w14:textId="77777777" w:rsidR="00FC54A4" w:rsidRDefault="00830AAE">
      <w:pPr>
        <w:numPr>
          <w:ilvl w:val="1"/>
          <w:numId w:val="4"/>
        </w:numPr>
        <w:pBdr>
          <w:top w:val="nil"/>
          <w:left w:val="nil"/>
          <w:bottom w:val="nil"/>
          <w:right w:val="nil"/>
          <w:between w:val="nil"/>
        </w:pBdr>
        <w:spacing w:before="0" w:line="276" w:lineRule="auto"/>
      </w:pPr>
      <w:r>
        <w:rPr>
          <w:color w:val="000000"/>
        </w:rPr>
        <w:t>Pharma</w:t>
      </w:r>
    </w:p>
    <w:p w14:paraId="54C1F977" w14:textId="77777777" w:rsidR="00FC54A4" w:rsidRDefault="00830AAE">
      <w:pPr>
        <w:numPr>
          <w:ilvl w:val="1"/>
          <w:numId w:val="4"/>
        </w:numPr>
        <w:pBdr>
          <w:top w:val="nil"/>
          <w:left w:val="nil"/>
          <w:bottom w:val="nil"/>
          <w:right w:val="nil"/>
          <w:between w:val="nil"/>
        </w:pBdr>
        <w:spacing w:before="0" w:line="276" w:lineRule="auto"/>
      </w:pPr>
      <w:r>
        <w:rPr>
          <w:color w:val="000000"/>
        </w:rPr>
        <w:t>Biotechnology</w:t>
      </w:r>
    </w:p>
    <w:p w14:paraId="54C1F978" w14:textId="77777777" w:rsidR="00FC54A4" w:rsidRDefault="00830AAE">
      <w:pPr>
        <w:numPr>
          <w:ilvl w:val="1"/>
          <w:numId w:val="4"/>
        </w:numPr>
        <w:pBdr>
          <w:top w:val="nil"/>
          <w:left w:val="nil"/>
          <w:bottom w:val="nil"/>
          <w:right w:val="nil"/>
          <w:between w:val="nil"/>
        </w:pBdr>
        <w:spacing w:before="0" w:line="276" w:lineRule="auto"/>
      </w:pPr>
      <w:r>
        <w:rPr>
          <w:color w:val="000000"/>
        </w:rPr>
        <w:t xml:space="preserve">Medicine </w:t>
      </w:r>
    </w:p>
    <w:p w14:paraId="54C1F979" w14:textId="77777777" w:rsidR="00FC54A4" w:rsidRDefault="00830AAE">
      <w:pPr>
        <w:numPr>
          <w:ilvl w:val="0"/>
          <w:numId w:val="4"/>
        </w:numPr>
        <w:pBdr>
          <w:top w:val="nil"/>
          <w:left w:val="nil"/>
          <w:bottom w:val="nil"/>
          <w:right w:val="nil"/>
          <w:between w:val="nil"/>
        </w:pBdr>
        <w:spacing w:before="0" w:line="276" w:lineRule="auto"/>
      </w:pPr>
      <w:r>
        <w:rPr>
          <w:color w:val="000000"/>
        </w:rPr>
        <w:t>Industries</w:t>
      </w:r>
    </w:p>
    <w:p w14:paraId="54C1F97A" w14:textId="77777777" w:rsidR="00FC54A4" w:rsidRDefault="00830AAE">
      <w:pPr>
        <w:numPr>
          <w:ilvl w:val="1"/>
          <w:numId w:val="4"/>
        </w:numPr>
        <w:pBdr>
          <w:top w:val="nil"/>
          <w:left w:val="nil"/>
          <w:bottom w:val="nil"/>
          <w:right w:val="nil"/>
          <w:between w:val="nil"/>
        </w:pBdr>
        <w:spacing w:before="0" w:line="276" w:lineRule="auto"/>
      </w:pPr>
      <w:r>
        <w:rPr>
          <w:color w:val="000000"/>
        </w:rPr>
        <w:t>Manufacturing</w:t>
      </w:r>
    </w:p>
    <w:p w14:paraId="54C1F97B" w14:textId="77777777" w:rsidR="00FC54A4" w:rsidRDefault="00830AAE">
      <w:pPr>
        <w:numPr>
          <w:ilvl w:val="1"/>
          <w:numId w:val="4"/>
        </w:numPr>
        <w:pBdr>
          <w:top w:val="nil"/>
          <w:left w:val="nil"/>
          <w:bottom w:val="nil"/>
          <w:right w:val="nil"/>
          <w:between w:val="nil"/>
        </w:pBdr>
        <w:spacing w:before="0" w:line="276" w:lineRule="auto"/>
      </w:pPr>
      <w:r>
        <w:rPr>
          <w:color w:val="000000"/>
        </w:rPr>
        <w:t>Energy</w:t>
      </w:r>
    </w:p>
    <w:p w14:paraId="54C1F97C" w14:textId="77777777" w:rsidR="00FC54A4" w:rsidRDefault="00830AAE">
      <w:pPr>
        <w:numPr>
          <w:ilvl w:val="1"/>
          <w:numId w:val="4"/>
        </w:numPr>
        <w:pBdr>
          <w:top w:val="nil"/>
          <w:left w:val="nil"/>
          <w:bottom w:val="nil"/>
          <w:right w:val="nil"/>
          <w:between w:val="nil"/>
        </w:pBdr>
        <w:spacing w:before="0" w:line="276" w:lineRule="auto"/>
      </w:pPr>
      <w:r>
        <w:rPr>
          <w:color w:val="000000"/>
        </w:rPr>
        <w:t>Chemical</w:t>
      </w:r>
    </w:p>
    <w:p w14:paraId="54C1F97D" w14:textId="77777777" w:rsidR="00FC54A4" w:rsidRDefault="00830AAE">
      <w:pPr>
        <w:numPr>
          <w:ilvl w:val="1"/>
          <w:numId w:val="4"/>
        </w:numPr>
        <w:pBdr>
          <w:top w:val="nil"/>
          <w:left w:val="nil"/>
          <w:bottom w:val="nil"/>
          <w:right w:val="nil"/>
          <w:between w:val="nil"/>
        </w:pBdr>
        <w:spacing w:before="0" w:line="276" w:lineRule="auto"/>
      </w:pPr>
      <w:r>
        <w:rPr>
          <w:color w:val="000000"/>
        </w:rPr>
        <w:t>Retail</w:t>
      </w:r>
    </w:p>
    <w:p w14:paraId="54C1F97E" w14:textId="77777777" w:rsidR="00FC54A4" w:rsidRDefault="00830AAE">
      <w:pPr>
        <w:numPr>
          <w:ilvl w:val="1"/>
          <w:numId w:val="4"/>
        </w:numPr>
        <w:pBdr>
          <w:top w:val="nil"/>
          <w:left w:val="nil"/>
          <w:bottom w:val="nil"/>
          <w:right w:val="nil"/>
          <w:between w:val="nil"/>
        </w:pBdr>
        <w:spacing w:before="0" w:line="276" w:lineRule="auto"/>
      </w:pPr>
      <w:r>
        <w:rPr>
          <w:color w:val="000000"/>
        </w:rPr>
        <w:t>Real estate</w:t>
      </w:r>
    </w:p>
    <w:p w14:paraId="54C1F97F" w14:textId="77777777" w:rsidR="00FC54A4" w:rsidRDefault="00830AAE">
      <w:pPr>
        <w:numPr>
          <w:ilvl w:val="1"/>
          <w:numId w:val="4"/>
        </w:numPr>
        <w:pBdr>
          <w:top w:val="nil"/>
          <w:left w:val="nil"/>
          <w:bottom w:val="nil"/>
          <w:right w:val="nil"/>
          <w:between w:val="nil"/>
        </w:pBdr>
        <w:spacing w:before="0" w:line="276" w:lineRule="auto"/>
      </w:pPr>
      <w:r>
        <w:rPr>
          <w:color w:val="000000"/>
        </w:rPr>
        <w:t>IT and telco</w:t>
      </w:r>
    </w:p>
    <w:p w14:paraId="54C1F980" w14:textId="77777777" w:rsidR="00FC54A4" w:rsidRDefault="00830AAE">
      <w:pPr>
        <w:numPr>
          <w:ilvl w:val="1"/>
          <w:numId w:val="4"/>
        </w:numPr>
        <w:pBdr>
          <w:top w:val="nil"/>
          <w:left w:val="nil"/>
          <w:bottom w:val="nil"/>
          <w:right w:val="nil"/>
          <w:between w:val="nil"/>
        </w:pBdr>
        <w:spacing w:before="0" w:line="276" w:lineRule="auto"/>
      </w:pPr>
      <w:r>
        <w:rPr>
          <w:color w:val="000000"/>
        </w:rPr>
        <w:t>Supply chain management</w:t>
      </w:r>
    </w:p>
    <w:p w14:paraId="54C1F981" w14:textId="77777777" w:rsidR="00FC54A4" w:rsidRDefault="00830AAE">
      <w:pPr>
        <w:numPr>
          <w:ilvl w:val="1"/>
          <w:numId w:val="4"/>
        </w:numPr>
        <w:pBdr>
          <w:top w:val="nil"/>
          <w:left w:val="nil"/>
          <w:bottom w:val="nil"/>
          <w:right w:val="nil"/>
          <w:between w:val="nil"/>
        </w:pBdr>
        <w:spacing w:before="0" w:line="276" w:lineRule="auto"/>
      </w:pPr>
      <w:r>
        <w:rPr>
          <w:color w:val="000000"/>
        </w:rPr>
        <w:t>Transportation</w:t>
      </w:r>
    </w:p>
    <w:p w14:paraId="54C1F982" w14:textId="77777777" w:rsidR="00FC54A4" w:rsidRDefault="00830AAE">
      <w:pPr>
        <w:numPr>
          <w:ilvl w:val="1"/>
          <w:numId w:val="4"/>
        </w:numPr>
        <w:pBdr>
          <w:top w:val="nil"/>
          <w:left w:val="nil"/>
          <w:bottom w:val="nil"/>
          <w:right w:val="nil"/>
          <w:between w:val="nil"/>
        </w:pBdr>
        <w:spacing w:before="0" w:line="276" w:lineRule="auto"/>
      </w:pPr>
      <w:r>
        <w:rPr>
          <w:color w:val="000000"/>
        </w:rPr>
        <w:t>Agriculture</w:t>
      </w:r>
    </w:p>
    <w:p w14:paraId="54C1F983" w14:textId="77777777" w:rsidR="00FC54A4" w:rsidRDefault="00830AAE">
      <w:pPr>
        <w:numPr>
          <w:ilvl w:val="0"/>
          <w:numId w:val="4"/>
        </w:numPr>
        <w:pBdr>
          <w:top w:val="nil"/>
          <w:left w:val="nil"/>
          <w:bottom w:val="nil"/>
          <w:right w:val="nil"/>
          <w:between w:val="nil"/>
        </w:pBdr>
        <w:spacing w:before="0" w:line="276" w:lineRule="auto"/>
      </w:pPr>
      <w:r>
        <w:rPr>
          <w:color w:val="000000"/>
        </w:rPr>
        <w:t>Government and public sector</w:t>
      </w:r>
    </w:p>
    <w:p w14:paraId="54C1F984" w14:textId="77777777" w:rsidR="00FC54A4" w:rsidRDefault="00830AAE">
      <w:pPr>
        <w:numPr>
          <w:ilvl w:val="1"/>
          <w:numId w:val="4"/>
        </w:numPr>
        <w:pBdr>
          <w:top w:val="nil"/>
          <w:left w:val="nil"/>
          <w:bottom w:val="nil"/>
          <w:right w:val="nil"/>
          <w:between w:val="nil"/>
        </w:pBdr>
        <w:spacing w:before="0" w:line="276" w:lineRule="auto"/>
        <w:jc w:val="both"/>
      </w:pPr>
      <w:r>
        <w:rPr>
          <w:color w:val="000000"/>
        </w:rPr>
        <w:t>Taxes</w:t>
      </w:r>
    </w:p>
    <w:p w14:paraId="54C1F985" w14:textId="77777777" w:rsidR="00FC54A4" w:rsidRDefault="00830AAE">
      <w:pPr>
        <w:numPr>
          <w:ilvl w:val="1"/>
          <w:numId w:val="4"/>
        </w:numPr>
        <w:pBdr>
          <w:top w:val="nil"/>
          <w:left w:val="nil"/>
          <w:bottom w:val="nil"/>
          <w:right w:val="nil"/>
          <w:between w:val="nil"/>
        </w:pBdr>
        <w:spacing w:before="0" w:line="276" w:lineRule="auto"/>
        <w:jc w:val="both"/>
      </w:pPr>
      <w:r>
        <w:rPr>
          <w:color w:val="000000"/>
        </w:rPr>
        <w:t>Government and non-profit transparency</w:t>
      </w:r>
    </w:p>
    <w:p w14:paraId="54C1F986" w14:textId="77777777" w:rsidR="00FC54A4" w:rsidRDefault="00830AAE">
      <w:pPr>
        <w:numPr>
          <w:ilvl w:val="1"/>
          <w:numId w:val="4"/>
        </w:numPr>
        <w:pBdr>
          <w:top w:val="nil"/>
          <w:left w:val="nil"/>
          <w:bottom w:val="nil"/>
          <w:right w:val="nil"/>
          <w:between w:val="nil"/>
        </w:pBdr>
        <w:spacing w:before="0" w:line="276" w:lineRule="auto"/>
        <w:jc w:val="both"/>
      </w:pPr>
      <w:r>
        <w:rPr>
          <w:color w:val="000000"/>
        </w:rPr>
        <w:t>Legislation, compliance &amp; regulatory oversight</w:t>
      </w:r>
    </w:p>
    <w:p w14:paraId="54C1F987" w14:textId="77777777" w:rsidR="00FC54A4" w:rsidRDefault="00830AAE">
      <w:pPr>
        <w:numPr>
          <w:ilvl w:val="1"/>
          <w:numId w:val="4"/>
        </w:numPr>
        <w:pBdr>
          <w:top w:val="nil"/>
          <w:left w:val="nil"/>
          <w:bottom w:val="nil"/>
          <w:right w:val="nil"/>
          <w:between w:val="nil"/>
        </w:pBdr>
        <w:spacing w:before="0" w:line="276" w:lineRule="auto"/>
      </w:pPr>
      <w:r>
        <w:rPr>
          <w:color w:val="000000"/>
        </w:rPr>
        <w:t>Voting</w:t>
      </w:r>
    </w:p>
    <w:p w14:paraId="54C1F988" w14:textId="77777777" w:rsidR="00FC54A4" w:rsidRDefault="00830AAE">
      <w:pPr>
        <w:numPr>
          <w:ilvl w:val="1"/>
          <w:numId w:val="4"/>
        </w:numPr>
        <w:pBdr>
          <w:top w:val="nil"/>
          <w:left w:val="nil"/>
          <w:bottom w:val="nil"/>
          <w:right w:val="nil"/>
          <w:between w:val="nil"/>
        </w:pBdr>
        <w:spacing w:before="0" w:line="276" w:lineRule="auto"/>
      </w:pPr>
      <w:r>
        <w:rPr>
          <w:color w:val="000000"/>
        </w:rPr>
        <w:t>Taxation and customs</w:t>
      </w:r>
    </w:p>
    <w:p w14:paraId="54C1F989" w14:textId="77777777" w:rsidR="00FC54A4" w:rsidRDefault="00830AAE">
      <w:pPr>
        <w:numPr>
          <w:ilvl w:val="1"/>
          <w:numId w:val="4"/>
        </w:numPr>
        <w:pBdr>
          <w:top w:val="nil"/>
          <w:left w:val="nil"/>
          <w:bottom w:val="nil"/>
          <w:right w:val="nil"/>
          <w:between w:val="nil"/>
        </w:pBdr>
        <w:spacing w:before="0" w:line="276" w:lineRule="auto"/>
      </w:pPr>
      <w:r>
        <w:rPr>
          <w:color w:val="000000"/>
        </w:rPr>
        <w:t>Intellectual property management</w:t>
      </w:r>
    </w:p>
    <w:p w14:paraId="54C1F98A" w14:textId="77777777" w:rsidR="00FC54A4" w:rsidRDefault="00830AAE">
      <w:pPr>
        <w:numPr>
          <w:ilvl w:val="1"/>
          <w:numId w:val="4"/>
        </w:numPr>
        <w:pBdr>
          <w:top w:val="nil"/>
          <w:left w:val="nil"/>
          <w:bottom w:val="nil"/>
          <w:right w:val="nil"/>
          <w:between w:val="nil"/>
        </w:pBdr>
        <w:spacing w:before="0" w:after="160" w:line="276" w:lineRule="auto"/>
      </w:pPr>
      <w:r>
        <w:rPr>
          <w:color w:val="000000"/>
        </w:rPr>
        <w:t>Land Registries</w:t>
      </w:r>
    </w:p>
    <w:p w14:paraId="54C1F98B" w14:textId="77777777" w:rsidR="00FC54A4" w:rsidRDefault="00830AAE">
      <w:pPr>
        <w:spacing w:before="0" w:after="240"/>
      </w:pPr>
      <w:r>
        <w:rPr>
          <w:b/>
        </w:rPr>
        <w:t>Horizontal</w:t>
      </w:r>
      <w:r>
        <w:t>:</w:t>
      </w:r>
    </w:p>
    <w:p w14:paraId="54C1F98C" w14:textId="77777777" w:rsidR="00FC54A4" w:rsidRDefault="00830AAE">
      <w:pPr>
        <w:numPr>
          <w:ilvl w:val="0"/>
          <w:numId w:val="3"/>
        </w:numPr>
        <w:pBdr>
          <w:top w:val="nil"/>
          <w:left w:val="nil"/>
          <w:bottom w:val="nil"/>
          <w:right w:val="nil"/>
          <w:between w:val="nil"/>
        </w:pBdr>
        <w:spacing w:before="0" w:line="276" w:lineRule="auto"/>
      </w:pPr>
      <w:r>
        <w:rPr>
          <w:color w:val="000000"/>
        </w:rPr>
        <w:t>Identity management</w:t>
      </w:r>
    </w:p>
    <w:p w14:paraId="54C1F98D" w14:textId="77777777" w:rsidR="00FC54A4" w:rsidRDefault="00830AAE">
      <w:pPr>
        <w:numPr>
          <w:ilvl w:val="0"/>
          <w:numId w:val="3"/>
        </w:numPr>
        <w:pBdr>
          <w:top w:val="nil"/>
          <w:left w:val="nil"/>
          <w:bottom w:val="nil"/>
          <w:right w:val="nil"/>
          <w:between w:val="nil"/>
        </w:pBdr>
        <w:spacing w:before="0" w:line="276" w:lineRule="auto"/>
      </w:pPr>
      <w:r>
        <w:rPr>
          <w:color w:val="000000"/>
        </w:rPr>
        <w:t>Security management</w:t>
      </w:r>
    </w:p>
    <w:p w14:paraId="54C1F98E" w14:textId="77777777" w:rsidR="00FC54A4" w:rsidRDefault="00830AAE">
      <w:pPr>
        <w:numPr>
          <w:ilvl w:val="1"/>
          <w:numId w:val="3"/>
        </w:numPr>
        <w:pBdr>
          <w:top w:val="nil"/>
          <w:left w:val="nil"/>
          <w:bottom w:val="nil"/>
          <w:right w:val="nil"/>
          <w:between w:val="nil"/>
        </w:pBdr>
        <w:spacing w:before="0" w:line="276" w:lineRule="auto"/>
      </w:pPr>
      <w:r>
        <w:rPr>
          <w:color w:val="000000"/>
        </w:rPr>
        <w:t>Public Key Infrastructure</w:t>
      </w:r>
    </w:p>
    <w:p w14:paraId="54C1F98F" w14:textId="77777777" w:rsidR="00FC54A4" w:rsidRDefault="00830AAE">
      <w:pPr>
        <w:numPr>
          <w:ilvl w:val="0"/>
          <w:numId w:val="3"/>
        </w:numPr>
        <w:pBdr>
          <w:top w:val="nil"/>
          <w:left w:val="nil"/>
          <w:bottom w:val="nil"/>
          <w:right w:val="nil"/>
          <w:between w:val="nil"/>
        </w:pBdr>
        <w:spacing w:before="0" w:line="276" w:lineRule="auto"/>
        <w:jc w:val="both"/>
      </w:pPr>
      <w:r>
        <w:rPr>
          <w:color w:val="000000"/>
        </w:rPr>
        <w:t>Internet of Things</w:t>
      </w:r>
    </w:p>
    <w:p w14:paraId="54C1F990" w14:textId="77777777" w:rsidR="00FC54A4" w:rsidRDefault="00830AAE">
      <w:pPr>
        <w:numPr>
          <w:ilvl w:val="0"/>
          <w:numId w:val="3"/>
        </w:numPr>
        <w:pBdr>
          <w:top w:val="nil"/>
          <w:left w:val="nil"/>
          <w:bottom w:val="nil"/>
          <w:right w:val="nil"/>
          <w:between w:val="nil"/>
        </w:pBdr>
        <w:spacing w:before="0" w:line="276" w:lineRule="auto"/>
        <w:jc w:val="both"/>
      </w:pPr>
      <w:r>
        <w:rPr>
          <w:color w:val="000000"/>
        </w:rPr>
        <w:lastRenderedPageBreak/>
        <w:t xml:space="preserve">Data processing, storage and management </w:t>
      </w:r>
    </w:p>
    <w:p w14:paraId="54C1F991" w14:textId="77777777" w:rsidR="00FC54A4" w:rsidRDefault="00830AAE">
      <w:pPr>
        <w:numPr>
          <w:ilvl w:val="1"/>
          <w:numId w:val="3"/>
        </w:numPr>
        <w:pBdr>
          <w:top w:val="nil"/>
          <w:left w:val="nil"/>
          <w:bottom w:val="nil"/>
          <w:right w:val="nil"/>
          <w:between w:val="nil"/>
        </w:pBdr>
        <w:spacing w:before="0" w:line="276" w:lineRule="auto"/>
        <w:jc w:val="both"/>
      </w:pPr>
      <w:r>
        <w:rPr>
          <w:color w:val="000000"/>
        </w:rPr>
        <w:t>Data Validation  (includes provenance)</w:t>
      </w:r>
    </w:p>
    <w:p w14:paraId="54C1F992" w14:textId="77777777" w:rsidR="00FC54A4" w:rsidRDefault="00830AAE">
      <w:pPr>
        <w:spacing w:line="276" w:lineRule="auto"/>
        <w:jc w:val="center"/>
      </w:pPr>
      <w:r>
        <w:t>_______________________</w:t>
      </w:r>
    </w:p>
    <w:sectPr w:rsidR="00FC54A4">
      <w:headerReference w:type="default" r:id="rId16"/>
      <w:pgSz w:w="11907" w:h="16840"/>
      <w:pgMar w:top="1417" w:right="1134" w:bottom="1417"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073C2" w14:textId="77777777" w:rsidR="00484A71" w:rsidRDefault="00484A71">
      <w:pPr>
        <w:spacing w:before="0"/>
      </w:pPr>
      <w:r>
        <w:separator/>
      </w:r>
    </w:p>
  </w:endnote>
  <w:endnote w:type="continuationSeparator" w:id="0">
    <w:p w14:paraId="71A85A78" w14:textId="77777777" w:rsidR="00484A71" w:rsidRDefault="00484A7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5B38F1" w14:textId="77777777" w:rsidR="00484A71" w:rsidRDefault="00484A71">
      <w:pPr>
        <w:spacing w:before="0"/>
      </w:pPr>
      <w:r>
        <w:separator/>
      </w:r>
    </w:p>
  </w:footnote>
  <w:footnote w:type="continuationSeparator" w:id="0">
    <w:p w14:paraId="320ECB7E" w14:textId="77777777" w:rsidR="00484A71" w:rsidRDefault="00484A7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1F99B" w14:textId="1688B383" w:rsidR="00FC54A4" w:rsidRDefault="00830AAE">
    <w:pPr>
      <w:pBdr>
        <w:top w:val="nil"/>
        <w:left w:val="nil"/>
        <w:bottom w:val="nil"/>
        <w:right w:val="nil"/>
        <w:between w:val="nil"/>
      </w:pBdr>
      <w:spacing w:before="0"/>
      <w:jc w:val="center"/>
      <w:rPr>
        <w:color w:val="000000"/>
        <w:sz w:val="18"/>
        <w:szCs w:val="18"/>
      </w:rPr>
    </w:pPr>
    <w:r>
      <w:rPr>
        <w:color w:val="000000"/>
        <w:sz w:val="18"/>
        <w:szCs w:val="18"/>
      </w:rPr>
      <w:t xml:space="preserve">- </w:t>
    </w:r>
    <w:r>
      <w:rPr>
        <w:color w:val="000000"/>
        <w:sz w:val="18"/>
        <w:szCs w:val="18"/>
      </w:rPr>
      <w:fldChar w:fldCharType="begin"/>
    </w:r>
    <w:r>
      <w:rPr>
        <w:color w:val="000000"/>
        <w:sz w:val="18"/>
        <w:szCs w:val="18"/>
      </w:rPr>
      <w:instrText>PAGE</w:instrText>
    </w:r>
    <w:r>
      <w:rPr>
        <w:color w:val="000000"/>
        <w:sz w:val="18"/>
        <w:szCs w:val="18"/>
      </w:rPr>
      <w:fldChar w:fldCharType="separate"/>
    </w:r>
    <w:r w:rsidR="00F84CEB">
      <w:rPr>
        <w:noProof/>
        <w:color w:val="000000"/>
        <w:sz w:val="18"/>
        <w:szCs w:val="18"/>
      </w:rPr>
      <w:t>9</w:t>
    </w:r>
    <w:r>
      <w:rPr>
        <w:color w:val="000000"/>
        <w:sz w:val="18"/>
        <w:szCs w:val="18"/>
      </w:rPr>
      <w:fldChar w:fldCharType="end"/>
    </w:r>
    <w:r>
      <w:rPr>
        <w:color w:val="000000"/>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76A6F"/>
    <w:multiLevelType w:val="multilevel"/>
    <w:tmpl w:val="C79EA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626D2E"/>
    <w:multiLevelType w:val="multilevel"/>
    <w:tmpl w:val="BC14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41300D"/>
    <w:multiLevelType w:val="multilevel"/>
    <w:tmpl w:val="560EF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3A2BE8"/>
    <w:multiLevelType w:val="multilevel"/>
    <w:tmpl w:val="4ECC53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7766FA8"/>
    <w:multiLevelType w:val="multilevel"/>
    <w:tmpl w:val="92B4A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E23053"/>
    <w:multiLevelType w:val="multilevel"/>
    <w:tmpl w:val="1DAE0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FC54A4"/>
    <w:rsid w:val="001264C2"/>
    <w:rsid w:val="001B499C"/>
    <w:rsid w:val="001E26AE"/>
    <w:rsid w:val="00232153"/>
    <w:rsid w:val="002E6268"/>
    <w:rsid w:val="00381D4A"/>
    <w:rsid w:val="00484A71"/>
    <w:rsid w:val="00572AB6"/>
    <w:rsid w:val="00643110"/>
    <w:rsid w:val="007B3FA1"/>
    <w:rsid w:val="00830AAE"/>
    <w:rsid w:val="00BD1B82"/>
    <w:rsid w:val="00DD2C31"/>
    <w:rsid w:val="00F84CEB"/>
    <w:rsid w:val="00FC54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1F866"/>
  <w15:docId w15:val="{3C6D83F9-2AC5-D448-8564-3547AF753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pt-BR" w:bidi="ar-SA"/>
      </w:rPr>
    </w:rPrDefault>
    <w:pPrDefault>
      <w:pPr>
        <w:tabs>
          <w:tab w:val="left" w:pos="794"/>
          <w:tab w:val="left" w:pos="1191"/>
          <w:tab w:val="left" w:pos="1588"/>
          <w:tab w:val="left" w:pos="1985"/>
        </w:tabs>
        <w:spacing w:before="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360"/>
      <w:ind w:left="794" w:hanging="794"/>
      <w:outlineLvl w:val="0"/>
    </w:pPr>
    <w:rPr>
      <w:b/>
    </w:rPr>
  </w:style>
  <w:style w:type="paragraph" w:styleId="Heading2">
    <w:name w:val="heading 2"/>
    <w:basedOn w:val="Normal"/>
    <w:next w:val="Normal"/>
    <w:uiPriority w:val="9"/>
    <w:semiHidden/>
    <w:unhideWhenUsed/>
    <w:qFormat/>
    <w:pPr>
      <w:keepNext/>
      <w:keepLines/>
      <w:spacing w:before="240"/>
      <w:ind w:left="794" w:hanging="794"/>
      <w:outlineLvl w:val="1"/>
    </w:pPr>
    <w:rPr>
      <w:b/>
    </w:rPr>
  </w:style>
  <w:style w:type="paragraph" w:styleId="Heading3">
    <w:name w:val="heading 3"/>
    <w:basedOn w:val="Normal"/>
    <w:next w:val="Normal"/>
    <w:uiPriority w:val="9"/>
    <w:semiHidden/>
    <w:unhideWhenUsed/>
    <w:qFormat/>
    <w:pPr>
      <w:keepNext/>
      <w:keepLines/>
      <w:spacing w:before="160"/>
      <w:ind w:left="794" w:hanging="794"/>
      <w:outlineLvl w:val="2"/>
    </w:pPr>
    <w:rPr>
      <w:b/>
    </w:rPr>
  </w:style>
  <w:style w:type="paragraph" w:styleId="Heading4">
    <w:name w:val="heading 4"/>
    <w:basedOn w:val="Normal"/>
    <w:next w:val="Normal"/>
    <w:uiPriority w:val="9"/>
    <w:semiHidden/>
    <w:unhideWhenUsed/>
    <w:qFormat/>
    <w:pPr>
      <w:keepNext/>
      <w:keepLines/>
      <w:tabs>
        <w:tab w:val="left" w:pos="1021"/>
      </w:tabs>
      <w:spacing w:before="160"/>
      <w:ind w:left="1021" w:hanging="1021"/>
      <w:outlineLvl w:val="3"/>
    </w:pPr>
    <w:rPr>
      <w:b/>
    </w:rPr>
  </w:style>
  <w:style w:type="paragraph" w:styleId="Heading5">
    <w:name w:val="heading 5"/>
    <w:basedOn w:val="Normal"/>
    <w:next w:val="Normal"/>
    <w:uiPriority w:val="9"/>
    <w:semiHidden/>
    <w:unhideWhenUsed/>
    <w:qFormat/>
    <w:pPr>
      <w:keepNext/>
      <w:keepLines/>
      <w:tabs>
        <w:tab w:val="left" w:pos="1021"/>
      </w:tabs>
      <w:spacing w:before="160"/>
      <w:ind w:left="1021" w:hanging="1021"/>
      <w:outlineLvl w:val="4"/>
    </w:pPr>
    <w:rPr>
      <w:b/>
    </w:rPr>
  </w:style>
  <w:style w:type="paragraph" w:styleId="Heading6">
    <w:name w:val="heading 6"/>
    <w:basedOn w:val="Normal"/>
    <w:next w:val="Normal"/>
    <w:uiPriority w:val="9"/>
    <w:semiHidden/>
    <w:unhideWhenUsed/>
    <w:qFormat/>
    <w:pPr>
      <w:keepNext/>
      <w:keepLines/>
      <w:tabs>
        <w:tab w:val="left" w:pos="1021"/>
      </w:tabs>
      <w:spacing w:before="160"/>
      <w:ind w:left="1588" w:hanging="1588"/>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linkedin.com/in/figor"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PFKMwJL8-R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898</Words>
  <Characters>5119</Characters>
  <Application>Microsoft Office Word</Application>
  <DocSecurity>0</DocSecurity>
  <Lines>42</Lines>
  <Paragraphs>12</Paragraphs>
  <ScaleCrop>false</ScaleCrop>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Makamara, Gillian</cp:lastModifiedBy>
  <cp:revision>13</cp:revision>
  <dcterms:created xsi:type="dcterms:W3CDTF">2019-07-15T16:44:00Z</dcterms:created>
  <dcterms:modified xsi:type="dcterms:W3CDTF">2019-07-30T15:14:00Z</dcterms:modified>
</cp:coreProperties>
</file>