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BF035F" w14:textId="177D3393" w:rsidR="006E346A" w:rsidRPr="00EC3F42" w:rsidRDefault="006E346A" w:rsidP="006E346A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100" w:beforeAutospacing="1" w:after="100" w:afterAutospacing="1"/>
        <w:jc w:val="center"/>
        <w:textAlignment w:val="auto"/>
        <w:rPr>
          <w:rFonts w:eastAsia="SimSun"/>
          <w:b/>
          <w:bCs/>
          <w:color w:val="000000"/>
          <w:sz w:val="32"/>
          <w:szCs w:val="32"/>
          <w:lang w:val="en-US" w:eastAsia="zh-CN"/>
        </w:rPr>
      </w:pPr>
      <w:r w:rsidRPr="00EC3F42">
        <w:rPr>
          <w:rFonts w:eastAsia="SimSun"/>
          <w:b/>
          <w:bCs/>
          <w:color w:val="000000"/>
          <w:sz w:val="32"/>
          <w:szCs w:val="32"/>
          <w:lang w:val="en-US" w:eastAsia="zh-CN"/>
        </w:rPr>
        <w:t xml:space="preserve">Attachment </w:t>
      </w:r>
      <w:r>
        <w:rPr>
          <w:rFonts w:eastAsia="SimSun"/>
          <w:b/>
          <w:bCs/>
          <w:color w:val="000000"/>
          <w:sz w:val="32"/>
          <w:szCs w:val="32"/>
          <w:lang w:val="en-US" w:eastAsia="zh-CN"/>
        </w:rPr>
        <w:t>XII</w:t>
      </w:r>
      <w:bookmarkStart w:id="0" w:name="_GoBack"/>
      <w:bookmarkEnd w:id="0"/>
      <w:r w:rsidRPr="00EC3F42">
        <w:rPr>
          <w:rFonts w:eastAsia="SimSun"/>
          <w:b/>
          <w:bCs/>
          <w:color w:val="000000"/>
          <w:sz w:val="32"/>
          <w:szCs w:val="32"/>
          <w:lang w:val="en-US" w:eastAsia="zh-CN"/>
        </w:rPr>
        <w:t xml:space="preserve"> – Architecture Mapping of </w:t>
      </w:r>
      <w:r>
        <w:rPr>
          <w:rFonts w:eastAsia="SimSun"/>
          <w:b/>
          <w:bCs/>
          <w:color w:val="000000"/>
          <w:sz w:val="32"/>
          <w:szCs w:val="32"/>
          <w:lang w:val="en-US" w:eastAsia="zh-CN"/>
        </w:rPr>
        <w:t>Ontology</w:t>
      </w:r>
    </w:p>
    <w:p w14:paraId="29FBB3DA" w14:textId="77777777" w:rsidR="00526129" w:rsidRPr="006E346A" w:rsidRDefault="00526129" w:rsidP="00BA50B9">
      <w:pPr>
        <w:jc w:val="both"/>
        <w:rPr>
          <w:lang w:val="en-US" w:eastAsia="zh-CN"/>
        </w:rPr>
      </w:pPr>
    </w:p>
    <w:p w14:paraId="2F0B903A" w14:textId="23A0A4F5" w:rsidR="000B4C3C" w:rsidRDefault="000B4C3C" w:rsidP="00631AFC">
      <w:pPr>
        <w:jc w:val="center"/>
        <w:outlineLvl w:val="0"/>
      </w:pPr>
      <w:r w:rsidRPr="0098615E">
        <w:rPr>
          <w:b/>
          <w:szCs w:val="24"/>
          <w:u w:val="single"/>
          <w:lang w:val="en-US"/>
        </w:rPr>
        <w:t xml:space="preserve">Section 1 </w:t>
      </w:r>
      <w:r>
        <w:rPr>
          <w:b/>
          <w:szCs w:val="24"/>
          <w:u w:val="single"/>
          <w:lang w:val="en-US"/>
        </w:rPr>
        <w:t>Summary</w:t>
      </w:r>
    </w:p>
    <w:p w14:paraId="69A8CB19" w14:textId="77777777" w:rsidR="000B4C3C" w:rsidRDefault="000B4C3C" w:rsidP="00BA50B9">
      <w:pPr>
        <w:jc w:val="both"/>
        <w:rPr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6844BF" w:rsidRPr="00BC2010" w14:paraId="2CEE6961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2DABF6C" w14:textId="77777777" w:rsidR="006844BF" w:rsidRPr="00BC2010" w:rsidRDefault="006844BF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summary</w:t>
            </w:r>
          </w:p>
        </w:tc>
      </w:tr>
      <w:tr w:rsidR="00F800BD" w:rsidRPr="00BC2010" w14:paraId="26FC8E0A" w14:textId="77777777" w:rsidTr="00BF53D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14D6B3B" w14:textId="77777777" w:rsidR="00F800BD" w:rsidRPr="00BC2010" w:rsidRDefault="00F800BD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ID: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B7E5EE" w14:textId="6E2A9E41" w:rsidR="00F800BD" w:rsidRPr="00813CB2" w:rsidRDefault="00F800BD" w:rsidP="000361DC">
            <w:pPr>
              <w:pStyle w:val="BodyText"/>
              <w:rPr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ONT</w:t>
            </w:r>
          </w:p>
        </w:tc>
      </w:tr>
      <w:tr w:rsidR="00F800BD" w:rsidRPr="00BC2010" w14:paraId="1E0E9BD8" w14:textId="77777777" w:rsidTr="006E0C0B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FC71A0A" w14:textId="587B5583" w:rsidR="00F800BD" w:rsidRDefault="00F800BD" w:rsidP="00F800B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Status/Revision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08B5A" w14:textId="740625C3" w:rsidR="00F800BD" w:rsidRDefault="00F800BD" w:rsidP="00F800B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V</w:t>
            </w:r>
            <w:r>
              <w:t xml:space="preserve"> </w:t>
            </w:r>
            <w:r w:rsidRPr="00AD333D">
              <w:rPr>
                <w:lang w:val="en-US"/>
              </w:rPr>
              <w:t>1.</w:t>
            </w:r>
            <w:r>
              <w:rPr>
                <w:lang w:val="en-US"/>
              </w:rPr>
              <w:t>7.0</w:t>
            </w:r>
          </w:p>
        </w:tc>
      </w:tr>
      <w:tr w:rsidR="00F800BD" w:rsidRPr="00BC2010" w14:paraId="20796651" w14:textId="77777777" w:rsidTr="00602D54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1E1E069" w14:textId="78309A12" w:rsidR="00F800BD" w:rsidRPr="00BC2010" w:rsidRDefault="00F800BD" w:rsidP="00F800B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04F8C" w14:textId="77777777" w:rsidR="00F800BD" w:rsidRDefault="00F800BD" w:rsidP="00F800BD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 xml:space="preserve">Public – </w:t>
            </w:r>
            <w:r>
              <w:rPr>
                <w:rFonts w:hint="eastAsia"/>
                <w:i/>
                <w:lang w:val="en-US" w:eastAsia="zh-CN"/>
              </w:rPr>
              <w:t>Ontology</w:t>
            </w:r>
          </w:p>
          <w:p w14:paraId="187D7836" w14:textId="317295AC" w:rsidR="00F800BD" w:rsidRPr="00F800BD" w:rsidRDefault="00F800BD" w:rsidP="00F800BD">
            <w:pPr>
              <w:pStyle w:val="BodyText"/>
              <w:rPr>
                <w:lang w:val="en-US" w:eastAsia="zh-CN"/>
              </w:rPr>
            </w:pPr>
            <w:r>
              <w:rPr>
                <w:i/>
                <w:lang w:val="en-US" w:eastAsia="zh-CN"/>
              </w:rPr>
              <w:t>Consortium – Ontology 2B</w:t>
            </w:r>
          </w:p>
        </w:tc>
      </w:tr>
      <w:tr w:rsidR="00F800BD" w:rsidRPr="00BC2010" w14:paraId="5A9FE231" w14:textId="77777777" w:rsidTr="0003304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7A53B81" w14:textId="27E23447" w:rsidR="00F800BD" w:rsidDel="007F61F8" w:rsidRDefault="00F800BD" w:rsidP="00F800B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BC2010">
              <w:rPr>
                <w:sz w:val="24"/>
                <w:szCs w:val="24"/>
              </w:rPr>
              <w:t>Domain: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107AA" w14:textId="4D04DF42" w:rsidR="00F800BD" w:rsidRDefault="00F800BD" w:rsidP="00F800BD">
            <w:pPr>
              <w:tabs>
                <w:tab w:val="clear" w:pos="794"/>
                <w:tab w:val="clear" w:pos="1191"/>
                <w:tab w:val="clear" w:pos="1588"/>
                <w:tab w:val="clear" w:pos="1985"/>
              </w:tabs>
              <w:overflowPunct/>
              <w:autoSpaceDE/>
              <w:autoSpaceDN/>
              <w:adjustRightInd/>
              <w:spacing w:before="0"/>
              <w:textAlignment w:val="auto"/>
              <w:rPr>
                <w:color w:val="000000"/>
                <w:sz w:val="22"/>
                <w:szCs w:val="22"/>
                <w:lang w:eastAsia="zh-CN"/>
              </w:rPr>
            </w:pPr>
            <w:r>
              <w:rPr>
                <w:color w:val="000000"/>
                <w:sz w:val="22"/>
                <w:szCs w:val="22"/>
                <w:lang w:eastAsia="zh-CN"/>
              </w:rPr>
              <w:t>B</w:t>
            </w:r>
            <w:r>
              <w:rPr>
                <w:rFonts w:hint="eastAsia"/>
                <w:color w:val="000000"/>
                <w:sz w:val="22"/>
                <w:szCs w:val="22"/>
                <w:lang w:eastAsia="zh-CN"/>
              </w:rPr>
              <w:t>lockchain infrastructure</w:t>
            </w:r>
          </w:p>
        </w:tc>
      </w:tr>
    </w:tbl>
    <w:p w14:paraId="5841E8FC" w14:textId="77777777" w:rsidR="00B34761" w:rsidRDefault="00B34761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lang w:val="en-US" w:eastAsia="zh-CN"/>
        </w:rPr>
      </w:pPr>
    </w:p>
    <w:p w14:paraId="3DD3F162" w14:textId="6D7292AB" w:rsidR="0098615E" w:rsidRPr="0098615E" w:rsidRDefault="000B4C3C" w:rsidP="00631AFC">
      <w:pPr>
        <w:jc w:val="center"/>
        <w:outlineLvl w:val="0"/>
        <w:rPr>
          <w:b/>
          <w:szCs w:val="24"/>
          <w:u w:val="single"/>
          <w:lang w:val="en-US"/>
        </w:rPr>
      </w:pPr>
      <w:r>
        <w:rPr>
          <w:b/>
          <w:szCs w:val="24"/>
          <w:u w:val="single"/>
          <w:lang w:val="en-US"/>
        </w:rPr>
        <w:t>Section 2</w:t>
      </w:r>
      <w:r w:rsidR="0098615E" w:rsidRPr="0098615E">
        <w:rPr>
          <w:b/>
          <w:szCs w:val="24"/>
          <w:u w:val="single"/>
          <w:lang w:val="en-US"/>
        </w:rPr>
        <w:t xml:space="preserve"> </w:t>
      </w:r>
      <w:r w:rsidR="000A1EC0">
        <w:rPr>
          <w:b/>
          <w:szCs w:val="24"/>
          <w:u w:val="single"/>
          <w:lang w:val="en-US"/>
        </w:rPr>
        <w:t xml:space="preserve">Governance </w:t>
      </w:r>
      <w:r w:rsidR="00110F49">
        <w:rPr>
          <w:b/>
          <w:szCs w:val="24"/>
          <w:u w:val="single"/>
          <w:lang w:val="en-US"/>
        </w:rPr>
        <w:t>&amp; Compliance</w:t>
      </w:r>
      <w:r w:rsidR="000A1EC0">
        <w:rPr>
          <w:b/>
          <w:szCs w:val="24"/>
          <w:u w:val="single"/>
          <w:lang w:val="en-US"/>
        </w:rPr>
        <w:t xml:space="preserve"> Functions</w:t>
      </w:r>
    </w:p>
    <w:p w14:paraId="7CC54CB3" w14:textId="77777777" w:rsidR="003818C9" w:rsidRDefault="003818C9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  <w:lang w:val="en-US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BC2010" w14:paraId="347351B1" w14:textId="77777777" w:rsidTr="00265932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7AF2035" w14:textId="74849599" w:rsidR="00FA59AF" w:rsidRPr="00BC2010" w:rsidRDefault="00FA59AF" w:rsidP="00265932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governance</w:t>
            </w:r>
            <w:r w:rsidR="00524DCC">
              <w:rPr>
                <w:sz w:val="24"/>
                <w:szCs w:val="24"/>
              </w:rPr>
              <w:t xml:space="preserve"> - Ontology</w:t>
            </w:r>
          </w:p>
        </w:tc>
      </w:tr>
      <w:tr w:rsidR="00F800BD" w:rsidRPr="00BC2010" w14:paraId="31C120F1" w14:textId="77777777" w:rsidTr="00381F5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11D53B" w14:textId="77777777" w:rsidR="00F800BD" w:rsidRPr="00BC2010" w:rsidRDefault="00F800BD" w:rsidP="002659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Governance Type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A83334" w14:textId="50A12029" w:rsidR="00F800BD" w:rsidRPr="00F800BD" w:rsidRDefault="00F800BD" w:rsidP="006844BF">
            <w:pPr>
              <w:pStyle w:val="BodyText"/>
              <w:rPr>
                <w:i/>
                <w:lang w:val="en-US" w:eastAsia="zh-CN"/>
              </w:rPr>
            </w:pPr>
            <w:proofErr w:type="spellStart"/>
            <w:r>
              <w:rPr>
                <w:i/>
                <w:lang w:val="en-US"/>
              </w:rPr>
              <w:t>Permissionless</w:t>
            </w:r>
            <w:proofErr w:type="spellEnd"/>
          </w:p>
        </w:tc>
      </w:tr>
      <w:tr w:rsidR="00F800BD" w:rsidRPr="00BC2010" w14:paraId="5C512FF0" w14:textId="77777777" w:rsidTr="004B5EF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6B26FBB" w14:textId="4FA7BE15" w:rsidR="00F800BD" w:rsidRPr="00383B64" w:rsidRDefault="00F800BD" w:rsidP="00F800B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Chain Network Admin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22778" w14:textId="72C527A5" w:rsidR="00F800BD" w:rsidRDefault="00F800BD" w:rsidP="00F800BD">
            <w:pPr>
              <w:pStyle w:val="BodyText"/>
              <w:rPr>
                <w:rFonts w:eastAsia="Times New Roman"/>
                <w:i/>
                <w:szCs w:val="24"/>
                <w:lang w:val="en-US" w:eastAsia="zh-CN"/>
              </w:rPr>
            </w:pPr>
            <w:r>
              <w:rPr>
                <w:rFonts w:eastAsia="Times New Roman" w:hint="eastAsia"/>
                <w:i/>
                <w:szCs w:val="24"/>
                <w:lang w:val="en-US" w:eastAsia="zh-CN"/>
              </w:rPr>
              <w:t>Ontology community</w:t>
            </w:r>
          </w:p>
        </w:tc>
      </w:tr>
      <w:tr w:rsidR="00F800BD" w:rsidRPr="00BC2010" w14:paraId="2D51110E" w14:textId="77777777" w:rsidTr="0026593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919893A" w14:textId="77777777" w:rsidR="00F800BD" w:rsidRPr="00BC2010" w:rsidRDefault="00F800BD" w:rsidP="00F800B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Pledge (cost of malicious action):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26171" w14:textId="2A5A8489" w:rsidR="00F800BD" w:rsidRPr="001A3ED0" w:rsidRDefault="00F800BD" w:rsidP="00F800BD">
            <w:pPr>
              <w:pStyle w:val="BodyText"/>
              <w:rPr>
                <w:i/>
                <w:szCs w:val="24"/>
              </w:rPr>
            </w:pPr>
            <w:r>
              <w:rPr>
                <w:rFonts w:eastAsiaTheme="minorEastAsia"/>
                <w:i/>
                <w:szCs w:val="24"/>
                <w:lang w:eastAsia="zh-CN"/>
              </w:rPr>
              <w:t>Stake</w:t>
            </w:r>
          </w:p>
        </w:tc>
      </w:tr>
      <w:tr w:rsidR="00F800BD" w:rsidRPr="00BC2010" w14:paraId="7BB32743" w14:textId="77777777" w:rsidTr="0026593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A081A3C" w14:textId="77777777" w:rsidR="00F800BD" w:rsidRPr="00383B64" w:rsidRDefault="00F800BD" w:rsidP="00F800B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32299" w14:textId="4A046026" w:rsidR="00F800BD" w:rsidRPr="00BC32FF" w:rsidRDefault="00F800BD" w:rsidP="00F800BD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rFonts w:eastAsiaTheme="minorEastAsia" w:hint="eastAsia"/>
                <w:b w:val="0"/>
                <w:i/>
                <w:sz w:val="24"/>
                <w:szCs w:val="24"/>
                <w:lang w:eastAsia="zh-CN"/>
              </w:rPr>
              <w:t>Node with Stake can contribute to consensus network, the stake can be frozen on malicious actions, community vote to decide upon malicious actions.</w:t>
            </w:r>
          </w:p>
        </w:tc>
      </w:tr>
    </w:tbl>
    <w:p w14:paraId="3661BE78" w14:textId="77777777" w:rsidR="003818C9" w:rsidRDefault="003818C9">
      <w:pPr>
        <w:tabs>
          <w:tab w:val="clear" w:pos="794"/>
          <w:tab w:val="clear" w:pos="1191"/>
          <w:tab w:val="clear" w:pos="1588"/>
          <w:tab w:val="clear" w:pos="1985"/>
        </w:tabs>
        <w:overflowPunct/>
        <w:autoSpaceDE/>
        <w:autoSpaceDN/>
        <w:adjustRightInd/>
        <w:spacing w:before="0"/>
        <w:textAlignment w:val="auto"/>
        <w:rPr>
          <w:b/>
          <w:szCs w:val="24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BC2010" w14:paraId="0A24F47D" w14:textId="77777777" w:rsidTr="00265932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88F3D06" w14:textId="6EE73815" w:rsidR="00FA59AF" w:rsidRPr="00BC2010" w:rsidRDefault="00FA59AF" w:rsidP="00265932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>trust endorsement p</w:t>
            </w:r>
            <w:r w:rsidRPr="00BC32FF">
              <w:rPr>
                <w:sz w:val="24"/>
                <w:szCs w:val="24"/>
              </w:rPr>
              <w:t>olicy</w:t>
            </w:r>
            <w:r w:rsidR="00524DCC">
              <w:rPr>
                <w:sz w:val="24"/>
                <w:szCs w:val="24"/>
              </w:rPr>
              <w:t xml:space="preserve"> - Ontology</w:t>
            </w:r>
          </w:p>
        </w:tc>
      </w:tr>
      <w:tr w:rsidR="00C704AF" w:rsidRPr="00BC2010" w14:paraId="482B5752" w14:textId="77777777" w:rsidTr="00A24433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6C402B4" w14:textId="77777777" w:rsidR="00C704AF" w:rsidRPr="00BC2010" w:rsidRDefault="00C704AF" w:rsidP="002659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Type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78463C" w14:textId="6370D09B" w:rsidR="00C704AF" w:rsidRPr="00813CB2" w:rsidRDefault="00C704AF" w:rsidP="00C704AF">
            <w:pPr>
              <w:pStyle w:val="BodyText"/>
              <w:rPr>
                <w:lang w:val="en-US"/>
              </w:rPr>
            </w:pPr>
            <w:proofErr w:type="spellStart"/>
            <w:r>
              <w:rPr>
                <w:rFonts w:eastAsia="Times New Roman"/>
                <w:i/>
                <w:szCs w:val="24"/>
                <w:lang w:val="en-US"/>
              </w:rPr>
              <w:t>Tokenomics</w:t>
            </w:r>
            <w:proofErr w:type="spellEnd"/>
          </w:p>
        </w:tc>
      </w:tr>
      <w:tr w:rsidR="00C704AF" w:rsidRPr="00BC2010" w14:paraId="1FCEE242" w14:textId="77777777" w:rsidTr="00A07A0A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1527B80" w14:textId="4883AEA6" w:rsidR="00C704AF" w:rsidRPr="00383B64" w:rsidRDefault="00C704AF" w:rsidP="00C704A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AF7BC" w14:textId="2EB7268C" w:rsidR="00C704AF" w:rsidRDefault="00C704AF" w:rsidP="00C704AF">
            <w:pPr>
              <w:pStyle w:val="BodyText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ONT/ONG</w:t>
            </w:r>
          </w:p>
        </w:tc>
      </w:tr>
      <w:tr w:rsidR="00C704AF" w:rsidRPr="00BC2010" w14:paraId="211FDFA4" w14:textId="77777777" w:rsidTr="0026593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1C1B15E" w14:textId="77777777" w:rsidR="00C704AF" w:rsidRPr="00BC2010" w:rsidRDefault="00C704AF" w:rsidP="00C704A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E2F0D" w14:textId="09CBF32D" w:rsidR="00C704AF" w:rsidRPr="00BC32FF" w:rsidRDefault="00C704AF" w:rsidP="00C704AF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ONT as stake to become node, and ONG as basic DLT service fee. ONT can be frozen on malicious actions.</w:t>
            </w:r>
          </w:p>
        </w:tc>
      </w:tr>
    </w:tbl>
    <w:p w14:paraId="228A6FB4" w14:textId="77777777" w:rsidR="00735062" w:rsidRDefault="00735062" w:rsidP="00F93236">
      <w:pPr>
        <w:rPr>
          <w:b/>
          <w:u w:val="single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524DCC" w:rsidRPr="00BC2010" w14:paraId="4F392199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2FE420F" w14:textId="43040D50" w:rsidR="00524DCC" w:rsidRPr="00BC2010" w:rsidRDefault="00524DCC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governance – Ontology 2B</w:t>
            </w:r>
          </w:p>
        </w:tc>
      </w:tr>
      <w:tr w:rsidR="00681475" w:rsidRPr="00BC2010" w14:paraId="09F513A5" w14:textId="77777777" w:rsidTr="006D68C1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DCAD6DA" w14:textId="77777777" w:rsidR="00681475" w:rsidRPr="00BC2010" w:rsidRDefault="00681475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Governance Type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F08397" w14:textId="224B9EBC" w:rsidR="00681475" w:rsidRPr="00681475" w:rsidRDefault="00681475" w:rsidP="000361DC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/>
              </w:rPr>
              <w:t>Permissioned</w:t>
            </w:r>
          </w:p>
        </w:tc>
      </w:tr>
      <w:tr w:rsidR="00681475" w:rsidRPr="00BC2010" w14:paraId="462E50D5" w14:textId="77777777" w:rsidTr="000D074E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665FBC7" w14:textId="5CFE8873" w:rsidR="00681475" w:rsidRPr="00383B64" w:rsidRDefault="00681475" w:rsidP="0068147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Chain Network Admin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91BDE1" w14:textId="746DE954" w:rsidR="00681475" w:rsidRDefault="00681475" w:rsidP="00681475">
            <w:pPr>
              <w:pStyle w:val="BodyText"/>
              <w:rPr>
                <w:rFonts w:eastAsia="Times New Roman"/>
                <w:i/>
                <w:szCs w:val="24"/>
                <w:lang w:val="en-US" w:eastAsia="zh-CN"/>
              </w:rPr>
            </w:pPr>
            <w:r>
              <w:rPr>
                <w:rFonts w:eastAsia="Times New Roman"/>
                <w:i/>
                <w:szCs w:val="24"/>
                <w:lang w:val="en-US" w:eastAsia="zh-CN"/>
              </w:rPr>
              <w:t>Entity</w:t>
            </w:r>
          </w:p>
        </w:tc>
      </w:tr>
      <w:tr w:rsidR="00681475" w:rsidRPr="00BC2010" w14:paraId="413FC959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9FF67FA" w14:textId="77777777" w:rsidR="00681475" w:rsidRPr="00BC2010" w:rsidRDefault="00681475" w:rsidP="0068147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Pledge (cost of malicious action):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449CC9" w14:textId="1B260A95" w:rsidR="00681475" w:rsidRPr="001A3ED0" w:rsidRDefault="00681475" w:rsidP="00681475">
            <w:pPr>
              <w:pStyle w:val="BodyText"/>
              <w:rPr>
                <w:i/>
                <w:szCs w:val="24"/>
              </w:rPr>
            </w:pPr>
            <w:r>
              <w:rPr>
                <w:rFonts w:eastAsiaTheme="minorEastAsia"/>
                <w:i/>
                <w:szCs w:val="24"/>
                <w:lang w:eastAsia="zh-CN"/>
              </w:rPr>
              <w:t>L</w:t>
            </w:r>
            <w:r>
              <w:rPr>
                <w:rFonts w:eastAsiaTheme="minorEastAsia" w:hint="eastAsia"/>
                <w:i/>
                <w:szCs w:val="24"/>
                <w:lang w:eastAsia="zh-CN"/>
              </w:rPr>
              <w:t>iquidated damages</w:t>
            </w:r>
          </w:p>
        </w:tc>
      </w:tr>
      <w:tr w:rsidR="00681475" w:rsidRPr="00BC2010" w14:paraId="2944BA6D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71C3EC3" w14:textId="77777777" w:rsidR="00681475" w:rsidRPr="00383B64" w:rsidRDefault="00681475" w:rsidP="0068147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09A1B" w14:textId="1062589C" w:rsidR="00681475" w:rsidRPr="00BC32FF" w:rsidRDefault="00681475" w:rsidP="00681475">
            <w:pPr>
              <w:pStyle w:val="FigureTitle"/>
              <w:keepLines w:val="0"/>
              <w:spacing w:before="0" w:after="0"/>
              <w:jc w:val="left"/>
              <w:rPr>
                <w:b w:val="0"/>
                <w:i/>
                <w:sz w:val="24"/>
                <w:szCs w:val="24"/>
              </w:rPr>
            </w:pPr>
            <w:r>
              <w:rPr>
                <w:rFonts w:eastAsiaTheme="minorEastAsia" w:hint="eastAsia"/>
                <w:b w:val="0"/>
                <w:i/>
                <w:sz w:val="24"/>
                <w:szCs w:val="24"/>
                <w:lang w:eastAsia="zh-CN"/>
              </w:rPr>
              <w:t>Agreement will be place</w:t>
            </w:r>
            <w:r>
              <w:rPr>
                <w:rFonts w:eastAsiaTheme="minorEastAsia"/>
                <w:b w:val="0"/>
                <w:i/>
                <w:sz w:val="24"/>
                <w:szCs w:val="24"/>
                <w:lang w:eastAsia="zh-CN"/>
              </w:rPr>
              <w:t>d</w:t>
            </w:r>
            <w:r>
              <w:rPr>
                <w:rFonts w:eastAsiaTheme="minorEastAsia" w:hint="eastAsia"/>
                <w:b w:val="0"/>
                <w:i/>
                <w:sz w:val="24"/>
                <w:szCs w:val="24"/>
                <w:lang w:eastAsia="zh-CN"/>
              </w:rPr>
              <w:t xml:space="preserve"> to buy in the node into network, and any malicious action will go to law process</w:t>
            </w:r>
          </w:p>
        </w:tc>
      </w:tr>
    </w:tbl>
    <w:p w14:paraId="375F6DA6" w14:textId="77777777" w:rsidR="00524DCC" w:rsidRDefault="00524DCC" w:rsidP="00F93236">
      <w:pPr>
        <w:rPr>
          <w:b/>
          <w:u w:val="single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5A1496" w:rsidRPr="00BC2010" w14:paraId="5713D611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30FFAC3" w14:textId="5A2A477A" w:rsidR="005A1496" w:rsidRPr="00BC2010" w:rsidRDefault="005A1496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>trust endorsement p</w:t>
            </w:r>
            <w:r w:rsidRPr="00BC32FF">
              <w:rPr>
                <w:sz w:val="24"/>
                <w:szCs w:val="24"/>
              </w:rPr>
              <w:t>olicy</w:t>
            </w:r>
            <w:r>
              <w:rPr>
                <w:sz w:val="24"/>
                <w:szCs w:val="24"/>
              </w:rPr>
              <w:t xml:space="preserve"> – Ontology 2B</w:t>
            </w:r>
          </w:p>
        </w:tc>
      </w:tr>
      <w:tr w:rsidR="00681475" w:rsidRPr="00BC2010" w14:paraId="0D157B57" w14:textId="77777777" w:rsidTr="001A5B95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F08321A" w14:textId="77777777" w:rsidR="00681475" w:rsidRPr="00BC2010" w:rsidRDefault="00681475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383B64">
              <w:rPr>
                <w:sz w:val="24"/>
                <w:szCs w:val="24"/>
              </w:rPr>
              <w:t>Type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CFF5CC" w14:textId="064D63E2" w:rsidR="00681475" w:rsidRPr="00681475" w:rsidRDefault="00681475" w:rsidP="000361DC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eastAsia="Times New Roman" w:hint="eastAsia"/>
                <w:i/>
                <w:szCs w:val="24"/>
                <w:lang w:val="en-US" w:eastAsia="zh-CN"/>
              </w:rPr>
              <w:t>Law / Agreement</w:t>
            </w:r>
          </w:p>
        </w:tc>
      </w:tr>
      <w:tr w:rsidR="00681475" w:rsidRPr="00BC2010" w14:paraId="2681963C" w14:textId="77777777" w:rsidTr="00AB3334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1023CD9" w14:textId="560DECE1" w:rsidR="00681475" w:rsidRPr="00383B64" w:rsidRDefault="00681475" w:rsidP="0068147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BECB15" w14:textId="1950C23E" w:rsidR="00681475" w:rsidRPr="00CA3533" w:rsidRDefault="00681475" w:rsidP="00681475">
            <w:pPr>
              <w:pStyle w:val="BodyText"/>
              <w:rPr>
                <w:rFonts w:eastAsia="Times New Roman"/>
                <w:i/>
                <w:szCs w:val="24"/>
                <w:lang w:val="en-US" w:eastAsia="zh-CN"/>
              </w:rPr>
            </w:pPr>
            <w:r w:rsidRPr="00CA3533">
              <w:rPr>
                <w:rFonts w:eastAsia="Times New Roman" w:hint="eastAsia"/>
                <w:i/>
                <w:szCs w:val="24"/>
                <w:lang w:val="en-US" w:eastAsia="zh-CN"/>
              </w:rPr>
              <w:t>ONT ID</w:t>
            </w:r>
            <w:r>
              <w:rPr>
                <w:rFonts w:eastAsia="Times New Roman" w:hint="eastAsia"/>
                <w:i/>
                <w:szCs w:val="24"/>
                <w:lang w:val="en-US" w:eastAsia="zh-CN"/>
              </w:rPr>
              <w:t xml:space="preserve"> (with CA)</w:t>
            </w:r>
            <w:r w:rsidRPr="00CA3533">
              <w:rPr>
                <w:rFonts w:eastAsia="Times New Roman" w:hint="eastAsia"/>
                <w:i/>
                <w:szCs w:val="24"/>
                <w:lang w:val="en-US" w:eastAsia="zh-CN"/>
              </w:rPr>
              <w:t xml:space="preserve"> + agreement</w:t>
            </w:r>
          </w:p>
        </w:tc>
      </w:tr>
      <w:tr w:rsidR="00681475" w:rsidRPr="00BC2010" w14:paraId="7E3B5B46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C295F1F" w14:textId="77777777" w:rsidR="00681475" w:rsidRPr="00BC2010" w:rsidRDefault="00681475" w:rsidP="0068147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Policy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32E9AD" w14:textId="4E3DBBFB" w:rsidR="00681475" w:rsidRPr="00BC32FF" w:rsidRDefault="00681475" w:rsidP="00681475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-</w:t>
            </w:r>
          </w:p>
        </w:tc>
      </w:tr>
    </w:tbl>
    <w:p w14:paraId="21BF4D94" w14:textId="77777777" w:rsidR="005A1496" w:rsidRDefault="005A1496" w:rsidP="00F93236">
      <w:pPr>
        <w:rPr>
          <w:b/>
          <w:u w:val="single"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1A6D6D" w:rsidRPr="00F57259" w14:paraId="0F4924C5" w14:textId="77777777" w:rsidTr="000E150D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8408C09" w14:textId="77777777" w:rsidR="001A6D6D" w:rsidRPr="00A77D73" w:rsidRDefault="001A6D6D" w:rsidP="000E150D">
            <w:pPr>
              <w:pStyle w:val="FigureTitle"/>
              <w:keepLines w:val="0"/>
              <w:spacing w:before="0" w:after="0"/>
              <w:rPr>
                <w:sz w:val="24"/>
                <w:szCs w:val="24"/>
                <w:highlight w:val="yellow"/>
              </w:rPr>
            </w:pPr>
            <w:r w:rsidRPr="00D75F58">
              <w:rPr>
                <w:sz w:val="24"/>
                <w:szCs w:val="24"/>
              </w:rPr>
              <w:t>Economic Model</w:t>
            </w:r>
            <w:r w:rsidRPr="00D75F58">
              <w:rPr>
                <w:rFonts w:hint="eastAsia"/>
                <w:sz w:val="24"/>
                <w:szCs w:val="24"/>
                <w:lang w:eastAsia="zh-CN"/>
              </w:rPr>
              <w:t xml:space="preserve"> </w:t>
            </w:r>
            <w:r w:rsidRPr="00D75F58">
              <w:rPr>
                <w:sz w:val="24"/>
                <w:szCs w:val="24"/>
              </w:rPr>
              <w:t>(optional)</w:t>
            </w:r>
          </w:p>
        </w:tc>
      </w:tr>
      <w:tr w:rsidR="001A6D6D" w:rsidRPr="00F57259" w14:paraId="7213EE2D" w14:textId="77777777" w:rsidTr="000E150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414487A" w14:textId="77777777" w:rsidR="001A6D6D" w:rsidRPr="00A77D73" w:rsidRDefault="001A6D6D" w:rsidP="000E150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  <w:lang w:eastAsia="zh-CN"/>
              </w:rPr>
            </w:pPr>
            <w:r w:rsidRPr="00D75F58">
              <w:rPr>
                <w:sz w:val="24"/>
                <w:szCs w:val="24"/>
              </w:rPr>
              <w:t>Price Model to Deploy Contracts and do Transactions</w:t>
            </w:r>
            <w:r w:rsidRPr="00A77D73">
              <w:rPr>
                <w:sz w:val="24"/>
                <w:szCs w:val="24"/>
                <w:highlight w:val="yellow"/>
                <w:lang w:eastAsia="zh-CN"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3DB97" w14:textId="77777777" w:rsidR="00B43783" w:rsidRDefault="003B7783" w:rsidP="003B7783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ONG as utility token for gas inside Ontology.</w:t>
            </w:r>
            <w:r w:rsidR="00B43783">
              <w:rPr>
                <w:rFonts w:hint="eastAsia"/>
                <w:i/>
                <w:lang w:val="en-US" w:eastAsia="zh-CN"/>
              </w:rPr>
              <w:t xml:space="preserve"> </w:t>
            </w:r>
          </w:p>
          <w:p w14:paraId="192D188F" w14:textId="5041B2A4" w:rsidR="001A6D6D" w:rsidRPr="00D75F58" w:rsidRDefault="00B43783" w:rsidP="003B7783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R</w:t>
            </w:r>
            <w:r>
              <w:rPr>
                <w:rFonts w:hint="eastAsia"/>
                <w:i/>
                <w:lang w:val="en-US" w:eastAsia="zh-CN"/>
              </w:rPr>
              <w:t>ef., fee model</w:t>
            </w:r>
            <w:r>
              <w:rPr>
                <w:rStyle w:val="FootnoteReference"/>
                <w:i/>
                <w:lang w:val="en-US" w:eastAsia="zh-CN"/>
              </w:rPr>
              <w:footnoteReference w:id="1"/>
            </w:r>
            <w:r>
              <w:rPr>
                <w:rFonts w:hint="eastAsia"/>
                <w:i/>
                <w:lang w:val="en-US" w:eastAsia="zh-CN"/>
              </w:rPr>
              <w:t>, deployment</w:t>
            </w:r>
            <w:r w:rsidR="003B7783">
              <w:rPr>
                <w:rStyle w:val="FootnoteReference"/>
                <w:i/>
                <w:lang w:val="en-US" w:eastAsia="zh-CN"/>
              </w:rPr>
              <w:footnoteReference w:id="2"/>
            </w:r>
            <w:r>
              <w:rPr>
                <w:rFonts w:hint="eastAsia"/>
                <w:i/>
                <w:lang w:val="en-US" w:eastAsia="zh-CN"/>
              </w:rPr>
              <w:t>.</w:t>
            </w:r>
          </w:p>
        </w:tc>
      </w:tr>
      <w:tr w:rsidR="001A6D6D" w:rsidRPr="00F57259" w14:paraId="74DA4AC4" w14:textId="77777777" w:rsidTr="000E150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1A53873" w14:textId="77777777" w:rsidR="001A6D6D" w:rsidRPr="00A77D73" w:rsidRDefault="001A6D6D" w:rsidP="000E150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  <w:lang w:eastAsia="zh-CN"/>
              </w:rPr>
            </w:pPr>
            <w:r w:rsidRPr="00D75F58">
              <w:rPr>
                <w:sz w:val="24"/>
                <w:szCs w:val="24"/>
              </w:rPr>
              <w:t>Who pays the costs of the network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3503F" w14:textId="267111FC" w:rsidR="001A6D6D" w:rsidRPr="00A77D73" w:rsidRDefault="001A6D6D" w:rsidP="004F7018">
            <w:pPr>
              <w:pStyle w:val="BodyText"/>
              <w:rPr>
                <w:i/>
                <w:highlight w:val="yellow"/>
                <w:lang w:val="en-US" w:eastAsia="zh-CN"/>
              </w:rPr>
            </w:pPr>
            <w:r w:rsidRPr="00D75F58">
              <w:rPr>
                <w:i/>
                <w:lang w:val="en-US" w:eastAsia="zh-CN"/>
              </w:rPr>
              <w:t>Users</w:t>
            </w:r>
          </w:p>
        </w:tc>
      </w:tr>
      <w:tr w:rsidR="001A6D6D" w:rsidRPr="00F57259" w14:paraId="5E3C9F21" w14:textId="77777777" w:rsidTr="000E150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5732A40" w14:textId="77777777" w:rsidR="001A6D6D" w:rsidRPr="00A77D73" w:rsidRDefault="001A6D6D" w:rsidP="000E150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</w:rPr>
            </w:pPr>
            <w:r w:rsidRPr="00D75F58">
              <w:rPr>
                <w:sz w:val="24"/>
                <w:szCs w:val="24"/>
              </w:rPr>
              <w:t>Monetary Policy of Tokens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8CC90" w14:textId="5D37455B" w:rsidR="001A6D6D" w:rsidRPr="00D75F58" w:rsidRDefault="0043059E" w:rsidP="0043059E">
            <w:pPr>
              <w:pStyle w:val="BodyText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 xml:space="preserve">1 </w:t>
            </w:r>
            <w:r>
              <w:rPr>
                <w:i/>
                <w:lang w:eastAsia="zh-CN"/>
              </w:rPr>
              <w:t>billion</w:t>
            </w:r>
            <w:r>
              <w:rPr>
                <w:rFonts w:hint="eastAsia"/>
                <w:i/>
                <w:lang w:eastAsia="zh-CN"/>
              </w:rPr>
              <w:t xml:space="preserve"> ONT total, 1 billion ONG bound with ONT, </w:t>
            </w:r>
            <w:r w:rsidRPr="0043059E">
              <w:rPr>
                <w:i/>
                <w:lang w:eastAsia="zh-CN"/>
              </w:rPr>
              <w:t xml:space="preserve">ONG unbinding curve equation </w:t>
            </w:r>
            <w:r>
              <w:rPr>
                <w:rFonts w:hint="eastAsia"/>
                <w:i/>
                <w:lang w:eastAsia="zh-CN"/>
              </w:rPr>
              <w:t>manage ONG unbinding per second</w:t>
            </w:r>
            <w:r>
              <w:rPr>
                <w:rStyle w:val="FootnoteReference"/>
                <w:i/>
                <w:lang w:eastAsia="zh-CN"/>
              </w:rPr>
              <w:footnoteReference w:id="3"/>
            </w:r>
            <w:r>
              <w:rPr>
                <w:rFonts w:hint="eastAsia"/>
                <w:i/>
                <w:lang w:eastAsia="zh-CN"/>
              </w:rPr>
              <w:t>.</w:t>
            </w:r>
            <w:r w:rsidR="001A6D6D" w:rsidRPr="00D75F58">
              <w:rPr>
                <w:i/>
                <w:lang w:eastAsia="zh-CN"/>
              </w:rPr>
              <w:t xml:space="preserve"> </w:t>
            </w:r>
          </w:p>
        </w:tc>
      </w:tr>
      <w:tr w:rsidR="001A6D6D" w:rsidRPr="00F57259" w14:paraId="46E71F23" w14:textId="77777777" w:rsidTr="000E150D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6B1A7A1" w14:textId="77777777" w:rsidR="001A6D6D" w:rsidRPr="00332536" w:rsidRDefault="001A6D6D" w:rsidP="000E150D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highlight w:val="yellow"/>
              </w:rPr>
            </w:pPr>
            <w:r w:rsidRPr="00D75F58">
              <w:rPr>
                <w:sz w:val="24"/>
                <w:szCs w:val="24"/>
              </w:rPr>
              <w:t>Rights of Tokens</w:t>
            </w:r>
            <w:r>
              <w:rPr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78A1E1" w14:textId="41B2270E" w:rsidR="001A6D6D" w:rsidRPr="00D75F58" w:rsidRDefault="002144DB" w:rsidP="000E150D">
            <w:pPr>
              <w:pStyle w:val="BodyText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ONT as Stake and ONG as utility token inside Ontology multi-chain network</w:t>
            </w:r>
          </w:p>
        </w:tc>
      </w:tr>
    </w:tbl>
    <w:p w14:paraId="5A18BF71" w14:textId="77777777" w:rsidR="001A6D6D" w:rsidRDefault="001A6D6D" w:rsidP="00F93236">
      <w:pPr>
        <w:rPr>
          <w:b/>
          <w:u w:val="single"/>
          <w:lang w:eastAsia="zh-CN"/>
        </w:rPr>
      </w:pPr>
    </w:p>
    <w:p w14:paraId="646E2F75" w14:textId="3C0D63F6" w:rsidR="00735062" w:rsidRDefault="00735062" w:rsidP="00735062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1179AF">
        <w:rPr>
          <w:b/>
          <w:u w:val="single"/>
        </w:rPr>
        <w:t>3</w:t>
      </w:r>
      <w:r w:rsidRPr="0098615E">
        <w:rPr>
          <w:b/>
          <w:u w:val="single"/>
        </w:rPr>
        <w:t xml:space="preserve"> </w:t>
      </w:r>
      <w:r w:rsidR="00664D01">
        <w:rPr>
          <w:b/>
          <w:u w:val="single"/>
        </w:rPr>
        <w:t>Application</w:t>
      </w:r>
    </w:p>
    <w:p w14:paraId="721F91D0" w14:textId="77777777" w:rsidR="00735062" w:rsidRDefault="00735062" w:rsidP="00735062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35062" w:rsidRPr="00BC2010" w14:paraId="1F56D592" w14:textId="77777777" w:rsidTr="004366A7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029D17F" w14:textId="3D75B09E" w:rsidR="00735062" w:rsidRPr="00BC2010" w:rsidRDefault="00735062" w:rsidP="004366A7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Platform </w:t>
            </w:r>
            <w:r w:rsidR="00664D01">
              <w:rPr>
                <w:sz w:val="24"/>
                <w:szCs w:val="24"/>
              </w:rPr>
              <w:t>Smart Contract</w:t>
            </w:r>
            <w:r>
              <w:t xml:space="preserve"> m</w:t>
            </w:r>
            <w:r w:rsidRPr="007D3857">
              <w:t>echanism</w:t>
            </w:r>
          </w:p>
        </w:tc>
      </w:tr>
      <w:tr w:rsidR="00FA2F9F" w:rsidRPr="00BC2010" w14:paraId="0DEED51E" w14:textId="77777777" w:rsidTr="009574F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75C4E3D" w14:textId="1A834860" w:rsidR="00FA2F9F" w:rsidRDefault="00FA2F9F" w:rsidP="004366A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5E4A4" w14:textId="71427D58" w:rsidR="00FA2F9F" w:rsidRDefault="00FA2F9F" w:rsidP="007A2FE2">
            <w:pPr>
              <w:pStyle w:val="BodyText"/>
              <w:rPr>
                <w:i/>
                <w:lang w:val="pt-BR" w:eastAsia="zh-CN"/>
              </w:rPr>
            </w:pPr>
            <w:r>
              <w:rPr>
                <w:i/>
                <w:lang w:val="pt-BR" w:eastAsia="zh-CN"/>
              </w:rPr>
              <w:t xml:space="preserve">NEOVM: </w:t>
            </w:r>
            <w:r>
              <w:rPr>
                <w:rFonts w:hint="eastAsia"/>
                <w:i/>
                <w:lang w:val="pt-BR" w:eastAsia="zh-CN"/>
              </w:rPr>
              <w:t xml:space="preserve">Python; C#; Javascript; </w:t>
            </w:r>
          </w:p>
          <w:p w14:paraId="753F06A5" w14:textId="1DCF37C0" w:rsidR="00FA2F9F" w:rsidRDefault="00FA2F9F" w:rsidP="004366A7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pt-BR" w:eastAsia="zh-CN"/>
              </w:rPr>
              <w:t>WASM</w:t>
            </w:r>
            <w:r>
              <w:rPr>
                <w:i/>
                <w:lang w:val="pt-BR" w:eastAsia="zh-CN"/>
              </w:rPr>
              <w:t>:</w:t>
            </w:r>
            <w:r>
              <w:rPr>
                <w:rFonts w:hint="eastAsia"/>
                <w:i/>
                <w:lang w:val="pt-BR" w:eastAsia="zh-CN"/>
              </w:rPr>
              <w:t xml:space="preserve"> </w:t>
            </w:r>
            <w:r>
              <w:rPr>
                <w:i/>
                <w:lang w:val="pt-BR" w:eastAsia="zh-CN"/>
              </w:rPr>
              <w:t>C++; Rust</w:t>
            </w:r>
          </w:p>
        </w:tc>
      </w:tr>
      <w:tr w:rsidR="00FA2F9F" w:rsidRPr="00BC2010" w14:paraId="1F261923" w14:textId="77777777" w:rsidTr="00BB3A8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37A0AF3" w14:textId="63B19D7F" w:rsidR="00FA2F9F" w:rsidRDefault="00FA2F9F" w:rsidP="00F00A3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Turing Complete?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BF441" w14:textId="0482DEF9" w:rsidR="00FA2F9F" w:rsidRDefault="00FA2F9F" w:rsidP="00F00A36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Y</w:t>
            </w:r>
            <w:r>
              <w:rPr>
                <w:rFonts w:hint="eastAsia"/>
                <w:i/>
                <w:lang w:val="en-US" w:eastAsia="zh-CN"/>
              </w:rPr>
              <w:t>es</w:t>
            </w:r>
          </w:p>
        </w:tc>
      </w:tr>
      <w:tr w:rsidR="00FA2F9F" w:rsidRPr="00BC2010" w14:paraId="2BCC2A38" w14:textId="77777777" w:rsidTr="001F428E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14C131C" w14:textId="2B9B93BB" w:rsidR="00FA2F9F" w:rsidRPr="00BC2010" w:rsidRDefault="00FA2F9F" w:rsidP="00F00A3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Compiler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BF1B83" w14:textId="132ACDC0" w:rsidR="00FA2F9F" w:rsidRDefault="00FA2F9F" w:rsidP="00F00A36">
            <w:pPr>
              <w:pStyle w:val="BodyText"/>
              <w:rPr>
                <w:i/>
                <w:lang w:val="pt-BR" w:eastAsia="zh-CN"/>
              </w:rPr>
            </w:pPr>
            <w:r>
              <w:rPr>
                <w:i/>
                <w:lang w:val="pt-BR" w:eastAsia="zh-CN"/>
              </w:rPr>
              <w:t xml:space="preserve">NEOVM: </w:t>
            </w:r>
            <w:r>
              <w:rPr>
                <w:rFonts w:hint="eastAsia"/>
                <w:i/>
                <w:lang w:val="pt-BR" w:eastAsia="zh-CN"/>
              </w:rPr>
              <w:t xml:space="preserve">Python; C#; Javascript; </w:t>
            </w:r>
          </w:p>
          <w:p w14:paraId="3703E746" w14:textId="639F8C04" w:rsidR="00FA2F9F" w:rsidRPr="00FA2F9F" w:rsidRDefault="00FA2F9F" w:rsidP="00F00A36">
            <w:pPr>
              <w:pStyle w:val="BodyText"/>
              <w:rPr>
                <w:i/>
                <w:lang w:val="pt-BR" w:eastAsia="zh-CN"/>
              </w:rPr>
            </w:pPr>
            <w:r>
              <w:rPr>
                <w:rFonts w:hint="eastAsia"/>
                <w:i/>
                <w:lang w:val="pt-BR" w:eastAsia="zh-CN"/>
              </w:rPr>
              <w:t>WASM</w:t>
            </w:r>
            <w:r>
              <w:rPr>
                <w:i/>
                <w:lang w:val="pt-BR" w:eastAsia="zh-CN"/>
              </w:rPr>
              <w:t>: C++; Rust</w:t>
            </w:r>
          </w:p>
        </w:tc>
      </w:tr>
      <w:tr w:rsidR="00FA2F9F" w:rsidRPr="00BC2010" w14:paraId="28BAF3C6" w14:textId="77777777" w:rsidTr="009E009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C3FB0C1" w14:textId="636CFA94" w:rsidR="00FA2F9F" w:rsidRDefault="00FA2F9F" w:rsidP="00FA2F9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 VM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05147" w14:textId="06397005" w:rsidR="00FA2F9F" w:rsidRDefault="00FA2F9F" w:rsidP="00FA2F9F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NEOVM; WASM</w:t>
            </w:r>
          </w:p>
        </w:tc>
      </w:tr>
      <w:tr w:rsidR="00FA2F9F" w:rsidRPr="00BC2010" w14:paraId="655523D3" w14:textId="77777777" w:rsidTr="00E75AF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59A0720" w14:textId="2A8A9BFD" w:rsidR="00FA2F9F" w:rsidRDefault="00FA2F9F" w:rsidP="00FA2F9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DevTools</w:t>
            </w:r>
            <w:proofErr w:type="spellEnd"/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A64AD" w14:textId="76DFBAC3" w:rsidR="00FA2F9F" w:rsidRDefault="00FA2F9F" w:rsidP="00FA2F9F">
            <w:pPr>
              <w:pStyle w:val="BodyText"/>
              <w:rPr>
                <w:i/>
                <w:lang w:val="en-US"/>
              </w:rPr>
            </w:pPr>
            <w:r w:rsidRPr="007D7C37">
              <w:rPr>
                <w:i/>
                <w:lang w:eastAsia="zh-CN"/>
              </w:rPr>
              <w:t>SDK</w:t>
            </w:r>
            <w:r>
              <w:rPr>
                <w:rStyle w:val="FootnoteReference"/>
                <w:i/>
                <w:lang w:eastAsia="zh-CN"/>
              </w:rPr>
              <w:footnoteReference w:id="4"/>
            </w:r>
            <w:r w:rsidRPr="007D7C37">
              <w:rPr>
                <w:i/>
                <w:lang w:eastAsia="zh-CN"/>
              </w:rPr>
              <w:t xml:space="preserve">, </w:t>
            </w:r>
            <w:proofErr w:type="spellStart"/>
            <w:r w:rsidRPr="007D7C37">
              <w:rPr>
                <w:i/>
                <w:lang w:eastAsia="zh-CN"/>
              </w:rPr>
              <w:t>SmartX</w:t>
            </w:r>
            <w:proofErr w:type="spellEnd"/>
            <w:r>
              <w:rPr>
                <w:rStyle w:val="FootnoteReference"/>
                <w:i/>
                <w:lang w:eastAsia="zh-CN"/>
              </w:rPr>
              <w:footnoteReference w:id="5"/>
            </w:r>
            <w:r w:rsidRPr="007D7C37">
              <w:rPr>
                <w:i/>
                <w:lang w:eastAsia="zh-CN"/>
              </w:rPr>
              <w:t xml:space="preserve">, </w:t>
            </w:r>
            <w:proofErr w:type="spellStart"/>
            <w:r w:rsidRPr="007D7C37">
              <w:rPr>
                <w:i/>
                <w:lang w:eastAsia="zh-CN"/>
              </w:rPr>
              <w:t>Punica</w:t>
            </w:r>
            <w:proofErr w:type="spellEnd"/>
            <w:r w:rsidRPr="007D7C37">
              <w:rPr>
                <w:i/>
                <w:lang w:eastAsia="zh-CN"/>
              </w:rPr>
              <w:t xml:space="preserve"> Suite</w:t>
            </w:r>
            <w:r>
              <w:rPr>
                <w:rStyle w:val="FootnoteReference"/>
                <w:i/>
                <w:lang w:eastAsia="zh-CN"/>
              </w:rPr>
              <w:footnoteReference w:id="6"/>
            </w:r>
          </w:p>
        </w:tc>
      </w:tr>
      <w:tr w:rsidR="00FA2F9F" w:rsidRPr="00BC2010" w14:paraId="28D057AB" w14:textId="77777777" w:rsidTr="00E75AF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F94F44E" w14:textId="5BBFF125" w:rsidR="00FA2F9F" w:rsidRDefault="00FA2F9F" w:rsidP="00FA2F9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204AD7">
              <w:rPr>
                <w:sz w:val="24"/>
                <w:szCs w:val="24"/>
              </w:rPr>
              <w:t>Extra Tool(s)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D367D" w14:textId="73126CB0" w:rsidR="00FA2F9F" w:rsidRPr="00204AD7" w:rsidRDefault="00FA2F9F" w:rsidP="00FA2F9F">
            <w:pPr>
              <w:pStyle w:val="BodyText"/>
              <w:rPr>
                <w:i/>
                <w:lang w:eastAsia="zh-CN"/>
              </w:rPr>
            </w:pPr>
            <w:r w:rsidRPr="00204AD7">
              <w:rPr>
                <w:i/>
                <w:lang w:eastAsia="zh-CN"/>
              </w:rPr>
              <w:t>Explorer</w:t>
            </w:r>
            <w:r>
              <w:rPr>
                <w:rStyle w:val="FootnoteReference"/>
                <w:i/>
                <w:lang w:eastAsia="zh-CN"/>
              </w:rPr>
              <w:footnoteReference w:id="7"/>
            </w:r>
          </w:p>
        </w:tc>
      </w:tr>
      <w:tr w:rsidR="00FA2F9F" w:rsidRPr="00BC2010" w14:paraId="5B4B51F3" w14:textId="77777777" w:rsidTr="00E75AF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9D988C4" w14:textId="15BAC840" w:rsidR="00FA2F9F" w:rsidRDefault="00FA2F9F" w:rsidP="00FA2F9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Lifecycle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0A29F" w14:textId="7681F16F" w:rsidR="00FA2F9F" w:rsidRPr="00204AD7" w:rsidRDefault="00FA2F9F" w:rsidP="00FA2F9F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L</w:t>
            </w:r>
            <w:r>
              <w:rPr>
                <w:rFonts w:hint="eastAsia"/>
                <w:i/>
                <w:lang w:eastAsia="zh-CN"/>
              </w:rPr>
              <w:t>ive within an app call</w:t>
            </w:r>
          </w:p>
        </w:tc>
      </w:tr>
      <w:tr w:rsidR="00FA2F9F" w:rsidRPr="00BC2010" w14:paraId="7D1EDDDB" w14:textId="77777777" w:rsidTr="004366A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27C6C40" w14:textId="77777777" w:rsidR="00FA2F9F" w:rsidRPr="00597936" w:rsidRDefault="00FA2F9F" w:rsidP="00FA2F9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51BF26" w14:textId="107B060E" w:rsidR="00FA2F9F" w:rsidRPr="000B1C36" w:rsidRDefault="00FA2F9F" w:rsidP="00FA2F9F">
            <w:pPr>
              <w:pStyle w:val="BodyText"/>
              <w:rPr>
                <w:rFonts w:eastAsiaTheme="minorEastAsia"/>
                <w:i/>
                <w:lang w:val="en-US" w:eastAsia="zh-CN"/>
              </w:rPr>
            </w:pPr>
            <w:r>
              <w:rPr>
                <w:rFonts w:eastAsiaTheme="minorEastAsia"/>
                <w:i/>
                <w:lang w:val="en-US" w:eastAsia="zh-CN"/>
              </w:rPr>
              <w:t>S</w:t>
            </w:r>
            <w:r>
              <w:rPr>
                <w:rFonts w:eastAsiaTheme="minorEastAsia" w:hint="eastAsia"/>
                <w:i/>
                <w:lang w:val="en-US" w:eastAsia="zh-CN"/>
              </w:rPr>
              <w:t>upport NEOVM</w:t>
            </w:r>
            <w:r>
              <w:rPr>
                <w:rFonts w:eastAsiaTheme="minorEastAsia"/>
                <w:i/>
                <w:lang w:val="en-US" w:eastAsia="zh-CN"/>
              </w:rPr>
              <w:t xml:space="preserve"> and WASM</w:t>
            </w:r>
            <w:r>
              <w:rPr>
                <w:rFonts w:eastAsiaTheme="minorEastAsia" w:hint="eastAsia"/>
                <w:i/>
                <w:lang w:val="en-US" w:eastAsia="zh-CN"/>
              </w:rPr>
              <w:t xml:space="preserve"> with multiple </w:t>
            </w:r>
            <w:r>
              <w:rPr>
                <w:rFonts w:eastAsiaTheme="minorEastAsia"/>
                <w:i/>
                <w:lang w:val="en-US" w:eastAsia="zh-CN"/>
              </w:rPr>
              <w:t xml:space="preserve">programming languages </w:t>
            </w:r>
            <w:r>
              <w:rPr>
                <w:rFonts w:eastAsiaTheme="minorEastAsia" w:hint="eastAsia"/>
                <w:i/>
                <w:lang w:val="en-US" w:eastAsia="zh-CN"/>
              </w:rPr>
              <w:t>compiler, as well as some language translators, from bytecode to NEOVM</w:t>
            </w:r>
            <w:r>
              <w:rPr>
                <w:rFonts w:eastAsiaTheme="minorEastAsia"/>
                <w:i/>
                <w:lang w:val="en-US" w:eastAsia="zh-CN"/>
              </w:rPr>
              <w:t>/WASM</w:t>
            </w:r>
            <w:r>
              <w:rPr>
                <w:rFonts w:eastAsiaTheme="minorEastAsia" w:hint="eastAsia"/>
                <w:i/>
                <w:lang w:val="en-US" w:eastAsia="zh-CN"/>
              </w:rPr>
              <w:t xml:space="preserve"> bytecode.</w:t>
            </w:r>
          </w:p>
        </w:tc>
      </w:tr>
    </w:tbl>
    <w:p w14:paraId="43D78C33" w14:textId="77777777" w:rsidR="00463FCC" w:rsidRDefault="00463FCC" w:rsidP="00F93236">
      <w:pPr>
        <w:rPr>
          <w:b/>
          <w:u w:val="single"/>
          <w:lang w:eastAsia="zh-CN"/>
        </w:rPr>
      </w:pPr>
    </w:p>
    <w:p w14:paraId="0D995368" w14:textId="270BB43A" w:rsidR="00A37552" w:rsidRDefault="00264D9B" w:rsidP="00D4178F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491135">
        <w:rPr>
          <w:b/>
          <w:u w:val="single"/>
        </w:rPr>
        <w:t>4</w:t>
      </w:r>
      <w:r w:rsidRPr="0098615E">
        <w:rPr>
          <w:b/>
          <w:u w:val="single"/>
        </w:rPr>
        <w:t xml:space="preserve"> </w:t>
      </w:r>
      <w:r w:rsidR="00491135">
        <w:rPr>
          <w:b/>
          <w:u w:val="single"/>
        </w:rPr>
        <w:t>Protocol</w:t>
      </w:r>
    </w:p>
    <w:p w14:paraId="3F2A5FE9" w14:textId="77777777" w:rsidR="00463FCC" w:rsidRDefault="00463FCC" w:rsidP="00463FCC">
      <w:pPr>
        <w:rPr>
          <w:b/>
          <w:u w:val="single"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FA59AF" w:rsidRPr="00BC2010" w14:paraId="48054BBE" w14:textId="77777777" w:rsidTr="00265932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DB6C736" w14:textId="717A569C" w:rsidR="00FA59AF" w:rsidRPr="00BC2010" w:rsidRDefault="00FA59AF" w:rsidP="008607E9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8607E9">
              <w:rPr>
                <w:sz w:val="24"/>
                <w:szCs w:val="24"/>
              </w:rPr>
              <w:t>AAA</w:t>
            </w:r>
            <w:r>
              <w:rPr>
                <w:sz w:val="24"/>
                <w:szCs w:val="24"/>
              </w:rPr>
              <w:t xml:space="preserve"> Management</w:t>
            </w:r>
          </w:p>
        </w:tc>
      </w:tr>
      <w:tr w:rsidR="00FA59AF" w:rsidRPr="00BC2010" w14:paraId="46C1BB40" w14:textId="77777777" w:rsidTr="0026593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E378BCC" w14:textId="77777777" w:rsidR="00FA59AF" w:rsidRPr="00BC2010" w:rsidRDefault="00FA59AF" w:rsidP="002659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CN"/>
              </w:rPr>
              <w:t>A</w:t>
            </w:r>
            <w:r>
              <w:rPr>
                <w:rFonts w:hint="eastAsia"/>
                <w:sz w:val="24"/>
                <w:szCs w:val="24"/>
                <w:lang w:eastAsia="zh-CN"/>
              </w:rPr>
              <w:t>ccount type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3FAC770" w14:textId="6BD2FB0E" w:rsidR="00FA59AF" w:rsidRPr="00553B9E" w:rsidRDefault="00FA59AF" w:rsidP="00F03B02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Identity; address</w:t>
            </w:r>
          </w:p>
        </w:tc>
      </w:tr>
      <w:tr w:rsidR="009005C2" w:rsidRPr="00553B9E" w14:paraId="2E00AD54" w14:textId="77777777" w:rsidTr="00E71A1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78AB89A6" w14:textId="77777777" w:rsidR="009005C2" w:rsidRPr="00BC2010" w:rsidRDefault="009005C2" w:rsidP="0026593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Distributed ID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CC7DBE" w14:textId="128DA0FF" w:rsidR="009005C2" w:rsidRPr="00553B9E" w:rsidRDefault="009005C2" w:rsidP="00265932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eastAsia="zh-CN"/>
              </w:rPr>
              <w:t>ONT ID</w:t>
            </w:r>
          </w:p>
        </w:tc>
      </w:tr>
      <w:tr w:rsidR="009005C2" w:rsidRPr="00553B9E" w14:paraId="33211CAA" w14:textId="77777777" w:rsidTr="007267C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64AAA7F" w14:textId="3722B9C6" w:rsidR="009005C2" w:rsidRDefault="009005C2" w:rsidP="009005C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AAA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support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5EC10F" w14:textId="192DAD35" w:rsidR="009005C2" w:rsidRPr="00FD6F65" w:rsidRDefault="009005C2" w:rsidP="009005C2">
            <w:pPr>
              <w:pStyle w:val="BodyText"/>
              <w:rPr>
                <w:i/>
                <w:lang w:val="en-US"/>
              </w:rPr>
            </w:pPr>
            <w:r w:rsidRPr="00FD6F65">
              <w:rPr>
                <w:i/>
                <w:lang w:val="en-US"/>
              </w:rPr>
              <w:t>ONT ID suite (ONTID</w:t>
            </w:r>
            <w:r>
              <w:rPr>
                <w:rStyle w:val="FootnoteReference"/>
                <w:i/>
                <w:lang w:val="en-US"/>
              </w:rPr>
              <w:footnoteReference w:id="8"/>
            </w:r>
            <w:r w:rsidRPr="00FD6F65">
              <w:rPr>
                <w:i/>
                <w:lang w:val="en-US"/>
              </w:rPr>
              <w:t xml:space="preserve">, </w:t>
            </w:r>
            <w:proofErr w:type="spellStart"/>
            <w:r w:rsidRPr="00FD6F65">
              <w:rPr>
                <w:i/>
                <w:lang w:val="en-US"/>
              </w:rPr>
              <w:t>OntPass</w:t>
            </w:r>
            <w:proofErr w:type="spellEnd"/>
            <w:r>
              <w:rPr>
                <w:rStyle w:val="FootnoteReference"/>
                <w:i/>
                <w:lang w:val="en-US"/>
              </w:rPr>
              <w:footnoteReference w:id="9"/>
            </w:r>
            <w:r w:rsidRPr="00FD6F65">
              <w:rPr>
                <w:i/>
                <w:lang w:val="en-US"/>
              </w:rPr>
              <w:t xml:space="preserve">, </w:t>
            </w:r>
            <w:proofErr w:type="spellStart"/>
            <w:r w:rsidRPr="00FD6F65">
              <w:rPr>
                <w:i/>
                <w:lang w:val="en-US"/>
              </w:rPr>
              <w:t>TrustAnchor</w:t>
            </w:r>
            <w:proofErr w:type="spellEnd"/>
            <w:r w:rsidRPr="00FD6F65">
              <w:rPr>
                <w:i/>
                <w:lang w:val="en-US"/>
              </w:rPr>
              <w:t xml:space="preserve"> connector</w:t>
            </w:r>
            <w:r>
              <w:rPr>
                <w:rStyle w:val="FootnoteReference"/>
                <w:i/>
                <w:lang w:val="en-US"/>
              </w:rPr>
              <w:footnoteReference w:id="10"/>
            </w:r>
            <w:r>
              <w:rPr>
                <w:rFonts w:hint="eastAsia"/>
                <w:i/>
                <w:lang w:val="en-US" w:eastAsia="zh-CN"/>
              </w:rPr>
              <w:t>)</w:t>
            </w:r>
          </w:p>
        </w:tc>
      </w:tr>
      <w:tr w:rsidR="009005C2" w14:paraId="608A93D1" w14:textId="77777777" w:rsidTr="0026593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44C41C4" w14:textId="77777777" w:rsidR="009005C2" w:rsidRPr="00597936" w:rsidRDefault="009005C2" w:rsidP="009005C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39F7E" w14:textId="5AE2920F" w:rsidR="009005C2" w:rsidRDefault="009005C2" w:rsidP="009005C2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ONT ID as</w:t>
            </w:r>
            <w:r>
              <w:rPr>
                <w:i/>
                <w:lang w:eastAsia="zh-CN"/>
              </w:rPr>
              <w:t xml:space="preserve"> identifier </w:t>
            </w:r>
            <w:r>
              <w:rPr>
                <w:rFonts w:hint="eastAsia"/>
                <w:i/>
                <w:lang w:eastAsia="zh-CN"/>
              </w:rPr>
              <w:t xml:space="preserve">of </w:t>
            </w:r>
            <w:r>
              <w:rPr>
                <w:i/>
                <w:lang w:eastAsia="zh-CN"/>
              </w:rPr>
              <w:t>entities.</w:t>
            </w:r>
          </w:p>
        </w:tc>
      </w:tr>
    </w:tbl>
    <w:p w14:paraId="5857B8D0" w14:textId="77777777" w:rsidR="006A5B2A" w:rsidRDefault="006A5B2A" w:rsidP="00264D9B">
      <w:pPr>
        <w:rPr>
          <w:rFonts w:eastAsiaTheme="minorEastAsia"/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ED2845" w:rsidRPr="00BC2010" w14:paraId="0B49FAB3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D0105D7" w14:textId="77777777" w:rsidR="00ED2845" w:rsidRPr="00BC2010" w:rsidRDefault="00ED2845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consensus m</w:t>
            </w:r>
            <w:r w:rsidRPr="00E60D77">
              <w:t>echanism</w:t>
            </w:r>
          </w:p>
        </w:tc>
      </w:tr>
      <w:tr w:rsidR="008A780E" w:rsidRPr="00BC2010" w14:paraId="6C89A062" w14:textId="77777777" w:rsidTr="0072496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30236697" w14:textId="77777777" w:rsidR="008A780E" w:rsidRPr="00BC2010" w:rsidRDefault="008A780E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597936">
              <w:rPr>
                <w:sz w:val="24"/>
                <w:szCs w:val="24"/>
              </w:rPr>
              <w:t>Algorithm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0A43D" w14:textId="52CE93E5" w:rsidR="008A780E" w:rsidRPr="007306BF" w:rsidRDefault="008A780E" w:rsidP="008A780E">
            <w:pPr>
              <w:pStyle w:val="BodyText"/>
              <w:rPr>
                <w:rFonts w:eastAsiaTheme="minorEastAsia"/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VBFT (</w:t>
            </w:r>
            <w:r w:rsidRPr="0050374A">
              <w:rPr>
                <w:i/>
                <w:lang w:val="en-US" w:eastAsia="zh-CN"/>
              </w:rPr>
              <w:t>Byzantine Fault Tolerance with Verifiable Randomness</w:t>
            </w:r>
            <w:r>
              <w:rPr>
                <w:rFonts w:hint="eastAsia"/>
                <w:i/>
                <w:lang w:val="en-US" w:eastAsia="zh-CN"/>
              </w:rPr>
              <w:t>)</w:t>
            </w:r>
          </w:p>
        </w:tc>
      </w:tr>
      <w:tr w:rsidR="009005C2" w:rsidRPr="00BC2010" w14:paraId="5D815756" w14:textId="77777777" w:rsidTr="00A332DE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6DAC2D7" w14:textId="77777777" w:rsidR="009005C2" w:rsidRPr="00597936" w:rsidRDefault="009005C2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Consensus mode: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3BB33" w14:textId="5A76E2C2" w:rsidR="009005C2" w:rsidRPr="009005C2" w:rsidRDefault="009005C2" w:rsidP="000361DC">
            <w:pPr>
              <w:pStyle w:val="BodyText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Event</w:t>
            </w:r>
          </w:p>
        </w:tc>
      </w:tr>
      <w:tr w:rsidR="009005C2" w:rsidRPr="00BC2010" w14:paraId="3500CD20" w14:textId="77777777" w:rsidTr="009B046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6ED9EFC" w14:textId="7669691E" w:rsidR="009005C2" w:rsidRDefault="009005C2" w:rsidP="009005C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</w:t>
            </w:r>
            <w:r>
              <w:rPr>
                <w:rFonts w:hint="eastAsia"/>
                <w:sz w:val="24"/>
                <w:szCs w:val="24"/>
                <w:lang w:eastAsia="zh-CN"/>
              </w:rPr>
              <w:t>anagement solution: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D6177" w14:textId="55A8339D" w:rsidR="009005C2" w:rsidRDefault="009005C2" w:rsidP="009005C2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I</w:t>
            </w:r>
            <w:r>
              <w:rPr>
                <w:rFonts w:hint="eastAsia"/>
                <w:i/>
                <w:lang w:val="en-US" w:eastAsia="zh-CN"/>
              </w:rPr>
              <w:t>nternal</w:t>
            </w:r>
          </w:p>
        </w:tc>
      </w:tr>
      <w:tr w:rsidR="009005C2" w:rsidRPr="00BC2010" w14:paraId="09FBB2D4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60066D8" w14:textId="77777777" w:rsidR="009005C2" w:rsidRPr="00597936" w:rsidRDefault="009005C2" w:rsidP="009005C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D4C8DE" w14:textId="77777777" w:rsidR="009005C2" w:rsidRDefault="009005C2" w:rsidP="009005C2">
            <w:pPr>
              <w:pStyle w:val="BodyText"/>
              <w:rPr>
                <w:i/>
                <w:lang w:eastAsia="zh-CN"/>
              </w:rPr>
            </w:pPr>
            <w:r w:rsidRPr="00BE65EF">
              <w:rPr>
                <w:i/>
                <w:lang w:eastAsia="zh-CN"/>
              </w:rPr>
              <w:t xml:space="preserve">VBFT achieves chain scalability by consensus node selection with VRF, anti-attack ability by randomness and </w:t>
            </w:r>
            <w:proofErr w:type="spellStart"/>
            <w:r w:rsidRPr="00BE65EF">
              <w:rPr>
                <w:i/>
                <w:lang w:eastAsia="zh-CN"/>
              </w:rPr>
              <w:t>PoS</w:t>
            </w:r>
            <w:proofErr w:type="spellEnd"/>
            <w:r w:rsidRPr="00BE65EF">
              <w:rPr>
                <w:i/>
                <w:lang w:eastAsia="zh-CN"/>
              </w:rPr>
              <w:t>, and fast state finality with BFT.</w:t>
            </w:r>
          </w:p>
          <w:p w14:paraId="187635D4" w14:textId="280C99C8" w:rsidR="009005C2" w:rsidRDefault="009005C2" w:rsidP="009005C2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 xml:space="preserve">Plus, in Ontology 2B, use predefined stake in agreement as </w:t>
            </w:r>
            <w:proofErr w:type="spellStart"/>
            <w:r>
              <w:rPr>
                <w:rFonts w:hint="eastAsia"/>
                <w:i/>
                <w:lang w:eastAsia="zh-CN"/>
              </w:rPr>
              <w:t>PoS</w:t>
            </w:r>
            <w:proofErr w:type="spellEnd"/>
            <w:r>
              <w:rPr>
                <w:rFonts w:hint="eastAsia"/>
                <w:i/>
                <w:lang w:eastAsia="zh-CN"/>
              </w:rPr>
              <w:t xml:space="preserve"> in consensus</w:t>
            </w:r>
          </w:p>
        </w:tc>
      </w:tr>
    </w:tbl>
    <w:p w14:paraId="549A3C19" w14:textId="77777777" w:rsidR="0088641C" w:rsidRDefault="0088641C" w:rsidP="00662745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3119"/>
        <w:gridCol w:w="2126"/>
        <w:gridCol w:w="2126"/>
      </w:tblGrid>
      <w:tr w:rsidR="009377EB" w:rsidRPr="00BC2010" w14:paraId="46DDE4B8" w14:textId="77777777" w:rsidTr="000361DC">
        <w:tc>
          <w:tcPr>
            <w:tcW w:w="97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FFAE2DC" w14:textId="1060683E" w:rsidR="009377EB" w:rsidRPr="00BC2010" w:rsidRDefault="009377EB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ledger</w:t>
            </w:r>
            <w:r>
              <w:rPr>
                <w:rFonts w:hint="eastAsia"/>
                <w:lang w:eastAsia="zh-CN"/>
              </w:rPr>
              <w:t xml:space="preserve"> management</w:t>
            </w:r>
          </w:p>
        </w:tc>
      </w:tr>
      <w:tr w:rsidR="009377EB" w:rsidRPr="00BC2010" w14:paraId="1DEFDB54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99C35AB" w14:textId="77777777" w:rsidR="009377EB" w:rsidRPr="00BC2010" w:rsidRDefault="009377EB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C3BE43" w14:textId="77777777" w:rsidR="009377EB" w:rsidRPr="00597936" w:rsidRDefault="009377EB" w:rsidP="000361DC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balance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866BB59" w14:textId="77777777" w:rsidR="009377EB" w:rsidRPr="00BC2010" w:rsidRDefault="009377EB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Extra: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2E2935" w14:textId="77777777" w:rsidR="009377EB" w:rsidRPr="00553B9E" w:rsidRDefault="009377EB" w:rsidP="000361DC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 xml:space="preserve">MPT on sub-chain and </w:t>
            </w:r>
            <w:proofErr w:type="spellStart"/>
            <w:r>
              <w:rPr>
                <w:rFonts w:hint="eastAsia"/>
                <w:i/>
                <w:lang w:val="en-US" w:eastAsia="zh-CN"/>
              </w:rPr>
              <w:t>sharding</w:t>
            </w:r>
            <w:proofErr w:type="spellEnd"/>
          </w:p>
        </w:tc>
      </w:tr>
      <w:tr w:rsidR="009377EB" w:rsidRPr="00BC2010" w14:paraId="60373110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5BDEFC6" w14:textId="77777777" w:rsidR="009377EB" w:rsidRPr="00597936" w:rsidRDefault="009377EB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432A2" w14:textId="392EBA83" w:rsidR="009377EB" w:rsidRPr="007306BF" w:rsidRDefault="009377EB" w:rsidP="000361DC">
            <w:pPr>
              <w:pStyle w:val="BodyText"/>
              <w:rPr>
                <w:rFonts w:eastAsiaTheme="minorEastAsia"/>
                <w:i/>
                <w:lang w:val="en-US" w:eastAsia="zh-CN"/>
              </w:rPr>
            </w:pPr>
            <w:r>
              <w:rPr>
                <w:rFonts w:eastAsiaTheme="minorEastAsia" w:hint="eastAsia"/>
                <w:i/>
                <w:lang w:val="en-US" w:eastAsia="zh-CN"/>
              </w:rPr>
              <w:t xml:space="preserve">By </w:t>
            </w:r>
            <w:r>
              <w:rPr>
                <w:rFonts w:eastAsiaTheme="minorEastAsia"/>
                <w:i/>
                <w:lang w:val="en-US" w:eastAsia="zh-CN"/>
              </w:rPr>
              <w:t>defaul</w:t>
            </w:r>
            <w:r>
              <w:rPr>
                <w:rFonts w:eastAsiaTheme="minorEastAsia" w:hint="eastAsia"/>
                <w:i/>
                <w:lang w:val="en-US" w:eastAsia="zh-CN"/>
              </w:rPr>
              <w:t>t</w:t>
            </w:r>
            <w:r>
              <w:rPr>
                <w:rFonts w:eastAsiaTheme="minorEastAsia"/>
                <w:i/>
                <w:lang w:val="en-US" w:eastAsia="zh-CN"/>
              </w:rPr>
              <w:t>,</w:t>
            </w:r>
            <w:r>
              <w:rPr>
                <w:rFonts w:eastAsiaTheme="minorEastAsia" w:hint="eastAsia"/>
                <w:i/>
                <w:lang w:val="en-US" w:eastAsia="zh-CN"/>
              </w:rPr>
              <w:t xml:space="preserve"> Ontology uses balance model </w:t>
            </w:r>
            <w:r>
              <w:rPr>
                <w:rFonts w:eastAsiaTheme="minorEastAsia"/>
                <w:i/>
                <w:lang w:val="en-US" w:eastAsia="zh-CN"/>
              </w:rPr>
              <w:t>to store data. C</w:t>
            </w:r>
            <w:r>
              <w:rPr>
                <w:rFonts w:eastAsiaTheme="minorEastAsia" w:hint="eastAsia"/>
                <w:i/>
                <w:lang w:val="en-US" w:eastAsia="zh-CN"/>
              </w:rPr>
              <w:t xml:space="preserve">an support UTXO in sub-chain(s). To support SPV, apply MPT in sub-chain and </w:t>
            </w:r>
            <w:proofErr w:type="spellStart"/>
            <w:r>
              <w:rPr>
                <w:rFonts w:eastAsiaTheme="minorEastAsia" w:hint="eastAsia"/>
                <w:i/>
                <w:lang w:val="en-US" w:eastAsia="zh-CN"/>
              </w:rPr>
              <w:t>sharding</w:t>
            </w:r>
            <w:proofErr w:type="spellEnd"/>
            <w:r>
              <w:rPr>
                <w:rFonts w:eastAsiaTheme="minorEastAsia" w:hint="eastAsia"/>
                <w:i/>
                <w:lang w:val="en-US" w:eastAsia="zh-CN"/>
              </w:rPr>
              <w:t xml:space="preserve">. </w:t>
            </w:r>
          </w:p>
        </w:tc>
      </w:tr>
    </w:tbl>
    <w:p w14:paraId="7E481FDA" w14:textId="77777777" w:rsidR="009377EB" w:rsidRDefault="009377EB" w:rsidP="00662745">
      <w:pPr>
        <w:rPr>
          <w:b/>
          <w:lang w:eastAsia="zh-CN"/>
        </w:rPr>
      </w:pPr>
    </w:p>
    <w:p w14:paraId="0A3D9350" w14:textId="7F53E55B" w:rsidR="00F32E5F" w:rsidRDefault="00F32E5F" w:rsidP="00F32E5F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491135">
        <w:rPr>
          <w:b/>
          <w:u w:val="single"/>
        </w:rPr>
        <w:t>5</w:t>
      </w:r>
      <w:r w:rsidRPr="0098615E">
        <w:rPr>
          <w:b/>
          <w:u w:val="single"/>
        </w:rPr>
        <w:t xml:space="preserve"> </w:t>
      </w:r>
      <w:r w:rsidR="00491135">
        <w:rPr>
          <w:b/>
          <w:u w:val="single"/>
        </w:rPr>
        <w:t>Resources</w:t>
      </w:r>
    </w:p>
    <w:p w14:paraId="728975C1" w14:textId="77777777" w:rsidR="00A86CE1" w:rsidRDefault="00A86CE1" w:rsidP="00A86CE1">
      <w:pPr>
        <w:rPr>
          <w:b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A86CE1" w:rsidRPr="00BC2010" w14:paraId="655C1D2C" w14:textId="77777777" w:rsidTr="000D1102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E7764A0" w14:textId="58688858" w:rsidR="00A86CE1" w:rsidRPr="00BC2010" w:rsidRDefault="00A86CE1" w:rsidP="000D1102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</w:t>
            </w:r>
            <w:r>
              <w:t xml:space="preserve"> Management</w:t>
            </w:r>
          </w:p>
        </w:tc>
      </w:tr>
      <w:tr w:rsidR="008A780E" w:rsidRPr="00BC2010" w14:paraId="2B6886F6" w14:textId="77777777" w:rsidTr="000D110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4C75948" w14:textId="6AB82459" w:rsidR="008A780E" w:rsidRDefault="008A780E" w:rsidP="008A780E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Node Role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B907AE" w14:textId="46C2F32F" w:rsidR="008A780E" w:rsidRDefault="00762D0E" w:rsidP="008A780E">
            <w:pPr>
              <w:pStyle w:val="BodyText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Candidate node; consensus node</w:t>
            </w:r>
          </w:p>
        </w:tc>
      </w:tr>
      <w:tr w:rsidR="008A780E" w:rsidRPr="00BC2010" w14:paraId="7D0AB998" w14:textId="77777777" w:rsidTr="000D110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F918E1F" w14:textId="752620DF" w:rsidR="008A780E" w:rsidRDefault="008A780E" w:rsidP="008A780E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Joining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4193D" w14:textId="242A9AE7" w:rsidR="00DB71F5" w:rsidRDefault="00DB71F5" w:rsidP="008A780E">
            <w:pPr>
              <w:pStyle w:val="BodyText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synchronized node with hardware and software installed</w:t>
            </w:r>
          </w:p>
          <w:p w14:paraId="0258AC8B" w14:textId="77777777" w:rsidR="0070098E" w:rsidRDefault="00DB71F5" w:rsidP="000B1C36">
            <w:pPr>
              <w:pStyle w:val="BodyText"/>
              <w:numPr>
                <w:ilvl w:val="0"/>
                <w:numId w:val="31"/>
              </w:numPr>
              <w:rPr>
                <w:i/>
                <w:lang w:eastAsia="zh-CN"/>
              </w:rPr>
            </w:pPr>
            <w:r w:rsidRPr="0070098E">
              <w:rPr>
                <w:rFonts w:hint="eastAsia"/>
                <w:i/>
                <w:lang w:eastAsia="zh-CN"/>
              </w:rPr>
              <w:t xml:space="preserve">certain ONT as stake in address, peer admin </w:t>
            </w:r>
            <w:r w:rsidR="008006F9" w:rsidRPr="0070098E">
              <w:rPr>
                <w:rFonts w:hint="eastAsia"/>
                <w:i/>
                <w:lang w:eastAsia="zh-CN"/>
              </w:rPr>
              <w:t>address/</w:t>
            </w:r>
            <w:r w:rsidRPr="0070098E">
              <w:rPr>
                <w:rFonts w:hint="eastAsia"/>
                <w:i/>
                <w:lang w:eastAsia="zh-CN"/>
              </w:rPr>
              <w:t>wallet</w:t>
            </w:r>
          </w:p>
          <w:p w14:paraId="3A9BB90F" w14:textId="18094B5D" w:rsidR="0070098E" w:rsidRDefault="00DB71F5" w:rsidP="000B1C36">
            <w:pPr>
              <w:pStyle w:val="BodyText"/>
              <w:numPr>
                <w:ilvl w:val="0"/>
                <w:numId w:val="31"/>
              </w:numPr>
              <w:rPr>
                <w:i/>
                <w:lang w:eastAsia="zh-CN"/>
              </w:rPr>
            </w:pPr>
            <w:r w:rsidRPr="0070098E">
              <w:rPr>
                <w:rFonts w:hint="eastAsia"/>
                <w:i/>
                <w:lang w:eastAsia="zh-CN"/>
              </w:rPr>
              <w:t xml:space="preserve">address for node operating, </w:t>
            </w:r>
            <w:r w:rsidR="008006F9" w:rsidRPr="0070098E">
              <w:rPr>
                <w:rFonts w:hint="eastAsia"/>
                <w:i/>
                <w:lang w:eastAsia="zh-CN"/>
              </w:rPr>
              <w:t>peer ru</w:t>
            </w:r>
            <w:r w:rsidR="0070098E" w:rsidRPr="0070098E">
              <w:rPr>
                <w:rFonts w:hint="eastAsia"/>
                <w:i/>
                <w:lang w:eastAsia="zh-CN"/>
              </w:rPr>
              <w:t>ntime address/wall</w:t>
            </w:r>
            <w:r w:rsidR="0070098E">
              <w:rPr>
                <w:rFonts w:hint="eastAsia"/>
                <w:i/>
                <w:lang w:eastAsia="zh-CN"/>
              </w:rPr>
              <w:t>e</w:t>
            </w:r>
            <w:r w:rsidR="0070098E" w:rsidRPr="0070098E">
              <w:rPr>
                <w:rFonts w:hint="eastAsia"/>
                <w:i/>
                <w:lang w:eastAsia="zh-CN"/>
              </w:rPr>
              <w:t>t</w:t>
            </w:r>
          </w:p>
          <w:p w14:paraId="17ADC239" w14:textId="03173890" w:rsidR="00DB71F5" w:rsidRPr="0070098E" w:rsidRDefault="00DB71F5" w:rsidP="000B1C36">
            <w:pPr>
              <w:pStyle w:val="BodyText"/>
              <w:numPr>
                <w:ilvl w:val="0"/>
                <w:numId w:val="31"/>
              </w:numPr>
              <w:rPr>
                <w:i/>
                <w:lang w:eastAsia="zh-CN"/>
              </w:rPr>
            </w:pPr>
            <w:r w:rsidRPr="0070098E">
              <w:rPr>
                <w:rFonts w:hint="eastAsia"/>
                <w:i/>
                <w:lang w:eastAsia="zh-CN"/>
              </w:rPr>
              <w:t xml:space="preserve">ONT ID </w:t>
            </w:r>
            <w:r w:rsidRPr="0070098E">
              <w:rPr>
                <w:i/>
                <w:lang w:eastAsia="zh-CN"/>
              </w:rPr>
              <w:t>combine</w:t>
            </w:r>
            <w:r w:rsidRPr="0070098E">
              <w:rPr>
                <w:rFonts w:hint="eastAsia"/>
                <w:i/>
                <w:lang w:eastAsia="zh-CN"/>
              </w:rPr>
              <w:t xml:space="preserve"> with addresses above </w:t>
            </w:r>
          </w:p>
          <w:p w14:paraId="6E0626C8" w14:textId="78F62FD7" w:rsidR="0070098E" w:rsidRDefault="0070098E" w:rsidP="0070098E">
            <w:pPr>
              <w:pStyle w:val="BodyText"/>
              <w:rPr>
                <w:i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register candidate, have ONT staked, approved by operator role (manually by Ontology Foundation for first network size, delegate to AI robot contract later)</w:t>
            </w:r>
          </w:p>
        </w:tc>
      </w:tr>
      <w:tr w:rsidR="008A780E" w:rsidRPr="00BC2010" w14:paraId="4CD82B66" w14:textId="77777777" w:rsidTr="000D110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D034B61" w14:textId="5C832FD5" w:rsidR="008A780E" w:rsidRDefault="008A780E" w:rsidP="008A780E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Leaving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F8F45" w14:textId="6DC0C5BB" w:rsidR="008A780E" w:rsidRDefault="00241157" w:rsidP="008A780E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Q</w:t>
            </w:r>
            <w:r>
              <w:rPr>
                <w:rFonts w:hint="eastAsia"/>
                <w:i/>
                <w:lang w:eastAsia="zh-CN"/>
              </w:rPr>
              <w:t>uit node and withdraw ONT staked</w:t>
            </w:r>
          </w:p>
        </w:tc>
      </w:tr>
      <w:tr w:rsidR="008A780E" w:rsidRPr="00BC2010" w14:paraId="4FEFAE8E" w14:textId="77777777" w:rsidTr="000D110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DA69F85" w14:textId="3123A1A8" w:rsidR="008A780E" w:rsidRDefault="008A780E" w:rsidP="008A780E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Role changing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28B87" w14:textId="280A0D36" w:rsidR="008A780E" w:rsidRDefault="00241157" w:rsidP="00241157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S</w:t>
            </w:r>
            <w:r>
              <w:rPr>
                <w:rFonts w:hint="eastAsia"/>
                <w:i/>
                <w:lang w:eastAsia="zh-CN"/>
              </w:rPr>
              <w:t>take to certain rank and upgrade from candidate node to consensus node; for lower rank, downgrade from consensus node to candidate node</w:t>
            </w:r>
          </w:p>
        </w:tc>
      </w:tr>
      <w:tr w:rsidR="008A780E" w:rsidRPr="00BC2010" w14:paraId="0BA25C15" w14:textId="77777777" w:rsidTr="000D110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DF568FF" w14:textId="77777777" w:rsidR="008A780E" w:rsidRPr="00597936" w:rsidRDefault="008A780E" w:rsidP="008A780E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9D2A1" w14:textId="20303BCF" w:rsidR="008A780E" w:rsidRDefault="008A780E" w:rsidP="008A780E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-</w:t>
            </w:r>
          </w:p>
        </w:tc>
      </w:tr>
    </w:tbl>
    <w:p w14:paraId="2C7581AB" w14:textId="77777777" w:rsidR="00A86CE1" w:rsidRDefault="00A86CE1" w:rsidP="00F93236">
      <w:pPr>
        <w:rPr>
          <w:b/>
          <w:u w:val="single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E65A08" w:rsidRPr="00BC2010" w14:paraId="28355EA7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77680BB" w14:textId="77777777" w:rsidR="00E65A08" w:rsidRPr="00BC2010" w:rsidRDefault="00E65A08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data protection - c</w:t>
            </w:r>
            <w:r w:rsidRPr="007D3857">
              <w:t>ore</w:t>
            </w:r>
          </w:p>
        </w:tc>
      </w:tr>
      <w:tr w:rsidR="0076485F" w:rsidRPr="00BC2010" w14:paraId="69B11BB6" w14:textId="77777777" w:rsidTr="00E41E55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27CE28B" w14:textId="64AE9ED2" w:rsidR="0076485F" w:rsidRPr="00BC2010" w:rsidRDefault="0076485F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M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ass storage </w:t>
            </w:r>
            <w:r>
              <w:rPr>
                <w:sz w:val="24"/>
                <w:szCs w:val="24"/>
                <w:lang w:eastAsia="zh-CN"/>
              </w:rPr>
              <w:t>mitigation</w:t>
            </w:r>
            <w:r>
              <w:rPr>
                <w:rStyle w:val="FootnoteReference"/>
                <w:szCs w:val="24"/>
              </w:rPr>
              <w:footnoteReference w:id="11"/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38ACF" w14:textId="05F15677" w:rsidR="0076485F" w:rsidRPr="00553B9E" w:rsidRDefault="0076485F" w:rsidP="000361DC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 xml:space="preserve">Pay </w:t>
            </w:r>
            <w:r>
              <w:rPr>
                <w:rFonts w:hint="eastAsia"/>
                <w:i/>
                <w:lang w:val="en-US" w:eastAsia="zh-CN"/>
              </w:rPr>
              <w:t>on data storing</w:t>
            </w:r>
          </w:p>
        </w:tc>
      </w:tr>
      <w:tr w:rsidR="0076485F" w:rsidRPr="00BC2010" w14:paraId="154400B5" w14:textId="77777777" w:rsidTr="00C17A2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605AE9D" w14:textId="7EB77BEE" w:rsidR="0076485F" w:rsidRDefault="0076485F" w:rsidP="0076485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Decentralized Data Storage Support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470B0" w14:textId="1A0FD20E" w:rsidR="0076485F" w:rsidRDefault="0076485F" w:rsidP="0076485F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No</w:t>
            </w:r>
          </w:p>
        </w:tc>
      </w:tr>
      <w:tr w:rsidR="0076485F" w:rsidRPr="00BC2010" w14:paraId="269F2554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A810057" w14:textId="4045E532" w:rsidR="0076485F" w:rsidRDefault="0076485F" w:rsidP="0076485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Data Privacy Solution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8FD6D" w14:textId="61AC65F5" w:rsidR="0076485F" w:rsidRPr="008D149A" w:rsidRDefault="0076485F" w:rsidP="0076485F">
            <w:pPr>
              <w:pStyle w:val="BodyText"/>
              <w:rPr>
                <w:rFonts w:eastAsiaTheme="minorEastAsia"/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ZKP POC done, MPC in research</w:t>
            </w:r>
          </w:p>
        </w:tc>
      </w:tr>
      <w:tr w:rsidR="0076485F" w:rsidRPr="00BC2010" w14:paraId="6C3C828D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267BC31" w14:textId="2BC812A1" w:rsidR="0076485F" w:rsidRPr="00597936" w:rsidRDefault="0076485F" w:rsidP="0076485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A602A6">
              <w:rPr>
                <w:sz w:val="24"/>
                <w:szCs w:val="24"/>
              </w:rPr>
              <w:t>Tamper Proof</w:t>
            </w:r>
            <w:r>
              <w:rPr>
                <w:rFonts w:hint="eastAsia"/>
                <w:sz w:val="24"/>
                <w:szCs w:val="24"/>
                <w:lang w:eastAsia="zh-CN"/>
              </w:rPr>
              <w:t xml:space="preserve"> (tamper cost)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37E62" w14:textId="77777777" w:rsidR="0076485F" w:rsidRPr="000872F1" w:rsidRDefault="0076485F" w:rsidP="0076485F">
            <w:pPr>
              <w:pStyle w:val="BodyText"/>
              <w:rPr>
                <w:rFonts w:eastAsiaTheme="minorEastAsia"/>
                <w:i/>
                <w:lang w:val="en-US" w:eastAsia="zh-CN"/>
              </w:rPr>
            </w:pPr>
            <w:r w:rsidRPr="000872F1">
              <w:rPr>
                <w:rFonts w:eastAsiaTheme="minorEastAsia"/>
                <w:i/>
                <w:lang w:val="en-US" w:eastAsia="zh-CN"/>
              </w:rPr>
              <w:t xml:space="preserve">stop service, average </w:t>
            </w:r>
            <w:proofErr w:type="spellStart"/>
            <w:r w:rsidRPr="000872F1">
              <w:rPr>
                <w:rFonts w:eastAsiaTheme="minorEastAsia"/>
                <w:i/>
                <w:lang w:val="en-US" w:eastAsia="zh-CN"/>
              </w:rPr>
              <w:t>PoS</w:t>
            </w:r>
            <w:proofErr w:type="spellEnd"/>
            <w:r w:rsidRPr="000872F1">
              <w:rPr>
                <w:rFonts w:eastAsiaTheme="minorEastAsia"/>
                <w:i/>
                <w:lang w:val="en-US" w:eastAsia="zh-CN"/>
              </w:rPr>
              <w:t xml:space="preserve"> * 1/3 network scale (nodes)</w:t>
            </w:r>
          </w:p>
          <w:p w14:paraId="07A46EB0" w14:textId="77777777" w:rsidR="0076485F" w:rsidRDefault="0076485F" w:rsidP="0076485F">
            <w:pPr>
              <w:pStyle w:val="BodyText"/>
              <w:rPr>
                <w:rFonts w:eastAsiaTheme="minorEastAsia"/>
                <w:i/>
                <w:lang w:val="en-US" w:eastAsia="zh-CN"/>
              </w:rPr>
            </w:pPr>
            <w:r w:rsidRPr="000872F1">
              <w:rPr>
                <w:rFonts w:eastAsiaTheme="minorEastAsia"/>
                <w:i/>
                <w:lang w:val="en-US" w:eastAsia="zh-CN"/>
              </w:rPr>
              <w:t xml:space="preserve">tamper, </w:t>
            </w:r>
          </w:p>
          <w:p w14:paraId="20AB71E1" w14:textId="4A371DCB" w:rsidR="0076485F" w:rsidRDefault="0076485F" w:rsidP="0076485F">
            <w:pPr>
              <w:pStyle w:val="BodyText"/>
              <w:rPr>
                <w:i/>
                <w:lang w:val="en-US"/>
              </w:rPr>
            </w:pPr>
            <w:r w:rsidRPr="000872F1">
              <w:rPr>
                <w:rFonts w:eastAsiaTheme="minorEastAsia"/>
                <w:i/>
                <w:lang w:val="en-US" w:eastAsia="zh-CN"/>
              </w:rPr>
              <w:t xml:space="preserve">average </w:t>
            </w:r>
            <w:proofErr w:type="spellStart"/>
            <w:r w:rsidRPr="000872F1">
              <w:rPr>
                <w:rFonts w:eastAsiaTheme="minorEastAsia"/>
                <w:i/>
                <w:lang w:val="en-US" w:eastAsia="zh-CN"/>
              </w:rPr>
              <w:t>PoS</w:t>
            </w:r>
            <w:proofErr w:type="spellEnd"/>
            <w:r w:rsidRPr="000872F1">
              <w:rPr>
                <w:rFonts w:eastAsiaTheme="minorEastAsia"/>
                <w:i/>
                <w:lang w:val="en-US" w:eastAsia="zh-CN"/>
              </w:rPr>
              <w:t xml:space="preserve"> * 2/3 network scale</w:t>
            </w:r>
            <w:r>
              <w:rPr>
                <w:rFonts w:eastAsiaTheme="minorEastAsia" w:hint="eastAsia"/>
                <w:i/>
                <w:lang w:val="en-US" w:eastAsia="zh-CN"/>
              </w:rPr>
              <w:t xml:space="preserve"> for data tamper</w:t>
            </w:r>
          </w:p>
        </w:tc>
      </w:tr>
      <w:tr w:rsidR="0076485F" w:rsidRPr="00BC2010" w14:paraId="7823C5AD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D106DE6" w14:textId="7FE4B55B" w:rsidR="0076485F" w:rsidRDefault="0076485F" w:rsidP="0076485F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1789B" w14:textId="6BFA2EE9" w:rsidR="0076485F" w:rsidRDefault="0076485F" w:rsidP="0076485F">
            <w:pPr>
              <w:pStyle w:val="BodyText"/>
              <w:rPr>
                <w:i/>
                <w:lang w:eastAsia="zh-CN"/>
              </w:rPr>
            </w:pPr>
          </w:p>
          <w:p w14:paraId="0A54F410" w14:textId="39EC9AB1" w:rsidR="0076485F" w:rsidRDefault="0076485F" w:rsidP="0076485F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O</w:t>
            </w:r>
            <w:r>
              <w:rPr>
                <w:rFonts w:hint="eastAsia"/>
                <w:i/>
                <w:lang w:eastAsia="zh-CN"/>
              </w:rPr>
              <w:t>ntology-</w:t>
            </w:r>
            <w:r>
              <w:rPr>
                <w:i/>
                <w:lang w:eastAsia="zh-CN"/>
              </w:rPr>
              <w:t xml:space="preserve">crypto lib, </w:t>
            </w:r>
            <w:r>
              <w:rPr>
                <w:rFonts w:hint="eastAsia"/>
                <w:i/>
                <w:lang w:eastAsia="zh-CN"/>
              </w:rPr>
              <w:t>supports multiple signature schemas</w:t>
            </w:r>
            <w:r>
              <w:rPr>
                <w:rStyle w:val="FootnoteReference"/>
                <w:i/>
                <w:lang w:eastAsia="zh-CN"/>
              </w:rPr>
              <w:footnoteReference w:id="12"/>
            </w:r>
            <w:r>
              <w:rPr>
                <w:rFonts w:hint="eastAsia"/>
                <w:i/>
                <w:lang w:eastAsia="zh-CN"/>
              </w:rPr>
              <w:t xml:space="preserve"> and anonymous credential</w:t>
            </w:r>
            <w:r>
              <w:rPr>
                <w:rStyle w:val="FootnoteReference"/>
                <w:i/>
                <w:lang w:eastAsia="zh-CN"/>
              </w:rPr>
              <w:footnoteReference w:id="13"/>
            </w:r>
          </w:p>
        </w:tc>
      </w:tr>
    </w:tbl>
    <w:p w14:paraId="631A0419" w14:textId="77777777" w:rsidR="007120A0" w:rsidRDefault="007120A0" w:rsidP="007120A0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C2904" w:rsidRPr="00BC2010" w14:paraId="3B3CE2C6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3E17471" w14:textId="77E699F3" w:rsidR="007C2904" w:rsidRPr="00BC2010" w:rsidRDefault="007C2904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FA7DEA">
              <w:rPr>
                <w:rFonts w:hint="eastAsia"/>
                <w:lang w:eastAsia="zh-CN"/>
              </w:rPr>
              <w:t>N</w:t>
            </w:r>
            <w:r>
              <w:rPr>
                <w:sz w:val="24"/>
                <w:szCs w:val="24"/>
              </w:rPr>
              <w:t>etwork h</w:t>
            </w:r>
            <w:r w:rsidRPr="007B0B75">
              <w:rPr>
                <w:sz w:val="24"/>
                <w:szCs w:val="24"/>
              </w:rPr>
              <w:t>ypothesis</w:t>
            </w:r>
          </w:p>
        </w:tc>
      </w:tr>
      <w:tr w:rsidR="00845DAA" w:rsidRPr="00BC2010" w14:paraId="2BC56BB7" w14:textId="77777777" w:rsidTr="00764B0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9D4A9F6" w14:textId="77777777" w:rsidR="00845DAA" w:rsidRPr="00BC2010" w:rsidRDefault="00845DAA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B0B75">
              <w:rPr>
                <w:sz w:val="24"/>
                <w:szCs w:val="24"/>
              </w:rPr>
              <w:t>Node Scalability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0FDE05" w14:textId="17032998" w:rsidR="00845DAA" w:rsidRPr="00553B9E" w:rsidRDefault="00845DAA" w:rsidP="000361DC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U</w:t>
            </w:r>
            <w:r>
              <w:rPr>
                <w:rFonts w:hint="eastAsia"/>
                <w:i/>
                <w:lang w:val="en-US" w:eastAsia="zh-CN"/>
              </w:rPr>
              <w:t>p to 50,000 nodes</w:t>
            </w:r>
            <w:r w:rsidRPr="00553B9E">
              <w:rPr>
                <w:i/>
                <w:lang w:val="en-US"/>
              </w:rPr>
              <w:t xml:space="preserve"> </w:t>
            </w:r>
          </w:p>
        </w:tc>
      </w:tr>
      <w:tr w:rsidR="00845DAA" w:rsidRPr="00BC2010" w14:paraId="3CCBAED1" w14:textId="77777777" w:rsidTr="00B3314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42BEBCE" w14:textId="4F8DAD08" w:rsidR="00845DAA" w:rsidRPr="007B0B75" w:rsidRDefault="00845DAA" w:rsidP="008276B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 w:rsidRPr="007B0B75">
              <w:rPr>
                <w:sz w:val="24"/>
                <w:szCs w:val="24"/>
              </w:rPr>
              <w:t>Byzantine Node Accepted?</w:t>
            </w:r>
            <w:r>
              <w:rPr>
                <w:sz w:val="24"/>
                <w:szCs w:val="24"/>
              </w:rPr>
              <w:t xml:space="preserve"> 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BA6D2" w14:textId="0216C5AE" w:rsidR="00845DAA" w:rsidRPr="00553B9E" w:rsidRDefault="00845DAA" w:rsidP="008276B3">
            <w:pPr>
              <w:pStyle w:val="BodyText"/>
              <w:rPr>
                <w:i/>
                <w:lang w:val="en-US"/>
              </w:rPr>
            </w:pPr>
            <w:r w:rsidRPr="00553B9E">
              <w:rPr>
                <w:i/>
                <w:lang w:val="en-US"/>
              </w:rPr>
              <w:t xml:space="preserve">Yes; </w:t>
            </w:r>
          </w:p>
        </w:tc>
      </w:tr>
      <w:tr w:rsidR="00845DAA" w:rsidRPr="00BC2010" w14:paraId="665D8BD6" w14:textId="77777777" w:rsidTr="000A5E1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284074D" w14:textId="7B24CDE2" w:rsidR="00845DAA" w:rsidRPr="007B0B75" w:rsidRDefault="00845DAA" w:rsidP="008276B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Structure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D69B7" w14:textId="380F6B09" w:rsidR="00845DAA" w:rsidRPr="00553B9E" w:rsidRDefault="00845DAA" w:rsidP="008276B3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/>
              </w:rPr>
              <w:t>Flexible</w:t>
            </w:r>
          </w:p>
        </w:tc>
      </w:tr>
      <w:tr w:rsidR="00845DAA" w:rsidRPr="00BC2010" w14:paraId="3421E838" w14:textId="77777777" w:rsidTr="006E3BC9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C0026AF" w14:textId="63BB22D1" w:rsidR="00845DAA" w:rsidRDefault="00845DAA" w:rsidP="008276B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P2P? 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F6AB9A" w14:textId="4905A4E1" w:rsidR="00845DAA" w:rsidRDefault="00845DAA" w:rsidP="008276B3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Yes</w:t>
            </w:r>
          </w:p>
        </w:tc>
      </w:tr>
      <w:tr w:rsidR="00845DAA" w:rsidRPr="00BC2010" w14:paraId="481B120B" w14:textId="77777777" w:rsidTr="003A03BB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DC1F550" w14:textId="5553EEFB" w:rsidR="00845DAA" w:rsidRPr="007B0B75" w:rsidRDefault="00845DAA" w:rsidP="008276B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Network Discovery Protocol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80741" w14:textId="462A8ABD" w:rsidR="00845DAA" w:rsidRPr="00553B9E" w:rsidRDefault="00845DAA" w:rsidP="008276B3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/>
              </w:rPr>
              <w:t>DHT</w:t>
            </w:r>
          </w:p>
        </w:tc>
      </w:tr>
      <w:tr w:rsidR="00845DAA" w:rsidRPr="00BC2010" w14:paraId="5ECA358A" w14:textId="77777777" w:rsidTr="007162A4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11F82DD" w14:textId="6E1BB50E" w:rsidR="00845DAA" w:rsidRDefault="00845DAA" w:rsidP="008276B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Exchange Protocol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78AE7A" w14:textId="64AD027A" w:rsidR="00845DAA" w:rsidDel="00FA7DEA" w:rsidRDefault="00845DAA" w:rsidP="008276B3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val="en-US" w:eastAsia="zh-CN"/>
              </w:rPr>
              <w:t>-</w:t>
            </w:r>
          </w:p>
        </w:tc>
      </w:tr>
      <w:tr w:rsidR="008276B3" w14:paraId="7EB4DC06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FC215BC" w14:textId="77777777" w:rsidR="008276B3" w:rsidRPr="00597936" w:rsidRDefault="008276B3" w:rsidP="008276B3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C8A75C" w14:textId="77777777" w:rsidR="008276B3" w:rsidRDefault="008276B3" w:rsidP="008276B3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 xml:space="preserve">Theoretically there’s no limitation of node </w:t>
            </w:r>
            <w:r>
              <w:rPr>
                <w:rFonts w:hint="eastAsia"/>
                <w:i/>
                <w:lang w:eastAsia="zh-CN"/>
              </w:rPr>
              <w:t>count</w:t>
            </w:r>
            <w:r>
              <w:rPr>
                <w:i/>
                <w:lang w:eastAsia="zh-CN"/>
              </w:rPr>
              <w:t xml:space="preserve">. </w:t>
            </w:r>
            <w:r>
              <w:rPr>
                <w:rFonts w:hint="eastAsia"/>
                <w:i/>
                <w:lang w:eastAsia="zh-CN"/>
              </w:rPr>
              <w:t xml:space="preserve">However, to satisfy </w:t>
            </w:r>
            <w:r>
              <w:rPr>
                <w:i/>
                <w:lang w:eastAsia="zh-CN"/>
              </w:rPr>
              <w:t xml:space="preserve">Byzantine </w:t>
            </w:r>
            <w:r>
              <w:rPr>
                <w:rFonts w:hint="eastAsia"/>
                <w:i/>
                <w:lang w:eastAsia="zh-CN"/>
              </w:rPr>
              <w:t>failure</w:t>
            </w:r>
            <w:r>
              <w:rPr>
                <w:i/>
                <w:lang w:eastAsia="zh-CN"/>
              </w:rPr>
              <w:t xml:space="preserve"> tolerance</w:t>
            </w:r>
            <w:r>
              <w:rPr>
                <w:rFonts w:hint="eastAsia"/>
                <w:i/>
                <w:lang w:eastAsia="zh-CN"/>
              </w:rPr>
              <w:t>.</w:t>
            </w:r>
            <w:r>
              <w:rPr>
                <w:i/>
                <w:lang w:eastAsia="zh-CN"/>
              </w:rPr>
              <w:t xml:space="preserve"> </w:t>
            </w:r>
            <w:r>
              <w:rPr>
                <w:rFonts w:hint="eastAsia"/>
                <w:i/>
                <w:lang w:eastAsia="zh-CN"/>
              </w:rPr>
              <w:t xml:space="preserve">Node scalability shall satisfy </w:t>
            </w:r>
            <w:r>
              <w:rPr>
                <w:i/>
                <w:lang w:eastAsia="zh-CN"/>
              </w:rPr>
              <w:t>h</w:t>
            </w:r>
            <w:r w:rsidRPr="00BA56D1">
              <w:rPr>
                <w:i/>
                <w:lang w:eastAsia="zh-CN"/>
              </w:rPr>
              <w:t>ypergeometric distribution</w:t>
            </w:r>
            <w:r>
              <w:rPr>
                <w:rFonts w:hint="eastAsia"/>
                <w:i/>
                <w:lang w:eastAsia="zh-CN"/>
              </w:rPr>
              <w:t xml:space="preserve">. </w:t>
            </w:r>
          </w:p>
          <w:p w14:paraId="23C95B00" w14:textId="77777777" w:rsidR="008276B3" w:rsidRDefault="008276B3" w:rsidP="008276B3">
            <w:pPr>
              <w:pStyle w:val="BodyText"/>
              <w:rPr>
                <w:i/>
                <w:lang w:val="en-US"/>
              </w:rPr>
            </w:pPr>
            <w:r>
              <w:rPr>
                <w:rFonts w:hint="eastAsia"/>
                <w:i/>
                <w:lang w:eastAsia="zh-CN"/>
              </w:rPr>
              <w:t>Consensus node count per block &lt; 200, error rate</w:t>
            </w:r>
            <w:r>
              <w:rPr>
                <w:i/>
                <w:lang w:eastAsia="zh-CN"/>
              </w:rPr>
              <w:t xml:space="preserve"> &lt;</w:t>
            </w:r>
            <w:r w:rsidRPr="00BA56D1">
              <w:rPr>
                <w:i/>
                <w:lang w:eastAsia="zh-CN"/>
              </w:rPr>
              <w:t xml:space="preserve"> 0.00000001</w:t>
            </w:r>
            <w:r>
              <w:rPr>
                <w:rFonts w:hint="eastAsia"/>
                <w:i/>
                <w:lang w:eastAsia="zh-CN"/>
              </w:rPr>
              <w:t>.</w:t>
            </w:r>
          </w:p>
        </w:tc>
      </w:tr>
    </w:tbl>
    <w:p w14:paraId="5B4200BC" w14:textId="77777777" w:rsidR="00312FE3" w:rsidRDefault="00312FE3" w:rsidP="00F93236">
      <w:pPr>
        <w:rPr>
          <w:b/>
          <w:u w:val="single"/>
        </w:rPr>
      </w:pPr>
    </w:p>
    <w:p w14:paraId="0154D1EC" w14:textId="6289CB1D" w:rsidR="007120A0" w:rsidRDefault="007120A0" w:rsidP="007120A0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>
        <w:rPr>
          <w:b/>
          <w:u w:val="single"/>
        </w:rPr>
        <w:t>6</w:t>
      </w:r>
      <w:r w:rsidRPr="0098615E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Utils</w:t>
      </w:r>
      <w:proofErr w:type="spellEnd"/>
    </w:p>
    <w:p w14:paraId="1F78BC8E" w14:textId="77777777" w:rsidR="00CC2F07" w:rsidRDefault="00CC2F07" w:rsidP="00F32E5F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2039BF" w:rsidRPr="00BC2010" w14:paraId="359FC51D" w14:textId="77777777" w:rsidTr="00A775F1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69FD4DD5" w14:textId="7C6606A0" w:rsidR="002039BF" w:rsidRPr="00BC2010" w:rsidRDefault="002039BF" w:rsidP="00A775F1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 w:rsidR="00705947">
              <w:t>Messag</w:t>
            </w:r>
            <w:r w:rsidR="00041841">
              <w:t>ing</w:t>
            </w:r>
            <w:r w:rsidR="007D3857">
              <w:t xml:space="preserve"> </w:t>
            </w:r>
            <w:r w:rsidR="00406DE6">
              <w:t>M</w:t>
            </w:r>
            <w:r w:rsidR="007D3857" w:rsidRPr="007D3857">
              <w:t>echanism</w:t>
            </w:r>
          </w:p>
        </w:tc>
      </w:tr>
      <w:tr w:rsidR="00B65656" w:rsidRPr="00BC2010" w14:paraId="58C03A3D" w14:textId="77777777" w:rsidTr="002A5B52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4D59B01E" w14:textId="2B294720" w:rsidR="00B65656" w:rsidRPr="00BC2010" w:rsidRDefault="00B65656" w:rsidP="00A775F1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Protocol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14885E" w14:textId="1FA96372" w:rsidR="00B65656" w:rsidRPr="00553B9E" w:rsidRDefault="00B65656" w:rsidP="00C555A2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RPC</w:t>
            </w:r>
            <w:r w:rsidR="00C87323">
              <w:rPr>
                <w:i/>
                <w:lang w:eastAsia="zh-CN"/>
              </w:rPr>
              <w:t>; RESTful</w:t>
            </w:r>
          </w:p>
        </w:tc>
      </w:tr>
      <w:tr w:rsidR="002039BF" w:rsidRPr="00BC2010" w14:paraId="1ADB3B0C" w14:textId="77777777" w:rsidTr="00A775F1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18729EC" w14:textId="77777777" w:rsidR="002039BF" w:rsidRPr="00597936" w:rsidRDefault="002039BF" w:rsidP="00A775F1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34EE" w14:textId="3B7B47B2" w:rsidR="002039BF" w:rsidRDefault="009302A3" w:rsidP="00A775F1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-</w:t>
            </w:r>
          </w:p>
        </w:tc>
      </w:tr>
    </w:tbl>
    <w:p w14:paraId="28D3DB1E" w14:textId="77777777" w:rsidR="00312FE3" w:rsidRDefault="00312FE3" w:rsidP="0078689E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78689E" w:rsidRPr="00BC2010" w14:paraId="212AC1C0" w14:textId="77777777" w:rsidTr="00AB7940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1D0D455D" w14:textId="4FAF5593" w:rsidR="0078689E" w:rsidRPr="00BC2010" w:rsidRDefault="0078689E" w:rsidP="00FA59AF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 w:rsidRPr="00BC2010">
              <w:rPr>
                <w:sz w:val="24"/>
                <w:szCs w:val="24"/>
              </w:rPr>
              <w:t xml:space="preserve"> </w:t>
            </w:r>
            <w:r>
              <w:t>Crypto Librar</w:t>
            </w:r>
            <w:r w:rsidR="00FA59AF">
              <w:t>ies</w:t>
            </w:r>
          </w:p>
        </w:tc>
      </w:tr>
      <w:tr w:rsidR="00A11155" w:rsidRPr="00CA6807" w14:paraId="59D77C67" w14:textId="77777777" w:rsidTr="00AB794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04B8FFD" w14:textId="6C178389" w:rsidR="00A11155" w:rsidRPr="00BC2010" w:rsidRDefault="00A11155" w:rsidP="00A11155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Secure Network Connection Type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DFB2B5" w14:textId="03CFFAB5" w:rsidR="00A11155" w:rsidRPr="00CA6807" w:rsidRDefault="00A11155" w:rsidP="006F063A">
            <w:pPr>
              <w:pStyle w:val="BodyText"/>
              <w:rPr>
                <w:i/>
                <w:lang w:val="pt-BR"/>
              </w:rPr>
            </w:pPr>
            <w:r>
              <w:rPr>
                <w:i/>
                <w:lang w:eastAsia="zh-CN"/>
              </w:rPr>
              <w:t>TLS</w:t>
            </w:r>
          </w:p>
        </w:tc>
      </w:tr>
      <w:tr w:rsidR="0078689E" w:rsidRPr="003F52CE" w14:paraId="61B87D68" w14:textId="77777777" w:rsidTr="00AB794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057A8BD" w14:textId="0F163A18" w:rsidR="0078689E" w:rsidRPr="00BC2010" w:rsidRDefault="00CA6807" w:rsidP="00AB794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Cipher</w:t>
            </w:r>
            <w:r w:rsidR="00A11155">
              <w:rPr>
                <w:sz w:val="24"/>
                <w:szCs w:val="24"/>
              </w:rPr>
              <w:t xml:space="preserve"> Suites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9BD55" w14:textId="5CC44442" w:rsidR="007818B2" w:rsidRDefault="007818B2" w:rsidP="007818B2">
            <w:pPr>
              <w:pStyle w:val="BodyText"/>
              <w:rPr>
                <w:i/>
                <w:lang w:val="pt-BR" w:eastAsia="zh-CN"/>
              </w:rPr>
            </w:pPr>
            <w:r>
              <w:rPr>
                <w:rFonts w:hint="eastAsia"/>
                <w:i/>
                <w:lang w:val="pt-BR" w:eastAsia="zh-CN"/>
              </w:rPr>
              <w:t xml:space="preserve">Key types: </w:t>
            </w:r>
            <w:r w:rsidRPr="007818B2">
              <w:rPr>
                <w:i/>
                <w:lang w:val="pt-BR" w:eastAsia="zh-CN"/>
              </w:rPr>
              <w:t>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SM2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>
              <w:rPr>
                <w:i/>
                <w:lang w:val="pt-BR" w:eastAsia="zh-CN"/>
              </w:rPr>
              <w:t>Ed</w:t>
            </w:r>
            <w:r w:rsidRPr="007818B2">
              <w:rPr>
                <w:i/>
                <w:lang w:val="pt-BR" w:eastAsia="zh-CN"/>
              </w:rPr>
              <w:t>DSA</w:t>
            </w:r>
          </w:p>
          <w:p w14:paraId="3DF100CD" w14:textId="1B87BD4C" w:rsidR="007818B2" w:rsidRPr="00CA6807" w:rsidRDefault="007818B2" w:rsidP="007818B2">
            <w:pPr>
              <w:pStyle w:val="BodyText"/>
              <w:rPr>
                <w:i/>
                <w:lang w:val="pt-BR" w:eastAsia="zh-CN"/>
              </w:rPr>
            </w:pPr>
            <w:r>
              <w:rPr>
                <w:rFonts w:hint="eastAsia"/>
                <w:i/>
                <w:lang w:val="pt-BR" w:eastAsia="zh-CN"/>
              </w:rPr>
              <w:t>Signature schemes:</w:t>
            </w:r>
            <w:r w:rsidRPr="007818B2">
              <w:rPr>
                <w:i/>
                <w:lang w:val="pt-BR" w:eastAsia="zh-CN"/>
              </w:rPr>
              <w:t xml:space="preserve"> SHA224withECDSA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SHA256withECDSA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SHA384withECDSA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SHA512withECDSA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SHA3-224withECDSA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SHA3-256withECDSA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SHA3-384withECDSA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SHA3-512withECDSA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RIPEMD160withECDSA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SM3withSM2</w:t>
            </w:r>
            <w:r>
              <w:rPr>
                <w:rFonts w:hint="eastAsia"/>
                <w:i/>
                <w:lang w:val="pt-BR" w:eastAsia="zh-CN"/>
              </w:rPr>
              <w:t xml:space="preserve">; </w:t>
            </w:r>
            <w:r w:rsidRPr="007818B2">
              <w:rPr>
                <w:i/>
                <w:lang w:val="pt-BR" w:eastAsia="zh-CN"/>
              </w:rPr>
              <w:t>SHA512withEdDSA</w:t>
            </w:r>
          </w:p>
        </w:tc>
      </w:tr>
      <w:tr w:rsidR="0078689E" w:rsidRPr="00BC2010" w14:paraId="65AA99BF" w14:textId="77777777" w:rsidTr="00AB794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DAFEB33" w14:textId="77777777" w:rsidR="0078689E" w:rsidRPr="00597936" w:rsidRDefault="0078689E" w:rsidP="00AB7940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EFD5C" w14:textId="6FE2D9A2" w:rsidR="0078689E" w:rsidRDefault="000C28B9" w:rsidP="000C28B9">
            <w:pPr>
              <w:pStyle w:val="BodyText"/>
              <w:rPr>
                <w:i/>
                <w:lang w:val="en-US"/>
              </w:rPr>
            </w:pPr>
            <w:r w:rsidRPr="000C28B9">
              <w:rPr>
                <w:i/>
                <w:lang w:eastAsia="zh-CN"/>
              </w:rPr>
              <w:t xml:space="preserve">Cryptography Library for Ontology Network </w:t>
            </w:r>
            <w:r>
              <w:rPr>
                <w:rFonts w:hint="eastAsia"/>
                <w:i/>
                <w:lang w:eastAsia="zh-CN"/>
              </w:rPr>
              <w:t>is referenced</w:t>
            </w:r>
            <w:r w:rsidR="007005F1">
              <w:rPr>
                <w:rStyle w:val="FootnoteReference"/>
                <w:i/>
                <w:lang w:eastAsia="zh-CN"/>
              </w:rPr>
              <w:footnoteReference w:id="14"/>
            </w:r>
          </w:p>
        </w:tc>
      </w:tr>
    </w:tbl>
    <w:p w14:paraId="3889CDF1" w14:textId="77777777" w:rsidR="00A37552" w:rsidRDefault="00A37552" w:rsidP="00F93236">
      <w:pPr>
        <w:rPr>
          <w:b/>
          <w:u w:val="single"/>
        </w:rPr>
      </w:pPr>
    </w:p>
    <w:p w14:paraId="481A1249" w14:textId="62C1AC3C" w:rsidR="004163B5" w:rsidRDefault="004163B5" w:rsidP="004163B5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7120A0">
        <w:rPr>
          <w:b/>
          <w:u w:val="single"/>
        </w:rPr>
        <w:t>7</w:t>
      </w:r>
      <w:r w:rsidRPr="0098615E">
        <w:rPr>
          <w:b/>
          <w:u w:val="single"/>
        </w:rPr>
        <w:t xml:space="preserve"> </w:t>
      </w:r>
      <w:r>
        <w:rPr>
          <w:b/>
          <w:u w:val="single"/>
        </w:rPr>
        <w:t xml:space="preserve">Operation &amp; </w:t>
      </w:r>
      <w:r w:rsidR="00CA42C5">
        <w:rPr>
          <w:b/>
          <w:u w:val="single"/>
        </w:rPr>
        <w:t>Maintenance</w:t>
      </w:r>
    </w:p>
    <w:p w14:paraId="2B3C4573" w14:textId="77777777" w:rsidR="004163B5" w:rsidRDefault="004163B5" w:rsidP="004163B5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C534B7" w:rsidRPr="00BC2010" w14:paraId="5C88E33B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75E023F" w14:textId="77777777" w:rsidR="00C534B7" w:rsidRPr="00BC2010" w:rsidRDefault="00C534B7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>system management – n</w:t>
            </w:r>
            <w:r w:rsidRPr="00284428">
              <w:rPr>
                <w:sz w:val="24"/>
                <w:szCs w:val="24"/>
              </w:rPr>
              <w:t>ode</w:t>
            </w:r>
          </w:p>
        </w:tc>
      </w:tr>
      <w:tr w:rsidR="007818B2" w:rsidRPr="00BC2010" w14:paraId="2D8B1A06" w14:textId="77777777" w:rsidTr="00670643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0A823F0E" w14:textId="5C44DE42" w:rsidR="007818B2" w:rsidRPr="00BC2010" w:rsidRDefault="007818B2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Log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7FF29C" w14:textId="7E950434" w:rsidR="007818B2" w:rsidRPr="00553B9E" w:rsidRDefault="007818B2" w:rsidP="000361DC">
            <w:pPr>
              <w:pStyle w:val="BodyText"/>
              <w:rPr>
                <w:i/>
                <w:lang w:val="en-US" w:eastAsia="zh-CN"/>
              </w:rPr>
            </w:pPr>
            <w:r w:rsidRPr="0015569C">
              <w:rPr>
                <w:i/>
                <w:lang w:eastAsia="zh-CN"/>
              </w:rPr>
              <w:t>yes</w:t>
            </w:r>
          </w:p>
        </w:tc>
      </w:tr>
      <w:tr w:rsidR="007818B2" w:rsidRPr="00BC2010" w14:paraId="112126C9" w14:textId="77777777" w:rsidTr="009C1AAF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1A48C0D" w14:textId="590F5EF2" w:rsidR="007818B2" w:rsidRDefault="007818B2" w:rsidP="007818B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Monitoring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7AEFD" w14:textId="7D3D4C77" w:rsidR="007818B2" w:rsidRDefault="007818B2" w:rsidP="007818B2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val="en-US"/>
              </w:rPr>
              <w:t>explore</w:t>
            </w:r>
            <w:r>
              <w:rPr>
                <w:rStyle w:val="FootnoteReference"/>
                <w:i/>
                <w:lang w:val="en-US"/>
              </w:rPr>
              <w:footnoteReference w:id="15"/>
            </w:r>
          </w:p>
        </w:tc>
      </w:tr>
      <w:tr w:rsidR="007818B2" w:rsidRPr="00BC2010" w14:paraId="38C9F36A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4880AFD" w14:textId="77777777" w:rsidR="007818B2" w:rsidRPr="00597936" w:rsidRDefault="007818B2" w:rsidP="007818B2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A5F62" w14:textId="0A62419F" w:rsidR="007818B2" w:rsidRDefault="007818B2" w:rsidP="007818B2">
            <w:pPr>
              <w:pStyle w:val="BodyText"/>
              <w:rPr>
                <w:i/>
                <w:lang w:val="en-US"/>
              </w:rPr>
            </w:pPr>
            <w:r>
              <w:rPr>
                <w:i/>
                <w:lang w:eastAsia="zh-CN"/>
              </w:rPr>
              <w:t>[</w:t>
            </w:r>
            <w:r w:rsidRPr="00284428">
              <w:rPr>
                <w:i/>
                <w:lang w:eastAsia="zh-CN"/>
              </w:rPr>
              <w:t>Operation and Maintenance</w:t>
            </w:r>
            <w:r>
              <w:rPr>
                <w:i/>
                <w:lang w:eastAsia="zh-CN"/>
              </w:rPr>
              <w:t xml:space="preserve">] </w:t>
            </w:r>
            <w:r>
              <w:rPr>
                <w:rFonts w:hint="eastAsia"/>
                <w:i/>
                <w:lang w:eastAsia="zh-CN"/>
              </w:rPr>
              <w:t>-</w:t>
            </w:r>
          </w:p>
        </w:tc>
      </w:tr>
    </w:tbl>
    <w:p w14:paraId="51B6B6E7" w14:textId="77777777" w:rsidR="004163B5" w:rsidRDefault="004163B5" w:rsidP="004163B5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BB7867" w:rsidRPr="00BC2010" w14:paraId="7E99248D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D5A5C71" w14:textId="77777777" w:rsidR="00BB7867" w:rsidRPr="00BC2010" w:rsidRDefault="00BB7867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>system management – chain network</w:t>
            </w:r>
          </w:p>
        </w:tc>
      </w:tr>
      <w:tr w:rsidR="000C28B9" w:rsidRPr="00BC2010" w14:paraId="43EC628E" w14:textId="77777777" w:rsidTr="00C80000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41C3CB1" w14:textId="77777777" w:rsidR="000C28B9" w:rsidRPr="00BC2010" w:rsidRDefault="000C28B9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Permission Control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38D265" w14:textId="0350FB17" w:rsidR="000C28B9" w:rsidRPr="000C28B9" w:rsidRDefault="000C28B9" w:rsidP="000361DC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Yes</w:t>
            </w:r>
          </w:p>
        </w:tc>
      </w:tr>
      <w:tr w:rsidR="000C28B9" w:rsidRPr="00BC2010" w14:paraId="69617BFE" w14:textId="77777777" w:rsidTr="008A0547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E71BB72" w14:textId="727075A6" w:rsidR="000C28B9" w:rsidRDefault="000C28B9" w:rsidP="000C28B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Auditing</w:t>
            </w:r>
            <w:r w:rsidRPr="00BC2010">
              <w:rPr>
                <w:sz w:val="24"/>
                <w:szCs w:val="24"/>
              </w:rPr>
              <w:t>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92371" w14:textId="2CE4CDCB" w:rsidR="000C28B9" w:rsidRDefault="000C28B9" w:rsidP="000C28B9">
            <w:pPr>
              <w:pStyle w:val="BodyText"/>
              <w:rPr>
                <w:rFonts w:eastAsiaTheme="minorEastAsia"/>
                <w:i/>
                <w:lang w:val="en-US" w:eastAsia="zh-CN"/>
              </w:rPr>
            </w:pPr>
            <w:r>
              <w:rPr>
                <w:rFonts w:eastAsiaTheme="minorEastAsia" w:hint="eastAsia"/>
                <w:i/>
                <w:lang w:val="en-US" w:eastAsia="zh-CN"/>
              </w:rPr>
              <w:t>N/A</w:t>
            </w:r>
          </w:p>
        </w:tc>
      </w:tr>
      <w:tr w:rsidR="000C28B9" w:rsidRPr="00BC2010" w14:paraId="147A0818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E8DB0B5" w14:textId="77777777" w:rsidR="000C28B9" w:rsidRDefault="000C28B9" w:rsidP="000C28B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Supervisory Support: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108C2" w14:textId="77777777" w:rsidR="000C28B9" w:rsidRDefault="000C28B9" w:rsidP="000C28B9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N/A</w:t>
            </w:r>
          </w:p>
        </w:tc>
      </w:tr>
      <w:tr w:rsidR="000C28B9" w:rsidRPr="00BC2010" w14:paraId="78B9F912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8953FE3" w14:textId="77777777" w:rsidR="000C28B9" w:rsidRPr="00597936" w:rsidRDefault="000C28B9" w:rsidP="000C28B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9FAA" w14:textId="77777777" w:rsidR="000C28B9" w:rsidRPr="0069239E" w:rsidRDefault="000C28B9" w:rsidP="000C28B9">
            <w:pPr>
              <w:pStyle w:val="BodyText"/>
              <w:rPr>
                <w:rFonts w:eastAsiaTheme="minorEastAsia"/>
                <w:i/>
                <w:lang w:eastAsia="zh-CN"/>
              </w:rPr>
            </w:pPr>
            <w:r>
              <w:rPr>
                <w:i/>
                <w:lang w:eastAsia="zh-CN"/>
              </w:rPr>
              <w:t>[</w:t>
            </w:r>
            <w:r w:rsidRPr="00284428">
              <w:rPr>
                <w:i/>
                <w:lang w:eastAsia="zh-CN"/>
              </w:rPr>
              <w:t>Operation and Maintenance</w:t>
            </w:r>
            <w:r>
              <w:rPr>
                <w:i/>
                <w:lang w:eastAsia="zh-CN"/>
              </w:rPr>
              <w:t>]</w:t>
            </w:r>
            <w:r w:rsidRPr="00D77B47">
              <w:rPr>
                <w:i/>
                <w:lang w:eastAsia="zh-CN"/>
              </w:rPr>
              <w:t xml:space="preserve"> </w:t>
            </w:r>
            <w:r>
              <w:rPr>
                <w:i/>
                <w:lang w:eastAsia="zh-CN"/>
              </w:rPr>
              <w:t>Native auth and global parameter contract.</w:t>
            </w:r>
          </w:p>
        </w:tc>
      </w:tr>
    </w:tbl>
    <w:p w14:paraId="0401F500" w14:textId="77777777" w:rsidR="003E2C65" w:rsidRDefault="003E2C65" w:rsidP="00F93236">
      <w:pPr>
        <w:rPr>
          <w:b/>
          <w:u w:val="single"/>
        </w:rPr>
      </w:pPr>
    </w:p>
    <w:p w14:paraId="13B354E7" w14:textId="1BED91E0" w:rsidR="00930718" w:rsidRDefault="00930718" w:rsidP="00041841">
      <w:pPr>
        <w:ind w:left="567"/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 xml:space="preserve">Section </w:t>
      </w:r>
      <w:r w:rsidR="0061102F">
        <w:rPr>
          <w:b/>
          <w:u w:val="single"/>
        </w:rPr>
        <w:t>8</w:t>
      </w:r>
      <w:r w:rsidRPr="0098615E">
        <w:rPr>
          <w:b/>
          <w:u w:val="single"/>
        </w:rPr>
        <w:t xml:space="preserve"> </w:t>
      </w:r>
      <w:r w:rsidR="008345BB">
        <w:rPr>
          <w:b/>
          <w:u w:val="single"/>
        </w:rPr>
        <w:t xml:space="preserve">External </w:t>
      </w:r>
      <w:r w:rsidR="00DD3E41">
        <w:rPr>
          <w:b/>
          <w:u w:val="single"/>
        </w:rPr>
        <w:t>Resource Management</w:t>
      </w:r>
    </w:p>
    <w:p w14:paraId="3DBB6C81" w14:textId="77777777" w:rsidR="00930718" w:rsidRDefault="00930718" w:rsidP="00930718">
      <w:pPr>
        <w:rPr>
          <w:b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2"/>
        <w:gridCol w:w="7371"/>
      </w:tblGrid>
      <w:tr w:rsidR="00E262DA" w:rsidRPr="00BC2010" w14:paraId="2C4E5D93" w14:textId="77777777" w:rsidTr="000361DC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FD5E8BC" w14:textId="77777777" w:rsidR="00E262DA" w:rsidRPr="00BC2010" w:rsidRDefault="00E262DA" w:rsidP="000361DC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external data exchange – application s</w:t>
            </w:r>
            <w:r w:rsidRPr="00BC1A4A">
              <w:t>ervice</w:t>
            </w:r>
          </w:p>
        </w:tc>
      </w:tr>
      <w:tr w:rsidR="00E262DA" w:rsidRPr="00BC2010" w14:paraId="421A5481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99B6B4F" w14:textId="7E26861B" w:rsidR="00E262DA" w:rsidRDefault="00CB2247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CN"/>
              </w:rPr>
              <w:t>I</w:t>
            </w:r>
            <w:r w:rsidR="00E262DA">
              <w:rPr>
                <w:sz w:val="24"/>
                <w:szCs w:val="24"/>
              </w:rPr>
              <w:t>nteroperation solution: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087795" w14:textId="77777777" w:rsidR="00CB2247" w:rsidRDefault="00CB2247" w:rsidP="000361DC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ONT ID + data token solution to map data with token.</w:t>
            </w:r>
          </w:p>
          <w:p w14:paraId="258A34DA" w14:textId="40386A85" w:rsidR="00E262DA" w:rsidRPr="00507B22" w:rsidRDefault="00CB2247" w:rsidP="00CB2247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S</w:t>
            </w:r>
            <w:r>
              <w:rPr>
                <w:rFonts w:hint="eastAsia"/>
                <w:i/>
                <w:lang w:val="en-US" w:eastAsia="zh-CN"/>
              </w:rPr>
              <w:t>emantic web solution (ontology data model) to support data interoperability</w:t>
            </w:r>
          </w:p>
        </w:tc>
      </w:tr>
      <w:tr w:rsidR="00E262DA" w:rsidRPr="00BC2010" w14:paraId="397D7938" w14:textId="77777777" w:rsidTr="000361DC">
        <w:tc>
          <w:tcPr>
            <w:tcW w:w="2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728B361" w14:textId="46E03E69" w:rsidR="00E262DA" w:rsidRDefault="00E262DA" w:rsidP="000361DC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653E6" w14:textId="3A48EDA6" w:rsidR="00E262DA" w:rsidRDefault="004759D6" w:rsidP="000361DC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>-</w:t>
            </w:r>
          </w:p>
        </w:tc>
      </w:tr>
    </w:tbl>
    <w:p w14:paraId="09916DBA" w14:textId="77777777" w:rsidR="00312FE3" w:rsidRDefault="00312FE3" w:rsidP="00F93236">
      <w:pPr>
        <w:rPr>
          <w:b/>
          <w:u w:val="single"/>
        </w:rPr>
      </w:pPr>
    </w:p>
    <w:p w14:paraId="597B1AEB" w14:textId="381E0387" w:rsidR="00930718" w:rsidRDefault="00930718" w:rsidP="00930718">
      <w:pPr>
        <w:jc w:val="center"/>
        <w:outlineLvl w:val="0"/>
        <w:rPr>
          <w:b/>
          <w:u w:val="single"/>
        </w:rPr>
      </w:pPr>
      <w:r w:rsidRPr="0098615E">
        <w:rPr>
          <w:b/>
          <w:u w:val="single"/>
        </w:rPr>
        <w:t>Section</w:t>
      </w:r>
      <w:r w:rsidR="0061102F">
        <w:rPr>
          <w:b/>
          <w:u w:val="single"/>
        </w:rPr>
        <w:t xml:space="preserve"> 9</w:t>
      </w:r>
      <w:r w:rsidRPr="0098615E">
        <w:rPr>
          <w:b/>
          <w:u w:val="single"/>
        </w:rPr>
        <w:t xml:space="preserve"> </w:t>
      </w:r>
      <w:r w:rsidR="00666C72">
        <w:rPr>
          <w:b/>
          <w:u w:val="single"/>
        </w:rPr>
        <w:t>Extensions</w:t>
      </w:r>
    </w:p>
    <w:p w14:paraId="329EF81F" w14:textId="77777777" w:rsidR="00E57946" w:rsidRDefault="00E57946" w:rsidP="00930718">
      <w:pPr>
        <w:rPr>
          <w:b/>
          <w:lang w:eastAsia="zh-CN"/>
        </w:rPr>
      </w:pPr>
    </w:p>
    <w:tbl>
      <w:tblPr>
        <w:tblpPr w:leftFromText="180" w:rightFromText="180" w:vertAnchor="text" w:horzAnchor="margin" w:tblpY="147"/>
        <w:tblW w:w="97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9"/>
        <w:gridCol w:w="7654"/>
      </w:tblGrid>
      <w:tr w:rsidR="004350B9" w:rsidRPr="00BC2010" w14:paraId="0FDC6674" w14:textId="77777777" w:rsidTr="001313EA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C53A48C" w14:textId="77777777" w:rsidR="004350B9" w:rsidRPr="00BC2010" w:rsidRDefault="004350B9" w:rsidP="001313EA">
            <w:pPr>
              <w:pStyle w:val="FigureTitle"/>
              <w:keepLines w:val="0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Platform</w:t>
            </w:r>
            <w:r>
              <w:t xml:space="preserve"> E</w:t>
            </w:r>
            <w:r>
              <w:rPr>
                <w:sz w:val="24"/>
                <w:szCs w:val="24"/>
              </w:rPr>
              <w:t>xtensions</w:t>
            </w:r>
          </w:p>
        </w:tc>
      </w:tr>
      <w:tr w:rsidR="00A061F4" w:rsidRPr="00BC2010" w14:paraId="383B29E2" w14:textId="77777777" w:rsidTr="001313EA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D6574B4" w14:textId="529EB728" w:rsidR="00A061F4" w:rsidRPr="00614985" w:rsidRDefault="00A061F4" w:rsidP="001313EA">
            <w:pPr>
              <w:pStyle w:val="FigureTitle"/>
              <w:keepLines w:val="0"/>
              <w:spacing w:before="0" w:after="0"/>
              <w:rPr>
                <w:b w:val="0"/>
                <w:i/>
                <w:sz w:val="24"/>
                <w:szCs w:val="24"/>
                <w:lang w:eastAsia="zh-CN"/>
              </w:rPr>
            </w:pPr>
            <w:r w:rsidRPr="00614985"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>[the following list can be</w:t>
            </w:r>
            <w:r>
              <w:rPr>
                <w:rFonts w:hint="eastAsia"/>
                <w:b w:val="0"/>
                <w:i/>
                <w:sz w:val="24"/>
                <w:szCs w:val="24"/>
                <w:lang w:eastAsia="zh-CN"/>
              </w:rPr>
              <w:t xml:space="preserve"> duplicated for multiple extensions]</w:t>
            </w:r>
          </w:p>
        </w:tc>
      </w:tr>
      <w:tr w:rsidR="00614985" w:rsidRPr="00BC2010" w14:paraId="77438567" w14:textId="77777777" w:rsidTr="000B1C36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9EEA0A3" w14:textId="61F80F52" w:rsidR="00A061F4" w:rsidRDefault="00A061F4" w:rsidP="00A061F4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</w:t>
            </w:r>
            <w:r>
              <w:rPr>
                <w:rFonts w:hint="eastAsia"/>
                <w:sz w:val="24"/>
                <w:szCs w:val="24"/>
                <w:lang w:eastAsia="zh-CN"/>
              </w:rPr>
              <w:t>ame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55DFD" w14:textId="732B3E18" w:rsidR="00A061F4" w:rsidRDefault="00B930B2" w:rsidP="00A061F4">
            <w:pPr>
              <w:pStyle w:val="BodyText"/>
              <w:rPr>
                <w:i/>
                <w:lang w:eastAsia="zh-CN"/>
              </w:rPr>
            </w:pPr>
            <w:r>
              <w:rPr>
                <w:i/>
                <w:lang w:eastAsia="zh-CN"/>
              </w:rPr>
              <w:t xml:space="preserve">Ontology </w:t>
            </w:r>
            <w:proofErr w:type="spellStart"/>
            <w:r>
              <w:rPr>
                <w:i/>
                <w:lang w:eastAsia="zh-CN"/>
              </w:rPr>
              <w:t>sharding</w:t>
            </w:r>
            <w:proofErr w:type="spellEnd"/>
          </w:p>
        </w:tc>
      </w:tr>
      <w:tr w:rsidR="00150BD7" w:rsidRPr="00BC2010" w14:paraId="68537255" w14:textId="77777777" w:rsidTr="00841482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229C2FD6" w14:textId="3C336969" w:rsidR="00150BD7" w:rsidRPr="00BC2010" w:rsidRDefault="00150BD7" w:rsidP="004350B9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type</w:t>
            </w:r>
            <w:r>
              <w:rPr>
                <w:rStyle w:val="FootnoteReference"/>
                <w:szCs w:val="24"/>
                <w:lang w:eastAsia="zh-CN"/>
              </w:rPr>
              <w:footnoteReference w:id="16"/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C0679A" w14:textId="636438F6" w:rsidR="00150BD7" w:rsidRPr="00553B9E" w:rsidRDefault="00150BD7" w:rsidP="004350B9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eastAsia="zh-CN"/>
              </w:rPr>
              <w:t>I</w:t>
            </w:r>
            <w:r>
              <w:rPr>
                <w:rFonts w:hint="eastAsia"/>
                <w:i/>
                <w:lang w:eastAsia="zh-CN"/>
              </w:rPr>
              <w:t>nternal</w:t>
            </w:r>
          </w:p>
        </w:tc>
      </w:tr>
      <w:tr w:rsidR="00150BD7" w:rsidRPr="00BC2010" w14:paraId="7A44DFB7" w14:textId="77777777" w:rsidTr="008F5BFE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8D5F935" w14:textId="11C393B7" w:rsidR="00150BD7" w:rsidRDefault="00150BD7" w:rsidP="00112C2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olution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A09C0" w14:textId="67D0D478" w:rsidR="00150BD7" w:rsidRDefault="00150BD7" w:rsidP="00112C27">
            <w:pPr>
              <w:pStyle w:val="BodyText"/>
              <w:rPr>
                <w:i/>
                <w:lang w:val="en-US" w:eastAsia="zh-CN"/>
              </w:rPr>
            </w:pPr>
            <w:proofErr w:type="spellStart"/>
            <w:r>
              <w:rPr>
                <w:rFonts w:hint="eastAsia"/>
                <w:i/>
                <w:lang w:val="en-US" w:eastAsia="zh-CN"/>
              </w:rPr>
              <w:t>sharding</w:t>
            </w:r>
            <w:proofErr w:type="spellEnd"/>
          </w:p>
        </w:tc>
      </w:tr>
      <w:tr w:rsidR="00150BD7" w:rsidRPr="00BC2010" w14:paraId="42E48D3B" w14:textId="77777777" w:rsidTr="00476747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  <w:hideMark/>
          </w:tcPr>
          <w:p w14:paraId="507463D5" w14:textId="6FD11D01" w:rsidR="00150BD7" w:rsidRPr="00BC2010" w:rsidRDefault="00150BD7" w:rsidP="00112C2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mode</w:t>
            </w:r>
            <w:r>
              <w:rPr>
                <w:rStyle w:val="FootnoteReference"/>
                <w:szCs w:val="24"/>
                <w:lang w:eastAsia="zh-CN"/>
              </w:rPr>
              <w:footnoteReference w:id="17"/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F37BE3" w14:textId="4F5B4BE1" w:rsidR="00150BD7" w:rsidRPr="00553B9E" w:rsidRDefault="00150BD7" w:rsidP="00112C27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szCs w:val="24"/>
                <w:lang w:eastAsia="zh-CN"/>
              </w:rPr>
              <w:t>horizontal</w:t>
            </w:r>
          </w:p>
        </w:tc>
      </w:tr>
      <w:tr w:rsidR="00150BD7" w:rsidRPr="00BC2010" w14:paraId="262A6340" w14:textId="77777777" w:rsidTr="00E2121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E43DDF8" w14:textId="0991F42D" w:rsidR="00150BD7" w:rsidRDefault="00150BD7" w:rsidP="00112C2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erve domain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4EA38" w14:textId="56BD767E" w:rsidR="00150BD7" w:rsidRDefault="00150BD7" w:rsidP="00112C27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Computing capability</w:t>
            </w:r>
          </w:p>
        </w:tc>
      </w:tr>
      <w:tr w:rsidR="00112C27" w:rsidRPr="00BC2010" w14:paraId="764F5823" w14:textId="77777777" w:rsidTr="000B1C36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ADB0AA7" w14:textId="0D8453C1" w:rsidR="00112C27" w:rsidRDefault="00112C27" w:rsidP="00112C2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6FEF1" w14:textId="3A74C2D8" w:rsidR="00112C27" w:rsidRDefault="00112C27" w:rsidP="00112C27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 xml:space="preserve">Ontology </w:t>
            </w:r>
            <w:proofErr w:type="spellStart"/>
            <w:r>
              <w:rPr>
                <w:i/>
                <w:lang w:val="en-US" w:eastAsia="zh-CN"/>
              </w:rPr>
              <w:t>sharding</w:t>
            </w:r>
            <w:proofErr w:type="spellEnd"/>
            <w:r>
              <w:rPr>
                <w:i/>
                <w:lang w:val="en-US" w:eastAsia="zh-CN"/>
              </w:rPr>
              <w:t xml:space="preserve"> supports shard on state, shard on transaction and shard on network</w:t>
            </w:r>
            <w:r>
              <w:rPr>
                <w:rFonts w:hint="eastAsia"/>
                <w:i/>
                <w:lang w:val="en-US" w:eastAsia="zh-CN"/>
              </w:rPr>
              <w:t xml:space="preserve"> </w:t>
            </w:r>
            <w:r>
              <w:rPr>
                <w:rStyle w:val="FootnoteReference"/>
                <w:i/>
                <w:lang w:val="en-US" w:eastAsia="zh-CN"/>
              </w:rPr>
              <w:footnoteReference w:id="18"/>
            </w:r>
          </w:p>
        </w:tc>
      </w:tr>
      <w:tr w:rsidR="000A6CCA" w:rsidRPr="00BC2010" w14:paraId="44827407" w14:textId="77777777" w:rsidTr="00E8715F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E9FD385" w14:textId="77777777" w:rsidR="000A6CCA" w:rsidRDefault="000A6CCA" w:rsidP="00112C27">
            <w:pPr>
              <w:pStyle w:val="BodyText"/>
              <w:rPr>
                <w:i/>
                <w:lang w:val="en-US" w:eastAsia="zh-CN"/>
              </w:rPr>
            </w:pPr>
          </w:p>
        </w:tc>
      </w:tr>
      <w:tr w:rsidR="00112C27" w:rsidRPr="00BC2010" w14:paraId="7009F9E8" w14:textId="77777777" w:rsidTr="000B1C36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6B6E260E" w14:textId="4A6470EB" w:rsidR="00112C27" w:rsidRDefault="00112C27" w:rsidP="00112C2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</w:t>
            </w:r>
            <w:r>
              <w:rPr>
                <w:rFonts w:hint="eastAsia"/>
                <w:sz w:val="24"/>
                <w:szCs w:val="24"/>
                <w:lang w:eastAsia="zh-CN"/>
              </w:rPr>
              <w:t>ame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09A4F4" w14:textId="3F0A0A3A" w:rsidR="00112C27" w:rsidRDefault="00112C27" w:rsidP="00112C27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szCs w:val="24"/>
                <w:lang w:eastAsia="zh-CN"/>
              </w:rPr>
              <w:t xml:space="preserve">Ontology sidechain / </w:t>
            </w:r>
            <w:proofErr w:type="spellStart"/>
            <w:r>
              <w:rPr>
                <w:i/>
                <w:szCs w:val="24"/>
                <w:lang w:eastAsia="zh-CN"/>
              </w:rPr>
              <w:t>ecochain</w:t>
            </w:r>
            <w:proofErr w:type="spellEnd"/>
          </w:p>
        </w:tc>
      </w:tr>
      <w:tr w:rsidR="00150BD7" w:rsidRPr="00BC2010" w14:paraId="10266D53" w14:textId="77777777" w:rsidTr="008A132B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C2406A7" w14:textId="6A2F62FF" w:rsidR="00150BD7" w:rsidRDefault="00150BD7" w:rsidP="00112C27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type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9DAAA" w14:textId="2A0167E4" w:rsidR="00150BD7" w:rsidRPr="00150BD7" w:rsidRDefault="00150BD7" w:rsidP="00112C27">
            <w:pPr>
              <w:pStyle w:val="BodyText"/>
              <w:rPr>
                <w:i/>
                <w:szCs w:val="24"/>
                <w:lang w:eastAsia="zh-CN"/>
              </w:rPr>
            </w:pPr>
            <w:r>
              <w:rPr>
                <w:i/>
                <w:lang w:eastAsia="zh-CN"/>
              </w:rPr>
              <w:t>External</w:t>
            </w:r>
          </w:p>
        </w:tc>
      </w:tr>
      <w:tr w:rsidR="00150BD7" w:rsidRPr="00BC2010" w14:paraId="46422173" w14:textId="77777777" w:rsidTr="003F24AB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080B0502" w14:textId="0A5BA7D8" w:rsidR="00150BD7" w:rsidRDefault="00150BD7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olution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4A2389" w14:textId="6280E60B" w:rsidR="00150BD7" w:rsidRDefault="00150BD7" w:rsidP="00FF2F56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s</w:t>
            </w:r>
            <w:r>
              <w:rPr>
                <w:rFonts w:hint="eastAsia"/>
                <w:i/>
                <w:lang w:val="en-US" w:eastAsia="zh-CN"/>
              </w:rPr>
              <w:t>ide-chain</w:t>
            </w:r>
          </w:p>
        </w:tc>
      </w:tr>
      <w:tr w:rsidR="0045201E" w:rsidRPr="00BC2010" w14:paraId="692E1046" w14:textId="77777777" w:rsidTr="006E28C3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5763826" w14:textId="6CA54302" w:rsidR="0045201E" w:rsidRDefault="0045201E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mode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0E4306" w14:textId="0E79D95E" w:rsidR="0045201E" w:rsidRPr="0045201E" w:rsidRDefault="0045201E" w:rsidP="00FF2F56">
            <w:pPr>
              <w:pStyle w:val="BodyText"/>
              <w:rPr>
                <w:i/>
                <w:szCs w:val="24"/>
                <w:lang w:eastAsia="zh-CN"/>
              </w:rPr>
            </w:pPr>
            <w:r>
              <w:rPr>
                <w:i/>
                <w:szCs w:val="24"/>
                <w:lang w:eastAsia="zh-CN"/>
              </w:rPr>
              <w:t>horizontal</w:t>
            </w:r>
          </w:p>
        </w:tc>
      </w:tr>
      <w:tr w:rsidR="0045201E" w:rsidRPr="00BC2010" w14:paraId="4202CB2A" w14:textId="77777777" w:rsidTr="00515F81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2916546C" w14:textId="7B600954" w:rsidR="0045201E" w:rsidRDefault="0045201E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erve domain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1C797" w14:textId="23DBC642" w:rsidR="0045201E" w:rsidRDefault="0045201E" w:rsidP="00FF2F56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Cross domain (chain) applications</w:t>
            </w:r>
          </w:p>
        </w:tc>
      </w:tr>
      <w:tr w:rsidR="00FF2F56" w:rsidRPr="00BC2010" w14:paraId="31DDD38C" w14:textId="77777777" w:rsidTr="000B1C36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0B59AEE" w14:textId="3D24C222" w:rsidR="00FF2F56" w:rsidRDefault="00FF2F56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A76D7" w14:textId="50A56F6C" w:rsidR="00FF2F56" w:rsidRDefault="00FF2F56" w:rsidP="00FF2F56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O</w:t>
            </w:r>
            <w:r>
              <w:rPr>
                <w:rFonts w:hint="eastAsia"/>
                <w:i/>
                <w:lang w:val="en-US" w:eastAsia="zh-CN"/>
              </w:rPr>
              <w:t xml:space="preserve">ntology </w:t>
            </w:r>
            <w:proofErr w:type="spellStart"/>
            <w:r>
              <w:rPr>
                <w:rFonts w:hint="eastAsia"/>
                <w:i/>
                <w:lang w:val="en-US" w:eastAsia="zh-CN"/>
              </w:rPr>
              <w:t>ecochain</w:t>
            </w:r>
            <w:proofErr w:type="spellEnd"/>
            <w:r>
              <w:rPr>
                <w:rFonts w:hint="eastAsia"/>
                <w:i/>
                <w:lang w:val="en-US" w:eastAsia="zh-CN"/>
              </w:rPr>
              <w:t xml:space="preserve"> serves the requirement of multiple domain requirement with different governance model</w:t>
            </w:r>
          </w:p>
        </w:tc>
      </w:tr>
      <w:tr w:rsidR="000A6CCA" w:rsidRPr="00BC2010" w14:paraId="6C2286FB" w14:textId="77777777" w:rsidTr="00E3776E">
        <w:tc>
          <w:tcPr>
            <w:tcW w:w="97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7310F20B" w14:textId="77777777" w:rsidR="000A6CCA" w:rsidRDefault="000A6CCA" w:rsidP="00FF2F56">
            <w:pPr>
              <w:pStyle w:val="BodyText"/>
              <w:rPr>
                <w:i/>
                <w:lang w:val="en-US" w:eastAsia="zh-CN"/>
              </w:rPr>
            </w:pPr>
          </w:p>
        </w:tc>
      </w:tr>
      <w:tr w:rsidR="00FF2F56" w:rsidRPr="00BC2010" w14:paraId="61BEC5DC" w14:textId="77777777" w:rsidTr="000B1C36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5D1FC280" w14:textId="1BD9484B" w:rsidR="00FF2F56" w:rsidRDefault="00FF2F56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N</w:t>
            </w:r>
            <w:r>
              <w:rPr>
                <w:rFonts w:hint="eastAsia"/>
                <w:sz w:val="24"/>
                <w:szCs w:val="24"/>
                <w:lang w:eastAsia="zh-CN"/>
              </w:rPr>
              <w:t>ame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31023" w14:textId="58D89295" w:rsidR="00FF2F56" w:rsidRDefault="00FF2F56" w:rsidP="00FF2F56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szCs w:val="24"/>
                <w:lang w:eastAsia="zh-CN"/>
              </w:rPr>
              <w:t>Ontology oracle and state channel</w:t>
            </w:r>
          </w:p>
        </w:tc>
      </w:tr>
      <w:tr w:rsidR="00FF2F56" w:rsidRPr="00BC2010" w14:paraId="64A6E234" w14:textId="77777777" w:rsidTr="00064C69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7FF5A91" w14:textId="031C21C7" w:rsidR="00FF2F56" w:rsidRDefault="00FF2F56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type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9BF27" w14:textId="64CDC8DA" w:rsidR="00FF2F56" w:rsidRPr="00FF2F56" w:rsidRDefault="00FF2F56" w:rsidP="00FF2F56">
            <w:pPr>
              <w:pStyle w:val="BodyText"/>
              <w:rPr>
                <w:i/>
                <w:szCs w:val="24"/>
                <w:lang w:eastAsia="zh-CN"/>
              </w:rPr>
            </w:pPr>
            <w:r>
              <w:rPr>
                <w:i/>
                <w:lang w:eastAsia="zh-CN"/>
              </w:rPr>
              <w:t>External</w:t>
            </w:r>
          </w:p>
        </w:tc>
      </w:tr>
      <w:tr w:rsidR="00FF2F56" w:rsidRPr="00BC2010" w14:paraId="1F66A457" w14:textId="77777777" w:rsidTr="007956B6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ED52431" w14:textId="7D4C2488" w:rsidR="00FF2F56" w:rsidRDefault="00FF2F56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olution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39923" w14:textId="456C279A" w:rsidR="00FF2F56" w:rsidRDefault="00FF2F56" w:rsidP="00FF2F56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Layer 2 + oracle</w:t>
            </w:r>
          </w:p>
        </w:tc>
      </w:tr>
      <w:tr w:rsidR="00FF2F56" w:rsidRPr="00BC2010" w14:paraId="238F2095" w14:textId="77777777" w:rsidTr="008A0D45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4AFDC1DF" w14:textId="775A9519" w:rsidR="00FF2F56" w:rsidRDefault="00FF2F56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E</w:t>
            </w:r>
            <w:r>
              <w:rPr>
                <w:rFonts w:hint="eastAsia"/>
                <w:sz w:val="24"/>
                <w:szCs w:val="24"/>
                <w:lang w:eastAsia="zh-CN"/>
              </w:rPr>
              <w:t>xtension mode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EF5F9" w14:textId="1064A4A7" w:rsidR="00FF2F56" w:rsidRPr="00FF2F56" w:rsidRDefault="00FF2F56" w:rsidP="00FF2F56">
            <w:pPr>
              <w:pStyle w:val="BodyText"/>
              <w:rPr>
                <w:i/>
                <w:szCs w:val="24"/>
                <w:lang w:eastAsia="zh-CN"/>
              </w:rPr>
            </w:pPr>
            <w:r>
              <w:rPr>
                <w:i/>
                <w:szCs w:val="24"/>
                <w:lang w:eastAsia="zh-CN"/>
              </w:rPr>
              <w:t>Horizontal and vertical</w:t>
            </w:r>
          </w:p>
        </w:tc>
      </w:tr>
      <w:tr w:rsidR="00FF2F56" w:rsidRPr="00BC2010" w14:paraId="5EAF8FAC" w14:textId="77777777" w:rsidTr="00D01DD7"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3D416256" w14:textId="421A68F0" w:rsidR="00FF2F56" w:rsidRDefault="00FF2F56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S</w:t>
            </w:r>
            <w:r>
              <w:rPr>
                <w:rFonts w:hint="eastAsia"/>
                <w:sz w:val="24"/>
                <w:szCs w:val="24"/>
                <w:lang w:eastAsia="zh-CN"/>
              </w:rPr>
              <w:t>erve domain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82E94" w14:textId="7057E183" w:rsidR="00FF2F56" w:rsidRDefault="00FF2F56" w:rsidP="00FF2F56">
            <w:pPr>
              <w:pStyle w:val="BodyText"/>
              <w:rPr>
                <w:i/>
                <w:lang w:val="en-US" w:eastAsia="zh-CN"/>
              </w:rPr>
            </w:pPr>
            <w:r>
              <w:rPr>
                <w:rFonts w:hint="eastAsia"/>
                <w:i/>
                <w:lang w:val="en-US" w:eastAsia="zh-CN"/>
              </w:rPr>
              <w:t>Non-DLT applications</w:t>
            </w:r>
            <w:r>
              <w:rPr>
                <w:i/>
                <w:lang w:val="en-US" w:eastAsia="zh-CN"/>
              </w:rPr>
              <w:t xml:space="preserve"> and hybrid storage system</w:t>
            </w:r>
          </w:p>
        </w:tc>
      </w:tr>
      <w:tr w:rsidR="00FF2F56" w:rsidRPr="00BC2010" w14:paraId="0783E6F3" w14:textId="77777777" w:rsidTr="000B1C36">
        <w:trPr>
          <w:trHeight w:val="469"/>
        </w:trPr>
        <w:tc>
          <w:tcPr>
            <w:tcW w:w="2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FFFFFF"/>
          </w:tcPr>
          <w:p w14:paraId="1CAFB713" w14:textId="77777777" w:rsidR="00FF2F56" w:rsidRPr="00597936" w:rsidRDefault="00FF2F56" w:rsidP="00FF2F56">
            <w:pPr>
              <w:pStyle w:val="FigureTitle"/>
              <w:keepLines w:val="0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Description:</w:t>
            </w:r>
          </w:p>
        </w:tc>
        <w:tc>
          <w:tcPr>
            <w:tcW w:w="76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F06C8" w14:textId="17E6C49D" w:rsidR="00FF2F56" w:rsidRDefault="00FF2F56" w:rsidP="00FF2F56">
            <w:pPr>
              <w:pStyle w:val="BodyText"/>
              <w:rPr>
                <w:i/>
                <w:lang w:val="en-US" w:eastAsia="zh-CN"/>
              </w:rPr>
            </w:pPr>
            <w:r>
              <w:rPr>
                <w:i/>
                <w:lang w:val="en-US" w:eastAsia="zh-CN"/>
              </w:rPr>
              <w:t>Ontology o</w:t>
            </w:r>
            <w:r>
              <w:rPr>
                <w:rFonts w:hint="eastAsia"/>
                <w:i/>
                <w:lang w:val="en-US" w:eastAsia="zh-CN"/>
              </w:rPr>
              <w:t>racle and state channel provides the requirement of on-chain / off-chain applications and extend the performance of on-chain applications with lower cost</w:t>
            </w:r>
          </w:p>
        </w:tc>
      </w:tr>
    </w:tbl>
    <w:p w14:paraId="74A2513D" w14:textId="77777777" w:rsidR="004350B9" w:rsidRDefault="004350B9" w:rsidP="00930718">
      <w:pPr>
        <w:rPr>
          <w:b/>
          <w:lang w:eastAsia="zh-CN"/>
        </w:rPr>
      </w:pPr>
    </w:p>
    <w:sectPr w:rsidR="004350B9" w:rsidSect="00E521B2">
      <w:headerReference w:type="default" r:id="rId11"/>
      <w:pgSz w:w="11907" w:h="16840"/>
      <w:pgMar w:top="1417" w:right="1134" w:bottom="141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FEE7C" w14:textId="77777777" w:rsidR="00F55FA7" w:rsidRDefault="00F55FA7">
      <w:r>
        <w:separator/>
      </w:r>
    </w:p>
  </w:endnote>
  <w:endnote w:type="continuationSeparator" w:id="0">
    <w:p w14:paraId="1437851A" w14:textId="77777777" w:rsidR="00F55FA7" w:rsidRDefault="00F5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FD8A5" w14:textId="77777777" w:rsidR="00F55FA7" w:rsidRDefault="00F55FA7">
      <w:r>
        <w:separator/>
      </w:r>
    </w:p>
  </w:footnote>
  <w:footnote w:type="continuationSeparator" w:id="0">
    <w:p w14:paraId="2E483B6B" w14:textId="77777777" w:rsidR="00F55FA7" w:rsidRDefault="00F55FA7">
      <w:r>
        <w:continuationSeparator/>
      </w:r>
    </w:p>
  </w:footnote>
  <w:footnote w:id="1">
    <w:p w14:paraId="336EE161" w14:textId="387CE732" w:rsidR="00B43783" w:rsidRDefault="00B43783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 w:rsidRPr="00B43783">
        <w:t>https://github.com/ontio/ontology-smartcontract/blob/master/smart-contract-tutorial/feemodel_en.md</w:t>
      </w:r>
    </w:p>
  </w:footnote>
  <w:footnote w:id="2">
    <w:p w14:paraId="75CD3CFA" w14:textId="78E7A39A" w:rsidR="003B7783" w:rsidRDefault="003B7783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 w:rsidR="00B43783" w:rsidRPr="00B43783">
        <w:t>https://ontio.github.io/documentation/Smart_Contract_Deployment_en.html#calculate-the-gas-consumed-by-deploying-a-smart-contract</w:t>
      </w:r>
    </w:p>
  </w:footnote>
  <w:footnote w:id="3">
    <w:p w14:paraId="2C6CA979" w14:textId="12C06FF1" w:rsidR="0043059E" w:rsidRPr="0043059E" w:rsidRDefault="0043059E">
      <w:pPr>
        <w:pStyle w:val="FootnoteText"/>
        <w:rPr>
          <w:lang w:val="en-US" w:eastAsia="zh-CN"/>
        </w:rPr>
      </w:pPr>
      <w:r>
        <w:rPr>
          <w:rStyle w:val="FootnoteReference"/>
        </w:rPr>
        <w:footnoteRef/>
      </w:r>
      <w:r>
        <w:t xml:space="preserve"> </w:t>
      </w:r>
      <w:r w:rsidRPr="0043059E">
        <w:t>https://medium.com/ontologynetwork/triones-node-incentive-model-dbcb175f4728</w:t>
      </w:r>
    </w:p>
  </w:footnote>
  <w:footnote w:id="4">
    <w:p w14:paraId="000CBA30" w14:textId="507B1E58" w:rsidR="00FA2F9F" w:rsidRPr="007D7C37" w:rsidRDefault="00FA2F9F" w:rsidP="001C7C53">
      <w:pPr>
        <w:pStyle w:val="BodyText"/>
        <w:rPr>
          <w:lang w:val="en-US"/>
        </w:rPr>
      </w:pPr>
      <w:r w:rsidRPr="007D7C37">
        <w:rPr>
          <w:rStyle w:val="FootnoteReference"/>
        </w:rPr>
        <w:footnoteRef/>
      </w:r>
      <w:r w:rsidRPr="007D7C37">
        <w:t xml:space="preserve"> </w:t>
      </w:r>
      <w:hyperlink r:id="rId1" w:history="1">
        <w:r w:rsidRPr="00A77B5D">
          <w:rPr>
            <w:rStyle w:val="Hyperlink"/>
            <w:lang w:eastAsia="zh-CN"/>
          </w:rPr>
          <w:t>https://dev-docs.ont.io/#/docs-en/Punica/punica</w:t>
        </w:r>
      </w:hyperlink>
      <w:r>
        <w:rPr>
          <w:lang w:eastAsia="zh-CN"/>
        </w:rPr>
        <w:t xml:space="preserve"> </w:t>
      </w:r>
    </w:p>
  </w:footnote>
  <w:footnote w:id="5">
    <w:p w14:paraId="034F73EC" w14:textId="2AB78831" w:rsidR="00FA2F9F" w:rsidRPr="007D7C37" w:rsidRDefault="00FA2F9F" w:rsidP="001C7C53">
      <w:pPr>
        <w:pStyle w:val="BodyText"/>
        <w:rPr>
          <w:lang w:val="en-US"/>
        </w:rPr>
      </w:pPr>
      <w:r w:rsidRPr="007D7C37">
        <w:rPr>
          <w:rStyle w:val="FootnoteReference"/>
        </w:rPr>
        <w:footnoteRef/>
      </w:r>
      <w:r w:rsidRPr="007D7C37">
        <w:t xml:space="preserve"> </w:t>
      </w:r>
      <w:hyperlink r:id="rId2" w:history="1">
        <w:r w:rsidRPr="00A77B5D">
          <w:rPr>
            <w:rStyle w:val="Hyperlink"/>
            <w:lang w:eastAsia="zh-CN"/>
          </w:rPr>
          <w:t>https://dev-docs.ont.io/#/docs-en/SmartX/00-overview</w:t>
        </w:r>
      </w:hyperlink>
      <w:r>
        <w:rPr>
          <w:lang w:eastAsia="zh-CN"/>
        </w:rPr>
        <w:t xml:space="preserve"> </w:t>
      </w:r>
    </w:p>
  </w:footnote>
  <w:footnote w:id="6">
    <w:p w14:paraId="1A1EC5DB" w14:textId="4251F570" w:rsidR="00FA2F9F" w:rsidRPr="007D7C37" w:rsidRDefault="00FA2F9F" w:rsidP="001C7C53">
      <w:pPr>
        <w:pStyle w:val="FootnoteText"/>
        <w:rPr>
          <w:lang w:val="en-US"/>
        </w:rPr>
      </w:pPr>
      <w:r w:rsidRPr="007D7C37">
        <w:rPr>
          <w:rStyle w:val="FootnoteReference"/>
        </w:rPr>
        <w:footnoteRef/>
      </w:r>
      <w:r w:rsidRPr="007D7C37">
        <w:t xml:space="preserve"> </w:t>
      </w:r>
      <w:hyperlink r:id="rId3" w:history="1">
        <w:r w:rsidRPr="00A77B5D">
          <w:rPr>
            <w:rStyle w:val="Hyperlink"/>
            <w:lang w:eastAsia="zh-CN"/>
          </w:rPr>
          <w:t>https://dev-docs.ont.io/#/docs-en/SDKs/00-overview</w:t>
        </w:r>
      </w:hyperlink>
      <w:r>
        <w:rPr>
          <w:lang w:eastAsia="zh-CN"/>
        </w:rPr>
        <w:t xml:space="preserve"> </w:t>
      </w:r>
    </w:p>
  </w:footnote>
  <w:footnote w:id="7">
    <w:p w14:paraId="24E08464" w14:textId="22294FBD" w:rsidR="00FA2F9F" w:rsidRDefault="00FA2F9F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A77B5D">
          <w:rPr>
            <w:rStyle w:val="Hyperlink"/>
          </w:rPr>
          <w:t>https://explorer.ont.io/</w:t>
        </w:r>
      </w:hyperlink>
      <w:r>
        <w:t xml:space="preserve"> </w:t>
      </w:r>
    </w:p>
  </w:footnote>
  <w:footnote w:id="8">
    <w:p w14:paraId="0A3C5198" w14:textId="77777777" w:rsidR="009005C2" w:rsidRPr="007D7C37" w:rsidRDefault="009005C2" w:rsidP="00F62D9E">
      <w:pPr>
        <w:pStyle w:val="Body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A77B5D">
          <w:rPr>
            <w:rStyle w:val="Hyperlink"/>
            <w:lang w:val="en-US"/>
          </w:rPr>
          <w:t>https://pro-docs.ont.io/#/docs-en/ontid/overview</w:t>
        </w:r>
      </w:hyperlink>
      <w:r>
        <w:rPr>
          <w:lang w:val="en-US"/>
        </w:rPr>
        <w:t xml:space="preserve"> </w:t>
      </w:r>
    </w:p>
  </w:footnote>
  <w:footnote w:id="9">
    <w:p w14:paraId="4712F3D5" w14:textId="77777777" w:rsidR="009005C2" w:rsidRPr="007D7C37" w:rsidRDefault="009005C2" w:rsidP="00F62D9E">
      <w:pPr>
        <w:pStyle w:val="BodyText"/>
        <w:rPr>
          <w:lang w:val="en-US" w:eastAsia="zh-CN"/>
        </w:rPr>
      </w:pPr>
      <w:r w:rsidRPr="007D7C37">
        <w:rPr>
          <w:rStyle w:val="FootnoteReference"/>
        </w:rPr>
        <w:footnoteRef/>
      </w:r>
      <w:r w:rsidRPr="007D7C37">
        <w:t xml:space="preserve"> </w:t>
      </w:r>
      <w:hyperlink r:id="rId6" w:history="1">
        <w:r w:rsidRPr="00A77B5D">
          <w:rPr>
            <w:rStyle w:val="Hyperlink"/>
            <w:lang w:val="en-US"/>
          </w:rPr>
          <w:t>https://pro-docs.ont.io/#/docs-en/ontpass/overview</w:t>
        </w:r>
      </w:hyperlink>
      <w:r>
        <w:rPr>
          <w:lang w:val="en-US"/>
        </w:rPr>
        <w:t xml:space="preserve"> </w:t>
      </w:r>
    </w:p>
  </w:footnote>
  <w:footnote w:id="10">
    <w:p w14:paraId="3D211463" w14:textId="77777777" w:rsidR="009005C2" w:rsidRPr="007D7C37" w:rsidRDefault="009005C2" w:rsidP="00F62D9E">
      <w:pPr>
        <w:pStyle w:val="BodyText"/>
        <w:rPr>
          <w:lang w:eastAsia="zh-CN"/>
        </w:rPr>
      </w:pPr>
      <w:r w:rsidRPr="007D7C37">
        <w:rPr>
          <w:rStyle w:val="FootnoteReference"/>
        </w:rPr>
        <w:footnoteRef/>
      </w:r>
      <w:r w:rsidRPr="007D7C37">
        <w:t xml:space="preserve"> </w:t>
      </w:r>
      <w:hyperlink r:id="rId7" w:history="1">
        <w:r w:rsidRPr="00A77B5D">
          <w:rPr>
            <w:rStyle w:val="Hyperlink"/>
            <w:lang w:val="en-US"/>
          </w:rPr>
          <w:t>https://pro-docs.ont.io/#/docs-en/taconnector/overview</w:t>
        </w:r>
      </w:hyperlink>
      <w:r>
        <w:rPr>
          <w:lang w:val="en-US"/>
        </w:rPr>
        <w:t xml:space="preserve"> </w:t>
      </w:r>
    </w:p>
  </w:footnote>
  <w:footnote w:id="11">
    <w:p w14:paraId="6B204016" w14:textId="77777777" w:rsidR="0076485F" w:rsidRDefault="0076485F" w:rsidP="00FA7DEA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CN"/>
        </w:rPr>
        <w:t>On chain storage cost much, solution/mechanism to resolve the problem of large cost of mass storage from node perspective.</w:t>
      </w:r>
    </w:p>
  </w:footnote>
  <w:footnote w:id="12">
    <w:p w14:paraId="44F73D9C" w14:textId="77777777" w:rsidR="0076485F" w:rsidRDefault="0076485F" w:rsidP="00FC08A1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 w:rsidRPr="00C0705E">
        <w:t>https://github.com/ontio/ontology-crypto</w:t>
      </w:r>
    </w:p>
  </w:footnote>
  <w:footnote w:id="13">
    <w:p w14:paraId="5C03642F" w14:textId="77777777" w:rsidR="0076485F" w:rsidRPr="00026B8A" w:rsidRDefault="0076485F" w:rsidP="00FC08A1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 w:rsidRPr="00026B8A">
        <w:t>https://github.com/ontio/ontology-crypto/wiki/Anonymous-Credential</w:t>
      </w:r>
    </w:p>
  </w:footnote>
  <w:footnote w:id="14">
    <w:p w14:paraId="73F4D61A" w14:textId="515A54F1" w:rsidR="007005F1" w:rsidRPr="007005F1" w:rsidRDefault="007005F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005F1">
        <w:t>https://github.com/ontio/ontology-crypto</w:t>
      </w:r>
    </w:p>
  </w:footnote>
  <w:footnote w:id="15">
    <w:p w14:paraId="2AE67070" w14:textId="77777777" w:rsidR="007818B2" w:rsidRPr="00F52A58" w:rsidRDefault="007818B2" w:rsidP="00C534B7">
      <w:pPr>
        <w:pStyle w:val="FootnoteText"/>
        <w:rPr>
          <w:lang w:val="en-US"/>
        </w:rPr>
      </w:pPr>
      <w:r w:rsidRPr="007D7C37">
        <w:rPr>
          <w:rStyle w:val="FootnoteReference"/>
        </w:rPr>
        <w:footnoteRef/>
      </w:r>
      <w:r w:rsidRPr="007D7C37">
        <w:t xml:space="preserve"> https://explorer.ont.io/</w:t>
      </w:r>
    </w:p>
  </w:footnote>
  <w:footnote w:id="16">
    <w:p w14:paraId="1B5FA94E" w14:textId="77777777" w:rsidR="00150BD7" w:rsidRDefault="00150BD7" w:rsidP="00E61EDF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tanding from DLT </w:t>
      </w:r>
      <w:r>
        <w:rPr>
          <w:lang w:eastAsia="zh-CN"/>
        </w:rPr>
        <w:t>s</w:t>
      </w:r>
      <w:r>
        <w:rPr>
          <w:rFonts w:hint="eastAsia"/>
          <w:lang w:eastAsia="zh-CN"/>
        </w:rPr>
        <w:t xml:space="preserve">ystem instance perspective, any extension inside the instance is marked as </w:t>
      </w:r>
      <w:r>
        <w:rPr>
          <w:lang w:eastAsia="zh-CN"/>
        </w:rPr>
        <w:t>“</w:t>
      </w:r>
      <w:r>
        <w:rPr>
          <w:rFonts w:hint="eastAsia"/>
          <w:lang w:eastAsia="zh-CN"/>
        </w:rPr>
        <w:t>internal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, while any extension outside the instance is marked as </w:t>
      </w:r>
      <w:r>
        <w:rPr>
          <w:lang w:eastAsia="zh-CN"/>
        </w:rPr>
        <w:t>“</w:t>
      </w:r>
      <w:r>
        <w:rPr>
          <w:rFonts w:hint="eastAsia"/>
          <w:lang w:eastAsia="zh-CN"/>
        </w:rPr>
        <w:t>external</w:t>
      </w:r>
      <w:r>
        <w:rPr>
          <w:lang w:eastAsia="zh-CN"/>
        </w:rPr>
        <w:t>”</w:t>
      </w:r>
    </w:p>
  </w:footnote>
  <w:footnote w:id="17">
    <w:p w14:paraId="4452A17B" w14:textId="77777777" w:rsidR="00150BD7" w:rsidRDefault="00150BD7" w:rsidP="00E61EDF">
      <w:pPr>
        <w:pStyle w:val="FootnoteText"/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  <w:lang w:eastAsia="zh-CN"/>
        </w:rPr>
        <w:t xml:space="preserve">All extension instances are equal (with </w:t>
      </w:r>
      <w:r>
        <w:rPr>
          <w:lang w:eastAsia="zh-CN"/>
        </w:rPr>
        <w:t>similar</w:t>
      </w:r>
      <w:r>
        <w:rPr>
          <w:rFonts w:hint="eastAsia"/>
          <w:lang w:eastAsia="zh-CN"/>
        </w:rPr>
        <w:t xml:space="preserve"> capability and functional features), targeting for the scalability of DLT instance, marked as </w:t>
      </w:r>
      <w:r>
        <w:rPr>
          <w:lang w:eastAsia="zh-CN"/>
        </w:rPr>
        <w:t>“horizontal”</w:t>
      </w:r>
      <w:r>
        <w:rPr>
          <w:rFonts w:hint="eastAsia"/>
          <w:lang w:eastAsia="zh-CN"/>
        </w:rPr>
        <w:t xml:space="preserve">; extensions </w:t>
      </w:r>
      <w:r>
        <w:rPr>
          <w:lang w:eastAsia="zh-CN"/>
        </w:rPr>
        <w:t xml:space="preserve">with </w:t>
      </w:r>
      <w:r>
        <w:rPr>
          <w:rFonts w:hint="eastAsia"/>
          <w:lang w:eastAsia="zh-CN"/>
        </w:rPr>
        <w:t>different functional features, targeting to enforce the capability of DLT instance, marked as vertical.</w:t>
      </w:r>
      <w:r>
        <w:rPr>
          <w:lang w:eastAsia="zh-CN"/>
        </w:rPr>
        <w:t xml:space="preserve"> Extension type and mode pair(s) is/are used to describe the extension as to the whole DLT system. E.g., </w:t>
      </w:r>
      <w:proofErr w:type="spellStart"/>
      <w:r>
        <w:rPr>
          <w:lang w:eastAsia="zh-CN"/>
        </w:rPr>
        <w:t>sharding</w:t>
      </w:r>
      <w:proofErr w:type="spellEnd"/>
      <w:r>
        <w:rPr>
          <w:lang w:eastAsia="zh-CN"/>
        </w:rPr>
        <w:t xml:space="preserve"> (internal – horizontal), lightening – BTC (external – vertical), Corda Contract (internal – vertical).</w:t>
      </w:r>
    </w:p>
  </w:footnote>
  <w:footnote w:id="18">
    <w:p w14:paraId="2C63A74B" w14:textId="28B3AFCD" w:rsidR="00112C27" w:rsidRPr="000546E4" w:rsidRDefault="00112C27">
      <w:pPr>
        <w:pStyle w:val="FootnoteText"/>
        <w:rPr>
          <w:lang w:val="en-US" w:eastAsia="zh-CN"/>
        </w:rPr>
      </w:pPr>
      <w:r>
        <w:rPr>
          <w:rStyle w:val="FootnoteReference"/>
        </w:rPr>
        <w:footnoteRef/>
      </w:r>
      <w:r>
        <w:t xml:space="preserve"> </w:t>
      </w:r>
      <w:r w:rsidRPr="000546E4">
        <w:t>https://github.com/ontio/documentation/tree/master/sharding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329932" w14:textId="4E56E4BE" w:rsidR="00E521B2" w:rsidRDefault="000E214B">
    <w:pPr>
      <w:pStyle w:val="Header"/>
    </w:pPr>
    <w:r>
      <w:t xml:space="preserve">- </w:t>
    </w:r>
    <w:r w:rsidR="00E521B2">
      <w:fldChar w:fldCharType="begin"/>
    </w:r>
    <w:r w:rsidR="00E521B2">
      <w:instrText xml:space="preserve"> PAGE \* MERGEFORMAT </w:instrText>
    </w:r>
    <w:r w:rsidR="00E521B2">
      <w:fldChar w:fldCharType="separate"/>
    </w:r>
    <w:r w:rsidR="006D0637">
      <w:rPr>
        <w:noProof/>
      </w:rPr>
      <w:t>2</w:t>
    </w:r>
    <w:r w:rsidR="00E521B2">
      <w:rPr>
        <w:noProof/>
      </w:rPr>
      <w:fldChar w:fldCharType="end"/>
    </w:r>
    <w:r>
      <w:t xml:space="preserve"> -</w:t>
    </w:r>
  </w:p>
  <w:p w14:paraId="522BB927" w14:textId="4ABF1D06" w:rsidR="00E521B2" w:rsidRDefault="006E346A" w:rsidP="006E346A">
    <w:pPr>
      <w:pStyle w:val="Header"/>
      <w:spacing w:after="240"/>
    </w:pPr>
    <w:proofErr w:type="spellStart"/>
    <w:r w:rsidRPr="006E346A">
      <w:t>Att</w:t>
    </w:r>
    <w:proofErr w:type="spellEnd"/>
    <w:r w:rsidRPr="006E346A">
      <w:t xml:space="preserve"> </w:t>
    </w:r>
    <w:proofErr w:type="gramStart"/>
    <w:r>
      <w:t>XII</w:t>
    </w:r>
    <w:r w:rsidRPr="006E346A">
      <w:t xml:space="preserve">  –</w:t>
    </w:r>
    <w:proofErr w:type="gramEnd"/>
    <w:r w:rsidRPr="006E346A">
      <w:t xml:space="preserve"> Architecture Mapping of </w:t>
    </w:r>
    <w:r>
      <w:t>Ontology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A6CC02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17050F7"/>
    <w:multiLevelType w:val="hybridMultilevel"/>
    <w:tmpl w:val="D88E6BF4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12A47"/>
    <w:multiLevelType w:val="hybridMultilevel"/>
    <w:tmpl w:val="3F5CFA6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FE6AD5"/>
    <w:multiLevelType w:val="hybridMultilevel"/>
    <w:tmpl w:val="9CCE3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5075E"/>
    <w:multiLevelType w:val="hybridMultilevel"/>
    <w:tmpl w:val="80FEF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D546F"/>
    <w:multiLevelType w:val="hybridMultilevel"/>
    <w:tmpl w:val="BFDE5E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BB5041"/>
    <w:multiLevelType w:val="multilevel"/>
    <w:tmpl w:val="27F664B2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FF0000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40B7E35"/>
    <w:multiLevelType w:val="hybridMultilevel"/>
    <w:tmpl w:val="0A2CAACE"/>
    <w:lvl w:ilvl="0" w:tplc="01BE4E08">
      <w:numFmt w:val="bullet"/>
      <w:lvlText w:val="•"/>
      <w:lvlJc w:val="left"/>
      <w:pPr>
        <w:ind w:left="1155" w:hanging="795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94CC3"/>
    <w:multiLevelType w:val="hybridMultilevel"/>
    <w:tmpl w:val="467A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0" w15:restartNumberingAfterBreak="0">
    <w:nsid w:val="2D1775F5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8E32F1"/>
    <w:multiLevelType w:val="multilevel"/>
    <w:tmpl w:val="1E74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A0109"/>
    <w:multiLevelType w:val="hybridMultilevel"/>
    <w:tmpl w:val="DB8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92D87"/>
    <w:multiLevelType w:val="hybridMultilevel"/>
    <w:tmpl w:val="C45EE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5" w15:restartNumberingAfterBreak="0">
    <w:nsid w:val="443A1BBA"/>
    <w:multiLevelType w:val="hybridMultilevel"/>
    <w:tmpl w:val="18D6504A"/>
    <w:lvl w:ilvl="0" w:tplc="01BE4E08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A7BB1"/>
    <w:multiLevelType w:val="hybridMultilevel"/>
    <w:tmpl w:val="F1468EE8"/>
    <w:lvl w:ilvl="0" w:tplc="09B2529A">
      <w:start w:val="1"/>
      <w:numFmt w:val="bullet"/>
      <w:lvlText w:val="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BD852A2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810D8"/>
    <w:multiLevelType w:val="hybridMultilevel"/>
    <w:tmpl w:val="A15000EA"/>
    <w:lvl w:ilvl="0" w:tplc="04090001">
      <w:start w:val="1"/>
      <w:numFmt w:val="bullet"/>
      <w:lvlText w:val="ï‚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ï‚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ï‚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ï‚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ï‚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ï‚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E1F6B"/>
    <w:multiLevelType w:val="hybridMultilevel"/>
    <w:tmpl w:val="8D2A2D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5423E8"/>
    <w:multiLevelType w:val="hybridMultilevel"/>
    <w:tmpl w:val="8DD83C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61EA0"/>
    <w:multiLevelType w:val="hybridMultilevel"/>
    <w:tmpl w:val="08CCD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23" w15:restartNumberingAfterBreak="0">
    <w:nsid w:val="68FB3F29"/>
    <w:multiLevelType w:val="hybridMultilevel"/>
    <w:tmpl w:val="CC7C4B2A"/>
    <w:lvl w:ilvl="0" w:tplc="5EA8D660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167A27"/>
    <w:multiLevelType w:val="hybridMultilevel"/>
    <w:tmpl w:val="09C8B6EC"/>
    <w:lvl w:ilvl="0" w:tplc="4D52BBAA">
      <w:numFmt w:val="bullet"/>
      <w:lvlText w:val="•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12BA9"/>
    <w:multiLevelType w:val="hybridMultilevel"/>
    <w:tmpl w:val="6B064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8"/>
  </w:num>
  <w:num w:numId="7">
    <w:abstractNumId w:val="16"/>
  </w:num>
  <w:num w:numId="8">
    <w:abstractNumId w:val="11"/>
  </w:num>
  <w:num w:numId="9">
    <w:abstractNumId w:val="12"/>
  </w:num>
  <w:num w:numId="10">
    <w:abstractNumId w:val="3"/>
  </w:num>
  <w:num w:numId="11">
    <w:abstractNumId w:val="8"/>
  </w:num>
  <w:num w:numId="12">
    <w:abstractNumId w:val="15"/>
  </w:num>
  <w:num w:numId="13">
    <w:abstractNumId w:val="1"/>
  </w:num>
  <w:num w:numId="14">
    <w:abstractNumId w:val="20"/>
  </w:num>
  <w:num w:numId="15">
    <w:abstractNumId w:val="7"/>
  </w:num>
  <w:num w:numId="16">
    <w:abstractNumId w:val="17"/>
  </w:num>
  <w:num w:numId="17">
    <w:abstractNumId w:val="25"/>
  </w:num>
  <w:num w:numId="18">
    <w:abstractNumId w:val="2"/>
  </w:num>
  <w:num w:numId="19">
    <w:abstractNumId w:val="10"/>
  </w:num>
  <w:num w:numId="20">
    <w:abstractNumId w:val="24"/>
  </w:num>
  <w:num w:numId="21">
    <w:abstractNumId w:val="9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6"/>
    <w:lvlOverride w:ilvl="0">
      <w:startOverride w:val="1"/>
    </w:lvlOverride>
  </w:num>
  <w:num w:numId="24">
    <w:abstractNumId w:val="14"/>
    <w:lvlOverride w:ilvl="0">
      <w:startOverride w:val="1"/>
    </w:lvlOverride>
  </w:num>
  <w:num w:numId="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13"/>
  </w:num>
  <w:num w:numId="28">
    <w:abstractNumId w:val="4"/>
  </w:num>
  <w:num w:numId="29">
    <w:abstractNumId w:val="21"/>
  </w:num>
  <w:num w:numId="30">
    <w:abstractNumId w:val="19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bordersDoNotSurroundHeader/>
  <w:bordersDoNotSurroundFooter/>
  <w:proofState w:spelling="clean" w:grammar="clean"/>
  <w:defaultTabStop w:val="567"/>
  <w:hyphenationZone w:val="425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B2"/>
    <w:rsid w:val="00020DEC"/>
    <w:rsid w:val="00021B2E"/>
    <w:rsid w:val="00037296"/>
    <w:rsid w:val="0004067A"/>
    <w:rsid w:val="00041841"/>
    <w:rsid w:val="00041A56"/>
    <w:rsid w:val="00051577"/>
    <w:rsid w:val="000546E4"/>
    <w:rsid w:val="00057B58"/>
    <w:rsid w:val="00067B06"/>
    <w:rsid w:val="0007093C"/>
    <w:rsid w:val="00096FAE"/>
    <w:rsid w:val="000A05A7"/>
    <w:rsid w:val="000A1EC0"/>
    <w:rsid w:val="000A6CCA"/>
    <w:rsid w:val="000A72C1"/>
    <w:rsid w:val="000B1711"/>
    <w:rsid w:val="000B1C36"/>
    <w:rsid w:val="000B4C3C"/>
    <w:rsid w:val="000B6ED7"/>
    <w:rsid w:val="000C06F2"/>
    <w:rsid w:val="000C28B9"/>
    <w:rsid w:val="000C4582"/>
    <w:rsid w:val="000C504F"/>
    <w:rsid w:val="000C55C2"/>
    <w:rsid w:val="000D036C"/>
    <w:rsid w:val="000E214B"/>
    <w:rsid w:val="000E4B13"/>
    <w:rsid w:val="000F1A08"/>
    <w:rsid w:val="000F7AEA"/>
    <w:rsid w:val="00101393"/>
    <w:rsid w:val="001053B9"/>
    <w:rsid w:val="0010591E"/>
    <w:rsid w:val="00106A31"/>
    <w:rsid w:val="00110F49"/>
    <w:rsid w:val="0011210B"/>
    <w:rsid w:val="00112C27"/>
    <w:rsid w:val="00114CD6"/>
    <w:rsid w:val="00114DD1"/>
    <w:rsid w:val="00114EAA"/>
    <w:rsid w:val="001179AF"/>
    <w:rsid w:val="001273E3"/>
    <w:rsid w:val="00141415"/>
    <w:rsid w:val="00145775"/>
    <w:rsid w:val="00147CE0"/>
    <w:rsid w:val="00150BD7"/>
    <w:rsid w:val="00153C4B"/>
    <w:rsid w:val="0016313D"/>
    <w:rsid w:val="001679E8"/>
    <w:rsid w:val="00172950"/>
    <w:rsid w:val="00174585"/>
    <w:rsid w:val="00174DED"/>
    <w:rsid w:val="00176376"/>
    <w:rsid w:val="00190677"/>
    <w:rsid w:val="00190D96"/>
    <w:rsid w:val="0019528C"/>
    <w:rsid w:val="0019733A"/>
    <w:rsid w:val="001A2529"/>
    <w:rsid w:val="001A3ED0"/>
    <w:rsid w:val="001A6D6D"/>
    <w:rsid w:val="001A7B25"/>
    <w:rsid w:val="001B0CFF"/>
    <w:rsid w:val="001C0666"/>
    <w:rsid w:val="001C4513"/>
    <w:rsid w:val="001C4738"/>
    <w:rsid w:val="001C7C53"/>
    <w:rsid w:val="001D325E"/>
    <w:rsid w:val="001D48D1"/>
    <w:rsid w:val="001D5166"/>
    <w:rsid w:val="001E6F5C"/>
    <w:rsid w:val="001F25AF"/>
    <w:rsid w:val="002039BF"/>
    <w:rsid w:val="00204AD7"/>
    <w:rsid w:val="002144DB"/>
    <w:rsid w:val="002252F5"/>
    <w:rsid w:val="00232BAB"/>
    <w:rsid w:val="002342EF"/>
    <w:rsid w:val="00241157"/>
    <w:rsid w:val="00250C21"/>
    <w:rsid w:val="0025171A"/>
    <w:rsid w:val="00261C3F"/>
    <w:rsid w:val="00264D9B"/>
    <w:rsid w:val="00284428"/>
    <w:rsid w:val="002859CD"/>
    <w:rsid w:val="00297722"/>
    <w:rsid w:val="002B45A0"/>
    <w:rsid w:val="002C122D"/>
    <w:rsid w:val="002D5B54"/>
    <w:rsid w:val="002F25C5"/>
    <w:rsid w:val="00304FC6"/>
    <w:rsid w:val="00311406"/>
    <w:rsid w:val="00312FE3"/>
    <w:rsid w:val="00321A7E"/>
    <w:rsid w:val="00333FBD"/>
    <w:rsid w:val="00344E4B"/>
    <w:rsid w:val="003452E7"/>
    <w:rsid w:val="00370F6B"/>
    <w:rsid w:val="003736EE"/>
    <w:rsid w:val="00374FE4"/>
    <w:rsid w:val="00376082"/>
    <w:rsid w:val="0038188E"/>
    <w:rsid w:val="003818C9"/>
    <w:rsid w:val="00383545"/>
    <w:rsid w:val="00383B64"/>
    <w:rsid w:val="003867E5"/>
    <w:rsid w:val="0038686A"/>
    <w:rsid w:val="00393E6B"/>
    <w:rsid w:val="003942DD"/>
    <w:rsid w:val="003A2D4C"/>
    <w:rsid w:val="003A67A5"/>
    <w:rsid w:val="003B7783"/>
    <w:rsid w:val="003B7960"/>
    <w:rsid w:val="003C0C33"/>
    <w:rsid w:val="003C3D40"/>
    <w:rsid w:val="003C4C1A"/>
    <w:rsid w:val="003D5F48"/>
    <w:rsid w:val="003E2C65"/>
    <w:rsid w:val="003E5A8D"/>
    <w:rsid w:val="003E5D4A"/>
    <w:rsid w:val="003E75C9"/>
    <w:rsid w:val="003F44C4"/>
    <w:rsid w:val="003F52CE"/>
    <w:rsid w:val="00401FE6"/>
    <w:rsid w:val="00403C83"/>
    <w:rsid w:val="00406CDE"/>
    <w:rsid w:val="00406DE6"/>
    <w:rsid w:val="00410FA0"/>
    <w:rsid w:val="004163B5"/>
    <w:rsid w:val="0043059E"/>
    <w:rsid w:val="00430B26"/>
    <w:rsid w:val="004320D2"/>
    <w:rsid w:val="004350B9"/>
    <w:rsid w:val="00437353"/>
    <w:rsid w:val="00437E6E"/>
    <w:rsid w:val="0045201E"/>
    <w:rsid w:val="004536A7"/>
    <w:rsid w:val="0045410A"/>
    <w:rsid w:val="00454B5E"/>
    <w:rsid w:val="00463FCC"/>
    <w:rsid w:val="004644CD"/>
    <w:rsid w:val="004720C8"/>
    <w:rsid w:val="004759D6"/>
    <w:rsid w:val="00477703"/>
    <w:rsid w:val="00481B4C"/>
    <w:rsid w:val="00487E3E"/>
    <w:rsid w:val="00491135"/>
    <w:rsid w:val="004962B4"/>
    <w:rsid w:val="004B4212"/>
    <w:rsid w:val="004B7962"/>
    <w:rsid w:val="004C2D58"/>
    <w:rsid w:val="004D4351"/>
    <w:rsid w:val="004E20B4"/>
    <w:rsid w:val="004F098B"/>
    <w:rsid w:val="004F4C21"/>
    <w:rsid w:val="004F7018"/>
    <w:rsid w:val="00503347"/>
    <w:rsid w:val="00507B22"/>
    <w:rsid w:val="00507D8E"/>
    <w:rsid w:val="00517086"/>
    <w:rsid w:val="005205F0"/>
    <w:rsid w:val="00521067"/>
    <w:rsid w:val="00524DCC"/>
    <w:rsid w:val="00526129"/>
    <w:rsid w:val="00530B52"/>
    <w:rsid w:val="0053242E"/>
    <w:rsid w:val="00545A9F"/>
    <w:rsid w:val="00552BB3"/>
    <w:rsid w:val="00553B9E"/>
    <w:rsid w:val="00555B29"/>
    <w:rsid w:val="00566D01"/>
    <w:rsid w:val="00575624"/>
    <w:rsid w:val="00576CE4"/>
    <w:rsid w:val="005816F5"/>
    <w:rsid w:val="005838A9"/>
    <w:rsid w:val="00583DBB"/>
    <w:rsid w:val="00590D85"/>
    <w:rsid w:val="005952F9"/>
    <w:rsid w:val="00597936"/>
    <w:rsid w:val="005A1496"/>
    <w:rsid w:val="005A528E"/>
    <w:rsid w:val="005A6DA7"/>
    <w:rsid w:val="005B3D88"/>
    <w:rsid w:val="005B66CB"/>
    <w:rsid w:val="005C4172"/>
    <w:rsid w:val="005C6A19"/>
    <w:rsid w:val="005D1043"/>
    <w:rsid w:val="005E3993"/>
    <w:rsid w:val="005E461B"/>
    <w:rsid w:val="005E60A2"/>
    <w:rsid w:val="005E627E"/>
    <w:rsid w:val="005F7BE0"/>
    <w:rsid w:val="00603454"/>
    <w:rsid w:val="0061102F"/>
    <w:rsid w:val="00614985"/>
    <w:rsid w:val="00621288"/>
    <w:rsid w:val="006316A9"/>
    <w:rsid w:val="00631AFC"/>
    <w:rsid w:val="00631D2F"/>
    <w:rsid w:val="00647D2A"/>
    <w:rsid w:val="00651DB0"/>
    <w:rsid w:val="006579A1"/>
    <w:rsid w:val="00662745"/>
    <w:rsid w:val="00662904"/>
    <w:rsid w:val="00664D01"/>
    <w:rsid w:val="00666C72"/>
    <w:rsid w:val="00681475"/>
    <w:rsid w:val="0068235C"/>
    <w:rsid w:val="006844BF"/>
    <w:rsid w:val="00685519"/>
    <w:rsid w:val="00685F76"/>
    <w:rsid w:val="00690512"/>
    <w:rsid w:val="0069181D"/>
    <w:rsid w:val="00693C26"/>
    <w:rsid w:val="006A4C41"/>
    <w:rsid w:val="006A5B2A"/>
    <w:rsid w:val="006B79BB"/>
    <w:rsid w:val="006C254D"/>
    <w:rsid w:val="006C25A7"/>
    <w:rsid w:val="006C33A6"/>
    <w:rsid w:val="006C4748"/>
    <w:rsid w:val="006D0637"/>
    <w:rsid w:val="006D0C06"/>
    <w:rsid w:val="006D4BC3"/>
    <w:rsid w:val="006E0FA1"/>
    <w:rsid w:val="006E346A"/>
    <w:rsid w:val="006E408C"/>
    <w:rsid w:val="006F063A"/>
    <w:rsid w:val="006F75D5"/>
    <w:rsid w:val="007005F1"/>
    <w:rsid w:val="0070098E"/>
    <w:rsid w:val="00705947"/>
    <w:rsid w:val="00706926"/>
    <w:rsid w:val="0070786A"/>
    <w:rsid w:val="007120A0"/>
    <w:rsid w:val="00723CA6"/>
    <w:rsid w:val="00725DB5"/>
    <w:rsid w:val="007315EF"/>
    <w:rsid w:val="00735062"/>
    <w:rsid w:val="00740A97"/>
    <w:rsid w:val="0074201F"/>
    <w:rsid w:val="0074301B"/>
    <w:rsid w:val="007528E1"/>
    <w:rsid w:val="00762D0E"/>
    <w:rsid w:val="0076485F"/>
    <w:rsid w:val="007733FE"/>
    <w:rsid w:val="007759E9"/>
    <w:rsid w:val="00775F37"/>
    <w:rsid w:val="0077600C"/>
    <w:rsid w:val="007766CD"/>
    <w:rsid w:val="007805CA"/>
    <w:rsid w:val="007818B2"/>
    <w:rsid w:val="0078689E"/>
    <w:rsid w:val="00794B40"/>
    <w:rsid w:val="007A2FE2"/>
    <w:rsid w:val="007A3B5C"/>
    <w:rsid w:val="007A40A3"/>
    <w:rsid w:val="007A7ED9"/>
    <w:rsid w:val="007B0B75"/>
    <w:rsid w:val="007C08F0"/>
    <w:rsid w:val="007C2904"/>
    <w:rsid w:val="007C78D8"/>
    <w:rsid w:val="007C7D30"/>
    <w:rsid w:val="007D3857"/>
    <w:rsid w:val="007F018D"/>
    <w:rsid w:val="007F61F8"/>
    <w:rsid w:val="008006F9"/>
    <w:rsid w:val="008018CA"/>
    <w:rsid w:val="00812EFD"/>
    <w:rsid w:val="00813CB2"/>
    <w:rsid w:val="008207A6"/>
    <w:rsid w:val="008276B3"/>
    <w:rsid w:val="008306A0"/>
    <w:rsid w:val="008345BB"/>
    <w:rsid w:val="00840D0B"/>
    <w:rsid w:val="0084136E"/>
    <w:rsid w:val="00841903"/>
    <w:rsid w:val="00844144"/>
    <w:rsid w:val="00845DAA"/>
    <w:rsid w:val="008518CF"/>
    <w:rsid w:val="00852A33"/>
    <w:rsid w:val="00853082"/>
    <w:rsid w:val="008607E9"/>
    <w:rsid w:val="008612D7"/>
    <w:rsid w:val="00861EF7"/>
    <w:rsid w:val="008723A7"/>
    <w:rsid w:val="008743BD"/>
    <w:rsid w:val="008809C0"/>
    <w:rsid w:val="00884F63"/>
    <w:rsid w:val="0088641C"/>
    <w:rsid w:val="00893F39"/>
    <w:rsid w:val="00897323"/>
    <w:rsid w:val="008A22D1"/>
    <w:rsid w:val="008A3FAD"/>
    <w:rsid w:val="008A780E"/>
    <w:rsid w:val="008B16BB"/>
    <w:rsid w:val="008B1F21"/>
    <w:rsid w:val="008B325C"/>
    <w:rsid w:val="008B6F4C"/>
    <w:rsid w:val="008C5FD6"/>
    <w:rsid w:val="008D33DE"/>
    <w:rsid w:val="008F3947"/>
    <w:rsid w:val="009005C2"/>
    <w:rsid w:val="00900A1A"/>
    <w:rsid w:val="00902A64"/>
    <w:rsid w:val="00905E09"/>
    <w:rsid w:val="009101F8"/>
    <w:rsid w:val="009102BE"/>
    <w:rsid w:val="00913211"/>
    <w:rsid w:val="009156D1"/>
    <w:rsid w:val="00920BDB"/>
    <w:rsid w:val="009261D0"/>
    <w:rsid w:val="009302A3"/>
    <w:rsid w:val="00930718"/>
    <w:rsid w:val="00935971"/>
    <w:rsid w:val="009377EB"/>
    <w:rsid w:val="00940955"/>
    <w:rsid w:val="0094337E"/>
    <w:rsid w:val="0094702D"/>
    <w:rsid w:val="00964F56"/>
    <w:rsid w:val="009717C8"/>
    <w:rsid w:val="00973715"/>
    <w:rsid w:val="00976829"/>
    <w:rsid w:val="00977ECC"/>
    <w:rsid w:val="009825E8"/>
    <w:rsid w:val="0098286C"/>
    <w:rsid w:val="0098615E"/>
    <w:rsid w:val="00987FF5"/>
    <w:rsid w:val="00991167"/>
    <w:rsid w:val="009A1616"/>
    <w:rsid w:val="009B571B"/>
    <w:rsid w:val="009B6E17"/>
    <w:rsid w:val="009B734B"/>
    <w:rsid w:val="009C0126"/>
    <w:rsid w:val="009D1A14"/>
    <w:rsid w:val="009F5330"/>
    <w:rsid w:val="00A061F4"/>
    <w:rsid w:val="00A11155"/>
    <w:rsid w:val="00A12674"/>
    <w:rsid w:val="00A15700"/>
    <w:rsid w:val="00A1580F"/>
    <w:rsid w:val="00A218CA"/>
    <w:rsid w:val="00A2237F"/>
    <w:rsid w:val="00A360B7"/>
    <w:rsid w:val="00A37552"/>
    <w:rsid w:val="00A40E92"/>
    <w:rsid w:val="00A4346C"/>
    <w:rsid w:val="00A447EF"/>
    <w:rsid w:val="00A602A6"/>
    <w:rsid w:val="00A644A1"/>
    <w:rsid w:val="00A66E00"/>
    <w:rsid w:val="00A76209"/>
    <w:rsid w:val="00A86CE1"/>
    <w:rsid w:val="00AA21BE"/>
    <w:rsid w:val="00AA3885"/>
    <w:rsid w:val="00AB51BB"/>
    <w:rsid w:val="00AC4D18"/>
    <w:rsid w:val="00AD2DA2"/>
    <w:rsid w:val="00AD4C96"/>
    <w:rsid w:val="00AE290D"/>
    <w:rsid w:val="00AF29EC"/>
    <w:rsid w:val="00AF4C28"/>
    <w:rsid w:val="00AF500B"/>
    <w:rsid w:val="00B031DF"/>
    <w:rsid w:val="00B040D3"/>
    <w:rsid w:val="00B04AA4"/>
    <w:rsid w:val="00B07DD0"/>
    <w:rsid w:val="00B23516"/>
    <w:rsid w:val="00B24F78"/>
    <w:rsid w:val="00B27478"/>
    <w:rsid w:val="00B274E1"/>
    <w:rsid w:val="00B30144"/>
    <w:rsid w:val="00B32D52"/>
    <w:rsid w:val="00B34761"/>
    <w:rsid w:val="00B37A09"/>
    <w:rsid w:val="00B43783"/>
    <w:rsid w:val="00B4670A"/>
    <w:rsid w:val="00B5232E"/>
    <w:rsid w:val="00B6117A"/>
    <w:rsid w:val="00B6342A"/>
    <w:rsid w:val="00B65656"/>
    <w:rsid w:val="00B66CC9"/>
    <w:rsid w:val="00B7342D"/>
    <w:rsid w:val="00B75E9D"/>
    <w:rsid w:val="00B76C98"/>
    <w:rsid w:val="00B930B2"/>
    <w:rsid w:val="00B97355"/>
    <w:rsid w:val="00BA50B9"/>
    <w:rsid w:val="00BB09E8"/>
    <w:rsid w:val="00BB0EFE"/>
    <w:rsid w:val="00BB7867"/>
    <w:rsid w:val="00BB79EF"/>
    <w:rsid w:val="00BC1A4A"/>
    <w:rsid w:val="00BC1AA2"/>
    <w:rsid w:val="00BC1FC1"/>
    <w:rsid w:val="00BC2010"/>
    <w:rsid w:val="00BC27C4"/>
    <w:rsid w:val="00BC32FF"/>
    <w:rsid w:val="00BE021D"/>
    <w:rsid w:val="00BE3557"/>
    <w:rsid w:val="00BF128E"/>
    <w:rsid w:val="00BF12D9"/>
    <w:rsid w:val="00BF49F8"/>
    <w:rsid w:val="00BF7488"/>
    <w:rsid w:val="00C179D6"/>
    <w:rsid w:val="00C24BB9"/>
    <w:rsid w:val="00C25288"/>
    <w:rsid w:val="00C263CB"/>
    <w:rsid w:val="00C27013"/>
    <w:rsid w:val="00C31B65"/>
    <w:rsid w:val="00C3405E"/>
    <w:rsid w:val="00C35726"/>
    <w:rsid w:val="00C42D35"/>
    <w:rsid w:val="00C45F00"/>
    <w:rsid w:val="00C534B7"/>
    <w:rsid w:val="00C5394D"/>
    <w:rsid w:val="00C555A2"/>
    <w:rsid w:val="00C66AC9"/>
    <w:rsid w:val="00C704AF"/>
    <w:rsid w:val="00C72611"/>
    <w:rsid w:val="00C82A74"/>
    <w:rsid w:val="00C87323"/>
    <w:rsid w:val="00C87722"/>
    <w:rsid w:val="00C87F18"/>
    <w:rsid w:val="00C92385"/>
    <w:rsid w:val="00C95AB1"/>
    <w:rsid w:val="00CA0611"/>
    <w:rsid w:val="00CA24D1"/>
    <w:rsid w:val="00CA2E75"/>
    <w:rsid w:val="00CA3533"/>
    <w:rsid w:val="00CA42C5"/>
    <w:rsid w:val="00CA6807"/>
    <w:rsid w:val="00CB13D8"/>
    <w:rsid w:val="00CB2247"/>
    <w:rsid w:val="00CB4866"/>
    <w:rsid w:val="00CB4F9E"/>
    <w:rsid w:val="00CB6806"/>
    <w:rsid w:val="00CC2F07"/>
    <w:rsid w:val="00CC62F8"/>
    <w:rsid w:val="00CD31DB"/>
    <w:rsid w:val="00CF6A8C"/>
    <w:rsid w:val="00D13042"/>
    <w:rsid w:val="00D13909"/>
    <w:rsid w:val="00D16F62"/>
    <w:rsid w:val="00D177CA"/>
    <w:rsid w:val="00D17C5E"/>
    <w:rsid w:val="00D23B0F"/>
    <w:rsid w:val="00D242D2"/>
    <w:rsid w:val="00D25DCC"/>
    <w:rsid w:val="00D26B6F"/>
    <w:rsid w:val="00D30307"/>
    <w:rsid w:val="00D40507"/>
    <w:rsid w:val="00D4178F"/>
    <w:rsid w:val="00D459B2"/>
    <w:rsid w:val="00D53A77"/>
    <w:rsid w:val="00D566AD"/>
    <w:rsid w:val="00D72FEC"/>
    <w:rsid w:val="00D74BEF"/>
    <w:rsid w:val="00D86361"/>
    <w:rsid w:val="00D86FE2"/>
    <w:rsid w:val="00D8745E"/>
    <w:rsid w:val="00DA0374"/>
    <w:rsid w:val="00DA2E3F"/>
    <w:rsid w:val="00DA3BBC"/>
    <w:rsid w:val="00DA7AAA"/>
    <w:rsid w:val="00DB16C4"/>
    <w:rsid w:val="00DB43B9"/>
    <w:rsid w:val="00DB71F5"/>
    <w:rsid w:val="00DD3E41"/>
    <w:rsid w:val="00DE0148"/>
    <w:rsid w:val="00DE0AEC"/>
    <w:rsid w:val="00DE1C73"/>
    <w:rsid w:val="00DF0D06"/>
    <w:rsid w:val="00DF0F66"/>
    <w:rsid w:val="00DF21C3"/>
    <w:rsid w:val="00E147E8"/>
    <w:rsid w:val="00E14E4C"/>
    <w:rsid w:val="00E176E7"/>
    <w:rsid w:val="00E207A0"/>
    <w:rsid w:val="00E20EFF"/>
    <w:rsid w:val="00E2133B"/>
    <w:rsid w:val="00E23416"/>
    <w:rsid w:val="00E262DA"/>
    <w:rsid w:val="00E26D5C"/>
    <w:rsid w:val="00E30BE8"/>
    <w:rsid w:val="00E34D35"/>
    <w:rsid w:val="00E358A1"/>
    <w:rsid w:val="00E37178"/>
    <w:rsid w:val="00E508C7"/>
    <w:rsid w:val="00E521B2"/>
    <w:rsid w:val="00E55021"/>
    <w:rsid w:val="00E57946"/>
    <w:rsid w:val="00E60D77"/>
    <w:rsid w:val="00E61EDF"/>
    <w:rsid w:val="00E65A08"/>
    <w:rsid w:val="00E71118"/>
    <w:rsid w:val="00E76C29"/>
    <w:rsid w:val="00E87825"/>
    <w:rsid w:val="00EA4AF7"/>
    <w:rsid w:val="00EB0737"/>
    <w:rsid w:val="00EB64E8"/>
    <w:rsid w:val="00EC01DC"/>
    <w:rsid w:val="00ED05D0"/>
    <w:rsid w:val="00ED096E"/>
    <w:rsid w:val="00ED23D8"/>
    <w:rsid w:val="00ED2845"/>
    <w:rsid w:val="00ED288D"/>
    <w:rsid w:val="00ED4A19"/>
    <w:rsid w:val="00EE0E73"/>
    <w:rsid w:val="00EE4BBE"/>
    <w:rsid w:val="00EE7912"/>
    <w:rsid w:val="00EF4939"/>
    <w:rsid w:val="00EF6251"/>
    <w:rsid w:val="00F00A36"/>
    <w:rsid w:val="00F03B02"/>
    <w:rsid w:val="00F05898"/>
    <w:rsid w:val="00F07800"/>
    <w:rsid w:val="00F1588C"/>
    <w:rsid w:val="00F32E5F"/>
    <w:rsid w:val="00F359B3"/>
    <w:rsid w:val="00F41F49"/>
    <w:rsid w:val="00F45D80"/>
    <w:rsid w:val="00F551E5"/>
    <w:rsid w:val="00F55FA7"/>
    <w:rsid w:val="00F56CA8"/>
    <w:rsid w:val="00F61CF1"/>
    <w:rsid w:val="00F62D9E"/>
    <w:rsid w:val="00F7696C"/>
    <w:rsid w:val="00F77490"/>
    <w:rsid w:val="00F800BD"/>
    <w:rsid w:val="00F81454"/>
    <w:rsid w:val="00F8787A"/>
    <w:rsid w:val="00F93236"/>
    <w:rsid w:val="00F95DD6"/>
    <w:rsid w:val="00F966B5"/>
    <w:rsid w:val="00FA1B79"/>
    <w:rsid w:val="00FA2F9F"/>
    <w:rsid w:val="00FA59AF"/>
    <w:rsid w:val="00FA7DEA"/>
    <w:rsid w:val="00FC08A1"/>
    <w:rsid w:val="00FC59FE"/>
    <w:rsid w:val="00FD0492"/>
    <w:rsid w:val="00FD071C"/>
    <w:rsid w:val="00FD0CBD"/>
    <w:rsid w:val="00FD4E92"/>
    <w:rsid w:val="00FD5D0C"/>
    <w:rsid w:val="00F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3068E80B"/>
  <w15:docId w15:val="{E2CD24CB-969A-42A6-9894-1AA351D9B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496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20"/>
      <w:textAlignment w:val="baseline"/>
    </w:pPr>
    <w:rPr>
      <w:sz w:val="24"/>
      <w:lang w:val="en-GB"/>
    </w:rPr>
  </w:style>
  <w:style w:type="paragraph" w:styleId="Heading1">
    <w:name w:val="heading 1"/>
    <w:basedOn w:val="Normal"/>
    <w:next w:val="Normal"/>
    <w:qFormat/>
    <w:rsid w:val="0079336F"/>
    <w:pPr>
      <w:keepNext/>
      <w:keepLines/>
      <w:spacing w:before="360"/>
      <w:ind w:left="794" w:hanging="794"/>
      <w:outlineLvl w:val="0"/>
    </w:pPr>
    <w:rPr>
      <w:b/>
    </w:rPr>
  </w:style>
  <w:style w:type="paragraph" w:styleId="Heading2">
    <w:name w:val="heading 2"/>
    <w:basedOn w:val="Heading1"/>
    <w:next w:val="Normal"/>
    <w:qFormat/>
    <w:rsid w:val="0079336F"/>
    <w:pPr>
      <w:spacing w:before="240"/>
      <w:outlineLvl w:val="1"/>
    </w:pPr>
  </w:style>
  <w:style w:type="paragraph" w:styleId="Heading3">
    <w:name w:val="heading 3"/>
    <w:basedOn w:val="Heading1"/>
    <w:next w:val="Normal"/>
    <w:qFormat/>
    <w:rsid w:val="0079336F"/>
    <w:pPr>
      <w:spacing w:before="160"/>
      <w:outlineLvl w:val="2"/>
    </w:pPr>
  </w:style>
  <w:style w:type="paragraph" w:styleId="Heading4">
    <w:name w:val="heading 4"/>
    <w:basedOn w:val="Heading3"/>
    <w:next w:val="Normal"/>
    <w:qFormat/>
    <w:rsid w:val="0079336F"/>
    <w:pPr>
      <w:tabs>
        <w:tab w:val="clear" w:pos="794"/>
        <w:tab w:val="left" w:pos="1021"/>
      </w:tabs>
      <w:ind w:left="1021" w:hanging="1021"/>
      <w:outlineLvl w:val="3"/>
    </w:pPr>
  </w:style>
  <w:style w:type="paragraph" w:styleId="Heading5">
    <w:name w:val="heading 5"/>
    <w:basedOn w:val="Heading4"/>
    <w:next w:val="Normal"/>
    <w:qFormat/>
    <w:rsid w:val="0079336F"/>
    <w:pPr>
      <w:outlineLvl w:val="4"/>
    </w:pPr>
  </w:style>
  <w:style w:type="paragraph" w:styleId="Heading6">
    <w:name w:val="heading 6"/>
    <w:basedOn w:val="Heading4"/>
    <w:next w:val="Normal"/>
    <w:qFormat/>
    <w:rsid w:val="0079336F"/>
    <w:pPr>
      <w:tabs>
        <w:tab w:val="clear" w:pos="1021"/>
        <w:tab w:val="clear" w:pos="1191"/>
      </w:tabs>
      <w:ind w:left="1588" w:hanging="1588"/>
      <w:outlineLvl w:val="5"/>
    </w:pPr>
  </w:style>
  <w:style w:type="paragraph" w:styleId="Heading7">
    <w:name w:val="heading 7"/>
    <w:basedOn w:val="Heading6"/>
    <w:next w:val="Normal"/>
    <w:qFormat/>
    <w:rsid w:val="0079336F"/>
    <w:pPr>
      <w:outlineLvl w:val="6"/>
    </w:pPr>
  </w:style>
  <w:style w:type="paragraph" w:styleId="Heading8">
    <w:name w:val="heading 8"/>
    <w:basedOn w:val="Heading6"/>
    <w:next w:val="Normal"/>
    <w:qFormat/>
    <w:rsid w:val="0079336F"/>
    <w:pPr>
      <w:outlineLvl w:val="7"/>
    </w:pPr>
  </w:style>
  <w:style w:type="paragraph" w:styleId="Heading9">
    <w:name w:val="heading 9"/>
    <w:basedOn w:val="Heading6"/>
    <w:next w:val="Normal"/>
    <w:qFormat/>
    <w:rsid w:val="0079336F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Notitle">
    <w:name w:val="Annex_No &amp; title"/>
    <w:basedOn w:val="Normal"/>
    <w:next w:val="Normal"/>
    <w:rsid w:val="0079336F"/>
    <w:pPr>
      <w:keepNext/>
      <w:keepLines/>
      <w:spacing w:before="480"/>
      <w:jc w:val="center"/>
    </w:pPr>
    <w:rPr>
      <w:b/>
      <w:sz w:val="28"/>
    </w:rPr>
  </w:style>
  <w:style w:type="character" w:customStyle="1" w:styleId="Appdef">
    <w:name w:val="App_def"/>
    <w:rsid w:val="0079336F"/>
    <w:rPr>
      <w:rFonts w:ascii="Times New Roman" w:hAnsi="Times New Roman"/>
      <w:b/>
    </w:rPr>
  </w:style>
  <w:style w:type="character" w:customStyle="1" w:styleId="Appref">
    <w:name w:val="App_ref"/>
    <w:basedOn w:val="DefaultParagraphFont"/>
    <w:rsid w:val="0079336F"/>
  </w:style>
  <w:style w:type="paragraph" w:customStyle="1" w:styleId="AppendixNotitle">
    <w:name w:val="Appendix_No &amp; title"/>
    <w:basedOn w:val="AnnexNotitle"/>
    <w:next w:val="Normal"/>
    <w:rsid w:val="0079336F"/>
  </w:style>
  <w:style w:type="character" w:customStyle="1" w:styleId="Artdef">
    <w:name w:val="Art_def"/>
    <w:rsid w:val="0079336F"/>
    <w:rPr>
      <w:rFonts w:ascii="Times New Roman" w:hAnsi="Times New Roman"/>
      <w:b/>
    </w:rPr>
  </w:style>
  <w:style w:type="paragraph" w:customStyle="1" w:styleId="Artheading">
    <w:name w:val="Art_heading"/>
    <w:basedOn w:val="Normal"/>
    <w:next w:val="Normal"/>
    <w:rsid w:val="0079336F"/>
    <w:pPr>
      <w:spacing w:before="480"/>
      <w:jc w:val="center"/>
    </w:pPr>
    <w:rPr>
      <w:b/>
      <w:sz w:val="28"/>
    </w:rPr>
  </w:style>
  <w:style w:type="paragraph" w:customStyle="1" w:styleId="ArtNo">
    <w:name w:val="Art_No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character" w:customStyle="1" w:styleId="Artref">
    <w:name w:val="Art_ref"/>
    <w:basedOn w:val="DefaultParagraphFont"/>
    <w:rsid w:val="0079336F"/>
  </w:style>
  <w:style w:type="paragraph" w:customStyle="1" w:styleId="Arttitle">
    <w:name w:val="Art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paragraph" w:customStyle="1" w:styleId="ASN1">
    <w:name w:val="ASN.1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before="0"/>
    </w:pPr>
    <w:rPr>
      <w:rFonts w:ascii="Courier New" w:hAnsi="Courier New"/>
      <w:b/>
      <w:noProof/>
      <w:sz w:val="20"/>
    </w:rPr>
  </w:style>
  <w:style w:type="paragraph" w:customStyle="1" w:styleId="Call">
    <w:name w:val="Call"/>
    <w:basedOn w:val="Normal"/>
    <w:next w:val="Normal"/>
    <w:rsid w:val="0079336F"/>
    <w:pPr>
      <w:keepNext/>
      <w:keepLines/>
      <w:spacing w:before="160"/>
      <w:ind w:left="794"/>
    </w:pPr>
    <w:rPr>
      <w:i/>
    </w:rPr>
  </w:style>
  <w:style w:type="paragraph" w:customStyle="1" w:styleId="ChapNo">
    <w:name w:val="Chap_No"/>
    <w:basedOn w:val="Normal"/>
    <w:next w:val="Normal"/>
    <w:rsid w:val="0079336F"/>
    <w:pPr>
      <w:keepNext/>
      <w:keepLines/>
      <w:spacing w:before="480"/>
      <w:jc w:val="center"/>
    </w:pPr>
    <w:rPr>
      <w:b/>
      <w:caps/>
      <w:sz w:val="28"/>
    </w:rPr>
  </w:style>
  <w:style w:type="paragraph" w:customStyle="1" w:styleId="Chaptitle">
    <w:name w:val="Chap_title"/>
    <w:basedOn w:val="Normal"/>
    <w:next w:val="Normal"/>
    <w:rsid w:val="0079336F"/>
    <w:pPr>
      <w:keepNext/>
      <w:keepLines/>
      <w:spacing w:before="240"/>
      <w:jc w:val="center"/>
    </w:pPr>
    <w:rPr>
      <w:b/>
      <w:sz w:val="28"/>
    </w:rPr>
  </w:style>
  <w:style w:type="character" w:styleId="EndnoteReference">
    <w:name w:val="endnote reference"/>
    <w:semiHidden/>
    <w:rsid w:val="0079336F"/>
    <w:rPr>
      <w:vertAlign w:val="superscript"/>
    </w:rPr>
  </w:style>
  <w:style w:type="paragraph" w:customStyle="1" w:styleId="enumlev1">
    <w:name w:val="enumlev1"/>
    <w:basedOn w:val="Normal"/>
    <w:rsid w:val="0079336F"/>
    <w:pPr>
      <w:spacing w:before="80"/>
      <w:ind w:left="794" w:hanging="794"/>
    </w:pPr>
  </w:style>
  <w:style w:type="paragraph" w:customStyle="1" w:styleId="enumlev2">
    <w:name w:val="enumlev2"/>
    <w:basedOn w:val="enumlev1"/>
    <w:rsid w:val="0079336F"/>
    <w:pPr>
      <w:ind w:left="1191" w:hanging="397"/>
    </w:pPr>
  </w:style>
  <w:style w:type="paragraph" w:customStyle="1" w:styleId="enumlev3">
    <w:name w:val="enumlev3"/>
    <w:basedOn w:val="enumlev2"/>
    <w:rsid w:val="0079336F"/>
    <w:pPr>
      <w:ind w:left="1588"/>
    </w:pPr>
  </w:style>
  <w:style w:type="paragraph" w:customStyle="1" w:styleId="Equation">
    <w:name w:val="Equation"/>
    <w:basedOn w:val="Normal"/>
    <w:rsid w:val="0079336F"/>
    <w:pPr>
      <w:tabs>
        <w:tab w:val="clear" w:pos="1191"/>
        <w:tab w:val="clear" w:pos="1588"/>
        <w:tab w:val="clear" w:pos="1985"/>
        <w:tab w:val="center" w:pos="4820"/>
        <w:tab w:val="right" w:pos="9639"/>
      </w:tabs>
    </w:pPr>
  </w:style>
  <w:style w:type="paragraph" w:customStyle="1" w:styleId="Equationlegend">
    <w:name w:val="Equation_legend"/>
    <w:basedOn w:val="Normal"/>
    <w:rsid w:val="0079336F"/>
    <w:pPr>
      <w:tabs>
        <w:tab w:val="clear" w:pos="794"/>
        <w:tab w:val="clear" w:pos="1191"/>
        <w:tab w:val="clear" w:pos="1588"/>
        <w:tab w:val="right" w:pos="1814"/>
      </w:tabs>
      <w:spacing w:before="80"/>
      <w:ind w:left="1985" w:hanging="1985"/>
    </w:pPr>
  </w:style>
  <w:style w:type="paragraph" w:customStyle="1" w:styleId="Figure">
    <w:name w:val="Figure"/>
    <w:basedOn w:val="Normal"/>
    <w:next w:val="Normal"/>
    <w:rsid w:val="0079336F"/>
    <w:pPr>
      <w:keepNext/>
      <w:keepLines/>
      <w:spacing w:before="240" w:after="120"/>
      <w:jc w:val="center"/>
    </w:pPr>
  </w:style>
  <w:style w:type="paragraph" w:customStyle="1" w:styleId="Figurelegend">
    <w:name w:val="Figure_legend"/>
    <w:basedOn w:val="Normal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0" w:after="20"/>
    </w:pPr>
    <w:rPr>
      <w:sz w:val="18"/>
    </w:rPr>
  </w:style>
  <w:style w:type="paragraph" w:customStyle="1" w:styleId="FigureNotitle">
    <w:name w:val="Figure_No &amp; title"/>
    <w:basedOn w:val="Normal"/>
    <w:next w:val="Normal"/>
    <w:rsid w:val="0079336F"/>
    <w:pPr>
      <w:keepLines/>
      <w:spacing w:before="240" w:after="120"/>
      <w:jc w:val="center"/>
    </w:pPr>
    <w:rPr>
      <w:b/>
    </w:rPr>
  </w:style>
  <w:style w:type="paragraph" w:customStyle="1" w:styleId="FigureNoBR">
    <w:name w:val="Figure_No_BR"/>
    <w:basedOn w:val="Normal"/>
    <w:next w:val="Normal"/>
    <w:rsid w:val="0079336F"/>
    <w:pPr>
      <w:keepNext/>
      <w:keepLines/>
      <w:spacing w:before="480" w:after="120"/>
      <w:jc w:val="center"/>
    </w:pPr>
    <w:rPr>
      <w:caps/>
    </w:rPr>
  </w:style>
  <w:style w:type="paragraph" w:customStyle="1" w:styleId="TabletitleBR">
    <w:name w:val="Table_title_BR"/>
    <w:basedOn w:val="Normal"/>
    <w:next w:val="Normal"/>
    <w:rsid w:val="0079336F"/>
    <w:pPr>
      <w:keepNext/>
      <w:keepLines/>
      <w:spacing w:before="0" w:after="120"/>
      <w:jc w:val="center"/>
    </w:pPr>
    <w:rPr>
      <w:b/>
    </w:rPr>
  </w:style>
  <w:style w:type="paragraph" w:customStyle="1" w:styleId="FiguretitleBR">
    <w:name w:val="Figure_title_BR"/>
    <w:basedOn w:val="TabletitleBR"/>
    <w:next w:val="Normal"/>
    <w:rsid w:val="0079336F"/>
    <w:pPr>
      <w:keepNext w:val="0"/>
      <w:spacing w:after="480"/>
    </w:pPr>
  </w:style>
  <w:style w:type="paragraph" w:customStyle="1" w:styleId="Figurewithouttitle">
    <w:name w:val="Figure_without_title"/>
    <w:basedOn w:val="Normal"/>
    <w:next w:val="Normal"/>
    <w:rsid w:val="0079336F"/>
    <w:pPr>
      <w:keepLines/>
      <w:spacing w:before="240" w:after="120"/>
      <w:jc w:val="center"/>
    </w:pPr>
  </w:style>
  <w:style w:type="paragraph" w:styleId="Footer">
    <w:name w:val="footer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954"/>
        <w:tab w:val="right" w:pos="9639"/>
      </w:tabs>
      <w:spacing w:before="0"/>
    </w:pPr>
    <w:rPr>
      <w:caps/>
      <w:noProof/>
      <w:sz w:val="16"/>
    </w:rPr>
  </w:style>
  <w:style w:type="paragraph" w:customStyle="1" w:styleId="FirstFooter">
    <w:name w:val="FirstFooter"/>
    <w:basedOn w:val="Footer"/>
    <w:rsid w:val="0079336F"/>
    <w:pPr>
      <w:tabs>
        <w:tab w:val="clear" w:pos="5954"/>
        <w:tab w:val="clear" w:pos="9639"/>
      </w:tabs>
      <w:overflowPunct/>
      <w:autoSpaceDE/>
      <w:autoSpaceDN/>
      <w:adjustRightInd/>
      <w:spacing w:before="40"/>
      <w:textAlignment w:val="auto"/>
    </w:pPr>
    <w:rPr>
      <w:caps w:val="0"/>
      <w:noProof w:val="0"/>
    </w:rPr>
  </w:style>
  <w:style w:type="paragraph" w:customStyle="1" w:styleId="FooterQP">
    <w:name w:val="Footer_QP"/>
    <w:basedOn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907"/>
        <w:tab w:val="right" w:pos="8789"/>
        <w:tab w:val="right" w:pos="9639"/>
      </w:tabs>
      <w:spacing w:before="0"/>
    </w:pPr>
    <w:rPr>
      <w:b/>
      <w:sz w:val="22"/>
    </w:rPr>
  </w:style>
  <w:style w:type="character" w:styleId="FootnoteReference">
    <w:name w:val="footnote reference"/>
    <w:semiHidden/>
    <w:rsid w:val="0079336F"/>
    <w:rPr>
      <w:position w:val="6"/>
      <w:sz w:val="18"/>
    </w:rPr>
  </w:style>
  <w:style w:type="paragraph" w:customStyle="1" w:styleId="Note">
    <w:name w:val="Note"/>
    <w:basedOn w:val="Normal"/>
    <w:rsid w:val="0079336F"/>
    <w:pPr>
      <w:spacing w:before="80"/>
    </w:pPr>
  </w:style>
  <w:style w:type="paragraph" w:styleId="FootnoteText">
    <w:name w:val="footnote text"/>
    <w:basedOn w:val="Note"/>
    <w:link w:val="FootnoteTextChar"/>
    <w:semiHidden/>
    <w:rsid w:val="0079336F"/>
    <w:pPr>
      <w:keepLines/>
      <w:tabs>
        <w:tab w:val="left" w:pos="255"/>
      </w:tabs>
      <w:ind w:left="255" w:hanging="255"/>
    </w:pPr>
  </w:style>
  <w:style w:type="paragraph" w:customStyle="1" w:styleId="Formal">
    <w:name w:val="Formal"/>
    <w:basedOn w:val="ASN1"/>
    <w:rsid w:val="0079336F"/>
    <w:rPr>
      <w:b w:val="0"/>
    </w:rPr>
  </w:style>
  <w:style w:type="paragraph" w:styleId="Header">
    <w:name w:val="header"/>
    <w:basedOn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0"/>
      <w:jc w:val="center"/>
    </w:pPr>
    <w:rPr>
      <w:sz w:val="18"/>
    </w:rPr>
  </w:style>
  <w:style w:type="paragraph" w:customStyle="1" w:styleId="Headingb">
    <w:name w:val="Heading_b"/>
    <w:basedOn w:val="Normal"/>
    <w:next w:val="Normal"/>
    <w:rsid w:val="0079336F"/>
    <w:pPr>
      <w:keepNext/>
      <w:spacing w:before="160"/>
    </w:pPr>
    <w:rPr>
      <w:b/>
    </w:rPr>
  </w:style>
  <w:style w:type="paragraph" w:customStyle="1" w:styleId="Headingi">
    <w:name w:val="Heading_i"/>
    <w:basedOn w:val="Normal"/>
    <w:next w:val="Normal"/>
    <w:rsid w:val="0079336F"/>
    <w:pPr>
      <w:keepNext/>
      <w:spacing w:before="160"/>
    </w:pPr>
    <w:rPr>
      <w:i/>
    </w:rPr>
  </w:style>
  <w:style w:type="paragraph" w:styleId="Index1">
    <w:name w:val="index 1"/>
    <w:basedOn w:val="Normal"/>
    <w:next w:val="Normal"/>
    <w:semiHidden/>
    <w:rsid w:val="0079336F"/>
  </w:style>
  <w:style w:type="paragraph" w:styleId="Index2">
    <w:name w:val="index 2"/>
    <w:basedOn w:val="Normal"/>
    <w:next w:val="Normal"/>
    <w:semiHidden/>
    <w:rsid w:val="0079336F"/>
    <w:pPr>
      <w:ind w:left="283"/>
    </w:pPr>
  </w:style>
  <w:style w:type="paragraph" w:styleId="Index3">
    <w:name w:val="index 3"/>
    <w:basedOn w:val="Normal"/>
    <w:next w:val="Normal"/>
    <w:semiHidden/>
    <w:rsid w:val="0079336F"/>
    <w:pPr>
      <w:ind w:left="566"/>
    </w:pPr>
  </w:style>
  <w:style w:type="paragraph" w:customStyle="1" w:styleId="Normalaftertitle">
    <w:name w:val="Normal_after_title"/>
    <w:basedOn w:val="Normal"/>
    <w:next w:val="Normal"/>
    <w:rsid w:val="0079336F"/>
    <w:pPr>
      <w:spacing w:before="360"/>
    </w:pPr>
  </w:style>
  <w:style w:type="character" w:styleId="PageNumber">
    <w:name w:val="page number"/>
    <w:basedOn w:val="DefaultParagraphFont"/>
    <w:rsid w:val="0079336F"/>
  </w:style>
  <w:style w:type="paragraph" w:customStyle="1" w:styleId="PartNo">
    <w:name w:val="Part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Partref">
    <w:name w:val="Part_ref"/>
    <w:basedOn w:val="Normal"/>
    <w:next w:val="Normal"/>
    <w:rsid w:val="0079336F"/>
    <w:pPr>
      <w:keepNext/>
      <w:keepLines/>
      <w:spacing w:before="280"/>
      <w:jc w:val="center"/>
    </w:pPr>
  </w:style>
  <w:style w:type="paragraph" w:customStyle="1" w:styleId="Parttitle">
    <w:name w:val="Part_title"/>
    <w:basedOn w:val="Normal"/>
    <w:next w:val="Normalaftertitle"/>
    <w:rsid w:val="0079336F"/>
    <w:pPr>
      <w:keepNext/>
      <w:keepLines/>
      <w:spacing w:before="240" w:after="280"/>
      <w:jc w:val="center"/>
    </w:pPr>
    <w:rPr>
      <w:b/>
      <w:sz w:val="28"/>
    </w:rPr>
  </w:style>
  <w:style w:type="paragraph" w:customStyle="1" w:styleId="Recdate">
    <w:name w:val="Rec_date"/>
    <w:basedOn w:val="Normal"/>
    <w:next w:val="Normalaftertitl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right"/>
    </w:pPr>
    <w:rPr>
      <w:i/>
      <w:sz w:val="22"/>
    </w:rPr>
  </w:style>
  <w:style w:type="paragraph" w:customStyle="1" w:styleId="Questiondate">
    <w:name w:val="Question_date"/>
    <w:basedOn w:val="Recdate"/>
    <w:next w:val="Normalaftertitle"/>
    <w:rsid w:val="0079336F"/>
  </w:style>
  <w:style w:type="paragraph" w:customStyle="1" w:styleId="RecNo">
    <w:name w:val="Rec_No"/>
    <w:basedOn w:val="Normal"/>
    <w:next w:val="Normal"/>
    <w:rsid w:val="0079336F"/>
    <w:pPr>
      <w:keepNext/>
      <w:keepLines/>
      <w:spacing w:before="0"/>
    </w:pPr>
    <w:rPr>
      <w:b/>
      <w:sz w:val="28"/>
    </w:rPr>
  </w:style>
  <w:style w:type="paragraph" w:customStyle="1" w:styleId="QuestionNo">
    <w:name w:val="Question_No"/>
    <w:basedOn w:val="RecNo"/>
    <w:next w:val="Normal"/>
    <w:rsid w:val="0079336F"/>
  </w:style>
  <w:style w:type="paragraph" w:customStyle="1" w:styleId="RecNoBR">
    <w:name w:val="Rec_No_BR"/>
    <w:basedOn w:val="Normal"/>
    <w:next w:val="Normal"/>
    <w:rsid w:val="0079336F"/>
    <w:pPr>
      <w:keepNext/>
      <w:keepLines/>
      <w:spacing w:before="480"/>
      <w:jc w:val="center"/>
    </w:pPr>
    <w:rPr>
      <w:caps/>
      <w:sz w:val="28"/>
    </w:rPr>
  </w:style>
  <w:style w:type="paragraph" w:customStyle="1" w:styleId="QuestionNoBR">
    <w:name w:val="Question_No_BR"/>
    <w:basedOn w:val="RecNoBR"/>
    <w:next w:val="Normal"/>
    <w:rsid w:val="0079336F"/>
  </w:style>
  <w:style w:type="paragraph" w:customStyle="1" w:styleId="Recref">
    <w:name w:val="Rec_ref"/>
    <w:basedOn w:val="Normal"/>
    <w:next w:val="Recdate"/>
    <w:rsid w:val="0079336F"/>
    <w:pPr>
      <w:keepNext/>
      <w:keepLines/>
      <w:tabs>
        <w:tab w:val="clear" w:pos="794"/>
        <w:tab w:val="clear" w:pos="1191"/>
        <w:tab w:val="clear" w:pos="1588"/>
        <w:tab w:val="clear" w:pos="1985"/>
      </w:tabs>
      <w:jc w:val="center"/>
    </w:pPr>
    <w:rPr>
      <w:i/>
    </w:rPr>
  </w:style>
  <w:style w:type="paragraph" w:customStyle="1" w:styleId="Questionref">
    <w:name w:val="Question_ref"/>
    <w:basedOn w:val="Recref"/>
    <w:next w:val="Questiondate"/>
    <w:rsid w:val="0079336F"/>
  </w:style>
  <w:style w:type="paragraph" w:customStyle="1" w:styleId="Rectitle">
    <w:name w:val="Rec_title"/>
    <w:basedOn w:val="Normal"/>
    <w:next w:val="Normalaftertitle"/>
    <w:rsid w:val="0079336F"/>
    <w:pPr>
      <w:keepNext/>
      <w:keepLines/>
      <w:spacing w:before="360"/>
      <w:jc w:val="center"/>
    </w:pPr>
    <w:rPr>
      <w:b/>
      <w:sz w:val="28"/>
    </w:rPr>
  </w:style>
  <w:style w:type="paragraph" w:customStyle="1" w:styleId="Questiontitle">
    <w:name w:val="Question_title"/>
    <w:basedOn w:val="Rectitle"/>
    <w:next w:val="Questionref"/>
    <w:rsid w:val="0079336F"/>
  </w:style>
  <w:style w:type="character" w:customStyle="1" w:styleId="Recdef">
    <w:name w:val="Rec_def"/>
    <w:rsid w:val="0079336F"/>
    <w:rPr>
      <w:b/>
    </w:rPr>
  </w:style>
  <w:style w:type="paragraph" w:customStyle="1" w:styleId="Reftext">
    <w:name w:val="Ref_text"/>
    <w:basedOn w:val="Normal"/>
    <w:rsid w:val="0079336F"/>
    <w:pPr>
      <w:ind w:left="794" w:hanging="794"/>
    </w:pPr>
  </w:style>
  <w:style w:type="paragraph" w:customStyle="1" w:styleId="Reftitle">
    <w:name w:val="Ref_title"/>
    <w:basedOn w:val="Normal"/>
    <w:next w:val="Reftext"/>
    <w:rsid w:val="0079336F"/>
    <w:pPr>
      <w:spacing w:before="480"/>
      <w:jc w:val="center"/>
    </w:pPr>
    <w:rPr>
      <w:b/>
    </w:rPr>
  </w:style>
  <w:style w:type="paragraph" w:customStyle="1" w:styleId="Repdate">
    <w:name w:val="Rep_date"/>
    <w:basedOn w:val="Recdate"/>
    <w:next w:val="Normalaftertitle"/>
    <w:rsid w:val="0079336F"/>
  </w:style>
  <w:style w:type="paragraph" w:customStyle="1" w:styleId="RepNo">
    <w:name w:val="Rep_No"/>
    <w:basedOn w:val="RecNo"/>
    <w:next w:val="Normal"/>
    <w:rsid w:val="0079336F"/>
  </w:style>
  <w:style w:type="paragraph" w:customStyle="1" w:styleId="RepNoBR">
    <w:name w:val="Rep_No_BR"/>
    <w:basedOn w:val="RecNoBR"/>
    <w:next w:val="Normal"/>
    <w:rsid w:val="0079336F"/>
  </w:style>
  <w:style w:type="paragraph" w:customStyle="1" w:styleId="Repref">
    <w:name w:val="Rep_ref"/>
    <w:basedOn w:val="Recref"/>
    <w:next w:val="Repdate"/>
    <w:rsid w:val="0079336F"/>
  </w:style>
  <w:style w:type="paragraph" w:customStyle="1" w:styleId="Reptitle">
    <w:name w:val="Rep_title"/>
    <w:basedOn w:val="Rectitle"/>
    <w:next w:val="Repref"/>
    <w:rsid w:val="0079336F"/>
  </w:style>
  <w:style w:type="paragraph" w:customStyle="1" w:styleId="Resdate">
    <w:name w:val="Res_date"/>
    <w:basedOn w:val="Recdate"/>
    <w:next w:val="Normalaftertitle"/>
    <w:rsid w:val="0079336F"/>
  </w:style>
  <w:style w:type="character" w:customStyle="1" w:styleId="Resdef">
    <w:name w:val="Res_def"/>
    <w:rsid w:val="0079336F"/>
    <w:rPr>
      <w:rFonts w:ascii="Times New Roman" w:hAnsi="Times New Roman"/>
      <w:b/>
    </w:rPr>
  </w:style>
  <w:style w:type="paragraph" w:customStyle="1" w:styleId="ResNo">
    <w:name w:val="Res_No"/>
    <w:basedOn w:val="RecNo"/>
    <w:next w:val="Normal"/>
    <w:rsid w:val="0079336F"/>
  </w:style>
  <w:style w:type="paragraph" w:customStyle="1" w:styleId="ResNoBR">
    <w:name w:val="Res_No_BR"/>
    <w:basedOn w:val="RecNoBR"/>
    <w:next w:val="Normal"/>
    <w:rsid w:val="0079336F"/>
  </w:style>
  <w:style w:type="paragraph" w:customStyle="1" w:styleId="Resref">
    <w:name w:val="Res_ref"/>
    <w:basedOn w:val="Recref"/>
    <w:next w:val="Resdate"/>
    <w:rsid w:val="0079336F"/>
  </w:style>
  <w:style w:type="paragraph" w:customStyle="1" w:styleId="Restitle">
    <w:name w:val="Res_title"/>
    <w:basedOn w:val="Rectitle"/>
    <w:next w:val="Resref"/>
    <w:rsid w:val="0079336F"/>
  </w:style>
  <w:style w:type="paragraph" w:customStyle="1" w:styleId="Section1">
    <w:name w:val="Section_1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624"/>
      <w:jc w:val="center"/>
    </w:pPr>
    <w:rPr>
      <w:b/>
    </w:rPr>
  </w:style>
  <w:style w:type="paragraph" w:customStyle="1" w:styleId="Section2">
    <w:name w:val="Section_2"/>
    <w:basedOn w:val="Normal"/>
    <w:next w:val="Normal"/>
    <w:rsid w:val="0079336F"/>
    <w:pPr>
      <w:tabs>
        <w:tab w:val="clear" w:pos="794"/>
        <w:tab w:val="clear" w:pos="1191"/>
        <w:tab w:val="clear" w:pos="1588"/>
        <w:tab w:val="clear" w:pos="1985"/>
      </w:tabs>
      <w:spacing w:before="240"/>
      <w:jc w:val="center"/>
    </w:pPr>
    <w:rPr>
      <w:i/>
    </w:rPr>
  </w:style>
  <w:style w:type="paragraph" w:customStyle="1" w:styleId="SectionNo">
    <w:name w:val="Section_No"/>
    <w:basedOn w:val="Normal"/>
    <w:next w:val="Normal"/>
    <w:rsid w:val="0079336F"/>
    <w:pPr>
      <w:keepNext/>
      <w:keepLines/>
      <w:spacing w:before="480" w:after="80"/>
      <w:jc w:val="center"/>
    </w:pPr>
    <w:rPr>
      <w:caps/>
      <w:sz w:val="28"/>
    </w:rPr>
  </w:style>
  <w:style w:type="paragraph" w:customStyle="1" w:styleId="Sectiontitle">
    <w:name w:val="Section_title"/>
    <w:basedOn w:val="Normal"/>
    <w:next w:val="Normalaftertitle"/>
    <w:rsid w:val="0079336F"/>
    <w:pPr>
      <w:keepNext/>
      <w:keepLines/>
      <w:spacing w:before="480" w:after="280"/>
      <w:jc w:val="center"/>
    </w:pPr>
    <w:rPr>
      <w:b/>
      <w:sz w:val="28"/>
    </w:rPr>
  </w:style>
  <w:style w:type="paragraph" w:customStyle="1" w:styleId="Source">
    <w:name w:val="Source"/>
    <w:basedOn w:val="Normal"/>
    <w:next w:val="Normalaftertitle"/>
    <w:rsid w:val="0079336F"/>
    <w:pPr>
      <w:spacing w:before="840" w:after="200"/>
      <w:jc w:val="center"/>
    </w:pPr>
    <w:rPr>
      <w:b/>
      <w:sz w:val="28"/>
    </w:rPr>
  </w:style>
  <w:style w:type="paragraph" w:customStyle="1" w:styleId="SpecialFooter">
    <w:name w:val="Special Footer"/>
    <w:basedOn w:val="Footer"/>
    <w:rsid w:val="0079336F"/>
    <w:pPr>
      <w:tabs>
        <w:tab w:val="left" w:pos="567"/>
        <w:tab w:val="left" w:pos="1134"/>
        <w:tab w:val="left" w:pos="1701"/>
        <w:tab w:val="left" w:pos="2268"/>
        <w:tab w:val="left" w:pos="2835"/>
      </w:tabs>
      <w:jc w:val="both"/>
    </w:pPr>
    <w:rPr>
      <w:caps w:val="0"/>
      <w:noProof w:val="0"/>
    </w:rPr>
  </w:style>
  <w:style w:type="character" w:customStyle="1" w:styleId="Tablefreq">
    <w:name w:val="Table_freq"/>
    <w:rsid w:val="0079336F"/>
    <w:rPr>
      <w:b/>
      <w:color w:val="auto"/>
    </w:rPr>
  </w:style>
  <w:style w:type="paragraph" w:customStyle="1" w:styleId="Tablehead">
    <w:name w:val="Table_head"/>
    <w:basedOn w:val="Normal"/>
    <w:next w:val="Normal"/>
    <w:rsid w:val="0079336F"/>
    <w:pPr>
      <w:keepNext/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80" w:after="80"/>
      <w:jc w:val="center"/>
    </w:pPr>
    <w:rPr>
      <w:b/>
      <w:sz w:val="22"/>
    </w:rPr>
  </w:style>
  <w:style w:type="paragraph" w:customStyle="1" w:styleId="Tablelegend">
    <w:name w:val="Table_legend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after="40"/>
    </w:pPr>
    <w:rPr>
      <w:sz w:val="22"/>
    </w:rPr>
  </w:style>
  <w:style w:type="paragraph" w:customStyle="1" w:styleId="TableNotitle">
    <w:name w:val="Table_No &amp; title"/>
    <w:basedOn w:val="Normal"/>
    <w:next w:val="Tablehead"/>
    <w:rsid w:val="0079336F"/>
    <w:pPr>
      <w:keepNext/>
      <w:keepLines/>
      <w:spacing w:before="360" w:after="120"/>
      <w:jc w:val="center"/>
    </w:pPr>
    <w:rPr>
      <w:b/>
    </w:rPr>
  </w:style>
  <w:style w:type="paragraph" w:customStyle="1" w:styleId="TableNoBR">
    <w:name w:val="Table_No_BR"/>
    <w:basedOn w:val="Normal"/>
    <w:next w:val="TabletitleBR"/>
    <w:rsid w:val="0079336F"/>
    <w:pPr>
      <w:keepNext/>
      <w:spacing w:before="560" w:after="120"/>
      <w:jc w:val="center"/>
    </w:pPr>
    <w:rPr>
      <w:caps/>
    </w:rPr>
  </w:style>
  <w:style w:type="paragraph" w:customStyle="1" w:styleId="Tableref">
    <w:name w:val="Table_ref"/>
    <w:basedOn w:val="Normal"/>
    <w:next w:val="TabletitleBR"/>
    <w:rsid w:val="0079336F"/>
    <w:pPr>
      <w:keepNext/>
      <w:spacing w:before="0" w:after="120"/>
      <w:jc w:val="center"/>
    </w:pPr>
  </w:style>
  <w:style w:type="paragraph" w:customStyle="1" w:styleId="Tabletext">
    <w:name w:val="Table_text"/>
    <w:basedOn w:val="Normal"/>
    <w:rsid w:val="0079336F"/>
    <w:pPr>
      <w:tabs>
        <w:tab w:val="clear" w:pos="794"/>
        <w:tab w:val="clear" w:pos="1191"/>
        <w:tab w:val="clear" w:pos="1588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/>
    </w:pPr>
    <w:rPr>
      <w:sz w:val="22"/>
    </w:rPr>
  </w:style>
  <w:style w:type="paragraph" w:customStyle="1" w:styleId="Title1">
    <w:name w:val="Title 1"/>
    <w:basedOn w:val="Source"/>
    <w:next w:val="Normal"/>
    <w:rsid w:val="0079336F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134"/>
        <w:tab w:val="left" w:pos="1701"/>
        <w:tab w:val="left" w:pos="2268"/>
        <w:tab w:val="left" w:pos="2835"/>
      </w:tabs>
      <w:spacing w:before="240" w:after="0"/>
    </w:pPr>
    <w:rPr>
      <w:b w:val="0"/>
      <w:caps/>
    </w:rPr>
  </w:style>
  <w:style w:type="paragraph" w:customStyle="1" w:styleId="Title2">
    <w:name w:val="Title 2"/>
    <w:basedOn w:val="Title1"/>
    <w:next w:val="Normal"/>
    <w:rsid w:val="0079336F"/>
  </w:style>
  <w:style w:type="paragraph" w:customStyle="1" w:styleId="Title3">
    <w:name w:val="Title 3"/>
    <w:basedOn w:val="Title2"/>
    <w:next w:val="Normal"/>
    <w:rsid w:val="0079336F"/>
    <w:rPr>
      <w:caps w:val="0"/>
    </w:rPr>
  </w:style>
  <w:style w:type="paragraph" w:customStyle="1" w:styleId="Title4">
    <w:name w:val="Title 4"/>
    <w:basedOn w:val="Title3"/>
    <w:next w:val="Heading1"/>
    <w:rsid w:val="0079336F"/>
    <w:rPr>
      <w:b/>
    </w:rPr>
  </w:style>
  <w:style w:type="paragraph" w:customStyle="1" w:styleId="toc0">
    <w:name w:val="toc 0"/>
    <w:basedOn w:val="Normal"/>
    <w:next w:val="TOC1"/>
    <w:rsid w:val="0079336F"/>
    <w:pPr>
      <w:tabs>
        <w:tab w:val="clear" w:pos="794"/>
        <w:tab w:val="clear" w:pos="1191"/>
        <w:tab w:val="clear" w:pos="1588"/>
        <w:tab w:val="clear" w:pos="1985"/>
        <w:tab w:val="right" w:pos="9639"/>
      </w:tabs>
    </w:pPr>
    <w:rPr>
      <w:b/>
    </w:rPr>
  </w:style>
  <w:style w:type="paragraph" w:styleId="TOC1">
    <w:name w:val="toc 1"/>
    <w:basedOn w:val="Normal"/>
    <w:semiHidden/>
    <w:rsid w:val="0079336F"/>
    <w:pPr>
      <w:keepLines/>
      <w:tabs>
        <w:tab w:val="clear" w:pos="794"/>
        <w:tab w:val="clear" w:pos="1191"/>
        <w:tab w:val="clear" w:pos="1588"/>
        <w:tab w:val="clear" w:pos="1985"/>
        <w:tab w:val="left" w:pos="964"/>
        <w:tab w:val="left" w:leader="dot" w:pos="8789"/>
        <w:tab w:val="right" w:pos="9639"/>
      </w:tabs>
      <w:spacing w:before="240"/>
      <w:ind w:left="680" w:right="851" w:hanging="680"/>
    </w:pPr>
  </w:style>
  <w:style w:type="paragraph" w:styleId="TOC2">
    <w:name w:val="toc 2"/>
    <w:basedOn w:val="TOC1"/>
    <w:semiHidden/>
    <w:rsid w:val="0079336F"/>
    <w:pPr>
      <w:spacing w:before="80"/>
      <w:ind w:left="1531" w:hanging="851"/>
    </w:pPr>
  </w:style>
  <w:style w:type="paragraph" w:styleId="TOC3">
    <w:name w:val="toc 3"/>
    <w:basedOn w:val="TOC2"/>
    <w:semiHidden/>
    <w:rsid w:val="0079336F"/>
  </w:style>
  <w:style w:type="paragraph" w:styleId="TOC4">
    <w:name w:val="toc 4"/>
    <w:basedOn w:val="TOC3"/>
    <w:semiHidden/>
    <w:rsid w:val="0079336F"/>
  </w:style>
  <w:style w:type="paragraph" w:styleId="TOC5">
    <w:name w:val="toc 5"/>
    <w:basedOn w:val="TOC4"/>
    <w:semiHidden/>
    <w:rsid w:val="0079336F"/>
  </w:style>
  <w:style w:type="paragraph" w:styleId="TOC6">
    <w:name w:val="toc 6"/>
    <w:basedOn w:val="TOC4"/>
    <w:semiHidden/>
    <w:rsid w:val="0079336F"/>
  </w:style>
  <w:style w:type="paragraph" w:styleId="TOC7">
    <w:name w:val="toc 7"/>
    <w:basedOn w:val="TOC4"/>
    <w:semiHidden/>
    <w:rsid w:val="0079336F"/>
  </w:style>
  <w:style w:type="paragraph" w:styleId="TOC8">
    <w:name w:val="toc 8"/>
    <w:basedOn w:val="TOC4"/>
    <w:semiHidden/>
    <w:rsid w:val="0079336F"/>
  </w:style>
  <w:style w:type="character" w:styleId="Hyperlink">
    <w:name w:val="Hyperlink"/>
    <w:rsid w:val="00D7556A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4244BE"/>
  </w:style>
  <w:style w:type="paragraph" w:styleId="BalloonText">
    <w:name w:val="Balloon Text"/>
    <w:basedOn w:val="Normal"/>
    <w:semiHidden/>
    <w:rsid w:val="004C23D3"/>
    <w:rPr>
      <w:rFonts w:ascii="Tahoma" w:hAnsi="Tahoma" w:cs="Tahoma"/>
      <w:sz w:val="16"/>
      <w:szCs w:val="16"/>
    </w:rPr>
  </w:style>
  <w:style w:type="paragraph" w:customStyle="1" w:styleId="Docnumber">
    <w:name w:val="Docnumber"/>
    <w:basedOn w:val="Normal"/>
    <w:link w:val="DocnumberChar"/>
    <w:qFormat/>
    <w:rsid w:val="009E7527"/>
    <w:pPr>
      <w:jc w:val="right"/>
    </w:pPr>
    <w:rPr>
      <w:b/>
      <w:bCs/>
      <w:sz w:val="40"/>
    </w:rPr>
  </w:style>
  <w:style w:type="character" w:customStyle="1" w:styleId="DocnumberChar">
    <w:name w:val="Docnumber Char"/>
    <w:link w:val="Docnumber"/>
    <w:rsid w:val="009E7527"/>
    <w:rPr>
      <w:rFonts w:ascii="Times New Roman" w:hAnsi="Times New Roman" w:cs="Times New Roman"/>
      <w:b/>
      <w:bCs/>
      <w:sz w:val="40"/>
    </w:rPr>
  </w:style>
  <w:style w:type="paragraph" w:customStyle="1" w:styleId="LSForAction">
    <w:name w:val="LSForAction"/>
    <w:basedOn w:val="Normal"/>
    <w:rsid w:val="001E6F5C"/>
    <w:pPr>
      <w:textAlignment w:val="auto"/>
    </w:pPr>
    <w:rPr>
      <w:rFonts w:eastAsia="Times New Roman"/>
      <w:bCs/>
    </w:rPr>
  </w:style>
  <w:style w:type="paragraph" w:customStyle="1" w:styleId="LSForInfo">
    <w:name w:val="LSForInfo"/>
    <w:basedOn w:val="LSForAction"/>
    <w:next w:val="Normal"/>
    <w:rsid w:val="001E6F5C"/>
  </w:style>
  <w:style w:type="paragraph" w:customStyle="1" w:styleId="LSForComment">
    <w:name w:val="LSForComment"/>
    <w:basedOn w:val="LSForAction"/>
    <w:next w:val="Normal"/>
    <w:rsid w:val="001E6F5C"/>
  </w:style>
  <w:style w:type="paragraph" w:customStyle="1" w:styleId="LSDeadline">
    <w:name w:val="LSDeadline"/>
    <w:basedOn w:val="LSForAction"/>
    <w:next w:val="Normal"/>
    <w:rsid w:val="001E6F5C"/>
    <w:rPr>
      <w:bCs w:val="0"/>
    </w:rPr>
  </w:style>
  <w:style w:type="paragraph" w:styleId="ListParagraph">
    <w:name w:val="List Paragraph"/>
    <w:basedOn w:val="Normal"/>
    <w:link w:val="ListParagraphChar"/>
    <w:uiPriority w:val="34"/>
    <w:qFormat/>
    <w:rsid w:val="004720C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ind w:left="720"/>
      <w:contextualSpacing/>
      <w:textAlignment w:val="auto"/>
    </w:pPr>
    <w:rPr>
      <w:rFonts w:eastAsiaTheme="minorEastAsia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rsid w:val="004720C8"/>
    <w:rPr>
      <w:rFonts w:eastAsiaTheme="minorEastAsia"/>
      <w:sz w:val="24"/>
      <w:szCs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4720C8"/>
  </w:style>
  <w:style w:type="table" w:styleId="TableGrid">
    <w:name w:val="Table Grid"/>
    <w:basedOn w:val="TableNormal"/>
    <w:rsid w:val="00A66E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40507"/>
    <w:rPr>
      <w:sz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6F75D5"/>
    <w:rPr>
      <w:sz w:val="24"/>
      <w:lang w:val="en-GB"/>
    </w:rPr>
  </w:style>
  <w:style w:type="paragraph" w:customStyle="1" w:styleId="NormalComment">
    <w:name w:val="Normal Comment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60"/>
      <w:textAlignment w:val="auto"/>
    </w:pPr>
    <w:rPr>
      <w:rFonts w:eastAsia="Times New Roman"/>
      <w:color w:val="FF0000"/>
      <w:lang w:val="en-US"/>
    </w:rPr>
  </w:style>
  <w:style w:type="paragraph" w:customStyle="1" w:styleId="FigureTitle">
    <w:name w:val="Figure Title"/>
    <w:basedOn w:val="Normal"/>
    <w:next w:val="BodyText"/>
    <w:rsid w:val="006F75D5"/>
    <w:pPr>
      <w:keepLines/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after="180"/>
      <w:jc w:val="center"/>
      <w:textAlignment w:val="auto"/>
    </w:pPr>
    <w:rPr>
      <w:rFonts w:eastAsia="Times New Roman"/>
      <w:b/>
      <w:sz w:val="22"/>
      <w:lang w:val="en-US"/>
    </w:rPr>
  </w:style>
  <w:style w:type="paragraph" w:customStyle="1" w:styleId="HeadingBase">
    <w:name w:val="Heading Base"/>
    <w:basedOn w:val="Normal"/>
    <w:rsid w:val="006F75D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60" w:after="60"/>
      <w:textAlignment w:val="auto"/>
    </w:pPr>
    <w:rPr>
      <w:rFonts w:eastAsia="Times New Roman"/>
      <w:b/>
      <w:sz w:val="22"/>
      <w:lang w:val="en-US"/>
    </w:rPr>
  </w:style>
  <w:style w:type="paragraph" w:styleId="BodyText">
    <w:name w:val="Body Text"/>
    <w:basedOn w:val="Normal"/>
    <w:link w:val="BodyTextChar"/>
    <w:unhideWhenUsed/>
    <w:rsid w:val="006F75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6F75D5"/>
    <w:rPr>
      <w:sz w:val="24"/>
      <w:lang w:val="en-GB"/>
    </w:rPr>
  </w:style>
  <w:style w:type="paragraph" w:styleId="DocumentMap">
    <w:name w:val="Document Map"/>
    <w:basedOn w:val="Normal"/>
    <w:link w:val="DocumentMapChar"/>
    <w:semiHidden/>
    <w:unhideWhenUsed/>
    <w:rsid w:val="004350B9"/>
    <w:pPr>
      <w:spacing w:before="0"/>
    </w:pPr>
    <w:rPr>
      <w:szCs w:val="24"/>
    </w:rPr>
  </w:style>
  <w:style w:type="character" w:customStyle="1" w:styleId="DocumentMapChar">
    <w:name w:val="Document Map Char"/>
    <w:basedOn w:val="DefaultParagraphFont"/>
    <w:link w:val="DocumentMap"/>
    <w:semiHidden/>
    <w:rsid w:val="004350B9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semiHidden/>
    <w:unhideWhenUsed/>
    <w:rsid w:val="00884F63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884F63"/>
    <w:rPr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884F63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84F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884F63"/>
    <w:rPr>
      <w:b/>
      <w:bCs/>
      <w:sz w:val="24"/>
      <w:szCs w:val="24"/>
      <w:lang w:val="en-GB"/>
    </w:rPr>
  </w:style>
  <w:style w:type="character" w:customStyle="1" w:styleId="1">
    <w:name w:val="未处理的提及1"/>
    <w:basedOn w:val="DefaultParagraphFont"/>
    <w:rsid w:val="003867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3867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v-docs.ont.io/#/docs-en/SDKs/00-overview" TargetMode="External"/><Relationship Id="rId7" Type="http://schemas.openxmlformats.org/officeDocument/2006/relationships/hyperlink" Target="https://pro-docs.ont.io/#/docs-en/taconnector/overview" TargetMode="External"/><Relationship Id="rId2" Type="http://schemas.openxmlformats.org/officeDocument/2006/relationships/hyperlink" Target="https://dev-docs.ont.io/#/docs-en/SmartX/00-overview" TargetMode="External"/><Relationship Id="rId1" Type="http://schemas.openxmlformats.org/officeDocument/2006/relationships/hyperlink" Target="https://dev-docs.ont.io/#/docs-en/Punica/punica" TargetMode="External"/><Relationship Id="rId6" Type="http://schemas.openxmlformats.org/officeDocument/2006/relationships/hyperlink" Target="https://pro-docs.ont.io/#/docs-en/ontpass/overview" TargetMode="External"/><Relationship Id="rId5" Type="http://schemas.openxmlformats.org/officeDocument/2006/relationships/hyperlink" Target="https://pro-docs.ont.io/#/docs-en/ontid/overview" TargetMode="External"/><Relationship Id="rId4" Type="http://schemas.openxmlformats.org/officeDocument/2006/relationships/hyperlink" Target="https://explorer.on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urce xmlns="1d50e6a6-8bb7-4537-b253-ef2952a88655">Onchain</Source>
    <Meeting_x0020_type xmlns="1d50e6a6-8bb7-4537-b253-ef2952a88655" xsi:nil="true"/>
    <Meeting_x0020_date xmlns="1d50e6a6-8bb7-4537-b253-ef2952a8865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A7D3003FCED499AB73D30C5624D58" ma:contentTypeVersion="3" ma:contentTypeDescription="Create a new document." ma:contentTypeScope="" ma:versionID="b9b3ec36d06be85b1249785fbeafb2fb">
  <xsd:schema xmlns:xsd="http://www.w3.org/2001/XMLSchema" xmlns:xs="http://www.w3.org/2001/XMLSchema" xmlns:p="http://schemas.microsoft.com/office/2006/metadata/properties" xmlns:ns2="1d50e6a6-8bb7-4537-b253-ef2952a88655" targetNamespace="http://schemas.microsoft.com/office/2006/metadata/properties" ma:root="true" ma:fieldsID="b6428ab144c254d783c927f684a53eea" ns2:_="">
    <xsd:import namespace="1d50e6a6-8bb7-4537-b253-ef2952a88655"/>
    <xsd:element name="properties">
      <xsd:complexType>
        <xsd:sequence>
          <xsd:element name="documentManagement">
            <xsd:complexType>
              <xsd:all>
                <xsd:element ref="ns2:Meeting_x0020_date" minOccurs="0"/>
                <xsd:element ref="ns2:Source" minOccurs="0"/>
                <xsd:element ref="ns2:Meeting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0e6a6-8bb7-4537-b253-ef2952a88655" elementFormDefault="qualified">
    <xsd:import namespace="http://schemas.microsoft.com/office/2006/documentManagement/types"/>
    <xsd:import namespace="http://schemas.microsoft.com/office/infopath/2007/PartnerControls"/>
    <xsd:element name="Meeting_x0020_date" ma:index="8" nillable="true" ma:displayName="Meeting date" ma:description="Date of the meeting." ma:format="DateOnly" ma:internalName="Meeting_x0020_date">
      <xsd:simpleType>
        <xsd:restriction base="dms:DateTime"/>
      </xsd:simpleType>
    </xsd:element>
    <xsd:element name="Source" ma:index="9" nillable="true" ma:displayName="Source" ma:description="Submitter's organization or company." ma:internalName="Source">
      <xsd:simpleType>
        <xsd:restriction base="dms:Text">
          <xsd:maxLength value="255"/>
        </xsd:restriction>
      </xsd:simpleType>
    </xsd:element>
    <xsd:element name="Meeting_x0020_type" ma:index="10" nillable="true" ma:displayName="Meeting type" ma:description="Type of meeting." ma:format="Dropdown" ma:internalName="Meeting_x0020_type">
      <xsd:simpleType>
        <xsd:restriction base="dms:Choice">
          <xsd:enumeration value="Conference call"/>
          <xsd:enumeration value="Face to fac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D8DCC5-25E0-4E05-B100-C8CDE4FDE6E5}">
  <ds:schemaRefs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1d50e6a6-8bb7-4537-b253-ef2952a88655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E2841ED0-0032-4026-91F7-12496C5070F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CEB7E0-39B2-4797-9492-37FF18C6C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0e6a6-8bb7-4537-b253-ef2952a88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BA0124-7633-4225-9631-5F70578CD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D3.2 - Overview of existing platforms and mapping to distributed ledger technology reference architecture – Ontology and Ontology to Business (Ontology 2B)</vt:lpstr>
    </vt:vector>
  </TitlesOfParts>
  <Manager>ITU-T</Manager>
  <Company>International Telecommunication Union (ITU)</Company>
  <LinksUpToDate>false</LinksUpToDate>
  <CharactersWithSpaces>6512</CharactersWithSpaces>
  <SharedDoc>false</SharedDoc>
  <HLinks>
    <vt:vector size="12" baseType="variant">
      <vt:variant>
        <vt:i4>4653110</vt:i4>
      </vt:variant>
      <vt:variant>
        <vt:i4>3</vt:i4>
      </vt:variant>
      <vt:variant>
        <vt:i4>0</vt:i4>
      </vt:variant>
      <vt:variant>
        <vt:i4>5</vt:i4>
      </vt:variant>
      <vt:variant>
        <vt:lpwstr>mailto:gmlee@kaist.ac.kr</vt:lpwstr>
      </vt:variant>
      <vt:variant>
        <vt:lpwstr/>
      </vt:variant>
      <vt:variant>
        <vt:i4>458780</vt:i4>
      </vt:variant>
      <vt:variant>
        <vt:i4>0</vt:i4>
      </vt:variant>
      <vt:variant>
        <vt:i4>0</vt:i4>
      </vt:variant>
      <vt:variant>
        <vt:i4>5</vt:i4>
      </vt:variant>
      <vt:variant>
        <vt:lpwstr>http://handle.itu.int/11.1002/ls/sp16-sg20-oLS-00061.zip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D3.2 - Overview of existing platforms and mapping to distributed ledger technology reference architecture – Ontology and Ontology to Business (Ontology 2B)</dc:title>
  <dc:creator>Onchain</dc:creator>
  <cp:keywords>Distributed Ledger Technologies; Reference Architecture Mapping</cp:keywords>
  <dc:description/>
  <cp:lastModifiedBy>Nkurunziza, Juliet</cp:lastModifiedBy>
  <cp:revision>47</cp:revision>
  <cp:lastPrinted>2017-11-13T11:37:00Z</cp:lastPrinted>
  <dcterms:created xsi:type="dcterms:W3CDTF">2019-03-30T08:46:00Z</dcterms:created>
  <dcterms:modified xsi:type="dcterms:W3CDTF">2019-07-31T13:11:00Z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num">
    <vt:lpwstr>DLT-I-010.docx</vt:lpwstr>
  </property>
  <property fmtid="{D5CDD505-2E9C-101B-9397-08002B2CF9AE}" pid="3" name="Docdate">
    <vt:lpwstr/>
  </property>
  <property fmtid="{D5CDD505-2E9C-101B-9397-08002B2CF9AE}" pid="4" name="Docorlang">
    <vt:lpwstr/>
  </property>
  <property fmtid="{D5CDD505-2E9C-101B-9397-08002B2CF9AE}" pid="5" name="Docbluepink">
    <vt:lpwstr/>
  </property>
  <property fmtid="{D5CDD505-2E9C-101B-9397-08002B2CF9AE}" pid="6" name="Docdest">
    <vt:lpwstr/>
  </property>
  <property fmtid="{D5CDD505-2E9C-101B-9397-08002B2CF9AE}" pid="7" name="Docauthor">
    <vt:lpwstr/>
  </property>
  <property fmtid="{D5CDD505-2E9C-101B-9397-08002B2CF9AE}" pid="8" name="ContentTypeId">
    <vt:lpwstr>0x010100EFAA7D3003FCED499AB73D30C5624D58</vt:lpwstr>
  </property>
  <property fmtid="{D5CDD505-2E9C-101B-9397-08002B2CF9AE}" pid="9" name="_2015_ms_pID_725343">
    <vt:lpwstr>(2)5qZN1YDKk1hFNlccZh10PcYw+mNCyQH1ZUqxw/e0qrQvqmxlSS+2IeTz08z2LXHjoX6YYf1D
495DG7jl07yaR56yPVQTTFflg0Q0M2tmQ0FZKYuvhvrBGOqsa26pF6rhBkVtZsR6yAbAIcMh
/dKRXHR6W2PaVdNHF/mXncmArPYlYrk92ZsHcvlZEhkSDfxJ7NK8VxBe03hXKlhOOmuzca3v
LEzjRl/0DyF7PVHL0f</vt:lpwstr>
  </property>
  <property fmtid="{D5CDD505-2E9C-101B-9397-08002B2CF9AE}" pid="10" name="_2015_ms_pID_7253431">
    <vt:lpwstr>T1lYWq/PUJ6Hm9z2ARZuakmQ+g+U5aiTeM2EDYmtAMyxepid/YYzFG
HEsIRY0S6uJw4npSqWTx3Mv6CVfpOsdKVnUxGAbKhipWnnNXEqwjQfVNPLrtu+bxtFhsk2Ul
YKbdmlJLjRYpp8d9FblMD9w9VVNC59ipQbpuiztUOL7bl06qnJ/rsz24iu47nST4QeeVHdEj
yeI6GinTosS2cvfM</vt:lpwstr>
  </property>
</Properties>
</file>