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City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0D3554"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16EDB8A0"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City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4C1FD530"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65225A82"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54681BB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DCC81A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153DFF2" w14:textId="024EAEB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Software And Hardware Resource Requirements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49C310CB" w14:textId="0C2C15C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5B681955" w14:textId="1BD1BF7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Monitoring, Reporting, and Controlling Mechanisms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43A0A6B3" w14:textId="6BECCE8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Professional Standards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0527EC2F" w14:textId="337E381D"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679C81AB"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0D3554">
        <w:rPr>
          <w:rFonts w:ascii="Times New Roman" w:eastAsia="Times New Roman" w:hAnsi="Times New Roman" w:cs="Times New Roman"/>
          <w:b/>
          <w:sz w:val="24"/>
          <w:szCs w:val="24"/>
        </w:rPr>
        <w:t xml:space="preserve"> </w:t>
      </w:r>
    </w:p>
    <w:p w14:paraId="7A27589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sidRPr="000D3554">
        <w:rPr>
          <w:rFonts w:ascii="Times New Roman" w:eastAsia="Times New Roman" w:hAnsi="Times New Roman" w:cs="Times New Roman"/>
          <w:b/>
          <w:sz w:val="24"/>
          <w:szCs w:val="24"/>
        </w:rPr>
        <w:t>LIST OF FIGURES</w:t>
      </w:r>
    </w:p>
    <w:p w14:paraId="527F2A31" w14:textId="77777777" w:rsidR="00086E24" w:rsidRPr="000D3554" w:rsidRDefault="00086E24" w:rsidP="00086E24">
      <w:pPr>
        <w:rPr>
          <w:rFonts w:ascii="Times New Roman" w:hAnsi="Times New Roman" w:cs="Times New Roman"/>
          <w:sz w:val="24"/>
          <w:szCs w:val="24"/>
        </w:rPr>
      </w:pPr>
      <w:r w:rsidRPr="000D3554">
        <w:rPr>
          <w:rFonts w:ascii="Times New Roman" w:hAnsi="Times New Roman" w:cs="Times New Roman"/>
          <w:sz w:val="24"/>
          <w:szCs w:val="24"/>
        </w:rPr>
        <w:t>TBD</w:t>
      </w:r>
    </w:p>
    <w:p w14:paraId="73828B9D"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sidRPr="000D3554">
        <w:rPr>
          <w:rFonts w:ascii="Times New Roman" w:eastAsia="Times New Roman" w:hAnsi="Times New Roman" w:cs="Times New Roman"/>
          <w:b/>
          <w:sz w:val="24"/>
          <w:szCs w:val="24"/>
        </w:rPr>
        <w:t xml:space="preserve"> </w:t>
      </w:r>
    </w:p>
    <w:p w14:paraId="723302D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sidRPr="000D3554">
        <w:rPr>
          <w:rFonts w:ascii="Times New Roman" w:eastAsia="Times New Roman" w:hAnsi="Times New Roman" w:cs="Times New Roman"/>
          <w:b/>
          <w:sz w:val="24"/>
          <w:szCs w:val="24"/>
        </w:rPr>
        <w:t>LIST OF TABLES</w:t>
      </w:r>
    </w:p>
    <w:p w14:paraId="2A01C9CE" w14:textId="1E201D5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1</w:t>
      </w:r>
      <w:r w:rsidR="004C28E2">
        <w:rPr>
          <w:rFonts w:ascii="Times New Roman" w:hAnsi="Times New Roman" w:cs="Times New Roman"/>
          <w:sz w:val="24"/>
          <w:szCs w:val="24"/>
        </w:rPr>
        <w:t>.1</w:t>
      </w:r>
      <w:r w:rsidR="004C28E2" w:rsidRPr="004C28E2">
        <w:rPr>
          <w:rFonts w:ascii="Times New Roman" w:hAnsi="Times New Roman" w:cs="Times New Roman"/>
          <w:sz w:val="24"/>
          <w:szCs w:val="24"/>
        </w:rPr>
        <w:t xml:space="preserve"> – 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21A79E82" w14:textId="1AB1202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2</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36789D52" w14:textId="15844949" w:rsidR="00086E24"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3.1</w:t>
      </w:r>
      <w:r w:rsidR="004C28E2" w:rsidRPr="004C28E2">
        <w:rPr>
          <w:rFonts w:ascii="Times New Roman" w:hAnsi="Times New Roman" w:cs="Times New Roman"/>
          <w:sz w:val="24"/>
          <w:szCs w:val="24"/>
        </w:rPr>
        <w:t xml:space="preserve"> – 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0321CD" w14:textId="7CEDA010" w:rsidR="003A246E"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3.2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1658CA70" w14:textId="7B2EA0FA" w:rsidR="00086E2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This document </w:t>
      </w:r>
      <w:r w:rsidR="003A246E">
        <w:rPr>
          <w:rFonts w:ascii="Times New Roman" w:eastAsia="Times New Roman" w:hAnsi="Times New Roman" w:cs="Times New Roman"/>
          <w:sz w:val="24"/>
          <w:szCs w:val="24"/>
        </w:rPr>
        <w:t>presents the project management plan (PMP) for the development of the City Level Air Quality Prediction (CLAP) Application. Its purpose is to outline how the system will be designed, developed, and deployed, while also defining the processes and responsibilities that will guide the project. The scope of the document includes the structure, design, and management activities required to complete the CLAP system.</w:t>
      </w:r>
    </w:p>
    <w:p w14:paraId="7AF153B8" w14:textId="5592BFFE" w:rsidR="003A246E" w:rsidRPr="000D3554" w:rsidRDefault="003A246E"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for a single U.S. city using historical AQI and weather data from the NWS. In addition to serving as a proof of concept, CLAP can also function as an educational tool for students interested in building similar applications. By leveraging available data, the system may help anticipate air quality and related weather trends, offering insights that could support awareness and decision-making. The remainder of this document is organized as follows: Project Organization, Lifecycle Model Used, Risk Analysis, Software and Hardware Resource Requirements, Deliverables and Schedule, Monitoring, Reporting, and Controlling Mechanisms, Processional Standards, and Evidence of Configuration Management.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5" w:name="_s6l8p5j599jq" w:colFirst="0" w:colLast="0"/>
      <w:bookmarkEnd w:id="5"/>
      <w:r w:rsidRPr="000D3554">
        <w:rPr>
          <w:rFonts w:ascii="Times New Roman" w:eastAsia="Times New Roman" w:hAnsi="Times New Roman" w:cs="Times New Roman"/>
          <w:b/>
          <w:sz w:val="24"/>
          <w:szCs w:val="24"/>
        </w:rPr>
        <w:t>PROJECT ORGANIZATION</w:t>
      </w:r>
    </w:p>
    <w:p w14:paraId="72421F95" w14:textId="0AF17D3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6DC29A53"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0DEFB2FC" w14:textId="0701B319" w:rsidR="002B5352" w:rsidRPr="002B5352" w:rsidRDefault="002B5352"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 S</w:t>
      </w:r>
      <w:r w:rsidRPr="000D3554">
        <w:rPr>
          <w:rFonts w:ascii="Times New Roman" w:eastAsia="Times New Roman" w:hAnsi="Times New Roman" w:cs="Times New Roman"/>
          <w:sz w:val="24"/>
          <w:szCs w:val="24"/>
        </w:rPr>
        <w:t>oftware &amp; AI Engineer</w:t>
      </w:r>
    </w:p>
    <w:p w14:paraId="2E92AC9D"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k61z4fpdk" w:colFirst="0" w:colLast="0"/>
      <w:bookmarkEnd w:id="6"/>
      <w:r w:rsidRPr="000D3554">
        <w:rPr>
          <w:rFonts w:ascii="Times New Roman" w:eastAsia="Times New Roman" w:hAnsi="Times New Roman" w:cs="Times New Roman"/>
          <w:b/>
          <w:sz w:val="24"/>
          <w:szCs w:val="24"/>
        </w:rPr>
        <w:lastRenderedPageBreak/>
        <w:t>LIFECYCLE MODEL USED</w:t>
      </w:r>
    </w:p>
    <w:p w14:paraId="1F47E5A8" w14:textId="746B7E06" w:rsidR="00086E24" w:rsidRPr="000D3554" w:rsidRDefault="00D9369C"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244224FE"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 ANALYSIS</w:t>
      </w:r>
    </w:p>
    <w:p w14:paraId="50ED720B" w14:textId="7EBD0C6E"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Table 1.</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531EBE89" w14:textId="77777777" w:rsidTr="00240CC5">
        <w:tc>
          <w:tcPr>
            <w:tcW w:w="1860" w:type="dxa"/>
            <w:tcMar>
              <w:top w:w="100" w:type="dxa"/>
              <w:left w:w="100" w:type="dxa"/>
              <w:bottom w:w="100" w:type="dxa"/>
              <w:right w:w="100" w:type="dxa"/>
            </w:tcMar>
          </w:tcPr>
          <w:p w14:paraId="70D88324"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1A073D8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AQI Data API becomes unavailable, then the system will be unable to retrieve real-time data, limiting functionality.</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7" w:name="_veewenlak22n" w:colFirst="0" w:colLast="0"/>
      <w:bookmarkEnd w:id="7"/>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21D7CB2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intends to keep the technical environment simple and manageable to ensure successful project completion. Development, testing, and deployment will be performed using software installed on student laptops, with GitHub serving as the primary configuration management and CI/CD platform. The database will be lightweight, likely requiring one or two tables to store AQI data, and the use of cloud services may not be necessary. As a contingency measure, the team is also considering recording a demonstration video to document system functionality.</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4F1BB87A"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Python – </w:t>
      </w:r>
      <w:r w:rsidR="00AC0DBA">
        <w:rPr>
          <w:rFonts w:ascii="Times New Roman" w:eastAsia="Times New Roman" w:hAnsi="Times New Roman" w:cs="Times New Roman"/>
          <w:sz w:val="24"/>
          <w:szCs w:val="24"/>
        </w:rPr>
        <w:t>Chosen for its accessibility and the team’s proficiency.</w:t>
      </w:r>
    </w:p>
    <w:p w14:paraId="1EE7E282" w14:textId="7AA3E3DB"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SQLite </w:t>
      </w:r>
      <w:r w:rsidR="006818AF">
        <w:rPr>
          <w:rFonts w:ascii="Times New Roman" w:eastAsia="Times New Roman" w:hAnsi="Times New Roman" w:cs="Times New Roman"/>
          <w:sz w:val="24"/>
          <w:szCs w:val="24"/>
        </w:rPr>
        <w:t>D</w:t>
      </w:r>
      <w:r w:rsidRPr="000D3554">
        <w:rPr>
          <w:rFonts w:ascii="Times New Roman" w:eastAsia="Times New Roman" w:hAnsi="Times New Roman" w:cs="Times New Roman"/>
          <w:sz w:val="24"/>
          <w:szCs w:val="24"/>
        </w:rPr>
        <w:t xml:space="preserve">atabase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Student laptop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qe7l9sdd3nnv" w:colFirst="0" w:colLast="0"/>
      <w:bookmarkEnd w:id="8"/>
      <w:r w:rsidRPr="000D3554">
        <w:rPr>
          <w:rFonts w:ascii="Times New Roman" w:eastAsia="Times New Roman" w:hAnsi="Times New Roman" w:cs="Times New Roman"/>
          <w:b/>
          <w:sz w:val="24"/>
          <w:szCs w:val="24"/>
        </w:rPr>
        <w:t>DELIVERABLES AND SCHEDULE</w:t>
      </w:r>
    </w:p>
    <w:p w14:paraId="089873BF" w14:textId="101DED48" w:rsidR="00086E24" w:rsidRDefault="00086E24" w:rsidP="00086E24">
      <w:pPr>
        <w:rPr>
          <w:rFonts w:ascii="Times New Roman" w:hAnsi="Times New Roman" w:cs="Times New Roman"/>
        </w:rPr>
      </w:pPr>
      <w:r w:rsidRPr="000D3554">
        <w:rPr>
          <w:rFonts w:ascii="Times New Roman" w:hAnsi="Times New Roman" w:cs="Times New Roman"/>
        </w:rPr>
        <w:t>This section</w:t>
      </w:r>
      <w:r w:rsidR="000D3554" w:rsidRPr="000D3554">
        <w:rPr>
          <w:rFonts w:ascii="Times New Roman" w:hAnsi="Times New Roman" w:cs="Times New Roman"/>
        </w:rPr>
        <w:t xml:space="preserve"> outlines the </w:t>
      </w:r>
      <w:r w:rsidR="005813D9">
        <w:rPr>
          <w:rFonts w:ascii="Times New Roman" w:hAnsi="Times New Roman" w:cs="Times New Roman"/>
        </w:rPr>
        <w:t>project’s key deliverables and associated deadlines. Each milestone serves as an important checkpoint in the development process, ensuring that progress is made in a structured and timely manner.</w:t>
      </w:r>
      <w:r w:rsidR="00EF4AF1">
        <w:rPr>
          <w:rFonts w:ascii="Times New Roman" w:hAnsi="Times New Roman" w:cs="Times New Roman"/>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3C567541"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Table 2</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9" w:name="_dac7a1ueodmc" w:colFirst="0" w:colLast="0"/>
      <w:bookmarkEnd w:id="9"/>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Must be </w:t>
            </w:r>
            <w:r w:rsidRPr="000D3554">
              <w:rPr>
                <w:rFonts w:ascii="Times New Roman" w:eastAsia="Times New Roman" w:hAnsi="Times New Roman" w:cs="Times New Roman"/>
                <w:sz w:val="24"/>
                <w:szCs w:val="24"/>
              </w:rPr>
              <w:lastRenderedPageBreak/>
              <w:t>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7777777"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63241D22"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Sponsor Reports are recommended at least once every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GitHub is recommended for version control and configuration management.</w:t>
      </w:r>
    </w:p>
    <w:p w14:paraId="4037423B"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Status Reports are recommended for scheduling and meeting 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0" w:name="_j3n7ix20foua" w:colFirst="0" w:colLast="0"/>
      <w:bookmarkEnd w:id="10"/>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7" w:history="1"/>
      <w:bookmarkStart w:id="11" w:name="_5945x6yar8i7" w:colFirst="0" w:colLast="0"/>
      <w:bookmarkEnd w:id="11"/>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before-hash&gt;..&lt;ver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4EAA31F8"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tblInd w:w="-5" w:type="dxa"/>
        <w:tblLook w:val="04A0" w:firstRow="1" w:lastRow="0" w:firstColumn="1" w:lastColumn="0" w:noHBand="0" w:noVBand="1"/>
      </w:tblPr>
      <w:tblGrid>
        <w:gridCol w:w="1190"/>
        <w:gridCol w:w="1190"/>
        <w:gridCol w:w="1203"/>
        <w:gridCol w:w="1203"/>
        <w:gridCol w:w="1483"/>
        <w:gridCol w:w="1416"/>
        <w:gridCol w:w="1538"/>
      </w:tblGrid>
      <w:tr w:rsidR="00C7475A" w:rsidRPr="000D3554" w14:paraId="17ED7070" w14:textId="77777777" w:rsidTr="00FB577A">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FB577A">
        <w:tc>
          <w:tcPr>
            <w:tcW w:w="1190" w:type="dxa"/>
            <w:vAlign w:val="center"/>
          </w:tcPr>
          <w:p w14:paraId="468A9216" w14:textId="160BB83C"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FB577A">
        <w:tc>
          <w:tcPr>
            <w:tcW w:w="1190" w:type="dxa"/>
            <w:vAlign w:val="center"/>
          </w:tcPr>
          <w:p w14:paraId="730ADC77" w14:textId="5AA79915"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FB577A">
        <w:tc>
          <w:tcPr>
            <w:tcW w:w="1190" w:type="dxa"/>
            <w:vAlign w:val="center"/>
          </w:tcPr>
          <w:p w14:paraId="00DC7F60" w14:textId="6AA898D0"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407C586A"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r w:rsidR="0098018F">
              <w:rPr>
                <w:rFonts w:ascii="Times New Roman" w:eastAsia="Times New Roman" w:hAnsi="Times New Roman" w:cs="Times New Roman"/>
                <w:bCs/>
                <w:sz w:val="24"/>
                <w:szCs w:val="24"/>
              </w:rPr>
              <w:t>27535ec</w:t>
            </w:r>
            <w:r w:rsidRPr="000D3554">
              <w:rPr>
                <w:rFonts w:ascii="Times New Roman" w:eastAsia="Times New Roman" w:hAnsi="Times New Roman" w:cs="Times New Roman"/>
                <w:bCs/>
                <w:sz w:val="24"/>
                <w:szCs w:val="24"/>
              </w:rPr>
              <w:t>)</w:t>
            </w:r>
          </w:p>
        </w:tc>
        <w:tc>
          <w:tcPr>
            <w:tcW w:w="1483" w:type="dxa"/>
            <w:vAlign w:val="center"/>
          </w:tcPr>
          <w:p w14:paraId="392C95D1" w14:textId="7E7552A3"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60AF792A" w:rsidR="001424DD" w:rsidRPr="000D3554" w:rsidRDefault="002B3105"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Tables.</w:t>
            </w:r>
            <w:r w:rsidR="00DA500C">
              <w:rPr>
                <w:rFonts w:ascii="Times New Roman" w:eastAsia="Times New Roman" w:hAnsi="Times New Roman" w:cs="Times New Roman"/>
                <w:bCs/>
                <w:sz w:val="24"/>
                <w:szCs w:val="24"/>
              </w:rPr>
              <w:t xml:space="preserve"> Fixed spelling error (page 1).</w:t>
            </w:r>
          </w:p>
        </w:tc>
        <w:tc>
          <w:tcPr>
            <w:tcW w:w="1452" w:type="dxa"/>
            <w:vAlign w:val="center"/>
          </w:tcPr>
          <w:p w14:paraId="27A995F4" w14:textId="67DFF33F" w:rsidR="001424DD" w:rsidRPr="000D3554" w:rsidRDefault="008B7002"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 (qcb220000)</w:t>
            </w:r>
            <w:r>
              <w:rPr>
                <w:rFonts w:ascii="Times New Roman" w:hAnsi="Times New Roman" w:cs="Times New Roman"/>
                <w:bCs/>
              </w:rPr>
              <w:t>, David Santos (des210001), AJ Kimbrough (ank210005)</w:t>
            </w:r>
            <w:r w:rsidR="00DA500C">
              <w:rPr>
                <w:rFonts w:ascii="Times New Roman" w:hAnsi="Times New Roman" w:cs="Times New Roman"/>
                <w:bCs/>
              </w:rPr>
              <w:t>, Andrew Enright (</w:t>
            </w:r>
            <w:r w:rsidR="00DA500C" w:rsidRPr="000D3554">
              <w:rPr>
                <w:rFonts w:ascii="Times New Roman" w:eastAsia="Times New Roman" w:hAnsi="Times New Roman" w:cs="Times New Roman"/>
                <w:sz w:val="24"/>
                <w:szCs w:val="24"/>
              </w:rPr>
              <w:t>ame210008</w:t>
            </w:r>
            <w:r w:rsidR="00DA500C">
              <w:rPr>
                <w:rFonts w:ascii="Times New Roman" w:hAnsi="Times New Roman" w:cs="Times New Roman"/>
                <w:bCs/>
              </w:rPr>
              <w:t>), Kevin Melo (</w:t>
            </w:r>
            <w:r w:rsidR="00DA500C" w:rsidRPr="000D3554">
              <w:rPr>
                <w:rFonts w:ascii="Times New Roman" w:eastAsia="Times New Roman" w:hAnsi="Times New Roman" w:cs="Times New Roman"/>
                <w:sz w:val="24"/>
                <w:szCs w:val="24"/>
                <w:lang w:val="it-IT"/>
              </w:rPr>
              <w:t>ksm220005</w:t>
            </w:r>
            <w:r w:rsidR="00DA500C">
              <w:rPr>
                <w:rFonts w:ascii="Times New Roman" w:hAnsi="Times New Roman" w:cs="Times New Roman"/>
                <w:bCs/>
              </w:rPr>
              <w:t>)</w:t>
            </w:r>
          </w:p>
        </w:tc>
      </w:tr>
      <w:tr w:rsidR="001424DD" w:rsidRPr="000D3554" w14:paraId="36CF2689" w14:textId="77777777" w:rsidTr="00FB577A">
        <w:tc>
          <w:tcPr>
            <w:tcW w:w="1190" w:type="dxa"/>
            <w:vAlign w:val="center"/>
          </w:tcPr>
          <w:p w14:paraId="2EF31311" w14:textId="60FB49C3"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3CBA5280"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203" w:type="dxa"/>
            <w:vAlign w:val="center"/>
          </w:tcPr>
          <w:p w14:paraId="07F03611" w14:textId="1992A03B"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203" w:type="dxa"/>
            <w:vAlign w:val="center"/>
          </w:tcPr>
          <w:p w14:paraId="2556E4EC" w14:textId="364FE803"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83" w:type="dxa"/>
            <w:vAlign w:val="center"/>
          </w:tcPr>
          <w:p w14:paraId="1198F4CC" w14:textId="3BB53E9F"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16" w:type="dxa"/>
            <w:vAlign w:val="center"/>
          </w:tcPr>
          <w:p w14:paraId="32996B88" w14:textId="6FCF3E2F"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52" w:type="dxa"/>
            <w:vAlign w:val="center"/>
          </w:tcPr>
          <w:p w14:paraId="42BF0FD5" w14:textId="4E16A46A"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r>
    </w:tbl>
    <w:p w14:paraId="6A19742A" w14:textId="77777777" w:rsidR="00C7475A" w:rsidRDefault="00C7475A" w:rsidP="00086E24">
      <w:pPr>
        <w:spacing w:line="240" w:lineRule="auto"/>
        <w:jc w:val="both"/>
        <w:rPr>
          <w:rFonts w:ascii="Times New Roman" w:eastAsia="Times New Roman" w:hAnsi="Times New Roman" w:cs="Times New Roman"/>
          <w:sz w:val="24"/>
          <w:szCs w:val="24"/>
        </w:rPr>
      </w:pPr>
    </w:p>
    <w:p w14:paraId="00223B1B" w14:textId="3C4234F4"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2B3105">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2B3105">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2B3105">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A147D0">
              <w:rPr>
                <w:rFonts w:ascii="Times New Roman" w:eastAsia="Times New Roman" w:hAnsi="Times New Roman" w:cs="Times New Roman"/>
                <w:sz w:val="24"/>
                <w:szCs w:val="24"/>
              </w:rPr>
              <w:t>356393c</w:t>
            </w:r>
          </w:p>
        </w:tc>
      </w:tr>
      <w:tr w:rsidR="001424DD" w:rsidRPr="000D3554" w14:paraId="7AF093B4" w14:textId="77777777" w:rsidTr="002B3105">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178DE882" w:rsidR="001424DD" w:rsidRPr="000D3554" w:rsidRDefault="006A248B"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98018F">
              <w:rPr>
                <w:rFonts w:ascii="Times New Roman" w:eastAsia="Times New Roman" w:hAnsi="Times New Roman" w:cs="Times New Roman"/>
                <w:bCs/>
                <w:sz w:val="24"/>
                <w:szCs w:val="24"/>
              </w:rPr>
              <w:t>27535ec</w:t>
            </w:r>
          </w:p>
        </w:tc>
      </w:tr>
      <w:tr w:rsidR="001424DD" w:rsidRPr="000D3554" w14:paraId="29C50E23" w14:textId="77777777" w:rsidTr="002B3105">
        <w:tc>
          <w:tcPr>
            <w:tcW w:w="1170" w:type="dxa"/>
            <w:vAlign w:val="center"/>
          </w:tcPr>
          <w:p w14:paraId="7A5F4D55" w14:textId="5A70360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52C1315F"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bCs/>
                <w:sz w:val="24"/>
                <w:szCs w:val="24"/>
              </w:rPr>
              <w:t>TBD</w:t>
            </w:r>
          </w:p>
        </w:tc>
      </w:tr>
    </w:tbl>
    <w:p w14:paraId="5F725CDE" w14:textId="7EF1B52C" w:rsidR="001424DD" w:rsidRPr="000D3554" w:rsidRDefault="001424DD" w:rsidP="00427C74">
      <w:pPr>
        <w:spacing w:line="240" w:lineRule="auto"/>
        <w:jc w:val="both"/>
        <w:rPr>
          <w:rFonts w:ascii="Times New Roman" w:eastAsia="Times New Roman" w:hAnsi="Times New Roman" w:cs="Times New Roman"/>
          <w:sz w:val="24"/>
          <w:szCs w:val="24"/>
        </w:rPr>
      </w:pPr>
    </w:p>
    <w:p w14:paraId="523096A9" w14:textId="377882EB" w:rsidR="00B61D32" w:rsidRDefault="00B61D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34C48F" w14:textId="4F89403E" w:rsidR="00086E24" w:rsidRPr="000D3554" w:rsidRDefault="00086E24" w:rsidP="00086E24">
      <w:pPr>
        <w:spacing w:before="240"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ENGINEERING STANDARDS AND MULTIPLE CONSTRAINTS</w:t>
      </w:r>
    </w:p>
    <w:p w14:paraId="2A657BF1" w14:textId="77777777"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8">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2">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0D3554"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BCC94" w14:textId="77777777" w:rsidR="00C20F83" w:rsidRDefault="00C20F83">
      <w:pPr>
        <w:spacing w:line="240" w:lineRule="auto"/>
      </w:pPr>
      <w:r>
        <w:separator/>
      </w:r>
    </w:p>
  </w:endnote>
  <w:endnote w:type="continuationSeparator" w:id="0">
    <w:p w14:paraId="7C9014E1" w14:textId="77777777" w:rsidR="00C20F83" w:rsidRDefault="00C20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B30B0" w14:textId="77777777" w:rsidR="00C20F83" w:rsidRDefault="00C20F83">
      <w:pPr>
        <w:spacing w:line="240" w:lineRule="auto"/>
      </w:pPr>
      <w:r>
        <w:separator/>
      </w:r>
    </w:p>
  </w:footnote>
  <w:footnote w:type="continuationSeparator" w:id="0">
    <w:p w14:paraId="1758EE03" w14:textId="77777777" w:rsidR="00C20F83" w:rsidRDefault="00C20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4"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5"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5"/>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0"/>
  </w:num>
  <w:num w:numId="7" w16cid:durableId="962225695">
    <w:abstractNumId w:val="3"/>
  </w:num>
  <w:num w:numId="8" w16cid:durableId="927619938">
    <w:abstractNumId w:val="11"/>
  </w:num>
  <w:num w:numId="9" w16cid:durableId="1509826664">
    <w:abstractNumId w:val="16"/>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3"/>
  </w:num>
  <w:num w:numId="15" w16cid:durableId="1046296300">
    <w:abstractNumId w:val="14"/>
  </w:num>
  <w:num w:numId="16" w16cid:durableId="1162936425">
    <w:abstractNumId w:val="17"/>
  </w:num>
  <w:num w:numId="17" w16cid:durableId="1684284562">
    <w:abstractNumId w:val="7"/>
  </w:num>
  <w:num w:numId="18" w16cid:durableId="1409187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86E24"/>
    <w:rsid w:val="000A541D"/>
    <w:rsid w:val="000D3554"/>
    <w:rsid w:val="000D6C9C"/>
    <w:rsid w:val="001424DD"/>
    <w:rsid w:val="001C3043"/>
    <w:rsid w:val="002010FB"/>
    <w:rsid w:val="00240CC5"/>
    <w:rsid w:val="002B3105"/>
    <w:rsid w:val="002B5352"/>
    <w:rsid w:val="0036295A"/>
    <w:rsid w:val="00366EAA"/>
    <w:rsid w:val="003A246E"/>
    <w:rsid w:val="003B6DC8"/>
    <w:rsid w:val="00403AD4"/>
    <w:rsid w:val="00406B70"/>
    <w:rsid w:val="00427C74"/>
    <w:rsid w:val="0043225D"/>
    <w:rsid w:val="00475D20"/>
    <w:rsid w:val="004C28E2"/>
    <w:rsid w:val="005813D9"/>
    <w:rsid w:val="006818AF"/>
    <w:rsid w:val="006A248B"/>
    <w:rsid w:val="00713ED0"/>
    <w:rsid w:val="00760122"/>
    <w:rsid w:val="0076726A"/>
    <w:rsid w:val="007756CF"/>
    <w:rsid w:val="00785F64"/>
    <w:rsid w:val="008B7002"/>
    <w:rsid w:val="008B7A88"/>
    <w:rsid w:val="00902465"/>
    <w:rsid w:val="00906A2F"/>
    <w:rsid w:val="00927187"/>
    <w:rsid w:val="0098018F"/>
    <w:rsid w:val="00A147D0"/>
    <w:rsid w:val="00AC0DBA"/>
    <w:rsid w:val="00B53111"/>
    <w:rsid w:val="00B61D32"/>
    <w:rsid w:val="00C20F83"/>
    <w:rsid w:val="00C315A1"/>
    <w:rsid w:val="00C31B10"/>
    <w:rsid w:val="00C55762"/>
    <w:rsid w:val="00C7475A"/>
    <w:rsid w:val="00C8799F"/>
    <w:rsid w:val="00CC0539"/>
    <w:rsid w:val="00CD435B"/>
    <w:rsid w:val="00CD7C44"/>
    <w:rsid w:val="00D47903"/>
    <w:rsid w:val="00D9369C"/>
    <w:rsid w:val="00DA500C"/>
    <w:rsid w:val="00E3673C"/>
    <w:rsid w:val="00EA3FAF"/>
    <w:rsid w:val="00EB6808"/>
    <w:rsid w:val="00EE6414"/>
    <w:rsid w:val="00EF4AF1"/>
    <w:rsid w:val="00EF5163"/>
    <w:rsid w:val="00F137F9"/>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chung7/rtx_team1/commit/c0f7842a156253ebde4141a049e7a4fd81ad6095" TargetMode="External"/><Relationship Id="rId12" Type="http://schemas.openxmlformats.org/officeDocument/2006/relationships/hyperlink" Target="https://course.techconf.org/se4485/IEEE/ISO-IEC-IEEE-29148-20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Chul Woo</cp:lastModifiedBy>
  <cp:revision>40</cp:revision>
  <dcterms:created xsi:type="dcterms:W3CDTF">2025-09-09T04:03:00Z</dcterms:created>
  <dcterms:modified xsi:type="dcterms:W3CDTF">2025-09-12T01:55:00Z</dcterms:modified>
</cp:coreProperties>
</file>