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1020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7"/>
        <w:gridCol w:w="2107"/>
        <w:gridCol w:w="6131"/>
      </w:tblGrid>
      <w:tr w14:paraId="3AF791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  <w:jc w:val="center"/>
        </w:trPr>
        <w:tc>
          <w:tcPr>
            <w:tcW w:w="1967" w:type="dxa"/>
            <w:tcBorders>
              <w:top w:val="single" w:color="7E7E7E" w:sz="4" w:space="0"/>
              <w:left w:val="single" w:color="7E7E7E" w:sz="4" w:space="0"/>
              <w:bottom w:val="single" w:color="7E7E7E" w:sz="4" w:space="0"/>
              <w:right w:val="single" w:color="7E7E7E" w:sz="4" w:space="0"/>
            </w:tcBorders>
            <w:shd w:val="clear" w:color="auto" w:fill="E8EEF5"/>
            <w:vAlign w:val="center"/>
          </w:tcPr>
          <w:p w14:paraId="7BB439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uto"/>
              <w:ind w:right="0" w:firstLine="0"/>
              <w:jc w:val="center"/>
              <w:textAlignment w:val="baseline"/>
              <w:rPr>
                <w:rFonts w:hint="default" w:ascii="宋体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 w:bidi="ar-SA"/>
              </w:rPr>
            </w:pPr>
            <w:r>
              <w:rPr>
                <w:rFonts w:hint="eastAsia" w:ascii="宋体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 w:bidi="ar-SA"/>
              </w:rPr>
              <w:t>文档版本</w:t>
            </w:r>
          </w:p>
        </w:tc>
        <w:tc>
          <w:tcPr>
            <w:tcW w:w="2107" w:type="dxa"/>
            <w:tcBorders>
              <w:top w:val="single" w:color="7E7E7E" w:sz="4" w:space="0"/>
              <w:left w:val="single" w:color="7E7E7E" w:sz="4" w:space="0"/>
              <w:bottom w:val="single" w:color="7E7E7E" w:sz="4" w:space="0"/>
              <w:right w:val="single" w:color="7E7E7E" w:sz="4" w:space="0"/>
            </w:tcBorders>
            <w:shd w:val="clear" w:color="auto" w:fill="E8EEF5"/>
            <w:vAlign w:val="center"/>
          </w:tcPr>
          <w:p w14:paraId="3248704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uto"/>
              <w:ind w:right="0" w:firstLine="0"/>
              <w:jc w:val="center"/>
              <w:textAlignment w:val="baseline"/>
              <w:rPr>
                <w:rFonts w:hint="default" w:ascii="宋体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 w:bidi="ar-SA"/>
              </w:rPr>
            </w:pPr>
            <w:r>
              <w:rPr>
                <w:rFonts w:hint="eastAsia" w:ascii="宋体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 w:bidi="ar-SA"/>
              </w:rPr>
              <w:t>修订日期</w:t>
            </w:r>
          </w:p>
        </w:tc>
        <w:tc>
          <w:tcPr>
            <w:tcW w:w="6131" w:type="dxa"/>
            <w:tcBorders>
              <w:top w:val="single" w:color="7E7E7E" w:sz="4" w:space="0"/>
              <w:left w:val="single" w:color="7E7E7E" w:sz="4" w:space="0"/>
              <w:bottom w:val="single" w:color="7E7E7E" w:sz="4" w:space="0"/>
              <w:right w:val="single" w:color="7E7E7E" w:sz="4" w:space="0"/>
            </w:tcBorders>
            <w:shd w:val="clear" w:color="auto" w:fill="E8EEF5"/>
            <w:vAlign w:val="center"/>
          </w:tcPr>
          <w:p w14:paraId="7A89E7F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uto"/>
              <w:ind w:right="0" w:firstLine="0"/>
              <w:jc w:val="center"/>
              <w:textAlignment w:val="baseline"/>
              <w:rPr>
                <w:rFonts w:hint="default" w:ascii="宋体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 w:bidi="ar-SA"/>
              </w:rPr>
            </w:pPr>
            <w:r>
              <w:rPr>
                <w:rFonts w:hint="eastAsia" w:ascii="宋体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 w:bidi="ar-SA"/>
              </w:rPr>
              <w:t>内容描述</w:t>
            </w:r>
          </w:p>
        </w:tc>
      </w:tr>
      <w:tr w14:paraId="66237E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  <w:jc w:val="center"/>
        </w:trPr>
        <w:tc>
          <w:tcPr>
            <w:tcW w:w="1967" w:type="dxa"/>
            <w:tcBorders>
              <w:top w:val="single" w:color="7E7E7E" w:sz="4" w:space="0"/>
              <w:left w:val="single" w:color="7E7E7E" w:sz="4" w:space="0"/>
              <w:bottom w:val="single" w:color="7E7E7E" w:sz="4" w:space="0"/>
              <w:right w:val="single" w:color="7E7E7E" w:sz="4" w:space="0"/>
            </w:tcBorders>
            <w:vAlign w:val="center"/>
          </w:tcPr>
          <w:p w14:paraId="45C169B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baseline"/>
              <w:rPr>
                <w:rFonts w:hint="default" w:ascii="Arial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/>
              </w:rPr>
              <w:t>1.0</w:t>
            </w:r>
          </w:p>
        </w:tc>
        <w:tc>
          <w:tcPr>
            <w:tcW w:w="2107" w:type="dxa"/>
            <w:tcBorders>
              <w:top w:val="single" w:color="7E7E7E" w:sz="4" w:space="0"/>
              <w:left w:val="single" w:color="7E7E7E" w:sz="4" w:space="0"/>
              <w:bottom w:val="single" w:color="7E7E7E" w:sz="4" w:space="0"/>
              <w:right w:val="single" w:color="7E7E7E" w:sz="4" w:space="0"/>
            </w:tcBorders>
            <w:vAlign w:val="center"/>
          </w:tcPr>
          <w:p w14:paraId="6D44A9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baseline"/>
              <w:rPr>
                <w:rFonts w:hint="default" w:ascii="Arial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/>
              </w:rPr>
              <w:t>20</w:t>
            </w:r>
            <w:r>
              <w:rPr>
                <w:rFonts w:hint="eastAsia" w:ascii="Arial" w:hAnsi="Arial" w:cs="Arial"/>
                <w:b w:val="0"/>
                <w:snapToGrid w:val="0"/>
                <w:color w:val="000000"/>
                <w:sz w:val="18"/>
                <w:szCs w:val="21"/>
                <w:lang w:val="en-US" w:eastAsia="zh-CN"/>
              </w:rPr>
              <w:t>00</w:t>
            </w:r>
            <w:r>
              <w:rPr>
                <w:rFonts w:hint="eastAsia" w:ascii="Arial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/>
              </w:rPr>
              <w:t>-</w:t>
            </w:r>
            <w:r>
              <w:rPr>
                <w:rFonts w:hint="eastAsia" w:ascii="Arial" w:hAnsi="Arial" w:cs="Arial"/>
                <w:b w:val="0"/>
                <w:snapToGrid w:val="0"/>
                <w:color w:val="000000"/>
                <w:sz w:val="18"/>
                <w:szCs w:val="21"/>
                <w:lang w:val="en-US" w:eastAsia="zh-CN"/>
              </w:rPr>
              <w:t>0</w:t>
            </w:r>
            <w:r>
              <w:rPr>
                <w:rFonts w:hint="eastAsia" w:ascii="Arial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/>
              </w:rPr>
              <w:t>-</w:t>
            </w:r>
            <w:r>
              <w:rPr>
                <w:rFonts w:hint="eastAsia" w:ascii="Arial" w:hAnsi="Arial" w:cs="Arial"/>
                <w:b w:val="0"/>
                <w:snapToGrid w:val="0"/>
                <w:color w:val="000000"/>
                <w:sz w:val="18"/>
                <w:szCs w:val="21"/>
                <w:lang w:val="en-US" w:eastAsia="zh-CN"/>
              </w:rPr>
              <w:t>0</w:t>
            </w:r>
          </w:p>
        </w:tc>
        <w:tc>
          <w:tcPr>
            <w:tcW w:w="6131" w:type="dxa"/>
            <w:tcBorders>
              <w:top w:val="single" w:color="7E7E7E" w:sz="4" w:space="0"/>
              <w:left w:val="single" w:color="7E7E7E" w:sz="4" w:space="0"/>
              <w:bottom w:val="single" w:color="7E7E7E" w:sz="4" w:space="0"/>
              <w:right w:val="single" w:color="7E7E7E" w:sz="4" w:space="0"/>
            </w:tcBorders>
            <w:vAlign w:val="center"/>
          </w:tcPr>
          <w:p w14:paraId="1991BD0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baseline"/>
              <w:rPr>
                <w:rFonts w:hint="eastAsia" w:ascii="Arial" w:hAnsi="Arial" w:eastAsia="宋体" w:cs="Arial"/>
                <w:b w:val="0"/>
                <w:snapToGrid w:val="0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Arial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 w:bidi="ar"/>
              </w:rPr>
              <w:t>初版</w:t>
            </w:r>
          </w:p>
        </w:tc>
      </w:tr>
    </w:tbl>
    <w:p w14:paraId="26A3EC58">
      <w:r>
        <w:br w:type="page"/>
      </w:r>
    </w:p>
    <w:p w14:paraId="6A29A8A8">
      <w:pPr>
        <w:pStyle w:val="4"/>
        <w:spacing w:before="120" w:after="80" w:line="276" w:lineRule="auto"/>
        <w:ind w:left="0" w:right="0" w:firstLine="0"/>
        <w:jc w:val="right"/>
        <w:rPr>
          <w:rFonts w:hint="eastAsia" w:ascii="Arial" w:hAnsi="Arial" w:eastAsia="宋体" w:cs="Arial"/>
          <w:b/>
          <w:bCs w:val="0"/>
          <w:snapToGrid w:val="0"/>
          <w:color w:val="000000"/>
          <w:sz w:val="52"/>
          <w:szCs w:val="52"/>
          <w:lang w:val="en-US" w:eastAsia="zh-CN" w:bidi="ar-SA"/>
        </w:rPr>
      </w:pPr>
      <w:r>
        <w:rPr>
          <w:rFonts w:hint="eastAsia" w:ascii="Arial" w:hAnsi="Arial" w:eastAsia="宋体" w:cs="Arial"/>
          <w:b/>
          <w:bCs w:val="0"/>
          <w:snapToGrid w:val="0"/>
          <w:color w:val="000000"/>
          <w:sz w:val="52"/>
          <w:szCs w:val="52"/>
          <w:lang w:val="en-US" w:eastAsia="zh-CN" w:bidi="ar-SA"/>
        </w:rPr>
        <w:t>OPA544</w:t>
      </w:r>
    </w:p>
    <w:p w14:paraId="02FEE655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right"/>
        <w:textAlignment w:val="baseline"/>
        <w:rPr>
          <w:rFonts w:hint="eastAsia" w:ascii="Arial" w:hAnsi="Arial" w:eastAsia="宋体" w:cs="Arial"/>
          <w:snapToGrid w:val="0"/>
          <w:color w:val="000000"/>
          <w:sz w:val="32"/>
          <w:szCs w:val="32"/>
          <w:lang w:eastAsia="zh-CN"/>
        </w:rPr>
      </w:pPr>
      <w:r>
        <w:rPr>
          <w:rFonts w:hint="eastAsia" w:ascii="Arial" w:hAnsi="Arial" w:eastAsia="宋体" w:cs="Arial"/>
          <w:snapToGrid w:val="0"/>
          <w:color w:val="000000"/>
          <w:sz w:val="32"/>
          <w:szCs w:val="32"/>
          <w:lang w:eastAsia="zh-CN"/>
        </w:rPr>
        <w:t>高压大电流运算放大器</w:t>
      </w:r>
    </w:p>
    <w:p w14:paraId="05377A0F">
      <w:pPr>
        <w:rPr>
          <w:rFonts w:ascii="宋体" w:hAnsi="宋体" w:eastAsia="宋体" w:cstheme="minorBidi"/>
          <w:sz w:val="22"/>
          <w:szCs w:val="22"/>
          <w:lang w:val="en-US" w:eastAsia="en-US" w:bidi="ar-SA"/>
        </w:rPr>
      </w:pPr>
      <w:r>
        <w:br w:type="page"/>
      </w:r>
    </w:p>
    <w:p w14:paraId="36DE90FF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产品特性</w:t>
      </w:r>
    </w:p>
    <w:p w14:paraId="23393DBB">
      <w:pPr>
        <w:spacing w:before="0" w:after="0" w:line="288" w:lineRule="auto"/>
        <w:ind w:left="0" w:right="0" w:firstLine="420"/>
        <w:jc w:val="both"/>
        <w:rPr>
          <w:rFonts w:hint="eastAsia" w:ascii="Arial" w:hAnsi="Arial" w:cs="Times New Roman"/>
          <w:b w:val="0"/>
          <w:color w:val="000000"/>
          <w:sz w:val="21"/>
          <w:lang w:eastAsia="zh-CN"/>
        </w:rPr>
      </w:pPr>
      <w:r>
        <w:rPr>
          <w:rFonts w:hint="eastAsia" w:ascii="Arial" w:hAnsi="Arial" w:cs="Times New Roman"/>
          <w:b w:val="0"/>
          <w:color w:val="000000"/>
          <w:sz w:val="21"/>
          <w:lang w:eastAsia="zh-CN"/>
        </w:rPr>
        <w:t>这是正文示例。宋体11号字，行间距1.</w:t>
      </w:r>
      <w:r>
        <w:rPr>
          <w:rFonts w:hint="eastAsia" w:ascii="Arial" w:hAnsi="Arial" w:cs="Times New Roman"/>
          <w:b w:val="0"/>
          <w:color w:val="000000"/>
          <w:sz w:val="21"/>
          <w:lang w:val="en-US" w:eastAsia="zh-CN"/>
        </w:rPr>
        <w:t>2</w:t>
      </w:r>
      <w:r>
        <w:rPr>
          <w:rFonts w:hint="eastAsia" w:ascii="Arial" w:hAnsi="Arial" w:cs="Times New Roman"/>
          <w:b w:val="0"/>
          <w:color w:val="000000"/>
          <w:sz w:val="21"/>
          <w:lang w:eastAsia="zh-CN"/>
        </w:rPr>
        <w:t>倍。用于演示正文格式效果。支持中英文混排和数字123456。</w:t>
      </w:r>
    </w:p>
    <w:p w14:paraId="76080F6E">
      <w:pPr>
        <w:pStyle w:val="4"/>
        <w:numPr>
          <w:ilvl w:val="1"/>
          <w:numId w:val="7"/>
        </w:numPr>
        <w:spacing w:before="120" w:after="80" w:line="276" w:lineRule="auto"/>
        <w:ind w:left="567" w:leftChars="0" w:right="0" w:hanging="567" w:firstLineChars="0"/>
        <w:jc w:val="left"/>
        <w:rPr>
          <w:rFonts w:hint="eastAsia" w:ascii="微软雅黑" w:hAnsi="微软雅黑" w:eastAsia="微软雅黑" w:cs="微软雅黑"/>
          <w:b/>
          <w:bCs/>
          <w:color w:val="000000"/>
          <w:sz w:val="26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6"/>
        </w:rPr>
        <w:t>电气特性</w:t>
      </w:r>
    </w:p>
    <w:p w14:paraId="483BE8E3">
      <w:r>
        <w:t>除另有说明外，测试条件为外壳温度 T_CASE = +25°C，电源电压 V_S = ±35V。</w:t>
      </w:r>
    </w:p>
    <w:p w14:paraId="360982AF">
      <w:pPr>
        <w:pStyle w:val="4"/>
        <w:numPr>
          <w:ilvl w:val="2"/>
          <w:numId w:val="7"/>
        </w:numPr>
        <w:spacing w:before="120" w:after="80" w:line="276" w:lineRule="auto"/>
        <w:ind w:left="709" w:leftChars="0" w:right="0" w:hanging="709" w:firstLineChars="0"/>
        <w:jc w:val="left"/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输入特性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2"/>
        <w:gridCol w:w="2562"/>
        <w:gridCol w:w="2562"/>
        <w:gridCol w:w="2562"/>
      </w:tblGrid>
      <w:tr w14:paraId="532617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EF5"/>
          </w:tcPr>
          <w:p w14:paraId="7F9BE03D">
            <w:pPr>
              <w:pStyle w:val="166"/>
            </w:pPr>
            <w:r>
              <w:rPr>
                <w:b/>
              </w:rPr>
              <w:t>参数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EF5"/>
          </w:tcPr>
          <w:p w14:paraId="2B5987D3">
            <w:pPr>
              <w:pStyle w:val="166"/>
            </w:pPr>
            <w:r>
              <w:rPr>
                <w:b/>
              </w:rPr>
              <w:t>最小值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EF5"/>
          </w:tcPr>
          <w:p w14:paraId="54343D83">
            <w:pPr>
              <w:pStyle w:val="166"/>
            </w:pPr>
            <w:r>
              <w:rPr>
                <w:b/>
              </w:rPr>
              <w:t>典型值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EF5"/>
          </w:tcPr>
          <w:p w14:paraId="5E737E47">
            <w:pPr>
              <w:pStyle w:val="166"/>
            </w:pPr>
            <w:r>
              <w:rPr>
                <w:b/>
              </w:rPr>
              <w:t>最大值</w:t>
            </w:r>
          </w:p>
        </w:tc>
      </w:tr>
      <w:tr w14:paraId="668C1A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53D8A4">
            <w:pPr>
              <w:pStyle w:val="166"/>
            </w:pPr>
            <w:r>
              <w:t>输入失调电压 (mV)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8532A7">
            <w:pPr>
              <w:pStyle w:val="166"/>
            </w:pPr>
            <w:r>
              <w:t>—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77D0D7">
            <w:pPr>
              <w:pStyle w:val="166"/>
            </w:pPr>
            <w:r>
              <w:t>±1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8F1585">
            <w:pPr>
              <w:pStyle w:val="166"/>
            </w:pPr>
            <w:r>
              <w:t>±5</w:t>
            </w:r>
          </w:p>
        </w:tc>
      </w:tr>
      <w:tr w14:paraId="5C123F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0E1A1D">
            <w:pPr>
              <w:pStyle w:val="166"/>
            </w:pPr>
            <w:r>
              <w:t>输入偏置电流 (nA)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51EDDC">
            <w:pPr>
              <w:pStyle w:val="166"/>
            </w:pPr>
            <w:r>
              <w:t>—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0548C7">
            <w:pPr>
              <w:pStyle w:val="166"/>
            </w:pPr>
            <w:r>
              <w:t>±15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A499AA">
            <w:pPr>
              <w:pStyle w:val="166"/>
            </w:pPr>
            <w:r>
              <w:t>±100</w:t>
            </w:r>
          </w:p>
        </w:tc>
      </w:tr>
      <w:tr w14:paraId="59AB30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B78AFB">
            <w:pPr>
              <w:pStyle w:val="166"/>
            </w:pPr>
            <w:r>
              <w:t>输入阻抗 (MΩ)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44A1D6">
            <w:pPr>
              <w:pStyle w:val="166"/>
            </w:pPr>
            <w:r>
              <w:t>1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897ECD">
            <w:pPr>
              <w:pStyle w:val="166"/>
            </w:pPr>
            <w:r>
              <w:t>10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408D54">
            <w:pPr>
              <w:pStyle w:val="166"/>
            </w:pPr>
            <w:r>
              <w:t>—</w:t>
            </w:r>
          </w:p>
        </w:tc>
      </w:tr>
    </w:tbl>
    <w:p w14:paraId="4A59F39D">
      <w:pPr>
        <w:pStyle w:val="167"/>
      </w:pPr>
      <w:r>
        <w:t>注：(1) 测试条件为 TJ = 25°C；(2) 所有参数均在推荐工作条件下测量。</w:t>
      </w:r>
    </w:p>
    <w:p w14:paraId="6ACF2704">
      <w:pPr>
        <w:pStyle w:val="15"/>
        <w:rPr>
          <w:rFonts w:hint="eastAsia" w:ascii="黑体" w:hAnsi="黑体" w:eastAsia="黑体" w:cs="黑体"/>
          <w:color w:val="auto"/>
          <w:sz w:val="18"/>
          <w:szCs w:val="18"/>
        </w:rPr>
      </w:pPr>
      <w:r>
        <w:rPr>
          <w:rFonts w:hint="eastAsia" w:ascii="黑体" w:hAnsi="黑体" w:eastAsia="黑体" w:cs="黑体"/>
          <w:color w:val="auto"/>
          <w:sz w:val="18"/>
          <w:szCs w:val="18"/>
        </w:rPr>
        <w:t>图1. 基本电路连接示意图</w:t>
      </w:r>
    </w:p>
    <w:p w14:paraId="590C4C70">
      <w:r>
        <w:br w:type="page"/>
      </w:r>
    </w:p>
    <w:p w14:paraId="2CD49977">
      <w:pPr>
        <w:keepNext/>
        <w:keepLines/>
        <w:numPr>
          <w:ilvl w:val="0"/>
          <w:numId w:val="7"/>
        </w:numPr>
        <w:bidi w:val="0"/>
        <w:spacing w:before="240" w:after="120" w:line="240" w:lineRule="auto"/>
        <w:ind w:left="425" w:leftChars="0" w:hanging="425" w:firstLineChars="0"/>
        <w:jc w:val="both"/>
        <w:outlineLvl w:val="0"/>
        <w:rPr>
          <w:rFonts w:hint="eastAsia" w:ascii="微软雅黑" w:hAnsi="微软雅黑" w:eastAsia="微软雅黑" w:cstheme="minorBidi"/>
          <w:b/>
          <w:bCs/>
          <w:color w:val="0C69B2"/>
          <w:sz w:val="32"/>
          <w:szCs w:val="3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0C69B2"/>
          <w:sz w:val="32"/>
          <w:szCs w:val="32"/>
          <w:lang w:val="en-US" w:eastAsia="zh-CN" w:bidi="ar-SA"/>
        </w:rPr>
        <w:t>说明</w:t>
      </w:r>
    </w:p>
    <w:p w14:paraId="73104172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540" w:firstLineChars="300"/>
        <w:jc w:val="left"/>
        <w:textAlignment w:val="baseline"/>
        <w:rPr>
          <w:rFonts w:ascii="Arial" w:hAnsi="Arial" w:eastAsia="宋体" w:cs="Arial"/>
          <w:snapToGrid w:val="0"/>
          <w:color w:val="000000"/>
          <w:sz w:val="18"/>
          <w:szCs w:val="21"/>
          <w:lang w:eastAsia="zh-CN"/>
        </w:rPr>
      </w:pPr>
      <w:r>
        <w:rPr>
          <w:rFonts w:ascii="Arial" w:hAnsi="Arial" w:eastAsia="宋体" w:cs="Arial"/>
          <w:snapToGrid w:val="0"/>
          <w:color w:val="000000"/>
          <w:sz w:val="18"/>
          <w:szCs w:val="21"/>
          <w:lang w:eastAsia="zh-CN"/>
        </w:rPr>
        <w:t>如欲了解更多的产品及及公司信息，请联系公司办公室人员或登录公司网站；</w:t>
      </w:r>
    </w:p>
    <w:p w14:paraId="51AB9CBD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540" w:firstLineChars="300"/>
        <w:jc w:val="left"/>
        <w:textAlignment w:val="baseline"/>
        <w:rPr>
          <w:rFonts w:ascii="Arial" w:hAnsi="Arial" w:eastAsia="宋体" w:cs="Arial"/>
          <w:snapToGrid w:val="0"/>
          <w:color w:val="000000"/>
          <w:sz w:val="18"/>
          <w:szCs w:val="21"/>
          <w:lang w:eastAsia="zh-CN"/>
        </w:rPr>
      </w:pPr>
      <w:r>
        <w:rPr>
          <w:rFonts w:ascii="Arial" w:hAnsi="Arial" w:eastAsia="宋体" w:cs="Arial"/>
          <w:snapToGrid w:val="0"/>
          <w:color w:val="000000"/>
          <w:sz w:val="18"/>
          <w:szCs w:val="21"/>
          <w:lang w:eastAsia="zh-CN"/>
        </w:rPr>
        <w:t>联系电话：</w:t>
      </w:r>
      <w:r>
        <w:rPr>
          <w:rFonts w:hint="eastAsia" w:ascii="Arial" w:hAnsi="Arial" w:eastAsia="宋体" w:cs="Arial"/>
          <w:snapToGrid w:val="0"/>
          <w:color w:val="000000"/>
          <w:sz w:val="18"/>
          <w:szCs w:val="21"/>
          <w:lang w:eastAsia="zh-CN"/>
        </w:rPr>
        <w:t>021-33885531</w:t>
      </w:r>
    </w:p>
    <w:p w14:paraId="3FA8CEE9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540" w:firstLineChars="300"/>
        <w:jc w:val="left"/>
        <w:textAlignment w:val="baseline"/>
        <w:rPr>
          <w:rFonts w:ascii="Arial" w:hAnsi="Arial" w:eastAsia="宋体" w:cs="Arial"/>
          <w:snapToGrid w:val="0"/>
          <w:color w:val="000000"/>
          <w:sz w:val="18"/>
          <w:szCs w:val="21"/>
          <w:lang w:eastAsia="zh-CN"/>
        </w:rPr>
      </w:pPr>
      <w:r>
        <w:rPr>
          <w:rFonts w:ascii="Arial" w:hAnsi="Arial" w:eastAsia="宋体" w:cs="Arial"/>
          <w:snapToGrid w:val="0"/>
          <w:color w:val="000000"/>
          <w:sz w:val="18"/>
          <w:szCs w:val="21"/>
          <w:lang w:eastAsia="zh-CN"/>
        </w:rPr>
        <w:t>网址：</w:t>
      </w:r>
      <w:r>
        <w:rPr>
          <w:rFonts w:ascii="Arial" w:hAnsi="Arial" w:cs="Arial"/>
          <w:snapToGrid w:val="0"/>
          <w:color w:val="7030A0"/>
          <w:sz w:val="18"/>
          <w:szCs w:val="21"/>
          <w:lang w:eastAsia="zh-CN"/>
        </w:rPr>
        <w:fldChar w:fldCharType="begin"/>
      </w:r>
      <w:r>
        <w:rPr>
          <w:rFonts w:ascii="Arial" w:hAnsi="Arial" w:cs="Arial"/>
          <w:snapToGrid w:val="0"/>
          <w:color w:val="7030A0"/>
          <w:sz w:val="18"/>
          <w:szCs w:val="21"/>
          <w:lang w:eastAsia="zh-CN"/>
        </w:rPr>
        <w:instrText xml:space="preserve"> HYPERLINK "https://mall.ichelps.com/" </w:instrText>
      </w:r>
      <w:r>
        <w:rPr>
          <w:rFonts w:ascii="Arial" w:hAnsi="Arial" w:cs="Arial"/>
          <w:snapToGrid w:val="0"/>
          <w:color w:val="7030A0"/>
          <w:sz w:val="18"/>
          <w:szCs w:val="21"/>
          <w:lang w:eastAsia="zh-CN"/>
        </w:rPr>
        <w:fldChar w:fldCharType="separate"/>
      </w:r>
      <w:r>
        <w:rPr>
          <w:rFonts w:hint="eastAsia" w:ascii="Arial" w:hAnsi="Arial" w:eastAsia="宋体" w:cs="Arial"/>
          <w:snapToGrid w:val="0"/>
          <w:color w:val="7030A0"/>
          <w:sz w:val="18"/>
          <w:szCs w:val="21"/>
          <w:u w:val="single"/>
          <w:lang w:eastAsia="zh-CN"/>
        </w:rPr>
        <w:t>https://mall.ichelps.com/</w:t>
      </w:r>
      <w:r>
        <w:rPr>
          <w:rFonts w:hint="eastAsia" w:ascii="Arial" w:hAnsi="Arial" w:eastAsia="宋体" w:cs="Arial"/>
          <w:snapToGrid w:val="0"/>
          <w:color w:val="7030A0"/>
          <w:sz w:val="18"/>
          <w:szCs w:val="21"/>
          <w:u w:val="single"/>
          <w:lang w:eastAsia="zh-CN"/>
        </w:rPr>
        <w:fldChar w:fldCharType="end"/>
      </w:r>
      <w:r>
        <w:rPr>
          <w:rFonts w:hint="eastAsia" w:ascii="Arial" w:hAnsi="Arial" w:eastAsia="宋体" w:cs="Arial"/>
          <w:snapToGrid w:val="0"/>
          <w:color w:val="7030A0"/>
          <w:sz w:val="18"/>
          <w:szCs w:val="21"/>
          <w:lang w:eastAsia="zh-CN"/>
        </w:rPr>
        <w:t xml:space="preserve"> </w:t>
      </w:r>
      <w:r>
        <w:rPr>
          <w:rFonts w:hint="eastAsia" w:ascii="Arial" w:hAnsi="Arial" w:eastAsia="宋体" w:cs="Arial"/>
          <w:snapToGrid w:val="0"/>
          <w:color w:val="000000"/>
          <w:sz w:val="18"/>
          <w:szCs w:val="21"/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 w:ascii="Arial" w:hAnsi="Arial" w:eastAsia="宋体" w:cs="Arial"/>
          <w:snapToGrid w:val="0"/>
          <w:color w:val="000000"/>
          <w:sz w:val="18"/>
          <w:szCs w:val="21"/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 w:ascii="Arial" w:hAnsi="Arial" w:eastAsia="宋体" w:cs="Arial"/>
          <w:snapToGrid w:val="0"/>
          <w:color w:val="000000"/>
          <w:sz w:val="18"/>
          <w:szCs w:val="21"/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 w:ascii="Arial" w:hAnsi="Arial" w:eastAsia="宋体" w:cs="Arial"/>
          <w:snapToGrid w:val="0"/>
          <w:color w:val="000000"/>
          <w:sz w:val="18"/>
          <w:szCs w:val="21"/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A1688BA">
      <w:pPr>
        <w:keepNext/>
        <w:keepLines/>
        <w:numPr>
          <w:ilvl w:val="0"/>
          <w:numId w:val="7"/>
        </w:numPr>
        <w:bidi w:val="0"/>
        <w:spacing w:before="240" w:after="120" w:line="240" w:lineRule="auto"/>
        <w:ind w:left="425" w:leftChars="0" w:hanging="425" w:firstLineChars="0"/>
        <w:jc w:val="both"/>
        <w:outlineLvl w:val="0"/>
        <w:rPr>
          <w:rFonts w:hint="eastAsia" w:ascii="微软雅黑" w:hAnsi="微软雅黑" w:eastAsia="微软雅黑" w:cstheme="minorBidi"/>
          <w:b/>
          <w:bCs/>
          <w:color w:val="0C69B2"/>
          <w:sz w:val="32"/>
          <w:szCs w:val="3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0C69B2"/>
          <w:sz w:val="32"/>
          <w:szCs w:val="32"/>
          <w:lang w:val="en-US" w:eastAsia="zh-CN" w:bidi="ar-SA"/>
        </w:rPr>
        <w:t>本文档中的信息如有变更，恕不另行通知</w:t>
      </w:r>
    </w:p>
    <w:p w14:paraId="69923243">
      <w:pPr>
        <w:kinsoku w:val="0"/>
        <w:autoSpaceDE w:val="0"/>
        <w:autoSpaceDN w:val="0"/>
        <w:adjustRightInd w:val="0"/>
        <w:snapToGrid w:val="0"/>
        <w:spacing w:before="101" w:after="0" w:line="224" w:lineRule="auto"/>
        <w:ind w:left="51" w:firstLine="0"/>
        <w:jc w:val="left"/>
        <w:textAlignment w:val="baseline"/>
        <w:rPr>
          <w:rFonts w:hint="eastAsia" w:ascii="Arial" w:hAnsi="Arial" w:eastAsia="微软雅黑" w:cs="Arial"/>
          <w:b/>
          <w:bCs/>
          <w:snapToGrid w:val="0"/>
          <w:color w:val="0070C0"/>
          <w:sz w:val="31"/>
          <w:szCs w:val="31"/>
          <w:lang w:eastAsia="zh-CN"/>
        </w:rPr>
      </w:pPr>
    </w:p>
    <w:p w14:paraId="25417272">
      <w:pPr>
        <w:kinsoku w:val="0"/>
        <w:autoSpaceDE w:val="0"/>
        <w:autoSpaceDN w:val="0"/>
        <w:adjustRightInd w:val="0"/>
        <w:snapToGrid w:val="0"/>
        <w:spacing w:before="101" w:after="0" w:line="224" w:lineRule="auto"/>
        <w:ind w:left="51" w:firstLine="0"/>
        <w:jc w:val="left"/>
        <w:textAlignment w:val="baseline"/>
        <w:rPr>
          <w:rFonts w:hint="eastAsia" w:ascii="Arial" w:hAnsi="Arial" w:eastAsia="微软雅黑" w:cs="Arial"/>
          <w:b/>
          <w:bCs/>
          <w:snapToGrid w:val="0"/>
          <w:color w:val="0070C0"/>
          <w:sz w:val="31"/>
          <w:szCs w:val="31"/>
          <w:lang w:eastAsia="zh-CN"/>
        </w:rPr>
      </w:pPr>
    </w:p>
    <w:p w14:paraId="0E1E30F6">
      <w:pPr>
        <w:kinsoku w:val="0"/>
        <w:autoSpaceDE w:val="0"/>
        <w:autoSpaceDN w:val="0"/>
        <w:adjustRightInd w:val="0"/>
        <w:snapToGrid w:val="0"/>
        <w:spacing w:before="101" w:after="0" w:line="224" w:lineRule="auto"/>
        <w:ind w:left="51" w:firstLine="0"/>
        <w:jc w:val="left"/>
        <w:textAlignment w:val="baseline"/>
        <w:rPr>
          <w:rFonts w:hint="eastAsia" w:ascii="Arial" w:hAnsi="Arial" w:eastAsia="微软雅黑" w:cs="Arial"/>
          <w:b/>
          <w:bCs/>
          <w:snapToGrid w:val="0"/>
          <w:color w:val="0070C0"/>
          <w:sz w:val="31"/>
          <w:szCs w:val="31"/>
          <w:lang w:eastAsia="zh-CN"/>
        </w:rPr>
      </w:pPr>
    </w:p>
    <w:p w14:paraId="4FAA25FF">
      <w:pPr>
        <w:kinsoku w:val="0"/>
        <w:autoSpaceDE w:val="0"/>
        <w:autoSpaceDN w:val="0"/>
        <w:adjustRightInd w:val="0"/>
        <w:snapToGrid w:val="0"/>
        <w:spacing w:before="101" w:after="0" w:line="224" w:lineRule="auto"/>
        <w:ind w:left="51" w:firstLine="0"/>
        <w:jc w:val="left"/>
        <w:textAlignment w:val="baseline"/>
        <w:rPr>
          <w:rFonts w:hint="eastAsia" w:ascii="Arial" w:hAnsi="Arial" w:eastAsia="微软雅黑" w:cs="Arial"/>
          <w:b/>
          <w:bCs/>
          <w:snapToGrid w:val="0"/>
          <w:color w:val="0070C0"/>
          <w:sz w:val="31"/>
          <w:szCs w:val="31"/>
          <w:lang w:eastAsia="zh-CN"/>
        </w:rPr>
      </w:pPr>
    </w:p>
    <w:p w14:paraId="228ECE54">
      <w:pPr>
        <w:kinsoku w:val="0"/>
        <w:autoSpaceDE w:val="0"/>
        <w:autoSpaceDN w:val="0"/>
        <w:adjustRightInd w:val="0"/>
        <w:snapToGrid w:val="0"/>
        <w:spacing w:before="101" w:after="0" w:line="224" w:lineRule="auto"/>
        <w:ind w:left="51" w:firstLine="0"/>
        <w:jc w:val="left"/>
        <w:textAlignment w:val="baseline"/>
        <w:rPr>
          <w:rFonts w:hint="eastAsia" w:ascii="Arial" w:hAnsi="Arial" w:eastAsia="微软雅黑" w:cs="Arial"/>
          <w:b/>
          <w:bCs/>
          <w:snapToGrid w:val="0"/>
          <w:color w:val="0070C0"/>
          <w:sz w:val="31"/>
          <w:szCs w:val="31"/>
          <w:lang w:eastAsia="zh-CN"/>
        </w:rPr>
      </w:pPr>
    </w:p>
    <w:p w14:paraId="5D88175E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center"/>
        <w:textAlignment w:val="baseline"/>
        <w:rPr>
          <w:rFonts w:ascii="Arial" w:hAnsi="Arial" w:cs="Arial"/>
          <w:snapToGrid w:val="0"/>
          <w:color w:val="000000"/>
          <w:sz w:val="18"/>
          <w:szCs w:val="21"/>
          <w:lang w:eastAsia="zh-CN"/>
        </w:rPr>
      </w:pPr>
    </w:p>
    <w:p w14:paraId="50FC0BC3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both"/>
        <w:textAlignment w:val="baseline"/>
        <w:rPr>
          <w:rFonts w:ascii="Arial" w:hAnsi="Arial" w:cs="Arial"/>
          <w:snapToGrid w:val="0"/>
          <w:color w:val="000000"/>
          <w:sz w:val="18"/>
          <w:szCs w:val="21"/>
          <w:lang w:eastAsia="zh-CN"/>
        </w:rPr>
      </w:pPr>
    </w:p>
    <w:p w14:paraId="681960BF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both"/>
        <w:textAlignment w:val="baseline"/>
        <w:rPr>
          <w:rFonts w:ascii="Arial" w:hAnsi="Arial" w:cs="Arial"/>
          <w:snapToGrid w:val="0"/>
          <w:color w:val="000000"/>
          <w:sz w:val="18"/>
          <w:szCs w:val="21"/>
          <w:lang w:eastAsia="zh-CN"/>
        </w:rPr>
      </w:pPr>
    </w:p>
    <w:p w14:paraId="258B8472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both"/>
        <w:textAlignment w:val="baseline"/>
        <w:rPr>
          <w:rFonts w:ascii="Arial" w:hAnsi="Arial" w:cs="Arial"/>
          <w:snapToGrid w:val="0"/>
          <w:color w:val="000000"/>
          <w:sz w:val="18"/>
          <w:szCs w:val="21"/>
          <w:lang w:eastAsia="zh-CN"/>
        </w:rPr>
      </w:pPr>
    </w:p>
    <w:p w14:paraId="43B5CE53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both"/>
        <w:textAlignment w:val="baseline"/>
        <w:rPr>
          <w:rFonts w:ascii="Arial" w:hAnsi="Arial" w:cs="Arial"/>
          <w:snapToGrid w:val="0"/>
          <w:color w:val="000000"/>
          <w:sz w:val="18"/>
          <w:szCs w:val="21"/>
          <w:lang w:eastAsia="zh-CN"/>
        </w:rPr>
      </w:pPr>
    </w:p>
    <w:p w14:paraId="6913CD3E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center"/>
        <w:textAlignment w:val="baseline"/>
        <w:rPr>
          <w:rFonts w:ascii="Arial" w:hAnsi="Arial" w:cs="Arial"/>
          <w:snapToGrid w:val="0"/>
          <w:color w:val="000000"/>
          <w:sz w:val="18"/>
          <w:szCs w:val="21"/>
          <w:lang w:eastAsia="zh-CN"/>
        </w:rPr>
      </w:pPr>
      <w:r>
        <w:rPr>
          <w:rFonts w:ascii="Arial" w:hAnsi="Arial" w:cs="Arial"/>
          <w:snapToGrid w:val="0"/>
          <w:color w:val="000000"/>
          <w:sz w:val="18"/>
          <w:szCs w:val="21"/>
          <w:lang w:eastAsia="zh-CN"/>
        </w:rPr>
        <w:drawing>
          <wp:inline distT="0" distB="0" distL="114300" distR="114300">
            <wp:extent cx="2225040" cy="2221230"/>
            <wp:effectExtent l="12700" t="12700" r="29210" b="13970"/>
            <wp:docPr id="72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6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2212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</w:p>
    <w:p w14:paraId="30B9168D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center"/>
        <w:textAlignment w:val="baseline"/>
        <w:rPr>
          <w:rFonts w:ascii="Arial" w:hAnsi="Arial" w:cs="Arial"/>
          <w:snapToGrid w:val="0"/>
          <w:color w:val="000000"/>
          <w:sz w:val="18"/>
          <w:szCs w:val="21"/>
          <w:lang w:eastAsia="zh-CN"/>
        </w:rPr>
      </w:pPr>
      <w:r>
        <w:rPr>
          <w:rFonts w:hint="eastAsia" w:ascii="Arial" w:hAnsi="Arial" w:cs="Arial"/>
          <w:snapToGrid w:val="0"/>
          <w:color w:val="000000"/>
          <w:sz w:val="18"/>
          <w:szCs w:val="21"/>
          <w:lang w:eastAsia="zh-CN"/>
        </w:rPr>
        <w:t>请使用微信扫码进入</w:t>
      </w:r>
    </w:p>
    <w:p w14:paraId="47A2F53D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center"/>
        <w:textAlignment w:val="baseline"/>
        <w:rPr>
          <w:rFonts w:ascii="Arial" w:hAnsi="Arial" w:cs="Arial"/>
          <w:snapToGrid w:val="0"/>
          <w:color w:val="000000"/>
          <w:sz w:val="18"/>
          <w:szCs w:val="21"/>
          <w:lang w:eastAsia="zh-CN"/>
        </w:rPr>
      </w:pPr>
      <w:r>
        <w:rPr>
          <w:rFonts w:hint="eastAsia" w:ascii="Arial" w:hAnsi="Arial" w:cs="Arial"/>
          <w:snapToGrid w:val="0"/>
          <w:color w:val="000000"/>
          <w:sz w:val="18"/>
          <w:szCs w:val="21"/>
          <w:lang w:eastAsia="zh-CN"/>
        </w:rPr>
        <w:t>芯片助手ICHELPS小程序</w:t>
      </w:r>
    </w:p>
    <w:p w14:paraId="51A71314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3001" w:firstLineChars="1000"/>
        <w:jc w:val="left"/>
        <w:textAlignment w:val="baseline"/>
        <w:rPr>
          <w:rFonts w:hint="eastAsia" w:ascii="微软雅黑" w:hAnsi="微软雅黑" w:eastAsia="微软雅黑" w:cs="微软雅黑"/>
          <w:b/>
          <w:bCs/>
          <w:snapToGrid w:val="0"/>
          <w:color w:val="0070C0"/>
          <w:sz w:val="30"/>
          <w:szCs w:val="30"/>
          <w:lang w:eastAsia="zh-CN" w:bidi="ar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70C0"/>
          <w:sz w:val="30"/>
          <w:szCs w:val="30"/>
          <w:lang w:eastAsia="zh-CN" w:bidi="ar"/>
        </w:rPr>
        <w:t>查资料 查替代 查库存 查价格</w:t>
      </w:r>
    </w:p>
    <w:p w14:paraId="055C4AE0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hint="eastAsia" w:ascii="微软雅黑" w:hAnsi="微软雅黑" w:eastAsia="微软雅黑" w:cs="微软雅黑"/>
          <w:b/>
          <w:bCs/>
          <w:snapToGrid w:val="0"/>
          <w:color w:val="0070C0"/>
          <w:sz w:val="30"/>
          <w:szCs w:val="30"/>
          <w:lang w:eastAsia="zh-CN" w:bidi="ar"/>
        </w:rPr>
      </w:pPr>
    </w:p>
    <w:p w14:paraId="1193D204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hint="eastAsia" w:ascii="Arial" w:hAnsi="Arial" w:eastAsia="微软雅黑" w:cs="Arial"/>
          <w:snapToGrid w:val="0"/>
          <w:color w:val="000000"/>
          <w:sz w:val="24"/>
          <w:szCs w:val="21"/>
          <w:lang w:eastAsia="zh-CN"/>
        </w:rPr>
      </w:pPr>
    </w:p>
    <w:p w14:paraId="0F115844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hint="eastAsia" w:ascii="Arial" w:hAnsi="Arial" w:eastAsia="微软雅黑" w:cs="Arial"/>
          <w:snapToGrid w:val="0"/>
          <w:color w:val="000000"/>
          <w:sz w:val="24"/>
          <w:szCs w:val="21"/>
          <w:lang w:eastAsia="zh-CN"/>
        </w:rPr>
      </w:pPr>
    </w:p>
    <w:p w14:paraId="7654DDBE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hint="eastAsia" w:ascii="Arial" w:hAnsi="Arial" w:eastAsia="微软雅黑" w:cs="Arial"/>
          <w:snapToGrid w:val="0"/>
          <w:color w:val="000000"/>
          <w:sz w:val="24"/>
          <w:szCs w:val="21"/>
          <w:lang w:eastAsia="zh-CN"/>
        </w:rPr>
      </w:pPr>
    </w:p>
    <w:p w14:paraId="00A20835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hint="eastAsia" w:ascii="Arial" w:hAnsi="Arial" w:eastAsia="微软雅黑" w:cs="Arial"/>
          <w:snapToGrid w:val="0"/>
          <w:color w:val="000000"/>
          <w:sz w:val="24"/>
          <w:szCs w:val="21"/>
          <w:lang w:eastAsia="zh-CN"/>
        </w:rPr>
      </w:pPr>
    </w:p>
    <w:p w14:paraId="6115D1C1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hint="eastAsia" w:ascii="Arial" w:hAnsi="Arial" w:eastAsia="微软雅黑" w:cs="Arial"/>
          <w:snapToGrid w:val="0"/>
          <w:color w:val="000000"/>
          <w:sz w:val="24"/>
          <w:szCs w:val="21"/>
          <w:lang w:eastAsia="zh-CN"/>
        </w:rPr>
      </w:pPr>
    </w:p>
    <w:p w14:paraId="54FC12D9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hint="eastAsia" w:ascii="Arial" w:hAnsi="Arial" w:eastAsia="微软雅黑" w:cs="Arial"/>
          <w:snapToGrid w:val="0"/>
          <w:color w:val="000000"/>
          <w:sz w:val="24"/>
          <w:szCs w:val="21"/>
          <w:lang w:eastAsia="zh-CN"/>
        </w:rPr>
      </w:pPr>
    </w:p>
    <w:p w14:paraId="2B16EB3D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hint="eastAsia" w:ascii="Arial" w:hAnsi="Arial" w:eastAsia="微软雅黑" w:cs="Arial"/>
          <w:snapToGrid w:val="0"/>
          <w:color w:val="000000"/>
          <w:sz w:val="24"/>
          <w:szCs w:val="21"/>
          <w:lang w:eastAsia="zh-CN"/>
        </w:rPr>
      </w:pPr>
    </w:p>
    <w:p w14:paraId="354812EF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center"/>
        <w:textAlignment w:val="baseline"/>
        <w:rPr>
          <w:rFonts w:ascii="Arial" w:hAnsi="Arial" w:eastAsia="微软雅黑" w:cs="Arial"/>
          <w:snapToGrid w:val="0"/>
          <w:color w:val="000000"/>
          <w:sz w:val="18"/>
          <w:szCs w:val="21"/>
          <w:lang w:eastAsia="zh-CN"/>
        </w:rPr>
      </w:pPr>
      <w:r>
        <w:rPr>
          <w:rFonts w:ascii="Arial" w:hAnsi="Arial" w:eastAsia="微软雅黑" w:cs="Arial"/>
          <w:snapToGrid w:val="0"/>
          <w:color w:val="000000"/>
          <w:sz w:val="24"/>
          <w:szCs w:val="21"/>
          <w:lang w:eastAsia="zh-CN"/>
        </w:rPr>
        <w:t>招募中国区各省代理，联系电话：</w:t>
      </w:r>
      <w:r>
        <w:rPr>
          <w:rFonts w:hint="eastAsia" w:ascii="Arial" w:hAnsi="Arial" w:eastAsia="微软雅黑" w:cs="Arial"/>
          <w:snapToGrid w:val="0"/>
          <w:color w:val="000000"/>
          <w:sz w:val="24"/>
          <w:szCs w:val="21"/>
          <w:lang w:eastAsia="zh-CN"/>
        </w:rPr>
        <w:t>021-33885531</w:t>
      </w:r>
    </w:p>
    <w:p w14:paraId="5DC72A59"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701" w:right="828" w:bottom="1417" w:left="828" w:header="283" w:footer="567" w:gutter="0"/>
      <w:paperSrc/>
      <w:pgNumType w:fmt="decimal"/>
      <w:cols w:space="72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E9173">
    <w:pPr>
      <w:pStyle w:val="24"/>
      <w:ind w:left="0" w:leftChars="0" w:firstLine="0" w:firstLineChars="0"/>
      <w:jc w:val="distribute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ACD88D">
                          <w:pPr>
                            <w:pStyle w:val="24"/>
                            <w:ind w:left="0" w:leftChars="0" w:firstLine="0" w:firstLineChars="0"/>
                            <w:rPr>
                              <w:rFonts w:hint="default" w:ascii="Arial" w:hAnsi="Arial" w:cs="Arial"/>
                              <w:color w:val="0070C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default" w:ascii="Arial" w:hAnsi="Arial" w:cs="Arial"/>
                              <w:color w:val="0070C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default" w:ascii="Arial" w:hAnsi="Arial" w:cs="Arial"/>
                              <w:color w:val="0070C0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" w:hAnsi="Arial" w:cs="Arial"/>
                              <w:color w:val="0070C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default" w:ascii="Arial" w:hAnsi="Arial" w:cs="Arial"/>
                              <w:color w:val="0070C0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hint="default" w:ascii="Arial" w:hAnsi="Arial" w:cs="Arial"/>
                              <w:color w:val="0070C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ACD88D">
                    <w:pPr>
                      <w:pStyle w:val="24"/>
                      <w:ind w:left="0" w:leftChars="0" w:firstLine="0" w:firstLineChars="0"/>
                      <w:rPr>
                        <w:rFonts w:hint="default" w:ascii="Arial" w:hAnsi="Arial" w:cs="Arial"/>
                        <w:color w:val="0070C0"/>
                        <w:sz w:val="18"/>
                        <w:szCs w:val="18"/>
                      </w:rPr>
                    </w:pPr>
                    <w:r>
                      <w:rPr>
                        <w:rFonts w:hint="default" w:ascii="Arial" w:hAnsi="Arial" w:cs="Arial"/>
                        <w:color w:val="0070C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default" w:ascii="Arial" w:hAnsi="Arial" w:cs="Arial"/>
                        <w:color w:val="0070C0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default" w:ascii="Arial" w:hAnsi="Arial" w:cs="Arial"/>
                        <w:color w:val="0070C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default" w:ascii="Arial" w:hAnsi="Arial" w:cs="Arial"/>
                        <w:color w:val="0070C0"/>
                        <w:sz w:val="18"/>
                        <w:szCs w:val="18"/>
                      </w:rPr>
                      <w:t>1</w:t>
                    </w:r>
                    <w:r>
                      <w:rPr>
                        <w:rFonts w:hint="default" w:ascii="Arial" w:hAnsi="Arial" w:cs="Arial"/>
                        <w:color w:val="0070C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Arial" w:hAnsi="Arial" w:cs="Arial"/>
        <w:snapToGrid w:val="0"/>
        <w:color w:val="0070C0"/>
        <w:sz w:val="18"/>
        <w:szCs w:val="21"/>
        <w:lang w:val="en-US" w:eastAsia="zh-CN" w:bidi="ar-SA"/>
      </w:rPr>
      <w:t>V</w:t>
    </w:r>
    <w:r>
      <w:rPr>
        <w:rFonts w:hint="default" w:ascii="Arial" w:hAnsi="Arial" w:eastAsia="宋体" w:cs="Arial"/>
        <w:snapToGrid w:val="0"/>
        <w:color w:val="0070C0"/>
        <w:sz w:val="18"/>
        <w:szCs w:val="21"/>
        <w:lang w:val="en-US" w:eastAsia="zh-CN" w:bidi="ar-SA"/>
      </w:rPr>
      <w:t>1.0</w:t>
    </w:r>
    <w:r>
      <w:rPr>
        <w:rFonts w:hint="eastAsia" w:ascii="Arial" w:hAnsi="Arial" w:cs="Arial"/>
        <w:snapToGrid w:val="0"/>
        <w:color w:val="0070C0"/>
        <w:sz w:val="18"/>
        <w:szCs w:val="21"/>
        <w:lang w:val="en-US" w:eastAsia="zh-CN" w:bidi="ar-SA"/>
      </w:rPr>
      <w:t xml:space="preserve">                                                                                      </w:t>
    </w:r>
    <w:r>
      <w:rPr>
        <w:rFonts w:hint="eastAsia" w:ascii="Arial" w:hAnsi="Arial" w:cs="Arial"/>
        <w:snapToGrid w:val="0"/>
        <w:color w:val="0070C0"/>
        <w:sz w:val="18"/>
        <w:szCs w:val="21"/>
        <w:lang w:val="en-US" w:eastAsia="zh-CN" w:bidi="ar-SA"/>
      </w:rPr>
      <w:tab/>
    </w:r>
    <w:r>
      <w:rPr>
        <w:rFonts w:hint="eastAsia" w:ascii="Arial" w:hAnsi="Arial" w:cs="Arial"/>
        <w:snapToGrid w:val="0"/>
        <w:color w:val="0070C0"/>
        <w:sz w:val="18"/>
        <w:szCs w:val="21"/>
        <w:lang w:val="en-US" w:eastAsia="zh-CN" w:bidi="ar-SA"/>
      </w:rPr>
      <w:t xml:space="preserve">                                                                                  Info@ichelps.com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6ADC6">
    <w:pPr>
      <w:pStyle w:val="25"/>
      <w:pBdr>
        <w:bottom w:val="thickThinSmallGap" w:color="auto" w:sz="12" w:space="0"/>
      </w:pBdr>
      <w:ind w:left="0" w:leftChars="0" w:firstLine="130" w:firstLineChars="100"/>
      <w:jc w:val="distribute"/>
      <w:rPr>
        <w:rFonts w:hint="default"/>
        <w:lang w:val="en-US" w:eastAsia="zh-CN"/>
      </w:rPr>
    </w:pPr>
    <w:r>
      <w:rPr>
        <w:rFonts w:hint="eastAsia" w:ascii="微软雅黑" w:hAnsi="微软雅黑" w:eastAsia="微软雅黑" w:cs="微软雅黑"/>
        <w:color w:val="0070C0"/>
        <w:position w:val="-11"/>
        <w:sz w:val="13"/>
        <w:szCs w:val="13"/>
      </w:rPr>
      <w:drawing>
        <wp:inline distT="0" distB="0" distL="114300" distR="114300">
          <wp:extent cx="2164080" cy="725170"/>
          <wp:effectExtent l="0" t="0" r="7620" b="17780"/>
          <wp:docPr id="1" name="图片 1" descr="C:\Users\Pencil\Desktop\图片1.png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Pencil\Desktop\图片1.png图片1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4080" cy="72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 w:cs="微软雅黑"/>
        <w:color w:val="0070C0"/>
        <w:position w:val="-11"/>
        <w:sz w:val="13"/>
        <w:szCs w:val="13"/>
        <w:lang w:val="en-US" w:eastAsia="zh-CN"/>
      </w:rPr>
      <w:t xml:space="preserve">                                                                                                                                                </w:t>
    </w:r>
    <w:r>
      <w:rPr>
        <w:rFonts w:hint="eastAsia" w:ascii="微软雅黑" w:hAnsi="微软雅黑" w:eastAsia="微软雅黑" w:cs="微软雅黑"/>
        <w:color w:val="0070C0"/>
        <w:sz w:val="28"/>
        <w:szCs w:val="28"/>
        <w:lang w:val="en-US" w:eastAsia="zh-CN"/>
      </w:rPr>
      <w:t>数据手册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AC0133"/>
    <w:multiLevelType w:val="multilevel"/>
    <w:tmpl w:val="9CAC01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1C52A7"/>
    <w:rsid w:val="19A06477"/>
    <w:rsid w:val="6DB10A93"/>
    <w:rsid w:val="75991146"/>
    <w:rsid w:val="7D76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40"/>
      <w:jc w:val="both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240" w:lineRule="auto"/>
      <w:outlineLvl w:val="0"/>
    </w:pPr>
    <w:rPr>
      <w:rFonts w:ascii="微软雅黑" w:hAnsi="微软雅黑" w:eastAsia="微软雅黑"/>
      <w:b/>
      <w:bCs/>
      <w:color w:val="0C69B2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120" w:line="240" w:lineRule="auto"/>
      <w:outlineLvl w:val="1"/>
    </w:pPr>
    <w:rPr>
      <w:rFonts w:ascii="微软雅黑" w:hAnsi="微软雅黑" w:eastAsia="微软雅黑"/>
      <w:b/>
      <w:bCs/>
      <w:color w:val="000000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 w:line="240" w:lineRule="auto"/>
      <w:outlineLvl w:val="2"/>
    </w:pPr>
    <w:rPr>
      <w:rFonts w:ascii="宋体" w:hAnsi="宋体" w:eastAsia="宋体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120" w:after="240" w:line="240" w:lineRule="auto"/>
      <w:jc w:val="center"/>
    </w:pPr>
    <w:rPr>
      <w:rFonts w:ascii="宋体" w:hAnsi="宋体" w:eastAsia="宋体"/>
      <w:bCs/>
      <w:color w:val="4F81BD" w:themeColor="accent1"/>
      <w:sz w:val="21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PartNumber"/>
    <w:qFormat/>
    <w:uiPriority w:val="0"/>
    <w:pPr>
      <w:spacing w:after="240" w:line="276" w:lineRule="auto"/>
      <w:jc w:val="center"/>
    </w:pPr>
    <w:rPr>
      <w:rFonts w:ascii="Arial" w:hAnsi="Arial" w:eastAsia="Arial" w:cstheme="minorBidi"/>
      <w:b/>
      <w:sz w:val="52"/>
      <w:szCs w:val="22"/>
      <w:lang w:val="en-US" w:eastAsia="en-US" w:bidi="ar-SA"/>
    </w:rPr>
  </w:style>
  <w:style w:type="paragraph" w:customStyle="1" w:styleId="165">
    <w:name w:val="Category"/>
    <w:qFormat/>
    <w:uiPriority w:val="0"/>
    <w:pPr>
      <w:spacing w:after="120" w:line="276" w:lineRule="auto"/>
      <w:jc w:val="center"/>
    </w:pPr>
    <w:rPr>
      <w:rFonts w:ascii="宋体" w:hAnsi="宋体" w:eastAsia="宋体" w:cstheme="minorBidi"/>
      <w:b/>
      <w:sz w:val="28"/>
      <w:szCs w:val="22"/>
      <w:lang w:val="en-US" w:eastAsia="en-US" w:bidi="ar-SA"/>
    </w:rPr>
  </w:style>
  <w:style w:type="paragraph" w:customStyle="1" w:styleId="166">
    <w:name w:val="TableContent"/>
    <w:qFormat/>
    <w:uiPriority w:val="0"/>
    <w:pPr>
      <w:spacing w:after="0" w:line="240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customStyle="1" w:styleId="167">
    <w:name w:val="TableNote"/>
    <w:qFormat/>
    <w:uiPriority w:val="0"/>
    <w:pPr>
      <w:spacing w:after="120" w:line="240" w:lineRule="auto"/>
    </w:pPr>
    <w:rPr>
      <w:rFonts w:ascii="宋体" w:hAnsi="宋体" w:eastAsia="宋体" w:cstheme="minorBidi"/>
      <w:i/>
      <w:color w:val="666666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184</Words>
  <Characters>235</Characters>
  <Lines>0</Lines>
  <Paragraphs>0</Paragraphs>
  <TotalTime>0</TotalTime>
  <ScaleCrop>false</ScaleCrop>
  <LinksUpToDate>false</LinksUpToDate>
  <CharactersWithSpaces>258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听闻你的微笑很美</cp:lastModifiedBy>
  <dcterms:modified xsi:type="dcterms:W3CDTF">2026-08-21T09:55:46Z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eyJoZGlkIjoiOGQ1Y2FhNzgzZDUzY2U3N2FhNjlhZWFjMmJkYzYzNWUiLCJ1c2VySWQiOiI2NDQyOTQxMzUifQ==</vt:lpwstr>
  </property>
  <property fmtid="{D5CDD505-2E9C-101B-9397-08002B2CF9AE}" pid="3" name="KSOProductBuildVer">
    <vt:lpwstr>2052-12.1.0.28022</vt:lpwstr>
  </property>
  <property fmtid="{D5CDD505-2E9C-101B-9397-08002B2CF9AE}" pid="4" name="ICV">
    <vt:lpwstr>750B083CDFA541BAB1E51C48BE1E7094_13</vt:lpwstr>
  </property>
</Properties>
</file>