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Documento de Reporte de la Primera Entrega</w:t>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sz w:val="28"/>
          <w:szCs w:val="28"/>
          <w:rtl w:val="0"/>
        </w:rPr>
        <w:t xml:space="preserve">Proyecto </w:t>
      </w:r>
      <w:r w:rsidDel="00000000" w:rsidR="00000000" w:rsidRPr="00000000">
        <w:rPr>
          <w:b w:val="1"/>
          <w:sz w:val="28"/>
          <w:szCs w:val="28"/>
          <w:rtl w:val="0"/>
        </w:rPr>
        <w:t xml:space="preserve">TreeSolution</w:t>
      </w: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tbl>
      <w:tblPr>
        <w:tblStyle w:val="Table1"/>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2265"/>
        <w:gridCol w:w="3450"/>
        <w:tblGridChange w:id="0">
          <w:tblGrid>
            <w:gridCol w:w="4035"/>
            <w:gridCol w:w="2265"/>
            <w:gridCol w:w="3450"/>
          </w:tblGrid>
        </w:tblGridChange>
      </w:tblGrid>
      <w:tr>
        <w:trPr>
          <w:cantSplit w:val="0"/>
          <w:trHeight w:val="420" w:hRule="atLeast"/>
          <w:tblHeader w:val="0"/>
        </w:trPr>
        <w:tc>
          <w:tcPr>
            <w:shd w:fill="cccccc" w:val="clear"/>
          </w:tcPr>
          <w:p w:rsidR="00000000" w:rsidDel="00000000" w:rsidP="00000000" w:rsidRDefault="00000000" w:rsidRPr="00000000" w14:paraId="00000016">
            <w:pPr>
              <w:widowControl w:val="0"/>
              <w:spacing w:line="240" w:lineRule="auto"/>
              <w:rPr>
                <w:b w:val="1"/>
              </w:rPr>
            </w:pPr>
            <w:r w:rsidDel="00000000" w:rsidR="00000000" w:rsidRPr="00000000">
              <w:rPr>
                <w:b w:val="1"/>
                <w:rtl w:val="0"/>
              </w:rPr>
              <w:t xml:space="preserve">Grupo</w:t>
            </w:r>
          </w:p>
        </w:tc>
        <w:tc>
          <w:tcPr>
            <w:gridSpan w:val="2"/>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3</w:t>
            </w:r>
          </w:p>
        </w:tc>
      </w:tr>
      <w:tr>
        <w:trPr>
          <w:cantSplit w:val="0"/>
          <w:trHeight w:val="420" w:hRule="atLeast"/>
          <w:tblHeader w:val="0"/>
        </w:trPr>
        <w:tc>
          <w:tcPr>
            <w:shd w:fill="cccccc" w:val="clear"/>
          </w:tcPr>
          <w:p w:rsidR="00000000" w:rsidDel="00000000" w:rsidP="00000000" w:rsidRDefault="00000000" w:rsidRPr="00000000" w14:paraId="00000019">
            <w:pPr>
              <w:widowControl w:val="0"/>
              <w:spacing w:line="240" w:lineRule="auto"/>
              <w:rPr>
                <w:b w:val="1"/>
              </w:rPr>
            </w:pPr>
            <w:r w:rsidDel="00000000" w:rsidR="00000000" w:rsidRPr="00000000">
              <w:rPr>
                <w:b w:val="1"/>
                <w:rtl w:val="0"/>
              </w:rPr>
              <w:t xml:space="preserve">Proyecto</w:t>
            </w:r>
          </w:p>
        </w:tc>
        <w:tc>
          <w:tcPr>
            <w:gridSpan w:val="2"/>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w:t>
            </w:r>
            <w:r w:rsidDel="00000000" w:rsidR="00000000" w:rsidRPr="00000000">
              <w:rPr>
                <w:rtl w:val="0"/>
              </w:rPr>
              <w:t xml:space="preserve">TreeSolution</w:t>
            </w:r>
            <w:r w:rsidDel="00000000" w:rsidR="00000000" w:rsidRPr="00000000">
              <w:rPr>
                <w:rtl w:val="0"/>
              </w:rPr>
              <w:t xml:space="preserve">” (TS)</w:t>
            </w:r>
          </w:p>
        </w:tc>
      </w:tr>
      <w:tr>
        <w:trPr>
          <w:cantSplit w:val="0"/>
          <w:trHeight w:val="420" w:hRule="atLeast"/>
          <w:tblHeader w:val="0"/>
        </w:trPr>
        <w:tc>
          <w:tcPr>
            <w:shd w:fill="cccccc" w:val="clear"/>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Documento</w:t>
            </w:r>
          </w:p>
        </w:tc>
        <w:tc>
          <w:tcPr>
            <w:gridSpan w:val="2"/>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color w:val="060606"/>
                <w:rtl w:val="0"/>
              </w:rPr>
              <w:t xml:space="preserve">“Reporte de la Primera Entrega”</w:t>
            </w:r>
            <w:r w:rsidDel="00000000" w:rsidR="00000000" w:rsidRPr="00000000">
              <w:rPr>
                <w:rtl w:val="0"/>
              </w:rPr>
            </w:r>
          </w:p>
        </w:tc>
      </w:tr>
      <w:tr>
        <w:trPr>
          <w:cantSplit w:val="0"/>
          <w:trHeight w:val="420" w:hRule="atLeast"/>
          <w:tblHeader w:val="0"/>
        </w:trPr>
        <w:tc>
          <w:tcPr>
            <w:shd w:fill="cccccc" w:val="clear"/>
          </w:tcPr>
          <w:p w:rsidR="00000000" w:rsidDel="00000000" w:rsidP="00000000" w:rsidRDefault="00000000" w:rsidRPr="00000000" w14:paraId="0000001F">
            <w:pPr>
              <w:widowControl w:val="0"/>
              <w:spacing w:line="240" w:lineRule="auto"/>
              <w:rPr>
                <w:b w:val="1"/>
              </w:rPr>
            </w:pPr>
            <w:r w:rsidDel="00000000" w:rsidR="00000000" w:rsidRPr="00000000">
              <w:rPr>
                <w:b w:val="1"/>
                <w:rtl w:val="0"/>
              </w:rPr>
              <w:t xml:space="preserve">Responsables</w:t>
            </w:r>
          </w:p>
        </w:tc>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widowControl w:val="0"/>
              <w:spacing w:after="140" w:before="140" w:lineRule="auto"/>
              <w:ind w:left="140" w:right="140" w:firstLine="0"/>
              <w:jc w:val="center"/>
              <w:rPr/>
            </w:pPr>
            <w:r w:rsidDel="00000000" w:rsidR="00000000" w:rsidRPr="00000000">
              <w:rPr>
                <w:rtl w:val="0"/>
              </w:rPr>
              <w:t xml:space="preserve">Jimenez Castañeda, Luis; Tomayquispe Ramos, Jorge Luis; Macchiavello Pérez, Oscar; Calle Ramos, Guillermo; Medina Garay, Rodrigo Matías; Coronado Cortez, Jéferson; Cjuno Chacca, Roggelio y Callupe Huamán, Germán</w:t>
            </w:r>
          </w:p>
        </w:tc>
      </w:tr>
    </w:tbl>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numPr>
          <w:ilvl w:val="0"/>
          <w:numId w:val="1"/>
        </w:numPr>
        <w:ind w:left="720" w:hanging="360"/>
        <w:rPr>
          <w:b w:val="1"/>
        </w:rPr>
      </w:pPr>
      <w:r w:rsidDel="00000000" w:rsidR="00000000" w:rsidRPr="00000000">
        <w:rPr>
          <w:b w:val="1"/>
          <w:rtl w:val="0"/>
        </w:rPr>
        <w:t xml:space="preserve">Objetivos de la Primera Entrega - Hito 1</w:t>
      </w:r>
    </w:p>
    <w:p w:rsidR="00000000" w:rsidDel="00000000" w:rsidP="00000000" w:rsidRDefault="00000000" w:rsidRPr="00000000" w14:paraId="0000002E">
      <w:pPr>
        <w:numPr>
          <w:ilvl w:val="0"/>
          <w:numId w:val="2"/>
        </w:numPr>
        <w:ind w:left="1440" w:hanging="360"/>
        <w:rPr>
          <w:u w:val="none"/>
        </w:rPr>
      </w:pPr>
      <w:r w:rsidDel="00000000" w:rsidR="00000000" w:rsidRPr="00000000">
        <w:rPr>
          <w:rtl w:val="0"/>
        </w:rPr>
        <w:t xml:space="preserve">Reunión con Stakeholder</w:t>
      </w:r>
    </w:p>
    <w:p w:rsidR="00000000" w:rsidDel="00000000" w:rsidP="00000000" w:rsidRDefault="00000000" w:rsidRPr="00000000" w14:paraId="0000002F">
      <w:pPr>
        <w:numPr>
          <w:ilvl w:val="0"/>
          <w:numId w:val="2"/>
        </w:numPr>
        <w:ind w:left="1440" w:hanging="360"/>
        <w:rPr>
          <w:u w:val="none"/>
        </w:rPr>
      </w:pPr>
      <w:r w:rsidDel="00000000" w:rsidR="00000000" w:rsidRPr="00000000">
        <w:rPr>
          <w:rtl w:val="0"/>
        </w:rPr>
        <w:t xml:space="preserve">Gestación del Proyecto </w:t>
      </w:r>
      <w:r w:rsidDel="00000000" w:rsidR="00000000" w:rsidRPr="00000000">
        <w:rPr>
          <w:rtl w:val="0"/>
        </w:rPr>
        <w:t xml:space="preserve">TreeSolution</w:t>
      </w:r>
      <w:r w:rsidDel="00000000" w:rsidR="00000000" w:rsidRPr="00000000">
        <w:rPr>
          <w:rtl w:val="0"/>
        </w:rPr>
      </w:r>
    </w:p>
    <w:p w:rsidR="00000000" w:rsidDel="00000000" w:rsidP="00000000" w:rsidRDefault="00000000" w:rsidRPr="00000000" w14:paraId="00000030">
      <w:pPr>
        <w:numPr>
          <w:ilvl w:val="0"/>
          <w:numId w:val="2"/>
        </w:numPr>
        <w:ind w:left="1440" w:hanging="360"/>
        <w:rPr>
          <w:u w:val="none"/>
        </w:rPr>
      </w:pPr>
      <w:r w:rsidDel="00000000" w:rsidR="00000000" w:rsidRPr="00000000">
        <w:rPr>
          <w:rtl w:val="0"/>
        </w:rPr>
        <w:t xml:space="preserve">Desarrollo del Plan de Proyecto</w:t>
      </w:r>
    </w:p>
    <w:p w:rsidR="00000000" w:rsidDel="00000000" w:rsidP="00000000" w:rsidRDefault="00000000" w:rsidRPr="00000000" w14:paraId="00000031">
      <w:pPr>
        <w:numPr>
          <w:ilvl w:val="0"/>
          <w:numId w:val="2"/>
        </w:numPr>
        <w:ind w:left="1440" w:hanging="360"/>
        <w:rPr>
          <w:u w:val="none"/>
        </w:rPr>
      </w:pPr>
      <w:r w:rsidDel="00000000" w:rsidR="00000000" w:rsidRPr="00000000">
        <w:rPr>
          <w:rtl w:val="0"/>
        </w:rPr>
        <w:t xml:space="preserve">Desarrollo del Cronograma de Proyecto</w:t>
      </w:r>
    </w:p>
    <w:p w:rsidR="00000000" w:rsidDel="00000000" w:rsidP="00000000" w:rsidRDefault="00000000" w:rsidRPr="00000000" w14:paraId="00000032">
      <w:pPr>
        <w:numPr>
          <w:ilvl w:val="0"/>
          <w:numId w:val="2"/>
        </w:numPr>
        <w:ind w:left="1440" w:hanging="360"/>
        <w:rPr>
          <w:u w:val="none"/>
        </w:rPr>
      </w:pPr>
      <w:r w:rsidDel="00000000" w:rsidR="00000000" w:rsidRPr="00000000">
        <w:rPr>
          <w:rtl w:val="0"/>
        </w:rPr>
        <w:t xml:space="preserve">Creación del Repositorio del Proyecto</w:t>
      </w:r>
    </w:p>
    <w:p w:rsidR="00000000" w:rsidDel="00000000" w:rsidP="00000000" w:rsidRDefault="00000000" w:rsidRPr="00000000" w14:paraId="00000033">
      <w:pPr>
        <w:numPr>
          <w:ilvl w:val="0"/>
          <w:numId w:val="2"/>
        </w:numPr>
        <w:ind w:left="1440" w:hanging="360"/>
        <w:rPr>
          <w:u w:val="none"/>
        </w:rPr>
      </w:pPr>
      <w:r w:rsidDel="00000000" w:rsidR="00000000" w:rsidRPr="00000000">
        <w:rPr>
          <w:rtl w:val="0"/>
        </w:rPr>
        <w:t xml:space="preserve">Especificación de RF, RNF y CU 1</w:t>
      </w:r>
    </w:p>
    <w:p w:rsidR="00000000" w:rsidDel="00000000" w:rsidP="00000000" w:rsidRDefault="00000000" w:rsidRPr="00000000" w14:paraId="00000034">
      <w:pPr>
        <w:numPr>
          <w:ilvl w:val="0"/>
          <w:numId w:val="2"/>
        </w:numPr>
        <w:ind w:left="1440" w:hanging="360"/>
      </w:pPr>
      <w:r w:rsidDel="00000000" w:rsidR="00000000" w:rsidRPr="00000000">
        <w:rPr>
          <w:rtl w:val="0"/>
        </w:rPr>
        <w:t xml:space="preserve">Especificación de RF, RNF y CU 2</w:t>
      </w:r>
    </w:p>
    <w:p w:rsidR="00000000" w:rsidDel="00000000" w:rsidP="00000000" w:rsidRDefault="00000000" w:rsidRPr="00000000" w14:paraId="00000035">
      <w:pPr>
        <w:numPr>
          <w:ilvl w:val="0"/>
          <w:numId w:val="2"/>
        </w:numPr>
        <w:ind w:left="1440" w:hanging="360"/>
      </w:pPr>
      <w:r w:rsidDel="00000000" w:rsidR="00000000" w:rsidRPr="00000000">
        <w:rPr>
          <w:rtl w:val="0"/>
        </w:rPr>
        <w:t xml:space="preserve">Especificación de RF, RNF y CU 3</w:t>
      </w:r>
    </w:p>
    <w:p w:rsidR="00000000" w:rsidDel="00000000" w:rsidP="00000000" w:rsidRDefault="00000000" w:rsidRPr="00000000" w14:paraId="00000036">
      <w:pPr>
        <w:numPr>
          <w:ilvl w:val="0"/>
          <w:numId w:val="2"/>
        </w:numPr>
        <w:ind w:left="1440" w:hanging="360"/>
      </w:pPr>
      <w:r w:rsidDel="00000000" w:rsidR="00000000" w:rsidRPr="00000000">
        <w:rPr>
          <w:rtl w:val="0"/>
        </w:rPr>
        <w:t xml:space="preserve">Especificación de RF, RNF y CU 4</w:t>
      </w:r>
    </w:p>
    <w:p w:rsidR="00000000" w:rsidDel="00000000" w:rsidP="00000000" w:rsidRDefault="00000000" w:rsidRPr="00000000" w14:paraId="00000037">
      <w:pPr>
        <w:numPr>
          <w:ilvl w:val="0"/>
          <w:numId w:val="2"/>
        </w:numPr>
        <w:ind w:left="1440" w:hanging="360"/>
      </w:pPr>
      <w:r w:rsidDel="00000000" w:rsidR="00000000" w:rsidRPr="00000000">
        <w:rPr>
          <w:rtl w:val="0"/>
        </w:rPr>
        <w:t xml:space="preserve">Especificación de RF, RNF y CU 5</w:t>
      </w:r>
    </w:p>
    <w:p w:rsidR="00000000" w:rsidDel="00000000" w:rsidP="00000000" w:rsidRDefault="00000000" w:rsidRPr="00000000" w14:paraId="00000038">
      <w:pPr>
        <w:numPr>
          <w:ilvl w:val="0"/>
          <w:numId w:val="2"/>
        </w:numPr>
        <w:ind w:left="1440" w:hanging="360"/>
      </w:pPr>
      <w:r w:rsidDel="00000000" w:rsidR="00000000" w:rsidRPr="00000000">
        <w:rPr>
          <w:rtl w:val="0"/>
        </w:rPr>
        <w:t xml:space="preserve">Especificación de RF, RNF y CU 6</w:t>
      </w:r>
    </w:p>
    <w:p w:rsidR="00000000" w:rsidDel="00000000" w:rsidP="00000000" w:rsidRDefault="00000000" w:rsidRPr="00000000" w14:paraId="00000039">
      <w:pPr>
        <w:numPr>
          <w:ilvl w:val="0"/>
          <w:numId w:val="2"/>
        </w:numPr>
        <w:ind w:left="1440" w:hanging="360"/>
      </w:pPr>
      <w:r w:rsidDel="00000000" w:rsidR="00000000" w:rsidRPr="00000000">
        <w:rPr>
          <w:rtl w:val="0"/>
        </w:rPr>
        <w:t xml:space="preserve">Especificación de RF, RNF y CU 7</w:t>
      </w:r>
    </w:p>
    <w:p w:rsidR="00000000" w:rsidDel="00000000" w:rsidP="00000000" w:rsidRDefault="00000000" w:rsidRPr="00000000" w14:paraId="0000003A">
      <w:pPr>
        <w:numPr>
          <w:ilvl w:val="0"/>
          <w:numId w:val="2"/>
        </w:numPr>
        <w:ind w:left="1440" w:hanging="360"/>
      </w:pPr>
      <w:r w:rsidDel="00000000" w:rsidR="00000000" w:rsidRPr="00000000">
        <w:rPr>
          <w:rtl w:val="0"/>
        </w:rPr>
        <w:t xml:space="preserve">Especificación de RF, RNF y CU 8</w:t>
      </w:r>
    </w:p>
    <w:p w:rsidR="00000000" w:rsidDel="00000000" w:rsidP="00000000" w:rsidRDefault="00000000" w:rsidRPr="00000000" w14:paraId="0000003B">
      <w:pPr>
        <w:numPr>
          <w:ilvl w:val="0"/>
          <w:numId w:val="2"/>
        </w:numPr>
        <w:ind w:left="1440" w:hanging="360"/>
        <w:rPr>
          <w:u w:val="none"/>
        </w:rPr>
      </w:pPr>
      <w:r w:rsidDel="00000000" w:rsidR="00000000" w:rsidRPr="00000000">
        <w:rPr>
          <w:rtl w:val="0"/>
        </w:rPr>
        <w:t xml:space="preserve">Especificación General de RF, RNF y CU</w:t>
      </w:r>
    </w:p>
    <w:p w:rsidR="00000000" w:rsidDel="00000000" w:rsidP="00000000" w:rsidRDefault="00000000" w:rsidRPr="00000000" w14:paraId="0000003C">
      <w:pPr>
        <w:numPr>
          <w:ilvl w:val="0"/>
          <w:numId w:val="2"/>
        </w:numPr>
        <w:ind w:left="1440" w:hanging="360"/>
        <w:rPr>
          <w:u w:val="none"/>
        </w:rPr>
      </w:pPr>
      <w:r w:rsidDel="00000000" w:rsidR="00000000" w:rsidRPr="00000000">
        <w:rPr>
          <w:rtl w:val="0"/>
        </w:rPr>
        <w:t xml:space="preserve">Prototipos de Interfaces de Usuario</w:t>
      </w:r>
    </w:p>
    <w:p w:rsidR="00000000" w:rsidDel="00000000" w:rsidP="00000000" w:rsidRDefault="00000000" w:rsidRPr="00000000" w14:paraId="0000003D">
      <w:pPr>
        <w:numPr>
          <w:ilvl w:val="0"/>
          <w:numId w:val="2"/>
        </w:numPr>
        <w:ind w:left="1440" w:hanging="360"/>
        <w:rPr>
          <w:u w:val="none"/>
        </w:rPr>
      </w:pPr>
      <w:r w:rsidDel="00000000" w:rsidR="00000000" w:rsidRPr="00000000">
        <w:rPr>
          <w:rtl w:val="0"/>
        </w:rPr>
        <w:t xml:space="preserve">Especificación y Diseño de la Base de Datos</w:t>
      </w:r>
    </w:p>
    <w:p w:rsidR="00000000" w:rsidDel="00000000" w:rsidP="00000000" w:rsidRDefault="00000000" w:rsidRPr="00000000" w14:paraId="0000003E">
      <w:pPr>
        <w:numPr>
          <w:ilvl w:val="0"/>
          <w:numId w:val="2"/>
        </w:numPr>
        <w:ind w:left="1440" w:hanging="360"/>
        <w:rPr>
          <w:u w:val="none"/>
        </w:rPr>
      </w:pPr>
      <w:r w:rsidDel="00000000" w:rsidR="00000000" w:rsidRPr="00000000">
        <w:rPr>
          <w:rtl w:val="0"/>
        </w:rPr>
        <w:t xml:space="preserve">Especificación de la Arquitectura del Software</w:t>
      </w:r>
    </w:p>
    <w:p w:rsidR="00000000" w:rsidDel="00000000" w:rsidP="00000000" w:rsidRDefault="00000000" w:rsidRPr="00000000" w14:paraId="0000003F">
      <w:pPr>
        <w:numPr>
          <w:ilvl w:val="0"/>
          <w:numId w:val="2"/>
        </w:numPr>
        <w:ind w:left="1440" w:hanging="360"/>
        <w:rPr>
          <w:u w:val="none"/>
        </w:rPr>
      </w:pPr>
      <w:r w:rsidDel="00000000" w:rsidR="00000000" w:rsidRPr="00000000">
        <w:rPr>
          <w:rtl w:val="0"/>
        </w:rPr>
        <w:t xml:space="preserve">Reporte del Estado Actual del Software</w:t>
      </w:r>
    </w:p>
    <w:p w:rsidR="00000000" w:rsidDel="00000000" w:rsidP="00000000" w:rsidRDefault="00000000" w:rsidRPr="00000000" w14:paraId="00000040">
      <w:pPr>
        <w:numPr>
          <w:ilvl w:val="0"/>
          <w:numId w:val="2"/>
        </w:numPr>
        <w:ind w:left="1440" w:hanging="360"/>
        <w:rPr>
          <w:u w:val="none"/>
        </w:rPr>
      </w:pPr>
      <w:r w:rsidDel="00000000" w:rsidR="00000000" w:rsidRPr="00000000">
        <w:rPr>
          <w:rtl w:val="0"/>
        </w:rPr>
        <w:t xml:space="preserve">Reporte de Primera Entrega</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numPr>
          <w:ilvl w:val="0"/>
          <w:numId w:val="1"/>
        </w:numPr>
        <w:ind w:left="720" w:hanging="360"/>
        <w:rPr>
          <w:b w:val="1"/>
        </w:rPr>
      </w:pPr>
      <w:r w:rsidDel="00000000" w:rsidR="00000000" w:rsidRPr="00000000">
        <w:rPr>
          <w:b w:val="1"/>
          <w:rtl w:val="0"/>
        </w:rPr>
        <w:t xml:space="preserve">Reporte de la Entrega</w:t>
      </w:r>
    </w:p>
    <w:p w:rsidR="00000000" w:rsidDel="00000000" w:rsidP="00000000" w:rsidRDefault="00000000" w:rsidRPr="00000000" w14:paraId="00000043">
      <w:pPr>
        <w:ind w:left="720" w:firstLine="0"/>
        <w:jc w:val="both"/>
        <w:rPr/>
      </w:pPr>
      <w:r w:rsidDel="00000000" w:rsidR="00000000" w:rsidRPr="00000000">
        <w:rPr>
          <w:rtl w:val="0"/>
        </w:rPr>
        <w:t xml:space="preserve">Considerando que todos los miembros del equipo han contribuido de manera integral a las tareas asignadas, podemos reportar que todas las actividades correspondientes a este hito se completaron exitosamente dentro de los plazos establecidos según el ‘Cronograma de Proyecto’ establecido. Cada integrante del grupo desempeñó su rol de manera efectiva, asegurando que se cumplieran los objetivos establecidos para este período sin retrasos ni inconvenientes.</w:t>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numPr>
          <w:ilvl w:val="0"/>
          <w:numId w:val="1"/>
        </w:numPr>
        <w:ind w:left="720" w:hanging="360"/>
        <w:jc w:val="both"/>
        <w:rPr>
          <w:b w:val="1"/>
        </w:rPr>
      </w:pPr>
      <w:r w:rsidDel="00000000" w:rsidR="00000000" w:rsidRPr="00000000">
        <w:rPr>
          <w:b w:val="1"/>
          <w:rtl w:val="0"/>
        </w:rPr>
        <w:t xml:space="preserve">Estado del Proyecto</w:t>
      </w:r>
    </w:p>
    <w:p w:rsidR="00000000" w:rsidDel="00000000" w:rsidP="00000000" w:rsidRDefault="00000000" w:rsidRPr="00000000" w14:paraId="00000046">
      <w:pPr>
        <w:ind w:left="720" w:firstLine="0"/>
        <w:jc w:val="both"/>
        <w:rPr/>
      </w:pPr>
      <w:r w:rsidDel="00000000" w:rsidR="00000000" w:rsidRPr="00000000">
        <w:rPr>
          <w:rtl w:val="0"/>
        </w:rPr>
        <w:t xml:space="preserve">Podemos afirmar que nuestro proyecto ha finalizado la primera etapa de planificación de manera satisfactoria, cumplimos con los 8 requisitos funcionales necesarios, prototipos de interfaz de usuario, un modelo de base de datos, etc. En lo que respecta al desarrollo y codificación, se encuentra en una etapa muy temprana de planificación, por lo que en esta etapa aún no se tiene nada concreto al respecto.</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numPr>
          <w:ilvl w:val="0"/>
          <w:numId w:val="1"/>
        </w:numPr>
        <w:ind w:left="720" w:hanging="360"/>
        <w:jc w:val="both"/>
        <w:rPr>
          <w:b w:val="1"/>
        </w:rPr>
      </w:pPr>
      <w:r w:rsidDel="00000000" w:rsidR="00000000" w:rsidRPr="00000000">
        <w:rPr>
          <w:b w:val="1"/>
          <w:rtl w:val="0"/>
        </w:rPr>
        <w:t xml:space="preserve">Acciones Futuras </w:t>
      </w:r>
    </w:p>
    <w:p w:rsidR="00000000" w:rsidDel="00000000" w:rsidP="00000000" w:rsidRDefault="00000000" w:rsidRPr="00000000" w14:paraId="00000049">
      <w:pPr>
        <w:ind w:left="720" w:firstLine="0"/>
        <w:jc w:val="both"/>
        <w:rPr/>
      </w:pPr>
      <w:r w:rsidDel="00000000" w:rsidR="00000000" w:rsidRPr="00000000">
        <w:rPr>
          <w:rtl w:val="0"/>
        </w:rPr>
        <w:t xml:space="preserve">Con la finalización de esta primera entrega, iniciamos de inmediato la segunda fase del proyecto. Esta fase culminará con la segunda entrega o segundo hito, donde se espera no solo tener el código desarrollado, sino también un prototipo que incorpora las características principales. Este prototipo será refinado y completado para la tercera y última entrega.</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1"/>
        </w:numPr>
        <w:ind w:left="720" w:hanging="360"/>
        <w:rPr>
          <w:b w:val="1"/>
        </w:rPr>
      </w:pPr>
      <w:r w:rsidDel="00000000" w:rsidR="00000000" w:rsidRPr="00000000">
        <w:rPr>
          <w:b w:val="1"/>
          <w:rtl w:val="0"/>
        </w:rPr>
        <w:t xml:space="preserve">Conformidad y Aprobación</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124075" cy="63817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240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___________________</w:t>
              <w:br w:type="textWrapping"/>
              <w:t xml:space="preserve">Callupe Huamán, Germán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pPr>
            <w:r w:rsidDel="00000000" w:rsidR="00000000" w:rsidRPr="00000000">
              <w:rPr>
                <w:rFonts w:ascii="Calibri" w:cs="Calibri" w:eastAsia="Calibri" w:hAnsi="Calibri"/>
                <w:sz w:val="20"/>
                <w:szCs w:val="20"/>
              </w:rPr>
              <w:drawing>
                <wp:inline distB="114300" distT="114300" distL="114300" distR="114300">
                  <wp:extent cx="800100" cy="6731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001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_____________________</w:t>
              <w:br w:type="textWrapping"/>
              <w:t xml:space="preserve">Jimenez Castañeda, Luis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drawing>
                <wp:inline distB="114300" distT="114300" distL="114300" distR="114300">
                  <wp:extent cx="1161279" cy="131465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61279" cy="131465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_____________________</w:t>
              <w:br w:type="textWrapping"/>
              <w:t xml:space="preserve">Tomayquispe Ramos, Jorge Luis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r>
          </w:p>
          <w:p w:rsidR="00000000" w:rsidDel="00000000" w:rsidP="00000000" w:rsidRDefault="00000000" w:rsidRPr="00000000" w14:paraId="00000055">
            <w:pPr>
              <w:widowControl w:val="0"/>
              <w:spacing w:line="240" w:lineRule="auto"/>
              <w:jc w:val="center"/>
              <w:rPr/>
            </w:pPr>
            <w:r w:rsidDel="00000000" w:rsidR="00000000" w:rsidRPr="00000000">
              <w:rPr/>
              <w:drawing>
                <wp:inline distB="114300" distT="114300" distL="114300" distR="114300">
                  <wp:extent cx="1938338" cy="688831"/>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38338" cy="688831"/>
                          </a:xfrm>
                          <a:prstGeom prst="rect"/>
                          <a:ln/>
                        </pic:spPr>
                      </pic:pic>
                    </a:graphicData>
                  </a:graphic>
                </wp:inline>
              </w:drawing>
            </w:r>
            <w:r w:rsidDel="00000000" w:rsidR="00000000" w:rsidRPr="00000000">
              <w:rPr>
                <w:rtl w:val="0"/>
              </w:rPr>
              <w:t xml:space="preserve">_____________________</w:t>
              <w:br w:type="textWrapping"/>
              <w:t xml:space="preserve">Macchiavello Pérez, Oscar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266700</wp:posOffset>
                  </wp:positionV>
                  <wp:extent cx="1462408" cy="915026"/>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62408" cy="915026"/>
                          </a:xfrm>
                          <a:prstGeom prst="rect"/>
                          <a:ln/>
                        </pic:spPr>
                      </pic:pic>
                    </a:graphicData>
                  </a:graphic>
                </wp:anchor>
              </w:drawing>
            </w:r>
          </w:p>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_____________________</w:t>
              <w:br w:type="textWrapping"/>
              <w:t xml:space="preserve">Calle Ramos, Guillermo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r>
          </w:p>
          <w:p w:rsidR="00000000" w:rsidDel="00000000" w:rsidP="00000000" w:rsidRDefault="00000000" w:rsidRPr="00000000" w14:paraId="00000059">
            <w:pPr>
              <w:widowControl w:val="0"/>
              <w:spacing w:line="240" w:lineRule="auto"/>
              <w:jc w:val="center"/>
              <w:rPr/>
            </w:pPr>
            <w:r w:rsidDel="00000000" w:rsidR="00000000" w:rsidRPr="00000000">
              <w:rPr/>
              <w:drawing>
                <wp:inline distB="114300" distT="114300" distL="114300" distR="114300">
                  <wp:extent cx="2381250" cy="104901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81250" cy="1049015"/>
                          </a:xfrm>
                          <a:prstGeom prst="rect"/>
                          <a:ln/>
                        </pic:spPr>
                      </pic:pic>
                    </a:graphicData>
                  </a:graphic>
                </wp:inline>
              </w:drawing>
            </w:r>
            <w:r w:rsidDel="00000000" w:rsidR="00000000" w:rsidRPr="00000000">
              <w:rPr>
                <w:rtl w:val="0"/>
              </w:rPr>
              <w:t xml:space="preserve">___________________</w:t>
              <w:br w:type="textWrapping"/>
              <w:t xml:space="preserve">Medina Garay, Rodrigo Matías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drawing>
                <wp:inline distB="114300" distT="114300" distL="114300" distR="114300">
                  <wp:extent cx="2047875" cy="71437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0478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_____________________</w:t>
              <w:br w:type="textWrapping"/>
              <w:t xml:space="preserve">Coronado Cortez, Jéferson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drawing>
                <wp:inline distB="114300" distT="114300" distL="114300" distR="114300">
                  <wp:extent cx="1071563" cy="554916"/>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71563" cy="55491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_____________________</w:t>
              <w:br w:type="textWrapping"/>
              <w:t xml:space="preserve">Cjuno Chacca, Roggelio</w:t>
            </w:r>
          </w:p>
        </w:tc>
      </w:tr>
    </w:tbl>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