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rtl w:val="0"/>
        </w:rPr>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rtl w:val="0"/>
        </w:rPr>
      </w:r>
    </w:p>
    <w:p w:rsidR="00000000" w:rsidDel="00000000" w:rsidP="00000000" w:rsidRDefault="00000000" w:rsidRPr="00000000" w14:paraId="00000005">
      <w:pPr>
        <w:rPr>
          <w:b w:val="1"/>
          <w:sz w:val="28"/>
          <w:szCs w:val="28"/>
        </w:rPr>
      </w:pPr>
      <w:r w:rsidDel="00000000" w:rsidR="00000000" w:rsidRPr="00000000">
        <w:rPr>
          <w:rtl w:val="0"/>
        </w:rPr>
      </w:r>
    </w:p>
    <w:p w:rsidR="00000000" w:rsidDel="00000000" w:rsidP="00000000" w:rsidRDefault="00000000" w:rsidRPr="00000000" w14:paraId="00000006">
      <w:pPr>
        <w:rPr>
          <w:b w:val="1"/>
          <w:sz w:val="28"/>
          <w:szCs w:val="28"/>
        </w:rPr>
      </w:pP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rPr>
          <w:rtl w:val="0"/>
        </w:rPr>
      </w:r>
    </w:p>
    <w:p w:rsidR="00000000" w:rsidDel="00000000" w:rsidP="00000000" w:rsidRDefault="00000000" w:rsidRPr="00000000" w14:paraId="00000008">
      <w:pPr>
        <w:rPr>
          <w:b w:val="1"/>
          <w:sz w:val="28"/>
          <w:szCs w:val="28"/>
        </w:rPr>
      </w:pPr>
      <w:r w:rsidDel="00000000" w:rsidR="00000000" w:rsidRPr="00000000">
        <w:rPr>
          <w:rtl w:val="0"/>
        </w:rPr>
      </w:r>
    </w:p>
    <w:p w:rsidR="00000000" w:rsidDel="00000000" w:rsidP="00000000" w:rsidRDefault="00000000" w:rsidRPr="00000000" w14:paraId="00000009">
      <w:pPr>
        <w:rPr>
          <w:b w:val="1"/>
          <w:sz w:val="28"/>
          <w:szCs w:val="28"/>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rtl w:val="0"/>
        </w:rPr>
      </w:r>
    </w:p>
    <w:p w:rsidR="00000000" w:rsidDel="00000000" w:rsidP="00000000" w:rsidRDefault="00000000" w:rsidRPr="00000000" w14:paraId="0000000C">
      <w:pPr>
        <w:rPr>
          <w:b w:val="1"/>
          <w:sz w:val="28"/>
          <w:szCs w:val="28"/>
        </w:rPr>
      </w:pPr>
      <w:r w:rsidDel="00000000" w:rsidR="00000000" w:rsidRPr="00000000">
        <w:rPr>
          <w:rtl w:val="0"/>
        </w:rPr>
      </w:r>
    </w:p>
    <w:p w:rsidR="00000000" w:rsidDel="00000000" w:rsidP="00000000" w:rsidRDefault="00000000" w:rsidRPr="00000000" w14:paraId="0000000D">
      <w:pPr>
        <w:rPr>
          <w:b w:val="1"/>
          <w:sz w:val="28"/>
          <w:szCs w:val="28"/>
        </w:rPr>
      </w:pPr>
      <w:r w:rsidDel="00000000" w:rsidR="00000000" w:rsidRPr="00000000">
        <w:rPr>
          <w:b w:val="1"/>
          <w:sz w:val="28"/>
          <w:szCs w:val="28"/>
          <w:rtl w:val="0"/>
        </w:rPr>
        <w:t xml:space="preserve">Documento de Especificación de la Arquitectura del Software</w:t>
      </w:r>
    </w:p>
    <w:p w:rsidR="00000000" w:rsidDel="00000000" w:rsidP="00000000" w:rsidRDefault="00000000" w:rsidRPr="00000000" w14:paraId="0000000E">
      <w:pPr>
        <w:rPr>
          <w:b w:val="1"/>
          <w:sz w:val="28"/>
          <w:szCs w:val="28"/>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sz w:val="28"/>
          <w:szCs w:val="28"/>
          <w:rtl w:val="0"/>
        </w:rPr>
        <w:t xml:space="preserve">Proyecto </w:t>
      </w:r>
      <w:r w:rsidDel="00000000" w:rsidR="00000000" w:rsidRPr="00000000">
        <w:rPr>
          <w:b w:val="1"/>
          <w:sz w:val="28"/>
          <w:szCs w:val="28"/>
          <w:rtl w:val="0"/>
        </w:rPr>
        <w:t xml:space="preserve">TreeSolution</w:t>
      </w: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tbl>
      <w:tblPr>
        <w:tblStyle w:val="Table1"/>
        <w:tblpPr w:leftFromText="180" w:rightFromText="180" w:topFromText="180" w:bottomFromText="180" w:vertAnchor="text" w:horzAnchor="text" w:tblpX="0" w:tblpY="0"/>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2265"/>
        <w:gridCol w:w="3450"/>
        <w:tblGridChange w:id="0">
          <w:tblGrid>
            <w:gridCol w:w="4035"/>
            <w:gridCol w:w="2265"/>
            <w:gridCol w:w="3450"/>
          </w:tblGrid>
        </w:tblGridChange>
      </w:tblGrid>
      <w:tr>
        <w:trPr>
          <w:cantSplit w:val="0"/>
          <w:trHeight w:val="420" w:hRule="atLeast"/>
          <w:tblHeader w:val="0"/>
        </w:trPr>
        <w:tc>
          <w:tcPr>
            <w:shd w:fill="cccccc" w:val="clear"/>
          </w:tcPr>
          <w:p w:rsidR="00000000" w:rsidDel="00000000" w:rsidP="00000000" w:rsidRDefault="00000000" w:rsidRPr="00000000" w14:paraId="00000016">
            <w:pPr>
              <w:widowControl w:val="0"/>
              <w:spacing w:line="240" w:lineRule="auto"/>
              <w:rPr>
                <w:b w:val="1"/>
              </w:rPr>
            </w:pPr>
            <w:r w:rsidDel="00000000" w:rsidR="00000000" w:rsidRPr="00000000">
              <w:rPr>
                <w:b w:val="1"/>
                <w:rtl w:val="0"/>
              </w:rPr>
              <w:t xml:space="preserve">Grupo</w:t>
            </w:r>
          </w:p>
        </w:tc>
        <w:tc>
          <w:tcPr>
            <w:gridSpan w:val="2"/>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3</w:t>
            </w:r>
          </w:p>
        </w:tc>
      </w:tr>
      <w:tr>
        <w:trPr>
          <w:cantSplit w:val="0"/>
          <w:trHeight w:val="420" w:hRule="atLeast"/>
          <w:tblHeader w:val="0"/>
        </w:trPr>
        <w:tc>
          <w:tcPr>
            <w:shd w:fill="cccccc" w:val="clear"/>
          </w:tcPr>
          <w:p w:rsidR="00000000" w:rsidDel="00000000" w:rsidP="00000000" w:rsidRDefault="00000000" w:rsidRPr="00000000" w14:paraId="00000019">
            <w:pPr>
              <w:widowControl w:val="0"/>
              <w:spacing w:line="240" w:lineRule="auto"/>
              <w:rPr>
                <w:b w:val="1"/>
              </w:rPr>
            </w:pPr>
            <w:r w:rsidDel="00000000" w:rsidR="00000000" w:rsidRPr="00000000">
              <w:rPr>
                <w:b w:val="1"/>
                <w:rtl w:val="0"/>
              </w:rPr>
              <w:t xml:space="preserve">Proyecto</w:t>
            </w:r>
          </w:p>
        </w:tc>
        <w:tc>
          <w:tcPr>
            <w:gridSpan w:val="2"/>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w:t>
            </w:r>
            <w:r w:rsidDel="00000000" w:rsidR="00000000" w:rsidRPr="00000000">
              <w:rPr>
                <w:rtl w:val="0"/>
              </w:rPr>
              <w:t xml:space="preserve">TreeSolution</w:t>
            </w:r>
            <w:r w:rsidDel="00000000" w:rsidR="00000000" w:rsidRPr="00000000">
              <w:rPr>
                <w:rtl w:val="0"/>
              </w:rPr>
              <w:t xml:space="preserve">” (TS)</w:t>
            </w:r>
          </w:p>
        </w:tc>
      </w:tr>
      <w:tr>
        <w:trPr>
          <w:cantSplit w:val="0"/>
          <w:trHeight w:val="420" w:hRule="atLeast"/>
          <w:tblHeader w:val="0"/>
        </w:trPr>
        <w:tc>
          <w:tcPr>
            <w:shd w:fill="cccccc" w:val="clear"/>
          </w:tcPr>
          <w:p w:rsidR="00000000" w:rsidDel="00000000" w:rsidP="00000000" w:rsidRDefault="00000000" w:rsidRPr="00000000" w14:paraId="0000001C">
            <w:pPr>
              <w:widowControl w:val="0"/>
              <w:spacing w:line="240" w:lineRule="auto"/>
              <w:rPr>
                <w:b w:val="1"/>
              </w:rPr>
            </w:pPr>
            <w:r w:rsidDel="00000000" w:rsidR="00000000" w:rsidRPr="00000000">
              <w:rPr>
                <w:b w:val="1"/>
                <w:rtl w:val="0"/>
              </w:rPr>
              <w:t xml:space="preserve">Documento</w:t>
            </w:r>
          </w:p>
        </w:tc>
        <w:tc>
          <w:tcPr>
            <w:gridSpan w:val="2"/>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Especificación de Requisitos y Casos de Uso</w:t>
            </w:r>
          </w:p>
        </w:tc>
      </w:tr>
      <w:tr>
        <w:trPr>
          <w:cantSplit w:val="0"/>
          <w:trHeight w:val="420" w:hRule="atLeast"/>
          <w:tblHeader w:val="0"/>
        </w:trPr>
        <w:tc>
          <w:tcPr>
            <w:shd w:fill="cccccc" w:val="clear"/>
          </w:tcPr>
          <w:p w:rsidR="00000000" w:rsidDel="00000000" w:rsidP="00000000" w:rsidRDefault="00000000" w:rsidRPr="00000000" w14:paraId="0000001F">
            <w:pPr>
              <w:widowControl w:val="0"/>
              <w:spacing w:line="240" w:lineRule="auto"/>
              <w:rPr>
                <w:b w:val="1"/>
              </w:rPr>
            </w:pPr>
            <w:r w:rsidDel="00000000" w:rsidR="00000000" w:rsidRPr="00000000">
              <w:rPr>
                <w:b w:val="1"/>
                <w:rtl w:val="0"/>
              </w:rPr>
              <w:t xml:space="preserve">Responsables</w:t>
            </w:r>
          </w:p>
        </w:tc>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widowControl w:val="0"/>
              <w:spacing w:after="140" w:before="140" w:lineRule="auto"/>
              <w:ind w:left="140" w:right="140" w:firstLine="0"/>
              <w:jc w:val="center"/>
              <w:rPr/>
            </w:pPr>
            <w:r w:rsidDel="00000000" w:rsidR="00000000" w:rsidRPr="00000000">
              <w:rPr>
                <w:rtl w:val="0"/>
              </w:rPr>
              <w:t xml:space="preserve">Callupe Huamán, Germán; Jimenez Castañeda, Luis; Macchiavello Pérez, Oscar y Calle Ramos, Guillermo</w:t>
            </w:r>
          </w:p>
        </w:tc>
      </w:tr>
      <w:tr>
        <w:trPr>
          <w:cantSplit w:val="0"/>
          <w:trHeight w:val="507.978515625" w:hRule="atLeast"/>
          <w:tblHeader w:val="0"/>
        </w:trPr>
        <w:tc>
          <w:tcPr>
            <w:shd w:fill="cccccc" w:val="clear"/>
          </w:tcPr>
          <w:p w:rsidR="00000000" w:rsidDel="00000000" w:rsidP="00000000" w:rsidRDefault="00000000" w:rsidRPr="00000000" w14:paraId="00000022">
            <w:pPr>
              <w:widowControl w:val="0"/>
              <w:spacing w:line="240" w:lineRule="auto"/>
              <w:rPr>
                <w:b w:val="1"/>
              </w:rPr>
            </w:pPr>
            <w:r w:rsidDel="00000000" w:rsidR="00000000" w:rsidRPr="00000000">
              <w:rPr>
                <w:b w:val="1"/>
                <w:rtl w:val="0"/>
              </w:rPr>
              <w:t xml:space="preserve">Versión Actual</w:t>
            </w:r>
          </w:p>
        </w:tc>
        <w:tc>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29/04/2024</w:t>
            </w:r>
          </w:p>
        </w:tc>
      </w:tr>
    </w:tbl>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tbl>
      <w:tblPr>
        <w:tblStyle w:val="Table2"/>
        <w:tblpPr w:leftFromText="180" w:rightFromText="180" w:topFromText="180" w:bottomFromText="180" w:vertAnchor="text" w:horzAnchor="text" w:tblpX="0" w:tblpY="0"/>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gridCol w:w="255"/>
        <w:gridCol w:w="2070"/>
        <w:gridCol w:w="1830"/>
        <w:gridCol w:w="1545"/>
        <w:tblGridChange w:id="0">
          <w:tblGrid>
            <w:gridCol w:w="4050"/>
            <w:gridCol w:w="255"/>
            <w:gridCol w:w="2070"/>
            <w:gridCol w:w="1830"/>
            <w:gridCol w:w="1545"/>
          </w:tblGrid>
        </w:tblGridChange>
      </w:tblGrid>
      <w:tr>
        <w:trPr>
          <w:cantSplit w:val="0"/>
          <w:trHeight w:val="420" w:hRule="atLeast"/>
          <w:tblHeader w:val="0"/>
        </w:trPr>
        <w:tc>
          <w:tcPr>
            <w:shd w:fill="cccccc" w:val="clear"/>
          </w:tcPr>
          <w:p w:rsidR="00000000" w:rsidDel="00000000" w:rsidP="00000000" w:rsidRDefault="00000000" w:rsidRPr="00000000" w14:paraId="00000027">
            <w:pPr>
              <w:widowControl w:val="0"/>
              <w:spacing w:line="240" w:lineRule="auto"/>
              <w:rPr>
                <w:b w:val="1"/>
              </w:rPr>
            </w:pPr>
            <w:r w:rsidDel="00000000" w:rsidR="00000000" w:rsidRPr="00000000">
              <w:rPr>
                <w:b w:val="1"/>
                <w:rtl w:val="0"/>
              </w:rPr>
              <w:t xml:space="preserve">Control de Versiones</w:t>
            </w:r>
          </w:p>
        </w:tc>
        <w:tc>
          <w:tcPr>
            <w:gridSpan w:val="2"/>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1.0</w:t>
            </w:r>
          </w:p>
        </w:tc>
        <w:tc>
          <w:tcPr>
            <w:gridSpan w:val="2"/>
          </w:tcPr>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29/04/2024</w:t>
            </w:r>
          </w:p>
        </w:tc>
      </w:tr>
    </w:tbl>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ind w:left="0" w:firstLine="0"/>
        <w:rPr>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4">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yqqx4z95wo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Visión General</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3715zgoas4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Objetivo del Documento</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pzodn1b71zz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Contexto del Proyecto</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m45hs3irboh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Descripción del Proyecto y Sistema</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color w:val="000000"/>
              <w:u w:val="none"/>
            </w:rPr>
          </w:pPr>
          <w:hyperlink w:anchor="_94l83s43e13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Drivers de la arquitectura</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azxwqovg9wi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Requisitos funcionales</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6bhghqi4fq4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Requisitos no funcionales</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lko2gk5rg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Casos de Uso</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ld3lcixwnz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Restricciones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d0w4mlxqrw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Riesgos</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color w:val="000000"/>
              <w:u w:val="none"/>
            </w:rPr>
          </w:pPr>
          <w:hyperlink w:anchor="_hl8skthxqv7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Estilos y patrones arquitectónicos</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gcss4io420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Descripción de la arquitectura MVC</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b w:val="1"/>
              <w:color w:val="000000"/>
              <w:u w:val="none"/>
            </w:rPr>
          </w:pPr>
          <w:hyperlink w:anchor="_tkrmpvcik4a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Vista de Desarrollo</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color w:val="000000"/>
              <w:u w:val="none"/>
            </w:rPr>
          </w:pPr>
          <w:hyperlink w:anchor="_yvar0r9bges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Decisión de tecnología</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color w:val="000000"/>
              <w:u w:val="none"/>
            </w:rPr>
          </w:pPr>
          <w:hyperlink w:anchor="_ex1srhmhgoo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Lenguajes de Programación</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color w:val="000000"/>
              <w:u w:val="none"/>
            </w:rPr>
          </w:pPr>
          <w:hyperlink w:anchor="_purtt4x829q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Frameworks y metodologías</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b w:val="1"/>
              <w:color w:val="000000"/>
              <w:u w:val="none"/>
            </w:rPr>
          </w:pPr>
          <w:hyperlink w:anchor="_7q3ewrndi6e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Consideraciones de seguridad a implementar</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77cp1xnna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Protección de Datos del Cliente:</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color w:val="000000"/>
              <w:u w:val="none"/>
            </w:rPr>
          </w:pPr>
          <w:hyperlink w:anchor="_dpuqh8207f6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Gestión de Sesiones Segura:</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wdj1mc79nb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Prevención de Inyección de Código:</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color w:val="000000"/>
              <w:u w:val="none"/>
            </w:rPr>
          </w:pPr>
          <w:hyperlink w:anchor="_osocm59myg2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Control de Acceso y Autorización:</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color w:val="000000"/>
              <w:u w:val="none"/>
            </w:rPr>
          </w:pPr>
          <w:hyperlink w:anchor="_4yw54e1lvkg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Auditorías y Registro de Eventos:</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color w:val="000000"/>
              <w:u w:val="none"/>
            </w:rPr>
          </w:pPr>
          <w:hyperlink w:anchor="_n7f2fq1pzvo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Seguridad de Pagos en Línea:</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i9nbi3hti4h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Actualizaciones y Mantenimiento:</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1"/>
              <w:color w:val="000000"/>
              <w:u w:val="none"/>
            </w:rPr>
          </w:pPr>
          <w:hyperlink w:anchor="_4fp7pgsjdr2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Consideraciones de mantenimiento</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color w:val="000000"/>
              <w:u w:val="none"/>
            </w:rPr>
          </w:pPr>
          <w:hyperlink w:anchor="_yzbyu6704lw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Documentación</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color w:val="000000"/>
              <w:u w:val="none"/>
            </w:rPr>
          </w:pPr>
          <w:hyperlink w:anchor="_wk3u9rvgb0l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Pruebas</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color w:val="000000"/>
              <w:u w:val="none"/>
            </w:rPr>
          </w:pPr>
          <w:hyperlink w:anchor="_qvo9aqv126p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Control de versiones</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color w:val="000000"/>
              <w:u w:val="none"/>
            </w:rPr>
          </w:pPr>
          <w:hyperlink w:anchor="_49p8ezjl8o2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Seguimiento a problemas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ind w:left="0" w:firstLine="0"/>
        <w:rPr>
          <w:b w:val="1"/>
        </w:rPr>
      </w:pPr>
      <w:r w:rsidDel="00000000" w:rsidR="00000000" w:rsidRPr="00000000">
        <w:rPr>
          <w:rtl w:val="0"/>
        </w:rPr>
      </w:r>
    </w:p>
    <w:p w:rsidR="00000000" w:rsidDel="00000000" w:rsidP="00000000" w:rsidRDefault="00000000" w:rsidRPr="00000000" w14:paraId="00000052">
      <w:pPr>
        <w:ind w:left="0" w:firstLine="0"/>
        <w:rPr>
          <w:b w:val="1"/>
        </w:rPr>
      </w:pPr>
      <w:r w:rsidDel="00000000" w:rsidR="00000000" w:rsidRPr="00000000">
        <w:rPr>
          <w:rtl w:val="0"/>
        </w:rPr>
      </w:r>
    </w:p>
    <w:p w:rsidR="00000000" w:rsidDel="00000000" w:rsidP="00000000" w:rsidRDefault="00000000" w:rsidRPr="00000000" w14:paraId="00000053">
      <w:pPr>
        <w:ind w:left="0" w:firstLine="0"/>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pStyle w:val="Heading2"/>
        <w:numPr>
          <w:ilvl w:val="0"/>
          <w:numId w:val="8"/>
        </w:numPr>
        <w:spacing w:after="0" w:afterAutospacing="0"/>
        <w:ind w:left="720" w:hanging="360"/>
        <w:rPr/>
      </w:pPr>
      <w:bookmarkStart w:colFirst="0" w:colLast="0" w:name="_9yqqx4z95wou" w:id="0"/>
      <w:bookmarkEnd w:id="0"/>
      <w:r w:rsidDel="00000000" w:rsidR="00000000" w:rsidRPr="00000000">
        <w:rPr>
          <w:b w:val="1"/>
          <w:rtl w:val="0"/>
        </w:rPr>
        <w:t xml:space="preserve">Visión General</w:t>
      </w:r>
    </w:p>
    <w:p w:rsidR="00000000" w:rsidDel="00000000" w:rsidP="00000000" w:rsidRDefault="00000000" w:rsidRPr="00000000" w14:paraId="00000060">
      <w:pPr>
        <w:pStyle w:val="Heading3"/>
        <w:numPr>
          <w:ilvl w:val="1"/>
          <w:numId w:val="8"/>
        </w:numPr>
        <w:spacing w:before="0" w:beforeAutospacing="0"/>
        <w:ind w:left="1440" w:hanging="360"/>
        <w:rPr>
          <w:b w:val="1"/>
          <w:color w:val="000000"/>
        </w:rPr>
      </w:pPr>
      <w:bookmarkStart w:colFirst="0" w:colLast="0" w:name="_3715zgoas41" w:id="1"/>
      <w:bookmarkEnd w:id="1"/>
      <w:r w:rsidDel="00000000" w:rsidR="00000000" w:rsidRPr="00000000">
        <w:rPr>
          <w:b w:val="1"/>
          <w:color w:val="000000"/>
          <w:rtl w:val="0"/>
        </w:rPr>
        <w:t xml:space="preserve">Objetivo del Documento</w:t>
      </w:r>
      <w:r w:rsidDel="00000000" w:rsidR="00000000" w:rsidRPr="00000000">
        <w:rPr>
          <w:rtl w:val="0"/>
        </w:rPr>
      </w:r>
    </w:p>
    <w:p w:rsidR="00000000" w:rsidDel="00000000" w:rsidP="00000000" w:rsidRDefault="00000000" w:rsidRPr="00000000" w14:paraId="00000061">
      <w:pPr>
        <w:ind w:left="720" w:firstLine="0"/>
        <w:jc w:val="both"/>
        <w:rPr/>
      </w:pPr>
      <w:r w:rsidDel="00000000" w:rsidR="00000000" w:rsidRPr="00000000">
        <w:rPr>
          <w:sz w:val="24"/>
          <w:szCs w:val="24"/>
          <w:rtl w:val="0"/>
        </w:rPr>
        <w:t xml:space="preserve">El objetivo de este documento es definir y describir la arquitectura del software para la implementación de páginas web para tiendas deportivas desarrolladas por TreeSolution(TS). Este documento proporcionará una guía clara sobre los componentes clave del sistema, sus interacciones, y los principios y directrices que rigen el desarrollo y la implementación del software.</w:t>
      </w:r>
      <w:r w:rsidDel="00000000" w:rsidR="00000000" w:rsidRPr="00000000">
        <w:rPr>
          <w:rtl w:val="0"/>
        </w:rPr>
      </w:r>
    </w:p>
    <w:p w:rsidR="00000000" w:rsidDel="00000000" w:rsidP="00000000" w:rsidRDefault="00000000" w:rsidRPr="00000000" w14:paraId="00000062">
      <w:pPr>
        <w:pStyle w:val="Heading3"/>
        <w:numPr>
          <w:ilvl w:val="1"/>
          <w:numId w:val="8"/>
        </w:numPr>
        <w:ind w:left="1440" w:hanging="360"/>
        <w:rPr>
          <w:b w:val="1"/>
          <w:color w:val="000000"/>
        </w:rPr>
      </w:pPr>
      <w:bookmarkStart w:colFirst="0" w:colLast="0" w:name="_pzodn1b71zzc" w:id="2"/>
      <w:bookmarkEnd w:id="2"/>
      <w:r w:rsidDel="00000000" w:rsidR="00000000" w:rsidRPr="00000000">
        <w:rPr>
          <w:b w:val="1"/>
          <w:color w:val="000000"/>
          <w:rtl w:val="0"/>
        </w:rPr>
        <w:t xml:space="preserve">Contexto del Proyecto</w:t>
      </w:r>
    </w:p>
    <w:p w:rsidR="00000000" w:rsidDel="00000000" w:rsidP="00000000" w:rsidRDefault="00000000" w:rsidRPr="00000000" w14:paraId="00000063">
      <w:pPr>
        <w:ind w:left="720" w:firstLine="0"/>
        <w:jc w:val="both"/>
        <w:rPr/>
      </w:pPr>
      <w:r w:rsidDel="00000000" w:rsidR="00000000" w:rsidRPr="00000000">
        <w:rPr>
          <w:sz w:val="24"/>
          <w:szCs w:val="24"/>
          <w:rtl w:val="0"/>
        </w:rPr>
        <w:t xml:space="preserve">TreeSolution(TS) es una empresa especializada en el desarrollo e implementación de páginas web para tiendas deportivas. Nuestra misión es proporcionar soluciones tecnológicas avanzadas que permitan a las tiendas deportivas mejorar su presencia en línea, incrementar sus ventas y ofrecer una experiencia de usuario excepcional.</w:t>
      </w:r>
      <w:r w:rsidDel="00000000" w:rsidR="00000000" w:rsidRPr="00000000">
        <w:rPr>
          <w:rtl w:val="0"/>
        </w:rPr>
      </w:r>
    </w:p>
    <w:p w:rsidR="00000000" w:rsidDel="00000000" w:rsidP="00000000" w:rsidRDefault="00000000" w:rsidRPr="00000000" w14:paraId="00000064">
      <w:pPr>
        <w:pStyle w:val="Heading3"/>
        <w:numPr>
          <w:ilvl w:val="1"/>
          <w:numId w:val="8"/>
        </w:numPr>
        <w:ind w:left="1440" w:hanging="360"/>
        <w:rPr>
          <w:b w:val="1"/>
          <w:color w:val="000000"/>
        </w:rPr>
      </w:pPr>
      <w:bookmarkStart w:colFirst="0" w:colLast="0" w:name="_m45hs3irbohv" w:id="3"/>
      <w:bookmarkEnd w:id="3"/>
      <w:r w:rsidDel="00000000" w:rsidR="00000000" w:rsidRPr="00000000">
        <w:rPr>
          <w:b w:val="1"/>
          <w:color w:val="000000"/>
          <w:rtl w:val="0"/>
        </w:rPr>
        <w:t xml:space="preserve">Descripción del Proyecto y Sistema</w:t>
      </w:r>
    </w:p>
    <w:p w:rsidR="00000000" w:rsidDel="00000000" w:rsidP="00000000" w:rsidRDefault="00000000" w:rsidRPr="00000000" w14:paraId="00000065">
      <w:pPr>
        <w:ind w:left="720" w:firstLine="0"/>
        <w:rPr>
          <w:b w:val="1"/>
        </w:rPr>
      </w:pPr>
      <w:r w:rsidDel="00000000" w:rsidR="00000000" w:rsidRPr="00000000">
        <w:rPr>
          <w:sz w:val="24"/>
          <w:szCs w:val="24"/>
          <w:rtl w:val="0"/>
        </w:rPr>
        <w:t xml:space="preserve">El proyecto consiste en desarrollar una plataforma web integral para tiendas deportivas, que incluye funcionalidades de comercio electrónico, gestión de inventario, marketing digital y análisis de datos. La plataforma está diseñada para ser escalable, segura y fácil de usar tanto para los administradores de las tiendas como para los clientes finales.</w:t>
      </w:r>
      <w:r w:rsidDel="00000000" w:rsidR="00000000" w:rsidRPr="00000000">
        <w:rPr>
          <w:rtl w:val="0"/>
        </w:rPr>
      </w:r>
    </w:p>
    <w:p w:rsidR="00000000" w:rsidDel="00000000" w:rsidP="00000000" w:rsidRDefault="00000000" w:rsidRPr="00000000" w14:paraId="00000066">
      <w:pPr>
        <w:pStyle w:val="Heading2"/>
        <w:numPr>
          <w:ilvl w:val="0"/>
          <w:numId w:val="8"/>
        </w:numPr>
        <w:ind w:left="720" w:hanging="360"/>
        <w:rPr/>
      </w:pPr>
      <w:bookmarkStart w:colFirst="0" w:colLast="0" w:name="_94l83s43e13q" w:id="4"/>
      <w:bookmarkEnd w:id="4"/>
      <w:r w:rsidDel="00000000" w:rsidR="00000000" w:rsidRPr="00000000">
        <w:rPr>
          <w:b w:val="1"/>
          <w:rtl w:val="0"/>
        </w:rPr>
        <w:t xml:space="preserve">Drivers de la arquitectura </w:t>
      </w:r>
    </w:p>
    <w:p w:rsidR="00000000" w:rsidDel="00000000" w:rsidP="00000000" w:rsidRDefault="00000000" w:rsidRPr="00000000" w14:paraId="00000067">
      <w:pPr>
        <w:pStyle w:val="Heading3"/>
        <w:numPr>
          <w:ilvl w:val="1"/>
          <w:numId w:val="8"/>
        </w:numPr>
        <w:spacing w:before="200" w:lineRule="auto"/>
        <w:ind w:left="1440" w:hanging="360"/>
        <w:rPr>
          <w:b w:val="1"/>
          <w:color w:val="000000"/>
        </w:rPr>
      </w:pPr>
      <w:bookmarkStart w:colFirst="0" w:colLast="0" w:name="_azxwqovg9wir" w:id="5"/>
      <w:bookmarkEnd w:id="5"/>
      <w:r w:rsidDel="00000000" w:rsidR="00000000" w:rsidRPr="00000000">
        <w:rPr>
          <w:b w:val="1"/>
          <w:color w:val="000000"/>
          <w:rtl w:val="0"/>
        </w:rPr>
        <w:t xml:space="preserve">Requisitos funcionales</w:t>
      </w:r>
    </w:p>
    <w:p w:rsidR="00000000" w:rsidDel="00000000" w:rsidP="00000000" w:rsidRDefault="00000000" w:rsidRPr="00000000" w14:paraId="00000068">
      <w:pPr>
        <w:ind w:left="720" w:firstLine="0"/>
        <w:rPr>
          <w:b w:val="1"/>
        </w:rPr>
      </w:pPr>
      <w:r w:rsidDel="00000000" w:rsidR="00000000" w:rsidRPr="00000000">
        <w:rPr>
          <w:rtl w:val="0"/>
        </w:rPr>
      </w:r>
    </w:p>
    <w:tbl>
      <w:tblPr>
        <w:tblStyle w:val="Table3"/>
        <w:tblW w:w="943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770"/>
        <w:gridCol w:w="3195"/>
        <w:gridCol w:w="1635"/>
        <w:gridCol w:w="1935"/>
        <w:tblGridChange w:id="0">
          <w:tblGrid>
            <w:gridCol w:w="900"/>
            <w:gridCol w:w="1770"/>
            <w:gridCol w:w="3195"/>
            <w:gridCol w:w="1635"/>
            <w:gridCol w:w="1935"/>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b w:val="1"/>
              </w:rPr>
            </w:pPr>
            <w:r w:rsidDel="00000000" w:rsidR="00000000" w:rsidRPr="00000000">
              <w:rPr>
                <w:b w:val="1"/>
                <w:rtl w:val="0"/>
              </w:rPr>
              <w:t xml:space="preserve">ID</w:t>
            </w:r>
          </w:p>
        </w:tc>
        <w:tc>
          <w:tcPr>
            <w:shd w:fill="cccccc" w:val="clea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b w:val="1"/>
              </w:rPr>
            </w:pPr>
            <w:r w:rsidDel="00000000" w:rsidR="00000000" w:rsidRPr="00000000">
              <w:rPr>
                <w:b w:val="1"/>
                <w:rtl w:val="0"/>
              </w:rPr>
              <w:t xml:space="preserve">Nombre</w:t>
            </w:r>
          </w:p>
        </w:tc>
        <w:tc>
          <w:tcPr>
            <w:shd w:fill="cccccc" w:val="clea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b w:val="1"/>
              </w:rPr>
            </w:pPr>
            <w:r w:rsidDel="00000000" w:rsidR="00000000" w:rsidRPr="00000000">
              <w:rPr>
                <w:b w:val="1"/>
                <w:rtl w:val="0"/>
              </w:rPr>
              <w:t xml:space="preserve">Descripción</w:t>
            </w:r>
          </w:p>
        </w:tc>
        <w:tc>
          <w:tcPr>
            <w:shd w:fill="cccccc"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b w:val="1"/>
              </w:rPr>
            </w:pPr>
            <w:r w:rsidDel="00000000" w:rsidR="00000000" w:rsidRPr="00000000">
              <w:rPr>
                <w:b w:val="1"/>
                <w:rtl w:val="0"/>
              </w:rPr>
              <w:t xml:space="preserve">Usuario</w:t>
            </w:r>
          </w:p>
        </w:tc>
        <w:tc>
          <w:tcPr>
            <w:shd w:fill="cccccc"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b w:val="1"/>
              </w:rPr>
            </w:pPr>
            <w:r w:rsidDel="00000000" w:rsidR="00000000" w:rsidRPr="00000000">
              <w:rPr>
                <w:b w:val="1"/>
                <w:rtl w:val="0"/>
              </w:rPr>
              <w:t xml:space="preserve">Encargado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keepNext w:val="1"/>
              <w:keepLines w:val="1"/>
              <w:widowControl w:val="0"/>
              <w:spacing w:line="240" w:lineRule="auto"/>
              <w:rPr/>
            </w:pPr>
            <w:r w:rsidDel="00000000" w:rsidR="00000000" w:rsidRPr="00000000">
              <w:rPr>
                <w:rtl w:val="0"/>
              </w:rPr>
              <w:t xml:space="preserve">RF001</w:t>
            </w:r>
          </w:p>
        </w:tc>
        <w:tc>
          <w:tcPr>
            <w:shd w:fill="auto" w:val="clear"/>
            <w:tcMar>
              <w:top w:w="100.0" w:type="dxa"/>
              <w:left w:w="100.0" w:type="dxa"/>
              <w:bottom w:w="100.0" w:type="dxa"/>
              <w:right w:w="100.0" w:type="dxa"/>
            </w:tcMar>
          </w:tcPr>
          <w:p w:rsidR="00000000" w:rsidDel="00000000" w:rsidP="00000000" w:rsidRDefault="00000000" w:rsidRPr="00000000" w14:paraId="0000006F">
            <w:pPr>
              <w:keepNext w:val="1"/>
              <w:keepLines w:val="1"/>
              <w:widowControl w:val="0"/>
              <w:spacing w:line="240" w:lineRule="auto"/>
              <w:rPr/>
            </w:pPr>
            <w:r w:rsidDel="00000000" w:rsidR="00000000" w:rsidRPr="00000000">
              <w:rPr>
                <w:rtl w:val="0"/>
              </w:rPr>
              <w:t xml:space="preserve">Sistema de inicio de sesión</w:t>
            </w:r>
          </w:p>
        </w:tc>
        <w:tc>
          <w:tcPr>
            <w:shd w:fill="auto" w:val="clear"/>
            <w:tcMar>
              <w:top w:w="100.0" w:type="dxa"/>
              <w:left w:w="100.0" w:type="dxa"/>
              <w:bottom w:w="100.0" w:type="dxa"/>
              <w:right w:w="100.0" w:type="dxa"/>
            </w:tcMar>
          </w:tcPr>
          <w:p w:rsidR="00000000" w:rsidDel="00000000" w:rsidP="00000000" w:rsidRDefault="00000000" w:rsidRPr="00000000" w14:paraId="00000070">
            <w:pPr>
              <w:keepNext w:val="1"/>
              <w:keepLines w:val="1"/>
              <w:widowControl w:val="0"/>
              <w:spacing w:line="240" w:lineRule="auto"/>
              <w:rPr/>
            </w:pPr>
            <w:r w:rsidDel="00000000" w:rsidR="00000000" w:rsidRPr="00000000">
              <w:rPr>
                <w:rtl w:val="0"/>
              </w:rPr>
              <w:t xml:space="preserve">El sistema debe permitir el registro y el inicio de sesión al sistema.</w:t>
            </w:r>
          </w:p>
        </w:tc>
        <w:tc>
          <w:tcPr>
            <w:shd w:fill="auto" w:val="clear"/>
            <w:tcMar>
              <w:top w:w="100.0" w:type="dxa"/>
              <w:left w:w="100.0" w:type="dxa"/>
              <w:bottom w:w="100.0" w:type="dxa"/>
              <w:right w:w="100.0" w:type="dxa"/>
            </w:tcMar>
          </w:tcPr>
          <w:p w:rsidR="00000000" w:rsidDel="00000000" w:rsidP="00000000" w:rsidRDefault="00000000" w:rsidRPr="00000000" w14:paraId="00000071">
            <w:pPr>
              <w:keepNext w:val="1"/>
              <w:keepLines w:val="1"/>
              <w:widowControl w:val="0"/>
              <w:spacing w:line="240" w:lineRule="auto"/>
              <w:rPr/>
            </w:pPr>
            <w:r w:rsidDel="00000000" w:rsidR="00000000" w:rsidRPr="00000000">
              <w:rPr>
                <w:rtl w:val="0"/>
              </w:rPr>
              <w:t xml:space="preserve">Gerente, Empleado</w:t>
            </w:r>
          </w:p>
        </w:tc>
        <w:tc>
          <w:tcPr>
            <w:shd w:fill="auto" w:val="clear"/>
            <w:tcMar>
              <w:top w:w="100.0" w:type="dxa"/>
              <w:left w:w="100.0" w:type="dxa"/>
              <w:bottom w:w="100.0" w:type="dxa"/>
              <w:right w:w="100.0" w:type="dxa"/>
            </w:tcMar>
          </w:tcPr>
          <w:p w:rsidR="00000000" w:rsidDel="00000000" w:rsidP="00000000" w:rsidRDefault="00000000" w:rsidRPr="00000000" w14:paraId="00000072">
            <w:pPr>
              <w:keepNext w:val="1"/>
              <w:keepLines w:val="1"/>
              <w:widowControl w:val="0"/>
              <w:spacing w:after="140" w:before="140" w:line="240" w:lineRule="auto"/>
              <w:ind w:left="140" w:right="140" w:firstLine="0"/>
              <w:jc w:val="center"/>
              <w:rPr/>
            </w:pPr>
            <w:r w:rsidDel="00000000" w:rsidR="00000000" w:rsidRPr="00000000">
              <w:rPr>
                <w:rtl w:val="0"/>
              </w:rPr>
              <w:t xml:space="preserve">Cjuno Chacca, Rogelio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1"/>
              <w:keepLines w:val="1"/>
              <w:widowControl w:val="0"/>
              <w:spacing w:line="240" w:lineRule="auto"/>
              <w:rPr/>
            </w:pPr>
            <w:r w:rsidDel="00000000" w:rsidR="00000000" w:rsidRPr="00000000">
              <w:rPr>
                <w:rtl w:val="0"/>
              </w:rPr>
              <w:t xml:space="preserve">RF002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1"/>
              <w:keepLines w:val="1"/>
              <w:widowControl w:val="0"/>
              <w:spacing w:line="240" w:lineRule="auto"/>
              <w:rPr/>
            </w:pPr>
            <w:r w:rsidDel="00000000" w:rsidR="00000000" w:rsidRPr="00000000">
              <w:rPr>
                <w:rtl w:val="0"/>
              </w:rPr>
              <w:t xml:space="preserve">Gestión del sistema para administrador y empleados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1"/>
              <w:keepLines w:val="1"/>
              <w:widowControl w:val="0"/>
              <w:spacing w:after="240" w:before="0" w:line="240" w:lineRule="auto"/>
              <w:rPr/>
            </w:pPr>
            <w:r w:rsidDel="00000000" w:rsidR="00000000" w:rsidRPr="00000000">
              <w:rPr>
                <w:rtl w:val="0"/>
              </w:rPr>
              <w:t xml:space="preserve">El sistema permitirá al administrador llevar a cabo la gestión de sus empleados y los usuarios registrados en el sistema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keepNext w:val="1"/>
              <w:keepLines w:val="1"/>
              <w:widowControl w:val="0"/>
              <w:spacing w:after="240" w:before="240"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1"/>
              <w:keepLines w:val="1"/>
              <w:widowControl w:val="0"/>
              <w:spacing w:line="240" w:lineRule="auto"/>
              <w:rPr/>
            </w:pPr>
            <w:r w:rsidDel="00000000" w:rsidR="00000000" w:rsidRPr="00000000">
              <w:rPr>
                <w:rtl w:val="0"/>
              </w:rPr>
              <w:t xml:space="preserve">Medina Garay, Rodrigo Matías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keepNext w:val="1"/>
              <w:keepLines w:val="1"/>
              <w:widowControl w:val="0"/>
              <w:spacing w:after="240" w:before="240" w:line="240" w:lineRule="auto"/>
              <w:rPr/>
            </w:pPr>
            <w:r w:rsidDel="00000000" w:rsidR="00000000" w:rsidRPr="00000000">
              <w:rPr>
                <w:rtl w:val="0"/>
              </w:rPr>
              <w:t xml:space="preserve">RF003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keepNext w:val="1"/>
              <w:keepLines w:val="1"/>
              <w:widowControl w:val="0"/>
              <w:spacing w:after="240" w:before="240" w:line="240" w:lineRule="auto"/>
              <w:rPr/>
            </w:pPr>
            <w:r w:rsidDel="00000000" w:rsidR="00000000" w:rsidRPr="00000000">
              <w:rPr>
                <w:rtl w:val="0"/>
              </w:rPr>
              <w:t xml:space="preserve">Gestión de Ventas o Facturación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1"/>
              <w:keepLines w:val="1"/>
              <w:widowControl w:val="0"/>
              <w:spacing w:after="240" w:before="0" w:line="240" w:lineRule="auto"/>
              <w:rPr/>
            </w:pPr>
            <w:r w:rsidDel="00000000" w:rsidR="00000000" w:rsidRPr="00000000">
              <w:rPr>
                <w:rtl w:val="0"/>
              </w:rPr>
              <w:t xml:space="preserve">El sistema debe permitir la facturación de los pedidos y generación de boletas.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keepNext w:val="1"/>
              <w:keepLines w:val="1"/>
              <w:widowControl w:val="0"/>
              <w:spacing w:after="240" w:before="240" w:line="240" w:lineRule="auto"/>
              <w:rPr/>
            </w:pPr>
            <w:r w:rsidDel="00000000" w:rsidR="00000000" w:rsidRPr="00000000">
              <w:rPr>
                <w:rtl w:val="0"/>
              </w:rPr>
              <w:t xml:space="preserve">Gerente, 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1"/>
              <w:keepLines w:val="1"/>
              <w:widowControl w:val="0"/>
              <w:spacing w:line="240" w:lineRule="auto"/>
              <w:rPr/>
            </w:pPr>
            <w:r w:rsidDel="00000000" w:rsidR="00000000" w:rsidRPr="00000000">
              <w:rPr>
                <w:rtl w:val="0"/>
              </w:rPr>
              <w:t xml:space="preserve">Callupe Huamán, Germán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keepNext w:val="1"/>
              <w:keepLines w:val="1"/>
              <w:widowControl w:val="0"/>
              <w:spacing w:after="240" w:before="240" w:line="240" w:lineRule="auto"/>
              <w:rPr/>
            </w:pPr>
            <w:r w:rsidDel="00000000" w:rsidR="00000000" w:rsidRPr="00000000">
              <w:rPr>
                <w:rtl w:val="0"/>
              </w:rPr>
              <w:t xml:space="preserve">RF004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keepNext w:val="1"/>
              <w:keepLines w:val="1"/>
              <w:widowControl w:val="0"/>
              <w:spacing w:after="240" w:before="240" w:line="240" w:lineRule="auto"/>
              <w:rPr/>
            </w:pPr>
            <w:r w:rsidDel="00000000" w:rsidR="00000000" w:rsidRPr="00000000">
              <w:rPr>
                <w:rtl w:val="0"/>
              </w:rPr>
              <w:t xml:space="preserve">Panel de compras de usuario (carrito)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1"/>
              <w:keepLines w:val="1"/>
              <w:widowControl w:val="0"/>
              <w:spacing w:after="240" w:before="0" w:line="240" w:lineRule="auto"/>
              <w:rPr/>
            </w:pPr>
            <w:r w:rsidDel="00000000" w:rsidR="00000000" w:rsidRPr="00000000">
              <w:rPr>
                <w:rtl w:val="0"/>
              </w:rPr>
              <w:t xml:space="preserve">El sistema debe permitir a los usuarios agregar productos al carrito, visualizar el carrito actualizado, modificar la cantidad de productos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1"/>
              <w:keepLines w:val="1"/>
              <w:widowControl w:val="0"/>
              <w:spacing w:after="240" w:before="240" w:line="240" w:lineRule="auto"/>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1"/>
              <w:keepLines w:val="1"/>
              <w:widowControl w:val="0"/>
              <w:spacing w:line="240" w:lineRule="auto"/>
              <w:rPr/>
            </w:pPr>
            <w:r w:rsidDel="00000000" w:rsidR="00000000" w:rsidRPr="00000000">
              <w:rPr>
                <w:rtl w:val="0"/>
              </w:rPr>
              <w:t xml:space="preserve">Tomayquispe Ramos, Jorge Luis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Next w:val="1"/>
              <w:keepLines w:val="1"/>
              <w:widowControl w:val="0"/>
              <w:spacing w:after="240" w:before="240" w:line="240" w:lineRule="auto"/>
              <w:rPr/>
            </w:pPr>
            <w:r w:rsidDel="00000000" w:rsidR="00000000" w:rsidRPr="00000000">
              <w:rPr>
                <w:rtl w:val="0"/>
              </w:rPr>
              <w:t xml:space="preserve">RF005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keepNext w:val="1"/>
              <w:keepLines w:val="1"/>
              <w:widowControl w:val="0"/>
              <w:spacing w:after="240" w:before="240" w:line="240" w:lineRule="auto"/>
              <w:rPr/>
            </w:pPr>
            <w:r w:rsidDel="00000000" w:rsidR="00000000" w:rsidRPr="00000000">
              <w:rPr>
                <w:rtl w:val="0"/>
              </w:rPr>
              <w:t xml:space="preserve">Panel de catálogo de productos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1"/>
              <w:keepLines w:val="1"/>
              <w:widowControl w:val="0"/>
              <w:spacing w:after="240" w:before="0" w:line="240" w:lineRule="auto"/>
              <w:rPr/>
            </w:pPr>
            <w:r w:rsidDel="00000000" w:rsidR="00000000" w:rsidRPr="00000000">
              <w:rPr>
                <w:rtl w:val="0"/>
              </w:rPr>
              <w:t xml:space="preserve">El panel de catálogo facilitará la exploración de todos los productos, permitiendo verificar su disponibilidad y acceder a todas sus características detalladas.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1"/>
              <w:keepLines w:val="1"/>
              <w:widowControl w:val="0"/>
              <w:spacing w:after="240" w:before="240" w:line="240" w:lineRule="auto"/>
              <w:rPr/>
            </w:pPr>
            <w:r w:rsidDel="00000000" w:rsidR="00000000" w:rsidRPr="00000000">
              <w:rPr>
                <w:rtl w:val="0"/>
              </w:rPr>
              <w:t xml:space="preserve">Usuario,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1"/>
              <w:keepLines w:val="1"/>
              <w:widowControl w:val="0"/>
              <w:spacing w:line="240" w:lineRule="auto"/>
              <w:rPr/>
            </w:pPr>
            <w:r w:rsidDel="00000000" w:rsidR="00000000" w:rsidRPr="00000000">
              <w:rPr>
                <w:rtl w:val="0"/>
              </w:rPr>
              <w:t xml:space="preserve">Coronado Cortez Jefersón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keepNext w:val="1"/>
              <w:keepLines w:val="1"/>
              <w:widowControl w:val="0"/>
              <w:spacing w:after="240" w:before="240" w:line="240" w:lineRule="auto"/>
              <w:rPr/>
            </w:pPr>
            <w:r w:rsidDel="00000000" w:rsidR="00000000" w:rsidRPr="00000000">
              <w:rPr>
                <w:rtl w:val="0"/>
              </w:rPr>
              <w:t xml:space="preserve">RF006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keepNext w:val="1"/>
              <w:keepLines w:val="1"/>
              <w:widowControl w:val="0"/>
              <w:spacing w:after="240" w:before="240" w:line="240" w:lineRule="auto"/>
              <w:rPr/>
            </w:pPr>
            <w:r w:rsidDel="00000000" w:rsidR="00000000" w:rsidRPr="00000000">
              <w:rPr>
                <w:rtl w:val="0"/>
              </w:rPr>
              <w:t xml:space="preserve">Gestión de pedidos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1"/>
              <w:keepLines w:val="1"/>
              <w:widowControl w:val="0"/>
              <w:spacing w:after="240" w:before="0" w:line="240" w:lineRule="auto"/>
              <w:rPr/>
            </w:pPr>
            <w:r w:rsidDel="00000000" w:rsidR="00000000" w:rsidRPr="00000000">
              <w:rPr>
                <w:rtl w:val="0"/>
              </w:rPr>
              <w:t xml:space="preserve">El sistema debe permitir gestionar los pedidos recibidos, así como listarlos ordenadamente para su despacho correspondiente.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keepNext w:val="1"/>
              <w:keepLines w:val="1"/>
              <w:widowControl w:val="0"/>
              <w:spacing w:after="240" w:before="240" w:line="240" w:lineRule="auto"/>
              <w:rPr/>
            </w:pPr>
            <w:r w:rsidDel="00000000" w:rsidR="00000000" w:rsidRPr="00000000">
              <w:rPr>
                <w:rtl w:val="0"/>
              </w:rPr>
              <w:t xml:space="preserve">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1"/>
              <w:keepLines w:val="1"/>
              <w:widowControl w:val="0"/>
              <w:spacing w:line="240" w:lineRule="auto"/>
              <w:rPr/>
            </w:pPr>
            <w:r w:rsidDel="00000000" w:rsidR="00000000" w:rsidRPr="00000000">
              <w:rPr>
                <w:rtl w:val="0"/>
              </w:rPr>
              <w:t xml:space="preserve">Macchiavello Perez, Oscar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keepNext w:val="1"/>
              <w:keepLines w:val="1"/>
              <w:widowControl w:val="0"/>
              <w:spacing w:after="240" w:before="240" w:line="240" w:lineRule="auto"/>
              <w:rPr/>
            </w:pPr>
            <w:r w:rsidDel="00000000" w:rsidR="00000000" w:rsidRPr="00000000">
              <w:rPr>
                <w:rtl w:val="0"/>
              </w:rPr>
              <w:t xml:space="preserve">RF007</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keepNext w:val="1"/>
              <w:keepLines w:val="1"/>
              <w:widowControl w:val="0"/>
              <w:spacing w:after="240" w:before="240" w:line="240" w:lineRule="auto"/>
              <w:rPr/>
            </w:pPr>
            <w:r w:rsidDel="00000000" w:rsidR="00000000" w:rsidRPr="00000000">
              <w:rPr>
                <w:rtl w:val="0"/>
              </w:rPr>
              <w:t xml:space="preserve">Gestionar Inventario y Stock de Productos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1"/>
              <w:keepLines w:val="1"/>
              <w:widowControl w:val="0"/>
              <w:spacing w:after="240" w:before="0" w:line="240" w:lineRule="auto"/>
              <w:rPr/>
            </w:pPr>
            <w:r w:rsidDel="00000000" w:rsidR="00000000" w:rsidRPr="00000000">
              <w:rPr>
                <w:rtl w:val="0"/>
              </w:rPr>
              <w:t xml:space="preserve">El sistema permitirá verificar el stock disponible de un producto, así como realizar solicitudes de reposición.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keepNext w:val="1"/>
              <w:keepLines w:val="1"/>
              <w:widowControl w:val="0"/>
              <w:spacing w:after="0" w:before="240" w:line="240" w:lineRule="auto"/>
              <w:rPr/>
            </w:pPr>
            <w:r w:rsidDel="00000000" w:rsidR="00000000" w:rsidRPr="00000000">
              <w:rPr>
                <w:rtl w:val="0"/>
              </w:rPr>
              <w:t xml:space="preserve">Administrador Gerente</w:t>
            </w:r>
          </w:p>
          <w:p w:rsidR="00000000" w:rsidDel="00000000" w:rsidP="00000000" w:rsidRDefault="00000000" w:rsidRPr="00000000" w14:paraId="00000090">
            <w:pPr>
              <w:keepNext w:val="1"/>
              <w:keepLines w:val="1"/>
              <w:widowControl w:val="0"/>
              <w:spacing w:after="0" w:before="0" w:line="240" w:lineRule="auto"/>
              <w:rPr/>
            </w:pPr>
            <w:r w:rsidDel="00000000" w:rsidR="00000000" w:rsidRPr="00000000">
              <w:rPr>
                <w:rtl w:val="0"/>
              </w:rPr>
              <w:t xml:space="preserve">Personal de Almacén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1"/>
              <w:keepLines w:val="1"/>
              <w:widowControl w:val="0"/>
              <w:spacing w:line="240" w:lineRule="auto"/>
              <w:rPr/>
            </w:pPr>
            <w:r w:rsidDel="00000000" w:rsidR="00000000" w:rsidRPr="00000000">
              <w:rPr>
                <w:rtl w:val="0"/>
              </w:rPr>
              <w:t xml:space="preserve">Calle Ramos, Guillermo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keepNext w:val="1"/>
              <w:keepLines w:val="1"/>
              <w:widowControl w:val="0"/>
              <w:spacing w:after="240" w:before="240" w:line="240" w:lineRule="auto"/>
              <w:rPr/>
            </w:pPr>
            <w:r w:rsidDel="00000000" w:rsidR="00000000" w:rsidRPr="00000000">
              <w:rPr>
                <w:rtl w:val="0"/>
              </w:rPr>
              <w:t xml:space="preserve">RF008</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1"/>
              <w:keepLines w:val="1"/>
              <w:widowControl w:val="0"/>
              <w:spacing w:after="240" w:before="240" w:line="240" w:lineRule="auto"/>
              <w:rPr/>
            </w:pPr>
            <w:r w:rsidDel="00000000" w:rsidR="00000000" w:rsidRPr="00000000">
              <w:rPr>
                <w:rtl w:val="0"/>
              </w:rPr>
              <w:t xml:space="preserve">Gestionar el panel de historial de ventas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keepNext w:val="1"/>
              <w:keepLines w:val="1"/>
              <w:widowControl w:val="0"/>
              <w:spacing w:after="240" w:before="0" w:line="240" w:lineRule="auto"/>
              <w:jc w:val="both"/>
              <w:rPr/>
            </w:pPr>
            <w:r w:rsidDel="00000000" w:rsidR="00000000" w:rsidRPr="00000000">
              <w:rPr>
                <w:rtl w:val="0"/>
              </w:rPr>
              <w:t xml:space="preserve">El sistema debe permitir a los usuarios autorizados realizar varias tareas administrativas y operativas relacionadas con la visualización, manejo y análisis de datos de ventas históricas del servicio brindado.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keepNext w:val="1"/>
              <w:keepLines w:val="1"/>
              <w:widowControl w:val="0"/>
              <w:spacing w:after="240" w:before="240" w:line="240" w:lineRule="auto"/>
              <w:rPr/>
            </w:pPr>
            <w:r w:rsidDel="00000000" w:rsidR="00000000" w:rsidRPr="00000000">
              <w:rPr>
                <w:rtl w:val="0"/>
              </w:rPr>
              <w:t xml:space="preserve">Administrador, Personal de ventas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1"/>
              <w:keepLines w:val="1"/>
              <w:widowControl w:val="0"/>
              <w:spacing w:line="240" w:lineRule="auto"/>
              <w:rPr/>
            </w:pPr>
            <w:r w:rsidDel="00000000" w:rsidR="00000000" w:rsidRPr="00000000">
              <w:rPr>
                <w:rtl w:val="0"/>
              </w:rPr>
              <w:t xml:space="preserve">Jimenez Castañeda, Luis Francisco</w:t>
            </w:r>
          </w:p>
        </w:tc>
      </w:tr>
    </w:tbl>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1440" w:firstLine="0"/>
        <w:rPr/>
      </w:pPr>
      <w:r w:rsidDel="00000000" w:rsidR="00000000" w:rsidRPr="00000000">
        <w:rPr>
          <w:rtl w:val="0"/>
        </w:rPr>
      </w:r>
    </w:p>
    <w:p w:rsidR="00000000" w:rsidDel="00000000" w:rsidP="00000000" w:rsidRDefault="00000000" w:rsidRPr="00000000" w14:paraId="00000099">
      <w:pPr>
        <w:pStyle w:val="Heading3"/>
        <w:numPr>
          <w:ilvl w:val="1"/>
          <w:numId w:val="8"/>
        </w:numPr>
        <w:ind w:left="1440" w:hanging="360"/>
        <w:rPr>
          <w:b w:val="1"/>
          <w:color w:val="000000"/>
        </w:rPr>
      </w:pPr>
      <w:bookmarkStart w:colFirst="0" w:colLast="0" w:name="_6bhghqi4fq4m" w:id="6"/>
      <w:bookmarkEnd w:id="6"/>
      <w:r w:rsidDel="00000000" w:rsidR="00000000" w:rsidRPr="00000000">
        <w:rPr>
          <w:b w:val="1"/>
          <w:color w:val="000000"/>
          <w:rtl w:val="0"/>
        </w:rPr>
        <w:t xml:space="preserve">Requisitos no funcionales</w:t>
      </w:r>
    </w:p>
    <w:p w:rsidR="00000000" w:rsidDel="00000000" w:rsidP="00000000" w:rsidRDefault="00000000" w:rsidRPr="00000000" w14:paraId="0000009A">
      <w:pPr>
        <w:ind w:left="1440" w:firstLine="0"/>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rtl w:val="0"/>
        </w:rPr>
      </w:r>
    </w:p>
    <w:tbl>
      <w:tblPr>
        <w:tblStyle w:val="Table4"/>
        <w:tblW w:w="936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800"/>
        <w:gridCol w:w="4950"/>
        <w:gridCol w:w="1485"/>
        <w:tblGridChange w:id="0">
          <w:tblGrid>
            <w:gridCol w:w="1125"/>
            <w:gridCol w:w="1800"/>
            <w:gridCol w:w="4950"/>
            <w:gridCol w:w="1485"/>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9C">
            <w:pPr>
              <w:widowControl w:val="0"/>
              <w:spacing w:line="240" w:lineRule="auto"/>
              <w:rPr>
                <w:b w:val="1"/>
              </w:rPr>
            </w:pPr>
            <w:r w:rsidDel="00000000" w:rsidR="00000000" w:rsidRPr="00000000">
              <w:rPr>
                <w:b w:val="1"/>
                <w:rtl w:val="0"/>
              </w:rPr>
              <w:t xml:space="preserve">ID</w:t>
            </w:r>
          </w:p>
        </w:tc>
        <w:tc>
          <w:tcPr>
            <w:shd w:fill="cccccc" w:val="clear"/>
            <w:tcMar>
              <w:top w:w="100.0" w:type="dxa"/>
              <w:left w:w="100.0" w:type="dxa"/>
              <w:bottom w:w="100.0" w:type="dxa"/>
              <w:right w:w="100.0" w:type="dxa"/>
            </w:tcMar>
          </w:tcPr>
          <w:p w:rsidR="00000000" w:rsidDel="00000000" w:rsidP="00000000" w:rsidRDefault="00000000" w:rsidRPr="00000000" w14:paraId="0000009D">
            <w:pPr>
              <w:widowControl w:val="0"/>
              <w:spacing w:line="240" w:lineRule="auto"/>
              <w:rPr>
                <w:b w:val="1"/>
              </w:rPr>
            </w:pPr>
            <w:r w:rsidDel="00000000" w:rsidR="00000000" w:rsidRPr="00000000">
              <w:rPr>
                <w:b w:val="1"/>
                <w:rtl w:val="0"/>
              </w:rPr>
              <w:t xml:space="preserve">Nombre</w:t>
            </w:r>
          </w:p>
        </w:tc>
        <w:tc>
          <w:tcPr>
            <w:shd w:fill="cccccc" w:val="clear"/>
            <w:tcMar>
              <w:top w:w="100.0" w:type="dxa"/>
              <w:left w:w="100.0" w:type="dxa"/>
              <w:bottom w:w="100.0" w:type="dxa"/>
              <w:right w:w="100.0" w:type="dxa"/>
            </w:tcMar>
          </w:tcPr>
          <w:p w:rsidR="00000000" w:rsidDel="00000000" w:rsidP="00000000" w:rsidRDefault="00000000" w:rsidRPr="00000000" w14:paraId="0000009E">
            <w:pPr>
              <w:widowControl w:val="0"/>
              <w:spacing w:line="240" w:lineRule="auto"/>
              <w:rPr>
                <w:b w:val="1"/>
              </w:rPr>
            </w:pPr>
            <w:r w:rsidDel="00000000" w:rsidR="00000000" w:rsidRPr="00000000">
              <w:rPr>
                <w:b w:val="1"/>
                <w:rtl w:val="0"/>
              </w:rPr>
              <w:t xml:space="preserve">Descripción</w:t>
            </w:r>
          </w:p>
        </w:tc>
        <w:tc>
          <w:tcPr>
            <w:shd w:fill="cccccc"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b w:val="1"/>
              </w:rPr>
            </w:pPr>
            <w:r w:rsidDel="00000000" w:rsidR="00000000" w:rsidRPr="00000000">
              <w:rPr>
                <w:b w:val="1"/>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RNF1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240" w:line="240" w:lineRule="auto"/>
              <w:rPr/>
            </w:pPr>
            <w:r w:rsidDel="00000000" w:rsidR="00000000" w:rsidRPr="00000000">
              <w:rPr>
                <w:rtl w:val="0"/>
              </w:rPr>
              <w:t xml:space="preserve">El sistema debe utilizar un protocolo de autenticación seguro, como HTTPS, para proteger las credenciales del usuario durante la transmisión.</w:t>
            </w:r>
          </w:p>
          <w:p w:rsidR="00000000" w:rsidDel="00000000" w:rsidP="00000000" w:rsidRDefault="00000000" w:rsidRPr="00000000" w14:paraId="000000A3">
            <w:pPr>
              <w:widowControl w:val="0"/>
              <w:spacing w:after="240" w:line="240" w:lineRule="auto"/>
              <w:rPr/>
            </w:pPr>
            <w:r w:rsidDel="00000000" w:rsidR="00000000" w:rsidRPr="00000000">
              <w:rPr>
                <w:rtl w:val="0"/>
              </w:rPr>
              <w:t xml:space="preserve">Debe implementarse un mecanismo de protección contra ataques de fuerza bruta para evitar intentos repetidos de inicio de sesión con credenciales incorrectas.</w:t>
            </w:r>
          </w:p>
          <w:p w:rsidR="00000000" w:rsidDel="00000000" w:rsidP="00000000" w:rsidRDefault="00000000" w:rsidRPr="00000000" w14:paraId="000000A4">
            <w:pPr>
              <w:widowControl w:val="0"/>
              <w:spacing w:after="240" w:line="240" w:lineRule="auto"/>
              <w:rPr/>
            </w:pPr>
            <w:r w:rsidDel="00000000" w:rsidR="00000000" w:rsidRPr="00000000">
              <w:rPr>
                <w:rtl w:val="0"/>
              </w:rPr>
              <w:t xml:space="preserve">Se deben seguir las mejores prácticas de seguridad de contraseñas, como el uso de contraseñas fuertes, el almacenamiento seguro de contraseñas y la implementación de políticas de caducidad y cambio de contraseñas.</w:t>
            </w:r>
          </w:p>
          <w:p w:rsidR="00000000" w:rsidDel="00000000" w:rsidP="00000000" w:rsidRDefault="00000000" w:rsidRPr="00000000" w14:paraId="000000A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Empleado,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both"/>
              <w:rPr/>
            </w:pPr>
            <w:r w:rsidDel="00000000" w:rsidR="00000000" w:rsidRPr="00000000">
              <w:rPr>
                <w:rtl w:val="0"/>
              </w:rPr>
              <w:t xml:space="preserve">RNF2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both"/>
              <w:rPr/>
            </w:pPr>
            <w:r w:rsidDel="00000000" w:rsidR="00000000" w:rsidRPr="00000000">
              <w:rPr>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both"/>
              <w:rPr/>
            </w:pPr>
            <w:r w:rsidDel="00000000" w:rsidR="00000000" w:rsidRPr="00000000">
              <w:rPr>
                <w:rtl w:val="0"/>
              </w:rPr>
              <w:t xml:space="preserve">El sistema debe responder a las solicitudes de los usuarios en menos de 2 segundos en 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b w:val="1"/>
              </w:rPr>
            </w:pPr>
            <w:r w:rsidDel="00000000" w:rsidR="00000000" w:rsidRPr="00000000">
              <w:rPr>
                <w:rtl w:val="0"/>
              </w:rPr>
              <w:t xml:space="preserve">Empleado, Cliente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RNF3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La plataforma debe estar disponible al menos el 99.9%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Empleado,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RNF4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Compatibilidad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La plataforma debe ser compatible con los principales navegadores y dispositivos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Empleado, Cliente</w:t>
            </w:r>
          </w:p>
        </w:tc>
      </w:tr>
    </w:tbl>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pStyle w:val="Heading3"/>
        <w:numPr>
          <w:ilvl w:val="1"/>
          <w:numId w:val="8"/>
        </w:numPr>
        <w:ind w:left="1440" w:hanging="360"/>
        <w:rPr>
          <w:b w:val="1"/>
          <w:color w:val="000000"/>
        </w:rPr>
      </w:pPr>
      <w:bookmarkStart w:colFirst="0" w:colLast="0" w:name="_lko2gk5rgd0" w:id="7"/>
      <w:bookmarkEnd w:id="7"/>
      <w:r w:rsidDel="00000000" w:rsidR="00000000" w:rsidRPr="00000000">
        <w:rPr>
          <w:b w:val="1"/>
          <w:color w:val="000000"/>
          <w:rtl w:val="0"/>
        </w:rPr>
        <w:t xml:space="preserve">Casos de Uso</w:t>
      </w:r>
    </w:p>
    <w:p w:rsidR="00000000" w:rsidDel="00000000" w:rsidP="00000000" w:rsidRDefault="00000000" w:rsidRPr="00000000" w14:paraId="000000B5">
      <w:pPr>
        <w:spacing w:after="240" w:lineRule="auto"/>
        <w:ind w:left="0" w:firstLine="0"/>
        <w:rPr>
          <w:b w:val="1"/>
        </w:rPr>
      </w:pPr>
      <w:r w:rsidDel="00000000" w:rsidR="00000000" w:rsidRPr="00000000">
        <w:rPr>
          <w:b w:val="1"/>
          <w:rtl w:val="0"/>
        </w:rPr>
        <w:t xml:space="preserve"> </w:t>
      </w:r>
    </w:p>
    <w:tbl>
      <w:tblPr>
        <w:tblStyle w:val="Table5"/>
        <w:tblW w:w="9450.0" w:type="dxa"/>
        <w:jc w:val="left"/>
        <w:tblInd w:w="-4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40"/>
        <w:gridCol w:w="1860"/>
        <w:gridCol w:w="6450"/>
        <w:tblGridChange w:id="0">
          <w:tblGrid>
            <w:gridCol w:w="1140"/>
            <w:gridCol w:w="1860"/>
            <w:gridCol w:w="645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6">
            <w:pPr>
              <w:ind w:left="0" w:firstLine="0"/>
              <w:rPr>
                <w:b w:val="1"/>
              </w:rPr>
            </w:pPr>
            <w:r w:rsidDel="00000000" w:rsidR="00000000" w:rsidRPr="00000000">
              <w:rPr>
                <w:b w:val="1"/>
                <w:rtl w:val="0"/>
              </w:rPr>
              <w:t xml:space="preserve">ID</w:t>
            </w:r>
          </w:p>
        </w:tc>
        <w:tc>
          <w:tcPr>
            <w:tcBorders>
              <w:top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7">
            <w:pPr>
              <w:ind w:left="0" w:firstLine="0"/>
              <w:rPr>
                <w:b w:val="1"/>
              </w:rPr>
            </w:pPr>
            <w:r w:rsidDel="00000000" w:rsidR="00000000" w:rsidRPr="00000000">
              <w:rPr>
                <w:b w:val="1"/>
                <w:rtl w:val="0"/>
              </w:rPr>
              <w:t xml:space="preserve">Nombre</w:t>
            </w:r>
          </w:p>
        </w:tc>
        <w:tc>
          <w:tcPr>
            <w:tcBorders>
              <w:top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8">
            <w:pPr>
              <w:ind w:left="0" w:firstLine="0"/>
              <w:rPr>
                <w:b w:val="1"/>
              </w:rPr>
            </w:pPr>
            <w:r w:rsidDel="00000000" w:rsidR="00000000" w:rsidRPr="00000000">
              <w:rPr>
                <w:b w:val="1"/>
                <w:rtl w:val="0"/>
              </w:rPr>
              <w:t xml:space="preserve">Descripción</w:t>
            </w:r>
          </w:p>
        </w:tc>
      </w:tr>
      <w:tr>
        <w:trPr>
          <w:cantSplit w:val="0"/>
          <w:trHeight w:val="234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ind w:left="0" w:firstLine="0"/>
              <w:rPr/>
            </w:pPr>
            <w:r w:rsidDel="00000000" w:rsidR="00000000" w:rsidRPr="00000000">
              <w:rPr>
                <w:rtl w:val="0"/>
              </w:rPr>
              <w:t xml:space="preserve">CU1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lineRule="auto"/>
              <w:ind w:left="0" w:firstLine="0"/>
              <w:rPr/>
            </w:pPr>
            <w:r w:rsidDel="00000000" w:rsidR="00000000" w:rsidRPr="00000000">
              <w:rPr>
                <w:rtl w:val="0"/>
              </w:rPr>
              <w:t xml:space="preserve">Sistema de inicio de sesión</w:t>
            </w:r>
          </w:p>
          <w:p w:rsidR="00000000" w:rsidDel="00000000" w:rsidP="00000000" w:rsidRDefault="00000000" w:rsidRPr="00000000" w14:paraId="000000BB">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BC">
            <w:pPr>
              <w:spacing w:before="240" w:lineRule="auto"/>
              <w:ind w:left="0" w:firstLine="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lineRule="auto"/>
              <w:ind w:left="0" w:firstLine="0"/>
              <w:rPr/>
            </w:pPr>
            <w:r w:rsidDel="00000000" w:rsidR="00000000" w:rsidRPr="00000000">
              <w:rPr>
                <w:rtl w:val="0"/>
              </w:rPr>
              <w:t xml:space="preserve">El sistema de inicio de sesión permite al gerente y empleados autenticarse de manera segura en la aplicación de software. Este requisito define los comportamientos necesarios para garantizar un acceso controlado y protegido al sistema por parte de ambos tipos de actores..</w:t>
            </w:r>
          </w:p>
          <w:p w:rsidR="00000000" w:rsidDel="00000000" w:rsidP="00000000" w:rsidRDefault="00000000" w:rsidRPr="00000000" w14:paraId="000000BE">
            <w:pPr>
              <w:spacing w:before="240" w:lineRule="auto"/>
              <w:ind w:left="0" w:firstLine="0"/>
              <w:rPr/>
            </w:pPr>
            <w:r w:rsidDel="00000000" w:rsidR="00000000" w:rsidRPr="00000000">
              <w:rPr>
                <w:rtl w:val="0"/>
              </w:rPr>
              <w:t xml:space="preserve"> </w:t>
            </w:r>
          </w:p>
        </w:tc>
      </w:tr>
      <w:tr>
        <w:trPr>
          <w:cantSplit w:val="0"/>
          <w:trHeight w:val="261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ind w:left="0" w:firstLine="0"/>
              <w:rPr/>
            </w:pPr>
            <w:r w:rsidDel="00000000" w:rsidR="00000000" w:rsidRPr="00000000">
              <w:rPr>
                <w:rtl w:val="0"/>
              </w:rPr>
              <w:t xml:space="preserve">CU2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lineRule="auto"/>
              <w:ind w:left="0" w:firstLine="0"/>
              <w:rPr/>
            </w:pPr>
            <w:r w:rsidDel="00000000" w:rsidR="00000000" w:rsidRPr="00000000">
              <w:rPr>
                <w:rtl w:val="0"/>
              </w:rPr>
              <w:t xml:space="preserve">Gestionar Empleados y Usuarios</w:t>
            </w:r>
          </w:p>
          <w:p w:rsidR="00000000" w:rsidDel="00000000" w:rsidP="00000000" w:rsidRDefault="00000000" w:rsidRPr="00000000" w14:paraId="000000C1">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C2">
            <w:pPr>
              <w:spacing w:before="240" w:lineRule="auto"/>
              <w:ind w:left="0" w:firstLine="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lineRule="auto"/>
              <w:ind w:left="0" w:firstLine="0"/>
              <w:rPr/>
            </w:pPr>
            <w:r w:rsidDel="00000000" w:rsidR="00000000" w:rsidRPr="00000000">
              <w:rPr>
                <w:rtl w:val="0"/>
              </w:rPr>
              <w:t xml:space="preserve">El caso de uso "Gestionar Empleados y Usuarios" permite al administrador gestionar adecuadamente el registro de sus empleados y nuevos usuarios. Este caso de uso es fundamental para mantener un registro preciso y actualizado de todos los participantes de la empresa, así como los usuarios que la utilizan.</w:t>
            </w:r>
          </w:p>
          <w:p w:rsidR="00000000" w:rsidDel="00000000" w:rsidP="00000000" w:rsidRDefault="00000000" w:rsidRPr="00000000" w14:paraId="000000C4">
            <w:pPr>
              <w:spacing w:before="240" w:lineRule="auto"/>
              <w:ind w:left="0" w:firstLine="0"/>
              <w:rPr/>
            </w:pPr>
            <w:r w:rsidDel="00000000" w:rsidR="00000000" w:rsidRPr="00000000">
              <w:rPr>
                <w:rtl w:val="0"/>
              </w:rPr>
              <w:t xml:space="preserve"> </w:t>
            </w:r>
          </w:p>
        </w:tc>
      </w:tr>
      <w:tr>
        <w:trPr>
          <w:cantSplit w:val="0"/>
          <w:trHeight w:val="28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ind w:left="0" w:firstLine="0"/>
              <w:rPr/>
            </w:pPr>
            <w:r w:rsidDel="00000000" w:rsidR="00000000" w:rsidRPr="00000000">
              <w:rPr>
                <w:rtl w:val="0"/>
              </w:rPr>
              <w:t xml:space="preserve">CU3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lineRule="auto"/>
              <w:ind w:left="0" w:firstLine="0"/>
              <w:rPr/>
            </w:pPr>
            <w:r w:rsidDel="00000000" w:rsidR="00000000" w:rsidRPr="00000000">
              <w:rPr>
                <w:rtl w:val="0"/>
              </w:rPr>
              <w:t xml:space="preserve">Gestionar Facturación</w:t>
            </w:r>
          </w:p>
          <w:p w:rsidR="00000000" w:rsidDel="00000000" w:rsidP="00000000" w:rsidRDefault="00000000" w:rsidRPr="00000000" w14:paraId="000000C7">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C8">
            <w:pPr>
              <w:spacing w:before="240" w:lineRule="auto"/>
              <w:ind w:left="0" w:firstLine="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lineRule="auto"/>
              <w:ind w:left="0" w:firstLine="0"/>
              <w:rPr/>
            </w:pPr>
            <w:r w:rsidDel="00000000" w:rsidR="00000000" w:rsidRPr="00000000">
              <w:rPr>
                <w:rtl w:val="0"/>
              </w:rPr>
              <w:t xml:space="preserve">El caso de uso "Gestionar Facturación" describe la funcionalidad principal del panel de facturación, que permite a los empleados procesar, modificar o cancelar pedidos, así como realizar consultas sobre las mismas. Este caso de uso es fundamental para mantener un registro preciso y actualizado de las transacciones financieras realizadas por la empresa.</w:t>
            </w:r>
          </w:p>
          <w:p w:rsidR="00000000" w:rsidDel="00000000" w:rsidP="00000000" w:rsidRDefault="00000000" w:rsidRPr="00000000" w14:paraId="000000CA">
            <w:pPr>
              <w:spacing w:before="240" w:lineRule="auto"/>
              <w:ind w:left="0" w:firstLine="0"/>
              <w:rPr/>
            </w:pPr>
            <w:r w:rsidDel="00000000" w:rsidR="00000000" w:rsidRPr="00000000">
              <w:rPr>
                <w:rtl w:val="0"/>
              </w:rPr>
              <w:t xml:space="preserve"> </w:t>
            </w:r>
          </w:p>
        </w:tc>
      </w:tr>
      <w:tr>
        <w:trPr>
          <w:cantSplit w:val="0"/>
          <w:trHeight w:val="28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ind w:left="0" w:firstLine="0"/>
              <w:rPr/>
            </w:pPr>
            <w:r w:rsidDel="00000000" w:rsidR="00000000" w:rsidRPr="00000000">
              <w:rPr>
                <w:rtl w:val="0"/>
              </w:rPr>
              <w:t xml:space="preserve">CU4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lineRule="auto"/>
              <w:ind w:left="0" w:firstLine="0"/>
              <w:rPr/>
            </w:pPr>
            <w:r w:rsidDel="00000000" w:rsidR="00000000" w:rsidRPr="00000000">
              <w:rPr>
                <w:rtl w:val="0"/>
              </w:rPr>
              <w:t xml:space="preserve"> </w:t>
            </w:r>
          </w:p>
          <w:p w:rsidR="00000000" w:rsidDel="00000000" w:rsidP="00000000" w:rsidRDefault="00000000" w:rsidRPr="00000000" w14:paraId="000000CD">
            <w:pPr>
              <w:spacing w:after="240" w:before="240" w:lineRule="auto"/>
              <w:ind w:left="0" w:firstLine="0"/>
              <w:rPr/>
            </w:pPr>
            <w:r w:rsidDel="00000000" w:rsidR="00000000" w:rsidRPr="00000000">
              <w:rPr>
                <w:rtl w:val="0"/>
              </w:rPr>
              <w:t xml:space="preserve">Panel de compras de usuario</w:t>
            </w:r>
          </w:p>
          <w:p w:rsidR="00000000" w:rsidDel="00000000" w:rsidP="00000000" w:rsidRDefault="00000000" w:rsidRPr="00000000" w14:paraId="000000CE">
            <w:pPr>
              <w:spacing w:before="240" w:lineRule="auto"/>
              <w:ind w:left="0" w:firstLine="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lineRule="auto"/>
              <w:ind w:left="0" w:firstLine="0"/>
              <w:rPr/>
            </w:pPr>
            <w:r w:rsidDel="00000000" w:rsidR="00000000" w:rsidRPr="00000000">
              <w:rPr>
                <w:rtl w:val="0"/>
              </w:rPr>
              <w:t xml:space="preserve">El panel de compras de usuario es una funcionalidad esencial que permite a los usuarios gestionar y revisar los productos seleccionados para su compra. Desde este panel, los usuarios pueden ver los productos que han añadido al carrito, modificar la cantidad de cada producto, eliminar productos y añadir nuevos productos a su selección.</w:t>
            </w:r>
          </w:p>
          <w:p w:rsidR="00000000" w:rsidDel="00000000" w:rsidP="00000000" w:rsidRDefault="00000000" w:rsidRPr="00000000" w14:paraId="000000D0">
            <w:pPr>
              <w:spacing w:before="240" w:lineRule="auto"/>
              <w:ind w:left="0" w:firstLine="0"/>
              <w:rPr/>
            </w:pPr>
            <w:r w:rsidDel="00000000" w:rsidR="00000000" w:rsidRPr="00000000">
              <w:rPr>
                <w:rtl w:val="0"/>
              </w:rPr>
              <w:t xml:space="preserve"> </w:t>
            </w:r>
          </w:p>
        </w:tc>
      </w:tr>
      <w:tr>
        <w:trPr>
          <w:cantSplit w:val="0"/>
          <w:trHeight w:val="129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ind w:left="0" w:firstLine="0"/>
              <w:rPr/>
            </w:pPr>
            <w:r w:rsidDel="00000000" w:rsidR="00000000" w:rsidRPr="00000000">
              <w:rPr>
                <w:rtl w:val="0"/>
              </w:rPr>
              <w:t xml:space="preserve">CU5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ind w:left="0" w:firstLine="0"/>
              <w:rPr/>
            </w:pPr>
            <w:r w:rsidDel="00000000" w:rsidR="00000000" w:rsidRPr="00000000">
              <w:rPr>
                <w:rtl w:val="0"/>
              </w:rPr>
              <w:t xml:space="preserve">Panel de catálogo de productos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ind w:left="0" w:firstLine="0"/>
              <w:rPr/>
            </w:pPr>
            <w:r w:rsidDel="00000000" w:rsidR="00000000" w:rsidRPr="00000000">
              <w:rPr>
                <w:rtl w:val="0"/>
              </w:rPr>
              <w:t xml:space="preserve">El panel de catálogo facilitará la exploración de todos los productos, permitiendo verificar su disponibilidad y acceder a todas sus características detalladas.</w:t>
            </w:r>
          </w:p>
        </w:tc>
      </w:tr>
      <w:tr>
        <w:trPr>
          <w:cantSplit w:val="0"/>
          <w:trHeight w:val="10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ind w:left="0" w:firstLine="0"/>
              <w:rPr/>
            </w:pPr>
            <w:r w:rsidDel="00000000" w:rsidR="00000000" w:rsidRPr="00000000">
              <w:rPr>
                <w:rtl w:val="0"/>
              </w:rPr>
              <w:t xml:space="preserve">CU6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ind w:left="0" w:firstLine="0"/>
              <w:rPr/>
            </w:pPr>
            <w:r w:rsidDel="00000000" w:rsidR="00000000" w:rsidRPr="00000000">
              <w:rPr>
                <w:rtl w:val="0"/>
              </w:rPr>
              <w:t xml:space="preserve">Gestión de pedidos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ind w:left="0" w:firstLine="0"/>
              <w:rPr/>
            </w:pPr>
            <w:r w:rsidDel="00000000" w:rsidR="00000000" w:rsidRPr="00000000">
              <w:rPr>
                <w:rtl w:val="0"/>
              </w:rPr>
              <w:t xml:space="preserve">El sistema debe permitir gestionar los pedidos recibidos, así como listarlos ordenadamente para su despacho correspondiente.</w:t>
            </w:r>
          </w:p>
        </w:tc>
      </w:tr>
      <w:tr>
        <w:trPr>
          <w:cantSplit w:val="0"/>
          <w:trHeight w:val="10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ind w:left="0" w:firstLine="0"/>
              <w:rPr/>
            </w:pPr>
            <w:r w:rsidDel="00000000" w:rsidR="00000000" w:rsidRPr="00000000">
              <w:rPr>
                <w:rtl w:val="0"/>
              </w:rPr>
              <w:t xml:space="preserve">CU7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ind w:left="0" w:firstLine="0"/>
              <w:rPr/>
            </w:pPr>
            <w:r w:rsidDel="00000000" w:rsidR="00000000" w:rsidRPr="00000000">
              <w:rPr>
                <w:rtl w:val="0"/>
              </w:rPr>
              <w:t xml:space="preserve">Gestionar Inventario y Stock de Productos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ind w:left="0" w:firstLine="0"/>
              <w:rPr/>
            </w:pPr>
            <w:r w:rsidDel="00000000" w:rsidR="00000000" w:rsidRPr="00000000">
              <w:rPr>
                <w:rtl w:val="0"/>
              </w:rPr>
              <w:t xml:space="preserve">El sistema permitirá verificar el stock disponible de un producto, así como realizar solicitudes de reposición.</w:t>
            </w:r>
          </w:p>
        </w:tc>
      </w:tr>
      <w:tr>
        <w:trPr>
          <w:cantSplit w:val="0"/>
          <w:trHeight w:val="15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ind w:left="0" w:firstLine="0"/>
              <w:rPr/>
            </w:pPr>
            <w:r w:rsidDel="00000000" w:rsidR="00000000" w:rsidRPr="00000000">
              <w:rPr>
                <w:rtl w:val="0"/>
              </w:rPr>
              <w:t xml:space="preserve">CU8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ind w:left="0" w:firstLine="0"/>
              <w:rPr/>
            </w:pPr>
            <w:r w:rsidDel="00000000" w:rsidR="00000000" w:rsidRPr="00000000">
              <w:rPr>
                <w:rtl w:val="0"/>
              </w:rPr>
              <w:t xml:space="preserve">Gestionar el panel de historial de ventas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ind w:left="0" w:firstLine="0"/>
              <w:jc w:val="both"/>
              <w:rPr/>
            </w:pPr>
            <w:r w:rsidDel="00000000" w:rsidR="00000000" w:rsidRPr="00000000">
              <w:rPr>
                <w:rtl w:val="0"/>
              </w:rPr>
              <w:t xml:space="preserve">El sistema debe permitir a los usuarios autorizados realizar varias tareas administrativas y operativas relacionadas con la visualización, manejo y análisis de datos de ventas históricas del servicio brindado.</w:t>
            </w:r>
          </w:p>
        </w:tc>
      </w:tr>
    </w:tbl>
    <w:p w:rsidR="00000000" w:rsidDel="00000000" w:rsidP="00000000" w:rsidRDefault="00000000" w:rsidRPr="00000000" w14:paraId="000000DD">
      <w:pPr>
        <w:pStyle w:val="Heading3"/>
        <w:numPr>
          <w:ilvl w:val="1"/>
          <w:numId w:val="8"/>
        </w:numPr>
        <w:spacing w:after="0" w:afterAutospacing="0"/>
        <w:ind w:left="1440" w:hanging="360"/>
        <w:jc w:val="both"/>
        <w:rPr>
          <w:b w:val="1"/>
          <w:color w:val="000000"/>
        </w:rPr>
      </w:pPr>
      <w:bookmarkStart w:colFirst="0" w:colLast="0" w:name="_ld3lcixwnz0x" w:id="8"/>
      <w:bookmarkEnd w:id="8"/>
      <w:r w:rsidDel="00000000" w:rsidR="00000000" w:rsidRPr="00000000">
        <w:rPr>
          <w:b w:val="1"/>
          <w:color w:val="000000"/>
          <w:rtl w:val="0"/>
        </w:rPr>
        <w:t xml:space="preserve">Restricciones</w:t>
      </w:r>
    </w:p>
    <w:p w:rsidR="00000000" w:rsidDel="00000000" w:rsidP="00000000" w:rsidRDefault="00000000" w:rsidRPr="00000000" w14:paraId="000000DE">
      <w:pPr>
        <w:numPr>
          <w:ilvl w:val="2"/>
          <w:numId w:val="8"/>
        </w:numPr>
        <w:spacing w:after="0" w:afterAutospacing="0"/>
        <w:ind w:left="2160" w:hanging="360"/>
        <w:jc w:val="both"/>
        <w:rPr>
          <w:color w:val="000000"/>
        </w:rPr>
      </w:pPr>
      <w:r w:rsidDel="00000000" w:rsidR="00000000" w:rsidRPr="00000000">
        <w:rPr>
          <w:b w:val="1"/>
          <w:color w:val="000000"/>
          <w:rtl w:val="0"/>
        </w:rPr>
        <w:t xml:space="preserve">Versiones Compatibles: </w:t>
      </w:r>
      <w:r w:rsidDel="00000000" w:rsidR="00000000" w:rsidRPr="00000000">
        <w:rPr>
          <w:rtl w:val="0"/>
        </w:rPr>
        <w:t xml:space="preserve">Garantizamos que todas las versiones de React y Bootstrap utilizadas en nuestros proyectos sean compatibles entre sí y se mantengan actualizadas para evitar problemas de incompatibilidad con MySQL.</w:t>
      </w:r>
    </w:p>
    <w:p w:rsidR="00000000" w:rsidDel="00000000" w:rsidP="00000000" w:rsidRDefault="00000000" w:rsidRPr="00000000" w14:paraId="000000DF">
      <w:pPr>
        <w:numPr>
          <w:ilvl w:val="2"/>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color w:val="000000"/>
        </w:rPr>
      </w:pPr>
      <w:r w:rsidDel="00000000" w:rsidR="00000000" w:rsidRPr="00000000">
        <w:rPr>
          <w:b w:val="1"/>
          <w:color w:val="000000"/>
          <w:rtl w:val="0"/>
        </w:rPr>
        <w:t xml:space="preserve">Rendimiento de React y Bootstrap: </w:t>
      </w:r>
      <w:r w:rsidDel="00000000" w:rsidR="00000000" w:rsidRPr="00000000">
        <w:rPr>
          <w:rtl w:val="0"/>
        </w:rPr>
        <w:t xml:space="preserve">Optimizamos el rendimiento de las interfaces de usuario desarrolladas en React y Bootstrap para proporcionar una experiencia fluida y receptiva a los usuarios finales.</w:t>
      </w:r>
    </w:p>
    <w:p w:rsidR="00000000" w:rsidDel="00000000" w:rsidP="00000000" w:rsidRDefault="00000000" w:rsidRPr="00000000" w14:paraId="000000E0">
      <w:pPr>
        <w:numPr>
          <w:ilvl w:val="2"/>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color w:val="000000"/>
        </w:rPr>
      </w:pPr>
      <w:r w:rsidDel="00000000" w:rsidR="00000000" w:rsidRPr="00000000">
        <w:rPr>
          <w:b w:val="1"/>
          <w:color w:val="000000"/>
          <w:rtl w:val="0"/>
        </w:rPr>
        <w:t xml:space="preserve">Seguridad en React y Bootstrap: </w:t>
      </w:r>
      <w:r w:rsidDel="00000000" w:rsidR="00000000" w:rsidRPr="00000000">
        <w:rPr>
          <w:rtl w:val="0"/>
        </w:rPr>
        <w:t xml:space="preserve">Implementamos las mejores prácticas de seguridad en React y Bootstrap para proteger contra posibles vulnerabilidades y asegurar la integridad de los datos.</w:t>
      </w:r>
    </w:p>
    <w:p w:rsidR="00000000" w:rsidDel="00000000" w:rsidP="00000000" w:rsidRDefault="00000000" w:rsidRPr="00000000" w14:paraId="000000E1">
      <w:pPr>
        <w:numPr>
          <w:ilvl w:val="2"/>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color w:val="000000"/>
        </w:rPr>
      </w:pPr>
      <w:r w:rsidDel="00000000" w:rsidR="00000000" w:rsidRPr="00000000">
        <w:rPr>
          <w:b w:val="1"/>
          <w:color w:val="000000"/>
          <w:rtl w:val="0"/>
        </w:rPr>
        <w:t xml:space="preserve">Seguridad en MySQL: </w:t>
      </w:r>
      <w:r w:rsidDel="00000000" w:rsidR="00000000" w:rsidRPr="00000000">
        <w:rPr>
          <w:rtl w:val="0"/>
        </w:rPr>
        <w:t xml:space="preserve">Configuramos y mantenemos la base de datos MySQL de forma segura, aplicando medidas de seguridad recomendadas para proteger contra intrusiones y ataques cibernéticos.</w:t>
      </w:r>
    </w:p>
    <w:p w:rsidR="00000000" w:rsidDel="00000000" w:rsidP="00000000" w:rsidRDefault="00000000" w:rsidRPr="00000000" w14:paraId="000000E2">
      <w:pPr>
        <w:numPr>
          <w:ilvl w:val="2"/>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color w:val="000000"/>
        </w:rPr>
      </w:pPr>
      <w:r w:rsidDel="00000000" w:rsidR="00000000" w:rsidRPr="00000000">
        <w:rPr>
          <w:b w:val="1"/>
          <w:color w:val="000000"/>
          <w:rtl w:val="0"/>
        </w:rPr>
        <w:t xml:space="preserve">Tolerancia a Fallos: </w:t>
      </w:r>
      <w:r w:rsidDel="00000000" w:rsidR="00000000" w:rsidRPr="00000000">
        <w:rPr>
          <w:rtl w:val="0"/>
        </w:rPr>
        <w:t xml:space="preserve">Implementamos estrategias de resiliencia y tolerancia a fallos en todas las capas de la aplicación, incluyendo React, Bootstrap y MySQL, para mitigar cualquier interrupción en los servicios y garantizar la disponibilidad continua del sistema.</w:t>
      </w:r>
    </w:p>
    <w:p w:rsidR="00000000" w:rsidDel="00000000" w:rsidP="00000000" w:rsidRDefault="00000000" w:rsidRPr="00000000" w14:paraId="000000E3">
      <w:pPr>
        <w:pStyle w:val="Heading3"/>
        <w:numPr>
          <w:ilvl w:val="1"/>
          <w:numId w:val="8"/>
        </w:numPr>
        <w:spacing w:after="0" w:afterAutospacing="0" w:before="0" w:beforeAutospacing="0"/>
        <w:ind w:left="1440" w:hanging="360"/>
        <w:rPr>
          <w:b w:val="1"/>
          <w:color w:val="000000"/>
        </w:rPr>
      </w:pPr>
      <w:bookmarkStart w:colFirst="0" w:colLast="0" w:name="_d0w4mlxqrwkm" w:id="9"/>
      <w:bookmarkEnd w:id="9"/>
      <w:r w:rsidDel="00000000" w:rsidR="00000000" w:rsidRPr="00000000">
        <w:rPr>
          <w:b w:val="1"/>
          <w:color w:val="000000"/>
          <w:rtl w:val="0"/>
        </w:rPr>
        <w:t xml:space="preserve">Riesgos</w:t>
      </w:r>
    </w:p>
    <w:p w:rsidR="00000000" w:rsidDel="00000000" w:rsidP="00000000" w:rsidRDefault="00000000" w:rsidRPr="00000000" w14:paraId="000000E4">
      <w:pPr>
        <w:numPr>
          <w:ilvl w:val="2"/>
          <w:numId w:val="8"/>
        </w:numPr>
        <w:ind w:left="2160" w:hanging="360"/>
        <w:jc w:val="both"/>
        <w:rPr>
          <w:color w:val="000000"/>
        </w:rPr>
      </w:pPr>
      <w:r w:rsidDel="00000000" w:rsidR="00000000" w:rsidRPr="00000000">
        <w:rPr>
          <w:b w:val="1"/>
          <w:color w:val="000000"/>
          <w:rtl w:val="0"/>
        </w:rPr>
        <w:t xml:space="preserve">Problemas de Integración: </w:t>
      </w:r>
      <w:r w:rsidDel="00000000" w:rsidR="00000000" w:rsidRPr="00000000">
        <w:rPr>
          <w:rtl w:val="0"/>
        </w:rPr>
        <w:t xml:space="preserve">La falta de integración entre los sistemas utilizados puede resultar en inconsistencias en los datos y dificultar la gestión eficiente de la información del cliente.</w:t>
      </w:r>
    </w:p>
    <w:p w:rsidR="00000000" w:rsidDel="00000000" w:rsidP="00000000" w:rsidRDefault="00000000" w:rsidRPr="00000000" w14:paraId="000000E5">
      <w:pPr>
        <w:numPr>
          <w:ilvl w:val="2"/>
          <w:numId w:val="8"/>
        </w:numPr>
        <w:ind w:left="2160" w:hanging="360"/>
        <w:jc w:val="both"/>
        <w:rPr>
          <w:color w:val="000000"/>
        </w:rPr>
      </w:pPr>
      <w:r w:rsidDel="00000000" w:rsidR="00000000" w:rsidRPr="00000000">
        <w:rPr>
          <w:b w:val="1"/>
          <w:color w:val="000000"/>
          <w:rtl w:val="0"/>
        </w:rPr>
        <w:t xml:space="preserve">Redundancia de Datos: </w:t>
      </w:r>
      <w:r w:rsidDel="00000000" w:rsidR="00000000" w:rsidRPr="00000000">
        <w:rPr>
          <w:rtl w:val="0"/>
        </w:rPr>
        <w:t xml:space="preserve">La redundancia excesiva de datos en MySQL puede aumentar la complejidad y dificultar la gestión de la información del cliente. Implementamos estrategias de normalización de datos y gestión eficiente para mitigar este riesgo.</w:t>
      </w:r>
    </w:p>
    <w:p w:rsidR="00000000" w:rsidDel="00000000" w:rsidP="00000000" w:rsidRDefault="00000000" w:rsidRPr="00000000" w14:paraId="000000E6">
      <w:pPr>
        <w:numPr>
          <w:ilvl w:val="2"/>
          <w:numId w:val="8"/>
        </w:numPr>
        <w:ind w:left="2160" w:hanging="360"/>
        <w:jc w:val="both"/>
        <w:rPr>
          <w:color w:val="000000"/>
        </w:rPr>
      </w:pPr>
      <w:r w:rsidDel="00000000" w:rsidR="00000000" w:rsidRPr="00000000">
        <w:rPr>
          <w:b w:val="1"/>
          <w:color w:val="000000"/>
          <w:rtl w:val="0"/>
        </w:rPr>
        <w:t xml:space="preserve">Escalabilidad: </w:t>
      </w:r>
      <w:r w:rsidDel="00000000" w:rsidR="00000000" w:rsidRPr="00000000">
        <w:rPr>
          <w:color w:val="0d0d0d"/>
          <w:highlight w:val="white"/>
          <w:rtl w:val="0"/>
        </w:rPr>
        <w:t xml:space="preserve">Los sistemas basados en MySQL son altamente escalables y pueden adaptarse fácilmente a un aumento en la carga de trabajo para mantener la calidad del servicio.</w:t>
      </w:r>
    </w:p>
    <w:p w:rsidR="00000000" w:rsidDel="00000000" w:rsidP="00000000" w:rsidRDefault="00000000" w:rsidRPr="00000000" w14:paraId="000000E7">
      <w:pPr>
        <w:numPr>
          <w:ilvl w:val="2"/>
          <w:numId w:val="8"/>
        </w:numPr>
        <w:ind w:left="2160" w:hanging="360"/>
        <w:jc w:val="both"/>
        <w:rPr>
          <w:color w:val="000000"/>
        </w:rPr>
      </w:pPr>
      <w:r w:rsidDel="00000000" w:rsidR="00000000" w:rsidRPr="00000000">
        <w:rPr>
          <w:b w:val="1"/>
          <w:color w:val="000000"/>
          <w:rtl w:val="0"/>
        </w:rPr>
        <w:t xml:space="preserve">Seguridad en BD: </w:t>
      </w:r>
      <w:r w:rsidDel="00000000" w:rsidR="00000000" w:rsidRPr="00000000">
        <w:rPr>
          <w:color w:val="0d0d0d"/>
          <w:highlight w:val="white"/>
          <w:rtl w:val="0"/>
        </w:rPr>
        <w:t xml:space="preserve">MySQL ofrece sólidas medidas de seguridad para proteger la información confidencial de los clientes. Sin embargo, es crucial implementar controles de acceso adecuados para prevenir accesos no autorizados.</w:t>
      </w:r>
    </w:p>
    <w:p w:rsidR="00000000" w:rsidDel="00000000" w:rsidP="00000000" w:rsidRDefault="00000000" w:rsidRPr="00000000" w14:paraId="000000E8">
      <w:pPr>
        <w:numPr>
          <w:ilvl w:val="2"/>
          <w:numId w:val="8"/>
        </w:numPr>
        <w:ind w:left="2160" w:hanging="360"/>
        <w:jc w:val="both"/>
        <w:rPr>
          <w:color w:val="000000"/>
        </w:rPr>
      </w:pPr>
      <w:r w:rsidDel="00000000" w:rsidR="00000000" w:rsidRPr="00000000">
        <w:rPr>
          <w:b w:val="1"/>
          <w:color w:val="000000"/>
          <w:rtl w:val="0"/>
        </w:rPr>
        <w:t xml:space="preserve">Dependencias: </w:t>
      </w:r>
      <w:r w:rsidDel="00000000" w:rsidR="00000000" w:rsidRPr="00000000">
        <w:rPr>
          <w:color w:val="0d0d0d"/>
          <w:highlight w:val="white"/>
          <w:rtl w:val="0"/>
        </w:rPr>
        <w:t xml:space="preserve">Nuestros sistemas pueden depender de otras tecnologías y programas, como servidores web y frameworks adicionales, que deben ser gestionados y actualizados regularmente para garantizar su funcionamiento óptimo.</w:t>
      </w:r>
    </w:p>
    <w:p w:rsidR="00000000" w:rsidDel="00000000" w:rsidP="00000000" w:rsidRDefault="00000000" w:rsidRPr="00000000" w14:paraId="000000E9">
      <w:pPr>
        <w:numPr>
          <w:ilvl w:val="2"/>
          <w:numId w:val="8"/>
        </w:numPr>
        <w:ind w:left="2160" w:hanging="360"/>
        <w:jc w:val="both"/>
        <w:rPr>
          <w:color w:val="000000"/>
        </w:rPr>
      </w:pPr>
      <w:r w:rsidDel="00000000" w:rsidR="00000000" w:rsidRPr="00000000">
        <w:rPr>
          <w:b w:val="1"/>
          <w:color w:val="000000"/>
          <w:rtl w:val="0"/>
        </w:rPr>
        <w:t xml:space="preserve">Rendimiento de los Sistemas: </w:t>
      </w:r>
      <w:r w:rsidDel="00000000" w:rsidR="00000000" w:rsidRPr="00000000">
        <w:rPr>
          <w:color w:val="0d0d0d"/>
          <w:highlight w:val="white"/>
          <w:rtl w:val="0"/>
        </w:rPr>
        <w:t xml:space="preserve">Realizamos pruebas exhaustivas de rendimiento en todos los sistemas utilizados para garantizar su eficiencia y capacidad de respuesta, identificando y abordando cualquier cuello de botella potencial.</w:t>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pStyle w:val="Heading2"/>
        <w:numPr>
          <w:ilvl w:val="0"/>
          <w:numId w:val="8"/>
        </w:numPr>
        <w:spacing w:after="0" w:afterAutospacing="0"/>
        <w:ind w:left="720" w:hanging="360"/>
        <w:rPr/>
      </w:pPr>
      <w:bookmarkStart w:colFirst="0" w:colLast="0" w:name="_hl8skthxqv7u" w:id="10"/>
      <w:bookmarkEnd w:id="10"/>
      <w:r w:rsidDel="00000000" w:rsidR="00000000" w:rsidRPr="00000000">
        <w:rPr>
          <w:b w:val="1"/>
          <w:rtl w:val="0"/>
        </w:rPr>
        <w:t xml:space="preserve">Estilos y patrones arquitectónicos</w:t>
      </w:r>
    </w:p>
    <w:p w:rsidR="00000000" w:rsidDel="00000000" w:rsidP="00000000" w:rsidRDefault="00000000" w:rsidRPr="00000000" w14:paraId="000000EC">
      <w:pPr>
        <w:pStyle w:val="Heading3"/>
        <w:numPr>
          <w:ilvl w:val="1"/>
          <w:numId w:val="8"/>
        </w:numPr>
        <w:spacing w:before="0" w:beforeAutospacing="0"/>
        <w:ind w:left="1440" w:hanging="360"/>
        <w:rPr>
          <w:b w:val="1"/>
          <w:color w:val="000000"/>
        </w:rPr>
      </w:pPr>
      <w:bookmarkStart w:colFirst="0" w:colLast="0" w:name="_gcss4io420k" w:id="11"/>
      <w:bookmarkEnd w:id="11"/>
      <w:r w:rsidDel="00000000" w:rsidR="00000000" w:rsidRPr="00000000">
        <w:rPr>
          <w:b w:val="1"/>
          <w:color w:val="000000"/>
          <w:rtl w:val="0"/>
        </w:rPr>
        <w:t xml:space="preserve">Descripción de la arquitectura MVC </w:t>
      </w:r>
    </w:p>
    <w:p w:rsidR="00000000" w:rsidDel="00000000" w:rsidP="00000000" w:rsidRDefault="00000000" w:rsidRPr="00000000" w14:paraId="000000ED">
      <w:pPr>
        <w:pStyle w:val="Heading3"/>
        <w:ind w:left="708.6614173228347" w:firstLine="0"/>
        <w:rPr>
          <w:b w:val="1"/>
          <w:color w:val="000000"/>
        </w:rPr>
      </w:pPr>
      <w:bookmarkStart w:colFirst="0" w:colLast="0" w:name="_7an21vuqim59" w:id="12"/>
      <w:bookmarkEnd w:id="12"/>
      <w:r w:rsidDel="00000000" w:rsidR="00000000" w:rsidRPr="00000000">
        <w:rPr>
          <w:b w:val="1"/>
          <w:color w:val="000000"/>
        </w:rPr>
        <w:drawing>
          <wp:inline distB="114300" distT="114300" distL="114300" distR="114300">
            <wp:extent cx="5731200" cy="3683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numPr>
          <w:ilvl w:val="2"/>
          <w:numId w:val="8"/>
        </w:numPr>
        <w:ind w:left="2160" w:hanging="360"/>
        <w:jc w:val="both"/>
        <w:rPr/>
      </w:pPr>
      <w:r w:rsidDel="00000000" w:rsidR="00000000" w:rsidRPr="00000000">
        <w:rPr>
          <w:b w:val="1"/>
          <w:rtl w:val="0"/>
        </w:rPr>
        <w:t xml:space="preserve">Componentes Clave</w:t>
      </w:r>
    </w:p>
    <w:p w:rsidR="00000000" w:rsidDel="00000000" w:rsidP="00000000" w:rsidRDefault="00000000" w:rsidRPr="00000000" w14:paraId="000000EF">
      <w:pPr>
        <w:numPr>
          <w:ilvl w:val="3"/>
          <w:numId w:val="8"/>
        </w:numPr>
        <w:ind w:left="2880" w:hanging="360"/>
        <w:jc w:val="both"/>
        <w:rPr/>
      </w:pPr>
      <w:r w:rsidDel="00000000" w:rsidR="00000000" w:rsidRPr="00000000">
        <w:rPr>
          <w:b w:val="1"/>
          <w:rtl w:val="0"/>
        </w:rPr>
        <w:t xml:space="preserve">Modelo</w:t>
      </w:r>
      <w:r w:rsidDel="00000000" w:rsidR="00000000" w:rsidRPr="00000000">
        <w:rPr>
          <w:rtl w:val="0"/>
        </w:rPr>
        <w:t xml:space="preserve">: Representará la estructura de datos relacionados con la tienda deportiva: productos, categorías, carritos de compra y cuentas de usuario. También, gestionará la interacción con la base de datos, proporcionando acceso a la información necesaria para la tienda. Incluirá métodos para agregar, editar y eliminar productos, manejar el inventario y procesar pedidos.</w:t>
      </w:r>
    </w:p>
    <w:p w:rsidR="00000000" w:rsidDel="00000000" w:rsidP="00000000" w:rsidRDefault="00000000" w:rsidRPr="00000000" w14:paraId="000000F0">
      <w:pPr>
        <w:numPr>
          <w:ilvl w:val="3"/>
          <w:numId w:val="8"/>
        </w:numPr>
        <w:ind w:left="2880" w:hanging="360"/>
        <w:jc w:val="both"/>
        <w:rPr/>
      </w:pPr>
      <w:r w:rsidDel="00000000" w:rsidR="00000000" w:rsidRPr="00000000">
        <w:rPr>
          <w:b w:val="1"/>
          <w:rtl w:val="0"/>
        </w:rPr>
        <w:t xml:space="preserve">Vista</w:t>
      </w:r>
      <w:r w:rsidDel="00000000" w:rsidR="00000000" w:rsidRPr="00000000">
        <w:rPr>
          <w:rtl w:val="0"/>
        </w:rPr>
        <w:t xml:space="preserve">: Es responsable de la interfaz de usuario que muestra la información al cliente final. Además, ofrecerá páginas web como catálogos de productos, páginas de detalle, carrito de compra, checkout y cuentas de usuario y presentará datos en base al formato de la tienda deportiva, permitiendo al usuario interactuar con el sitio.</w:t>
      </w:r>
    </w:p>
    <w:p w:rsidR="00000000" w:rsidDel="00000000" w:rsidP="00000000" w:rsidRDefault="00000000" w:rsidRPr="00000000" w14:paraId="000000F1">
      <w:pPr>
        <w:numPr>
          <w:ilvl w:val="3"/>
          <w:numId w:val="8"/>
        </w:numPr>
        <w:ind w:left="2880" w:hanging="360"/>
        <w:jc w:val="both"/>
        <w:rPr/>
      </w:pPr>
      <w:r w:rsidDel="00000000" w:rsidR="00000000" w:rsidRPr="00000000">
        <w:rPr>
          <w:b w:val="1"/>
          <w:rtl w:val="0"/>
        </w:rPr>
        <w:t xml:space="preserve">Controlador</w:t>
      </w:r>
      <w:r w:rsidDel="00000000" w:rsidR="00000000" w:rsidRPr="00000000">
        <w:rPr>
          <w:rtl w:val="0"/>
        </w:rPr>
        <w:t xml:space="preserve">: Actuará como intermediario, procesando solicitudes y delegando tareas al Modelo y a la Vista.También, recibirá acciones del usuario, como agregar un producto al carrito o procesar un pedido, y redirigirá a las vistas correctas con los datos adecuados.Además, gestionará la lógica del flujo de la tienda, asegurando la coherencia de la experiencia del usuario.</w:t>
      </w:r>
      <w:r w:rsidDel="00000000" w:rsidR="00000000" w:rsidRPr="00000000">
        <w:rPr>
          <w:rtl w:val="0"/>
        </w:rPr>
      </w:r>
    </w:p>
    <w:p w:rsidR="00000000" w:rsidDel="00000000" w:rsidP="00000000" w:rsidRDefault="00000000" w:rsidRPr="00000000" w14:paraId="000000F2">
      <w:pPr>
        <w:ind w:left="0" w:firstLine="0"/>
        <w:jc w:val="both"/>
        <w:rPr/>
      </w:pPr>
      <w:r w:rsidDel="00000000" w:rsidR="00000000" w:rsidRPr="00000000">
        <w:rPr>
          <w:rtl w:val="0"/>
        </w:rPr>
      </w:r>
    </w:p>
    <w:p w:rsidR="00000000" w:rsidDel="00000000" w:rsidP="00000000" w:rsidRDefault="00000000" w:rsidRPr="00000000" w14:paraId="000000F3">
      <w:pPr>
        <w:numPr>
          <w:ilvl w:val="2"/>
          <w:numId w:val="8"/>
        </w:numPr>
        <w:ind w:left="2160" w:hanging="360"/>
        <w:jc w:val="both"/>
        <w:rPr/>
      </w:pPr>
      <w:r w:rsidDel="00000000" w:rsidR="00000000" w:rsidRPr="00000000">
        <w:rPr>
          <w:b w:val="1"/>
          <w:rtl w:val="0"/>
        </w:rPr>
        <w:t xml:space="preserve">Flujo de Interacción:</w:t>
      </w:r>
    </w:p>
    <w:p w:rsidR="00000000" w:rsidDel="00000000" w:rsidP="00000000" w:rsidRDefault="00000000" w:rsidRPr="00000000" w14:paraId="000000F4">
      <w:pPr>
        <w:ind w:left="720" w:firstLine="0"/>
        <w:jc w:val="both"/>
        <w:rPr>
          <w:b w:val="1"/>
        </w:rPr>
      </w:pPr>
      <w:r w:rsidDel="00000000" w:rsidR="00000000" w:rsidRPr="00000000">
        <w:rPr>
          <w:rtl w:val="0"/>
        </w:rPr>
      </w:r>
    </w:p>
    <w:p w:rsidR="00000000" w:rsidDel="00000000" w:rsidP="00000000" w:rsidRDefault="00000000" w:rsidRPr="00000000" w14:paraId="000000F5">
      <w:pPr>
        <w:numPr>
          <w:ilvl w:val="0"/>
          <w:numId w:val="6"/>
        </w:numPr>
        <w:ind w:left="2160" w:hanging="360"/>
        <w:jc w:val="both"/>
        <w:rPr/>
      </w:pPr>
      <w:r w:rsidDel="00000000" w:rsidR="00000000" w:rsidRPr="00000000">
        <w:rPr>
          <w:rtl w:val="0"/>
        </w:rPr>
        <w:t xml:space="preserve">Un cliente que visita la página web verá la vista, donde podrá explorar el catálogo o realizar búsquedas.</w:t>
      </w:r>
    </w:p>
    <w:p w:rsidR="00000000" w:rsidDel="00000000" w:rsidP="00000000" w:rsidRDefault="00000000" w:rsidRPr="00000000" w14:paraId="000000F6">
      <w:pPr>
        <w:numPr>
          <w:ilvl w:val="0"/>
          <w:numId w:val="6"/>
        </w:numPr>
        <w:ind w:left="2160" w:hanging="360"/>
        <w:jc w:val="both"/>
        <w:rPr/>
      </w:pPr>
      <w:r w:rsidDel="00000000" w:rsidR="00000000" w:rsidRPr="00000000">
        <w:rPr>
          <w:rtl w:val="0"/>
        </w:rPr>
        <w:t xml:space="preserve">Las acciones del usuario se envían al Controlador, que determinará la lógica de negocio a seguir.</w:t>
      </w:r>
    </w:p>
    <w:p w:rsidR="00000000" w:rsidDel="00000000" w:rsidP="00000000" w:rsidRDefault="00000000" w:rsidRPr="00000000" w14:paraId="000000F7">
      <w:pPr>
        <w:numPr>
          <w:ilvl w:val="0"/>
          <w:numId w:val="6"/>
        </w:numPr>
        <w:ind w:left="2160" w:hanging="360"/>
        <w:jc w:val="both"/>
        <w:rPr/>
      </w:pPr>
      <w:r w:rsidDel="00000000" w:rsidR="00000000" w:rsidRPr="00000000">
        <w:rPr>
          <w:rtl w:val="0"/>
        </w:rPr>
        <w:t xml:space="preserve">El Controlador solicitará al Modelo los datos necesarios, procesa la lógica y devolverá los resultados a la Vista.</w:t>
      </w:r>
    </w:p>
    <w:p w:rsidR="00000000" w:rsidDel="00000000" w:rsidP="00000000" w:rsidRDefault="00000000" w:rsidRPr="00000000" w14:paraId="000000F8">
      <w:pPr>
        <w:numPr>
          <w:ilvl w:val="0"/>
          <w:numId w:val="6"/>
        </w:numPr>
        <w:ind w:left="2160" w:hanging="360"/>
        <w:jc w:val="both"/>
        <w:rPr/>
      </w:pPr>
      <w:r w:rsidDel="00000000" w:rsidR="00000000" w:rsidRPr="00000000">
        <w:rPr>
          <w:rtl w:val="0"/>
        </w:rPr>
        <w:t xml:space="preserve">La Vista actualizará la interfaz de acuerdo con los resultados obtenidos, mostrando la información de la tienda deportiva al cliente.</w:t>
      </w:r>
    </w:p>
    <w:p w:rsidR="00000000" w:rsidDel="00000000" w:rsidP="00000000" w:rsidRDefault="00000000" w:rsidRPr="00000000" w14:paraId="000000F9">
      <w:pPr>
        <w:pStyle w:val="Heading3"/>
        <w:ind w:left="0" w:firstLine="0"/>
        <w:rPr>
          <w:b w:val="1"/>
          <w:color w:val="000000"/>
        </w:rPr>
      </w:pPr>
      <w:bookmarkStart w:colFirst="0" w:colLast="0" w:name="_55od6duntf2a" w:id="13"/>
      <w:bookmarkEnd w:id="13"/>
      <w:r w:rsidDel="00000000" w:rsidR="00000000" w:rsidRPr="00000000">
        <w:rPr>
          <w:rtl w:val="0"/>
        </w:rPr>
      </w:r>
    </w:p>
    <w:p w:rsidR="00000000" w:rsidDel="00000000" w:rsidP="00000000" w:rsidRDefault="00000000" w:rsidRPr="00000000" w14:paraId="000000FA">
      <w:pPr>
        <w:pStyle w:val="Heading2"/>
        <w:numPr>
          <w:ilvl w:val="0"/>
          <w:numId w:val="8"/>
        </w:numPr>
        <w:spacing w:after="0" w:afterAutospacing="0"/>
        <w:ind w:left="720" w:hanging="360"/>
        <w:rPr/>
      </w:pPr>
      <w:bookmarkStart w:colFirst="0" w:colLast="0" w:name="_tkrmpvcik4a3" w:id="14"/>
      <w:bookmarkEnd w:id="14"/>
      <w:r w:rsidDel="00000000" w:rsidR="00000000" w:rsidRPr="00000000">
        <w:rPr>
          <w:b w:val="1"/>
          <w:rtl w:val="0"/>
        </w:rPr>
        <w:t xml:space="preserve">Vista de Desarrollo  </w:t>
      </w:r>
    </w:p>
    <w:p w:rsidR="00000000" w:rsidDel="00000000" w:rsidP="00000000" w:rsidRDefault="00000000" w:rsidRPr="00000000" w14:paraId="000000FB">
      <w:pPr>
        <w:pStyle w:val="Heading3"/>
        <w:numPr>
          <w:ilvl w:val="1"/>
          <w:numId w:val="8"/>
        </w:numPr>
        <w:spacing w:before="0" w:beforeAutospacing="0"/>
        <w:ind w:left="1440" w:hanging="360"/>
        <w:rPr>
          <w:b w:val="1"/>
          <w:color w:val="000000"/>
        </w:rPr>
      </w:pPr>
      <w:bookmarkStart w:colFirst="0" w:colLast="0" w:name="_yvar0r9bgeso" w:id="15"/>
      <w:bookmarkEnd w:id="15"/>
      <w:r w:rsidDel="00000000" w:rsidR="00000000" w:rsidRPr="00000000">
        <w:rPr>
          <w:b w:val="1"/>
          <w:color w:val="000000"/>
          <w:rtl w:val="0"/>
        </w:rPr>
        <w:t xml:space="preserve">Decisión de tecnología</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276" w:lineRule="auto"/>
        <w:ind w:left="2160" w:hanging="360"/>
        <w:jc w:val="both"/>
        <w:rPr/>
      </w:pPr>
      <w:r w:rsidDel="00000000" w:rsidR="00000000" w:rsidRPr="00000000">
        <w:rPr>
          <w:rtl w:val="0"/>
        </w:rPr>
        <w:t xml:space="preserve">La elección de React y Bootstrap como frameworks se fundamenta en su capacidad comprobada para agilizar el desarrollo y mejorar la experiencia del usuario en aplicaciones web. React, respaldado por Facebook y una comunidad activa, ofrece un enfoque eficiente para la construcción de interfaces de usuario interactivas y componentes reutilizables, lo que permite un desarrollo más rápido y flexible. Complementariamente, Bootstrap proporciona un conjunto de herramientas y estilos predefinidos que facilitan el diseño receptivo y móvil, reduciendo el tiempo de desarrollo y garantizando una apariencia consistente en diferentes dispositivos y tamaños de pantalla.</w:t>
      </w:r>
    </w:p>
    <w:p w:rsidR="00000000" w:rsidDel="00000000" w:rsidP="00000000" w:rsidRDefault="00000000" w:rsidRPr="00000000" w14:paraId="000000FE">
      <w:pPr>
        <w:numPr>
          <w:ilvl w:val="0"/>
          <w:numId w:val="1"/>
        </w:numPr>
        <w:pBdr>
          <w:top w:color="e3e3e3" w:space="0" w:sz="0" w:val="none"/>
          <w:left w:color="e3e3e3" w:space="0" w:sz="0" w:val="none"/>
          <w:bottom w:color="e3e3e3" w:space="0" w:sz="0" w:val="none"/>
          <w:right w:color="e3e3e3" w:space="0" w:sz="0" w:val="none"/>
          <w:between w:color="e3e3e3" w:space="0" w:sz="0" w:val="none"/>
        </w:pBdr>
        <w:spacing w:before="0" w:beforeAutospacing="0" w:line="276" w:lineRule="auto"/>
        <w:ind w:left="2160" w:hanging="360"/>
        <w:jc w:val="both"/>
        <w:rPr/>
      </w:pPr>
      <w:r w:rsidDel="00000000" w:rsidR="00000000" w:rsidRPr="00000000">
        <w:rPr>
          <w:rtl w:val="0"/>
        </w:rPr>
        <w:t xml:space="preserve">En cuanto a las metodologías, la elección de MVC y BEM se justifica por su capacidad para estructurar el código y mejorar la mantenibilidad del proyecto a medida que este crece. MVC separa claramente las responsabilidades del Modelo, la Vista y el Controlador, lo que facilita la organización y la colaboración entre los equipos de desarrollo. Por otro lado, BEM ofrece una metodología de nomenclatura de clases en CSS que promueve la modularidad y la reutilización de estilos, facilitando la escalabilidad del proyecto al mantener una estructura clara y consistente en el código CSS. Esta combinación de frameworks y metodologías proporciona una base sólida para el desarrollo de aplicaciones web modernas, garantizando un proceso eficiente y un producto final de alta calidad.</w:t>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pStyle w:val="Heading3"/>
        <w:numPr>
          <w:ilvl w:val="1"/>
          <w:numId w:val="8"/>
        </w:numPr>
        <w:spacing w:after="0" w:afterAutospacing="0"/>
        <w:ind w:left="1440" w:hanging="360"/>
        <w:rPr>
          <w:b w:val="1"/>
          <w:color w:val="000000"/>
        </w:rPr>
      </w:pPr>
      <w:bookmarkStart w:colFirst="0" w:colLast="0" w:name="_ex1srhmhgook" w:id="16"/>
      <w:bookmarkEnd w:id="16"/>
      <w:r w:rsidDel="00000000" w:rsidR="00000000" w:rsidRPr="00000000">
        <w:rPr>
          <w:b w:val="1"/>
          <w:color w:val="000000"/>
          <w:rtl w:val="0"/>
        </w:rPr>
        <w:t xml:space="preserve">Lenguajes de Programación</w:t>
      </w:r>
    </w:p>
    <w:p w:rsidR="00000000" w:rsidDel="00000000" w:rsidP="00000000" w:rsidRDefault="00000000" w:rsidRPr="00000000" w14:paraId="00000101">
      <w:pPr>
        <w:numPr>
          <w:ilvl w:val="2"/>
          <w:numId w:val="8"/>
        </w:numPr>
        <w:ind w:left="2160" w:hanging="360"/>
        <w:jc w:val="both"/>
      </w:pPr>
      <w:r w:rsidDel="00000000" w:rsidR="00000000" w:rsidRPr="00000000">
        <w:rPr>
          <w:b w:val="1"/>
          <w:rtl w:val="0"/>
        </w:rPr>
        <w:t xml:space="preserve">PHP:</w:t>
      </w:r>
      <w:r w:rsidDel="00000000" w:rsidR="00000000" w:rsidRPr="00000000">
        <w:rPr>
          <w:rtl w:val="0"/>
        </w:rPr>
        <w:t xml:space="preserve"> PHP es un lenguaje de programación del lado del servidor que se utiliza ampliamente para el desarrollo web. Es conocido por su facilidad de integración con bases de datos y su capacidad para generar contenido dinámico.</w:t>
      </w:r>
    </w:p>
    <w:p w:rsidR="00000000" w:rsidDel="00000000" w:rsidP="00000000" w:rsidRDefault="00000000" w:rsidRPr="00000000" w14:paraId="00000102">
      <w:pPr>
        <w:numPr>
          <w:ilvl w:val="2"/>
          <w:numId w:val="8"/>
        </w:numPr>
        <w:ind w:left="2160" w:hanging="360"/>
        <w:jc w:val="both"/>
      </w:pPr>
      <w:r w:rsidDel="00000000" w:rsidR="00000000" w:rsidRPr="00000000">
        <w:rPr>
          <w:b w:val="1"/>
          <w:rtl w:val="0"/>
        </w:rPr>
        <w:t xml:space="preserve">JavaScript:</w:t>
      </w:r>
      <w:r w:rsidDel="00000000" w:rsidR="00000000" w:rsidRPr="00000000">
        <w:rPr>
          <w:rtl w:val="0"/>
        </w:rPr>
        <w:t xml:space="preserve"> JavaScript es un lenguaje de programación del lado del cliente que se utiliza para agregar interactividad y dinamismo a las páginas web. Es fundamental para el desarrollo web moderno y se ejecuta en el navegador del usuario.</w:t>
      </w:r>
    </w:p>
    <w:p w:rsidR="00000000" w:rsidDel="00000000" w:rsidP="00000000" w:rsidRDefault="00000000" w:rsidRPr="00000000" w14:paraId="00000103">
      <w:pPr>
        <w:numPr>
          <w:ilvl w:val="2"/>
          <w:numId w:val="8"/>
        </w:numPr>
        <w:ind w:left="2160" w:hanging="360"/>
        <w:jc w:val="both"/>
      </w:pPr>
      <w:r w:rsidDel="00000000" w:rsidR="00000000" w:rsidRPr="00000000">
        <w:rPr>
          <w:b w:val="1"/>
          <w:rtl w:val="0"/>
        </w:rPr>
        <w:t xml:space="preserve">HTML:</w:t>
      </w:r>
      <w:r w:rsidDel="00000000" w:rsidR="00000000" w:rsidRPr="00000000">
        <w:rPr>
          <w:rtl w:val="0"/>
        </w:rPr>
        <w:t xml:space="preserve"> HTML (HyperText Markup Language) es el lenguaje de marcado estándar utilizado para crear páginas web. Define la estructura y el contenido de una página web utilizando elementos y etiquetas predefinidas.</w:t>
      </w:r>
    </w:p>
    <w:p w:rsidR="00000000" w:rsidDel="00000000" w:rsidP="00000000" w:rsidRDefault="00000000" w:rsidRPr="00000000" w14:paraId="00000104">
      <w:pPr>
        <w:numPr>
          <w:ilvl w:val="2"/>
          <w:numId w:val="8"/>
        </w:numPr>
        <w:ind w:left="2160" w:hanging="360"/>
        <w:jc w:val="both"/>
      </w:pPr>
      <w:r w:rsidDel="00000000" w:rsidR="00000000" w:rsidRPr="00000000">
        <w:rPr>
          <w:b w:val="1"/>
          <w:rtl w:val="0"/>
        </w:rPr>
        <w:t xml:space="preserve">CSS:</w:t>
      </w:r>
      <w:r w:rsidDel="00000000" w:rsidR="00000000" w:rsidRPr="00000000">
        <w:rPr>
          <w:rtl w:val="0"/>
        </w:rPr>
        <w:t xml:space="preserve"> CSS (Cascading Style Sheets) se utiliza para dar estilo y diseño a las páginas web creadas con HTML. Controla la presentación visual de los elementos HTML, como el color, la tipografía, el diseño y la disposición.</w:t>
      </w:r>
    </w:p>
    <w:p w:rsidR="00000000" w:rsidDel="00000000" w:rsidP="00000000" w:rsidRDefault="00000000" w:rsidRPr="00000000" w14:paraId="00000105">
      <w:pPr>
        <w:numPr>
          <w:ilvl w:val="2"/>
          <w:numId w:val="8"/>
        </w:numPr>
        <w:ind w:left="2160" w:hanging="360"/>
        <w:jc w:val="both"/>
      </w:pPr>
      <w:r w:rsidDel="00000000" w:rsidR="00000000" w:rsidRPr="00000000">
        <w:rPr>
          <w:b w:val="1"/>
          <w:rtl w:val="0"/>
        </w:rPr>
        <w:t xml:space="preserve">SQL:</w:t>
      </w:r>
      <w:r w:rsidDel="00000000" w:rsidR="00000000" w:rsidRPr="00000000">
        <w:rPr>
          <w:rtl w:val="0"/>
        </w:rPr>
        <w:t xml:space="preserve"> SQL (Structured Query Language) es un lenguaje de consulta utilizado para interactuar con bases de datos relacionales. Se utiliza para realizar consultas, actualizaciones, inserciones y eliminaciones de datos en una base de datos.</w:t>
      </w:r>
    </w:p>
    <w:p w:rsidR="00000000" w:rsidDel="00000000" w:rsidP="00000000" w:rsidRDefault="00000000" w:rsidRPr="00000000" w14:paraId="00000106">
      <w:pPr>
        <w:ind w:left="0" w:firstLine="0"/>
        <w:jc w:val="both"/>
        <w:rPr/>
      </w:pPr>
      <w:r w:rsidDel="00000000" w:rsidR="00000000" w:rsidRPr="00000000">
        <w:rPr>
          <w:rtl w:val="0"/>
        </w:rPr>
      </w:r>
    </w:p>
    <w:p w:rsidR="00000000" w:rsidDel="00000000" w:rsidP="00000000" w:rsidRDefault="00000000" w:rsidRPr="00000000" w14:paraId="00000107">
      <w:pPr>
        <w:pStyle w:val="Heading3"/>
        <w:numPr>
          <w:ilvl w:val="1"/>
          <w:numId w:val="8"/>
        </w:numPr>
        <w:ind w:left="1440" w:hanging="360"/>
        <w:rPr>
          <w:b w:val="1"/>
          <w:color w:val="000000"/>
        </w:rPr>
      </w:pPr>
      <w:bookmarkStart w:colFirst="0" w:colLast="0" w:name="_purtt4x829qj" w:id="17"/>
      <w:bookmarkEnd w:id="17"/>
      <w:r w:rsidDel="00000000" w:rsidR="00000000" w:rsidRPr="00000000">
        <w:rPr>
          <w:b w:val="1"/>
          <w:color w:val="000000"/>
          <w:rtl w:val="0"/>
        </w:rPr>
        <w:t xml:space="preserve">Frameworks y metodologías</w:t>
      </w:r>
    </w:p>
    <w:p w:rsidR="00000000" w:rsidDel="00000000" w:rsidP="00000000" w:rsidRDefault="00000000" w:rsidRPr="00000000" w14:paraId="00000108">
      <w:pPr>
        <w:ind w:left="1440" w:firstLine="0"/>
        <w:rPr/>
      </w:pPr>
      <w:r w:rsidDel="00000000" w:rsidR="00000000" w:rsidRPr="00000000">
        <w:rPr>
          <w:rtl w:val="0"/>
        </w:rPr>
      </w:r>
    </w:p>
    <w:p w:rsidR="00000000" w:rsidDel="00000000" w:rsidP="00000000" w:rsidRDefault="00000000" w:rsidRPr="00000000" w14:paraId="00000109">
      <w:pPr>
        <w:numPr>
          <w:ilvl w:val="2"/>
          <w:numId w:val="8"/>
        </w:numPr>
        <w:ind w:left="2160" w:hanging="360"/>
        <w:rPr/>
      </w:pPr>
      <w:r w:rsidDel="00000000" w:rsidR="00000000" w:rsidRPr="00000000">
        <w:rPr>
          <w:b w:val="1"/>
          <w:rtl w:val="0"/>
        </w:rPr>
        <w:t xml:space="preserve">Frameworks</w:t>
      </w:r>
    </w:p>
    <w:p w:rsidR="00000000" w:rsidDel="00000000" w:rsidP="00000000" w:rsidRDefault="00000000" w:rsidRPr="00000000" w14:paraId="0000010A">
      <w:pPr>
        <w:numPr>
          <w:ilvl w:val="3"/>
          <w:numId w:val="8"/>
        </w:numPr>
        <w:ind w:left="2880" w:hanging="360"/>
        <w:jc w:val="both"/>
        <w:rPr>
          <w:b w:val="1"/>
        </w:rPr>
      </w:pPr>
      <w:r w:rsidDel="00000000" w:rsidR="00000000" w:rsidRPr="00000000">
        <w:rPr>
          <w:b w:val="1"/>
          <w:rtl w:val="0"/>
        </w:rPr>
        <w:t xml:space="preserve">React:</w:t>
      </w:r>
      <w:r w:rsidDel="00000000" w:rsidR="00000000" w:rsidRPr="00000000">
        <w:rPr>
          <w:rtl w:val="0"/>
        </w:rPr>
        <w:t xml:space="preserve"> React es una biblioteca de JavaScript de código abierto utilizada para construir interfaces de usuario interactivas y componentes reutilizables. Es mantenida por Facebook y una comunidad activa de desarrolladores.</w:t>
      </w:r>
    </w:p>
    <w:p w:rsidR="00000000" w:rsidDel="00000000" w:rsidP="00000000" w:rsidRDefault="00000000" w:rsidRPr="00000000" w14:paraId="0000010B">
      <w:pPr>
        <w:numPr>
          <w:ilvl w:val="3"/>
          <w:numId w:val="8"/>
        </w:numPr>
        <w:ind w:left="2880" w:hanging="360"/>
        <w:jc w:val="both"/>
        <w:rPr/>
      </w:pPr>
      <w:r w:rsidDel="00000000" w:rsidR="00000000" w:rsidRPr="00000000">
        <w:rPr>
          <w:b w:val="1"/>
          <w:rtl w:val="0"/>
        </w:rPr>
        <w:t xml:space="preserve">Bootstrap:</w:t>
      </w:r>
      <w:r w:rsidDel="00000000" w:rsidR="00000000" w:rsidRPr="00000000">
        <w:rPr>
          <w:rtl w:val="0"/>
        </w:rPr>
        <w:t xml:space="preserve"> Bootstrap es un popular framework front-end de código abierto para el desarrollo web. Proporciona componentes y estilos predefinidos para facilitar el diseño y la creación de sitios web receptivos y móviles.</w:t>
      </w:r>
    </w:p>
    <w:p w:rsidR="00000000" w:rsidDel="00000000" w:rsidP="00000000" w:rsidRDefault="00000000" w:rsidRPr="00000000" w14:paraId="0000010C">
      <w:pPr>
        <w:numPr>
          <w:ilvl w:val="2"/>
          <w:numId w:val="8"/>
        </w:numPr>
        <w:ind w:left="2160" w:hanging="360"/>
        <w:rPr/>
      </w:pPr>
      <w:r w:rsidDel="00000000" w:rsidR="00000000" w:rsidRPr="00000000">
        <w:rPr>
          <w:b w:val="1"/>
          <w:rtl w:val="0"/>
        </w:rPr>
        <w:t xml:space="preserve">Metodologías</w:t>
      </w:r>
    </w:p>
    <w:p w:rsidR="00000000" w:rsidDel="00000000" w:rsidP="00000000" w:rsidRDefault="00000000" w:rsidRPr="00000000" w14:paraId="0000010D">
      <w:pPr>
        <w:numPr>
          <w:ilvl w:val="3"/>
          <w:numId w:val="8"/>
        </w:numPr>
        <w:ind w:left="2880" w:hanging="360"/>
        <w:jc w:val="both"/>
        <w:rPr>
          <w:b w:val="1"/>
        </w:rPr>
      </w:pPr>
      <w:r w:rsidDel="00000000" w:rsidR="00000000" w:rsidRPr="00000000">
        <w:rPr>
          <w:b w:val="1"/>
          <w:rtl w:val="0"/>
        </w:rPr>
        <w:t xml:space="preserve">MVC:</w:t>
      </w:r>
      <w:r w:rsidDel="00000000" w:rsidR="00000000" w:rsidRPr="00000000">
        <w:rPr>
          <w:rtl w:val="0"/>
        </w:rPr>
        <w:t xml:space="preserve"> MVC es un patrón de arquitectura de software que separa una aplicación en tres componentes principales: el Modelo (que maneja los datos y la lógica de la aplicación), la Vista (que es responsable de la presentación de la interfaz de usuario) y el Controlador (que actúa como intermediario entre el Modelo y la Vista, maneja las solicitudes del usuario y actualiza el Modelo según sea necesario).</w:t>
      </w:r>
    </w:p>
    <w:p w:rsidR="00000000" w:rsidDel="00000000" w:rsidP="00000000" w:rsidRDefault="00000000" w:rsidRPr="00000000" w14:paraId="0000010E">
      <w:pPr>
        <w:numPr>
          <w:ilvl w:val="3"/>
          <w:numId w:val="8"/>
        </w:numPr>
        <w:spacing w:after="0" w:afterAutospacing="0"/>
        <w:ind w:left="2880" w:hanging="360"/>
        <w:jc w:val="both"/>
        <w:rPr/>
      </w:pPr>
      <w:r w:rsidDel="00000000" w:rsidR="00000000" w:rsidRPr="00000000">
        <w:rPr>
          <w:b w:val="1"/>
          <w:rtl w:val="0"/>
        </w:rPr>
        <w:t xml:space="preserve">BEM:</w:t>
      </w:r>
      <w:r w:rsidDel="00000000" w:rsidR="00000000" w:rsidRPr="00000000">
        <w:rPr>
          <w:rtl w:val="0"/>
        </w:rPr>
        <w:t xml:space="preserve"> BEM es una metodología de nomenclatura de clases en CSS que ayuda a estructurar y organizar el código CSS de manera modular y reutilizable. Divide el código en bloques (blocks), elementos (elementos) y modificadores (modifiers), lo que facilita el mantenimiento y la escalabilidad del código CSS.</w:t>
      </w:r>
    </w:p>
    <w:p w:rsidR="00000000" w:rsidDel="00000000" w:rsidP="00000000" w:rsidRDefault="00000000" w:rsidRPr="00000000" w14:paraId="0000010F">
      <w:pPr>
        <w:pStyle w:val="Heading2"/>
        <w:numPr>
          <w:ilvl w:val="0"/>
          <w:numId w:val="8"/>
        </w:numPr>
        <w:spacing w:after="0" w:afterAutospacing="0" w:before="0" w:beforeAutospacing="0"/>
        <w:ind w:left="720" w:hanging="360"/>
      </w:pPr>
      <w:bookmarkStart w:colFirst="0" w:colLast="0" w:name="_7q3ewrndi6el" w:id="18"/>
      <w:bookmarkEnd w:id="18"/>
      <w:r w:rsidDel="00000000" w:rsidR="00000000" w:rsidRPr="00000000">
        <w:rPr>
          <w:b w:val="1"/>
          <w:rtl w:val="0"/>
        </w:rPr>
        <w:t xml:space="preserve">Consideraciones de seguridad a implementar</w:t>
      </w:r>
      <w:r w:rsidDel="00000000" w:rsidR="00000000" w:rsidRPr="00000000">
        <w:rPr>
          <w:rtl w:val="0"/>
        </w:rPr>
        <w:t xml:space="preserve">  </w:t>
      </w:r>
    </w:p>
    <w:p w:rsidR="00000000" w:rsidDel="00000000" w:rsidP="00000000" w:rsidRDefault="00000000" w:rsidRPr="00000000" w14:paraId="00000110">
      <w:pPr>
        <w:pStyle w:val="Heading3"/>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b w:val="1"/>
          <w:color w:val="000000"/>
        </w:rPr>
      </w:pPr>
      <w:bookmarkStart w:colFirst="0" w:colLast="0" w:name="_77cp1xnnag9e" w:id="19"/>
      <w:bookmarkEnd w:id="19"/>
      <w:r w:rsidDel="00000000" w:rsidR="00000000" w:rsidRPr="00000000">
        <w:rPr>
          <w:b w:val="1"/>
          <w:color w:val="000000"/>
          <w:rtl w:val="0"/>
        </w:rPr>
        <w:t xml:space="preserve">Protección de Datos del Cliente:</w:t>
      </w:r>
    </w:p>
    <w:p w:rsidR="00000000" w:rsidDel="00000000" w:rsidP="00000000" w:rsidRDefault="00000000" w:rsidRPr="00000000" w14:paraId="00000111">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color w:val="0d0d0d"/>
        </w:rPr>
      </w:pPr>
      <w:r w:rsidDel="00000000" w:rsidR="00000000" w:rsidRPr="00000000">
        <w:rPr>
          <w:color w:val="0d0d0d"/>
          <w:rtl w:val="0"/>
        </w:rPr>
        <w:t xml:space="preserve">Implementar medidas de seguridad robustas para proteger la información personal y financiera de los clientes, como nombres, direcciones, números de tarjeta de crédito, etc.</w:t>
      </w:r>
    </w:p>
    <w:p w:rsidR="00000000" w:rsidDel="00000000" w:rsidP="00000000" w:rsidRDefault="00000000" w:rsidRPr="00000000" w14:paraId="00000112">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jc w:val="both"/>
        <w:rPr>
          <w:color w:val="0d0d0d"/>
        </w:rPr>
      </w:pPr>
      <w:r w:rsidDel="00000000" w:rsidR="00000000" w:rsidRPr="00000000">
        <w:rPr>
          <w:color w:val="0d0d0d"/>
          <w:rtl w:val="0"/>
        </w:rPr>
        <w:t xml:space="preserve">Utilizar protocolos de encriptación seguros (por ejemplo, SSL/TLS) para proteger la transmisión de datos confidenciales entre el navegador del cliente y el servidor.</w:t>
      </w:r>
    </w:p>
    <w:p w:rsidR="00000000" w:rsidDel="00000000" w:rsidP="00000000" w:rsidRDefault="00000000" w:rsidRPr="00000000" w14:paraId="00000113">
      <w:pPr>
        <w:pStyle w:val="Heading3"/>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b w:val="1"/>
          <w:color w:val="000000"/>
        </w:rPr>
      </w:pPr>
      <w:bookmarkStart w:colFirst="0" w:colLast="0" w:name="_dpuqh8207f6p" w:id="20"/>
      <w:bookmarkEnd w:id="20"/>
      <w:r w:rsidDel="00000000" w:rsidR="00000000" w:rsidRPr="00000000">
        <w:rPr>
          <w:b w:val="1"/>
          <w:color w:val="000000"/>
          <w:rtl w:val="0"/>
        </w:rPr>
        <w:t xml:space="preserve">Gestión de Sesiones Segura:</w:t>
      </w:r>
    </w:p>
    <w:p w:rsidR="00000000" w:rsidDel="00000000" w:rsidP="00000000" w:rsidRDefault="00000000" w:rsidRPr="00000000" w14:paraId="00000114">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color w:val="0d0d0d"/>
        </w:rPr>
      </w:pPr>
      <w:r w:rsidDel="00000000" w:rsidR="00000000" w:rsidRPr="00000000">
        <w:rPr>
          <w:color w:val="0d0d0d"/>
          <w:rtl w:val="0"/>
        </w:rPr>
        <w:t xml:space="preserve">Utilizar mecanismos de gestión de sesiones seguros para autenticar a los usuarios y evitar ataques de sesión, como la falsificación de sesión y la toma de control de sesión.</w:t>
      </w:r>
    </w:p>
    <w:p w:rsidR="00000000" w:rsidDel="00000000" w:rsidP="00000000" w:rsidRDefault="00000000" w:rsidRPr="00000000" w14:paraId="00000115">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jc w:val="both"/>
        <w:rPr>
          <w:color w:val="0d0d0d"/>
        </w:rPr>
      </w:pPr>
      <w:r w:rsidDel="00000000" w:rsidR="00000000" w:rsidRPr="00000000">
        <w:rPr>
          <w:color w:val="0d0d0d"/>
          <w:rtl w:val="0"/>
        </w:rPr>
        <w:t xml:space="preserve">Implementar la expiración automática de sesiones inactivas para reducir el riesgo de acceso no autorizado a cuentas de usuario.</w:t>
      </w:r>
    </w:p>
    <w:p w:rsidR="00000000" w:rsidDel="00000000" w:rsidP="00000000" w:rsidRDefault="00000000" w:rsidRPr="00000000" w14:paraId="00000116">
      <w:pPr>
        <w:pStyle w:val="Heading3"/>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b w:val="1"/>
          <w:color w:val="000000"/>
        </w:rPr>
      </w:pPr>
      <w:bookmarkStart w:colFirst="0" w:colLast="0" w:name="_wdj1mc79nbqo" w:id="21"/>
      <w:bookmarkEnd w:id="21"/>
      <w:r w:rsidDel="00000000" w:rsidR="00000000" w:rsidRPr="00000000">
        <w:rPr>
          <w:b w:val="1"/>
          <w:color w:val="000000"/>
          <w:rtl w:val="0"/>
        </w:rPr>
        <w:t xml:space="preserve">Prevención de Inyección de Código:</w:t>
      </w:r>
    </w:p>
    <w:p w:rsidR="00000000" w:rsidDel="00000000" w:rsidP="00000000" w:rsidRDefault="00000000" w:rsidRPr="00000000" w14:paraId="00000117">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jc w:val="both"/>
        <w:rPr>
          <w:color w:val="0d0d0d"/>
        </w:rPr>
      </w:pPr>
      <w:r w:rsidDel="00000000" w:rsidR="00000000" w:rsidRPr="00000000">
        <w:rPr>
          <w:color w:val="0d0d0d"/>
          <w:rtl w:val="0"/>
        </w:rPr>
        <w:t xml:space="preserve">Realizar una validación exhaustiva de todos los datos de entrada, como consultas de búsqueda y formularios de usuario, para prevenir ataques de inyección de SQL y XSS.</w:t>
      </w:r>
    </w:p>
    <w:p w:rsidR="00000000" w:rsidDel="00000000" w:rsidP="00000000" w:rsidRDefault="00000000" w:rsidRPr="00000000" w14:paraId="00000118">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jc w:val="both"/>
        <w:rPr>
          <w:color w:val="0d0d0d"/>
        </w:rPr>
      </w:pPr>
      <w:r w:rsidDel="00000000" w:rsidR="00000000" w:rsidRPr="00000000">
        <w:rPr>
          <w:color w:val="0d0d0d"/>
          <w:rtl w:val="0"/>
        </w:rPr>
        <w:t xml:space="preserve">Utilizar consultas parametrizadas o consultas preparadas para interactuar con la base de datos MySQL y evitar la ejecución de código malicioso.</w:t>
      </w:r>
    </w:p>
    <w:p w:rsidR="00000000" w:rsidDel="00000000" w:rsidP="00000000" w:rsidRDefault="00000000" w:rsidRPr="00000000" w14:paraId="00000119">
      <w:pPr>
        <w:pStyle w:val="Heading3"/>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b w:val="1"/>
          <w:color w:val="000000"/>
        </w:rPr>
      </w:pPr>
      <w:bookmarkStart w:colFirst="0" w:colLast="0" w:name="_osocm59myg2q" w:id="22"/>
      <w:bookmarkEnd w:id="22"/>
      <w:r w:rsidDel="00000000" w:rsidR="00000000" w:rsidRPr="00000000">
        <w:rPr>
          <w:b w:val="1"/>
          <w:color w:val="000000"/>
          <w:rtl w:val="0"/>
        </w:rPr>
        <w:t xml:space="preserve">Control de Acceso y Autorización:</w:t>
      </w:r>
    </w:p>
    <w:p w:rsidR="00000000" w:rsidDel="00000000" w:rsidP="00000000" w:rsidRDefault="00000000" w:rsidRPr="00000000" w14:paraId="0000011A">
      <w:pPr>
        <w:numPr>
          <w:ilvl w:val="0"/>
          <w:numId w:val="1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jc w:val="both"/>
        <w:rPr>
          <w:color w:val="0d0d0d"/>
        </w:rPr>
      </w:pPr>
      <w:r w:rsidDel="00000000" w:rsidR="00000000" w:rsidRPr="00000000">
        <w:rPr>
          <w:color w:val="0d0d0d"/>
          <w:rtl w:val="0"/>
        </w:rPr>
        <w:t xml:space="preserve">Implementar un sistema de control de acceso granular para restringir el acceso a funcionalidades sensibles y datos confidenciales solo a usuarios autorizados.</w:t>
      </w:r>
    </w:p>
    <w:p w:rsidR="00000000" w:rsidDel="00000000" w:rsidP="00000000" w:rsidRDefault="00000000" w:rsidRPr="00000000" w14:paraId="0000011B">
      <w:pPr>
        <w:numPr>
          <w:ilvl w:val="0"/>
          <w:numId w:val="1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jc w:val="both"/>
        <w:rPr>
          <w:color w:val="0d0d0d"/>
        </w:rPr>
      </w:pPr>
      <w:r w:rsidDel="00000000" w:rsidR="00000000" w:rsidRPr="00000000">
        <w:rPr>
          <w:color w:val="0d0d0d"/>
          <w:rtl w:val="0"/>
        </w:rPr>
        <w:t xml:space="preserve">Definir roles de usuario y asignar permisos específicos según las responsabilidades y privilegios de cada usuario en el sistema.</w:t>
      </w:r>
    </w:p>
    <w:p w:rsidR="00000000" w:rsidDel="00000000" w:rsidP="00000000" w:rsidRDefault="00000000" w:rsidRPr="00000000" w14:paraId="0000011C">
      <w:pPr>
        <w:pStyle w:val="Heading3"/>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b w:val="1"/>
          <w:color w:val="000000"/>
        </w:rPr>
      </w:pPr>
      <w:bookmarkStart w:colFirst="0" w:colLast="0" w:name="_4yw54e1lvkgh" w:id="23"/>
      <w:bookmarkEnd w:id="23"/>
      <w:r w:rsidDel="00000000" w:rsidR="00000000" w:rsidRPr="00000000">
        <w:rPr>
          <w:b w:val="1"/>
          <w:color w:val="000000"/>
          <w:rtl w:val="0"/>
        </w:rPr>
        <w:t xml:space="preserve">Auditorías y Registro de Eventos:</w:t>
      </w:r>
    </w:p>
    <w:p w:rsidR="00000000" w:rsidDel="00000000" w:rsidP="00000000" w:rsidRDefault="00000000" w:rsidRPr="00000000" w14:paraId="0000011D">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jc w:val="both"/>
        <w:rPr>
          <w:color w:val="0d0d0d"/>
        </w:rPr>
      </w:pPr>
      <w:r w:rsidDel="00000000" w:rsidR="00000000" w:rsidRPr="00000000">
        <w:rPr>
          <w:color w:val="0d0d0d"/>
          <w:rtl w:val="0"/>
        </w:rPr>
        <w:t xml:space="preserve">Establecer registros de auditoría detallados para registrar actividades de usuarios, transacciones de compras y cambios en la configuración del sistema.</w:t>
      </w:r>
    </w:p>
    <w:p w:rsidR="00000000" w:rsidDel="00000000" w:rsidP="00000000" w:rsidRDefault="00000000" w:rsidRPr="00000000" w14:paraId="0000011E">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jc w:val="both"/>
        <w:rPr>
          <w:color w:val="0d0d0d"/>
        </w:rPr>
      </w:pPr>
      <w:r w:rsidDel="00000000" w:rsidR="00000000" w:rsidRPr="00000000">
        <w:rPr>
          <w:color w:val="0d0d0d"/>
          <w:rtl w:val="0"/>
        </w:rPr>
        <w:t xml:space="preserve">Monitorear regularmente los registros de eventos para detectar y responder rápidamente a actividades sospechosas o intentos de acceso no autorizado.</w:t>
      </w:r>
    </w:p>
    <w:p w:rsidR="00000000" w:rsidDel="00000000" w:rsidP="00000000" w:rsidRDefault="00000000" w:rsidRPr="00000000" w14:paraId="0000011F">
      <w:pPr>
        <w:pStyle w:val="Heading3"/>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b w:val="1"/>
          <w:color w:val="000000"/>
        </w:rPr>
      </w:pPr>
      <w:bookmarkStart w:colFirst="0" w:colLast="0" w:name="_n7f2fq1pzvo6" w:id="24"/>
      <w:bookmarkEnd w:id="24"/>
      <w:r w:rsidDel="00000000" w:rsidR="00000000" w:rsidRPr="00000000">
        <w:rPr>
          <w:b w:val="1"/>
          <w:color w:val="000000"/>
          <w:rtl w:val="0"/>
        </w:rPr>
        <w:t xml:space="preserve">Seguridad de Pagos en Línea:</w:t>
      </w:r>
    </w:p>
    <w:p w:rsidR="00000000" w:rsidDel="00000000" w:rsidP="00000000" w:rsidRDefault="00000000" w:rsidRPr="00000000" w14:paraId="00000120">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color w:val="0d0d0d"/>
        </w:rPr>
      </w:pPr>
      <w:r w:rsidDel="00000000" w:rsidR="00000000" w:rsidRPr="00000000">
        <w:rPr>
          <w:color w:val="0d0d0d"/>
          <w:rtl w:val="0"/>
        </w:rPr>
        <w:t xml:space="preserve">Cumplir con los estándares de seguridad de la industria para procesamiento de pagos en línea (por ejemplo, PCI DSS) para garantizar la seguridad de las transacciones financieras de los clientes.</w:t>
      </w:r>
    </w:p>
    <w:p w:rsidR="00000000" w:rsidDel="00000000" w:rsidP="00000000" w:rsidRDefault="00000000" w:rsidRPr="00000000" w14:paraId="00000121">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color w:val="0d0d0d"/>
        </w:rPr>
      </w:pPr>
      <w:r w:rsidDel="00000000" w:rsidR="00000000" w:rsidRPr="00000000">
        <w:rPr>
          <w:color w:val="0d0d0d"/>
          <w:rtl w:val="0"/>
        </w:rPr>
        <w:t xml:space="preserve">Utilizar proveedores de pasarelas de pago confiables que ofrezcan medidas de seguridad avanzadas, como tokenización y detección de fraudes.</w:t>
      </w:r>
    </w:p>
    <w:p w:rsidR="00000000" w:rsidDel="00000000" w:rsidP="00000000" w:rsidRDefault="00000000" w:rsidRPr="00000000" w14:paraId="00000122">
      <w:pPr>
        <w:pStyle w:val="Heading3"/>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b w:val="1"/>
          <w:color w:val="000000"/>
        </w:rPr>
      </w:pPr>
      <w:bookmarkStart w:colFirst="0" w:colLast="0" w:name="_i9nbi3hti4hu" w:id="25"/>
      <w:bookmarkEnd w:id="25"/>
      <w:r w:rsidDel="00000000" w:rsidR="00000000" w:rsidRPr="00000000">
        <w:rPr>
          <w:b w:val="1"/>
          <w:color w:val="000000"/>
          <w:rtl w:val="0"/>
        </w:rPr>
        <w:t xml:space="preserve">Actualizaciones y Mantenimiento:</w:t>
      </w:r>
    </w:p>
    <w:p w:rsidR="00000000" w:rsidDel="00000000" w:rsidP="00000000" w:rsidRDefault="00000000" w:rsidRPr="00000000" w14:paraId="00000123">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720" w:before="0" w:beforeAutospacing="0" w:lineRule="auto"/>
        <w:ind w:left="2160" w:hanging="360"/>
        <w:jc w:val="both"/>
        <w:rPr>
          <w:color w:val="0d0d0d"/>
          <w:sz w:val="24"/>
          <w:szCs w:val="24"/>
        </w:rPr>
      </w:pPr>
      <w:r w:rsidDel="00000000" w:rsidR="00000000" w:rsidRPr="00000000">
        <w:rPr>
          <w:color w:val="0d0d0d"/>
          <w:sz w:val="24"/>
          <w:szCs w:val="24"/>
          <w:rtl w:val="0"/>
        </w:rPr>
        <w:t xml:space="preserve">Mantener todas las tecnologías y dependencias del sistema, incluidos Node.js, React, Bootstrap y MySQL, actualizadas con los últimos parches de seguridad para mitigar vulnerabilidades conocidas.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numPr>
          <w:ilvl w:val="0"/>
          <w:numId w:val="8"/>
        </w:numPr>
        <w:spacing w:after="0" w:afterAutospacing="0"/>
        <w:ind w:left="720" w:hanging="360"/>
        <w:rPr/>
      </w:pPr>
      <w:bookmarkStart w:colFirst="0" w:colLast="0" w:name="_4fp7pgsjdr2h" w:id="26"/>
      <w:bookmarkEnd w:id="26"/>
      <w:r w:rsidDel="00000000" w:rsidR="00000000" w:rsidRPr="00000000">
        <w:rPr>
          <w:b w:val="1"/>
          <w:rtl w:val="0"/>
        </w:rPr>
        <w:t xml:space="preserve">Consideraciones de mantenimiento</w:t>
      </w:r>
    </w:p>
    <w:p w:rsidR="00000000" w:rsidDel="00000000" w:rsidP="00000000" w:rsidRDefault="00000000" w:rsidRPr="00000000" w14:paraId="00000126">
      <w:pPr>
        <w:pStyle w:val="Heading3"/>
        <w:numPr>
          <w:ilvl w:val="1"/>
          <w:numId w:val="8"/>
        </w:numPr>
        <w:spacing w:after="0" w:afterAutospacing="0" w:before="0" w:beforeAutospacing="0"/>
        <w:ind w:left="1440" w:hanging="360"/>
        <w:rPr>
          <w:b w:val="1"/>
          <w:color w:val="000000"/>
        </w:rPr>
      </w:pPr>
      <w:bookmarkStart w:colFirst="0" w:colLast="0" w:name="_yzbyu6704lwh" w:id="27"/>
      <w:bookmarkEnd w:id="27"/>
      <w:r w:rsidDel="00000000" w:rsidR="00000000" w:rsidRPr="00000000">
        <w:rPr>
          <w:b w:val="1"/>
          <w:color w:val="000000"/>
          <w:rtl w:val="0"/>
        </w:rPr>
        <w:t xml:space="preserve">Documentación</w:t>
      </w:r>
    </w:p>
    <w:p w:rsidR="00000000" w:rsidDel="00000000" w:rsidP="00000000" w:rsidRDefault="00000000" w:rsidRPr="00000000" w14:paraId="00000127">
      <w:pPr>
        <w:numPr>
          <w:ilvl w:val="2"/>
          <w:numId w:val="8"/>
        </w:numPr>
        <w:ind w:left="2160" w:hanging="360"/>
        <w:jc w:val="both"/>
      </w:pPr>
      <w:r w:rsidDel="00000000" w:rsidR="00000000" w:rsidRPr="00000000">
        <w:rPr>
          <w:b w:val="1"/>
          <w:rtl w:val="0"/>
        </w:rPr>
        <w:t xml:space="preserve">Completa y Actualizada:</w:t>
      </w:r>
      <w:r w:rsidDel="00000000" w:rsidR="00000000" w:rsidRPr="00000000">
        <w:rPr>
          <w:rtl w:val="0"/>
        </w:rPr>
        <w:t xml:space="preserve"> Se mantiene una documentación exhaustiva y actualizada de todos los aspectos del sistema, incluyendo la arquitectura del software, el diseño de la base de datos, la configuración del servidor y los procedimientos operativos estándar.</w:t>
      </w:r>
    </w:p>
    <w:p w:rsidR="00000000" w:rsidDel="00000000" w:rsidP="00000000" w:rsidRDefault="00000000" w:rsidRPr="00000000" w14:paraId="00000128">
      <w:pPr>
        <w:numPr>
          <w:ilvl w:val="2"/>
          <w:numId w:val="8"/>
        </w:numPr>
        <w:ind w:left="2160" w:hanging="360"/>
        <w:jc w:val="both"/>
      </w:pPr>
      <w:r w:rsidDel="00000000" w:rsidR="00000000" w:rsidRPr="00000000">
        <w:rPr>
          <w:b w:val="1"/>
          <w:rtl w:val="0"/>
        </w:rPr>
        <w:t xml:space="preserve">Guías de Usuario y Desarrollador: </w:t>
      </w:r>
      <w:r w:rsidDel="00000000" w:rsidR="00000000" w:rsidRPr="00000000">
        <w:rPr>
          <w:rtl w:val="0"/>
        </w:rPr>
        <w:t xml:space="preserve">Se desarrolla y mantiene guías para usuarios y desarrolladores que incluyan ejemplos de código, casos de uso y respuestas a preguntas frecuentes.</w:t>
      </w:r>
    </w:p>
    <w:p w:rsidR="00000000" w:rsidDel="00000000" w:rsidP="00000000" w:rsidRDefault="00000000" w:rsidRPr="00000000" w14:paraId="00000129">
      <w:pPr>
        <w:numPr>
          <w:ilvl w:val="2"/>
          <w:numId w:val="8"/>
        </w:numPr>
        <w:ind w:left="2160" w:hanging="360"/>
        <w:jc w:val="both"/>
      </w:pPr>
      <w:r w:rsidDel="00000000" w:rsidR="00000000" w:rsidRPr="00000000">
        <w:rPr>
          <w:b w:val="1"/>
          <w:rtl w:val="0"/>
        </w:rPr>
        <w:t xml:space="preserve">Documentación en Código:</w:t>
      </w:r>
      <w:r w:rsidDel="00000000" w:rsidR="00000000" w:rsidRPr="00000000">
        <w:rPr>
          <w:rtl w:val="0"/>
        </w:rPr>
        <w:t xml:space="preserve"> Se asegura que el código esté bien comentado para facilitar la comprensión y el mantenimiento por parte de otros desarrolladores.</w:t>
      </w:r>
      <w:r w:rsidDel="00000000" w:rsidR="00000000" w:rsidRPr="00000000">
        <w:rPr>
          <w:rtl w:val="0"/>
        </w:rPr>
      </w:r>
    </w:p>
    <w:p w:rsidR="00000000" w:rsidDel="00000000" w:rsidP="00000000" w:rsidRDefault="00000000" w:rsidRPr="00000000" w14:paraId="0000012A">
      <w:pPr>
        <w:pStyle w:val="Heading3"/>
        <w:numPr>
          <w:ilvl w:val="1"/>
          <w:numId w:val="8"/>
        </w:numPr>
        <w:spacing w:after="0" w:before="200" w:lineRule="auto"/>
        <w:ind w:left="1440" w:hanging="360"/>
        <w:rPr>
          <w:b w:val="1"/>
          <w:color w:val="000000"/>
        </w:rPr>
      </w:pPr>
      <w:bookmarkStart w:colFirst="0" w:colLast="0" w:name="_wk3u9rvgb0la" w:id="28"/>
      <w:bookmarkEnd w:id="28"/>
      <w:r w:rsidDel="00000000" w:rsidR="00000000" w:rsidRPr="00000000">
        <w:rPr>
          <w:b w:val="1"/>
          <w:color w:val="000000"/>
          <w:rtl w:val="0"/>
        </w:rPr>
        <w:t xml:space="preserve">Pruebas</w:t>
      </w:r>
    </w:p>
    <w:p w:rsidR="00000000" w:rsidDel="00000000" w:rsidP="00000000" w:rsidRDefault="00000000" w:rsidRPr="00000000" w14:paraId="0000012B">
      <w:pPr>
        <w:numPr>
          <w:ilvl w:val="2"/>
          <w:numId w:val="8"/>
        </w:numPr>
        <w:ind w:left="2160" w:hanging="360"/>
        <w:jc w:val="both"/>
      </w:pPr>
      <w:r w:rsidDel="00000000" w:rsidR="00000000" w:rsidRPr="00000000">
        <w:rPr>
          <w:b w:val="1"/>
          <w:rtl w:val="0"/>
        </w:rPr>
        <w:t xml:space="preserve">Pruebas Automatizadas:</w:t>
      </w:r>
      <w:r w:rsidDel="00000000" w:rsidR="00000000" w:rsidRPr="00000000">
        <w:rPr>
          <w:rtl w:val="0"/>
        </w:rPr>
        <w:t xml:space="preserve"> Se implementan pruebas unitarias y pruebas de integración automatizadas para garantizar la calidad y funcionamiento del código.</w:t>
      </w:r>
    </w:p>
    <w:p w:rsidR="00000000" w:rsidDel="00000000" w:rsidP="00000000" w:rsidRDefault="00000000" w:rsidRPr="00000000" w14:paraId="0000012C">
      <w:pPr>
        <w:numPr>
          <w:ilvl w:val="2"/>
          <w:numId w:val="8"/>
        </w:numPr>
        <w:ind w:left="2160" w:hanging="360"/>
        <w:jc w:val="both"/>
      </w:pPr>
      <w:r w:rsidDel="00000000" w:rsidR="00000000" w:rsidRPr="00000000">
        <w:rPr>
          <w:b w:val="1"/>
          <w:rtl w:val="0"/>
        </w:rPr>
        <w:t xml:space="preserve">Pruebas de Usabilidad y Aceptación: </w:t>
      </w:r>
      <w:r w:rsidDel="00000000" w:rsidR="00000000" w:rsidRPr="00000000">
        <w:rPr>
          <w:rtl w:val="0"/>
        </w:rPr>
        <w:t xml:space="preserve">Se realizan pruebas de usabilidad con usuarios reales para asegurar que la interfaz sea intuitiva y funcional.</w:t>
      </w:r>
    </w:p>
    <w:p w:rsidR="00000000" w:rsidDel="00000000" w:rsidP="00000000" w:rsidRDefault="00000000" w:rsidRPr="00000000" w14:paraId="0000012D">
      <w:pPr>
        <w:numPr>
          <w:ilvl w:val="2"/>
          <w:numId w:val="8"/>
        </w:numPr>
        <w:ind w:left="2160" w:hanging="360"/>
        <w:jc w:val="both"/>
      </w:pPr>
      <w:r w:rsidDel="00000000" w:rsidR="00000000" w:rsidRPr="00000000">
        <w:rPr>
          <w:b w:val="1"/>
          <w:rtl w:val="0"/>
        </w:rPr>
        <w:t xml:space="preserve">Regresiones y Rendimiento:</w:t>
      </w:r>
      <w:r w:rsidDel="00000000" w:rsidR="00000000" w:rsidRPr="00000000">
        <w:rPr>
          <w:rtl w:val="0"/>
        </w:rPr>
        <w:t xml:space="preserve"> Se programan pruebas de regresión periódicas y pruebas de rendimiento para monitorear y optimizar el rendimiento del sitio web.</w:t>
      </w:r>
      <w:r w:rsidDel="00000000" w:rsidR="00000000" w:rsidRPr="00000000">
        <w:rPr>
          <w:rtl w:val="0"/>
        </w:rPr>
      </w:r>
    </w:p>
    <w:p w:rsidR="00000000" w:rsidDel="00000000" w:rsidP="00000000" w:rsidRDefault="00000000" w:rsidRPr="00000000" w14:paraId="0000012E">
      <w:pPr>
        <w:pStyle w:val="Heading3"/>
        <w:numPr>
          <w:ilvl w:val="1"/>
          <w:numId w:val="8"/>
        </w:numPr>
        <w:spacing w:before="200" w:lineRule="auto"/>
        <w:ind w:left="1440" w:hanging="360"/>
        <w:rPr>
          <w:b w:val="1"/>
          <w:color w:val="000000"/>
        </w:rPr>
      </w:pPr>
      <w:bookmarkStart w:colFirst="0" w:colLast="0" w:name="_qvo9aqv126pk" w:id="29"/>
      <w:bookmarkEnd w:id="29"/>
      <w:r w:rsidDel="00000000" w:rsidR="00000000" w:rsidRPr="00000000">
        <w:rPr>
          <w:b w:val="1"/>
          <w:color w:val="000000"/>
          <w:rtl w:val="0"/>
        </w:rPr>
        <w:t xml:space="preserve">Control de versiones</w:t>
      </w:r>
    </w:p>
    <w:p w:rsidR="00000000" w:rsidDel="00000000" w:rsidP="00000000" w:rsidRDefault="00000000" w:rsidRPr="00000000" w14:paraId="0000012F">
      <w:pPr>
        <w:numPr>
          <w:ilvl w:val="2"/>
          <w:numId w:val="8"/>
        </w:numPr>
        <w:ind w:left="2160" w:hanging="360"/>
        <w:jc w:val="both"/>
      </w:pPr>
      <w:r w:rsidDel="00000000" w:rsidR="00000000" w:rsidRPr="00000000">
        <w:rPr>
          <w:b w:val="1"/>
          <w:rtl w:val="0"/>
        </w:rPr>
        <w:t xml:space="preserve">Herramientas de Control de Versiones</w:t>
      </w:r>
      <w:r w:rsidDel="00000000" w:rsidR="00000000" w:rsidRPr="00000000">
        <w:rPr>
          <w:rtl w:val="0"/>
        </w:rPr>
        <w:t xml:space="preserve">: Se utilizan herramientas como Git para mantener un control de versiones robusto que permita la colaboración entre los desarrolladores y la gestión del código fuente.</w:t>
      </w:r>
    </w:p>
    <w:p w:rsidR="00000000" w:rsidDel="00000000" w:rsidP="00000000" w:rsidRDefault="00000000" w:rsidRPr="00000000" w14:paraId="00000130">
      <w:pPr>
        <w:numPr>
          <w:ilvl w:val="2"/>
          <w:numId w:val="8"/>
        </w:numPr>
        <w:ind w:left="2160" w:hanging="360"/>
        <w:jc w:val="both"/>
      </w:pPr>
      <w:r w:rsidDel="00000000" w:rsidR="00000000" w:rsidRPr="00000000">
        <w:rPr>
          <w:b w:val="1"/>
          <w:rtl w:val="0"/>
        </w:rPr>
        <w:t xml:space="preserve">Ramas de Desarrollo</w:t>
      </w:r>
      <w:r w:rsidDel="00000000" w:rsidR="00000000" w:rsidRPr="00000000">
        <w:rPr>
          <w:rtl w:val="0"/>
        </w:rPr>
        <w:t xml:space="preserve">: Se establecen una política clara para el manejo de ramas que incluya integración continua y entornos de pruebas antes del despliegue en producción.</w:t>
      </w:r>
    </w:p>
    <w:p w:rsidR="00000000" w:rsidDel="00000000" w:rsidP="00000000" w:rsidRDefault="00000000" w:rsidRPr="00000000" w14:paraId="00000131">
      <w:pPr>
        <w:numPr>
          <w:ilvl w:val="2"/>
          <w:numId w:val="8"/>
        </w:numPr>
        <w:ind w:left="2160" w:hanging="360"/>
        <w:jc w:val="both"/>
      </w:pPr>
      <w:r w:rsidDel="00000000" w:rsidR="00000000" w:rsidRPr="00000000">
        <w:rPr>
          <w:b w:val="1"/>
          <w:rtl w:val="0"/>
        </w:rPr>
        <w:t xml:space="preserve">Etiquetado y Releases:</w:t>
      </w:r>
      <w:r w:rsidDel="00000000" w:rsidR="00000000" w:rsidRPr="00000000">
        <w:rPr>
          <w:rtl w:val="0"/>
        </w:rPr>
        <w:t xml:space="preserve"> Se implementa un sistema de etiquetado y gestión de releases para rastrear las versiones del software y gestionar el despliegue de nuevas funcionalidades y correcciones.</w:t>
      </w:r>
    </w:p>
    <w:p w:rsidR="00000000" w:rsidDel="00000000" w:rsidP="00000000" w:rsidRDefault="00000000" w:rsidRPr="00000000" w14:paraId="00000132">
      <w:pPr>
        <w:pStyle w:val="Heading3"/>
        <w:numPr>
          <w:ilvl w:val="1"/>
          <w:numId w:val="8"/>
        </w:numPr>
        <w:spacing w:before="200" w:lineRule="auto"/>
        <w:ind w:left="1440" w:hanging="360"/>
        <w:rPr>
          <w:b w:val="1"/>
          <w:color w:val="000000"/>
        </w:rPr>
      </w:pPr>
      <w:bookmarkStart w:colFirst="0" w:colLast="0" w:name="_49p8ezjl8o20" w:id="30"/>
      <w:bookmarkEnd w:id="30"/>
      <w:r w:rsidDel="00000000" w:rsidR="00000000" w:rsidRPr="00000000">
        <w:rPr>
          <w:b w:val="1"/>
          <w:color w:val="000000"/>
          <w:rtl w:val="0"/>
        </w:rPr>
        <w:t xml:space="preserve">Seguimiento a problemas</w:t>
      </w:r>
    </w:p>
    <w:p w:rsidR="00000000" w:rsidDel="00000000" w:rsidP="00000000" w:rsidRDefault="00000000" w:rsidRPr="00000000" w14:paraId="00000133">
      <w:pPr>
        <w:numPr>
          <w:ilvl w:val="2"/>
          <w:numId w:val="8"/>
        </w:numPr>
        <w:ind w:left="2160" w:hanging="360"/>
        <w:jc w:val="both"/>
      </w:pPr>
      <w:r w:rsidDel="00000000" w:rsidR="00000000" w:rsidRPr="00000000">
        <w:rPr>
          <w:b w:val="1"/>
          <w:rtl w:val="0"/>
        </w:rPr>
        <w:t xml:space="preserve">Herramientas de Seguimiento: </w:t>
      </w:r>
      <w:r w:rsidDel="00000000" w:rsidR="00000000" w:rsidRPr="00000000">
        <w:rPr>
          <w:rtl w:val="0"/>
        </w:rPr>
        <w:t xml:space="preserve">Se emplean herramientas como JIRA, Redmine o Trello para el seguimiento de errores y la gestión de tareas.</w:t>
      </w:r>
    </w:p>
    <w:p w:rsidR="00000000" w:rsidDel="00000000" w:rsidP="00000000" w:rsidRDefault="00000000" w:rsidRPr="00000000" w14:paraId="00000134">
      <w:pPr>
        <w:numPr>
          <w:ilvl w:val="2"/>
          <w:numId w:val="8"/>
        </w:numPr>
        <w:ind w:left="2160" w:hanging="360"/>
        <w:jc w:val="both"/>
      </w:pPr>
      <w:r w:rsidDel="00000000" w:rsidR="00000000" w:rsidRPr="00000000">
        <w:rPr>
          <w:b w:val="1"/>
          <w:rtl w:val="0"/>
        </w:rPr>
        <w:t xml:space="preserve">Procedimientos de Reporte</w:t>
      </w:r>
      <w:r w:rsidDel="00000000" w:rsidR="00000000" w:rsidRPr="00000000">
        <w:rPr>
          <w:rtl w:val="0"/>
        </w:rPr>
        <w:t xml:space="preserve">: Se establece un procedimiento claro para reportar problemas, categorizarlos y asignarlos para su resolución.</w:t>
      </w:r>
    </w:p>
    <w:p w:rsidR="00000000" w:rsidDel="00000000" w:rsidP="00000000" w:rsidRDefault="00000000" w:rsidRPr="00000000" w14:paraId="00000135">
      <w:pPr>
        <w:numPr>
          <w:ilvl w:val="2"/>
          <w:numId w:val="8"/>
        </w:numPr>
        <w:ind w:left="2160" w:hanging="360"/>
        <w:jc w:val="both"/>
      </w:pPr>
      <w:r w:rsidDel="00000000" w:rsidR="00000000" w:rsidRPr="00000000">
        <w:rPr>
          <w:b w:val="1"/>
          <w:rtl w:val="0"/>
        </w:rPr>
        <w:t xml:space="preserve">Revisión y Mejora Continua</w:t>
      </w:r>
      <w:r w:rsidDel="00000000" w:rsidR="00000000" w:rsidRPr="00000000">
        <w:rPr>
          <w:rtl w:val="0"/>
        </w:rPr>
        <w:t xml:space="preserve">: Se implementan revisiones periódicas del sistema para identificar áreas de mejora, resolver problemas recurrentes y optimizar procesos.</w:t>
      </w:r>
      <w:r w:rsidDel="00000000" w:rsidR="00000000" w:rsidRPr="00000000">
        <w:rPr>
          <w:rtl w:val="0"/>
        </w:rPr>
      </w:r>
    </w:p>
    <w:p w:rsidR="00000000" w:rsidDel="00000000" w:rsidP="00000000" w:rsidRDefault="00000000" w:rsidRPr="00000000" w14:paraId="00000136">
      <w:pPr>
        <w:ind w:left="2160" w:firstLine="0"/>
        <w:jc w:val="both"/>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right"/>
      <w:pPr>
        <w:ind w:left="720" w:hanging="360"/>
      </w:pPr>
      <w:rPr>
        <w:rFonts w:ascii="Arial" w:cs="Arial" w:eastAsia="Arial" w:hAnsi="Arial"/>
        <w:b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Arial" w:cs="Arial" w:eastAsia="Arial" w:hAnsi="Arial"/>
        <w:b w:val="1"/>
        <w:u w:val="none"/>
      </w:rPr>
    </w:lvl>
    <w:lvl w:ilvl="3">
      <w:start w:val="1"/>
      <w:numFmt w:val="decimal"/>
      <w:lvlText w:val="%1.%2.%3.%4."/>
      <w:lvlJc w:val="right"/>
      <w:pPr>
        <w:ind w:left="2880" w:hanging="360"/>
      </w:pPr>
      <w:rPr>
        <w:rFonts w:ascii="Arial" w:cs="Arial" w:eastAsia="Arial" w:hAnsi="Arial"/>
        <w:b w:val="1"/>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