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265"/>
        <w:gridCol w:w="2729"/>
        <w:tblGridChange w:id="0">
          <w:tblGrid>
            <w:gridCol w:w="4035"/>
            <w:gridCol w:w="2265"/>
            <w:gridCol w:w="272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shd w:fill="cccccc" w:val="clea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Acta de Cierre de Proyecto - Sistema Web “TreeSolution”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Empresa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40" w:before="140" w:line="480" w:lineRule="auto"/>
              <w:ind w:left="720" w:right="14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SoftLutions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after="0" w:afterAutospacing="0" w:before="14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Callupe Huamán, Germán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Jimenez Castañeda, Luis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Tomayquispe Ramos, Jorge Luis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Macchiavello Pérez, Oscar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Calle Ramos, Guillermo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Medina Garay, Rodrigo Matías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Coronado Cortez, Jéferson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140" w:before="0" w:beforeAutospacing="0" w:line="480" w:lineRule="auto"/>
              <w:ind w:left="720" w:right="1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Cjuno Chacca, Roggelio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40" w:before="140" w:line="480" w:lineRule="auto"/>
              <w:ind w:left="720" w:right="14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30/06/2024 </w:t>
            </w:r>
          </w:p>
        </w:tc>
      </w:tr>
    </w:tbl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tiene como objetivo formalizar el cierre del proyecto TreeSolution de la empresa SoftLutions. Durante el desarrollo de este, se realizaron 3 hitos en los cuales se cumplieron con ciertos inconvenientes se elaboraron los documentos de planificación, se desarrolló el sistema web, se establecieron los criterios de calidad y se cumplieron los requerimientos establecidos por el cliente.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ese sentido, la empresa SoftLutions realiza el cierre de este proyecto con fecha 30-06-2024 a las 20:00 horas, habiendo cumplido lo establecido en el cronograma correspondiente a los 3 hitos.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base en la evaluación de calidad y la evidencia proporcionada, se concluye que las 3 fases del proyecto cumplen con la mayoría de criterios de calidad establecidos. 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más que agregar, se procede a la firma de los participantes para formalizar la aprobación del acta de cierre de proyecto.</w:t>
      </w:r>
    </w:p>
    <w:tbl>
      <w:tblPr>
        <w:tblStyle w:val="Table2"/>
        <w:tblW w:w="8955.0" w:type="dxa"/>
        <w:jc w:val="left"/>
        <w:tblInd w:w="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275"/>
        <w:gridCol w:w="4680"/>
        <w:tblGridChange w:id="0">
          <w:tblGrid>
            <w:gridCol w:w="4275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24075" cy="6381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</w:t>
              <w:br w:type="textWrapping"/>
              <w:t xml:space="preserve">Callupe Huamán, Germán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800100" cy="6731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Jimenez Castañeda, Luis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1279" cy="1314656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79" cy="1314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Tomayquispe Ramos, Jorge Luis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38338" cy="688831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688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Macchiavello Pérez, Oscar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266700</wp:posOffset>
                  </wp:positionV>
                  <wp:extent cx="1462408" cy="915026"/>
                  <wp:effectExtent b="0" l="0" r="0" t="0"/>
                  <wp:wrapTopAndBottom distB="114300" distT="11430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8" cy="9150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Calle Ramos, Guillermo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1250" cy="1049015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49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___________________</w:t>
              <w:br w:type="textWrapping"/>
              <w:t xml:space="preserve">Medina Garay, Rodrigo Matías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47875" cy="71437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Coronado Cortez, Jéferson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1563" cy="554916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3" cy="554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Cjuno Chacca, Roggelio</w:t>
            </w:r>
          </w:p>
        </w:tc>
      </w:tr>
    </w:tbl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