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680" w:rsidRPr="00D10A9B" w:rsidRDefault="006A5913" w:rsidP="006A5913">
      <w:pPr>
        <w:jc w:val="center"/>
        <w:rPr>
          <w:sz w:val="32"/>
          <w:szCs w:val="32"/>
          <w:u w:val="single"/>
        </w:rPr>
      </w:pPr>
      <w:r w:rsidRPr="00D10A9B">
        <w:rPr>
          <w:sz w:val="32"/>
          <w:szCs w:val="32"/>
          <w:u w:val="single"/>
        </w:rPr>
        <w:t xml:space="preserve">Cálculo de la </w:t>
      </w:r>
      <w:r w:rsidR="00F8570F" w:rsidRPr="00D10A9B">
        <w:rPr>
          <w:sz w:val="32"/>
          <w:szCs w:val="32"/>
          <w:u w:val="single"/>
        </w:rPr>
        <w:t>Mano de Obra</w:t>
      </w:r>
      <w:r w:rsidRPr="00D10A9B">
        <w:rPr>
          <w:sz w:val="32"/>
          <w:szCs w:val="32"/>
          <w:u w:val="single"/>
        </w:rPr>
        <w:t xml:space="preserve"> por OT</w:t>
      </w:r>
    </w:p>
    <w:p w:rsidR="00B23680" w:rsidRDefault="00B23680" w:rsidP="00C72C05">
      <w:pPr>
        <w:pStyle w:val="Prrafodelista"/>
        <w:numPr>
          <w:ilvl w:val="0"/>
          <w:numId w:val="1"/>
        </w:numPr>
        <w:jc w:val="both"/>
      </w:pPr>
      <w:r>
        <w:t xml:space="preserve">Se tomó </w:t>
      </w:r>
      <w:r w:rsidR="00F8570F">
        <w:t>el listado de horas trabajadas (</w:t>
      </w:r>
      <w:proofErr w:type="spellStart"/>
      <w:r w:rsidR="00F8570F">
        <w:t>tareo</w:t>
      </w:r>
      <w:proofErr w:type="spellEnd"/>
      <w:r w:rsidR="00F8570F">
        <w:t>)</w:t>
      </w:r>
      <w:r>
        <w:t xml:space="preserve"> de aquellos obreros que laboraron sobre cada una de las respectivas </w:t>
      </w:r>
      <w:proofErr w:type="spellStart"/>
      <w:r>
        <w:t>OT's</w:t>
      </w:r>
      <w:proofErr w:type="spellEnd"/>
      <w:r>
        <w:t xml:space="preserve"> </w:t>
      </w:r>
      <w:r w:rsidR="00F8570F">
        <w:t>(</w:t>
      </w:r>
      <w:r>
        <w:t>Ordenes de trabajo</w:t>
      </w:r>
      <w:r w:rsidR="00F8570F">
        <w:t>)</w:t>
      </w:r>
      <w:r>
        <w:t xml:space="preserve"> a las que fueron asignados.</w:t>
      </w:r>
    </w:p>
    <w:p w:rsidR="00947913" w:rsidRDefault="00947913" w:rsidP="00947913">
      <w:r w:rsidRPr="00947913">
        <w:rPr>
          <w:noProof/>
          <w:lang w:eastAsia="es-ES"/>
        </w:rPr>
        <w:drawing>
          <wp:inline distT="0" distB="0" distL="0" distR="0">
            <wp:extent cx="5398638" cy="256349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608" b="29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38" cy="256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0F" w:rsidRDefault="00F8570F" w:rsidP="00F8570F">
      <w:pPr>
        <w:pStyle w:val="Prrafodelista"/>
      </w:pPr>
    </w:p>
    <w:p w:rsidR="00B23680" w:rsidRDefault="00470CEE" w:rsidP="00C72C05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pict>
          <v:rect id="_x0000_s1027" style="position:absolute;left:0;text-align:left;margin-left:154.45pt;margin-top:33.8pt;width:115.5pt;height:27.05pt;z-index:251659264" filled="f">
            <v:stroke dashstyle="1 1"/>
          </v:rect>
        </w:pict>
      </w:r>
      <w:r w:rsidR="00B23680">
        <w:t xml:space="preserve">Se </w:t>
      </w:r>
      <w:r w:rsidR="00C72C05">
        <w:t>consideró</w:t>
      </w:r>
      <w:r w:rsidR="00B23680">
        <w:t xml:space="preserve"> como base de remuneración el siguiente monto representado a continuación: </w:t>
      </w:r>
    </w:p>
    <w:p w:rsidR="00B23680" w:rsidRPr="00F8570F" w:rsidRDefault="00F8570F" w:rsidP="00B23680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B*F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 HHEE</m:t>
          </m:r>
        </m:oMath>
      </m:oMathPara>
    </w:p>
    <w:p w:rsidR="00F8570F" w:rsidRPr="00F8570F" w:rsidRDefault="00F8570F" w:rsidP="00C72C05">
      <w:pPr>
        <w:spacing w:after="0"/>
        <w:jc w:val="both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B=Base+Asignación Familiar</m:t>
          </m:r>
        </m:oMath>
      </m:oMathPara>
    </w:p>
    <w:p w:rsidR="00B23680" w:rsidRPr="00F8570F" w:rsidRDefault="00F8570F" w:rsidP="00C72C05">
      <w:pPr>
        <w:spacing w:after="0"/>
        <w:jc w:val="both"/>
        <w:rPr>
          <w:rFonts w:eastAsiaTheme="minorEastAsia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F=1.4441=1+(Essalud+Senati+SCTR+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Vacaciones+Gratificación+CTS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F8570F" w:rsidRDefault="00470CEE" w:rsidP="00C72C05">
      <w:pPr>
        <w:spacing w:after="0"/>
        <w:jc w:val="both"/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2pt;margin-top:4.45pt;width:425.1pt;height:.55pt;z-index:251658240" o:connectortype="straight">
            <v:stroke dashstyle="1 1" endcap="round"/>
          </v:shape>
        </w:pict>
      </w:r>
    </w:p>
    <w:p w:rsidR="00F8570F" w:rsidRDefault="00F8570F" w:rsidP="00C72C05">
      <w:p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 = Total desembolsado</w:t>
      </w:r>
      <w:r w:rsidR="0013613D">
        <w:rPr>
          <w:rFonts w:eastAsiaTheme="minorEastAsia"/>
          <w:sz w:val="20"/>
          <w:szCs w:val="20"/>
        </w:rPr>
        <w:t xml:space="preserve"> por día laborado de cada trabajador.</w:t>
      </w:r>
    </w:p>
    <w:p w:rsidR="00825616" w:rsidRDefault="00825616" w:rsidP="00C72C05">
      <w:p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 = Base Computable</w:t>
      </w:r>
    </w:p>
    <w:p w:rsidR="00825616" w:rsidRDefault="00825616" w:rsidP="00C72C05">
      <w:p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 = Factor aplicable a aquellos trabajadores que </w:t>
      </w:r>
      <w:r w:rsidR="0013613D">
        <w:rPr>
          <w:rFonts w:eastAsiaTheme="minorEastAsia"/>
          <w:sz w:val="20"/>
          <w:szCs w:val="20"/>
        </w:rPr>
        <w:t>se encuentran</w:t>
      </w:r>
      <w:r>
        <w:rPr>
          <w:rFonts w:eastAsiaTheme="minorEastAsia"/>
          <w:sz w:val="20"/>
          <w:szCs w:val="20"/>
        </w:rPr>
        <w:t xml:space="preserve"> en planilla.</w:t>
      </w:r>
    </w:p>
    <w:p w:rsidR="00EA07C3" w:rsidRDefault="00EA07C3" w:rsidP="00C72C05">
      <w:p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HHEE = Monto total de horas extras.</w:t>
      </w:r>
    </w:p>
    <w:p w:rsidR="00F8570F" w:rsidRDefault="00F8570F" w:rsidP="00B23680">
      <w:pPr>
        <w:spacing w:after="0"/>
        <w:rPr>
          <w:rFonts w:eastAsiaTheme="minorEastAsia"/>
          <w:sz w:val="20"/>
          <w:szCs w:val="20"/>
        </w:rPr>
      </w:pPr>
    </w:p>
    <w:p w:rsidR="00AA69F5" w:rsidRDefault="00AA69F5" w:rsidP="00B23680">
      <w:pPr>
        <w:spacing w:after="0"/>
        <w:rPr>
          <w:rFonts w:eastAsiaTheme="minorEastAsia"/>
          <w:sz w:val="20"/>
          <w:szCs w:val="20"/>
        </w:rPr>
      </w:pPr>
    </w:p>
    <w:p w:rsidR="00C72C05" w:rsidRDefault="00C72C05" w:rsidP="00C72C05">
      <w:pPr>
        <w:pStyle w:val="Prrafodelista"/>
        <w:numPr>
          <w:ilvl w:val="0"/>
          <w:numId w:val="1"/>
        </w:numPr>
        <w:jc w:val="both"/>
      </w:pPr>
      <w:r>
        <w:t>Para el cálculo del pago semanal de los obreros</w:t>
      </w:r>
      <w:r w:rsidR="00AA69F5">
        <w:t>,</w:t>
      </w:r>
      <w:r>
        <w:t xml:space="preserve"> se considera el pago diario realizado</w:t>
      </w:r>
      <w:r w:rsidR="00AA69F5">
        <w:t xml:space="preserve"> desde el siguiente formulario del sistema</w:t>
      </w:r>
      <w:r>
        <w:t>.</w:t>
      </w:r>
    </w:p>
    <w:p w:rsidR="00AA69F5" w:rsidRDefault="00AA69F5" w:rsidP="00AA69F5">
      <w:pPr>
        <w:pStyle w:val="Prrafodelista"/>
        <w:jc w:val="both"/>
      </w:pPr>
    </w:p>
    <w:p w:rsidR="00AA69F5" w:rsidRDefault="00AA69F5" w:rsidP="00AA69F5">
      <w:pPr>
        <w:ind w:left="708"/>
        <w:jc w:val="center"/>
      </w:pPr>
      <w:r w:rsidRPr="00AA69F5">
        <w:rPr>
          <w:noProof/>
          <w:lang w:eastAsia="es-ES"/>
        </w:rPr>
        <w:drawing>
          <wp:inline distT="0" distB="0" distL="0" distR="0">
            <wp:extent cx="4292600" cy="1439284"/>
            <wp:effectExtent l="19050" t="0" r="0" b="0"/>
            <wp:docPr id="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43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9F5" w:rsidRDefault="00AA69F5">
      <w:r>
        <w:br w:type="page"/>
      </w:r>
    </w:p>
    <w:p w:rsidR="00AA69F5" w:rsidRDefault="00F62065" w:rsidP="00AA69F5">
      <w:pPr>
        <w:pStyle w:val="Prrafodelista"/>
        <w:numPr>
          <w:ilvl w:val="0"/>
          <w:numId w:val="1"/>
        </w:numPr>
        <w:jc w:val="both"/>
      </w:pPr>
      <w:r>
        <w:lastRenderedPageBreak/>
        <w:t>El resultado del pago semanal de los obreros es listado en el siguiente reporte</w:t>
      </w:r>
      <w:r w:rsidR="00AA69F5">
        <w:t>.</w:t>
      </w:r>
    </w:p>
    <w:p w:rsidR="00AA69F5" w:rsidRDefault="00AA69F5" w:rsidP="00AA69F5">
      <w:pPr>
        <w:pStyle w:val="Prrafodelista"/>
        <w:jc w:val="both"/>
      </w:pPr>
    </w:p>
    <w:p w:rsidR="00F62065" w:rsidRDefault="00470CEE" w:rsidP="00F62065">
      <w:pPr>
        <w:pStyle w:val="Prrafodelista"/>
        <w:jc w:val="center"/>
      </w:pPr>
      <w:r>
        <w:rPr>
          <w:noProof/>
          <w:lang w:eastAsia="es-ES"/>
        </w:rPr>
        <w:pict>
          <v:rect id="_x0000_s1030" style="position:absolute;left:0;text-align:left;margin-left:95.65pt;margin-top:208.15pt;width:233.8pt;height:19.05pt;z-index:251662336" filled="f">
            <v:stroke dashstyle="1 1"/>
          </v:rect>
        </w:pict>
      </w:r>
      <w:r w:rsidR="00F62065" w:rsidRPr="00F62065">
        <w:rPr>
          <w:noProof/>
          <w:lang w:eastAsia="es-ES"/>
        </w:rPr>
        <w:drawing>
          <wp:inline distT="0" distB="0" distL="0" distR="0">
            <wp:extent cx="4292600" cy="2540673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54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05" w:rsidRPr="00C61DF3" w:rsidRDefault="00C61DF3" w:rsidP="00B23680">
      <w:pPr>
        <w:spacing w:after="0"/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M.O=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Semanal*1.4441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+ HHEE=220.90</m:t>
          </m:r>
        </m:oMath>
      </m:oMathPara>
    </w:p>
    <w:p w:rsidR="00C72C05" w:rsidRDefault="00C72C05" w:rsidP="00C72C05">
      <w:pPr>
        <w:spacing w:after="0"/>
        <w:jc w:val="both"/>
        <w:rPr>
          <w:rFonts w:eastAsiaTheme="minorEastAsia"/>
          <w:sz w:val="20"/>
          <w:szCs w:val="20"/>
        </w:rPr>
      </w:pPr>
    </w:p>
    <w:p w:rsidR="00947913" w:rsidRPr="00B361ED" w:rsidRDefault="00F8570F" w:rsidP="00B23680">
      <w:pPr>
        <w:pStyle w:val="Prrafodelista"/>
        <w:numPr>
          <w:ilvl w:val="0"/>
          <w:numId w:val="1"/>
        </w:numPr>
        <w:spacing w:after="0"/>
        <w:jc w:val="both"/>
        <w:rPr>
          <w:rFonts w:eastAsiaTheme="minorEastAsia"/>
          <w:sz w:val="20"/>
          <w:szCs w:val="20"/>
        </w:rPr>
      </w:pPr>
      <w:r>
        <w:t>El “</w:t>
      </w:r>
      <w:r w:rsidRPr="00B361ED">
        <w:rPr>
          <w:b/>
        </w:rPr>
        <w:t>total desembolsado</w:t>
      </w:r>
      <w:r w:rsidR="0013613D" w:rsidRPr="00B361ED">
        <w:rPr>
          <w:b/>
        </w:rPr>
        <w:t xml:space="preserve"> por día laborado</w:t>
      </w:r>
      <w:r>
        <w:t xml:space="preserve">” fue prorrateado sobre las horas </w:t>
      </w:r>
      <w:r w:rsidR="0013613D">
        <w:t xml:space="preserve">diarias </w:t>
      </w:r>
      <w:r>
        <w:t>trabajadas</w:t>
      </w:r>
      <w:r w:rsidR="0013613D">
        <w:t>, consiguiendo de este modo el costo de la hora de Mano obra y por consiguiente el costo de las horas trabajadas en cada OT.</w:t>
      </w:r>
    </w:p>
    <w:p w:rsidR="00947913" w:rsidRDefault="00947913" w:rsidP="00C72C05">
      <w:pPr>
        <w:spacing w:after="0"/>
        <w:jc w:val="center"/>
        <w:rPr>
          <w:rFonts w:eastAsiaTheme="minorEastAsia"/>
          <w:sz w:val="20"/>
          <w:szCs w:val="20"/>
        </w:rPr>
      </w:pPr>
    </w:p>
    <w:p w:rsidR="0037705F" w:rsidRDefault="00470CEE" w:rsidP="00B361ED">
      <w:pPr>
        <w:jc w:val="center"/>
        <w:rPr>
          <w:rFonts w:eastAsiaTheme="minorEastAsia"/>
          <w:sz w:val="20"/>
          <w:szCs w:val="20"/>
        </w:rPr>
      </w:pPr>
      <w:r w:rsidRPr="00470CEE">
        <w:rPr>
          <w:noProof/>
          <w:lang w:eastAsia="es-ES"/>
        </w:rPr>
        <w:pict>
          <v:rect id="_x0000_s1028" style="position:absolute;left:0;text-align:left;margin-left:306.95pt;margin-top:37.6pt;width:28.5pt;height:90pt;z-index:251660288" filled="f" strokecolor="#c00000">
            <v:stroke dashstyle="1 1" endcap="round"/>
          </v:rect>
        </w:pict>
      </w:r>
      <w:r w:rsidR="0084022D">
        <w:rPr>
          <w:rFonts w:eastAsiaTheme="minorEastAsia"/>
          <w:noProof/>
          <w:sz w:val="20"/>
          <w:szCs w:val="20"/>
          <w:lang w:eastAsia="es-ES"/>
        </w:rPr>
        <w:drawing>
          <wp:inline distT="0" distB="0" distL="0" distR="0">
            <wp:extent cx="4603750" cy="179070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6029" r="14706" b="4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1ED" w:rsidRPr="00BB3A70" w:rsidRDefault="00B361ED" w:rsidP="00BB3A70">
      <w:pPr>
        <w:pStyle w:val="Prrafodelista"/>
        <w:numPr>
          <w:ilvl w:val="0"/>
          <w:numId w:val="1"/>
        </w:numPr>
        <w:spacing w:after="0"/>
        <w:jc w:val="both"/>
        <w:rPr>
          <w:rFonts w:eastAsiaTheme="minorEastAsia"/>
          <w:sz w:val="20"/>
          <w:szCs w:val="20"/>
        </w:rPr>
      </w:pPr>
      <w:r>
        <w:t>En este cuadro se muestra los montos pagados por día de trabajo del empleado en el sistema.</w:t>
      </w:r>
    </w:p>
    <w:tbl>
      <w:tblPr>
        <w:tblW w:w="698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088"/>
        <w:gridCol w:w="1668"/>
        <w:gridCol w:w="1088"/>
        <w:gridCol w:w="2048"/>
        <w:gridCol w:w="1088"/>
      </w:tblGrid>
      <w:tr w:rsidR="00BB3A70" w:rsidRPr="00BB3A70" w:rsidTr="00BB3A70">
        <w:trPr>
          <w:trHeight w:val="450"/>
          <w:jc w:val="center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t>Fecha</w:t>
            </w:r>
          </w:p>
        </w:tc>
        <w:tc>
          <w:tcPr>
            <w:tcW w:w="166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t xml:space="preserve">Base (inc. </w:t>
            </w:r>
            <w:proofErr w:type="spellStart"/>
            <w:r w:rsidRPr="00BB3A70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t>Asig</w:t>
            </w:r>
            <w:proofErr w:type="spellEnd"/>
            <w:r w:rsidRPr="00BB3A70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t>. Fam.)</w:t>
            </w:r>
          </w:p>
        </w:tc>
        <w:tc>
          <w:tcPr>
            <w:tcW w:w="108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center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t>HHEE</w:t>
            </w:r>
          </w:p>
        </w:tc>
        <w:tc>
          <w:tcPr>
            <w:tcW w:w="204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vAlign w:val="center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t>Total</w:t>
            </w:r>
            <w:r w:rsidRPr="00BB3A70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ES"/>
              </w:rPr>
              <w:br/>
              <w:t>(Base * 1.4441 ) + HHEE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BB3A70" w:rsidRPr="00BB3A70" w:rsidTr="00BB3A70">
        <w:trPr>
          <w:trHeight w:val="225"/>
          <w:jc w:val="center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18/08/2012</w:t>
            </w:r>
          </w:p>
        </w:tc>
        <w:tc>
          <w:tcPr>
            <w:tcW w:w="166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27.5000</w:t>
            </w:r>
          </w:p>
        </w:tc>
        <w:tc>
          <w:tcPr>
            <w:tcW w:w="108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0.0000</w:t>
            </w:r>
          </w:p>
        </w:tc>
        <w:tc>
          <w:tcPr>
            <w:tcW w:w="204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39.7128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BB3A70" w:rsidRPr="00BB3A70" w:rsidTr="00BB3A70">
        <w:trPr>
          <w:trHeight w:val="225"/>
          <w:jc w:val="center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19/08/2012</w:t>
            </w:r>
          </w:p>
        </w:tc>
        <w:tc>
          <w:tcPr>
            <w:tcW w:w="166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27.5000</w:t>
            </w:r>
          </w:p>
        </w:tc>
        <w:tc>
          <w:tcPr>
            <w:tcW w:w="108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0.0000</w:t>
            </w:r>
          </w:p>
        </w:tc>
        <w:tc>
          <w:tcPr>
            <w:tcW w:w="204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000000" w:fill="FFFF00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39.7128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6C6C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lang w:eastAsia="es-ES"/>
              </w:rPr>
              <w:t xml:space="preserve">sin </w:t>
            </w:r>
            <w:proofErr w:type="spellStart"/>
            <w:r w:rsidRPr="00BB3A70">
              <w:rPr>
                <w:rFonts w:ascii="Calibri" w:eastAsia="Times New Roman" w:hAnsi="Calibri" w:cs="Times New Roman"/>
                <w:b/>
                <w:color w:val="FF0000"/>
                <w:sz w:val="18"/>
                <w:szCs w:val="18"/>
                <w:lang w:eastAsia="es-ES"/>
              </w:rPr>
              <w:t>tareo</w:t>
            </w:r>
            <w:proofErr w:type="spellEnd"/>
          </w:p>
        </w:tc>
      </w:tr>
      <w:tr w:rsidR="00BB3A70" w:rsidRPr="00BB3A70" w:rsidTr="00BB3A70">
        <w:trPr>
          <w:trHeight w:val="225"/>
          <w:jc w:val="center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20/08/2012</w:t>
            </w:r>
          </w:p>
        </w:tc>
        <w:tc>
          <w:tcPr>
            <w:tcW w:w="166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27.5000</w:t>
            </w:r>
          </w:p>
        </w:tc>
        <w:tc>
          <w:tcPr>
            <w:tcW w:w="108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6.8750</w:t>
            </w:r>
          </w:p>
        </w:tc>
        <w:tc>
          <w:tcPr>
            <w:tcW w:w="204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46.5878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BB3A70" w:rsidRPr="00BB3A70" w:rsidTr="00BB3A70">
        <w:trPr>
          <w:trHeight w:val="225"/>
          <w:jc w:val="center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21/08/2012</w:t>
            </w:r>
          </w:p>
        </w:tc>
        <w:tc>
          <w:tcPr>
            <w:tcW w:w="166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27.5000</w:t>
            </w:r>
          </w:p>
        </w:tc>
        <w:tc>
          <w:tcPr>
            <w:tcW w:w="108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8.5938</w:t>
            </w:r>
          </w:p>
        </w:tc>
        <w:tc>
          <w:tcPr>
            <w:tcW w:w="204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48.3066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BB3A70" w:rsidRPr="00BB3A70" w:rsidTr="00BB3A70">
        <w:trPr>
          <w:trHeight w:val="225"/>
          <w:jc w:val="center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22/08/2012</w:t>
            </w:r>
          </w:p>
        </w:tc>
        <w:tc>
          <w:tcPr>
            <w:tcW w:w="166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27.5000</w:t>
            </w:r>
          </w:p>
        </w:tc>
        <w:tc>
          <w:tcPr>
            <w:tcW w:w="108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6.8750</w:t>
            </w:r>
          </w:p>
        </w:tc>
        <w:tc>
          <w:tcPr>
            <w:tcW w:w="2048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46.5878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BB3A70" w:rsidRPr="00BB3A70" w:rsidTr="00BB3A70">
        <w:trPr>
          <w:trHeight w:val="255"/>
          <w:jc w:val="center"/>
        </w:trPr>
        <w:tc>
          <w:tcPr>
            <w:tcW w:w="1088" w:type="dxa"/>
            <w:tcBorders>
              <w:top w:val="double" w:sz="6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68" w:type="dxa"/>
            <w:tcBorders>
              <w:top w:val="double" w:sz="6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A5A5A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b/>
                <w:bCs/>
                <w:color w:val="5A5A5A"/>
                <w:sz w:val="16"/>
                <w:szCs w:val="16"/>
                <w:lang w:eastAsia="es-ES"/>
              </w:rPr>
              <w:t>137.5000</w:t>
            </w:r>
          </w:p>
        </w:tc>
        <w:tc>
          <w:tcPr>
            <w:tcW w:w="1088" w:type="dxa"/>
            <w:tcBorders>
              <w:top w:val="double" w:sz="6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A5A5A"/>
                <w:sz w:val="16"/>
                <w:szCs w:val="16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b/>
                <w:bCs/>
                <w:color w:val="5A5A5A"/>
                <w:sz w:val="16"/>
                <w:szCs w:val="16"/>
                <w:lang w:eastAsia="es-ES"/>
              </w:rPr>
              <w:t>22.3438</w:t>
            </w:r>
          </w:p>
        </w:tc>
        <w:tc>
          <w:tcPr>
            <w:tcW w:w="2048" w:type="dxa"/>
            <w:tcBorders>
              <w:top w:val="double" w:sz="6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B3A7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220.9076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70" w:rsidRPr="00BB3A70" w:rsidRDefault="00BB3A70" w:rsidP="00BB3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</w:tbl>
    <w:p w:rsidR="00B361ED" w:rsidRDefault="00B361ED" w:rsidP="00B361ED">
      <w:pPr>
        <w:jc w:val="center"/>
        <w:rPr>
          <w:rFonts w:eastAsiaTheme="minorEastAsia"/>
          <w:sz w:val="20"/>
          <w:szCs w:val="20"/>
        </w:rPr>
      </w:pPr>
    </w:p>
    <w:p w:rsidR="00B361ED" w:rsidRPr="006A5913" w:rsidRDefault="00B361ED" w:rsidP="00B361ED">
      <w:pPr>
        <w:pStyle w:val="Prrafodelista"/>
        <w:numPr>
          <w:ilvl w:val="0"/>
          <w:numId w:val="1"/>
        </w:numPr>
        <w:spacing w:after="0"/>
        <w:jc w:val="both"/>
        <w:rPr>
          <w:rFonts w:eastAsiaTheme="minorEastAsia"/>
          <w:sz w:val="20"/>
          <w:szCs w:val="20"/>
        </w:rPr>
      </w:pPr>
      <w:r>
        <w:t>Como en el día 19 el personal no ha sido asignado a ninguna OT,</w:t>
      </w:r>
      <w:r w:rsidR="006A5913">
        <w:t xml:space="preserve"> no se considerará para el Costo de dicha OT</w:t>
      </w:r>
      <w:r>
        <w:t>.</w:t>
      </w:r>
      <w:r w:rsidR="006A5913">
        <w:t xml:space="preserve"> En consiguiente, el monto total será:</w:t>
      </w:r>
    </w:p>
    <w:p w:rsidR="006A5913" w:rsidRPr="006A5913" w:rsidRDefault="00470CEE" w:rsidP="006A5913">
      <w:pPr>
        <w:pStyle w:val="Prrafodelista"/>
        <w:spacing w:after="0"/>
        <w:jc w:val="both"/>
        <w:rPr>
          <w:rFonts w:eastAsiaTheme="minorEastAsia"/>
          <w:sz w:val="20"/>
          <w:szCs w:val="20"/>
        </w:rPr>
      </w:pPr>
      <w:r w:rsidRPr="00470CEE">
        <w:rPr>
          <w:noProof/>
          <w:lang w:eastAsia="es-ES"/>
        </w:rPr>
        <w:pict>
          <v:rect id="_x0000_s1029" style="position:absolute;left:0;text-align:left;margin-left:141.75pt;margin-top:7.45pt;width:178.2pt;height:27.05pt;z-index:251661312" filled="f">
            <v:stroke dashstyle="1 1"/>
          </v:rect>
        </w:pict>
      </w:r>
    </w:p>
    <w:p w:rsidR="005514D1" w:rsidRDefault="006A5913" w:rsidP="005514D1">
      <w:pPr>
        <w:pStyle w:val="Prrafodelista"/>
        <w:spacing w:after="0"/>
        <w:jc w:val="both"/>
        <w:rPr>
          <w:rFonts w:eastAsiaTheme="minorEastAsia"/>
          <w:b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T=220.91-39.71=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181.20</m:t>
          </m:r>
        </m:oMath>
      </m:oMathPara>
    </w:p>
    <w:p w:rsidR="00B361ED" w:rsidRDefault="005514D1" w:rsidP="005514D1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  <w:r>
        <w:rPr>
          <w:rFonts w:eastAsiaTheme="minorEastAsia"/>
          <w:b/>
          <w:sz w:val="20"/>
          <w:szCs w:val="20"/>
        </w:rPr>
        <w:lastRenderedPageBreak/>
        <w:t>Observaciones y Recomendaciones:</w:t>
      </w:r>
    </w:p>
    <w:p w:rsidR="005514D1" w:rsidRPr="00F42E5A" w:rsidRDefault="00F42E5A" w:rsidP="00F42E5A">
      <w:pPr>
        <w:pStyle w:val="Prrafodelista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42E5A">
        <w:rPr>
          <w:rFonts w:eastAsiaTheme="minorEastAsia"/>
          <w:sz w:val="20"/>
          <w:szCs w:val="20"/>
        </w:rPr>
        <w:t xml:space="preserve">Debe asignarse en su totalidad el </w:t>
      </w:r>
      <w:proofErr w:type="spellStart"/>
      <w:r w:rsidRPr="00F42E5A">
        <w:rPr>
          <w:rFonts w:eastAsiaTheme="minorEastAsia"/>
          <w:sz w:val="20"/>
          <w:szCs w:val="20"/>
        </w:rPr>
        <w:t>tareo</w:t>
      </w:r>
      <w:proofErr w:type="spellEnd"/>
      <w:r w:rsidRPr="00F42E5A">
        <w:rPr>
          <w:rFonts w:eastAsiaTheme="minorEastAsia"/>
          <w:sz w:val="20"/>
          <w:szCs w:val="20"/>
        </w:rPr>
        <w:t xml:space="preserve"> diario de cada trabajador.</w:t>
      </w:r>
    </w:p>
    <w:p w:rsidR="00C61DF3" w:rsidRPr="00C61DF3" w:rsidRDefault="00F42E5A" w:rsidP="00C61DF3">
      <w:pPr>
        <w:pStyle w:val="Prrafodelista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F42E5A">
        <w:rPr>
          <w:rFonts w:eastAsiaTheme="minorEastAsia"/>
          <w:sz w:val="20"/>
          <w:szCs w:val="20"/>
        </w:rPr>
        <w:t xml:space="preserve">El formulario de </w:t>
      </w:r>
      <w:proofErr w:type="spellStart"/>
      <w:r w:rsidRPr="00F42E5A">
        <w:rPr>
          <w:rFonts w:eastAsiaTheme="minorEastAsia"/>
          <w:sz w:val="20"/>
          <w:szCs w:val="20"/>
        </w:rPr>
        <w:t>tareo</w:t>
      </w:r>
      <w:proofErr w:type="spellEnd"/>
      <w:r w:rsidRPr="00F42E5A">
        <w:rPr>
          <w:rFonts w:eastAsiaTheme="minorEastAsia"/>
          <w:sz w:val="20"/>
          <w:szCs w:val="20"/>
        </w:rPr>
        <w:t xml:space="preserve"> permite asignar horas trabajas a CC y OI. Por tal motivo sería recomendable también asignar el valor de las horas trabajadas sobre </w:t>
      </w:r>
      <w:r>
        <w:rPr>
          <w:rFonts w:eastAsiaTheme="minorEastAsia"/>
          <w:sz w:val="20"/>
          <w:szCs w:val="20"/>
        </w:rPr>
        <w:t>dichos conceptos para poder obtener con mejor detalle información de las labores de cada trabajador.</w:t>
      </w:r>
    </w:p>
    <w:sectPr w:rsidR="00C61DF3" w:rsidRPr="00C61DF3" w:rsidSect="00790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06B2"/>
    <w:multiLevelType w:val="hybridMultilevel"/>
    <w:tmpl w:val="1FFC4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E3F05"/>
    <w:multiLevelType w:val="hybridMultilevel"/>
    <w:tmpl w:val="B88C4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23680"/>
    <w:rsid w:val="0013613D"/>
    <w:rsid w:val="00470CEE"/>
    <w:rsid w:val="005514D1"/>
    <w:rsid w:val="0068364C"/>
    <w:rsid w:val="006A5913"/>
    <w:rsid w:val="006C6C23"/>
    <w:rsid w:val="00790371"/>
    <w:rsid w:val="007C46EB"/>
    <w:rsid w:val="00825616"/>
    <w:rsid w:val="0084022D"/>
    <w:rsid w:val="00895898"/>
    <w:rsid w:val="00947913"/>
    <w:rsid w:val="009F3053"/>
    <w:rsid w:val="00AA69F5"/>
    <w:rsid w:val="00B23680"/>
    <w:rsid w:val="00B361ED"/>
    <w:rsid w:val="00BB3A70"/>
    <w:rsid w:val="00C61DF3"/>
    <w:rsid w:val="00C72C05"/>
    <w:rsid w:val="00CB4268"/>
    <w:rsid w:val="00D018CD"/>
    <w:rsid w:val="00D10A9B"/>
    <w:rsid w:val="00DF117D"/>
    <w:rsid w:val="00E00C64"/>
    <w:rsid w:val="00EA07C3"/>
    <w:rsid w:val="00F42E5A"/>
    <w:rsid w:val="00F62065"/>
    <w:rsid w:val="00F8570F"/>
    <w:rsid w:val="00FF0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68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236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Metales Ingenieria y Construccion SAC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marco.delrosario</dc:creator>
  <cp:keywords/>
  <dc:description/>
  <cp:lastModifiedBy>marco.delrosario</cp:lastModifiedBy>
  <cp:revision>18</cp:revision>
  <dcterms:created xsi:type="dcterms:W3CDTF">2013-01-17T15:10:00Z</dcterms:created>
  <dcterms:modified xsi:type="dcterms:W3CDTF">2013-01-22T17:34:00Z</dcterms:modified>
</cp:coreProperties>
</file>