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rPr>
          <w:lang w:eastAsia="zh-CN"/>
        </w:rPr>
      </w:pPr>
      <w:r>
        <w:rPr>
          <w:lang w:eastAsia="zh-CN"/>
        </w:rPr>
        <w:t>Credit</w:t>
      </w:r>
      <w:r>
        <w:rPr>
          <w:lang w:eastAsia="zh-CN"/>
        </w:rPr>
        <w:t>项目</w:t>
      </w:r>
    </w:p>
    <w:p>
      <w:pPr>
        <w:pStyle w:val="Style19"/>
        <w:rPr/>
      </w:pPr>
      <w:r>
        <w:rPr>
          <w:lang w:eastAsia="zh-CN"/>
        </w:rPr>
        <w:t>数据规范</w:t>
      </w:r>
    </w:p>
    <w:p>
      <w:pPr>
        <w:pStyle w:val="Style14"/>
        <w:numPr>
          <w:ilvl w:val="0"/>
          <w:numId w:val="2"/>
        </w:numPr>
        <w:rPr/>
      </w:pPr>
      <w:r>
        <w:rPr>
          <w:lang w:eastAsia="zh-CN"/>
        </w:rPr>
        <w:t>id</w:t>
      </w:r>
      <w:r>
        <w:rPr>
          <w:lang w:eastAsia="zh-CN"/>
        </w:rPr>
        <w:t>：实体数据</w:t>
      </w:r>
      <w:r>
        <w:rPr>
          <w:lang w:eastAsia="zh-CN"/>
        </w:rPr>
        <w:t xml:space="preserve">int(11) </w:t>
      </w:r>
      <w:r>
        <w:rPr>
          <w:lang w:eastAsia="zh-CN"/>
        </w:rPr>
        <w:t>业务数据</w:t>
      </w:r>
      <w:r>
        <w:rPr>
          <w:lang w:eastAsia="zh-CN"/>
        </w:rPr>
        <w:t>bigint</w:t>
      </w:r>
    </w:p>
    <w:p>
      <w:pPr>
        <w:pStyle w:val="Style14"/>
        <w:numPr>
          <w:ilvl w:val="0"/>
          <w:numId w:val="2"/>
        </w:numPr>
        <w:rPr/>
      </w:pPr>
      <w:r>
        <w:rPr>
          <w:lang w:eastAsia="zh-CN"/>
        </w:rPr>
        <w:t>编码</w:t>
      </w:r>
      <w:r>
        <w:rPr>
          <w:lang w:eastAsia="zh-CN"/>
        </w:rPr>
        <w:t>no</w:t>
      </w:r>
      <w:r>
        <w:rPr>
          <w:lang w:eastAsia="zh-CN"/>
        </w:rPr>
        <w:t>：</w:t>
      </w:r>
      <w:r>
        <w:rPr>
          <w:lang w:eastAsia="zh-CN"/>
        </w:rPr>
        <w:t>varchar(30)</w:t>
      </w:r>
    </w:p>
    <w:p>
      <w:pPr>
        <w:pStyle w:val="Style14"/>
        <w:numPr>
          <w:ilvl w:val="0"/>
          <w:numId w:val="2"/>
        </w:numPr>
        <w:rPr/>
      </w:pPr>
      <w:r>
        <w:rPr>
          <w:lang w:eastAsia="zh-CN"/>
        </w:rPr>
        <w:t>编号</w:t>
      </w:r>
      <w:r>
        <w:rPr>
          <w:lang w:eastAsia="zh-CN"/>
        </w:rPr>
        <w:t>num</w:t>
      </w:r>
      <w:r>
        <w:rPr>
          <w:lang w:eastAsia="zh-CN"/>
        </w:rPr>
        <w:t>：</w:t>
      </w:r>
      <w:r>
        <w:rPr>
          <w:lang w:eastAsia="zh-CN"/>
        </w:rPr>
        <w:t>int</w:t>
      </w:r>
    </w:p>
    <w:p>
      <w:pPr>
        <w:pStyle w:val="Style14"/>
        <w:numPr>
          <w:ilvl w:val="0"/>
          <w:numId w:val="2"/>
        </w:numPr>
        <w:rPr/>
      </w:pPr>
      <w:r>
        <w:rPr>
          <w:lang w:eastAsia="zh-CN"/>
        </w:rPr>
        <w:t>姓名：</w:t>
      </w:r>
      <w:r>
        <w:rPr>
          <w:lang w:eastAsia="zh-CN"/>
        </w:rPr>
        <w:t>varchar(50)</w:t>
      </w:r>
    </w:p>
    <w:p>
      <w:pPr>
        <w:pStyle w:val="Style14"/>
        <w:numPr>
          <w:ilvl w:val="0"/>
          <w:numId w:val="2"/>
        </w:numPr>
        <w:rPr/>
      </w:pPr>
      <w:r>
        <w:rPr>
          <w:lang w:eastAsia="zh-CN"/>
        </w:rPr>
        <w:t>公司名：</w:t>
      </w:r>
      <w:r>
        <w:rPr>
          <w:lang w:eastAsia="zh-CN"/>
        </w:rPr>
        <w:t>varchar(200)</w:t>
      </w:r>
    </w:p>
    <w:p>
      <w:pPr>
        <w:pStyle w:val="Style14"/>
        <w:numPr>
          <w:ilvl w:val="0"/>
          <w:numId w:val="2"/>
        </w:numPr>
        <w:rPr/>
      </w:pPr>
      <w:r>
        <w:rPr>
          <w:lang w:eastAsia="zh-CN"/>
        </w:rPr>
        <w:t>url</w:t>
      </w:r>
      <w:r>
        <w:rPr>
          <w:lang w:eastAsia="zh-CN"/>
        </w:rPr>
        <w:t>：</w:t>
      </w:r>
      <w:r>
        <w:rPr>
          <w:lang w:eastAsia="zh-CN"/>
        </w:rPr>
        <w:t xml:space="preserve">varchar(200) </w:t>
      </w:r>
      <w:r>
        <w:rPr>
          <w:lang w:eastAsia="zh-CN"/>
        </w:rPr>
        <w:t>保存相对路径</w:t>
      </w:r>
    </w:p>
    <w:p>
      <w:pPr>
        <w:pStyle w:val="Style14"/>
        <w:numPr>
          <w:ilvl w:val="0"/>
          <w:numId w:val="2"/>
        </w:numPr>
        <w:rPr/>
      </w:pPr>
      <w:r>
        <w:rPr>
          <w:lang w:eastAsia="zh-CN"/>
        </w:rPr>
        <w:t>地址：</w:t>
      </w:r>
      <w:r>
        <w:rPr>
          <w:lang w:eastAsia="zh-CN"/>
        </w:rPr>
        <w:t>varchar(255)</w:t>
      </w:r>
    </w:p>
    <w:p>
      <w:pPr>
        <w:pStyle w:val="Style14"/>
        <w:numPr>
          <w:ilvl w:val="0"/>
          <w:numId w:val="2"/>
        </w:numPr>
        <w:rPr/>
      </w:pPr>
      <w:r>
        <w:rPr>
          <w:lang w:eastAsia="zh-CN"/>
        </w:rPr>
        <w:t>email</w:t>
      </w:r>
      <w:r>
        <w:rPr>
          <w:lang w:eastAsia="zh-CN"/>
        </w:rPr>
        <w:t>：</w:t>
      </w:r>
      <w:r>
        <w:rPr>
          <w:lang w:eastAsia="zh-CN"/>
        </w:rPr>
        <w:t>varchar(255)</w:t>
      </w:r>
    </w:p>
    <w:p>
      <w:pPr>
        <w:pStyle w:val="Style14"/>
        <w:numPr>
          <w:ilvl w:val="0"/>
          <w:numId w:val="2"/>
        </w:numPr>
        <w:rPr/>
      </w:pPr>
      <w:r>
        <w:rPr>
          <w:lang w:eastAsia="zh-CN"/>
        </w:rPr>
        <w:t>状态：映射</w:t>
      </w:r>
      <w:r>
        <w:rPr>
          <w:lang w:eastAsia="zh-CN"/>
        </w:rPr>
        <w:t xml:space="preserve">tinyint </w:t>
      </w:r>
      <w:r>
        <w:rPr>
          <w:lang w:eastAsia="zh-CN"/>
        </w:rPr>
        <w:t>直写</w:t>
      </w:r>
      <w:r>
        <w:rPr>
          <w:lang w:eastAsia="zh-CN"/>
        </w:rPr>
        <w:t>varchar(20)</w:t>
      </w:r>
    </w:p>
    <w:p>
      <w:pPr>
        <w:pStyle w:val="Style14"/>
        <w:numPr>
          <w:ilvl w:val="0"/>
          <w:numId w:val="2"/>
        </w:numPr>
        <w:rPr/>
      </w:pPr>
      <w:r>
        <w:rPr>
          <w:lang w:eastAsia="zh-CN"/>
        </w:rPr>
        <w:t>金额：</w:t>
      </w:r>
      <w:r>
        <w:rPr>
          <w:lang w:eastAsia="zh-CN"/>
        </w:rPr>
        <w:t xml:space="preserve">decimal(10,2)  </w:t>
      </w:r>
      <w:r>
        <w:rPr>
          <w:lang w:eastAsia="zh-CN"/>
        </w:rPr>
        <w:t>特殊地</w:t>
      </w:r>
      <w:r>
        <w:rPr>
          <w:lang w:eastAsia="zh-CN"/>
        </w:rPr>
        <w:t>decimal(18,4)</w:t>
      </w:r>
      <w:r>
        <w:rPr>
          <w:lang w:eastAsia="zh-CN"/>
        </w:rPr>
        <w:t>如财务</w:t>
      </w:r>
    </w:p>
    <w:p>
      <w:pPr>
        <w:pStyle w:val="Style14"/>
        <w:numPr>
          <w:ilvl w:val="0"/>
          <w:numId w:val="2"/>
        </w:numPr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Arial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Tahoma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Tahoma"/>
    </w:rPr>
  </w:style>
  <w:style w:type="paragraph" w:styleId="Style18">
    <w:name w:val="Title"/>
    <w:basedOn w:val="Style13"/>
    <w:qFormat/>
    <w:pPr>
      <w:jc w:val="center"/>
    </w:pPr>
    <w:rPr>
      <w:b/>
      <w:bCs/>
      <w:sz w:val="56"/>
      <w:szCs w:val="56"/>
    </w:rPr>
  </w:style>
  <w:style w:type="paragraph" w:styleId="Style19">
    <w:name w:val="Subtitle"/>
    <w:basedOn w:val="Style13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LibreOffice/5.1.6.2$Windows_X86_64 LibreOffice_project/07ac168c60a517dba0f0d7bc7540f5afa45f0909</Application>
  <Pages>1</Pages>
  <Words>74</Words>
  <Characters>206</Characters>
  <CharactersWithSpaces>211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zh-CN</dc:language>
  <cp:lastModifiedBy/>
  <dcterms:modified xsi:type="dcterms:W3CDTF">2017-03-10T11:12:10Z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