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Solr服务器地址180.169.17.53: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Windows下: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启动solr服务:  D:\indexserver\startup.bat;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关闭solr服务:  关闭该窗口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增量更新英文索引:</w:t>
      </w:r>
    </w:p>
    <w:p>
      <w:pPr>
        <w:numPr>
          <w:ilvl w:val="0"/>
          <w:numId w:val="0"/>
        </w:numPr>
        <w:rPr>
          <w:rStyle w:val="4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"http://180.169.17.53:6060/solr/companyen/dataimport?command=delta-import&amp;clean=false&amp;commit=true"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http://180.169.17.53:6060/solr/companyen/</w:t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dataimport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?command=delta-import&amp;clean=false&amp;commit=true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增量更新中文索引: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"http://180.169.17.53:6060/solr/company/dataimport?command=delta-import&amp;clean=false&amp;commit=true"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http://180.169.17.53:6060/solr/company/</w:t>
      </w:r>
      <w:r>
        <w:rPr>
          <w:rStyle w:val="3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dataimport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?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  <w:t>command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=delta-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  <w:t>import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&amp;clean=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  <w:t>false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&amp;commit=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  <w:t>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重建英文索引: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"http://180.169.17.53:6060/solr/companyen/dataimport?command=full-import&amp;clean=true&amp;commit=true"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http://180.169.17.53:6060/solr/companyen/</w:t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dataimport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?command=full-import&amp;clean=true&amp;commit=true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重建中文索引:</w:t>
      </w:r>
    </w:p>
    <w:p>
      <w:pPr>
        <w:numPr>
          <w:ilvl w:val="0"/>
          <w:numId w:val="0"/>
        </w:numPr>
        <w:rPr>
          <w:rStyle w:val="4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"http://180.169.17.53:6060/solr/company/dataimport?command=full-import&amp;clean=true&amp;commit=true"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http://180.169.17.53:6060/solr/company/</w:t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dataimport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</w:rPr>
        <w:t>?command=full-import&amp;clean=true&amp;commit=true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63BB9"/>
    <w:rsid w:val="12B5035A"/>
    <w:rsid w:val="56BB1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2017-04-06T04:00:55Z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