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1C1" w:rsidRDefault="00F101C1"/>
    <w:p w:rsidR="00F101C1" w:rsidRDefault="00F101C1"/>
    <w:p w:rsidR="00F101C1" w:rsidRDefault="00F101C1"/>
    <w:p w:rsidR="00F101C1" w:rsidRDefault="00F101C1"/>
    <w:p w:rsidR="00F101C1" w:rsidRDefault="00F101C1"/>
    <w:p w:rsidR="00F101C1" w:rsidRDefault="00F101C1"/>
    <w:p w:rsidR="00F101C1" w:rsidRDefault="00F101C1"/>
    <w:p w:rsidR="00F101C1" w:rsidRDefault="00F101C1">
      <w:pPr>
        <w:jc w:val="center"/>
      </w:pPr>
    </w:p>
    <w:p w:rsidR="00F101C1" w:rsidRDefault="00F101C1">
      <w:pPr>
        <w:jc w:val="center"/>
      </w:pPr>
    </w:p>
    <w:p w:rsidR="00F101C1" w:rsidRDefault="002D6D50">
      <w:pPr>
        <w:jc w:val="center"/>
        <w:rPr>
          <w:sz w:val="32"/>
        </w:rPr>
      </w:pPr>
      <w:r>
        <w:rPr>
          <w:sz w:val="32"/>
        </w:rPr>
        <w:t>COOPRATIVE PATENT CLASSIFICATION</w:t>
      </w:r>
    </w:p>
    <w:p w:rsidR="00F101C1" w:rsidRDefault="00F101C1">
      <w:pPr>
        <w:rPr>
          <w:sz w:val="32"/>
        </w:rPr>
      </w:pPr>
    </w:p>
    <w:p w:rsidR="00F101C1" w:rsidRDefault="00F101C1">
      <w:pPr>
        <w:rPr>
          <w:sz w:val="32"/>
        </w:rPr>
      </w:pPr>
    </w:p>
    <w:p w:rsidR="00F101C1" w:rsidRDefault="00F101C1">
      <w:pPr>
        <w:rPr>
          <w:sz w:val="32"/>
        </w:rPr>
      </w:pPr>
    </w:p>
    <w:p w:rsidR="00F101C1" w:rsidRDefault="00F101C1">
      <w:pPr>
        <w:rPr>
          <w:sz w:val="32"/>
        </w:rPr>
      </w:pPr>
    </w:p>
    <w:p w:rsidR="00F101C1" w:rsidRDefault="002D6D50">
      <w:pPr>
        <w:jc w:val="center"/>
        <w:rPr>
          <w:sz w:val="32"/>
        </w:rPr>
      </w:pPr>
      <w:r>
        <w:rPr>
          <w:sz w:val="32"/>
        </w:rPr>
        <w:t>Prepared by USPTO and EPO</w:t>
      </w:r>
    </w:p>
    <w:p w:rsidR="00F101C1" w:rsidRDefault="00F101C1">
      <w:pPr>
        <w:jc w:val="center"/>
        <w:rPr>
          <w:sz w:val="32"/>
        </w:rPr>
      </w:pPr>
    </w:p>
    <w:p w:rsidR="00F101C1" w:rsidRDefault="00783A9C">
      <w:r>
        <w:br w:type="page"/>
      </w:r>
    </w:p>
    <w:tbl>
      <w:tblPr>
        <w:tblpPr w:leftFromText="180" w:rightFromText="180" w:vertAnchor="text" w:horzAnchor="margin" w:tblpY="157"/>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851"/>
        <w:gridCol w:w="850"/>
        <w:gridCol w:w="1134"/>
        <w:gridCol w:w="5387"/>
      </w:tblGrid>
      <w:tr w:rsidR="00783A9C" w:rsidTr="00783A9C">
        <w:tc>
          <w:tcPr>
            <w:tcW w:w="1809" w:type="dxa"/>
          </w:tcPr>
          <w:p w:rsidR="00783A9C" w:rsidRDefault="00783A9C" w:rsidP="00783A9C">
            <w:pPr>
              <w:pStyle w:val="TC"/>
              <w:rPr>
                <w:b/>
              </w:rPr>
            </w:pPr>
            <w:bookmarkStart w:id="0" w:name="Date"/>
            <w:r>
              <w:rPr>
                <w:b/>
              </w:rPr>
              <w:lastRenderedPageBreak/>
              <w:t>Date</w:t>
            </w:r>
            <w:bookmarkEnd w:id="0"/>
          </w:p>
        </w:tc>
        <w:tc>
          <w:tcPr>
            <w:tcW w:w="851" w:type="dxa"/>
          </w:tcPr>
          <w:p w:rsidR="00783A9C" w:rsidRDefault="00783A9C" w:rsidP="00783A9C">
            <w:pPr>
              <w:pStyle w:val="TC"/>
              <w:rPr>
                <w:b/>
              </w:rPr>
            </w:pPr>
            <w:bookmarkStart w:id="1" w:name="Author"/>
            <w:r>
              <w:rPr>
                <w:b/>
              </w:rPr>
              <w:t>By</w:t>
            </w:r>
            <w:bookmarkEnd w:id="1"/>
          </w:p>
        </w:tc>
        <w:tc>
          <w:tcPr>
            <w:tcW w:w="850" w:type="dxa"/>
          </w:tcPr>
          <w:p w:rsidR="00783A9C" w:rsidRDefault="00783A9C" w:rsidP="00783A9C">
            <w:pPr>
              <w:pStyle w:val="TC"/>
              <w:rPr>
                <w:b/>
              </w:rPr>
            </w:pPr>
            <w:bookmarkStart w:id="2" w:name="Version"/>
            <w:r>
              <w:rPr>
                <w:b/>
              </w:rPr>
              <w:t>Version</w:t>
            </w:r>
            <w:bookmarkEnd w:id="2"/>
          </w:p>
        </w:tc>
        <w:tc>
          <w:tcPr>
            <w:tcW w:w="1134" w:type="dxa"/>
          </w:tcPr>
          <w:p w:rsidR="00783A9C" w:rsidRDefault="00783A9C" w:rsidP="00783A9C">
            <w:pPr>
              <w:pStyle w:val="TC"/>
              <w:rPr>
                <w:b/>
              </w:rPr>
            </w:pPr>
            <w:bookmarkStart w:id="3" w:name="State"/>
            <w:r>
              <w:rPr>
                <w:b/>
              </w:rPr>
              <w:t>Status</w:t>
            </w:r>
            <w:bookmarkEnd w:id="3"/>
          </w:p>
        </w:tc>
        <w:tc>
          <w:tcPr>
            <w:tcW w:w="5387" w:type="dxa"/>
          </w:tcPr>
          <w:p w:rsidR="00783A9C" w:rsidRDefault="00783A9C" w:rsidP="00783A9C">
            <w:pPr>
              <w:pStyle w:val="TC"/>
              <w:rPr>
                <w:b/>
              </w:rPr>
            </w:pPr>
            <w:bookmarkStart w:id="4" w:name="Modification"/>
            <w:r>
              <w:rPr>
                <w:b/>
              </w:rPr>
              <w:t>Modification</w:t>
            </w:r>
            <w:bookmarkEnd w:id="4"/>
          </w:p>
        </w:tc>
      </w:tr>
      <w:tr w:rsidR="00783A9C" w:rsidTr="00783A9C">
        <w:tc>
          <w:tcPr>
            <w:tcW w:w="1809" w:type="dxa"/>
          </w:tcPr>
          <w:p w:rsidR="00783A9C" w:rsidRDefault="00783A9C" w:rsidP="00783A9C">
            <w:pPr>
              <w:pStyle w:val="TC"/>
              <w:rPr>
                <w:rFonts w:ascii="Times New Roman" w:hAnsi="Times New Roman"/>
                <w:sz w:val="20"/>
              </w:rPr>
            </w:pPr>
            <w:r>
              <w:rPr>
                <w:rFonts w:ascii="Times New Roman" w:hAnsi="Times New Roman"/>
                <w:sz w:val="20"/>
              </w:rPr>
              <w:t>Nov 8, 2016</w:t>
            </w:r>
          </w:p>
        </w:tc>
        <w:tc>
          <w:tcPr>
            <w:tcW w:w="851" w:type="dxa"/>
          </w:tcPr>
          <w:p w:rsidR="00783A9C" w:rsidRDefault="00783A9C" w:rsidP="00783A9C">
            <w:pPr>
              <w:pStyle w:val="TC"/>
              <w:rPr>
                <w:rFonts w:ascii="Times New Roman" w:hAnsi="Times New Roman"/>
                <w:sz w:val="20"/>
              </w:rPr>
            </w:pPr>
            <w:r>
              <w:rPr>
                <w:rFonts w:ascii="Times New Roman" w:hAnsi="Times New Roman"/>
                <w:sz w:val="20"/>
              </w:rPr>
              <w:t>USPTO</w:t>
            </w:r>
          </w:p>
        </w:tc>
        <w:tc>
          <w:tcPr>
            <w:tcW w:w="850" w:type="dxa"/>
          </w:tcPr>
          <w:p w:rsidR="00783A9C" w:rsidRDefault="00783A9C" w:rsidP="00783A9C">
            <w:pPr>
              <w:pStyle w:val="TC"/>
              <w:rPr>
                <w:rFonts w:ascii="Times New Roman" w:hAnsi="Times New Roman"/>
                <w:sz w:val="20"/>
              </w:rPr>
            </w:pPr>
            <w:r>
              <w:rPr>
                <w:rFonts w:ascii="Times New Roman" w:hAnsi="Times New Roman"/>
                <w:sz w:val="20"/>
              </w:rPr>
              <w:t>1.0</w:t>
            </w:r>
          </w:p>
        </w:tc>
        <w:tc>
          <w:tcPr>
            <w:tcW w:w="1134" w:type="dxa"/>
          </w:tcPr>
          <w:p w:rsidR="00783A9C" w:rsidRDefault="00783A9C" w:rsidP="00783A9C">
            <w:pPr>
              <w:pStyle w:val="TC"/>
              <w:rPr>
                <w:rFonts w:ascii="Times New Roman" w:hAnsi="Times New Roman"/>
                <w:sz w:val="20"/>
              </w:rPr>
            </w:pPr>
            <w:r>
              <w:rPr>
                <w:rFonts w:ascii="Times New Roman" w:hAnsi="Times New Roman"/>
                <w:sz w:val="20"/>
              </w:rPr>
              <w:t>Current</w:t>
            </w:r>
          </w:p>
        </w:tc>
        <w:tc>
          <w:tcPr>
            <w:tcW w:w="5387" w:type="dxa"/>
          </w:tcPr>
          <w:p w:rsidR="00783A9C" w:rsidRDefault="00783A9C" w:rsidP="00783A9C">
            <w:pPr>
              <w:pStyle w:val="TC"/>
              <w:rPr>
                <w:rFonts w:ascii="Times New Roman" w:hAnsi="Times New Roman"/>
                <w:sz w:val="20"/>
              </w:rPr>
            </w:pPr>
            <w:r>
              <w:rPr>
                <w:rFonts w:ascii="Times New Roman" w:hAnsi="Times New Roman"/>
                <w:sz w:val="20"/>
              </w:rPr>
              <w:t>Creation</w:t>
            </w:r>
          </w:p>
        </w:tc>
      </w:tr>
      <w:tr w:rsidR="00783A9C" w:rsidTr="00783A9C">
        <w:tc>
          <w:tcPr>
            <w:tcW w:w="1809" w:type="dxa"/>
          </w:tcPr>
          <w:p w:rsidR="00783A9C" w:rsidRDefault="00783A9C" w:rsidP="00783A9C">
            <w:pPr>
              <w:tabs>
                <w:tab w:val="left" w:pos="1422"/>
              </w:tabs>
            </w:pPr>
          </w:p>
        </w:tc>
        <w:tc>
          <w:tcPr>
            <w:tcW w:w="851" w:type="dxa"/>
          </w:tcPr>
          <w:p w:rsidR="00783A9C" w:rsidRDefault="00783A9C" w:rsidP="00783A9C">
            <w:pPr>
              <w:tabs>
                <w:tab w:val="left" w:pos="1422"/>
              </w:tabs>
            </w:pPr>
          </w:p>
        </w:tc>
        <w:tc>
          <w:tcPr>
            <w:tcW w:w="850" w:type="dxa"/>
          </w:tcPr>
          <w:p w:rsidR="00783A9C" w:rsidRDefault="00783A9C" w:rsidP="00783A9C">
            <w:pPr>
              <w:tabs>
                <w:tab w:val="left" w:pos="1422"/>
              </w:tabs>
            </w:pPr>
          </w:p>
        </w:tc>
        <w:tc>
          <w:tcPr>
            <w:tcW w:w="1134" w:type="dxa"/>
          </w:tcPr>
          <w:p w:rsidR="00783A9C" w:rsidRDefault="00783A9C" w:rsidP="00783A9C">
            <w:pPr>
              <w:tabs>
                <w:tab w:val="left" w:pos="1422"/>
              </w:tabs>
            </w:pPr>
          </w:p>
        </w:tc>
        <w:tc>
          <w:tcPr>
            <w:tcW w:w="5387" w:type="dxa"/>
          </w:tcPr>
          <w:p w:rsidR="00783A9C" w:rsidRDefault="00783A9C" w:rsidP="00783A9C">
            <w:pPr>
              <w:tabs>
                <w:tab w:val="left" w:pos="1422"/>
              </w:tabs>
            </w:pPr>
          </w:p>
        </w:tc>
      </w:tr>
      <w:tr w:rsidR="00783A9C" w:rsidTr="00783A9C">
        <w:tc>
          <w:tcPr>
            <w:tcW w:w="1809" w:type="dxa"/>
          </w:tcPr>
          <w:p w:rsidR="00783A9C" w:rsidRDefault="00783A9C" w:rsidP="00783A9C">
            <w:pPr>
              <w:tabs>
                <w:tab w:val="left" w:pos="1422"/>
              </w:tabs>
            </w:pPr>
          </w:p>
        </w:tc>
        <w:tc>
          <w:tcPr>
            <w:tcW w:w="851" w:type="dxa"/>
          </w:tcPr>
          <w:p w:rsidR="00783A9C" w:rsidRDefault="00783A9C" w:rsidP="00783A9C">
            <w:pPr>
              <w:tabs>
                <w:tab w:val="left" w:pos="1422"/>
              </w:tabs>
            </w:pPr>
          </w:p>
        </w:tc>
        <w:tc>
          <w:tcPr>
            <w:tcW w:w="850" w:type="dxa"/>
          </w:tcPr>
          <w:p w:rsidR="00783A9C" w:rsidRDefault="00783A9C" w:rsidP="00783A9C">
            <w:pPr>
              <w:tabs>
                <w:tab w:val="left" w:pos="1422"/>
              </w:tabs>
            </w:pPr>
          </w:p>
        </w:tc>
        <w:tc>
          <w:tcPr>
            <w:tcW w:w="1134" w:type="dxa"/>
          </w:tcPr>
          <w:p w:rsidR="00783A9C" w:rsidRDefault="00783A9C" w:rsidP="00783A9C">
            <w:pPr>
              <w:tabs>
                <w:tab w:val="left" w:pos="1422"/>
              </w:tabs>
            </w:pPr>
          </w:p>
        </w:tc>
        <w:tc>
          <w:tcPr>
            <w:tcW w:w="5387" w:type="dxa"/>
          </w:tcPr>
          <w:p w:rsidR="00783A9C" w:rsidRDefault="00783A9C" w:rsidP="00783A9C">
            <w:pPr>
              <w:tabs>
                <w:tab w:val="left" w:pos="1422"/>
              </w:tabs>
            </w:pPr>
          </w:p>
        </w:tc>
      </w:tr>
      <w:tr w:rsidR="00783A9C" w:rsidTr="00783A9C">
        <w:tc>
          <w:tcPr>
            <w:tcW w:w="1809" w:type="dxa"/>
          </w:tcPr>
          <w:p w:rsidR="00783A9C" w:rsidRDefault="00783A9C" w:rsidP="00783A9C">
            <w:pPr>
              <w:tabs>
                <w:tab w:val="left" w:pos="1422"/>
              </w:tabs>
            </w:pPr>
          </w:p>
        </w:tc>
        <w:tc>
          <w:tcPr>
            <w:tcW w:w="851" w:type="dxa"/>
          </w:tcPr>
          <w:p w:rsidR="00783A9C" w:rsidRDefault="00783A9C" w:rsidP="00783A9C">
            <w:pPr>
              <w:tabs>
                <w:tab w:val="left" w:pos="1422"/>
              </w:tabs>
            </w:pPr>
          </w:p>
        </w:tc>
        <w:tc>
          <w:tcPr>
            <w:tcW w:w="850" w:type="dxa"/>
          </w:tcPr>
          <w:p w:rsidR="00783A9C" w:rsidRDefault="00783A9C" w:rsidP="00783A9C">
            <w:pPr>
              <w:tabs>
                <w:tab w:val="left" w:pos="1422"/>
              </w:tabs>
            </w:pPr>
          </w:p>
        </w:tc>
        <w:tc>
          <w:tcPr>
            <w:tcW w:w="1134" w:type="dxa"/>
          </w:tcPr>
          <w:p w:rsidR="00783A9C" w:rsidRDefault="00783A9C" w:rsidP="00783A9C">
            <w:pPr>
              <w:tabs>
                <w:tab w:val="left" w:pos="1422"/>
              </w:tabs>
            </w:pPr>
          </w:p>
        </w:tc>
        <w:tc>
          <w:tcPr>
            <w:tcW w:w="5387" w:type="dxa"/>
          </w:tcPr>
          <w:p w:rsidR="00783A9C" w:rsidRDefault="00783A9C" w:rsidP="00783A9C">
            <w:pPr>
              <w:tabs>
                <w:tab w:val="left" w:pos="1422"/>
              </w:tabs>
              <w:rPr>
                <w:sz w:val="24"/>
              </w:rPr>
            </w:pPr>
          </w:p>
        </w:tc>
      </w:tr>
      <w:tr w:rsidR="00783A9C" w:rsidTr="00783A9C">
        <w:tc>
          <w:tcPr>
            <w:tcW w:w="1809" w:type="dxa"/>
          </w:tcPr>
          <w:p w:rsidR="00783A9C" w:rsidRDefault="00783A9C" w:rsidP="00783A9C">
            <w:pPr>
              <w:tabs>
                <w:tab w:val="left" w:pos="1422"/>
              </w:tabs>
            </w:pPr>
          </w:p>
        </w:tc>
        <w:tc>
          <w:tcPr>
            <w:tcW w:w="851" w:type="dxa"/>
          </w:tcPr>
          <w:p w:rsidR="00783A9C" w:rsidRDefault="00783A9C" w:rsidP="00783A9C">
            <w:pPr>
              <w:tabs>
                <w:tab w:val="left" w:pos="1422"/>
              </w:tabs>
            </w:pPr>
          </w:p>
        </w:tc>
        <w:tc>
          <w:tcPr>
            <w:tcW w:w="850" w:type="dxa"/>
          </w:tcPr>
          <w:p w:rsidR="00783A9C" w:rsidRDefault="00783A9C" w:rsidP="00783A9C">
            <w:pPr>
              <w:tabs>
                <w:tab w:val="left" w:pos="1422"/>
              </w:tabs>
            </w:pPr>
          </w:p>
        </w:tc>
        <w:tc>
          <w:tcPr>
            <w:tcW w:w="1134" w:type="dxa"/>
          </w:tcPr>
          <w:p w:rsidR="00783A9C" w:rsidRDefault="00783A9C" w:rsidP="00783A9C">
            <w:pPr>
              <w:tabs>
                <w:tab w:val="left" w:pos="1422"/>
              </w:tabs>
            </w:pPr>
          </w:p>
        </w:tc>
        <w:tc>
          <w:tcPr>
            <w:tcW w:w="5387" w:type="dxa"/>
          </w:tcPr>
          <w:p w:rsidR="00783A9C" w:rsidRDefault="00783A9C" w:rsidP="00783A9C">
            <w:pPr>
              <w:tabs>
                <w:tab w:val="left" w:pos="1422"/>
              </w:tabs>
              <w:rPr>
                <w:sz w:val="24"/>
              </w:rPr>
            </w:pPr>
          </w:p>
        </w:tc>
      </w:tr>
      <w:tr w:rsidR="00783A9C" w:rsidTr="00783A9C">
        <w:tc>
          <w:tcPr>
            <w:tcW w:w="1809" w:type="dxa"/>
          </w:tcPr>
          <w:p w:rsidR="00783A9C" w:rsidRDefault="00783A9C" w:rsidP="00783A9C">
            <w:pPr>
              <w:tabs>
                <w:tab w:val="left" w:pos="1422"/>
              </w:tabs>
            </w:pPr>
          </w:p>
        </w:tc>
        <w:tc>
          <w:tcPr>
            <w:tcW w:w="851" w:type="dxa"/>
          </w:tcPr>
          <w:p w:rsidR="00783A9C" w:rsidRDefault="00783A9C" w:rsidP="00783A9C">
            <w:pPr>
              <w:tabs>
                <w:tab w:val="left" w:pos="1422"/>
              </w:tabs>
            </w:pPr>
          </w:p>
        </w:tc>
        <w:tc>
          <w:tcPr>
            <w:tcW w:w="850" w:type="dxa"/>
          </w:tcPr>
          <w:p w:rsidR="00783A9C" w:rsidRDefault="00783A9C" w:rsidP="00783A9C">
            <w:pPr>
              <w:tabs>
                <w:tab w:val="left" w:pos="1422"/>
              </w:tabs>
            </w:pPr>
          </w:p>
        </w:tc>
        <w:tc>
          <w:tcPr>
            <w:tcW w:w="1134" w:type="dxa"/>
          </w:tcPr>
          <w:p w:rsidR="00783A9C" w:rsidRDefault="00783A9C" w:rsidP="00783A9C">
            <w:pPr>
              <w:tabs>
                <w:tab w:val="left" w:pos="1422"/>
              </w:tabs>
            </w:pPr>
          </w:p>
        </w:tc>
        <w:tc>
          <w:tcPr>
            <w:tcW w:w="5387" w:type="dxa"/>
          </w:tcPr>
          <w:p w:rsidR="00783A9C" w:rsidRDefault="00783A9C" w:rsidP="00783A9C">
            <w:pPr>
              <w:tabs>
                <w:tab w:val="left" w:pos="1422"/>
              </w:tabs>
              <w:rPr>
                <w:sz w:val="24"/>
              </w:rPr>
            </w:pPr>
          </w:p>
        </w:tc>
      </w:tr>
      <w:tr w:rsidR="00783A9C" w:rsidTr="00783A9C">
        <w:tc>
          <w:tcPr>
            <w:tcW w:w="1809" w:type="dxa"/>
          </w:tcPr>
          <w:p w:rsidR="00783A9C" w:rsidRDefault="00783A9C" w:rsidP="00783A9C">
            <w:pPr>
              <w:tabs>
                <w:tab w:val="left" w:pos="1422"/>
              </w:tabs>
            </w:pPr>
          </w:p>
        </w:tc>
        <w:tc>
          <w:tcPr>
            <w:tcW w:w="851" w:type="dxa"/>
          </w:tcPr>
          <w:p w:rsidR="00783A9C" w:rsidRDefault="00783A9C" w:rsidP="00783A9C">
            <w:pPr>
              <w:tabs>
                <w:tab w:val="left" w:pos="1422"/>
              </w:tabs>
            </w:pPr>
          </w:p>
        </w:tc>
        <w:tc>
          <w:tcPr>
            <w:tcW w:w="850" w:type="dxa"/>
          </w:tcPr>
          <w:p w:rsidR="00783A9C" w:rsidRDefault="00783A9C" w:rsidP="00783A9C">
            <w:pPr>
              <w:tabs>
                <w:tab w:val="left" w:pos="1422"/>
              </w:tabs>
            </w:pPr>
          </w:p>
        </w:tc>
        <w:tc>
          <w:tcPr>
            <w:tcW w:w="1134" w:type="dxa"/>
          </w:tcPr>
          <w:p w:rsidR="00783A9C" w:rsidRDefault="00783A9C" w:rsidP="00783A9C">
            <w:pPr>
              <w:tabs>
                <w:tab w:val="left" w:pos="1422"/>
              </w:tabs>
            </w:pPr>
          </w:p>
        </w:tc>
        <w:tc>
          <w:tcPr>
            <w:tcW w:w="5387" w:type="dxa"/>
          </w:tcPr>
          <w:p w:rsidR="00783A9C" w:rsidRDefault="00783A9C" w:rsidP="00783A9C">
            <w:pPr>
              <w:tabs>
                <w:tab w:val="left" w:pos="1422"/>
              </w:tabs>
              <w:rPr>
                <w:sz w:val="24"/>
              </w:rPr>
            </w:pPr>
          </w:p>
        </w:tc>
      </w:tr>
      <w:tr w:rsidR="00783A9C" w:rsidTr="00783A9C">
        <w:tc>
          <w:tcPr>
            <w:tcW w:w="1809" w:type="dxa"/>
          </w:tcPr>
          <w:p w:rsidR="00783A9C" w:rsidRDefault="00783A9C" w:rsidP="00783A9C">
            <w:pPr>
              <w:tabs>
                <w:tab w:val="left" w:pos="1422"/>
              </w:tabs>
            </w:pPr>
          </w:p>
        </w:tc>
        <w:tc>
          <w:tcPr>
            <w:tcW w:w="851" w:type="dxa"/>
          </w:tcPr>
          <w:p w:rsidR="00783A9C" w:rsidRDefault="00783A9C" w:rsidP="00783A9C">
            <w:pPr>
              <w:tabs>
                <w:tab w:val="left" w:pos="1422"/>
              </w:tabs>
            </w:pPr>
          </w:p>
        </w:tc>
        <w:tc>
          <w:tcPr>
            <w:tcW w:w="850" w:type="dxa"/>
          </w:tcPr>
          <w:p w:rsidR="00783A9C" w:rsidRDefault="00783A9C" w:rsidP="00783A9C">
            <w:pPr>
              <w:tabs>
                <w:tab w:val="left" w:pos="1422"/>
              </w:tabs>
            </w:pPr>
          </w:p>
        </w:tc>
        <w:tc>
          <w:tcPr>
            <w:tcW w:w="1134" w:type="dxa"/>
          </w:tcPr>
          <w:p w:rsidR="00783A9C" w:rsidRDefault="00783A9C" w:rsidP="00783A9C">
            <w:pPr>
              <w:tabs>
                <w:tab w:val="left" w:pos="1422"/>
              </w:tabs>
            </w:pPr>
          </w:p>
        </w:tc>
        <w:tc>
          <w:tcPr>
            <w:tcW w:w="5387" w:type="dxa"/>
          </w:tcPr>
          <w:p w:rsidR="00783A9C" w:rsidRDefault="00783A9C" w:rsidP="00783A9C">
            <w:pPr>
              <w:tabs>
                <w:tab w:val="left" w:pos="1422"/>
              </w:tabs>
              <w:rPr>
                <w:sz w:val="24"/>
              </w:rPr>
            </w:pPr>
          </w:p>
        </w:tc>
      </w:tr>
      <w:tr w:rsidR="00783A9C" w:rsidTr="00783A9C">
        <w:tc>
          <w:tcPr>
            <w:tcW w:w="1809" w:type="dxa"/>
          </w:tcPr>
          <w:p w:rsidR="00783A9C" w:rsidRDefault="00783A9C" w:rsidP="00783A9C">
            <w:pPr>
              <w:tabs>
                <w:tab w:val="left" w:pos="1422"/>
              </w:tabs>
            </w:pPr>
          </w:p>
        </w:tc>
        <w:tc>
          <w:tcPr>
            <w:tcW w:w="851" w:type="dxa"/>
          </w:tcPr>
          <w:p w:rsidR="00783A9C" w:rsidRDefault="00783A9C" w:rsidP="00783A9C">
            <w:pPr>
              <w:tabs>
                <w:tab w:val="left" w:pos="1422"/>
              </w:tabs>
            </w:pPr>
          </w:p>
        </w:tc>
        <w:tc>
          <w:tcPr>
            <w:tcW w:w="850" w:type="dxa"/>
          </w:tcPr>
          <w:p w:rsidR="00783A9C" w:rsidRDefault="00783A9C" w:rsidP="00783A9C">
            <w:pPr>
              <w:tabs>
                <w:tab w:val="left" w:pos="1422"/>
              </w:tabs>
            </w:pPr>
          </w:p>
        </w:tc>
        <w:tc>
          <w:tcPr>
            <w:tcW w:w="1134" w:type="dxa"/>
          </w:tcPr>
          <w:p w:rsidR="00783A9C" w:rsidRDefault="00783A9C" w:rsidP="00783A9C">
            <w:pPr>
              <w:tabs>
                <w:tab w:val="left" w:pos="1422"/>
              </w:tabs>
            </w:pPr>
          </w:p>
        </w:tc>
        <w:tc>
          <w:tcPr>
            <w:tcW w:w="5387" w:type="dxa"/>
          </w:tcPr>
          <w:p w:rsidR="00783A9C" w:rsidRDefault="00783A9C" w:rsidP="00783A9C">
            <w:pPr>
              <w:tabs>
                <w:tab w:val="left" w:pos="1422"/>
              </w:tabs>
              <w:rPr>
                <w:sz w:val="24"/>
              </w:rPr>
            </w:pPr>
          </w:p>
        </w:tc>
      </w:tr>
      <w:tr w:rsidR="00783A9C" w:rsidTr="00783A9C">
        <w:tc>
          <w:tcPr>
            <w:tcW w:w="1809" w:type="dxa"/>
          </w:tcPr>
          <w:p w:rsidR="00783A9C" w:rsidRDefault="00783A9C" w:rsidP="00783A9C">
            <w:pPr>
              <w:tabs>
                <w:tab w:val="left" w:pos="1422"/>
              </w:tabs>
            </w:pPr>
          </w:p>
        </w:tc>
        <w:tc>
          <w:tcPr>
            <w:tcW w:w="851" w:type="dxa"/>
          </w:tcPr>
          <w:p w:rsidR="00783A9C" w:rsidRDefault="00783A9C" w:rsidP="00783A9C">
            <w:pPr>
              <w:tabs>
                <w:tab w:val="left" w:pos="1422"/>
              </w:tabs>
            </w:pPr>
          </w:p>
        </w:tc>
        <w:tc>
          <w:tcPr>
            <w:tcW w:w="850" w:type="dxa"/>
          </w:tcPr>
          <w:p w:rsidR="00783A9C" w:rsidRDefault="00783A9C" w:rsidP="00783A9C">
            <w:pPr>
              <w:tabs>
                <w:tab w:val="left" w:pos="1422"/>
              </w:tabs>
            </w:pPr>
          </w:p>
        </w:tc>
        <w:tc>
          <w:tcPr>
            <w:tcW w:w="1134" w:type="dxa"/>
          </w:tcPr>
          <w:p w:rsidR="00783A9C" w:rsidRDefault="00783A9C" w:rsidP="00783A9C">
            <w:pPr>
              <w:tabs>
                <w:tab w:val="left" w:pos="1422"/>
              </w:tabs>
            </w:pPr>
          </w:p>
        </w:tc>
        <w:tc>
          <w:tcPr>
            <w:tcW w:w="5387" w:type="dxa"/>
          </w:tcPr>
          <w:p w:rsidR="00783A9C" w:rsidRDefault="00783A9C" w:rsidP="00783A9C">
            <w:pPr>
              <w:tabs>
                <w:tab w:val="left" w:pos="1422"/>
              </w:tabs>
              <w:rPr>
                <w:sz w:val="24"/>
              </w:rPr>
            </w:pPr>
          </w:p>
        </w:tc>
      </w:tr>
      <w:tr w:rsidR="00783A9C" w:rsidTr="00783A9C">
        <w:tc>
          <w:tcPr>
            <w:tcW w:w="1809" w:type="dxa"/>
          </w:tcPr>
          <w:p w:rsidR="00783A9C" w:rsidRDefault="00783A9C" w:rsidP="00783A9C">
            <w:pPr>
              <w:tabs>
                <w:tab w:val="left" w:pos="1422"/>
              </w:tabs>
            </w:pPr>
          </w:p>
        </w:tc>
        <w:tc>
          <w:tcPr>
            <w:tcW w:w="851" w:type="dxa"/>
          </w:tcPr>
          <w:p w:rsidR="00783A9C" w:rsidRDefault="00783A9C" w:rsidP="00783A9C">
            <w:pPr>
              <w:tabs>
                <w:tab w:val="left" w:pos="1422"/>
              </w:tabs>
            </w:pPr>
          </w:p>
        </w:tc>
        <w:tc>
          <w:tcPr>
            <w:tcW w:w="850" w:type="dxa"/>
          </w:tcPr>
          <w:p w:rsidR="00783A9C" w:rsidRDefault="00783A9C" w:rsidP="00783A9C">
            <w:pPr>
              <w:tabs>
                <w:tab w:val="left" w:pos="1422"/>
              </w:tabs>
            </w:pPr>
          </w:p>
        </w:tc>
        <w:tc>
          <w:tcPr>
            <w:tcW w:w="1134" w:type="dxa"/>
          </w:tcPr>
          <w:p w:rsidR="00783A9C" w:rsidRDefault="00783A9C" w:rsidP="00783A9C">
            <w:pPr>
              <w:tabs>
                <w:tab w:val="left" w:pos="1422"/>
              </w:tabs>
            </w:pPr>
          </w:p>
        </w:tc>
        <w:tc>
          <w:tcPr>
            <w:tcW w:w="5387" w:type="dxa"/>
          </w:tcPr>
          <w:p w:rsidR="00783A9C" w:rsidRDefault="00783A9C" w:rsidP="00783A9C">
            <w:pPr>
              <w:tabs>
                <w:tab w:val="left" w:pos="1422"/>
              </w:tabs>
              <w:rPr>
                <w:sz w:val="24"/>
              </w:rPr>
            </w:pPr>
          </w:p>
        </w:tc>
      </w:tr>
      <w:tr w:rsidR="00783A9C" w:rsidTr="00783A9C">
        <w:tc>
          <w:tcPr>
            <w:tcW w:w="1809" w:type="dxa"/>
          </w:tcPr>
          <w:p w:rsidR="00783A9C" w:rsidRDefault="00783A9C" w:rsidP="00783A9C">
            <w:pPr>
              <w:tabs>
                <w:tab w:val="left" w:pos="1422"/>
              </w:tabs>
            </w:pPr>
          </w:p>
        </w:tc>
        <w:tc>
          <w:tcPr>
            <w:tcW w:w="851" w:type="dxa"/>
          </w:tcPr>
          <w:p w:rsidR="00783A9C" w:rsidRDefault="00783A9C" w:rsidP="00783A9C">
            <w:pPr>
              <w:tabs>
                <w:tab w:val="left" w:pos="1422"/>
              </w:tabs>
            </w:pPr>
          </w:p>
        </w:tc>
        <w:tc>
          <w:tcPr>
            <w:tcW w:w="850" w:type="dxa"/>
          </w:tcPr>
          <w:p w:rsidR="00783A9C" w:rsidRDefault="00783A9C" w:rsidP="00783A9C">
            <w:pPr>
              <w:tabs>
                <w:tab w:val="left" w:pos="1422"/>
              </w:tabs>
            </w:pPr>
          </w:p>
        </w:tc>
        <w:tc>
          <w:tcPr>
            <w:tcW w:w="1134" w:type="dxa"/>
          </w:tcPr>
          <w:p w:rsidR="00783A9C" w:rsidRDefault="00783A9C" w:rsidP="00783A9C">
            <w:pPr>
              <w:tabs>
                <w:tab w:val="left" w:pos="1422"/>
              </w:tabs>
            </w:pPr>
          </w:p>
        </w:tc>
        <w:tc>
          <w:tcPr>
            <w:tcW w:w="5387" w:type="dxa"/>
          </w:tcPr>
          <w:p w:rsidR="00783A9C" w:rsidRDefault="00783A9C" w:rsidP="00783A9C">
            <w:pPr>
              <w:tabs>
                <w:tab w:val="left" w:pos="1422"/>
              </w:tabs>
              <w:rPr>
                <w:sz w:val="24"/>
              </w:rPr>
            </w:pPr>
          </w:p>
        </w:tc>
      </w:tr>
      <w:tr w:rsidR="00783A9C" w:rsidTr="00783A9C">
        <w:tc>
          <w:tcPr>
            <w:tcW w:w="1809" w:type="dxa"/>
          </w:tcPr>
          <w:p w:rsidR="00783A9C" w:rsidRDefault="00783A9C" w:rsidP="00783A9C">
            <w:pPr>
              <w:tabs>
                <w:tab w:val="left" w:pos="1422"/>
              </w:tabs>
            </w:pPr>
          </w:p>
        </w:tc>
        <w:tc>
          <w:tcPr>
            <w:tcW w:w="851" w:type="dxa"/>
          </w:tcPr>
          <w:p w:rsidR="00783A9C" w:rsidRDefault="00783A9C" w:rsidP="00783A9C">
            <w:pPr>
              <w:tabs>
                <w:tab w:val="left" w:pos="1422"/>
              </w:tabs>
            </w:pPr>
          </w:p>
        </w:tc>
        <w:tc>
          <w:tcPr>
            <w:tcW w:w="850" w:type="dxa"/>
          </w:tcPr>
          <w:p w:rsidR="00783A9C" w:rsidRDefault="00783A9C" w:rsidP="00783A9C">
            <w:pPr>
              <w:tabs>
                <w:tab w:val="left" w:pos="1422"/>
              </w:tabs>
            </w:pPr>
          </w:p>
        </w:tc>
        <w:tc>
          <w:tcPr>
            <w:tcW w:w="1134" w:type="dxa"/>
          </w:tcPr>
          <w:p w:rsidR="00783A9C" w:rsidRDefault="00783A9C" w:rsidP="00783A9C">
            <w:pPr>
              <w:tabs>
                <w:tab w:val="left" w:pos="1422"/>
              </w:tabs>
            </w:pPr>
          </w:p>
        </w:tc>
        <w:tc>
          <w:tcPr>
            <w:tcW w:w="5387" w:type="dxa"/>
          </w:tcPr>
          <w:p w:rsidR="00783A9C" w:rsidRDefault="00783A9C" w:rsidP="00783A9C">
            <w:pPr>
              <w:tabs>
                <w:tab w:val="left" w:pos="1422"/>
              </w:tabs>
              <w:rPr>
                <w:sz w:val="24"/>
              </w:rPr>
            </w:pPr>
          </w:p>
        </w:tc>
      </w:tr>
    </w:tbl>
    <w:p w:rsidR="00F101C1" w:rsidRDefault="00F101C1"/>
    <w:p w:rsidR="00F101C1" w:rsidRDefault="00F101C1"/>
    <w:p w:rsidR="00F101C1" w:rsidRDefault="00F101C1"/>
    <w:p w:rsidR="00F101C1" w:rsidRDefault="00F101C1"/>
    <w:p w:rsidR="00F101C1" w:rsidRDefault="00F101C1"/>
    <w:p w:rsidR="00F101C1" w:rsidRDefault="00F101C1"/>
    <w:p w:rsidR="00F101C1" w:rsidRDefault="00F101C1"/>
    <w:p w:rsidR="00F101C1" w:rsidRDefault="00F101C1"/>
    <w:p w:rsidR="00F101C1" w:rsidRDefault="00F101C1"/>
    <w:p w:rsidR="00F101C1" w:rsidRDefault="00F101C1"/>
    <w:p w:rsidR="00F101C1" w:rsidRDefault="00F101C1"/>
    <w:p w:rsidR="00F101C1" w:rsidRDefault="00F101C1"/>
    <w:p w:rsidR="00F101C1" w:rsidRDefault="00F101C1"/>
    <w:p w:rsidR="00F101C1" w:rsidRDefault="00F101C1"/>
    <w:p w:rsidR="00F101C1" w:rsidRDefault="00F101C1"/>
    <w:p w:rsidR="00F101C1" w:rsidRDefault="00F101C1"/>
    <w:p w:rsidR="00F101C1" w:rsidRDefault="00F101C1"/>
    <w:p w:rsidR="00F101C1" w:rsidRDefault="00F101C1"/>
    <w:p w:rsidR="00F101C1" w:rsidRDefault="00F101C1"/>
    <w:p w:rsidR="00F101C1" w:rsidRDefault="00F101C1"/>
    <w:p w:rsidR="00F101C1" w:rsidRDefault="00F101C1"/>
    <w:p w:rsidR="00F101C1" w:rsidRDefault="00F101C1"/>
    <w:p w:rsidR="00F101C1" w:rsidRDefault="00F101C1"/>
    <w:p w:rsidR="00F101C1" w:rsidRDefault="00F101C1">
      <w:r>
        <w:rPr>
          <w:sz w:val="24"/>
        </w:rPr>
        <w:t xml:space="preserve">Contact: </w:t>
      </w:r>
      <w:hyperlink r:id="rId7" w:history="1">
        <w:r w:rsidR="007B6ADC">
          <w:rPr>
            <w:rStyle w:val="Hyperlink"/>
            <w:rFonts w:ascii="Arial" w:hAnsi="Arial" w:cs="Arial"/>
            <w:color w:val="999999"/>
            <w:bdr w:val="none" w:sz="0" w:space="0" w:color="auto" w:frame="1"/>
            <w:shd w:val="clear" w:color="auto" w:fill="FFFFFF"/>
          </w:rPr>
          <w:t>cpc@epo.org</w:t>
        </w:r>
      </w:hyperlink>
      <w:r w:rsidR="007B6ADC">
        <w:rPr>
          <w:rStyle w:val="apple-converted-space"/>
          <w:rFonts w:ascii="Arial" w:hAnsi="Arial" w:cs="Arial"/>
          <w:color w:val="666666"/>
          <w:shd w:val="clear" w:color="auto" w:fill="FFFFFF"/>
        </w:rPr>
        <w:t> </w:t>
      </w:r>
      <w:r w:rsidR="007B6ADC">
        <w:rPr>
          <w:rFonts w:ascii="Arial" w:hAnsi="Arial" w:cs="Arial"/>
          <w:color w:val="666666"/>
          <w:shd w:val="clear" w:color="auto" w:fill="FFFFFF"/>
        </w:rPr>
        <w:t>and/or at</w:t>
      </w:r>
      <w:r w:rsidR="007B6ADC">
        <w:rPr>
          <w:rStyle w:val="apple-converted-space"/>
          <w:rFonts w:ascii="Arial" w:hAnsi="Arial" w:cs="Arial"/>
          <w:color w:val="666666"/>
          <w:shd w:val="clear" w:color="auto" w:fill="FFFFFF"/>
        </w:rPr>
        <w:t> </w:t>
      </w:r>
      <w:hyperlink r:id="rId8" w:history="1">
        <w:r w:rsidR="007B6ADC">
          <w:rPr>
            <w:rStyle w:val="Hyperlink"/>
            <w:rFonts w:ascii="Arial" w:hAnsi="Arial" w:cs="Arial"/>
            <w:color w:val="999999"/>
            <w:bdr w:val="none" w:sz="0" w:space="0" w:color="auto" w:frame="1"/>
            <w:shd w:val="clear" w:color="auto" w:fill="FFFFFF"/>
          </w:rPr>
          <w:t>cpc@uspto.gov</w:t>
        </w:r>
      </w:hyperlink>
    </w:p>
    <w:p w:rsidR="00F101C1" w:rsidRDefault="00F101C1">
      <w:r>
        <w:br w:type="page"/>
      </w:r>
      <w:bookmarkStart w:id="5" w:name="_Toc74023745"/>
      <w:bookmarkStart w:id="6" w:name="_Toc74023950"/>
    </w:p>
    <w:p w:rsidR="00F101C1" w:rsidRDefault="00F101C1" w:rsidP="002438EF">
      <w:pPr>
        <w:pStyle w:val="Heading1"/>
      </w:pPr>
      <w:bookmarkStart w:id="7" w:name="_Toc74024274"/>
      <w:bookmarkStart w:id="8" w:name="_Toc74024789"/>
      <w:bookmarkStart w:id="9" w:name="_Toc74024904"/>
      <w:bookmarkStart w:id="10" w:name="_Toc74025633"/>
      <w:bookmarkStart w:id="11" w:name="_Toc74025832"/>
      <w:bookmarkStart w:id="12" w:name="_Toc74026793"/>
      <w:bookmarkStart w:id="13" w:name="_Toc74026828"/>
      <w:bookmarkStart w:id="14" w:name="_Toc74027167"/>
      <w:bookmarkStart w:id="15" w:name="_Toc74027234"/>
      <w:bookmarkStart w:id="16" w:name="_Toc466380875"/>
      <w:r>
        <w:lastRenderedPageBreak/>
        <w:t>Table of contents</w:t>
      </w:r>
      <w:bookmarkEnd w:id="5"/>
      <w:bookmarkEnd w:id="6"/>
      <w:bookmarkEnd w:id="7"/>
      <w:bookmarkEnd w:id="8"/>
      <w:bookmarkEnd w:id="9"/>
      <w:bookmarkEnd w:id="10"/>
      <w:bookmarkEnd w:id="11"/>
      <w:bookmarkEnd w:id="12"/>
      <w:bookmarkEnd w:id="13"/>
      <w:bookmarkEnd w:id="14"/>
      <w:bookmarkEnd w:id="15"/>
      <w:bookmarkEnd w:id="16"/>
    </w:p>
    <w:p w:rsidR="00A74F39" w:rsidRPr="00A25D0A" w:rsidRDefault="00F101C1">
      <w:pPr>
        <w:pStyle w:val="TOC1"/>
        <w:tabs>
          <w:tab w:val="left" w:pos="400"/>
          <w:tab w:val="right" w:leader="dot" w:pos="8630"/>
        </w:tabs>
        <w:rPr>
          <w:rFonts w:ascii="Calibri" w:eastAsia="SimSun" w:hAnsi="Calibri"/>
          <w:noProof/>
          <w:sz w:val="22"/>
          <w:szCs w:val="22"/>
          <w:lang w:eastAsia="zh-CN"/>
        </w:rPr>
      </w:pPr>
      <w:r>
        <w:fldChar w:fldCharType="begin"/>
      </w:r>
      <w:r>
        <w:instrText xml:space="preserve"> TOC \o </w:instrText>
      </w:r>
      <w:r>
        <w:fldChar w:fldCharType="separate"/>
      </w:r>
      <w:r w:rsidR="00A74F39" w:rsidRPr="00FD7962">
        <w:rPr>
          <w:noProof/>
        </w:rPr>
        <w:t>1.</w:t>
      </w:r>
      <w:r w:rsidR="00A74F39" w:rsidRPr="00A25D0A">
        <w:rPr>
          <w:rFonts w:ascii="Calibri" w:eastAsia="SimSun" w:hAnsi="Calibri"/>
          <w:noProof/>
          <w:sz w:val="22"/>
          <w:szCs w:val="22"/>
          <w:lang w:eastAsia="zh-CN"/>
        </w:rPr>
        <w:tab/>
      </w:r>
      <w:r w:rsidR="00A74F39">
        <w:rPr>
          <w:noProof/>
        </w:rPr>
        <w:t>Table of contents</w:t>
      </w:r>
      <w:r w:rsidR="00A74F39">
        <w:rPr>
          <w:noProof/>
        </w:rPr>
        <w:tab/>
      </w:r>
      <w:r w:rsidR="00A74F39">
        <w:rPr>
          <w:noProof/>
        </w:rPr>
        <w:fldChar w:fldCharType="begin"/>
      </w:r>
      <w:r w:rsidR="00A74F39">
        <w:rPr>
          <w:noProof/>
        </w:rPr>
        <w:instrText xml:space="preserve"> PAGEREF _Toc466380875 \h </w:instrText>
      </w:r>
      <w:r w:rsidR="00A74F39">
        <w:rPr>
          <w:noProof/>
        </w:rPr>
      </w:r>
      <w:r w:rsidR="00A74F39">
        <w:rPr>
          <w:noProof/>
        </w:rPr>
        <w:fldChar w:fldCharType="separate"/>
      </w:r>
      <w:r w:rsidR="00A74F39">
        <w:rPr>
          <w:noProof/>
        </w:rPr>
        <w:t>3</w:t>
      </w:r>
      <w:r w:rsidR="00A74F39">
        <w:rPr>
          <w:noProof/>
        </w:rPr>
        <w:fldChar w:fldCharType="end"/>
      </w:r>
    </w:p>
    <w:p w:rsidR="00A74F39" w:rsidRPr="00A25D0A" w:rsidRDefault="00A74F39">
      <w:pPr>
        <w:pStyle w:val="TOC1"/>
        <w:tabs>
          <w:tab w:val="left" w:pos="400"/>
          <w:tab w:val="right" w:leader="dot" w:pos="8630"/>
        </w:tabs>
        <w:rPr>
          <w:rFonts w:ascii="Calibri" w:eastAsia="SimSun" w:hAnsi="Calibri"/>
          <w:noProof/>
          <w:sz w:val="22"/>
          <w:szCs w:val="22"/>
          <w:lang w:eastAsia="zh-CN"/>
        </w:rPr>
      </w:pPr>
      <w:r w:rsidRPr="00FD7962">
        <w:rPr>
          <w:noProof/>
        </w:rPr>
        <w:t>2.</w:t>
      </w:r>
      <w:r w:rsidRPr="00A25D0A">
        <w:rPr>
          <w:rFonts w:ascii="Calibri" w:eastAsia="SimSun" w:hAnsi="Calibri"/>
          <w:noProof/>
          <w:sz w:val="22"/>
          <w:szCs w:val="22"/>
          <w:lang w:eastAsia="zh-CN"/>
        </w:rPr>
        <w:tab/>
      </w:r>
      <w:r>
        <w:rPr>
          <w:noProof/>
        </w:rPr>
        <w:t>Introduction</w:t>
      </w:r>
      <w:r>
        <w:rPr>
          <w:noProof/>
        </w:rPr>
        <w:tab/>
      </w:r>
      <w:r>
        <w:rPr>
          <w:noProof/>
        </w:rPr>
        <w:fldChar w:fldCharType="begin"/>
      </w:r>
      <w:r>
        <w:rPr>
          <w:noProof/>
        </w:rPr>
        <w:instrText xml:space="preserve"> PAGEREF _Toc466380876 \h </w:instrText>
      </w:r>
      <w:r>
        <w:rPr>
          <w:noProof/>
        </w:rPr>
      </w:r>
      <w:r>
        <w:rPr>
          <w:noProof/>
        </w:rPr>
        <w:fldChar w:fldCharType="separate"/>
      </w:r>
      <w:r>
        <w:rPr>
          <w:noProof/>
        </w:rPr>
        <w:t>4</w:t>
      </w:r>
      <w:r>
        <w:rPr>
          <w:noProof/>
        </w:rPr>
        <w:fldChar w:fldCharType="end"/>
      </w:r>
    </w:p>
    <w:p w:rsidR="00A74F39" w:rsidRPr="00A25D0A" w:rsidRDefault="00A74F39">
      <w:pPr>
        <w:pStyle w:val="TOC1"/>
        <w:tabs>
          <w:tab w:val="left" w:pos="400"/>
          <w:tab w:val="right" w:leader="dot" w:pos="8630"/>
        </w:tabs>
        <w:rPr>
          <w:rFonts w:ascii="Calibri" w:eastAsia="SimSun" w:hAnsi="Calibri"/>
          <w:noProof/>
          <w:sz w:val="22"/>
          <w:szCs w:val="22"/>
          <w:lang w:eastAsia="zh-CN"/>
        </w:rPr>
      </w:pPr>
      <w:r w:rsidRPr="00FD7962">
        <w:rPr>
          <w:noProof/>
        </w:rPr>
        <w:t>3.</w:t>
      </w:r>
      <w:r w:rsidRPr="00A25D0A">
        <w:rPr>
          <w:rFonts w:ascii="Calibri" w:eastAsia="SimSun" w:hAnsi="Calibri"/>
          <w:noProof/>
          <w:sz w:val="22"/>
          <w:szCs w:val="22"/>
          <w:lang w:eastAsia="zh-CN"/>
        </w:rPr>
        <w:tab/>
      </w:r>
      <w:r>
        <w:rPr>
          <w:noProof/>
        </w:rPr>
        <w:t>Validity file version</w:t>
      </w:r>
      <w:r>
        <w:rPr>
          <w:noProof/>
        </w:rPr>
        <w:tab/>
      </w:r>
      <w:r>
        <w:rPr>
          <w:noProof/>
        </w:rPr>
        <w:fldChar w:fldCharType="begin"/>
      </w:r>
      <w:r>
        <w:rPr>
          <w:noProof/>
        </w:rPr>
        <w:instrText xml:space="preserve"> PAGEREF _Toc466380877 \h </w:instrText>
      </w:r>
      <w:r>
        <w:rPr>
          <w:noProof/>
        </w:rPr>
      </w:r>
      <w:r>
        <w:rPr>
          <w:noProof/>
        </w:rPr>
        <w:fldChar w:fldCharType="separate"/>
      </w:r>
      <w:r>
        <w:rPr>
          <w:noProof/>
        </w:rPr>
        <w:t>4</w:t>
      </w:r>
      <w:r>
        <w:rPr>
          <w:noProof/>
        </w:rPr>
        <w:fldChar w:fldCharType="end"/>
      </w:r>
    </w:p>
    <w:p w:rsidR="00A74F39" w:rsidRPr="00A25D0A" w:rsidRDefault="00A74F39">
      <w:pPr>
        <w:pStyle w:val="TOC1"/>
        <w:tabs>
          <w:tab w:val="left" w:pos="400"/>
          <w:tab w:val="right" w:leader="dot" w:pos="8630"/>
        </w:tabs>
        <w:rPr>
          <w:rFonts w:ascii="Calibri" w:eastAsia="SimSun" w:hAnsi="Calibri"/>
          <w:noProof/>
          <w:sz w:val="22"/>
          <w:szCs w:val="22"/>
          <w:lang w:eastAsia="zh-CN"/>
        </w:rPr>
      </w:pPr>
      <w:r w:rsidRPr="00FD7962">
        <w:rPr>
          <w:noProof/>
        </w:rPr>
        <w:t>4.</w:t>
      </w:r>
      <w:r w:rsidRPr="00A25D0A">
        <w:rPr>
          <w:rFonts w:ascii="Calibri" w:eastAsia="SimSun" w:hAnsi="Calibri"/>
          <w:noProof/>
          <w:sz w:val="22"/>
          <w:szCs w:val="22"/>
          <w:lang w:eastAsia="zh-CN"/>
        </w:rPr>
        <w:tab/>
      </w:r>
      <w:r>
        <w:rPr>
          <w:noProof/>
        </w:rPr>
        <w:t>Content of the file</w:t>
      </w:r>
      <w:r>
        <w:rPr>
          <w:noProof/>
        </w:rPr>
        <w:tab/>
      </w:r>
      <w:r>
        <w:rPr>
          <w:noProof/>
        </w:rPr>
        <w:fldChar w:fldCharType="begin"/>
      </w:r>
      <w:r>
        <w:rPr>
          <w:noProof/>
        </w:rPr>
        <w:instrText xml:space="preserve"> PAGEREF _Toc466380878 \h </w:instrText>
      </w:r>
      <w:r>
        <w:rPr>
          <w:noProof/>
        </w:rPr>
      </w:r>
      <w:r>
        <w:rPr>
          <w:noProof/>
        </w:rPr>
        <w:fldChar w:fldCharType="separate"/>
      </w:r>
      <w:r>
        <w:rPr>
          <w:noProof/>
        </w:rPr>
        <w:t>5</w:t>
      </w:r>
      <w:r>
        <w:rPr>
          <w:noProof/>
        </w:rPr>
        <w:fldChar w:fldCharType="end"/>
      </w:r>
    </w:p>
    <w:p w:rsidR="00A74F39" w:rsidRPr="00A25D0A" w:rsidRDefault="00A74F39">
      <w:pPr>
        <w:pStyle w:val="TOC2"/>
        <w:tabs>
          <w:tab w:val="right" w:leader="dot" w:pos="8630"/>
        </w:tabs>
        <w:rPr>
          <w:rFonts w:ascii="Calibri" w:eastAsia="SimSun" w:hAnsi="Calibri"/>
          <w:b w:val="0"/>
          <w:noProof/>
          <w:szCs w:val="22"/>
          <w:lang w:eastAsia="zh-CN"/>
        </w:rPr>
      </w:pPr>
      <w:r>
        <w:rPr>
          <w:noProof/>
        </w:rPr>
        <w:t>Complete history of CPC symbol validity</w:t>
      </w:r>
      <w:r>
        <w:rPr>
          <w:noProof/>
        </w:rPr>
        <w:tab/>
      </w:r>
      <w:r>
        <w:rPr>
          <w:noProof/>
        </w:rPr>
        <w:fldChar w:fldCharType="begin"/>
      </w:r>
      <w:r>
        <w:rPr>
          <w:noProof/>
        </w:rPr>
        <w:instrText xml:space="preserve"> PAGEREF _Toc466380879 \h </w:instrText>
      </w:r>
      <w:r>
        <w:rPr>
          <w:noProof/>
        </w:rPr>
      </w:r>
      <w:r>
        <w:rPr>
          <w:noProof/>
        </w:rPr>
        <w:fldChar w:fldCharType="separate"/>
      </w:r>
      <w:r>
        <w:rPr>
          <w:noProof/>
        </w:rPr>
        <w:t>5</w:t>
      </w:r>
      <w:r>
        <w:rPr>
          <w:noProof/>
        </w:rPr>
        <w:fldChar w:fldCharType="end"/>
      </w:r>
    </w:p>
    <w:p w:rsidR="00A74F39" w:rsidRPr="00A25D0A" w:rsidRDefault="00A74F39">
      <w:pPr>
        <w:pStyle w:val="TOC2"/>
        <w:tabs>
          <w:tab w:val="right" w:leader="dot" w:pos="8630"/>
        </w:tabs>
        <w:rPr>
          <w:rFonts w:ascii="Calibri" w:eastAsia="SimSun" w:hAnsi="Calibri"/>
          <w:b w:val="0"/>
          <w:noProof/>
          <w:szCs w:val="22"/>
          <w:lang w:eastAsia="zh-CN"/>
        </w:rPr>
      </w:pPr>
      <w:r>
        <w:rPr>
          <w:noProof/>
        </w:rPr>
        <w:t>CPC validity object</w:t>
      </w:r>
      <w:r>
        <w:rPr>
          <w:noProof/>
        </w:rPr>
        <w:tab/>
      </w:r>
      <w:r>
        <w:rPr>
          <w:noProof/>
        </w:rPr>
        <w:fldChar w:fldCharType="begin"/>
      </w:r>
      <w:r>
        <w:rPr>
          <w:noProof/>
        </w:rPr>
        <w:instrText xml:space="preserve"> PAGEREF _Toc466380880 \h </w:instrText>
      </w:r>
      <w:r>
        <w:rPr>
          <w:noProof/>
        </w:rPr>
      </w:r>
      <w:r>
        <w:rPr>
          <w:noProof/>
        </w:rPr>
        <w:fldChar w:fldCharType="separate"/>
      </w:r>
      <w:r>
        <w:rPr>
          <w:noProof/>
        </w:rPr>
        <w:t>5</w:t>
      </w:r>
      <w:r>
        <w:rPr>
          <w:noProof/>
        </w:rPr>
        <w:fldChar w:fldCharType="end"/>
      </w:r>
    </w:p>
    <w:p w:rsidR="00A74F39" w:rsidRPr="00A25D0A" w:rsidRDefault="00A74F39">
      <w:pPr>
        <w:pStyle w:val="TOC3"/>
        <w:tabs>
          <w:tab w:val="left" w:pos="1200"/>
          <w:tab w:val="right" w:leader="dot" w:pos="8630"/>
        </w:tabs>
        <w:rPr>
          <w:rFonts w:ascii="Calibri" w:eastAsia="SimSun" w:hAnsi="Calibri"/>
          <w:noProof/>
          <w:sz w:val="22"/>
          <w:szCs w:val="22"/>
          <w:lang w:eastAsia="zh-CN"/>
        </w:rPr>
      </w:pPr>
      <w:r w:rsidRPr="00FD7962">
        <w:rPr>
          <w:b/>
          <w:noProof/>
        </w:rPr>
        <w:t>4.1.1.</w:t>
      </w:r>
      <w:r w:rsidRPr="00A25D0A">
        <w:rPr>
          <w:rFonts w:ascii="Calibri" w:eastAsia="SimSun" w:hAnsi="Calibri"/>
          <w:noProof/>
          <w:sz w:val="22"/>
          <w:szCs w:val="22"/>
          <w:lang w:eastAsia="zh-CN"/>
        </w:rPr>
        <w:tab/>
      </w:r>
      <w:r w:rsidRPr="00FD7962">
        <w:rPr>
          <w:b/>
          <w:noProof/>
        </w:rPr>
        <w:t>Information hierarchy</w:t>
      </w:r>
      <w:r>
        <w:rPr>
          <w:noProof/>
        </w:rPr>
        <w:tab/>
      </w:r>
      <w:r>
        <w:rPr>
          <w:noProof/>
        </w:rPr>
        <w:fldChar w:fldCharType="begin"/>
      </w:r>
      <w:r>
        <w:rPr>
          <w:noProof/>
        </w:rPr>
        <w:instrText xml:space="preserve"> PAGEREF _Toc466380881 \h </w:instrText>
      </w:r>
      <w:r>
        <w:rPr>
          <w:noProof/>
        </w:rPr>
      </w:r>
      <w:r>
        <w:rPr>
          <w:noProof/>
        </w:rPr>
        <w:fldChar w:fldCharType="separate"/>
      </w:r>
      <w:r>
        <w:rPr>
          <w:noProof/>
        </w:rPr>
        <w:t>5</w:t>
      </w:r>
      <w:r>
        <w:rPr>
          <w:noProof/>
        </w:rPr>
        <w:fldChar w:fldCharType="end"/>
      </w:r>
    </w:p>
    <w:p w:rsidR="00A74F39" w:rsidRPr="00A25D0A" w:rsidRDefault="00A74F39">
      <w:pPr>
        <w:pStyle w:val="TOC3"/>
        <w:tabs>
          <w:tab w:val="left" w:pos="1200"/>
          <w:tab w:val="right" w:leader="dot" w:pos="8630"/>
        </w:tabs>
        <w:rPr>
          <w:rFonts w:ascii="Calibri" w:eastAsia="SimSun" w:hAnsi="Calibri"/>
          <w:noProof/>
          <w:sz w:val="22"/>
          <w:szCs w:val="22"/>
          <w:lang w:eastAsia="zh-CN"/>
        </w:rPr>
      </w:pPr>
      <w:r w:rsidRPr="00FD7962">
        <w:rPr>
          <w:b/>
          <w:noProof/>
        </w:rPr>
        <w:t>4.1.2.</w:t>
      </w:r>
      <w:r w:rsidRPr="00A25D0A">
        <w:rPr>
          <w:rFonts w:ascii="Calibri" w:eastAsia="SimSun" w:hAnsi="Calibri"/>
          <w:noProof/>
          <w:sz w:val="22"/>
          <w:szCs w:val="22"/>
          <w:lang w:eastAsia="zh-CN"/>
        </w:rPr>
        <w:tab/>
      </w:r>
      <w:r w:rsidRPr="00FD7962">
        <w:rPr>
          <w:b/>
          <w:noProof/>
        </w:rPr>
        <w:t>Descriptive part of the CPC symbol</w:t>
      </w:r>
      <w:r>
        <w:rPr>
          <w:noProof/>
        </w:rPr>
        <w:tab/>
      </w:r>
      <w:r>
        <w:rPr>
          <w:noProof/>
        </w:rPr>
        <w:fldChar w:fldCharType="begin"/>
      </w:r>
      <w:r>
        <w:rPr>
          <w:noProof/>
        </w:rPr>
        <w:instrText xml:space="preserve"> PAGEREF _Toc466380882 \h </w:instrText>
      </w:r>
      <w:r>
        <w:rPr>
          <w:noProof/>
        </w:rPr>
      </w:r>
      <w:r>
        <w:rPr>
          <w:noProof/>
        </w:rPr>
        <w:fldChar w:fldCharType="separate"/>
      </w:r>
      <w:r>
        <w:rPr>
          <w:noProof/>
        </w:rPr>
        <w:t>5</w:t>
      </w:r>
      <w:r>
        <w:rPr>
          <w:noProof/>
        </w:rPr>
        <w:fldChar w:fldCharType="end"/>
      </w:r>
    </w:p>
    <w:p w:rsidR="00A74F39" w:rsidRPr="00A25D0A" w:rsidRDefault="00A74F39">
      <w:pPr>
        <w:pStyle w:val="TOC4"/>
        <w:tabs>
          <w:tab w:val="left" w:pos="1600"/>
          <w:tab w:val="right" w:leader="dot" w:pos="8630"/>
        </w:tabs>
        <w:rPr>
          <w:rFonts w:ascii="Calibri" w:eastAsia="SimSun" w:hAnsi="Calibri"/>
          <w:noProof/>
          <w:sz w:val="22"/>
          <w:szCs w:val="22"/>
          <w:lang w:eastAsia="zh-CN"/>
        </w:rPr>
      </w:pPr>
      <w:r>
        <w:rPr>
          <w:noProof/>
        </w:rPr>
        <w:t>4.1.2.1.</w:t>
      </w:r>
      <w:r w:rsidRPr="00A25D0A">
        <w:rPr>
          <w:rFonts w:ascii="Calibri" w:eastAsia="SimSun" w:hAnsi="Calibri"/>
          <w:noProof/>
          <w:sz w:val="22"/>
          <w:szCs w:val="22"/>
          <w:lang w:eastAsia="zh-CN"/>
        </w:rPr>
        <w:tab/>
      </w:r>
      <w:r>
        <w:rPr>
          <w:noProof/>
        </w:rPr>
        <w:t>Subclass part</w:t>
      </w:r>
      <w:r>
        <w:rPr>
          <w:noProof/>
        </w:rPr>
        <w:tab/>
      </w:r>
      <w:r>
        <w:rPr>
          <w:noProof/>
        </w:rPr>
        <w:fldChar w:fldCharType="begin"/>
      </w:r>
      <w:r>
        <w:rPr>
          <w:noProof/>
        </w:rPr>
        <w:instrText xml:space="preserve"> PAGEREF _Toc466380883 \h </w:instrText>
      </w:r>
      <w:r>
        <w:rPr>
          <w:noProof/>
        </w:rPr>
      </w:r>
      <w:r>
        <w:rPr>
          <w:noProof/>
        </w:rPr>
        <w:fldChar w:fldCharType="separate"/>
      </w:r>
      <w:r>
        <w:rPr>
          <w:noProof/>
        </w:rPr>
        <w:t>5</w:t>
      </w:r>
      <w:r>
        <w:rPr>
          <w:noProof/>
        </w:rPr>
        <w:fldChar w:fldCharType="end"/>
      </w:r>
    </w:p>
    <w:p w:rsidR="00A74F39" w:rsidRPr="00A25D0A" w:rsidRDefault="00A74F39">
      <w:pPr>
        <w:pStyle w:val="TOC4"/>
        <w:tabs>
          <w:tab w:val="left" w:pos="1600"/>
          <w:tab w:val="right" w:leader="dot" w:pos="8630"/>
        </w:tabs>
        <w:rPr>
          <w:rFonts w:ascii="Calibri" w:eastAsia="SimSun" w:hAnsi="Calibri"/>
          <w:noProof/>
          <w:sz w:val="22"/>
          <w:szCs w:val="22"/>
          <w:lang w:eastAsia="zh-CN"/>
        </w:rPr>
      </w:pPr>
      <w:r>
        <w:rPr>
          <w:noProof/>
        </w:rPr>
        <w:t>4.1.2.2.</w:t>
      </w:r>
      <w:r w:rsidRPr="00A25D0A">
        <w:rPr>
          <w:rFonts w:ascii="Calibri" w:eastAsia="SimSun" w:hAnsi="Calibri"/>
          <w:noProof/>
          <w:sz w:val="22"/>
          <w:szCs w:val="22"/>
          <w:lang w:eastAsia="zh-CN"/>
        </w:rPr>
        <w:tab/>
      </w:r>
      <w:r>
        <w:rPr>
          <w:noProof/>
        </w:rPr>
        <w:t>Group part</w:t>
      </w:r>
      <w:r>
        <w:rPr>
          <w:noProof/>
        </w:rPr>
        <w:tab/>
      </w:r>
      <w:r>
        <w:rPr>
          <w:noProof/>
        </w:rPr>
        <w:fldChar w:fldCharType="begin"/>
      </w:r>
      <w:r>
        <w:rPr>
          <w:noProof/>
        </w:rPr>
        <w:instrText xml:space="preserve"> PAGEREF _Toc466380884 \h </w:instrText>
      </w:r>
      <w:r>
        <w:rPr>
          <w:noProof/>
        </w:rPr>
      </w:r>
      <w:r>
        <w:rPr>
          <w:noProof/>
        </w:rPr>
        <w:fldChar w:fldCharType="separate"/>
      </w:r>
      <w:r>
        <w:rPr>
          <w:noProof/>
        </w:rPr>
        <w:t>5</w:t>
      </w:r>
      <w:r>
        <w:rPr>
          <w:noProof/>
        </w:rPr>
        <w:fldChar w:fldCharType="end"/>
      </w:r>
    </w:p>
    <w:p w:rsidR="00A74F39" w:rsidRPr="00A25D0A" w:rsidRDefault="00A74F39">
      <w:pPr>
        <w:pStyle w:val="TOC3"/>
        <w:tabs>
          <w:tab w:val="left" w:pos="1200"/>
          <w:tab w:val="right" w:leader="dot" w:pos="8630"/>
        </w:tabs>
        <w:rPr>
          <w:rFonts w:ascii="Calibri" w:eastAsia="SimSun" w:hAnsi="Calibri"/>
          <w:noProof/>
          <w:sz w:val="22"/>
          <w:szCs w:val="22"/>
          <w:lang w:eastAsia="zh-CN"/>
        </w:rPr>
      </w:pPr>
      <w:r w:rsidRPr="00FD7962">
        <w:rPr>
          <w:b/>
          <w:noProof/>
        </w:rPr>
        <w:t>4.1.3.</w:t>
      </w:r>
      <w:r w:rsidRPr="00A25D0A">
        <w:rPr>
          <w:rFonts w:ascii="Calibri" w:eastAsia="SimSun" w:hAnsi="Calibri"/>
          <w:noProof/>
          <w:sz w:val="22"/>
          <w:szCs w:val="22"/>
          <w:lang w:eastAsia="zh-CN"/>
        </w:rPr>
        <w:tab/>
      </w:r>
      <w:r w:rsidRPr="00FD7962">
        <w:rPr>
          <w:b/>
          <w:noProof/>
        </w:rPr>
        <w:t>Time segment</w:t>
      </w:r>
      <w:r>
        <w:rPr>
          <w:noProof/>
        </w:rPr>
        <w:tab/>
      </w:r>
      <w:r>
        <w:rPr>
          <w:noProof/>
        </w:rPr>
        <w:fldChar w:fldCharType="begin"/>
      </w:r>
      <w:r>
        <w:rPr>
          <w:noProof/>
        </w:rPr>
        <w:instrText xml:space="preserve"> PAGEREF _Toc466380885 \h </w:instrText>
      </w:r>
      <w:r>
        <w:rPr>
          <w:noProof/>
        </w:rPr>
      </w:r>
      <w:r>
        <w:rPr>
          <w:noProof/>
        </w:rPr>
        <w:fldChar w:fldCharType="separate"/>
      </w:r>
      <w:r>
        <w:rPr>
          <w:noProof/>
        </w:rPr>
        <w:t>6</w:t>
      </w:r>
      <w:r>
        <w:rPr>
          <w:noProof/>
        </w:rPr>
        <w:fldChar w:fldCharType="end"/>
      </w:r>
    </w:p>
    <w:p w:rsidR="00A74F39" w:rsidRPr="00A25D0A" w:rsidRDefault="00A74F39">
      <w:pPr>
        <w:pStyle w:val="TOC4"/>
        <w:tabs>
          <w:tab w:val="left" w:pos="1600"/>
          <w:tab w:val="right" w:leader="dot" w:pos="8630"/>
        </w:tabs>
        <w:rPr>
          <w:rFonts w:ascii="Calibri" w:eastAsia="SimSun" w:hAnsi="Calibri"/>
          <w:noProof/>
          <w:sz w:val="22"/>
          <w:szCs w:val="22"/>
          <w:lang w:eastAsia="zh-CN"/>
        </w:rPr>
      </w:pPr>
      <w:r>
        <w:rPr>
          <w:noProof/>
        </w:rPr>
        <w:t>4.1.3.1.</w:t>
      </w:r>
      <w:r w:rsidRPr="00A25D0A">
        <w:rPr>
          <w:rFonts w:ascii="Calibri" w:eastAsia="SimSun" w:hAnsi="Calibri"/>
          <w:noProof/>
          <w:sz w:val="22"/>
          <w:szCs w:val="22"/>
          <w:lang w:eastAsia="zh-CN"/>
        </w:rPr>
        <w:tab/>
      </w:r>
      <w:r>
        <w:rPr>
          <w:noProof/>
        </w:rPr>
        <w:t>From validity date</w:t>
      </w:r>
      <w:r>
        <w:rPr>
          <w:noProof/>
        </w:rPr>
        <w:tab/>
      </w:r>
      <w:r>
        <w:rPr>
          <w:noProof/>
        </w:rPr>
        <w:fldChar w:fldCharType="begin"/>
      </w:r>
      <w:r>
        <w:rPr>
          <w:noProof/>
        </w:rPr>
        <w:instrText xml:space="preserve"> PAGEREF _Toc466380886 \h </w:instrText>
      </w:r>
      <w:r>
        <w:rPr>
          <w:noProof/>
        </w:rPr>
      </w:r>
      <w:r>
        <w:rPr>
          <w:noProof/>
        </w:rPr>
        <w:fldChar w:fldCharType="separate"/>
      </w:r>
      <w:r>
        <w:rPr>
          <w:noProof/>
        </w:rPr>
        <w:t>6</w:t>
      </w:r>
      <w:r>
        <w:rPr>
          <w:noProof/>
        </w:rPr>
        <w:fldChar w:fldCharType="end"/>
      </w:r>
    </w:p>
    <w:p w:rsidR="00A74F39" w:rsidRPr="00A25D0A" w:rsidRDefault="00A74F39">
      <w:pPr>
        <w:pStyle w:val="TOC4"/>
        <w:tabs>
          <w:tab w:val="left" w:pos="1600"/>
          <w:tab w:val="right" w:leader="dot" w:pos="8630"/>
        </w:tabs>
        <w:rPr>
          <w:rFonts w:ascii="Calibri" w:eastAsia="SimSun" w:hAnsi="Calibri"/>
          <w:noProof/>
          <w:sz w:val="22"/>
          <w:szCs w:val="22"/>
          <w:lang w:eastAsia="zh-CN"/>
        </w:rPr>
      </w:pPr>
      <w:r>
        <w:rPr>
          <w:noProof/>
        </w:rPr>
        <w:t>4.1.3.2.</w:t>
      </w:r>
      <w:r w:rsidRPr="00A25D0A">
        <w:rPr>
          <w:rFonts w:ascii="Calibri" w:eastAsia="SimSun" w:hAnsi="Calibri"/>
          <w:noProof/>
          <w:sz w:val="22"/>
          <w:szCs w:val="22"/>
          <w:lang w:eastAsia="zh-CN"/>
        </w:rPr>
        <w:tab/>
      </w:r>
      <w:r>
        <w:rPr>
          <w:noProof/>
        </w:rPr>
        <w:t>To validity date</w:t>
      </w:r>
      <w:r>
        <w:rPr>
          <w:noProof/>
        </w:rPr>
        <w:tab/>
      </w:r>
      <w:r>
        <w:rPr>
          <w:noProof/>
        </w:rPr>
        <w:fldChar w:fldCharType="begin"/>
      </w:r>
      <w:r>
        <w:rPr>
          <w:noProof/>
        </w:rPr>
        <w:instrText xml:space="preserve"> PAGEREF _Toc466380887 \h </w:instrText>
      </w:r>
      <w:r>
        <w:rPr>
          <w:noProof/>
        </w:rPr>
      </w:r>
      <w:r>
        <w:rPr>
          <w:noProof/>
        </w:rPr>
        <w:fldChar w:fldCharType="separate"/>
      </w:r>
      <w:r>
        <w:rPr>
          <w:noProof/>
        </w:rPr>
        <w:t>6</w:t>
      </w:r>
      <w:r>
        <w:rPr>
          <w:noProof/>
        </w:rPr>
        <w:fldChar w:fldCharType="end"/>
      </w:r>
    </w:p>
    <w:p w:rsidR="00A74F39" w:rsidRPr="00A25D0A" w:rsidRDefault="00A74F39">
      <w:pPr>
        <w:pStyle w:val="TOC1"/>
        <w:tabs>
          <w:tab w:val="left" w:pos="400"/>
          <w:tab w:val="right" w:leader="dot" w:pos="8630"/>
        </w:tabs>
        <w:rPr>
          <w:rFonts w:ascii="Calibri" w:eastAsia="SimSun" w:hAnsi="Calibri"/>
          <w:noProof/>
          <w:sz w:val="22"/>
          <w:szCs w:val="22"/>
          <w:lang w:eastAsia="zh-CN"/>
        </w:rPr>
      </w:pPr>
      <w:r w:rsidRPr="00FD7962">
        <w:rPr>
          <w:noProof/>
        </w:rPr>
        <w:t>5.</w:t>
      </w:r>
      <w:r w:rsidRPr="00A25D0A">
        <w:rPr>
          <w:rFonts w:ascii="Calibri" w:eastAsia="SimSun" w:hAnsi="Calibri"/>
          <w:noProof/>
          <w:sz w:val="22"/>
          <w:szCs w:val="22"/>
          <w:lang w:eastAsia="zh-CN"/>
        </w:rPr>
        <w:tab/>
      </w:r>
      <w:r>
        <w:rPr>
          <w:noProof/>
        </w:rPr>
        <w:t>Format</w:t>
      </w:r>
      <w:r>
        <w:rPr>
          <w:noProof/>
        </w:rPr>
        <w:tab/>
      </w:r>
      <w:r>
        <w:rPr>
          <w:noProof/>
        </w:rPr>
        <w:fldChar w:fldCharType="begin"/>
      </w:r>
      <w:r>
        <w:rPr>
          <w:noProof/>
        </w:rPr>
        <w:instrText xml:space="preserve"> PAGEREF _Toc466380888 \h </w:instrText>
      </w:r>
      <w:r>
        <w:rPr>
          <w:noProof/>
        </w:rPr>
      </w:r>
      <w:r>
        <w:rPr>
          <w:noProof/>
        </w:rPr>
        <w:fldChar w:fldCharType="separate"/>
      </w:r>
      <w:r>
        <w:rPr>
          <w:noProof/>
        </w:rPr>
        <w:t>6</w:t>
      </w:r>
      <w:r>
        <w:rPr>
          <w:noProof/>
        </w:rPr>
        <w:fldChar w:fldCharType="end"/>
      </w:r>
    </w:p>
    <w:p w:rsidR="00A74F39" w:rsidRPr="00A25D0A" w:rsidRDefault="00A74F39">
      <w:pPr>
        <w:pStyle w:val="TOC3"/>
        <w:tabs>
          <w:tab w:val="left" w:pos="1000"/>
          <w:tab w:val="right" w:leader="dot" w:pos="8630"/>
        </w:tabs>
        <w:rPr>
          <w:rFonts w:ascii="Calibri" w:eastAsia="SimSun" w:hAnsi="Calibri"/>
          <w:noProof/>
          <w:sz w:val="22"/>
          <w:szCs w:val="22"/>
          <w:lang w:eastAsia="zh-CN"/>
        </w:rPr>
      </w:pPr>
      <w:r w:rsidRPr="00FD7962">
        <w:rPr>
          <w:b/>
          <w:bCs/>
          <w:noProof/>
        </w:rPr>
        <w:t>5.1.</w:t>
      </w:r>
      <w:r w:rsidRPr="00A25D0A">
        <w:rPr>
          <w:rFonts w:ascii="Calibri" w:eastAsia="SimSun" w:hAnsi="Calibri"/>
          <w:noProof/>
          <w:sz w:val="22"/>
          <w:szCs w:val="22"/>
          <w:lang w:eastAsia="zh-CN"/>
        </w:rPr>
        <w:tab/>
      </w:r>
      <w:r w:rsidRPr="00FD7962">
        <w:rPr>
          <w:b/>
          <w:bCs/>
          <w:noProof/>
        </w:rPr>
        <w:t>Tags</w:t>
      </w:r>
      <w:r>
        <w:rPr>
          <w:noProof/>
        </w:rPr>
        <w:tab/>
      </w:r>
      <w:r>
        <w:rPr>
          <w:noProof/>
        </w:rPr>
        <w:fldChar w:fldCharType="begin"/>
      </w:r>
      <w:r>
        <w:rPr>
          <w:noProof/>
        </w:rPr>
        <w:instrText xml:space="preserve"> PAGEREF _Toc466380889 \h </w:instrText>
      </w:r>
      <w:r>
        <w:rPr>
          <w:noProof/>
        </w:rPr>
      </w:r>
      <w:r>
        <w:rPr>
          <w:noProof/>
        </w:rPr>
        <w:fldChar w:fldCharType="separate"/>
      </w:r>
      <w:r>
        <w:rPr>
          <w:noProof/>
        </w:rPr>
        <w:t>6</w:t>
      </w:r>
      <w:r>
        <w:rPr>
          <w:noProof/>
        </w:rPr>
        <w:fldChar w:fldCharType="end"/>
      </w:r>
    </w:p>
    <w:p w:rsidR="00A74F39" w:rsidRPr="00A25D0A" w:rsidRDefault="00A74F39">
      <w:pPr>
        <w:pStyle w:val="TOC3"/>
        <w:tabs>
          <w:tab w:val="left" w:pos="1000"/>
          <w:tab w:val="right" w:leader="dot" w:pos="8630"/>
        </w:tabs>
        <w:rPr>
          <w:rFonts w:ascii="Calibri" w:eastAsia="SimSun" w:hAnsi="Calibri"/>
          <w:noProof/>
          <w:sz w:val="22"/>
          <w:szCs w:val="22"/>
          <w:lang w:eastAsia="zh-CN"/>
        </w:rPr>
      </w:pPr>
      <w:r w:rsidRPr="00FD7962">
        <w:rPr>
          <w:b/>
          <w:bCs/>
          <w:noProof/>
        </w:rPr>
        <w:t>5.2.</w:t>
      </w:r>
      <w:r w:rsidRPr="00A25D0A">
        <w:rPr>
          <w:rFonts w:ascii="Calibri" w:eastAsia="SimSun" w:hAnsi="Calibri"/>
          <w:noProof/>
          <w:sz w:val="22"/>
          <w:szCs w:val="22"/>
          <w:lang w:eastAsia="zh-CN"/>
        </w:rPr>
        <w:tab/>
      </w:r>
      <w:r w:rsidRPr="00FD7962">
        <w:rPr>
          <w:b/>
          <w:bCs/>
          <w:noProof/>
        </w:rPr>
        <w:t>Attributes</w:t>
      </w:r>
      <w:r>
        <w:rPr>
          <w:noProof/>
        </w:rPr>
        <w:tab/>
      </w:r>
      <w:r>
        <w:rPr>
          <w:noProof/>
        </w:rPr>
        <w:fldChar w:fldCharType="begin"/>
      </w:r>
      <w:r>
        <w:rPr>
          <w:noProof/>
        </w:rPr>
        <w:instrText xml:space="preserve"> PAGEREF _Toc466380890 \h </w:instrText>
      </w:r>
      <w:r>
        <w:rPr>
          <w:noProof/>
        </w:rPr>
      </w:r>
      <w:r>
        <w:rPr>
          <w:noProof/>
        </w:rPr>
        <w:fldChar w:fldCharType="separate"/>
      </w:r>
      <w:r>
        <w:rPr>
          <w:noProof/>
        </w:rPr>
        <w:t>6</w:t>
      </w:r>
      <w:r>
        <w:rPr>
          <w:noProof/>
        </w:rPr>
        <w:fldChar w:fldCharType="end"/>
      </w:r>
    </w:p>
    <w:p w:rsidR="00A74F39" w:rsidRPr="00A25D0A" w:rsidRDefault="00A74F39">
      <w:pPr>
        <w:pStyle w:val="TOC1"/>
        <w:tabs>
          <w:tab w:val="left" w:pos="400"/>
          <w:tab w:val="right" w:leader="dot" w:pos="8630"/>
        </w:tabs>
        <w:rPr>
          <w:rFonts w:ascii="Calibri" w:eastAsia="SimSun" w:hAnsi="Calibri"/>
          <w:noProof/>
          <w:sz w:val="22"/>
          <w:szCs w:val="22"/>
          <w:lang w:eastAsia="zh-CN"/>
        </w:rPr>
      </w:pPr>
      <w:r w:rsidRPr="00FD7962">
        <w:rPr>
          <w:noProof/>
        </w:rPr>
        <w:t>6.</w:t>
      </w:r>
      <w:r w:rsidRPr="00A25D0A">
        <w:rPr>
          <w:rFonts w:ascii="Calibri" w:eastAsia="SimSun" w:hAnsi="Calibri"/>
          <w:noProof/>
          <w:sz w:val="22"/>
          <w:szCs w:val="22"/>
          <w:lang w:eastAsia="zh-CN"/>
        </w:rPr>
        <w:tab/>
      </w:r>
      <w:r>
        <w:rPr>
          <w:noProof/>
        </w:rPr>
        <w:t>Samples: extracts of validity file for CPC 2016.11</w:t>
      </w:r>
      <w:r>
        <w:rPr>
          <w:noProof/>
        </w:rPr>
        <w:tab/>
      </w:r>
      <w:r>
        <w:rPr>
          <w:noProof/>
        </w:rPr>
        <w:fldChar w:fldCharType="begin"/>
      </w:r>
      <w:r>
        <w:rPr>
          <w:noProof/>
        </w:rPr>
        <w:instrText xml:space="preserve"> PAGEREF _Toc466380891 \h </w:instrText>
      </w:r>
      <w:r>
        <w:rPr>
          <w:noProof/>
        </w:rPr>
      </w:r>
      <w:r>
        <w:rPr>
          <w:noProof/>
        </w:rPr>
        <w:fldChar w:fldCharType="separate"/>
      </w:r>
      <w:r>
        <w:rPr>
          <w:noProof/>
        </w:rPr>
        <w:t>7</w:t>
      </w:r>
      <w:r>
        <w:rPr>
          <w:noProof/>
        </w:rPr>
        <w:fldChar w:fldCharType="end"/>
      </w:r>
    </w:p>
    <w:p w:rsidR="00A74F39" w:rsidRPr="00A25D0A" w:rsidRDefault="00A74F39">
      <w:pPr>
        <w:pStyle w:val="TOC3"/>
        <w:tabs>
          <w:tab w:val="left" w:pos="1000"/>
          <w:tab w:val="right" w:leader="dot" w:pos="8630"/>
        </w:tabs>
        <w:rPr>
          <w:rFonts w:ascii="Calibri" w:eastAsia="SimSun" w:hAnsi="Calibri"/>
          <w:noProof/>
          <w:sz w:val="22"/>
          <w:szCs w:val="22"/>
          <w:lang w:eastAsia="zh-CN"/>
        </w:rPr>
      </w:pPr>
      <w:r w:rsidRPr="00FD7962">
        <w:rPr>
          <w:b/>
          <w:bCs/>
          <w:noProof/>
        </w:rPr>
        <w:t>6.1.</w:t>
      </w:r>
      <w:r w:rsidRPr="00A25D0A">
        <w:rPr>
          <w:rFonts w:ascii="Calibri" w:eastAsia="SimSun" w:hAnsi="Calibri"/>
          <w:noProof/>
          <w:sz w:val="22"/>
          <w:szCs w:val="22"/>
          <w:lang w:eastAsia="zh-CN"/>
        </w:rPr>
        <w:tab/>
      </w:r>
      <w:r w:rsidRPr="00FD7962">
        <w:rPr>
          <w:b/>
          <w:bCs/>
          <w:noProof/>
        </w:rPr>
        <w:t>Sample 1: Removing A47C 25/00, A47C25/02</w:t>
      </w:r>
      <w:r>
        <w:rPr>
          <w:noProof/>
        </w:rPr>
        <w:tab/>
      </w:r>
      <w:r>
        <w:rPr>
          <w:noProof/>
        </w:rPr>
        <w:fldChar w:fldCharType="begin"/>
      </w:r>
      <w:r>
        <w:rPr>
          <w:noProof/>
        </w:rPr>
        <w:instrText xml:space="preserve"> PAGEREF _Toc466380892 \h </w:instrText>
      </w:r>
      <w:r>
        <w:rPr>
          <w:noProof/>
        </w:rPr>
      </w:r>
      <w:r>
        <w:rPr>
          <w:noProof/>
        </w:rPr>
        <w:fldChar w:fldCharType="separate"/>
      </w:r>
      <w:r>
        <w:rPr>
          <w:noProof/>
        </w:rPr>
        <w:t>7</w:t>
      </w:r>
      <w:r>
        <w:rPr>
          <w:noProof/>
        </w:rPr>
        <w:fldChar w:fldCharType="end"/>
      </w:r>
    </w:p>
    <w:p w:rsidR="00A74F39" w:rsidRPr="00A25D0A" w:rsidRDefault="00A74F39">
      <w:pPr>
        <w:pStyle w:val="TOC3"/>
        <w:tabs>
          <w:tab w:val="left" w:pos="1000"/>
          <w:tab w:val="right" w:leader="dot" w:pos="8630"/>
        </w:tabs>
        <w:rPr>
          <w:rFonts w:ascii="Calibri" w:eastAsia="SimSun" w:hAnsi="Calibri"/>
          <w:noProof/>
          <w:sz w:val="22"/>
          <w:szCs w:val="22"/>
          <w:lang w:eastAsia="zh-CN"/>
        </w:rPr>
      </w:pPr>
      <w:r w:rsidRPr="00FD7962">
        <w:rPr>
          <w:b/>
          <w:bCs/>
          <w:noProof/>
        </w:rPr>
        <w:t>6.2.</w:t>
      </w:r>
      <w:r w:rsidRPr="00A25D0A">
        <w:rPr>
          <w:rFonts w:ascii="Calibri" w:eastAsia="SimSun" w:hAnsi="Calibri"/>
          <w:noProof/>
          <w:sz w:val="22"/>
          <w:szCs w:val="22"/>
          <w:lang w:eastAsia="zh-CN"/>
        </w:rPr>
        <w:tab/>
      </w:r>
      <w:r w:rsidRPr="00FD7962">
        <w:rPr>
          <w:b/>
          <w:bCs/>
          <w:noProof/>
        </w:rPr>
        <w:t>Sample 2: Adding A24B 15/167</w:t>
      </w:r>
      <w:r>
        <w:rPr>
          <w:noProof/>
        </w:rPr>
        <w:tab/>
      </w:r>
      <w:r>
        <w:rPr>
          <w:noProof/>
        </w:rPr>
        <w:fldChar w:fldCharType="begin"/>
      </w:r>
      <w:r>
        <w:rPr>
          <w:noProof/>
        </w:rPr>
        <w:instrText xml:space="preserve"> PAGEREF _Toc466380893 \h </w:instrText>
      </w:r>
      <w:r>
        <w:rPr>
          <w:noProof/>
        </w:rPr>
      </w:r>
      <w:r>
        <w:rPr>
          <w:noProof/>
        </w:rPr>
        <w:fldChar w:fldCharType="separate"/>
      </w:r>
      <w:r>
        <w:rPr>
          <w:noProof/>
        </w:rPr>
        <w:t>7</w:t>
      </w:r>
      <w:r>
        <w:rPr>
          <w:noProof/>
        </w:rPr>
        <w:fldChar w:fldCharType="end"/>
      </w:r>
    </w:p>
    <w:p w:rsidR="00F101C1" w:rsidRDefault="00F101C1">
      <w:r>
        <w:fldChar w:fldCharType="end"/>
      </w:r>
    </w:p>
    <w:p w:rsidR="00F101C1" w:rsidRDefault="00F101C1">
      <w:r>
        <w:br w:type="page"/>
      </w:r>
    </w:p>
    <w:p w:rsidR="00F101C1" w:rsidRDefault="00F101C1" w:rsidP="002438EF">
      <w:pPr>
        <w:pStyle w:val="Heading1"/>
      </w:pPr>
      <w:bookmarkStart w:id="17" w:name="_Toc74023746"/>
      <w:bookmarkStart w:id="18" w:name="_Toc74023951"/>
      <w:bookmarkStart w:id="19" w:name="_Toc74024275"/>
      <w:bookmarkStart w:id="20" w:name="_Toc74024790"/>
      <w:bookmarkStart w:id="21" w:name="_Toc74024905"/>
      <w:bookmarkStart w:id="22" w:name="_Toc74025634"/>
      <w:bookmarkStart w:id="23" w:name="_Toc74025833"/>
      <w:bookmarkStart w:id="24" w:name="_Toc74026794"/>
      <w:bookmarkStart w:id="25" w:name="_Toc74026829"/>
      <w:bookmarkStart w:id="26" w:name="_Toc74027168"/>
      <w:bookmarkStart w:id="27" w:name="_Toc74027235"/>
      <w:bookmarkStart w:id="28" w:name="_Toc466380876"/>
      <w:r>
        <w:lastRenderedPageBreak/>
        <w:t>Introduction</w:t>
      </w:r>
      <w:bookmarkEnd w:id="17"/>
      <w:bookmarkEnd w:id="18"/>
      <w:bookmarkEnd w:id="19"/>
      <w:bookmarkEnd w:id="20"/>
      <w:bookmarkEnd w:id="21"/>
      <w:bookmarkEnd w:id="22"/>
      <w:bookmarkEnd w:id="23"/>
      <w:bookmarkEnd w:id="24"/>
      <w:bookmarkEnd w:id="25"/>
      <w:bookmarkEnd w:id="26"/>
      <w:bookmarkEnd w:id="27"/>
      <w:bookmarkEnd w:id="28"/>
    </w:p>
    <w:p w:rsidR="00F101C1" w:rsidRDefault="00F101C1"/>
    <w:p w:rsidR="009D74ED" w:rsidRDefault="00F101C1" w:rsidP="001533BF">
      <w:r>
        <w:t>The purpose of this</w:t>
      </w:r>
      <w:r w:rsidR="00CF7347">
        <w:t xml:space="preserve"> specification is to</w:t>
      </w:r>
      <w:r>
        <w:t xml:space="preserve"> </w:t>
      </w:r>
      <w:r w:rsidR="009D74ED">
        <w:t xml:space="preserve">provide and </w:t>
      </w:r>
      <w:r>
        <w:t xml:space="preserve">document </w:t>
      </w:r>
      <w:r w:rsidR="00CF7347">
        <w:t xml:space="preserve">the content of </w:t>
      </w:r>
      <w:r>
        <w:t xml:space="preserve">the </w:t>
      </w:r>
      <w:r w:rsidR="009D74ED">
        <w:t>Cooperative</w:t>
      </w:r>
      <w:r>
        <w:t xml:space="preserve"> Patent Classificati</w:t>
      </w:r>
      <w:r w:rsidR="009D74ED">
        <w:t>on (C</w:t>
      </w:r>
      <w:r>
        <w:t xml:space="preserve">PC) validity file to conform to </w:t>
      </w:r>
      <w:r w:rsidR="00C006B9">
        <w:t xml:space="preserve">all </w:t>
      </w:r>
      <w:r>
        <w:t xml:space="preserve">the </w:t>
      </w:r>
      <w:r w:rsidR="00C006B9">
        <w:t>CPC current scheme versions</w:t>
      </w:r>
      <w:r>
        <w:t>.</w:t>
      </w:r>
      <w:r w:rsidR="009D74ED">
        <w:t xml:space="preserve"> T</w:t>
      </w:r>
      <w:r w:rsidR="001533BF">
        <w:t xml:space="preserve">he </w:t>
      </w:r>
      <w:r w:rsidR="009D74ED">
        <w:t>CPC</w:t>
      </w:r>
      <w:r w:rsidR="001533BF">
        <w:t xml:space="preserve"> validity file is a cumulative file of </w:t>
      </w:r>
      <w:r w:rsidR="009D74ED">
        <w:t>CPC</w:t>
      </w:r>
      <w:r w:rsidR="001533BF">
        <w:t xml:space="preserve"> symbols validity as from the </w:t>
      </w:r>
      <w:r w:rsidR="009D74ED">
        <w:t>start of CPC (2013.01</w:t>
      </w:r>
      <w:r w:rsidR="00756826">
        <w:t>).</w:t>
      </w:r>
      <w:r w:rsidR="00DD618D">
        <w:t xml:space="preserve"> The CPC validity file resembles the IPC validity file as much as possible to facilitate reuse of existing programs.</w:t>
      </w:r>
    </w:p>
    <w:p w:rsidR="009D74ED" w:rsidRDefault="009D74ED" w:rsidP="001533BF"/>
    <w:p w:rsidR="00F101C1" w:rsidRDefault="00F101C1" w:rsidP="00756826">
      <w:r>
        <w:t>The validity file specified by this document is produced by the</w:t>
      </w:r>
      <w:r w:rsidR="00756826">
        <w:t xml:space="preserve"> </w:t>
      </w:r>
      <w:r w:rsidR="00C006B9">
        <w:t>CPC Publication team</w:t>
      </w:r>
      <w:r>
        <w:t xml:space="preserve">, each time </w:t>
      </w:r>
      <w:r w:rsidR="00225DCB">
        <w:t xml:space="preserve">when </w:t>
      </w:r>
      <w:r>
        <w:t xml:space="preserve">a new version of the </w:t>
      </w:r>
      <w:r w:rsidR="009D74ED">
        <w:t>CPC</w:t>
      </w:r>
      <w:r>
        <w:t xml:space="preserve"> becomes available.</w:t>
      </w:r>
    </w:p>
    <w:p w:rsidR="00756826" w:rsidRDefault="00756826" w:rsidP="00756826"/>
    <w:p w:rsidR="00F101C1" w:rsidRDefault="00F101C1" w:rsidP="00756826">
      <w:r>
        <w:t xml:space="preserve">A </w:t>
      </w:r>
      <w:r>
        <w:rPr>
          <w:u w:val="single"/>
        </w:rPr>
        <w:t>single reference file</w:t>
      </w:r>
      <w:r>
        <w:t xml:space="preserve"> is produced for the </w:t>
      </w:r>
      <w:r w:rsidR="009D74ED">
        <w:t>CPC</w:t>
      </w:r>
      <w:r w:rsidR="00756826">
        <w:t>.</w:t>
      </w:r>
      <w:r>
        <w:t xml:space="preserve"> From this reference file different forms of the same file or of a subset of this file can be easily produced.   In the following, “validity file” refers to the reference validity file.</w:t>
      </w:r>
    </w:p>
    <w:p w:rsidR="00F101C1" w:rsidRDefault="00F101C1">
      <w:pPr>
        <w:pStyle w:val="BodyTextIndent"/>
        <w:ind w:firstLine="0"/>
      </w:pPr>
    </w:p>
    <w:p w:rsidR="00F101C1" w:rsidRDefault="00F101C1">
      <w:r>
        <w:t xml:space="preserve">The format of </w:t>
      </w:r>
      <w:r w:rsidR="007E786C">
        <w:t>this</w:t>
      </w:r>
      <w:r>
        <w:t xml:space="preserve"> file is </w:t>
      </w:r>
      <w:r w:rsidR="007E786C">
        <w:t xml:space="preserve">XML i.e. </w:t>
      </w:r>
      <w:r>
        <w:t xml:space="preserve">primarily an </w:t>
      </w:r>
      <w:r>
        <w:rPr>
          <w:u w:val="single"/>
        </w:rPr>
        <w:t>exchange forma</w:t>
      </w:r>
      <w:r>
        <w:t>t aiming at easy interface between IT systems of different types</w:t>
      </w:r>
      <w:r w:rsidR="007E786C">
        <w:t xml:space="preserve"> and infrastructure independent.</w:t>
      </w:r>
    </w:p>
    <w:p w:rsidR="00F101C1" w:rsidRDefault="00F101C1"/>
    <w:p w:rsidR="00F101C1" w:rsidRDefault="00F101C1" w:rsidP="00E634DF">
      <w:r>
        <w:t xml:space="preserve">This document precisely describes the information exchanged while limiting the presence of redundant information.  It will use, wherever possible, reference to </w:t>
      </w:r>
      <w:r w:rsidR="00756826">
        <w:t xml:space="preserve">CPC public Website, </w:t>
      </w:r>
      <w:hyperlink r:id="rId9" w:history="1">
        <w:r w:rsidR="00756826" w:rsidRPr="00085D03">
          <w:rPr>
            <w:rStyle w:val="Hyperlink"/>
          </w:rPr>
          <w:t>http://cpcinfo.org</w:t>
        </w:r>
      </w:hyperlink>
      <w:r w:rsidR="00756826">
        <w:t>.</w:t>
      </w:r>
    </w:p>
    <w:p w:rsidR="00756826" w:rsidRDefault="00756826">
      <w:pPr>
        <w:ind w:firstLine="360"/>
      </w:pPr>
    </w:p>
    <w:p w:rsidR="00F101C1" w:rsidRDefault="00F101C1">
      <w:pPr>
        <w:pStyle w:val="Header"/>
        <w:tabs>
          <w:tab w:val="clear" w:pos="4320"/>
          <w:tab w:val="clear" w:pos="8640"/>
        </w:tabs>
      </w:pPr>
    </w:p>
    <w:p w:rsidR="00F101C1" w:rsidRDefault="00F101C1">
      <w:pPr>
        <w:pStyle w:val="Header"/>
        <w:tabs>
          <w:tab w:val="clear" w:pos="4320"/>
          <w:tab w:val="clear" w:pos="8640"/>
        </w:tabs>
      </w:pPr>
    </w:p>
    <w:p w:rsidR="00F101C1" w:rsidRDefault="00F101C1" w:rsidP="002438EF">
      <w:pPr>
        <w:pStyle w:val="Heading1"/>
      </w:pPr>
      <w:bookmarkStart w:id="29" w:name="_Toc466380877"/>
      <w:bookmarkStart w:id="30" w:name="_Toc71099865"/>
      <w:bookmarkStart w:id="31" w:name="_Toc71100037"/>
      <w:bookmarkStart w:id="32" w:name="_Toc71100133"/>
      <w:bookmarkStart w:id="33" w:name="_Toc74023747"/>
      <w:bookmarkStart w:id="34" w:name="_Toc74023952"/>
      <w:bookmarkStart w:id="35" w:name="_Toc74024276"/>
      <w:bookmarkStart w:id="36" w:name="_Toc74024791"/>
      <w:bookmarkStart w:id="37" w:name="_Toc74024906"/>
      <w:bookmarkStart w:id="38" w:name="_Toc74025635"/>
      <w:bookmarkStart w:id="39" w:name="_Toc74025834"/>
      <w:bookmarkStart w:id="40" w:name="_Toc74026795"/>
      <w:bookmarkStart w:id="41" w:name="_Toc74026830"/>
      <w:bookmarkStart w:id="42" w:name="_Toc74027169"/>
      <w:bookmarkStart w:id="43" w:name="_Toc74027236"/>
      <w:r>
        <w:t>Validity file version</w:t>
      </w:r>
      <w:bookmarkEnd w:id="29"/>
    </w:p>
    <w:p w:rsidR="00F101C1" w:rsidRDefault="00F101C1">
      <w:pPr>
        <w:pStyle w:val="CommentText"/>
      </w:pPr>
    </w:p>
    <w:p w:rsidR="00F101C1" w:rsidRDefault="00F101C1">
      <w:r>
        <w:t xml:space="preserve">By convention the version of a validity file corresponds to the date of entry into force of a </w:t>
      </w:r>
      <w:r w:rsidR="00225DCB">
        <w:t xml:space="preserve">new </w:t>
      </w:r>
      <w:r w:rsidR="009D74ED">
        <w:t>CPC</w:t>
      </w:r>
      <w:r w:rsidR="00225DCB">
        <w:t xml:space="preserve"> version</w:t>
      </w:r>
      <w:r>
        <w:t xml:space="preserve"> at the end of a revision period.</w:t>
      </w:r>
    </w:p>
    <w:p w:rsidR="00F101C1" w:rsidRDefault="00F101C1" w:rsidP="00756826">
      <w:pPr>
        <w:pStyle w:val="CommentText"/>
      </w:pPr>
    </w:p>
    <w:p w:rsidR="00F101C1" w:rsidRDefault="00F101C1"/>
    <w:p w:rsidR="009B21C7" w:rsidRDefault="009B21C7"/>
    <w:p w:rsidR="00450F89" w:rsidRDefault="00450F89">
      <w:r>
        <w:br w:type="page"/>
      </w:r>
    </w:p>
    <w:p w:rsidR="00F101C1" w:rsidRDefault="00F101C1" w:rsidP="002438EF">
      <w:pPr>
        <w:pStyle w:val="Heading1"/>
      </w:pPr>
      <w:bookmarkStart w:id="44" w:name="_Toc466380878"/>
      <w:r>
        <w:lastRenderedPageBreak/>
        <w:t>Content of the file</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F101C1" w:rsidRDefault="00F101C1"/>
    <w:p w:rsidR="00F101C1" w:rsidRDefault="00F101C1" w:rsidP="003723B9">
      <w:pPr>
        <w:pStyle w:val="Heading2"/>
      </w:pPr>
      <w:bookmarkStart w:id="45" w:name="_Toc71099866"/>
      <w:bookmarkStart w:id="46" w:name="_Toc71100038"/>
      <w:bookmarkStart w:id="47" w:name="_Toc71100134"/>
      <w:bookmarkStart w:id="48" w:name="_Toc74023748"/>
      <w:bookmarkStart w:id="49" w:name="_Toc74023953"/>
      <w:bookmarkStart w:id="50" w:name="_Toc74024277"/>
      <w:bookmarkStart w:id="51" w:name="_Toc74024792"/>
      <w:bookmarkStart w:id="52" w:name="_Toc74024907"/>
      <w:bookmarkStart w:id="53" w:name="_Toc74025636"/>
      <w:bookmarkStart w:id="54" w:name="_Toc74025835"/>
      <w:bookmarkStart w:id="55" w:name="_Toc74026796"/>
      <w:bookmarkStart w:id="56" w:name="_Toc74026831"/>
      <w:bookmarkStart w:id="57" w:name="_Toc74027170"/>
      <w:bookmarkStart w:id="58" w:name="_Toc74027237"/>
      <w:bookmarkStart w:id="59" w:name="_Toc466380879"/>
      <w:r>
        <w:t xml:space="preserve">Complete history of </w:t>
      </w:r>
      <w:r w:rsidR="009D74ED">
        <w:t>CPC</w:t>
      </w:r>
      <w:r>
        <w:t xml:space="preserve"> symbol validity</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rsidR="00F101C1" w:rsidRDefault="00F101C1"/>
    <w:p w:rsidR="00F101C1" w:rsidRDefault="00C006B9">
      <w:pPr>
        <w:ind w:left="360"/>
      </w:pPr>
      <w:r>
        <w:t>The validity file contains:</w:t>
      </w:r>
    </w:p>
    <w:p w:rsidR="00F101C1" w:rsidRDefault="00F101C1">
      <w:pPr>
        <w:ind w:left="360"/>
      </w:pPr>
    </w:p>
    <w:p w:rsidR="00F101C1" w:rsidRDefault="00F101C1">
      <w:pPr>
        <w:numPr>
          <w:ilvl w:val="0"/>
          <w:numId w:val="4"/>
        </w:numPr>
        <w:tabs>
          <w:tab w:val="clear" w:pos="360"/>
          <w:tab w:val="num" w:pos="720"/>
        </w:tabs>
        <w:ind w:left="720"/>
      </w:pPr>
      <w:r>
        <w:t xml:space="preserve">all valid symbols for the current version of the </w:t>
      </w:r>
      <w:r w:rsidR="009D74ED">
        <w:t>CPC</w:t>
      </w:r>
      <w:r>
        <w:t>,</w:t>
      </w:r>
    </w:p>
    <w:p w:rsidR="00F101C1" w:rsidRDefault="00F101C1">
      <w:pPr>
        <w:numPr>
          <w:ilvl w:val="0"/>
          <w:numId w:val="4"/>
        </w:numPr>
        <w:tabs>
          <w:tab w:val="clear" w:pos="360"/>
          <w:tab w:val="num" w:pos="720"/>
        </w:tabs>
        <w:ind w:left="720"/>
      </w:pPr>
      <w:r>
        <w:t xml:space="preserve">all symbols which were valid in previous versions of the </w:t>
      </w:r>
      <w:r w:rsidR="009D74ED">
        <w:t>CPC</w:t>
      </w:r>
      <w:r>
        <w:t xml:space="preserve"> (including indexing codes</w:t>
      </w:r>
      <w:r w:rsidR="00756826">
        <w:t>, “2000” series)</w:t>
      </w:r>
      <w:r>
        <w:t xml:space="preserve"> </w:t>
      </w:r>
    </w:p>
    <w:p w:rsidR="00F101C1" w:rsidRDefault="00F101C1"/>
    <w:p w:rsidR="00F101C1" w:rsidRDefault="009D74ED" w:rsidP="003723B9">
      <w:pPr>
        <w:pStyle w:val="Heading2"/>
      </w:pPr>
      <w:bookmarkStart w:id="60" w:name="_Toc71099867"/>
      <w:bookmarkStart w:id="61" w:name="_Toc71100039"/>
      <w:bookmarkStart w:id="62" w:name="_Toc71100135"/>
      <w:bookmarkStart w:id="63" w:name="_Toc74023749"/>
      <w:bookmarkStart w:id="64" w:name="_Toc74023954"/>
      <w:bookmarkStart w:id="65" w:name="_Toc74024278"/>
      <w:bookmarkStart w:id="66" w:name="_Toc74024793"/>
      <w:bookmarkStart w:id="67" w:name="_Toc74024908"/>
      <w:bookmarkStart w:id="68" w:name="_Toc74025637"/>
      <w:bookmarkStart w:id="69" w:name="_Toc74025836"/>
      <w:bookmarkStart w:id="70" w:name="_Toc74026797"/>
      <w:bookmarkStart w:id="71" w:name="_Toc74026832"/>
      <w:bookmarkStart w:id="72" w:name="_Toc74027171"/>
      <w:bookmarkStart w:id="73" w:name="_Toc74027238"/>
      <w:bookmarkStart w:id="74" w:name="_Toc466380880"/>
      <w:r>
        <w:t>CPC</w:t>
      </w:r>
      <w:r w:rsidR="00F101C1">
        <w:t xml:space="preserve"> validity object</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rsidR="00F101C1" w:rsidRDefault="00F101C1"/>
    <w:p w:rsidR="00F101C1" w:rsidRDefault="00F101C1">
      <w:pPr>
        <w:ind w:left="360"/>
      </w:pPr>
      <w:r>
        <w:t xml:space="preserve">The file contains a list of compound </w:t>
      </w:r>
      <w:r w:rsidR="009D74ED">
        <w:t>CPC</w:t>
      </w:r>
      <w:r>
        <w:t xml:space="preserve"> validity objects, each including </w:t>
      </w:r>
    </w:p>
    <w:p w:rsidR="00F101C1" w:rsidRDefault="00F101C1">
      <w:pPr>
        <w:ind w:left="360"/>
      </w:pPr>
    </w:p>
    <w:p w:rsidR="00F101C1" w:rsidRDefault="00F101C1">
      <w:pPr>
        <w:numPr>
          <w:ilvl w:val="0"/>
          <w:numId w:val="5"/>
        </w:numPr>
      </w:pPr>
      <w:r>
        <w:t xml:space="preserve">One </w:t>
      </w:r>
      <w:r w:rsidR="009D74ED">
        <w:t>CPC</w:t>
      </w:r>
      <w:r>
        <w:t xml:space="preserve"> symbol</w:t>
      </w:r>
    </w:p>
    <w:p w:rsidR="00F101C1" w:rsidRDefault="00F101C1">
      <w:pPr>
        <w:numPr>
          <w:ilvl w:val="0"/>
          <w:numId w:val="7"/>
        </w:numPr>
        <w:tabs>
          <w:tab w:val="clear" w:pos="360"/>
          <w:tab w:val="num" w:pos="1080"/>
        </w:tabs>
        <w:ind w:left="1080"/>
      </w:pPr>
      <w:r>
        <w:t xml:space="preserve">Descriptive part of the </w:t>
      </w:r>
      <w:r w:rsidR="009D74ED">
        <w:t>CPC</w:t>
      </w:r>
      <w:r>
        <w:t xml:space="preserve"> symbol</w:t>
      </w:r>
    </w:p>
    <w:p w:rsidR="00F101C1" w:rsidRDefault="00F101C1">
      <w:pPr>
        <w:numPr>
          <w:ilvl w:val="0"/>
          <w:numId w:val="7"/>
        </w:numPr>
        <w:tabs>
          <w:tab w:val="clear" w:pos="360"/>
          <w:tab w:val="num" w:pos="1080"/>
        </w:tabs>
        <w:ind w:left="1080"/>
      </w:pPr>
      <w:r>
        <w:t xml:space="preserve">Properties of the </w:t>
      </w:r>
      <w:r w:rsidR="009D74ED">
        <w:t>CPC</w:t>
      </w:r>
      <w:r>
        <w:t xml:space="preserve"> symbol</w:t>
      </w:r>
    </w:p>
    <w:p w:rsidR="00F101C1" w:rsidRDefault="00C006B9">
      <w:pPr>
        <w:numPr>
          <w:ilvl w:val="0"/>
          <w:numId w:val="5"/>
        </w:numPr>
      </w:pPr>
      <w:r>
        <w:t xml:space="preserve">One indication of </w:t>
      </w:r>
      <w:r w:rsidR="00F101C1">
        <w:t xml:space="preserve">the time period during which the symbol validity did not change, which is open if the end of the symbol validity period is not reached. </w:t>
      </w:r>
    </w:p>
    <w:p w:rsidR="00F101C1" w:rsidRDefault="00F101C1">
      <w:pPr>
        <w:ind w:left="360"/>
        <w:rPr>
          <w:b/>
        </w:rPr>
      </w:pPr>
    </w:p>
    <w:p w:rsidR="00F101C1" w:rsidRDefault="00F101C1">
      <w:pPr>
        <w:ind w:left="360"/>
        <w:rPr>
          <w:b/>
        </w:rPr>
      </w:pPr>
    </w:p>
    <w:p w:rsidR="00F101C1" w:rsidRDefault="00F101C1">
      <w:pPr>
        <w:ind w:left="360"/>
        <w:rPr>
          <w:b/>
        </w:rPr>
      </w:pPr>
    </w:p>
    <w:p w:rsidR="00F101C1" w:rsidRPr="00BA40F3" w:rsidRDefault="00F101C1">
      <w:pPr>
        <w:pStyle w:val="Heading3"/>
        <w:rPr>
          <w:b/>
        </w:rPr>
      </w:pPr>
      <w:bookmarkStart w:id="75" w:name="_Toc71099868"/>
      <w:bookmarkStart w:id="76" w:name="_Toc71100040"/>
      <w:bookmarkStart w:id="77" w:name="_Toc71100136"/>
      <w:bookmarkStart w:id="78" w:name="_Toc74023750"/>
      <w:bookmarkStart w:id="79" w:name="_Toc74023955"/>
      <w:bookmarkStart w:id="80" w:name="_Toc74024279"/>
      <w:bookmarkStart w:id="81" w:name="_Toc74024794"/>
      <w:bookmarkStart w:id="82" w:name="_Toc74024909"/>
      <w:bookmarkStart w:id="83" w:name="_Toc74025638"/>
      <w:bookmarkStart w:id="84" w:name="_Toc74025837"/>
      <w:bookmarkStart w:id="85" w:name="_Toc74026798"/>
      <w:bookmarkStart w:id="86" w:name="_Toc74026833"/>
      <w:bookmarkStart w:id="87" w:name="_Toc74027172"/>
      <w:bookmarkStart w:id="88" w:name="_Toc74027239"/>
      <w:bookmarkStart w:id="89" w:name="_Toc466380881"/>
      <w:r w:rsidRPr="00BA40F3">
        <w:rPr>
          <w:b/>
        </w:rPr>
        <w:t>Information hierarchy</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F101C1" w:rsidRDefault="00F101C1"/>
    <w:p w:rsidR="00F101C1" w:rsidRDefault="00F101C1">
      <w:pPr>
        <w:ind w:left="720"/>
      </w:pPr>
      <w:r>
        <w:t xml:space="preserve">Since no </w:t>
      </w:r>
      <w:r w:rsidR="009D74ED">
        <w:t>CPC</w:t>
      </w:r>
      <w:r>
        <w:t xml:space="preserve"> symbol applies at the section and class level, the first level where valid </w:t>
      </w:r>
      <w:r w:rsidR="009D74ED">
        <w:t>CPC</w:t>
      </w:r>
      <w:r>
        <w:t xml:space="preserve"> symbols appear is the subclass level.  For each </w:t>
      </w:r>
      <w:r w:rsidR="009D74ED">
        <w:t>CPC</w:t>
      </w:r>
      <w:r>
        <w:t xml:space="preserve"> subclass, the validity file gives all valid </w:t>
      </w:r>
      <w:r w:rsidR="009D74ED">
        <w:t>CPC</w:t>
      </w:r>
      <w:r>
        <w:t xml:space="preserve"> symbols and their history.</w:t>
      </w:r>
    </w:p>
    <w:p w:rsidR="00F101C1" w:rsidRDefault="00F101C1">
      <w:pPr>
        <w:rPr>
          <w:b/>
        </w:rPr>
      </w:pPr>
    </w:p>
    <w:p w:rsidR="00F101C1" w:rsidRDefault="00F101C1">
      <w:pPr>
        <w:pStyle w:val="Heading3"/>
        <w:rPr>
          <w:b/>
        </w:rPr>
      </w:pPr>
      <w:bookmarkStart w:id="90" w:name="_Toc74026799"/>
      <w:bookmarkStart w:id="91" w:name="_Toc74026834"/>
      <w:bookmarkStart w:id="92" w:name="_Toc74027173"/>
      <w:bookmarkStart w:id="93" w:name="_Toc74027240"/>
      <w:bookmarkStart w:id="94" w:name="_Toc466380882"/>
      <w:bookmarkStart w:id="95" w:name="_Toc74023957"/>
      <w:bookmarkStart w:id="96" w:name="_Toc74024281"/>
      <w:bookmarkStart w:id="97" w:name="_Toc74024796"/>
      <w:bookmarkStart w:id="98" w:name="_Toc74024911"/>
      <w:bookmarkStart w:id="99" w:name="_Toc74025640"/>
      <w:bookmarkStart w:id="100" w:name="_Toc74025839"/>
      <w:r>
        <w:rPr>
          <w:b/>
        </w:rPr>
        <w:t xml:space="preserve">Descriptive part of the </w:t>
      </w:r>
      <w:r w:rsidR="009D74ED">
        <w:rPr>
          <w:b/>
        </w:rPr>
        <w:t>CPC</w:t>
      </w:r>
      <w:r>
        <w:rPr>
          <w:b/>
        </w:rPr>
        <w:t xml:space="preserve"> symbol</w:t>
      </w:r>
      <w:bookmarkEnd w:id="90"/>
      <w:bookmarkEnd w:id="91"/>
      <w:bookmarkEnd w:id="92"/>
      <w:bookmarkEnd w:id="93"/>
      <w:bookmarkEnd w:id="94"/>
    </w:p>
    <w:p w:rsidR="00F101C1" w:rsidRDefault="00F101C1">
      <w:pPr>
        <w:ind w:left="720"/>
      </w:pPr>
      <w:r>
        <w:t xml:space="preserve">A valid </w:t>
      </w:r>
      <w:r w:rsidR="009D74ED">
        <w:t>CPC</w:t>
      </w:r>
      <w:r>
        <w:t xml:space="preserve"> symbol includes</w:t>
      </w:r>
    </w:p>
    <w:p w:rsidR="00F101C1" w:rsidRDefault="00F101C1">
      <w:pPr>
        <w:pStyle w:val="Heading4"/>
        <w:numPr>
          <w:ilvl w:val="3"/>
          <w:numId w:val="1"/>
        </w:numPr>
        <w:tabs>
          <w:tab w:val="left" w:pos="2835"/>
        </w:tabs>
      </w:pPr>
      <w:bookmarkStart w:id="101" w:name="_Toc74026800"/>
      <w:bookmarkStart w:id="102" w:name="_Toc74026835"/>
      <w:bookmarkStart w:id="103" w:name="_Toc74027174"/>
      <w:bookmarkStart w:id="104" w:name="_Toc74027241"/>
      <w:bookmarkStart w:id="105" w:name="_Toc466380883"/>
      <w:r>
        <w:t>Subcl</w:t>
      </w:r>
      <w:bookmarkEnd w:id="95"/>
      <w:bookmarkEnd w:id="96"/>
      <w:bookmarkEnd w:id="97"/>
      <w:bookmarkEnd w:id="98"/>
      <w:bookmarkEnd w:id="99"/>
      <w:bookmarkEnd w:id="100"/>
      <w:r>
        <w:t>ass part</w:t>
      </w:r>
      <w:bookmarkEnd w:id="101"/>
      <w:bookmarkEnd w:id="102"/>
      <w:bookmarkEnd w:id="103"/>
      <w:bookmarkEnd w:id="104"/>
      <w:bookmarkEnd w:id="105"/>
    </w:p>
    <w:p w:rsidR="00F101C1" w:rsidRDefault="00F101C1">
      <w:pPr>
        <w:ind w:left="1080"/>
      </w:pPr>
      <w:r>
        <w:t>The subclass part is mandatory and includes:</w:t>
      </w:r>
    </w:p>
    <w:p w:rsidR="00F101C1" w:rsidRDefault="00F101C1">
      <w:pPr>
        <w:numPr>
          <w:ilvl w:val="0"/>
          <w:numId w:val="8"/>
        </w:numPr>
        <w:tabs>
          <w:tab w:val="clear" w:pos="360"/>
          <w:tab w:val="num" w:pos="1800"/>
        </w:tabs>
        <w:ind w:left="1800"/>
      </w:pPr>
      <w:r>
        <w:t xml:space="preserve">Section : </w:t>
      </w:r>
      <w:r>
        <w:tab/>
        <w:t>A to H</w:t>
      </w:r>
      <w:r w:rsidR="00756826">
        <w:t xml:space="preserve"> and Y</w:t>
      </w:r>
    </w:p>
    <w:p w:rsidR="00F101C1" w:rsidRDefault="00F101C1">
      <w:pPr>
        <w:numPr>
          <w:ilvl w:val="0"/>
          <w:numId w:val="8"/>
        </w:numPr>
        <w:tabs>
          <w:tab w:val="clear" w:pos="360"/>
          <w:tab w:val="num" w:pos="1800"/>
        </w:tabs>
        <w:ind w:left="1800"/>
      </w:pPr>
      <w:r>
        <w:t xml:space="preserve">Class: </w:t>
      </w:r>
      <w:r>
        <w:tab/>
        <w:t>01 to 99</w:t>
      </w:r>
    </w:p>
    <w:p w:rsidR="00F101C1" w:rsidRDefault="00756826" w:rsidP="00756826">
      <w:pPr>
        <w:numPr>
          <w:ilvl w:val="0"/>
          <w:numId w:val="8"/>
        </w:numPr>
        <w:tabs>
          <w:tab w:val="clear" w:pos="360"/>
          <w:tab w:val="num" w:pos="1800"/>
        </w:tabs>
        <w:ind w:left="1800"/>
      </w:pPr>
      <w:r>
        <w:t xml:space="preserve">Subclass: </w:t>
      </w:r>
      <w:r>
        <w:tab/>
      </w:r>
      <w:r w:rsidRPr="00756826">
        <w:t>A-HJ-NP-Z</w:t>
      </w:r>
    </w:p>
    <w:p w:rsidR="00F101C1" w:rsidRDefault="00F101C1"/>
    <w:p w:rsidR="00F101C1" w:rsidRDefault="00F101C1">
      <w:pPr>
        <w:pStyle w:val="Heading4"/>
        <w:numPr>
          <w:ilvl w:val="3"/>
          <w:numId w:val="1"/>
        </w:numPr>
        <w:tabs>
          <w:tab w:val="left" w:pos="2835"/>
        </w:tabs>
      </w:pPr>
      <w:bookmarkStart w:id="106" w:name="_Toc74026801"/>
      <w:bookmarkStart w:id="107" w:name="_Toc74026836"/>
      <w:bookmarkStart w:id="108" w:name="_Toc74027175"/>
      <w:bookmarkStart w:id="109" w:name="_Toc74027242"/>
      <w:bookmarkStart w:id="110" w:name="_Toc466380884"/>
      <w:r>
        <w:t>Group part</w:t>
      </w:r>
      <w:bookmarkEnd w:id="106"/>
      <w:bookmarkEnd w:id="107"/>
      <w:bookmarkEnd w:id="108"/>
      <w:bookmarkEnd w:id="109"/>
      <w:bookmarkEnd w:id="110"/>
    </w:p>
    <w:p w:rsidR="00F101C1" w:rsidRDefault="00F101C1">
      <w:pPr>
        <w:pStyle w:val="Header"/>
        <w:tabs>
          <w:tab w:val="clear" w:pos="4320"/>
          <w:tab w:val="clear" w:pos="8640"/>
        </w:tabs>
      </w:pPr>
    </w:p>
    <w:p w:rsidR="00F101C1" w:rsidRDefault="00F101C1">
      <w:pPr>
        <w:ind w:left="1080"/>
      </w:pPr>
      <w:r>
        <w:t>The group part is optional and always includes:</w:t>
      </w:r>
    </w:p>
    <w:p w:rsidR="00F101C1" w:rsidRDefault="00570605">
      <w:pPr>
        <w:numPr>
          <w:ilvl w:val="0"/>
          <w:numId w:val="12"/>
        </w:numPr>
        <w:tabs>
          <w:tab w:val="clear" w:pos="360"/>
          <w:tab w:val="num" w:pos="1800"/>
        </w:tabs>
        <w:ind w:left="1800"/>
      </w:pPr>
      <w:r>
        <w:t>Main group</w:t>
      </w:r>
      <w:r w:rsidR="00F87684">
        <w:t xml:space="preserve">: </w:t>
      </w:r>
      <w:r w:rsidR="00F87684">
        <w:tab/>
        <w:t>1 to 2</w:t>
      </w:r>
      <w:r w:rsidR="00F101C1">
        <w:t>999</w:t>
      </w:r>
    </w:p>
    <w:p w:rsidR="00F101C1" w:rsidRDefault="00F101C1">
      <w:pPr>
        <w:ind w:left="1440"/>
      </w:pPr>
      <w:proofErr w:type="gramStart"/>
      <w:r>
        <w:t>and</w:t>
      </w:r>
      <w:proofErr w:type="gramEnd"/>
    </w:p>
    <w:p w:rsidR="00F101C1" w:rsidRDefault="00F101C1">
      <w:pPr>
        <w:numPr>
          <w:ilvl w:val="0"/>
          <w:numId w:val="12"/>
        </w:numPr>
        <w:tabs>
          <w:tab w:val="clear" w:pos="360"/>
          <w:tab w:val="num" w:pos="1800"/>
        </w:tabs>
        <w:ind w:left="1800"/>
      </w:pPr>
      <w:r>
        <w:t>Subgroup:</w:t>
      </w:r>
      <w:r>
        <w:tab/>
        <w:t>00 to 999999</w:t>
      </w:r>
    </w:p>
    <w:p w:rsidR="00F101C1" w:rsidRDefault="00F101C1"/>
    <w:p w:rsidR="00F101C1" w:rsidRDefault="00F101C1"/>
    <w:p w:rsidR="00F101C1" w:rsidRDefault="00F101C1">
      <w:pPr>
        <w:pStyle w:val="Heading3"/>
        <w:rPr>
          <w:b/>
        </w:rPr>
      </w:pPr>
      <w:bookmarkStart w:id="111" w:name="_Toc71099870"/>
      <w:bookmarkStart w:id="112" w:name="_Toc71100042"/>
      <w:bookmarkStart w:id="113" w:name="_Toc71100138"/>
      <w:bookmarkStart w:id="114" w:name="_Toc74023752"/>
      <w:bookmarkStart w:id="115" w:name="_Toc74023959"/>
      <w:bookmarkStart w:id="116" w:name="_Toc74024283"/>
      <w:bookmarkStart w:id="117" w:name="_Toc74024800"/>
      <w:bookmarkStart w:id="118" w:name="_Toc74024915"/>
      <w:bookmarkStart w:id="119" w:name="_Toc74025643"/>
      <w:bookmarkStart w:id="120" w:name="_Toc74025842"/>
      <w:bookmarkStart w:id="121" w:name="_Toc74026805"/>
      <w:bookmarkStart w:id="122" w:name="_Toc74026840"/>
      <w:bookmarkStart w:id="123" w:name="_Toc74027179"/>
      <w:bookmarkStart w:id="124" w:name="_Toc74027246"/>
      <w:bookmarkStart w:id="125" w:name="_Toc466380885"/>
      <w:r>
        <w:rPr>
          <w:b/>
        </w:rPr>
        <w:lastRenderedPageBreak/>
        <w:t>Time segment</w:t>
      </w:r>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rsidR="00F101C1" w:rsidRDefault="00F101C1"/>
    <w:p w:rsidR="00E94FCD" w:rsidRDefault="00F101C1" w:rsidP="003E6944">
      <w:pPr>
        <w:ind w:left="720"/>
      </w:pPr>
      <w:r>
        <w:t>The time segment is defined as period of time during which the symbol did not change.  It is d</w:t>
      </w:r>
      <w:r w:rsidR="00680642">
        <w:t xml:space="preserve">escribed using “From” and “To” </w:t>
      </w:r>
      <w:r>
        <w:t>validity d</w:t>
      </w:r>
      <w:r w:rsidR="00E5459D">
        <w:t xml:space="preserve">ates of </w:t>
      </w:r>
      <w:bookmarkStart w:id="126" w:name="_GoBack"/>
      <w:bookmarkEnd w:id="126"/>
      <w:r>
        <w:t xml:space="preserve">each concerned </w:t>
      </w:r>
      <w:r w:rsidR="009D74ED">
        <w:t>CPC</w:t>
      </w:r>
      <w:r>
        <w:t xml:space="preserve"> symbol.</w:t>
      </w:r>
    </w:p>
    <w:p w:rsidR="00F101C1" w:rsidRDefault="00F101C1">
      <w:pPr>
        <w:rPr>
          <w:b/>
        </w:rPr>
      </w:pPr>
    </w:p>
    <w:p w:rsidR="00F101C1" w:rsidRDefault="00F101C1">
      <w:pPr>
        <w:pStyle w:val="Heading4"/>
        <w:numPr>
          <w:ilvl w:val="3"/>
          <w:numId w:val="1"/>
        </w:numPr>
      </w:pPr>
      <w:bookmarkStart w:id="127" w:name="_Toc74023753"/>
      <w:bookmarkStart w:id="128" w:name="_Toc74023960"/>
      <w:bookmarkStart w:id="129" w:name="_Toc74024284"/>
      <w:bookmarkStart w:id="130" w:name="_Toc74024801"/>
      <w:bookmarkStart w:id="131" w:name="_Toc74024916"/>
      <w:bookmarkStart w:id="132" w:name="_Toc74025644"/>
      <w:bookmarkStart w:id="133" w:name="_Toc74025843"/>
      <w:bookmarkStart w:id="134" w:name="_Toc74026806"/>
      <w:bookmarkStart w:id="135" w:name="_Toc74026841"/>
      <w:bookmarkStart w:id="136" w:name="_Toc74027180"/>
      <w:bookmarkStart w:id="137" w:name="_Toc74027247"/>
      <w:bookmarkStart w:id="138" w:name="_Toc466380886"/>
      <w:bookmarkStart w:id="139" w:name="_Toc71099871"/>
      <w:bookmarkStart w:id="140" w:name="_Toc71100043"/>
      <w:bookmarkStart w:id="141" w:name="_Toc71100139"/>
      <w:r>
        <w:t xml:space="preserve">From </w:t>
      </w:r>
      <w:bookmarkEnd w:id="127"/>
      <w:bookmarkEnd w:id="128"/>
      <w:bookmarkEnd w:id="129"/>
      <w:bookmarkEnd w:id="130"/>
      <w:bookmarkEnd w:id="131"/>
      <w:bookmarkEnd w:id="132"/>
      <w:bookmarkEnd w:id="133"/>
      <w:bookmarkEnd w:id="134"/>
      <w:bookmarkEnd w:id="135"/>
      <w:bookmarkEnd w:id="136"/>
      <w:bookmarkEnd w:id="137"/>
      <w:r>
        <w:t>validity date</w:t>
      </w:r>
      <w:bookmarkEnd w:id="138"/>
    </w:p>
    <w:p w:rsidR="00F101C1" w:rsidRDefault="00F101C1" w:rsidP="00D45DB8">
      <w:pPr>
        <w:ind w:left="1080"/>
      </w:pPr>
      <w:r>
        <w:t xml:space="preserve">First date of the </w:t>
      </w:r>
      <w:r w:rsidR="009D74ED">
        <w:t>CPC</w:t>
      </w:r>
      <w:r>
        <w:t xml:space="preserve"> on which the symbol and its properties are valid</w:t>
      </w:r>
      <w:r w:rsidR="00D45DB8">
        <w:t xml:space="preserve">. </w:t>
      </w:r>
    </w:p>
    <w:p w:rsidR="00F101C1" w:rsidRDefault="00F101C1"/>
    <w:p w:rsidR="00F101C1" w:rsidRDefault="00F101C1">
      <w:pPr>
        <w:pStyle w:val="Heading4"/>
        <w:numPr>
          <w:ilvl w:val="3"/>
          <w:numId w:val="1"/>
        </w:numPr>
      </w:pPr>
      <w:bookmarkStart w:id="142" w:name="_Toc74023754"/>
      <w:bookmarkStart w:id="143" w:name="_Toc74023961"/>
      <w:bookmarkStart w:id="144" w:name="_Toc74024285"/>
      <w:bookmarkStart w:id="145" w:name="_Toc74024802"/>
      <w:bookmarkStart w:id="146" w:name="_Toc74024917"/>
      <w:bookmarkStart w:id="147" w:name="_Toc74025645"/>
      <w:bookmarkStart w:id="148" w:name="_Toc74025844"/>
      <w:bookmarkStart w:id="149" w:name="_Toc74026807"/>
      <w:bookmarkStart w:id="150" w:name="_Toc74026842"/>
      <w:bookmarkStart w:id="151" w:name="_Toc74027181"/>
      <w:bookmarkStart w:id="152" w:name="_Toc74027248"/>
      <w:bookmarkStart w:id="153" w:name="_Toc466380887"/>
      <w:r>
        <w:t xml:space="preserve">To </w:t>
      </w:r>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r>
        <w:t>validity date</w:t>
      </w:r>
      <w:bookmarkEnd w:id="153"/>
    </w:p>
    <w:p w:rsidR="00F101C1" w:rsidRDefault="00F101C1"/>
    <w:p w:rsidR="00F101C1" w:rsidRDefault="00F101C1" w:rsidP="00D45DB8">
      <w:pPr>
        <w:ind w:left="1080"/>
      </w:pPr>
      <w:r>
        <w:t xml:space="preserve">Last date on which the symbol </w:t>
      </w:r>
      <w:r w:rsidR="00601283">
        <w:t xml:space="preserve">or </w:t>
      </w:r>
      <w:r w:rsidR="00D45DB8">
        <w:t xml:space="preserve">its properties are valid. </w:t>
      </w:r>
      <w:r>
        <w:t xml:space="preserve">The absence of the “To validity date” indicates that the symbol </w:t>
      </w:r>
      <w:r w:rsidR="00601283">
        <w:t>is</w:t>
      </w:r>
      <w:r>
        <w:t xml:space="preserve"> valid in the current version of the validity file.</w:t>
      </w:r>
    </w:p>
    <w:p w:rsidR="00F101C1" w:rsidRDefault="00F101C1">
      <w:pPr>
        <w:pStyle w:val="Header"/>
        <w:ind w:left="1080"/>
      </w:pPr>
    </w:p>
    <w:p w:rsidR="00F101C1" w:rsidRDefault="00F101C1"/>
    <w:p w:rsidR="00F101C1" w:rsidRDefault="00F101C1" w:rsidP="002438EF">
      <w:pPr>
        <w:pStyle w:val="Heading1"/>
      </w:pPr>
      <w:bookmarkStart w:id="154" w:name="_Toc71099874"/>
      <w:bookmarkStart w:id="155" w:name="_Toc71100046"/>
      <w:bookmarkStart w:id="156" w:name="_Toc71100142"/>
      <w:bookmarkStart w:id="157" w:name="_Toc74023756"/>
      <w:bookmarkStart w:id="158" w:name="_Toc74023964"/>
      <w:bookmarkStart w:id="159" w:name="_Toc74024288"/>
      <w:bookmarkStart w:id="160" w:name="_Toc74024805"/>
      <w:bookmarkStart w:id="161" w:name="_Toc74024920"/>
      <w:bookmarkStart w:id="162" w:name="_Toc74025649"/>
      <w:bookmarkStart w:id="163" w:name="_Toc74025848"/>
      <w:bookmarkStart w:id="164" w:name="_Toc74026811"/>
      <w:bookmarkStart w:id="165" w:name="_Toc74026846"/>
      <w:bookmarkStart w:id="166" w:name="_Toc74027185"/>
      <w:bookmarkStart w:id="167" w:name="_Toc74027252"/>
      <w:bookmarkStart w:id="168" w:name="_Toc466380888"/>
      <w:r>
        <w:t>Format</w:t>
      </w:r>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rsidR="00F101C1" w:rsidRDefault="00F101C1"/>
    <w:p w:rsidR="00F101C1" w:rsidRDefault="00F101C1">
      <w:r>
        <w:t xml:space="preserve">XML is used to facilitate the exchange of information.   Therefore, this file is not expected to be opened entirely in an application (DOM model), but instead is expected to be parsed on the </w:t>
      </w:r>
      <w:r w:rsidR="003E6944">
        <w:t>fly.</w:t>
      </w:r>
    </w:p>
    <w:p w:rsidR="00F101C1" w:rsidRDefault="00F101C1"/>
    <w:p w:rsidR="00F101C1" w:rsidRPr="00450F89" w:rsidRDefault="00F101C1" w:rsidP="00450F89">
      <w:pPr>
        <w:pStyle w:val="Heading3"/>
        <w:numPr>
          <w:ilvl w:val="1"/>
          <w:numId w:val="1"/>
        </w:numPr>
        <w:rPr>
          <w:b/>
          <w:bCs/>
        </w:rPr>
      </w:pPr>
      <w:bookmarkStart w:id="169" w:name="_Toc71099875"/>
      <w:bookmarkStart w:id="170" w:name="_Toc71100047"/>
      <w:bookmarkStart w:id="171" w:name="_Toc71100143"/>
      <w:bookmarkStart w:id="172" w:name="_Toc74023757"/>
      <w:bookmarkStart w:id="173" w:name="_Toc74023965"/>
      <w:bookmarkStart w:id="174" w:name="_Toc74024289"/>
      <w:bookmarkStart w:id="175" w:name="_Toc74024806"/>
      <w:bookmarkStart w:id="176" w:name="_Toc74024921"/>
      <w:bookmarkStart w:id="177" w:name="_Toc74025650"/>
      <w:bookmarkStart w:id="178" w:name="_Toc74025849"/>
      <w:bookmarkStart w:id="179" w:name="_Toc74026812"/>
      <w:bookmarkStart w:id="180" w:name="_Toc74026847"/>
      <w:bookmarkStart w:id="181" w:name="_Toc74027186"/>
      <w:bookmarkStart w:id="182" w:name="_Toc74027253"/>
      <w:bookmarkStart w:id="183" w:name="_Toc466380889"/>
      <w:r w:rsidRPr="00450F89">
        <w:rPr>
          <w:b/>
          <w:bCs/>
        </w:rPr>
        <w:t>Tags</w:t>
      </w:r>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rsidR="00F101C1" w:rsidRDefault="00F101C1"/>
    <w:p w:rsidR="00F101C1" w:rsidRDefault="00F101C1">
      <w:pPr>
        <w:numPr>
          <w:ilvl w:val="0"/>
          <w:numId w:val="18"/>
        </w:numPr>
        <w:tabs>
          <w:tab w:val="clear" w:pos="360"/>
          <w:tab w:val="num" w:pos="720"/>
        </w:tabs>
        <w:ind w:left="720"/>
      </w:pPr>
      <w:r>
        <w:t>The validity file is made of a set of subclass validity lists:</w:t>
      </w:r>
    </w:p>
    <w:p w:rsidR="00F101C1" w:rsidRDefault="00316DEB">
      <w:pPr>
        <w:ind w:left="720"/>
      </w:pPr>
      <w:r>
        <w:rPr>
          <w:noProof/>
        </w:rPr>
        <w:drawing>
          <wp:inline distT="0" distB="0" distL="0" distR="0" wp14:anchorId="1C9FE4D5" wp14:editId="1F323695">
            <wp:extent cx="2331922" cy="94496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1922" cy="944962"/>
                    </a:xfrm>
                    <a:prstGeom prst="rect">
                      <a:avLst/>
                    </a:prstGeom>
                  </pic:spPr>
                </pic:pic>
              </a:graphicData>
            </a:graphic>
          </wp:inline>
        </w:drawing>
      </w:r>
    </w:p>
    <w:p w:rsidR="00F101C1" w:rsidRDefault="00F101C1">
      <w:pPr>
        <w:numPr>
          <w:ilvl w:val="0"/>
          <w:numId w:val="19"/>
        </w:numPr>
        <w:tabs>
          <w:tab w:val="clear" w:pos="360"/>
          <w:tab w:val="num" w:pos="1080"/>
        </w:tabs>
        <w:ind w:left="1080"/>
      </w:pPr>
      <w:r>
        <w:t>Minimization of redundant information by factorization at subclass level: Each subclass list of valid symbols is described by one tag per subclass container (including the description of the subclass part of the contained symbols), and one tag for each valid symbol and its properties inside the subclass.</w:t>
      </w:r>
    </w:p>
    <w:p w:rsidR="00F101C1" w:rsidRDefault="00F101C1"/>
    <w:p w:rsidR="00F101C1" w:rsidRDefault="00316DEB" w:rsidP="00316DEB">
      <w:pPr>
        <w:ind w:left="720"/>
      </w:pPr>
      <w:r>
        <w:rPr>
          <w:noProof/>
        </w:rPr>
        <w:drawing>
          <wp:inline distT="0" distB="0" distL="0" distR="0" wp14:anchorId="6EC54AD0" wp14:editId="36000548">
            <wp:extent cx="2641600" cy="89814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6063" cy="899661"/>
                    </a:xfrm>
                    <a:prstGeom prst="rect">
                      <a:avLst/>
                    </a:prstGeom>
                  </pic:spPr>
                </pic:pic>
              </a:graphicData>
            </a:graphic>
          </wp:inline>
        </w:drawing>
      </w:r>
    </w:p>
    <w:p w:rsidR="00316DEB" w:rsidRDefault="00316DEB" w:rsidP="00316DEB">
      <w:pPr>
        <w:ind w:left="720"/>
      </w:pPr>
    </w:p>
    <w:p w:rsidR="00F101C1" w:rsidRDefault="00F101C1">
      <w:pPr>
        <w:numPr>
          <w:ilvl w:val="0"/>
          <w:numId w:val="20"/>
        </w:numPr>
        <w:tabs>
          <w:tab w:val="clear" w:pos="360"/>
          <w:tab w:val="num" w:pos="1440"/>
        </w:tabs>
        <w:ind w:left="1440"/>
      </w:pPr>
      <w:r>
        <w:t>The subclass description part is made of section, class, subclass:</w:t>
      </w:r>
    </w:p>
    <w:p w:rsidR="00160C09" w:rsidRDefault="00160C09">
      <w:pPr>
        <w:ind w:left="1440"/>
      </w:pPr>
      <w:r>
        <w:rPr>
          <w:noProof/>
        </w:rPr>
        <w:lastRenderedPageBreak/>
        <w:drawing>
          <wp:inline distT="0" distB="0" distL="0" distR="0" wp14:anchorId="62661256" wp14:editId="1A8812CA">
            <wp:extent cx="2408129" cy="113547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8129" cy="1135478"/>
                    </a:xfrm>
                    <a:prstGeom prst="rect">
                      <a:avLst/>
                    </a:prstGeom>
                  </pic:spPr>
                </pic:pic>
              </a:graphicData>
            </a:graphic>
          </wp:inline>
        </w:drawing>
      </w:r>
    </w:p>
    <w:p w:rsidR="00F101C1" w:rsidRDefault="00160C09">
      <w:pPr>
        <w:numPr>
          <w:ilvl w:val="0"/>
          <w:numId w:val="19"/>
        </w:numPr>
        <w:tabs>
          <w:tab w:val="clear" w:pos="360"/>
          <w:tab w:val="num" w:pos="1440"/>
        </w:tabs>
        <w:ind w:left="1440"/>
      </w:pPr>
      <w:r>
        <w:t>The &lt;</w:t>
      </w:r>
      <w:proofErr w:type="spellStart"/>
      <w:r>
        <w:t>cpc</w:t>
      </w:r>
      <w:proofErr w:type="spellEnd"/>
      <w:r w:rsidR="00F101C1">
        <w:t>-symbol &gt; tag has the properties as attributes.   It is made of optional main group (&lt;main-group&gt;), and subgroup (&lt;subgroup&gt;) tags.   In the case of a subclass valid symbol, &lt;main-group&gt; and &lt;subgroup&gt; are absent:</w:t>
      </w:r>
    </w:p>
    <w:p w:rsidR="00F101C1" w:rsidRDefault="00160C09" w:rsidP="00160C09">
      <w:pPr>
        <w:ind w:left="1440"/>
      </w:pPr>
      <w:r>
        <w:rPr>
          <w:noProof/>
        </w:rPr>
        <w:drawing>
          <wp:inline distT="0" distB="0" distL="0" distR="0" wp14:anchorId="2AEBE778" wp14:editId="3BD534FA">
            <wp:extent cx="2171888" cy="1036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71888" cy="1036410"/>
                    </a:xfrm>
                    <a:prstGeom prst="rect">
                      <a:avLst/>
                    </a:prstGeom>
                  </pic:spPr>
                </pic:pic>
              </a:graphicData>
            </a:graphic>
          </wp:inline>
        </w:drawing>
      </w:r>
    </w:p>
    <w:p w:rsidR="00F101C1" w:rsidRPr="00450F89" w:rsidRDefault="00F101C1" w:rsidP="00450F89">
      <w:pPr>
        <w:pStyle w:val="Heading3"/>
        <w:numPr>
          <w:ilvl w:val="1"/>
          <w:numId w:val="1"/>
        </w:numPr>
        <w:rPr>
          <w:b/>
          <w:bCs/>
        </w:rPr>
      </w:pPr>
      <w:bookmarkStart w:id="184" w:name="_Toc71099876"/>
      <w:bookmarkStart w:id="185" w:name="_Toc71100048"/>
      <w:bookmarkStart w:id="186" w:name="_Toc71100144"/>
      <w:bookmarkStart w:id="187" w:name="_Toc74023758"/>
      <w:bookmarkStart w:id="188" w:name="_Toc74023966"/>
      <w:bookmarkStart w:id="189" w:name="_Toc74024290"/>
      <w:bookmarkStart w:id="190" w:name="_Toc74024807"/>
      <w:bookmarkStart w:id="191" w:name="_Toc74024922"/>
      <w:bookmarkStart w:id="192" w:name="_Toc74025651"/>
      <w:bookmarkStart w:id="193" w:name="_Toc74025850"/>
      <w:bookmarkStart w:id="194" w:name="_Toc74026813"/>
      <w:bookmarkStart w:id="195" w:name="_Toc74026848"/>
      <w:bookmarkStart w:id="196" w:name="_Toc74027187"/>
      <w:bookmarkStart w:id="197" w:name="_Toc74027254"/>
      <w:bookmarkStart w:id="198" w:name="_Toc466380890"/>
      <w:r w:rsidRPr="00450F89">
        <w:rPr>
          <w:b/>
          <w:bCs/>
        </w:rPr>
        <w:t>Attributes</w:t>
      </w:r>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p>
    <w:p w:rsidR="00F101C1" w:rsidRDefault="00F101C1"/>
    <w:p w:rsidR="00F101C1" w:rsidRDefault="00911FF6">
      <w:pPr>
        <w:ind w:left="360"/>
      </w:pPr>
      <w:r>
        <w:t>Attributes are set for &lt;</w:t>
      </w:r>
      <w:proofErr w:type="spellStart"/>
      <w:r w:rsidR="00160C09">
        <w:t>cpc</w:t>
      </w:r>
      <w:proofErr w:type="spellEnd"/>
      <w:r>
        <w:t>-symbol</w:t>
      </w:r>
      <w:r w:rsidR="00160C09">
        <w:t>&gt;</w:t>
      </w:r>
      <w:r w:rsidR="00F101C1">
        <w:t xml:space="preserve"> tags:</w:t>
      </w:r>
    </w:p>
    <w:p w:rsidR="00F101C1" w:rsidRDefault="00F101C1">
      <w:pPr>
        <w:ind w:left="360"/>
      </w:pPr>
    </w:p>
    <w:p w:rsidR="00F101C1" w:rsidRDefault="00F101C1">
      <w:pPr>
        <w:numPr>
          <w:ilvl w:val="0"/>
          <w:numId w:val="22"/>
        </w:numPr>
        <w:tabs>
          <w:tab w:val="clear" w:pos="360"/>
          <w:tab w:val="num" w:pos="1080"/>
        </w:tabs>
        <w:ind w:left="1080"/>
      </w:pPr>
      <w:r>
        <w:t xml:space="preserve">validity-date-from </w:t>
      </w:r>
      <w:r>
        <w:tab/>
      </w:r>
      <w:r>
        <w:tab/>
        <w:t xml:space="preserve">: Mandatory </w:t>
      </w:r>
      <w:r>
        <w:tab/>
        <w:t>Value: valid date in YYYY</w:t>
      </w:r>
      <w:r w:rsidR="007858B8">
        <w:t>-</w:t>
      </w:r>
      <w:r>
        <w:t>MM</w:t>
      </w:r>
      <w:r w:rsidR="007858B8">
        <w:t>-</w:t>
      </w:r>
      <w:r>
        <w:t>DD format</w:t>
      </w:r>
    </w:p>
    <w:p w:rsidR="00F101C1" w:rsidRDefault="00F101C1">
      <w:pPr>
        <w:numPr>
          <w:ilvl w:val="0"/>
          <w:numId w:val="22"/>
        </w:numPr>
        <w:tabs>
          <w:tab w:val="clear" w:pos="360"/>
          <w:tab w:val="num" w:pos="1080"/>
        </w:tabs>
        <w:ind w:left="1080"/>
      </w:pPr>
      <w:r>
        <w:t>validity-date-to</w:t>
      </w:r>
      <w:r>
        <w:tab/>
      </w:r>
      <w:r>
        <w:tab/>
        <w:t xml:space="preserve">: Optional </w:t>
      </w:r>
      <w:r>
        <w:tab/>
        <w:t>Value: valid date in YYYY</w:t>
      </w:r>
      <w:r w:rsidR="007858B8">
        <w:t>-</w:t>
      </w:r>
      <w:r>
        <w:t>MM</w:t>
      </w:r>
      <w:r w:rsidR="007858B8">
        <w:t>-</w:t>
      </w:r>
      <w:r>
        <w:t xml:space="preserve">DD format </w:t>
      </w:r>
    </w:p>
    <w:p w:rsidR="00F101C1" w:rsidRDefault="00F101C1"/>
    <w:p w:rsidR="00AF3279" w:rsidRPr="002438EF" w:rsidRDefault="00F101C1" w:rsidP="002438EF">
      <w:pPr>
        <w:pStyle w:val="Heading1"/>
      </w:pPr>
      <w:bookmarkStart w:id="199" w:name="_Toc466380891"/>
      <w:bookmarkStart w:id="200" w:name="_Toc71099877"/>
      <w:bookmarkStart w:id="201" w:name="_Toc71100049"/>
      <w:bookmarkStart w:id="202" w:name="_Toc71100145"/>
      <w:bookmarkStart w:id="203" w:name="_Toc74023759"/>
      <w:bookmarkStart w:id="204" w:name="_Toc74023967"/>
      <w:bookmarkStart w:id="205" w:name="_Toc74024291"/>
      <w:bookmarkStart w:id="206" w:name="_Toc74024808"/>
      <w:bookmarkStart w:id="207" w:name="_Toc74024923"/>
      <w:bookmarkStart w:id="208" w:name="_Toc74025652"/>
      <w:bookmarkStart w:id="209" w:name="_Toc74025851"/>
      <w:bookmarkStart w:id="210" w:name="_Toc74026814"/>
      <w:bookmarkStart w:id="211" w:name="_Toc74026849"/>
      <w:bookmarkStart w:id="212" w:name="_Toc74027188"/>
      <w:bookmarkStart w:id="213" w:name="_Toc74027255"/>
      <w:r w:rsidRPr="002438EF">
        <w:t>Sample</w:t>
      </w:r>
      <w:r w:rsidR="002438EF">
        <w:t>s:</w:t>
      </w:r>
      <w:r w:rsidR="002438EF" w:rsidRPr="002438EF">
        <w:t xml:space="preserve"> extracts </w:t>
      </w:r>
      <w:r w:rsidR="002438EF">
        <w:t xml:space="preserve">of </w:t>
      </w:r>
      <w:r w:rsidR="002438EF" w:rsidRPr="002438EF">
        <w:t xml:space="preserve">validity file </w:t>
      </w:r>
      <w:r w:rsidR="002438EF">
        <w:t xml:space="preserve">for </w:t>
      </w:r>
      <w:r w:rsidR="009D74ED">
        <w:t>CPC</w:t>
      </w:r>
      <w:r w:rsidR="002438EF">
        <w:t xml:space="preserve"> </w:t>
      </w:r>
      <w:r w:rsidR="00496E51">
        <w:t>2016</w:t>
      </w:r>
      <w:r w:rsidR="002438EF">
        <w:t>.</w:t>
      </w:r>
      <w:r w:rsidR="00496E51">
        <w:t>11</w:t>
      </w:r>
      <w:bookmarkEnd w:id="199"/>
    </w:p>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p w:rsidR="00FB2FA9" w:rsidRPr="00AF3279" w:rsidRDefault="00FB2FA9" w:rsidP="00AF3279">
      <w:pPr>
        <w:pStyle w:val="Heading3"/>
        <w:numPr>
          <w:ilvl w:val="1"/>
          <w:numId w:val="1"/>
        </w:numPr>
        <w:rPr>
          <w:b/>
          <w:bCs/>
        </w:rPr>
      </w:pPr>
      <w:r w:rsidRPr="00AF3279">
        <w:rPr>
          <w:b/>
          <w:bCs/>
        </w:rPr>
        <w:t xml:space="preserve"> </w:t>
      </w:r>
      <w:bookmarkStart w:id="214" w:name="_Toc466380892"/>
      <w:r w:rsidR="0039415C">
        <w:rPr>
          <w:b/>
          <w:bCs/>
        </w:rPr>
        <w:t>Sample 1</w:t>
      </w:r>
      <w:r w:rsidR="00431280">
        <w:rPr>
          <w:b/>
          <w:bCs/>
        </w:rPr>
        <w:t xml:space="preserve">: </w:t>
      </w:r>
      <w:r w:rsidR="00A44219">
        <w:rPr>
          <w:b/>
          <w:bCs/>
        </w:rPr>
        <w:t xml:space="preserve">Removing </w:t>
      </w:r>
      <w:r w:rsidR="006A20FA">
        <w:rPr>
          <w:b/>
          <w:bCs/>
        </w:rPr>
        <w:t>A47C</w:t>
      </w:r>
      <w:r w:rsidR="00AF3279" w:rsidRPr="00AF3279">
        <w:rPr>
          <w:b/>
          <w:bCs/>
        </w:rPr>
        <w:t xml:space="preserve"> </w:t>
      </w:r>
      <w:r w:rsidR="00A44219">
        <w:rPr>
          <w:b/>
          <w:bCs/>
        </w:rPr>
        <w:t>25/00, A47C25/02</w:t>
      </w:r>
      <w:bookmarkEnd w:id="214"/>
    </w:p>
    <w:p w:rsidR="00FB2FA9" w:rsidRDefault="00FB2FA9"/>
    <w:p w:rsidR="00FB2FA9" w:rsidRDefault="00FB2FA9" w:rsidP="00FB2FA9">
      <w:pPr>
        <w:ind w:left="405"/>
      </w:pPr>
      <w:r>
        <w:t xml:space="preserve">This example traces what happens to </w:t>
      </w:r>
      <w:r w:rsidR="009D74ED">
        <w:t>CPC</w:t>
      </w:r>
      <w:r w:rsidR="00EA19C6">
        <w:t xml:space="preserve"> 2016.08</w:t>
      </w:r>
      <w:r>
        <w:t xml:space="preserve"> symbols</w:t>
      </w:r>
      <w:r w:rsidR="00A44219">
        <w:t xml:space="preserve"> A47C25/00</w:t>
      </w:r>
      <w:r w:rsidR="00C54565">
        <w:t>,</w:t>
      </w:r>
      <w:r>
        <w:t xml:space="preserve"> </w:t>
      </w:r>
      <w:r w:rsidR="00F850EC">
        <w:t xml:space="preserve">in </w:t>
      </w:r>
      <w:r w:rsidR="009D74ED">
        <w:t>CPC</w:t>
      </w:r>
      <w:r w:rsidR="00A44219">
        <w:t xml:space="preserve"> 2016.11</w:t>
      </w:r>
    </w:p>
    <w:p w:rsidR="00804169" w:rsidRDefault="00804169" w:rsidP="00FB2FA9">
      <w:pPr>
        <w:ind w:left="405"/>
      </w:pPr>
      <w:r>
        <w:t>The subclass part of the vali</w:t>
      </w:r>
      <w:r w:rsidR="00A44219">
        <w:t>dity file is for example in A47C</w:t>
      </w:r>
      <w:r>
        <w:t>:</w:t>
      </w:r>
    </w:p>
    <w:p w:rsidR="00804169" w:rsidRDefault="00804169" w:rsidP="00FB2FA9">
      <w:pPr>
        <w:ind w:left="405"/>
      </w:pPr>
    </w:p>
    <w:p w:rsidR="00804169" w:rsidRDefault="00804169" w:rsidP="008B7066">
      <w:pPr>
        <w:ind w:left="405"/>
      </w:pPr>
      <w:r>
        <w:t>&lt;</w:t>
      </w:r>
      <w:proofErr w:type="gramStart"/>
      <w:r>
        <w:t>subclass-description</w:t>
      </w:r>
      <w:proofErr w:type="gramEnd"/>
      <w:r>
        <w:t>&gt;</w:t>
      </w:r>
    </w:p>
    <w:p w:rsidR="00804169" w:rsidRDefault="00804169" w:rsidP="008B7066">
      <w:pPr>
        <w:ind w:left="405"/>
      </w:pPr>
      <w:r>
        <w:t>&lt;</w:t>
      </w:r>
      <w:proofErr w:type="gramStart"/>
      <w:r>
        <w:t>section&gt;</w:t>
      </w:r>
      <w:proofErr w:type="gramEnd"/>
      <w:r>
        <w:t>A&lt;/section&gt;</w:t>
      </w:r>
    </w:p>
    <w:p w:rsidR="00804169" w:rsidRDefault="00A44219" w:rsidP="008B7066">
      <w:pPr>
        <w:ind w:left="405"/>
      </w:pPr>
      <w:r>
        <w:t>&lt;</w:t>
      </w:r>
      <w:proofErr w:type="gramStart"/>
      <w:r>
        <w:t>class&gt;</w:t>
      </w:r>
      <w:proofErr w:type="gramEnd"/>
      <w:r>
        <w:t>47</w:t>
      </w:r>
      <w:r w:rsidR="00804169">
        <w:t>&lt;/class&gt;</w:t>
      </w:r>
    </w:p>
    <w:p w:rsidR="00804169" w:rsidRDefault="00A44219" w:rsidP="008B7066">
      <w:pPr>
        <w:ind w:left="405"/>
      </w:pPr>
      <w:r>
        <w:t>&lt;</w:t>
      </w:r>
      <w:proofErr w:type="gramStart"/>
      <w:r>
        <w:t>subclass&gt;</w:t>
      </w:r>
      <w:proofErr w:type="gramEnd"/>
      <w:r>
        <w:t>C</w:t>
      </w:r>
      <w:r w:rsidR="00804169">
        <w:t>&lt;/subclass&gt;</w:t>
      </w:r>
    </w:p>
    <w:p w:rsidR="00804169" w:rsidRDefault="00804169" w:rsidP="008B7066">
      <w:pPr>
        <w:ind w:left="405"/>
      </w:pPr>
      <w:r>
        <w:t>&lt;/subclass-description&gt;</w:t>
      </w:r>
    </w:p>
    <w:p w:rsidR="0039415C" w:rsidRDefault="0039415C" w:rsidP="008B7066">
      <w:pPr>
        <w:ind w:left="1125"/>
      </w:pPr>
    </w:p>
    <w:p w:rsidR="0039415C" w:rsidRDefault="0039415C" w:rsidP="008B7066">
      <w:pPr>
        <w:ind w:left="1125"/>
      </w:pPr>
      <w:r>
        <w:t>&lt;</w:t>
      </w:r>
      <w:r w:rsidR="003E6944">
        <w:t>CPC</w:t>
      </w:r>
      <w:r>
        <w:t>-symbol validity-date-from="</w:t>
      </w:r>
      <w:r w:rsidR="00EA19C6">
        <w:t>2013-01-01</w:t>
      </w:r>
      <w:r>
        <w:t>" validity-date-to="</w:t>
      </w:r>
      <w:r w:rsidR="00A44219">
        <w:t>2016-11</w:t>
      </w:r>
      <w:r w:rsidR="00EA19C6">
        <w:t>-01</w:t>
      </w:r>
      <w:r>
        <w:t>" &gt;</w:t>
      </w:r>
    </w:p>
    <w:p w:rsidR="0039415C" w:rsidRDefault="0039415C" w:rsidP="008B7066">
      <w:pPr>
        <w:ind w:left="1125"/>
      </w:pPr>
      <w:r>
        <w:t>&lt;main-group&gt;</w:t>
      </w:r>
      <w:r w:rsidR="00A44219">
        <w:t>25</w:t>
      </w:r>
      <w:r>
        <w:t>&lt;/main-group&gt;</w:t>
      </w:r>
    </w:p>
    <w:p w:rsidR="0039415C" w:rsidRDefault="0039415C" w:rsidP="008B7066">
      <w:pPr>
        <w:ind w:left="1125"/>
      </w:pPr>
      <w:r>
        <w:t>&lt;</w:t>
      </w:r>
      <w:proofErr w:type="gramStart"/>
      <w:r>
        <w:t>subgroup&gt;</w:t>
      </w:r>
      <w:proofErr w:type="gramEnd"/>
      <w:r>
        <w:t>00&lt;/subgroup&gt;</w:t>
      </w:r>
    </w:p>
    <w:p w:rsidR="0039415C" w:rsidRDefault="0039415C" w:rsidP="008B7066">
      <w:pPr>
        <w:ind w:left="1125"/>
      </w:pPr>
      <w:r>
        <w:t>&lt;/</w:t>
      </w:r>
      <w:r w:rsidR="003E6944">
        <w:t>CPC</w:t>
      </w:r>
      <w:r>
        <w:t>-symbol&gt;</w:t>
      </w:r>
    </w:p>
    <w:p w:rsidR="0039415C" w:rsidRDefault="0039415C" w:rsidP="008B7066">
      <w:pPr>
        <w:ind w:left="1125"/>
      </w:pPr>
      <w:r>
        <w:t>&lt;</w:t>
      </w:r>
      <w:r w:rsidR="003E6944">
        <w:t>CPC</w:t>
      </w:r>
      <w:r w:rsidR="00A44219">
        <w:t>-symbol</w:t>
      </w:r>
      <w:r>
        <w:t xml:space="preserve"> validity-date-from="</w:t>
      </w:r>
      <w:r w:rsidR="00131D86">
        <w:t>2013-01-01</w:t>
      </w:r>
      <w:r>
        <w:t>"</w:t>
      </w:r>
      <w:r w:rsidR="00A44219">
        <w:t xml:space="preserve"> validity-date-to="2016-11-01</w:t>
      </w:r>
      <w:r>
        <w:t xml:space="preserve"> &gt;</w:t>
      </w:r>
    </w:p>
    <w:p w:rsidR="0039415C" w:rsidRDefault="0039415C" w:rsidP="008B7066">
      <w:pPr>
        <w:ind w:left="1125"/>
      </w:pPr>
      <w:r>
        <w:t>&lt;main-</w:t>
      </w:r>
      <w:r w:rsidR="00A44219">
        <w:t>group&gt;25</w:t>
      </w:r>
      <w:r>
        <w:t>&lt;/main-group&gt;</w:t>
      </w:r>
    </w:p>
    <w:p w:rsidR="0039415C" w:rsidRDefault="00A44219" w:rsidP="008B7066">
      <w:pPr>
        <w:ind w:left="1125"/>
      </w:pPr>
      <w:r>
        <w:t>&lt;</w:t>
      </w:r>
      <w:proofErr w:type="gramStart"/>
      <w:r>
        <w:t>subgroup&gt;</w:t>
      </w:r>
      <w:proofErr w:type="gramEnd"/>
      <w:r>
        <w:t>02</w:t>
      </w:r>
      <w:r w:rsidR="0039415C">
        <w:t>&lt;/subgroup&gt;</w:t>
      </w:r>
    </w:p>
    <w:p w:rsidR="00431280" w:rsidRDefault="0039415C" w:rsidP="008B7066">
      <w:pPr>
        <w:ind w:left="1125"/>
      </w:pPr>
      <w:r>
        <w:t>&lt;/</w:t>
      </w:r>
      <w:r w:rsidR="003E6944">
        <w:t>CPC</w:t>
      </w:r>
      <w:r>
        <w:t>-symbol&gt;</w:t>
      </w:r>
    </w:p>
    <w:p w:rsidR="0039415C" w:rsidRDefault="0039415C" w:rsidP="0039415C">
      <w:pPr>
        <w:ind w:left="720"/>
      </w:pPr>
    </w:p>
    <w:p w:rsidR="00431280" w:rsidRDefault="009D74ED" w:rsidP="00431280">
      <w:r>
        <w:t>CPC</w:t>
      </w:r>
      <w:r w:rsidR="00431280">
        <w:t xml:space="preserve"> </w:t>
      </w:r>
      <w:r w:rsidR="00A44219">
        <w:t>Symbol A47C25/00 and A47C 25/02 were discontinued in 2016.1</w:t>
      </w:r>
      <w:r w:rsidR="00431280">
        <w:t>1</w:t>
      </w:r>
      <w:r w:rsidR="00A44219">
        <w:t xml:space="preserve"> version of CPC Scheme.</w:t>
      </w:r>
      <w:r w:rsidR="00431280">
        <w:t xml:space="preserve"> </w:t>
      </w:r>
    </w:p>
    <w:p w:rsidR="00431280" w:rsidRDefault="00431280" w:rsidP="00431280">
      <w:pPr>
        <w:pStyle w:val="Heading3"/>
        <w:numPr>
          <w:ilvl w:val="0"/>
          <w:numId w:val="0"/>
        </w:numPr>
        <w:ind w:left="1224" w:hanging="504"/>
        <w:rPr>
          <w:b/>
          <w:bCs/>
        </w:rPr>
      </w:pPr>
    </w:p>
    <w:p w:rsidR="00A44219" w:rsidRDefault="00A44219" w:rsidP="00A44219">
      <w:pPr>
        <w:pStyle w:val="Heading3"/>
        <w:numPr>
          <w:ilvl w:val="1"/>
          <w:numId w:val="1"/>
        </w:numPr>
        <w:rPr>
          <w:b/>
          <w:bCs/>
        </w:rPr>
      </w:pPr>
      <w:bookmarkStart w:id="215" w:name="_Toc466380893"/>
      <w:r>
        <w:rPr>
          <w:b/>
          <w:bCs/>
        </w:rPr>
        <w:t>Sample 2: Adding A24B</w:t>
      </w:r>
      <w:r w:rsidRPr="00AF3279">
        <w:rPr>
          <w:b/>
          <w:bCs/>
        </w:rPr>
        <w:t xml:space="preserve"> </w:t>
      </w:r>
      <w:r>
        <w:rPr>
          <w:b/>
          <w:bCs/>
        </w:rPr>
        <w:t>15/167</w:t>
      </w:r>
      <w:bookmarkEnd w:id="215"/>
    </w:p>
    <w:p w:rsidR="00A44219" w:rsidRPr="00A44219" w:rsidRDefault="00A44219" w:rsidP="00A44219"/>
    <w:p w:rsidR="00A44219" w:rsidRPr="00A44219" w:rsidRDefault="00A44219" w:rsidP="00A44219"/>
    <w:p w:rsidR="00431280" w:rsidRPr="00431280" w:rsidRDefault="00A44219" w:rsidP="00431280">
      <w:r>
        <w:t>This example shows a newly added symbol</w:t>
      </w:r>
    </w:p>
    <w:p w:rsidR="00FB2FA9" w:rsidRDefault="00FB2FA9" w:rsidP="00FB2FA9"/>
    <w:p w:rsidR="00A44219" w:rsidRDefault="00A44219" w:rsidP="008B7066">
      <w:pPr>
        <w:ind w:left="720"/>
      </w:pPr>
      <w:r>
        <w:t>&lt;</w:t>
      </w:r>
      <w:proofErr w:type="gramStart"/>
      <w:r>
        <w:t>subclass-description</w:t>
      </w:r>
      <w:proofErr w:type="gramEnd"/>
      <w:r>
        <w:t>&gt;</w:t>
      </w:r>
    </w:p>
    <w:p w:rsidR="00A44219" w:rsidRDefault="00A44219" w:rsidP="008B7066">
      <w:pPr>
        <w:ind w:left="720"/>
      </w:pPr>
      <w:r>
        <w:t>&lt;</w:t>
      </w:r>
      <w:proofErr w:type="gramStart"/>
      <w:r>
        <w:t>section&gt;</w:t>
      </w:r>
      <w:proofErr w:type="gramEnd"/>
      <w:r>
        <w:t>A&lt;/section&gt;</w:t>
      </w:r>
    </w:p>
    <w:p w:rsidR="00A44219" w:rsidRDefault="00A44219" w:rsidP="008B7066">
      <w:pPr>
        <w:ind w:left="720"/>
      </w:pPr>
      <w:r>
        <w:t>&lt;</w:t>
      </w:r>
      <w:proofErr w:type="gramStart"/>
      <w:r>
        <w:t>class&gt;</w:t>
      </w:r>
      <w:proofErr w:type="gramEnd"/>
      <w:r>
        <w:t>24&lt;/class&gt;</w:t>
      </w:r>
    </w:p>
    <w:p w:rsidR="00A44219" w:rsidRDefault="00A44219" w:rsidP="008B7066">
      <w:pPr>
        <w:ind w:left="720"/>
      </w:pPr>
      <w:r>
        <w:t>&lt;</w:t>
      </w:r>
      <w:proofErr w:type="gramStart"/>
      <w:r>
        <w:t>subclass&gt;</w:t>
      </w:r>
      <w:proofErr w:type="gramEnd"/>
      <w:r>
        <w:t>B&lt;/subclass&gt;</w:t>
      </w:r>
    </w:p>
    <w:p w:rsidR="00A44219" w:rsidRDefault="00A44219" w:rsidP="008B7066">
      <w:pPr>
        <w:ind w:left="720"/>
      </w:pPr>
      <w:r>
        <w:t>&lt;/subclass-description&gt;</w:t>
      </w:r>
    </w:p>
    <w:p w:rsidR="00A44219" w:rsidRDefault="00A44219" w:rsidP="008B7066">
      <w:pPr>
        <w:ind w:left="1440"/>
      </w:pPr>
    </w:p>
    <w:p w:rsidR="00A44219" w:rsidRDefault="00A44219" w:rsidP="008B7066">
      <w:pPr>
        <w:ind w:left="1440"/>
      </w:pPr>
      <w:r>
        <w:t>&lt;CPC-symbol validity-date-from="2016-11-01&gt;</w:t>
      </w:r>
    </w:p>
    <w:p w:rsidR="00A44219" w:rsidRDefault="00A44219" w:rsidP="008B7066">
      <w:pPr>
        <w:ind w:left="1440"/>
      </w:pPr>
      <w:r>
        <w:t>&lt;main-group&gt;</w:t>
      </w:r>
      <w:r w:rsidR="00D62122">
        <w:t>15</w:t>
      </w:r>
      <w:r>
        <w:t>&lt;/main-group&gt;</w:t>
      </w:r>
    </w:p>
    <w:p w:rsidR="00A44219" w:rsidRDefault="00D62122" w:rsidP="008B7066">
      <w:pPr>
        <w:ind w:left="1440"/>
      </w:pPr>
      <w:r>
        <w:t>&lt;</w:t>
      </w:r>
      <w:proofErr w:type="gramStart"/>
      <w:r>
        <w:t>subgroup&gt;</w:t>
      </w:r>
      <w:proofErr w:type="gramEnd"/>
      <w:r>
        <w:t>167</w:t>
      </w:r>
      <w:r w:rsidR="00A44219">
        <w:t>&lt;/subgroup&gt;</w:t>
      </w:r>
    </w:p>
    <w:p w:rsidR="00A44219" w:rsidRDefault="00A44219" w:rsidP="008B7066">
      <w:pPr>
        <w:ind w:left="1440"/>
      </w:pPr>
      <w:r>
        <w:t>&lt;/CPC-symbol&gt;</w:t>
      </w:r>
    </w:p>
    <w:p w:rsidR="00431280" w:rsidRDefault="00431280"/>
    <w:p w:rsidR="00F101C1" w:rsidRDefault="00F101C1">
      <w:pPr>
        <w:pStyle w:val="Header"/>
        <w:jc w:val="center"/>
      </w:pPr>
      <w:r>
        <w:t xml:space="preserve"> End of document</w:t>
      </w:r>
    </w:p>
    <w:sectPr w:rsidR="00F101C1">
      <w:headerReference w:type="default" r:id="rId14"/>
      <w:footerReference w:type="default" r:id="rId1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EE6" w:rsidRDefault="00401EE6">
      <w:r>
        <w:separator/>
      </w:r>
    </w:p>
  </w:endnote>
  <w:endnote w:type="continuationSeparator" w:id="0">
    <w:p w:rsidR="00401EE6" w:rsidRDefault="00401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279" w:rsidRDefault="00AF3279">
    <w:pPr>
      <w:pStyle w:val="Footer"/>
    </w:pPr>
    <w:r>
      <w:rPr>
        <w:snapToGrid w:val="0"/>
      </w:rPr>
      <w:fldChar w:fldCharType="begin"/>
    </w:r>
    <w:r>
      <w:rPr>
        <w:snapToGrid w:val="0"/>
      </w:rPr>
      <w:instrText xml:space="preserve"> FILENAME </w:instrText>
    </w:r>
    <w:r>
      <w:rPr>
        <w:snapToGrid w:val="0"/>
      </w:rPr>
      <w:fldChar w:fldCharType="separate"/>
    </w:r>
    <w:r w:rsidR="00783A9C">
      <w:rPr>
        <w:noProof/>
        <w:snapToGrid w:val="0"/>
      </w:rPr>
      <w:t>CPC_validity_file_specs_V1_0</w:t>
    </w:r>
    <w:r w:rsidR="00FF6A46">
      <w:rPr>
        <w:noProof/>
        <w:snapToGrid w:val="0"/>
      </w:rPr>
      <w:t>.doc</w:t>
    </w:r>
    <w:r>
      <w:rPr>
        <w:snapToGrid w:val="0"/>
      </w:rPr>
      <w:fldChar w:fldCharType="end"/>
    </w:r>
    <w:r w:rsidR="00C006B9">
      <w:rPr>
        <w:snapToGrid w:val="0"/>
      </w:rPr>
      <w:t>x</w:t>
    </w:r>
    <w:r>
      <w:tab/>
    </w:r>
    <w:r>
      <w:fldChar w:fldCharType="begin"/>
    </w:r>
    <w:r>
      <w:instrText xml:space="preserve"> DATE \@ "dd/MM/yy" </w:instrText>
    </w:r>
    <w:r>
      <w:fldChar w:fldCharType="separate"/>
    </w:r>
    <w:r w:rsidR="00662845">
      <w:rPr>
        <w:noProof/>
      </w:rPr>
      <w:t>09/11/16</w:t>
    </w:r>
    <w:r>
      <w:fldChar w:fldCharType="end"/>
    </w:r>
    <w:r w:rsidR="00783A9C">
      <w:tab/>
    </w:r>
    <w:proofErr w:type="spellStart"/>
    <w:r w:rsidR="00783A9C">
      <w:t>ver</w:t>
    </w:r>
    <w:proofErr w:type="spellEnd"/>
    <w:r w:rsidR="00783A9C">
      <w:t xml:space="preserve">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EE6" w:rsidRDefault="00401EE6">
      <w:r>
        <w:separator/>
      </w:r>
    </w:p>
  </w:footnote>
  <w:footnote w:type="continuationSeparator" w:id="0">
    <w:p w:rsidR="00401EE6" w:rsidRDefault="00401E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279" w:rsidRDefault="00AF3279">
    <w:pPr>
      <w:pStyle w:val="Header"/>
    </w:pPr>
    <w:r>
      <w:rPr>
        <w:sz w:val="28"/>
      </w:rPr>
      <w:t>S</w:t>
    </w:r>
    <w:r w:rsidR="002D6D50">
      <w:rPr>
        <w:sz w:val="28"/>
      </w:rPr>
      <w:t>pecification of CPC validity file</w:t>
    </w:r>
    <w:r>
      <w:tab/>
    </w:r>
    <w:r>
      <w:tab/>
    </w:r>
    <w:r>
      <w:rPr>
        <w:rStyle w:val="PageNumber"/>
      </w:rPr>
      <w:fldChar w:fldCharType="begin"/>
    </w:r>
    <w:r>
      <w:rPr>
        <w:rStyle w:val="PageNumber"/>
      </w:rPr>
      <w:instrText xml:space="preserve"> PAGE </w:instrText>
    </w:r>
    <w:r>
      <w:rPr>
        <w:rStyle w:val="PageNumber"/>
      </w:rPr>
      <w:fldChar w:fldCharType="separate"/>
    </w:r>
    <w:r w:rsidR="00E5459D">
      <w:rPr>
        <w:rStyle w:val="PageNumber"/>
        <w:noProof/>
      </w:rPr>
      <w:t>8</w:t>
    </w:r>
    <w:r>
      <w:rPr>
        <w:rStyle w:val="PageNumber"/>
      </w:rPr>
      <w:fldChar w:fldCharType="end"/>
    </w:r>
    <w:bookmarkStart w:id="216" w:name="_Toc71099864"/>
    <w:bookmarkStart w:id="217" w:name="_Toc71100036"/>
    <w:bookmarkStart w:id="218" w:name="_Toc71100132"/>
    <w:r>
      <w:rPr>
        <w:rStyle w:val="PageNumber"/>
      </w:rPr>
      <w:t>/</w:t>
    </w:r>
    <w:r>
      <w:rPr>
        <w:rStyle w:val="PageNumber"/>
      </w:rPr>
      <w:fldChar w:fldCharType="begin"/>
    </w:r>
    <w:r>
      <w:rPr>
        <w:rStyle w:val="PageNumber"/>
      </w:rPr>
      <w:instrText xml:space="preserve"> NUMPAGES </w:instrText>
    </w:r>
    <w:r>
      <w:rPr>
        <w:rStyle w:val="PageNumber"/>
      </w:rPr>
      <w:fldChar w:fldCharType="separate"/>
    </w:r>
    <w:r w:rsidR="00E5459D">
      <w:rPr>
        <w:rStyle w:val="PageNumber"/>
        <w:noProof/>
      </w:rPr>
      <w:t>8</w:t>
    </w:r>
    <w:r>
      <w:rPr>
        <w:rStyle w:val="PageNumber"/>
      </w:rPr>
      <w:fldChar w:fldCharType="end"/>
    </w:r>
  </w:p>
  <w:p w:rsidR="00AF3279" w:rsidRDefault="00AF3279">
    <w:pPr>
      <w:pStyle w:val="Header"/>
    </w:pPr>
  </w:p>
  <w:p w:rsidR="00AF3279" w:rsidRDefault="00AF3279">
    <w:pPr>
      <w:pStyle w:val="Header"/>
    </w:pPr>
    <w:bookmarkStart w:id="219" w:name="_Toc74023949"/>
    <w:bookmarkEnd w:id="216"/>
    <w:bookmarkEnd w:id="217"/>
    <w:bookmarkEnd w:id="218"/>
    <w:bookmarkEnd w:id="219"/>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D18CD"/>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6551ABD"/>
    <w:multiLevelType w:val="singleLevel"/>
    <w:tmpl w:val="D89A445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6DF4AC4"/>
    <w:multiLevelType w:val="singleLevel"/>
    <w:tmpl w:val="D89A4456"/>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8694FDD"/>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0BA16121"/>
    <w:multiLevelType w:val="singleLevel"/>
    <w:tmpl w:val="D89A4456"/>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D10414E"/>
    <w:multiLevelType w:val="singleLevel"/>
    <w:tmpl w:val="D89A445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EDB0869"/>
    <w:multiLevelType w:val="singleLevel"/>
    <w:tmpl w:val="D89A445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0BA509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28E158D"/>
    <w:multiLevelType w:val="hybridMultilevel"/>
    <w:tmpl w:val="9B14E5D2"/>
    <w:lvl w:ilvl="0" w:tplc="7E2823D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AC94307"/>
    <w:multiLevelType w:val="singleLevel"/>
    <w:tmpl w:val="D89A44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EB490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1F570317"/>
    <w:multiLevelType w:val="multilevel"/>
    <w:tmpl w:val="7F428A6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24BC6EA7"/>
    <w:multiLevelType w:val="singleLevel"/>
    <w:tmpl w:val="D89A445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672230E"/>
    <w:multiLevelType w:val="singleLevel"/>
    <w:tmpl w:val="D89A445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007267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905F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72F3221"/>
    <w:multiLevelType w:val="singleLevel"/>
    <w:tmpl w:val="D89A445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6B7D52"/>
    <w:multiLevelType w:val="singleLevel"/>
    <w:tmpl w:val="D89A445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BCF40D9"/>
    <w:multiLevelType w:val="multilevel"/>
    <w:tmpl w:val="7F428A6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3C624294"/>
    <w:multiLevelType w:val="singleLevel"/>
    <w:tmpl w:val="D89A4456"/>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FAD7FCF"/>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406067A4"/>
    <w:multiLevelType w:val="singleLevel"/>
    <w:tmpl w:val="D89A4456"/>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2B967E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4EB115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19F0F77"/>
    <w:multiLevelType w:val="singleLevel"/>
    <w:tmpl w:val="D89A4456"/>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1DD4E07"/>
    <w:multiLevelType w:val="multilevel"/>
    <w:tmpl w:val="7F428A6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570B7B2F"/>
    <w:multiLevelType w:val="singleLevel"/>
    <w:tmpl w:val="D89A4456"/>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8E2104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58E213FF"/>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63FF76A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6ACC60A5"/>
    <w:multiLevelType w:val="multilevel"/>
    <w:tmpl w:val="58924F62"/>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6BC06D9A"/>
    <w:multiLevelType w:val="singleLevel"/>
    <w:tmpl w:val="D89A4456"/>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C490800"/>
    <w:multiLevelType w:val="singleLevel"/>
    <w:tmpl w:val="D89A4456"/>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29D381D"/>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4" w15:restartNumberingAfterBreak="0">
    <w:nsid w:val="74791D1D"/>
    <w:multiLevelType w:val="singleLevel"/>
    <w:tmpl w:val="D89A4456"/>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FDA2B9F"/>
    <w:multiLevelType w:val="multilevel"/>
    <w:tmpl w:val="FE7200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0"/>
  </w:num>
  <w:num w:numId="2">
    <w:abstractNumId w:val="14"/>
  </w:num>
  <w:num w:numId="3">
    <w:abstractNumId w:val="7"/>
  </w:num>
  <w:num w:numId="4">
    <w:abstractNumId w:val="23"/>
  </w:num>
  <w:num w:numId="5">
    <w:abstractNumId w:val="10"/>
  </w:num>
  <w:num w:numId="6">
    <w:abstractNumId w:val="15"/>
  </w:num>
  <w:num w:numId="7">
    <w:abstractNumId w:val="29"/>
  </w:num>
  <w:num w:numId="8">
    <w:abstractNumId w:val="33"/>
  </w:num>
  <w:num w:numId="9">
    <w:abstractNumId w:val="0"/>
  </w:num>
  <w:num w:numId="10">
    <w:abstractNumId w:val="16"/>
  </w:num>
  <w:num w:numId="11">
    <w:abstractNumId w:val="24"/>
  </w:num>
  <w:num w:numId="12">
    <w:abstractNumId w:val="22"/>
  </w:num>
  <w:num w:numId="13">
    <w:abstractNumId w:val="3"/>
  </w:num>
  <w:num w:numId="14">
    <w:abstractNumId w:val="12"/>
  </w:num>
  <w:num w:numId="15">
    <w:abstractNumId w:val="27"/>
  </w:num>
  <w:num w:numId="16">
    <w:abstractNumId w:val="17"/>
  </w:num>
  <w:num w:numId="17">
    <w:abstractNumId w:val="5"/>
  </w:num>
  <w:num w:numId="18">
    <w:abstractNumId w:val="4"/>
  </w:num>
  <w:num w:numId="19">
    <w:abstractNumId w:val="1"/>
  </w:num>
  <w:num w:numId="20">
    <w:abstractNumId w:val="31"/>
  </w:num>
  <w:num w:numId="21">
    <w:abstractNumId w:val="34"/>
  </w:num>
  <w:num w:numId="22">
    <w:abstractNumId w:val="6"/>
  </w:num>
  <w:num w:numId="23">
    <w:abstractNumId w:val="26"/>
  </w:num>
  <w:num w:numId="24">
    <w:abstractNumId w:val="21"/>
  </w:num>
  <w:num w:numId="25">
    <w:abstractNumId w:val="19"/>
  </w:num>
  <w:num w:numId="26">
    <w:abstractNumId w:val="32"/>
  </w:num>
  <w:num w:numId="27">
    <w:abstractNumId w:val="13"/>
  </w:num>
  <w:num w:numId="28">
    <w:abstractNumId w:val="2"/>
  </w:num>
  <w:num w:numId="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 w:numId="31">
    <w:abstractNumId w:val="28"/>
  </w:num>
  <w:num w:numId="32">
    <w:abstractNumId w:val="20"/>
  </w:num>
  <w:num w:numId="33">
    <w:abstractNumId w:val="8"/>
  </w:num>
  <w:num w:numId="34">
    <w:abstractNumId w:val="11"/>
  </w:num>
  <w:num w:numId="35">
    <w:abstractNumId w:val="18"/>
  </w:num>
  <w:num w:numId="36">
    <w:abstractNumId w:val="25"/>
  </w:num>
  <w:num w:numId="37">
    <w:abstractNumId w:val="35"/>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612"/>
    <w:rsid w:val="0002613C"/>
    <w:rsid w:val="000315C0"/>
    <w:rsid w:val="00094383"/>
    <w:rsid w:val="00131D86"/>
    <w:rsid w:val="001533BF"/>
    <w:rsid w:val="00160C09"/>
    <w:rsid w:val="001775A5"/>
    <w:rsid w:val="00181C67"/>
    <w:rsid w:val="001B0933"/>
    <w:rsid w:val="001B22C7"/>
    <w:rsid w:val="001C3114"/>
    <w:rsid w:val="00225DCB"/>
    <w:rsid w:val="00235C87"/>
    <w:rsid w:val="002438EF"/>
    <w:rsid w:val="002707EB"/>
    <w:rsid w:val="00291FDA"/>
    <w:rsid w:val="00293EDD"/>
    <w:rsid w:val="002D2427"/>
    <w:rsid w:val="002D6D50"/>
    <w:rsid w:val="00316DEB"/>
    <w:rsid w:val="00323413"/>
    <w:rsid w:val="00352053"/>
    <w:rsid w:val="003723B9"/>
    <w:rsid w:val="0039415C"/>
    <w:rsid w:val="003E6944"/>
    <w:rsid w:val="003F7EB6"/>
    <w:rsid w:val="00401EE6"/>
    <w:rsid w:val="00404CCC"/>
    <w:rsid w:val="004307C2"/>
    <w:rsid w:val="00431280"/>
    <w:rsid w:val="00450F89"/>
    <w:rsid w:val="0045350E"/>
    <w:rsid w:val="00496E51"/>
    <w:rsid w:val="004A3612"/>
    <w:rsid w:val="004B4798"/>
    <w:rsid w:val="004F432A"/>
    <w:rsid w:val="00570605"/>
    <w:rsid w:val="00596718"/>
    <w:rsid w:val="005A5DF4"/>
    <w:rsid w:val="005D360D"/>
    <w:rsid w:val="00601283"/>
    <w:rsid w:val="00660408"/>
    <w:rsid w:val="00662845"/>
    <w:rsid w:val="00673C1F"/>
    <w:rsid w:val="00680642"/>
    <w:rsid w:val="006A20FA"/>
    <w:rsid w:val="006B7975"/>
    <w:rsid w:val="006C1773"/>
    <w:rsid w:val="00717B37"/>
    <w:rsid w:val="0073754E"/>
    <w:rsid w:val="00756826"/>
    <w:rsid w:val="00757B9A"/>
    <w:rsid w:val="00783A9C"/>
    <w:rsid w:val="007858B8"/>
    <w:rsid w:val="007B6ADC"/>
    <w:rsid w:val="007E786C"/>
    <w:rsid w:val="00804169"/>
    <w:rsid w:val="00805ED4"/>
    <w:rsid w:val="008B7066"/>
    <w:rsid w:val="008D20FF"/>
    <w:rsid w:val="00911FF6"/>
    <w:rsid w:val="009B21C7"/>
    <w:rsid w:val="009D74ED"/>
    <w:rsid w:val="009E6A78"/>
    <w:rsid w:val="00A033E6"/>
    <w:rsid w:val="00A06ABF"/>
    <w:rsid w:val="00A2132F"/>
    <w:rsid w:val="00A25D0A"/>
    <w:rsid w:val="00A37796"/>
    <w:rsid w:val="00A44219"/>
    <w:rsid w:val="00A742FA"/>
    <w:rsid w:val="00A74F39"/>
    <w:rsid w:val="00AC3EAC"/>
    <w:rsid w:val="00AF3279"/>
    <w:rsid w:val="00B07495"/>
    <w:rsid w:val="00B53F14"/>
    <w:rsid w:val="00BA40F3"/>
    <w:rsid w:val="00BC15F9"/>
    <w:rsid w:val="00BC3506"/>
    <w:rsid w:val="00BE24FF"/>
    <w:rsid w:val="00C006B9"/>
    <w:rsid w:val="00C23718"/>
    <w:rsid w:val="00C54565"/>
    <w:rsid w:val="00C62162"/>
    <w:rsid w:val="00C93F12"/>
    <w:rsid w:val="00CD7BF3"/>
    <w:rsid w:val="00CF7347"/>
    <w:rsid w:val="00D02164"/>
    <w:rsid w:val="00D45DB8"/>
    <w:rsid w:val="00D62122"/>
    <w:rsid w:val="00DB534A"/>
    <w:rsid w:val="00DD1016"/>
    <w:rsid w:val="00DD618D"/>
    <w:rsid w:val="00E00AC8"/>
    <w:rsid w:val="00E43E5B"/>
    <w:rsid w:val="00E46772"/>
    <w:rsid w:val="00E517BD"/>
    <w:rsid w:val="00E5459D"/>
    <w:rsid w:val="00E634DF"/>
    <w:rsid w:val="00E72A17"/>
    <w:rsid w:val="00E94FCD"/>
    <w:rsid w:val="00EA19C6"/>
    <w:rsid w:val="00EA312F"/>
    <w:rsid w:val="00F03028"/>
    <w:rsid w:val="00F0664E"/>
    <w:rsid w:val="00F101C1"/>
    <w:rsid w:val="00F7535D"/>
    <w:rsid w:val="00F850EC"/>
    <w:rsid w:val="00F87684"/>
    <w:rsid w:val="00FB2FA9"/>
    <w:rsid w:val="00FC4134"/>
    <w:rsid w:val="00FF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1pt,5.1pt,5.1pt,5.1pt"/>
    </o:shapedefaults>
    <o:shapelayout v:ext="edit">
      <o:idmap v:ext="edit" data="1"/>
    </o:shapelayout>
  </w:shapeDefaults>
  <w:decimalSymbol w:val="."/>
  <w:listSeparator w:val=","/>
  <w15:chartTrackingRefBased/>
  <w15:docId w15:val="{55B56761-089A-4BAC-9DFE-F8166CBB1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autoRedefine/>
    <w:qFormat/>
    <w:rsid w:val="002438EF"/>
    <w:pPr>
      <w:keepNext/>
      <w:numPr>
        <w:numId w:val="1"/>
      </w:numPr>
      <w:spacing w:before="240" w:after="60"/>
      <w:outlineLvl w:val="0"/>
    </w:pPr>
    <w:rPr>
      <w:rFonts w:ascii="Arial" w:hAnsi="Arial"/>
      <w:b/>
      <w:kern w:val="28"/>
      <w:sz w:val="28"/>
      <w:u w:val="single"/>
    </w:rPr>
  </w:style>
  <w:style w:type="paragraph" w:styleId="Heading2">
    <w:name w:val="heading 2"/>
    <w:basedOn w:val="Normal"/>
    <w:next w:val="Normal"/>
    <w:autoRedefine/>
    <w:qFormat/>
    <w:rsid w:val="00AF3279"/>
    <w:pPr>
      <w:keepNext/>
      <w:spacing w:before="240" w:after="60"/>
      <w:ind w:left="720"/>
      <w:outlineLvl w:val="1"/>
    </w:pPr>
    <w:rPr>
      <w:rFonts w:ascii="Arial" w:hAnsi="Arial"/>
      <w:b/>
      <w:sz w:val="24"/>
    </w:rPr>
  </w:style>
  <w:style w:type="paragraph" w:styleId="Heading3">
    <w:name w:val="heading 3"/>
    <w:basedOn w:val="Normal"/>
    <w:next w:val="Normal"/>
    <w:qFormat/>
    <w:pPr>
      <w:keepNext/>
      <w:numPr>
        <w:ilvl w:val="2"/>
        <w:numId w:val="1"/>
      </w:numPr>
      <w:spacing w:before="240" w:after="60"/>
      <w:outlineLvl w:val="2"/>
    </w:pPr>
    <w:rPr>
      <w:rFonts w:ascii="Arial" w:hAnsi="Arial"/>
      <w:sz w:val="24"/>
    </w:rPr>
  </w:style>
  <w:style w:type="paragraph" w:styleId="Heading4">
    <w:name w:val="heading 4"/>
    <w:basedOn w:val="Normal"/>
    <w:next w:val="Normal"/>
    <w:qFormat/>
    <w:pPr>
      <w:keepNext/>
      <w:spacing w:before="240" w:after="60"/>
      <w:outlineLvl w:val="3"/>
    </w:pPr>
    <w:rPr>
      <w:rFonts w:ascii="Arial" w:hAnsi="Arial"/>
      <w:b/>
      <w:sz w:val="24"/>
    </w:rPr>
  </w:style>
  <w:style w:type="paragraph" w:styleId="Heading5">
    <w:name w:val="heading 5"/>
    <w:basedOn w:val="Normal"/>
    <w:next w:val="Normal"/>
    <w:qFormat/>
    <w:pPr>
      <w:keepNext/>
      <w:outlineLvl w:val="4"/>
    </w:pPr>
    <w:rPr>
      <w:sz w:val="32"/>
    </w:rPr>
  </w:style>
  <w:style w:type="paragraph" w:styleId="Heading6">
    <w:name w:val="heading 6"/>
    <w:basedOn w:val="Normal"/>
    <w:next w:val="Normal"/>
    <w:qFormat/>
    <w:pPr>
      <w:keepNext/>
      <w:jc w:val="center"/>
      <w:outlineLvl w:val="5"/>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firstLine="360"/>
    </w:pPr>
  </w:style>
  <w:style w:type="paragraph" w:styleId="BodyTextIndent2">
    <w:name w:val="Body Text Indent 2"/>
    <w:basedOn w:val="Normal"/>
    <w:pPr>
      <w:ind w:left="4320"/>
    </w:pPr>
  </w:style>
  <w:style w:type="paragraph" w:styleId="BodyTextIndent3">
    <w:name w:val="Body Text Indent 3"/>
    <w:basedOn w:val="Normal"/>
    <w:pPr>
      <w:ind w:left="1854"/>
    </w:pPr>
  </w:style>
  <w:style w:type="paragraph" w:styleId="TOC1">
    <w:name w:val="toc 1"/>
    <w:basedOn w:val="Normal"/>
    <w:next w:val="Normal"/>
    <w:autoRedefine/>
    <w:uiPriority w:val="39"/>
    <w:pPr>
      <w:spacing w:before="120"/>
    </w:pPr>
  </w:style>
  <w:style w:type="paragraph" w:styleId="TOC2">
    <w:name w:val="toc 2"/>
    <w:basedOn w:val="Normal"/>
    <w:next w:val="Normal"/>
    <w:autoRedefine/>
    <w:uiPriority w:val="39"/>
    <w:pPr>
      <w:spacing w:before="120"/>
      <w:ind w:left="200"/>
    </w:pPr>
    <w:rPr>
      <w:b/>
      <w:sz w:val="22"/>
    </w:r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CommentReference">
    <w:name w:val="annotation reference"/>
    <w:semiHidden/>
    <w:rPr>
      <w:sz w:val="16"/>
      <w:szCs w:val="16"/>
    </w:rPr>
  </w:style>
  <w:style w:type="paragraph" w:styleId="CommentText">
    <w:name w:val="annotation text"/>
    <w:basedOn w:val="Normal"/>
    <w:semiHidden/>
  </w:style>
  <w:style w:type="paragraph" w:styleId="BodyText">
    <w:name w:val="Body Text"/>
    <w:basedOn w:val="Normal"/>
    <w:pPr>
      <w:jc w:val="center"/>
    </w:pPr>
    <w:rPr>
      <w:sz w:val="32"/>
    </w:rPr>
  </w:style>
  <w:style w:type="paragraph" w:customStyle="1" w:styleId="TC">
    <w:name w:val="TC"/>
    <w:basedOn w:val="Normal"/>
    <w:pPr>
      <w:keepLines/>
      <w:tabs>
        <w:tab w:val="left" w:pos="1422"/>
      </w:tabs>
    </w:pPr>
    <w:rPr>
      <w:rFonts w:ascii="Arial Narrow" w:hAnsi="Arial Narrow"/>
      <w:sz w:val="22"/>
    </w:rPr>
  </w:style>
  <w:style w:type="paragraph" w:styleId="BalloonText">
    <w:name w:val="Balloon Text"/>
    <w:basedOn w:val="Normal"/>
    <w:semiHidden/>
    <w:rsid w:val="004A3612"/>
    <w:rPr>
      <w:rFonts w:ascii="Tahoma" w:hAnsi="Tahoma" w:cs="Tahoma"/>
      <w:sz w:val="16"/>
      <w:szCs w:val="16"/>
    </w:rPr>
  </w:style>
  <w:style w:type="character" w:styleId="Hyperlink">
    <w:name w:val="Hyperlink"/>
    <w:rsid w:val="00756826"/>
    <w:rPr>
      <w:color w:val="0563C1"/>
      <w:u w:val="single"/>
    </w:rPr>
  </w:style>
  <w:style w:type="character" w:customStyle="1" w:styleId="apple-converted-space">
    <w:name w:val="apple-converted-space"/>
    <w:rsid w:val="007B6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pc@uspto.gov"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cpc@epo.org"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cpcinfo.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Validity file specs</vt:lpstr>
    </vt:vector>
  </TitlesOfParts>
  <Manager>Farassopoulos</Manager>
  <Company>WIPO</Company>
  <LinksUpToDate>false</LinksUpToDate>
  <CharactersWithSpaces>6578</CharactersWithSpaces>
  <SharedDoc>false</SharedDoc>
  <HLinks>
    <vt:vector size="18" baseType="variant">
      <vt:variant>
        <vt:i4>2228266</vt:i4>
      </vt:variant>
      <vt:variant>
        <vt:i4>66</vt:i4>
      </vt:variant>
      <vt:variant>
        <vt:i4>0</vt:i4>
      </vt:variant>
      <vt:variant>
        <vt:i4>5</vt:i4>
      </vt:variant>
      <vt:variant>
        <vt:lpwstr>http://cpcinfo.org/</vt:lpwstr>
      </vt:variant>
      <vt:variant>
        <vt:lpwstr/>
      </vt:variant>
      <vt:variant>
        <vt:i4>1638460</vt:i4>
      </vt:variant>
      <vt:variant>
        <vt:i4>3</vt:i4>
      </vt:variant>
      <vt:variant>
        <vt:i4>0</vt:i4>
      </vt:variant>
      <vt:variant>
        <vt:i4>5</vt:i4>
      </vt:variant>
      <vt:variant>
        <vt:lpwstr>mailto:cpc@uspto.gov</vt:lpwstr>
      </vt:variant>
      <vt:variant>
        <vt:lpwstr/>
      </vt:variant>
      <vt:variant>
        <vt:i4>6291542</vt:i4>
      </vt:variant>
      <vt:variant>
        <vt:i4>0</vt:i4>
      </vt:variant>
      <vt:variant>
        <vt:i4>0</vt:i4>
      </vt:variant>
      <vt:variant>
        <vt:i4>5</vt:i4>
      </vt:variant>
      <vt:variant>
        <vt:lpwstr>mailto:cpc@epo.org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Validity file specs</dc:title>
  <dc:subject>IPC</dc:subject>
  <dc:creator>fievet</dc:creator>
  <cp:keywords/>
  <cp:lastModifiedBy>Wang, Li</cp:lastModifiedBy>
  <cp:revision>14</cp:revision>
  <cp:lastPrinted>2010-05-04T20:59:00Z</cp:lastPrinted>
  <dcterms:created xsi:type="dcterms:W3CDTF">2016-11-09T17:28:00Z</dcterms:created>
  <dcterms:modified xsi:type="dcterms:W3CDTF">2016-11-09T18:41:00Z</dcterms:modified>
</cp:coreProperties>
</file>