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BFC" w:rsidRDefault="00DB3BFC" w:rsidP="00DB3BFC">
      <w:pPr>
        <w:ind w:firstLineChars="100" w:firstLine="280"/>
        <w:jc w:val="center"/>
        <w:rPr>
          <w:rFonts w:ascii="宋体" w:hAnsi="宋体"/>
          <w:color w:val="000000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毕业设计(论文)中期检查表</w:t>
      </w:r>
    </w:p>
    <w:tbl>
      <w:tblPr>
        <w:tblW w:w="48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234"/>
        <w:gridCol w:w="1423"/>
        <w:gridCol w:w="226"/>
        <w:gridCol w:w="1908"/>
        <w:gridCol w:w="2281"/>
      </w:tblGrid>
      <w:tr w:rsidR="00DB3BFC" w:rsidTr="00DB3BFC">
        <w:trPr>
          <w:cantSplit/>
          <w:trHeight w:val="454"/>
          <w:jc w:val="center"/>
        </w:trPr>
        <w:tc>
          <w:tcPr>
            <w:tcW w:w="247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B3BFC" w:rsidRDefault="00DB3BFC">
            <w:pPr>
              <w:rPr>
                <w:rFonts w:ascii="楷体_GB2312" w:hAnsi="楷体_GB2312"/>
                <w:sz w:val="24"/>
                <w:szCs w:val="24"/>
              </w:rPr>
            </w:pPr>
            <w:r>
              <w:rPr>
                <w:rFonts w:ascii="楷体_GB2312" w:hAnsi="楷体_GB2312"/>
                <w:sz w:val="24"/>
                <w:szCs w:val="24"/>
              </w:rPr>
              <w:t>学生姓名：</w:t>
            </w:r>
            <w:r>
              <w:rPr>
                <w:rFonts w:ascii="楷体_GB2312" w:hAnsi="楷体_GB2312" w:hint="eastAsia"/>
                <w:sz w:val="24"/>
                <w:szCs w:val="24"/>
              </w:rPr>
              <w:t>王文杰</w:t>
            </w:r>
          </w:p>
        </w:tc>
        <w:tc>
          <w:tcPr>
            <w:tcW w:w="252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B3BFC" w:rsidRDefault="00DB3BFC">
            <w:pPr>
              <w:rPr>
                <w:rFonts w:ascii="楷体_GB2312" w:hAnsi="楷体_GB2312"/>
                <w:sz w:val="24"/>
                <w:szCs w:val="24"/>
              </w:rPr>
            </w:pPr>
            <w:r>
              <w:rPr>
                <w:rFonts w:ascii="楷体_GB2312" w:hAnsi="楷体_GB2312"/>
                <w:sz w:val="24"/>
                <w:szCs w:val="24"/>
              </w:rPr>
              <w:t>学号：</w:t>
            </w:r>
            <w:r>
              <w:rPr>
                <w:rFonts w:ascii="楷体_GB2312" w:hAnsi="楷体_GB2312" w:hint="eastAsia"/>
                <w:sz w:val="24"/>
                <w:szCs w:val="24"/>
              </w:rPr>
              <w:t>1712402707024</w:t>
            </w:r>
          </w:p>
        </w:tc>
      </w:tr>
      <w:tr w:rsidR="00DB3BFC" w:rsidTr="00DB3BFC">
        <w:trPr>
          <w:cantSplit/>
          <w:trHeight w:val="454"/>
          <w:jc w:val="center"/>
        </w:trPr>
        <w:tc>
          <w:tcPr>
            <w:tcW w:w="1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BFC" w:rsidRDefault="00DB3BFC">
            <w:pPr>
              <w:jc w:val="center"/>
              <w:rPr>
                <w:rFonts w:ascii="楷体_GB2312" w:hAnsi="楷体_GB2312"/>
                <w:sz w:val="24"/>
                <w:szCs w:val="24"/>
              </w:rPr>
            </w:pPr>
            <w:r>
              <w:rPr>
                <w:rFonts w:ascii="楷体_GB2312" w:hAnsi="楷体_GB2312"/>
                <w:sz w:val="24"/>
                <w:szCs w:val="24"/>
              </w:rPr>
              <w:t>题目</w:t>
            </w:r>
          </w:p>
        </w:tc>
        <w:tc>
          <w:tcPr>
            <w:tcW w:w="351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3BFC" w:rsidRDefault="00DB3BFC" w:rsidP="00DB3BFC">
            <w:pPr>
              <w:jc w:val="center"/>
              <w:rPr>
                <w:rFonts w:ascii="楷体_GB2312" w:hAnsi="楷体_GB2312"/>
                <w:sz w:val="24"/>
                <w:szCs w:val="24"/>
              </w:rPr>
            </w:pPr>
            <w:r>
              <w:rPr>
                <w:rFonts w:ascii="楷体_GB2312" w:hAnsi="楷体_GB2312" w:hint="eastAsia"/>
                <w:sz w:val="24"/>
                <w:szCs w:val="24"/>
              </w:rPr>
              <w:t>沙头社区生鲜超市管理系统</w:t>
            </w:r>
          </w:p>
        </w:tc>
      </w:tr>
      <w:tr w:rsidR="00DB3BFC" w:rsidTr="00DB3BFC">
        <w:trPr>
          <w:cantSplit/>
          <w:trHeight w:val="454"/>
          <w:jc w:val="center"/>
        </w:trPr>
        <w:tc>
          <w:tcPr>
            <w:tcW w:w="1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BFC" w:rsidRDefault="00DB3BFC">
            <w:pPr>
              <w:jc w:val="center"/>
              <w:rPr>
                <w:rFonts w:ascii="楷体_GB2312" w:hAnsi="楷体_GB2312"/>
                <w:color w:val="000000"/>
                <w:sz w:val="24"/>
                <w:szCs w:val="24"/>
              </w:rPr>
            </w:pPr>
            <w:r>
              <w:rPr>
                <w:rFonts w:ascii="楷体_GB2312" w:hAnsi="楷体_GB2312"/>
                <w:color w:val="000000"/>
                <w:sz w:val="24"/>
                <w:szCs w:val="24"/>
              </w:rPr>
              <w:t>指导教师姓名</w:t>
            </w:r>
          </w:p>
        </w:tc>
        <w:tc>
          <w:tcPr>
            <w:tcW w:w="8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3BFC" w:rsidRDefault="00DB3BFC">
            <w:pPr>
              <w:jc w:val="center"/>
              <w:rPr>
                <w:rFonts w:ascii="楷体_GB2312" w:hAnsi="楷体_GB2312"/>
                <w:color w:val="000000"/>
                <w:sz w:val="24"/>
                <w:szCs w:val="24"/>
              </w:rPr>
            </w:pPr>
            <w:r>
              <w:rPr>
                <w:rFonts w:ascii="楷体_GB2312" w:hAnsi="楷体_GB2312" w:hint="eastAsia"/>
                <w:color w:val="000000"/>
                <w:sz w:val="24"/>
                <w:szCs w:val="24"/>
              </w:rPr>
              <w:t>连飞</w:t>
            </w:r>
          </w:p>
        </w:tc>
        <w:tc>
          <w:tcPr>
            <w:tcW w:w="12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BFC" w:rsidRDefault="00DB3BFC">
            <w:pPr>
              <w:jc w:val="center"/>
              <w:rPr>
                <w:rFonts w:ascii="楷体_GB2312" w:hAnsi="楷体_GB2312"/>
                <w:sz w:val="24"/>
                <w:szCs w:val="24"/>
              </w:rPr>
            </w:pPr>
            <w:r>
              <w:rPr>
                <w:rFonts w:ascii="楷体_GB2312" w:hAnsi="楷体_GB2312"/>
                <w:sz w:val="24"/>
                <w:szCs w:val="24"/>
              </w:rPr>
              <w:t>指导教师职称</w:t>
            </w:r>
          </w:p>
        </w:tc>
        <w:tc>
          <w:tcPr>
            <w:tcW w:w="1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B3BFC" w:rsidRDefault="00DB3BFC">
            <w:pPr>
              <w:jc w:val="center"/>
              <w:rPr>
                <w:rFonts w:ascii="楷体_GB2312" w:hAnsi="楷体_GB2312"/>
                <w:color w:val="FF0000"/>
                <w:sz w:val="24"/>
                <w:szCs w:val="24"/>
              </w:rPr>
            </w:pPr>
            <w:r w:rsidRPr="00DB3BFC">
              <w:rPr>
                <w:rFonts w:ascii="楷体_GB2312" w:hAnsi="楷体_GB2312" w:hint="eastAsia"/>
                <w:sz w:val="24"/>
                <w:szCs w:val="24"/>
              </w:rPr>
              <w:t>讲师</w:t>
            </w:r>
          </w:p>
        </w:tc>
      </w:tr>
      <w:tr w:rsidR="00DB3BFC" w:rsidTr="00DB3BFC">
        <w:trPr>
          <w:cantSplit/>
          <w:trHeight w:val="1663"/>
          <w:jc w:val="center"/>
        </w:trPr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BFC" w:rsidRDefault="00DB3BFC">
            <w:pPr>
              <w:ind w:left="113" w:right="113"/>
              <w:jc w:val="center"/>
              <w:rPr>
                <w:rFonts w:ascii="楷体_GB2312" w:hAnsi="楷体_GB2312"/>
                <w:sz w:val="24"/>
                <w:szCs w:val="24"/>
              </w:rPr>
            </w:pPr>
            <w:r>
              <w:rPr>
                <w:rFonts w:ascii="楷体_GB2312" w:hAnsi="楷体_GB2312"/>
                <w:sz w:val="24"/>
                <w:szCs w:val="24"/>
              </w:rPr>
              <w:t>进度计划</w:t>
            </w:r>
          </w:p>
        </w:tc>
        <w:tc>
          <w:tcPr>
            <w:tcW w:w="42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3BFC" w:rsidRPr="00DB3BFC" w:rsidRDefault="00DB3BFC" w:rsidP="004402A7">
            <w:pPr>
              <w:pStyle w:val="a3"/>
              <w:numPr>
                <w:ilvl w:val="0"/>
                <w:numId w:val="1"/>
              </w:numPr>
              <w:spacing w:line="360" w:lineRule="auto"/>
              <w:ind w:left="408" w:hangingChars="170" w:hanging="408"/>
              <w:rPr>
                <w:rFonts w:ascii="楷体_GB2312" w:hAnsi="楷体_GB2312" w:hint="eastAsia"/>
                <w:color w:val="000000"/>
                <w:sz w:val="24"/>
                <w:szCs w:val="24"/>
              </w:rPr>
            </w:pPr>
            <w:r w:rsidRPr="00DB3BFC">
              <w:rPr>
                <w:rFonts w:ascii="楷体_GB2312" w:hAnsi="楷体_GB2312" w:hint="eastAsia"/>
                <w:color w:val="000000"/>
                <w:sz w:val="24"/>
                <w:szCs w:val="24"/>
              </w:rPr>
              <w:t>完成系统功能模块需求</w:t>
            </w:r>
          </w:p>
          <w:p w:rsidR="00DB3BFC" w:rsidRDefault="00DB3BFC" w:rsidP="004402A7">
            <w:pPr>
              <w:pStyle w:val="a3"/>
              <w:numPr>
                <w:ilvl w:val="0"/>
                <w:numId w:val="1"/>
              </w:numPr>
              <w:spacing w:line="360" w:lineRule="auto"/>
              <w:ind w:left="408" w:hangingChars="170" w:hanging="408"/>
              <w:rPr>
                <w:rFonts w:ascii="楷体_GB2312" w:hAnsi="楷体_GB2312" w:hint="eastAsia"/>
                <w:color w:val="000000"/>
                <w:sz w:val="24"/>
                <w:szCs w:val="24"/>
              </w:rPr>
            </w:pPr>
            <w:r>
              <w:rPr>
                <w:rFonts w:ascii="楷体_GB2312" w:hAnsi="楷体_GB2312" w:hint="eastAsia"/>
                <w:color w:val="000000"/>
                <w:sz w:val="24"/>
                <w:szCs w:val="24"/>
              </w:rPr>
              <w:t>设计系统前端模块</w:t>
            </w:r>
          </w:p>
          <w:p w:rsidR="00DB3BFC" w:rsidRDefault="00DB3BFC" w:rsidP="004402A7">
            <w:pPr>
              <w:pStyle w:val="a3"/>
              <w:numPr>
                <w:ilvl w:val="0"/>
                <w:numId w:val="1"/>
              </w:numPr>
              <w:spacing w:line="360" w:lineRule="auto"/>
              <w:ind w:left="408" w:hangingChars="170" w:hanging="408"/>
              <w:rPr>
                <w:rFonts w:ascii="楷体_GB2312" w:hAnsi="楷体_GB2312" w:hint="eastAsia"/>
                <w:color w:val="000000"/>
                <w:sz w:val="24"/>
                <w:szCs w:val="24"/>
              </w:rPr>
            </w:pPr>
            <w:r>
              <w:rPr>
                <w:rFonts w:ascii="楷体_GB2312" w:hAnsi="楷体_GB2312" w:hint="eastAsia"/>
                <w:color w:val="000000"/>
                <w:sz w:val="24"/>
                <w:szCs w:val="24"/>
              </w:rPr>
              <w:t>搭建后台模块，集成</w:t>
            </w:r>
            <w:r w:rsidR="004402A7">
              <w:rPr>
                <w:rFonts w:ascii="楷体_GB2312" w:hAnsi="楷体_GB2312" w:hint="eastAsia"/>
                <w:color w:val="000000"/>
                <w:sz w:val="24"/>
                <w:szCs w:val="24"/>
              </w:rPr>
              <w:t>系统所需框架</w:t>
            </w:r>
          </w:p>
          <w:p w:rsidR="004402A7" w:rsidRDefault="004402A7" w:rsidP="004402A7">
            <w:pPr>
              <w:pStyle w:val="a3"/>
              <w:numPr>
                <w:ilvl w:val="0"/>
                <w:numId w:val="1"/>
              </w:numPr>
              <w:spacing w:line="360" w:lineRule="auto"/>
              <w:ind w:left="408" w:hangingChars="170" w:hanging="408"/>
              <w:rPr>
                <w:rFonts w:ascii="楷体_GB2312" w:hAnsi="楷体_GB2312" w:hint="eastAsia"/>
                <w:color w:val="000000"/>
                <w:sz w:val="24"/>
                <w:szCs w:val="24"/>
              </w:rPr>
            </w:pPr>
            <w:r>
              <w:rPr>
                <w:rFonts w:ascii="楷体_GB2312" w:hAnsi="楷体_GB2312" w:hint="eastAsia"/>
                <w:color w:val="000000"/>
                <w:sz w:val="24"/>
                <w:szCs w:val="24"/>
              </w:rPr>
              <w:t>测试系统并优化系统</w:t>
            </w:r>
            <w:bookmarkStart w:id="0" w:name="_GoBack"/>
            <w:bookmarkEnd w:id="0"/>
          </w:p>
          <w:p w:rsidR="00944666" w:rsidRPr="00DB3BFC" w:rsidRDefault="00944666" w:rsidP="004402A7">
            <w:pPr>
              <w:pStyle w:val="a3"/>
              <w:numPr>
                <w:ilvl w:val="0"/>
                <w:numId w:val="1"/>
              </w:numPr>
              <w:spacing w:line="360" w:lineRule="auto"/>
              <w:ind w:left="408" w:hangingChars="170" w:hanging="408"/>
              <w:rPr>
                <w:rFonts w:ascii="楷体_GB2312" w:hAnsi="楷体_GB2312"/>
                <w:color w:val="000000"/>
                <w:sz w:val="24"/>
                <w:szCs w:val="24"/>
              </w:rPr>
            </w:pPr>
            <w:r>
              <w:rPr>
                <w:rFonts w:ascii="楷体_GB2312" w:hAnsi="楷体_GB2312" w:hint="eastAsia"/>
                <w:color w:val="000000"/>
                <w:sz w:val="24"/>
                <w:szCs w:val="24"/>
              </w:rPr>
              <w:t>完成并修改毕业论文</w:t>
            </w:r>
          </w:p>
        </w:tc>
      </w:tr>
      <w:tr w:rsidR="00DB3BFC" w:rsidTr="00DB3BFC">
        <w:trPr>
          <w:cantSplit/>
          <w:trHeight w:val="2268"/>
          <w:jc w:val="center"/>
        </w:trPr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BFC" w:rsidRDefault="00DB3BFC">
            <w:pPr>
              <w:jc w:val="center"/>
              <w:rPr>
                <w:rFonts w:ascii="楷体_GB2312" w:hAnsi="楷体_GB2312"/>
                <w:color w:val="000000"/>
                <w:sz w:val="24"/>
                <w:szCs w:val="24"/>
              </w:rPr>
            </w:pPr>
            <w:r>
              <w:rPr>
                <w:rFonts w:ascii="楷体_GB2312" w:hAnsi="楷体_GB2312"/>
                <w:color w:val="000000"/>
                <w:sz w:val="24"/>
                <w:szCs w:val="24"/>
              </w:rPr>
              <w:t>目前已经完成内容</w:t>
            </w:r>
          </w:p>
        </w:tc>
        <w:tc>
          <w:tcPr>
            <w:tcW w:w="42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3BFC" w:rsidRDefault="004402A7" w:rsidP="004402A7">
            <w:pPr>
              <w:spacing w:line="360" w:lineRule="auto"/>
              <w:ind w:firstLineChars="200" w:firstLine="480"/>
              <w:rPr>
                <w:rFonts w:ascii="楷体_GB2312" w:hAnsi="楷体_GB2312"/>
                <w:color w:val="000000"/>
                <w:sz w:val="24"/>
                <w:szCs w:val="24"/>
              </w:rPr>
            </w:pPr>
            <w:r>
              <w:rPr>
                <w:rFonts w:ascii="楷体_GB2312" w:hAnsi="楷体_GB2312" w:hint="eastAsia"/>
                <w:color w:val="000000"/>
                <w:sz w:val="24"/>
                <w:szCs w:val="24"/>
              </w:rPr>
              <w:t>目前已完成对系统各功能模块的</w:t>
            </w:r>
            <w:proofErr w:type="gramStart"/>
            <w:r>
              <w:rPr>
                <w:rFonts w:ascii="楷体_GB2312" w:hAnsi="楷体_GB2312" w:hint="eastAsia"/>
                <w:color w:val="000000"/>
                <w:sz w:val="24"/>
                <w:szCs w:val="24"/>
              </w:rPr>
              <w:t>的</w:t>
            </w:r>
            <w:proofErr w:type="gramEnd"/>
            <w:r>
              <w:rPr>
                <w:rFonts w:ascii="楷体_GB2312" w:hAnsi="楷体_GB2312" w:hint="eastAsia"/>
                <w:color w:val="000000"/>
                <w:sz w:val="24"/>
                <w:szCs w:val="24"/>
              </w:rPr>
              <w:t>设计，完成了前端各个页面的展示，集成了系统所需框架并实现了全部需求功能，已对沙头社区生鲜超市管理系统进行多次测试和优化改进。</w:t>
            </w:r>
          </w:p>
        </w:tc>
      </w:tr>
      <w:tr w:rsidR="00DB3BFC" w:rsidTr="00DB3BFC">
        <w:trPr>
          <w:cantSplit/>
          <w:trHeight w:val="1677"/>
          <w:jc w:val="center"/>
        </w:trPr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BFC" w:rsidRDefault="00DB3BFC">
            <w:pPr>
              <w:jc w:val="center"/>
              <w:rPr>
                <w:rFonts w:ascii="楷体_GB2312" w:hAnsi="楷体_GB2312"/>
                <w:color w:val="000000"/>
                <w:sz w:val="24"/>
                <w:szCs w:val="24"/>
              </w:rPr>
            </w:pPr>
            <w:r>
              <w:rPr>
                <w:rFonts w:ascii="楷体_GB2312" w:hAnsi="楷体_GB2312"/>
                <w:color w:val="000000"/>
                <w:sz w:val="24"/>
                <w:szCs w:val="24"/>
              </w:rPr>
              <w:t>尚须完成的内容</w:t>
            </w:r>
          </w:p>
        </w:tc>
        <w:tc>
          <w:tcPr>
            <w:tcW w:w="42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3BFC" w:rsidRPr="00944666" w:rsidRDefault="004402A7" w:rsidP="0094466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楷体_GB2312" w:hAnsi="楷体_GB2312" w:hint="eastAsia"/>
                <w:color w:val="000000"/>
                <w:sz w:val="24"/>
                <w:szCs w:val="24"/>
              </w:rPr>
            </w:pPr>
            <w:r w:rsidRPr="00944666">
              <w:rPr>
                <w:rFonts w:ascii="楷体_GB2312" w:hAnsi="楷体_GB2312" w:hint="eastAsia"/>
                <w:color w:val="000000"/>
                <w:sz w:val="24"/>
                <w:szCs w:val="24"/>
              </w:rPr>
              <w:t>继续测试系统和优化改进系统</w:t>
            </w:r>
          </w:p>
          <w:p w:rsidR="00944666" w:rsidRPr="00944666" w:rsidRDefault="00944666" w:rsidP="0094466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楷体_GB2312" w:hAnsi="楷体_GB2312"/>
                <w:color w:val="000000"/>
                <w:sz w:val="24"/>
                <w:szCs w:val="24"/>
              </w:rPr>
            </w:pPr>
            <w:r>
              <w:rPr>
                <w:rFonts w:ascii="楷体_GB2312" w:hAnsi="楷体_GB2312" w:hint="eastAsia"/>
                <w:color w:val="000000"/>
                <w:sz w:val="24"/>
                <w:szCs w:val="24"/>
              </w:rPr>
              <w:t>修改毕业论文</w:t>
            </w:r>
          </w:p>
        </w:tc>
      </w:tr>
      <w:tr w:rsidR="00DB3BFC" w:rsidTr="00DB3BFC">
        <w:trPr>
          <w:cantSplit/>
          <w:trHeight w:val="2410"/>
          <w:jc w:val="center"/>
        </w:trPr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BFC" w:rsidRDefault="00DB3BFC">
            <w:pPr>
              <w:jc w:val="center"/>
              <w:rPr>
                <w:rFonts w:ascii="楷体_GB2312" w:hAnsi="楷体_GB2312"/>
                <w:color w:val="000000"/>
                <w:sz w:val="24"/>
                <w:szCs w:val="24"/>
              </w:rPr>
            </w:pPr>
            <w:r>
              <w:rPr>
                <w:rFonts w:ascii="楷体_GB2312" w:hAnsi="楷体_GB2312"/>
                <w:color w:val="000000"/>
                <w:sz w:val="24"/>
                <w:szCs w:val="24"/>
              </w:rPr>
              <w:t>存在的问题和</w:t>
            </w:r>
            <w:proofErr w:type="gramStart"/>
            <w:r>
              <w:rPr>
                <w:rFonts w:ascii="楷体_GB2312" w:hAnsi="楷体_GB2312"/>
                <w:color w:val="000000"/>
                <w:sz w:val="24"/>
                <w:szCs w:val="24"/>
              </w:rPr>
              <w:t>拟采取</w:t>
            </w:r>
            <w:proofErr w:type="gramEnd"/>
            <w:r>
              <w:rPr>
                <w:rFonts w:ascii="楷体_GB2312" w:hAnsi="楷体_GB2312"/>
                <w:color w:val="000000"/>
                <w:sz w:val="24"/>
                <w:szCs w:val="24"/>
              </w:rPr>
              <w:t>的办法</w:t>
            </w:r>
          </w:p>
        </w:tc>
        <w:tc>
          <w:tcPr>
            <w:tcW w:w="42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3BFC" w:rsidRDefault="004402A7">
            <w:pPr>
              <w:rPr>
                <w:rFonts w:ascii="楷体_GB2312" w:hAnsi="楷体_GB2312" w:hint="eastAsia"/>
                <w:color w:val="000000"/>
                <w:sz w:val="24"/>
                <w:szCs w:val="24"/>
              </w:rPr>
            </w:pPr>
            <w:r>
              <w:rPr>
                <w:rFonts w:ascii="楷体_GB2312" w:hAnsi="楷体_GB2312" w:hint="eastAsia"/>
                <w:color w:val="000000"/>
                <w:sz w:val="24"/>
                <w:szCs w:val="24"/>
              </w:rPr>
              <w:t>问题</w:t>
            </w:r>
            <w:r>
              <w:rPr>
                <w:rFonts w:ascii="楷体_GB2312" w:hAnsi="楷体_GB2312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楷体_GB2312" w:hAnsi="楷体_GB2312" w:hint="eastAsia"/>
                <w:color w:val="000000"/>
                <w:sz w:val="24"/>
                <w:szCs w:val="24"/>
              </w:rPr>
              <w:t>：采购申请设计时对业务组件框架还不熟悉。</w:t>
            </w:r>
          </w:p>
          <w:p w:rsidR="004402A7" w:rsidRDefault="004402A7" w:rsidP="004402A7">
            <w:pPr>
              <w:rPr>
                <w:rFonts w:ascii="楷体_GB2312" w:hAnsi="楷体_GB2312" w:hint="eastAsia"/>
                <w:color w:val="000000"/>
                <w:sz w:val="24"/>
                <w:szCs w:val="24"/>
              </w:rPr>
            </w:pPr>
            <w:r>
              <w:rPr>
                <w:rFonts w:ascii="楷体_GB2312" w:hAnsi="楷体_GB2312" w:hint="eastAsia"/>
                <w:color w:val="000000"/>
                <w:sz w:val="24"/>
                <w:szCs w:val="24"/>
              </w:rPr>
              <w:t>解决办法：学习业务框架底层基本原理，使用原始代码的方式实现采购申请功能，在每个代码上标明备注方便阅读。</w:t>
            </w:r>
          </w:p>
          <w:p w:rsidR="004402A7" w:rsidRDefault="004402A7" w:rsidP="004402A7">
            <w:pPr>
              <w:rPr>
                <w:rFonts w:ascii="楷体_GB2312" w:hAnsi="楷体_GB2312" w:hint="eastAsia"/>
                <w:color w:val="000000"/>
                <w:sz w:val="24"/>
                <w:szCs w:val="24"/>
              </w:rPr>
            </w:pPr>
            <w:r>
              <w:rPr>
                <w:rFonts w:ascii="楷体_GB2312" w:hAnsi="楷体_GB2312" w:hint="eastAsia"/>
                <w:color w:val="000000"/>
                <w:sz w:val="24"/>
                <w:szCs w:val="24"/>
              </w:rPr>
              <w:t>问题</w:t>
            </w:r>
            <w:r>
              <w:rPr>
                <w:rFonts w:ascii="楷体_GB2312" w:hAnsi="楷体_GB2312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楷体_GB2312" w:hAnsi="楷体_GB2312" w:hint="eastAsia"/>
                <w:color w:val="000000"/>
                <w:sz w:val="24"/>
                <w:szCs w:val="24"/>
              </w:rPr>
              <w:t>：超过两个人同时</w:t>
            </w:r>
            <w:r w:rsidR="00944666">
              <w:rPr>
                <w:rFonts w:ascii="楷体_GB2312" w:hAnsi="楷体_GB2312" w:hint="eastAsia"/>
                <w:color w:val="000000"/>
                <w:sz w:val="24"/>
                <w:szCs w:val="24"/>
              </w:rPr>
              <w:t>进入收银</w:t>
            </w:r>
            <w:r>
              <w:rPr>
                <w:rFonts w:ascii="楷体_GB2312" w:hAnsi="楷体_GB2312" w:hint="eastAsia"/>
                <w:color w:val="000000"/>
                <w:sz w:val="24"/>
                <w:szCs w:val="24"/>
              </w:rPr>
              <w:t>系统页面时，添加商品会同步，不满足结算需求。</w:t>
            </w:r>
          </w:p>
          <w:p w:rsidR="004402A7" w:rsidRPr="004402A7" w:rsidRDefault="004402A7" w:rsidP="00944666">
            <w:pPr>
              <w:rPr>
                <w:rFonts w:ascii="楷体_GB2312" w:hAnsi="楷体_GB2312"/>
                <w:color w:val="000000"/>
                <w:sz w:val="24"/>
                <w:szCs w:val="24"/>
              </w:rPr>
            </w:pPr>
            <w:r>
              <w:rPr>
                <w:rFonts w:ascii="楷体_GB2312" w:hAnsi="楷体_GB2312" w:hint="eastAsia"/>
                <w:color w:val="000000"/>
                <w:sz w:val="24"/>
                <w:szCs w:val="24"/>
              </w:rPr>
              <w:t>解决办法：在刚进入</w:t>
            </w:r>
            <w:r w:rsidR="00944666">
              <w:rPr>
                <w:rFonts w:ascii="楷体_GB2312" w:hAnsi="楷体_GB2312" w:hint="eastAsia"/>
                <w:color w:val="000000"/>
                <w:sz w:val="24"/>
                <w:szCs w:val="24"/>
              </w:rPr>
              <w:t>收银系统时通过</w:t>
            </w:r>
            <w:proofErr w:type="spellStart"/>
            <w:r w:rsidR="00944666">
              <w:rPr>
                <w:rFonts w:ascii="楷体_GB2312" w:hAnsi="楷体_GB2312" w:hint="eastAsia"/>
                <w:color w:val="000000"/>
                <w:sz w:val="24"/>
                <w:szCs w:val="24"/>
              </w:rPr>
              <w:t>redis</w:t>
            </w:r>
            <w:proofErr w:type="spellEnd"/>
            <w:r w:rsidR="00944666">
              <w:rPr>
                <w:rFonts w:ascii="楷体_GB2312" w:hAnsi="楷体_GB2312" w:hint="eastAsia"/>
                <w:color w:val="000000"/>
                <w:sz w:val="24"/>
                <w:szCs w:val="24"/>
              </w:rPr>
              <w:t>创建一个唯一实例编码，使多个人可在</w:t>
            </w:r>
            <w:r w:rsidR="00944666">
              <w:rPr>
                <w:rFonts w:ascii="楷体_GB2312" w:hAnsi="楷体_GB2312" w:hint="eastAsia"/>
                <w:color w:val="000000"/>
                <w:sz w:val="24"/>
                <w:szCs w:val="24"/>
              </w:rPr>
              <w:t>互不影响</w:t>
            </w:r>
            <w:r w:rsidR="00944666">
              <w:rPr>
                <w:rFonts w:ascii="楷体_GB2312" w:hAnsi="楷体_GB2312" w:hint="eastAsia"/>
                <w:color w:val="000000"/>
                <w:sz w:val="24"/>
                <w:szCs w:val="24"/>
              </w:rPr>
              <w:t>的情况下一起使用。</w:t>
            </w:r>
          </w:p>
        </w:tc>
      </w:tr>
      <w:tr w:rsidR="00DB3BFC" w:rsidTr="00DB3BFC">
        <w:trPr>
          <w:cantSplit/>
          <w:trHeight w:val="1241"/>
          <w:jc w:val="center"/>
        </w:trPr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BFC" w:rsidRDefault="00DB3BFC">
            <w:pPr>
              <w:jc w:val="center"/>
              <w:rPr>
                <w:rFonts w:ascii="楷体_GB2312" w:hAnsi="楷体_GB2312"/>
                <w:color w:val="000000"/>
                <w:sz w:val="24"/>
                <w:szCs w:val="24"/>
              </w:rPr>
            </w:pPr>
            <w:r>
              <w:rPr>
                <w:rFonts w:ascii="楷体_GB2312" w:hAnsi="楷体_GB2312"/>
                <w:color w:val="000000"/>
                <w:sz w:val="24"/>
                <w:szCs w:val="24"/>
              </w:rPr>
              <w:t>指导教师意见</w:t>
            </w:r>
          </w:p>
        </w:tc>
        <w:tc>
          <w:tcPr>
            <w:tcW w:w="42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3BFC" w:rsidRDefault="00DB3BFC">
            <w:pPr>
              <w:rPr>
                <w:rFonts w:ascii="楷体_GB2312" w:hAnsi="楷体_GB2312"/>
                <w:color w:val="000000"/>
                <w:sz w:val="24"/>
                <w:szCs w:val="24"/>
              </w:rPr>
            </w:pPr>
          </w:p>
          <w:p w:rsidR="00DB3BFC" w:rsidRDefault="00DB3BFC">
            <w:pPr>
              <w:rPr>
                <w:rFonts w:ascii="楷体_GB2312" w:hAnsi="楷体_GB2312"/>
                <w:color w:val="000000"/>
                <w:sz w:val="24"/>
                <w:szCs w:val="24"/>
              </w:rPr>
            </w:pPr>
          </w:p>
          <w:p w:rsidR="00DB3BFC" w:rsidRDefault="00DB3BFC">
            <w:pPr>
              <w:rPr>
                <w:rFonts w:ascii="楷体_GB2312" w:hAnsi="楷体_GB2312"/>
                <w:color w:val="000000"/>
                <w:sz w:val="24"/>
                <w:szCs w:val="24"/>
              </w:rPr>
            </w:pPr>
          </w:p>
          <w:p w:rsidR="00DB3BFC" w:rsidRDefault="00DB3BFC">
            <w:pPr>
              <w:rPr>
                <w:rFonts w:ascii="楷体_GB2312" w:hAnsi="楷体_GB2312"/>
                <w:color w:val="000000"/>
                <w:sz w:val="24"/>
                <w:szCs w:val="24"/>
              </w:rPr>
            </w:pPr>
          </w:p>
          <w:p w:rsidR="00DB3BFC" w:rsidRDefault="00DB3BFC">
            <w:pPr>
              <w:rPr>
                <w:rFonts w:ascii="楷体_GB2312" w:hAnsi="楷体_GB2312"/>
                <w:color w:val="000000"/>
                <w:sz w:val="24"/>
                <w:szCs w:val="24"/>
              </w:rPr>
            </w:pPr>
          </w:p>
          <w:p w:rsidR="00DB3BFC" w:rsidRDefault="00DB3BFC">
            <w:pPr>
              <w:rPr>
                <w:rFonts w:ascii="楷体_GB2312" w:hAnsi="楷体_GB2312"/>
                <w:color w:val="000000"/>
                <w:sz w:val="24"/>
                <w:szCs w:val="24"/>
              </w:rPr>
            </w:pPr>
          </w:p>
          <w:p w:rsidR="00DB3BFC" w:rsidRDefault="00DB3BFC">
            <w:pPr>
              <w:ind w:firstLineChars="1500" w:firstLine="3600"/>
              <w:rPr>
                <w:rFonts w:ascii="楷体_GB2312" w:hAnsi="楷体_GB2312"/>
                <w:color w:val="000000"/>
                <w:sz w:val="24"/>
                <w:szCs w:val="24"/>
              </w:rPr>
            </w:pPr>
            <w:r>
              <w:rPr>
                <w:rFonts w:ascii="楷体_GB2312" w:hAnsi="楷体_GB2312"/>
                <w:color w:val="000000"/>
                <w:sz w:val="24"/>
                <w:szCs w:val="24"/>
              </w:rPr>
              <w:t>签名：</w:t>
            </w:r>
            <w:r>
              <w:rPr>
                <w:rFonts w:ascii="楷体_GB2312" w:hAnsi="楷体_GB2312"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ascii="楷体_GB2312" w:hAnsi="楷体_GB2312"/>
                <w:color w:val="000000"/>
                <w:sz w:val="24"/>
                <w:szCs w:val="24"/>
              </w:rPr>
              <w:t>年</w:t>
            </w:r>
            <w:r>
              <w:rPr>
                <w:rFonts w:ascii="楷体_GB2312" w:hAnsi="楷体_GB2312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楷体_GB2312" w:hAnsi="楷体_GB2312"/>
                <w:color w:val="000000"/>
                <w:sz w:val="24"/>
                <w:szCs w:val="24"/>
              </w:rPr>
              <w:t>月</w:t>
            </w:r>
            <w:r>
              <w:rPr>
                <w:rFonts w:ascii="楷体_GB2312" w:hAnsi="楷体_GB2312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楷体_GB2312" w:hAnsi="楷体_GB2312"/>
                <w:color w:val="000000"/>
                <w:sz w:val="24"/>
                <w:szCs w:val="24"/>
              </w:rPr>
              <w:t>日</w:t>
            </w:r>
          </w:p>
        </w:tc>
      </w:tr>
    </w:tbl>
    <w:p w:rsidR="00E52236" w:rsidRPr="00DB3BFC" w:rsidRDefault="00E52236" w:rsidP="00DB3BFC"/>
    <w:sectPr w:rsidR="00E52236" w:rsidRPr="00DB3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A2778"/>
    <w:multiLevelType w:val="hybridMultilevel"/>
    <w:tmpl w:val="B6AA0D98"/>
    <w:lvl w:ilvl="0" w:tplc="1AA8E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440F7F"/>
    <w:multiLevelType w:val="hybridMultilevel"/>
    <w:tmpl w:val="11788E5E"/>
    <w:lvl w:ilvl="0" w:tplc="AAA86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BFC"/>
    <w:rsid w:val="004402A7"/>
    <w:rsid w:val="00944666"/>
    <w:rsid w:val="00DB3BFC"/>
    <w:rsid w:val="00E5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BFC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B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BFC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B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4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406</Characters>
  <Application>Microsoft Office Word</Application>
  <DocSecurity>0</DocSecurity>
  <Lines>3</Lines>
  <Paragraphs>1</Paragraphs>
  <ScaleCrop>false</ScaleCrop>
  <Company>Microsoft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</dc:creator>
  <cp:lastModifiedBy>qq</cp:lastModifiedBy>
  <cp:revision>1</cp:revision>
  <dcterms:created xsi:type="dcterms:W3CDTF">2021-02-19T08:27:00Z</dcterms:created>
  <dcterms:modified xsi:type="dcterms:W3CDTF">2021-02-19T08:50:00Z</dcterms:modified>
</cp:coreProperties>
</file>