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第四章章节练习</w:t>
      </w:r>
    </w:p>
    <w:p>
      <w:pPr>
        <w:jc w:val="center"/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u w:val="single"/>
          <w:lang w:val="en-US" w:eastAsia="zh-CN"/>
        </w:rPr>
        <w:t>（主要考察使用PS文字工具的应用）</w:t>
      </w:r>
    </w:p>
    <w:p>
      <w:pPr>
        <w:jc w:val="center"/>
        <w:rPr>
          <w:rFonts w:hint="eastAsia" w:ascii="黑体" w:hAnsi="黑体" w:eastAsia="黑体" w:cs="黑体"/>
          <w:b/>
          <w:bCs/>
          <w:color w:val="C55A11" w:themeColor="accent2" w:themeShade="BF"/>
          <w:sz w:val="28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55A11" w:themeColor="accent2" w:themeShade="BF"/>
          <w:sz w:val="28"/>
          <w:szCs w:val="28"/>
          <w:u w:val="single"/>
          <w:lang w:val="en-US" w:eastAsia="zh-CN"/>
        </w:rPr>
        <w:t>一共6到练习题，每实现一个效果图都是一次进步！</w:t>
      </w:r>
    </w:p>
    <w:p>
      <w:pPr>
        <w:jc w:val="left"/>
        <w:rPr>
          <w:rFonts w:hint="default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练习1：</w:t>
      </w: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打开素材文件夹中的sc10.jpg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使用直排文字工具在素材左边输入“生日快乐”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适当调整文字的字体和大小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在【图层样式】中适当给字体增加样式效果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删除后应与下图一致：</w:t>
      </w:r>
      <w:r>
        <w:drawing>
          <wp:inline distT="0" distB="0" distL="114300" distR="114300">
            <wp:extent cx="4495800" cy="286702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再使用横排文字工具在素材上边输入“2021”</w:t>
      </w:r>
    </w:p>
    <w:p>
      <w:pPr>
        <w:numPr>
          <w:ilvl w:val="0"/>
          <w:numId w:val="1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适当调整文字的字体和大小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在【图层样式】中适当给字体增加样式效果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盖章后应与下图一致：</w:t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4972050" cy="2905125"/>
            <wp:effectExtent l="0" t="0" r="0" b="952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8.完成后保存为jpg格式，命名为练习4-1</w:t>
      </w: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练习2：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打开素材文件夹中的sc11.jpg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2.使用横排工具输入文字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“</w:t>
      </w: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米家风冷对开门冰箱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483L对开大容量，满足家庭一周所需风冷双变频，无需手动除霜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0000FF"/>
          <w:sz w:val="24"/>
          <w:szCs w:val="24"/>
          <w:u w:val="single"/>
          <w:lang w:val="en-US" w:eastAsia="zh-CN"/>
        </w:rPr>
        <w:t>650mm纤薄机身，嵌入安装更美观低能耗，一天不到一度电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”</w:t>
      </w:r>
    </w:p>
    <w:p>
      <w:pPr>
        <w:numPr>
          <w:ilvl w:val="0"/>
          <w:numId w:val="2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适当调整段落属性，如位置，字体大小，间距等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调整后应与下图效果一致：</w:t>
      </w:r>
      <w:r>
        <w:drawing>
          <wp:inline distT="0" distB="0" distL="114300" distR="114300">
            <wp:extent cx="4514850" cy="2286000"/>
            <wp:effectExtent l="0" t="0" r="0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4.完成后保存为jpg格式，命名为练习4-2</w:t>
      </w:r>
    </w:p>
    <w:p>
      <w:pPr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</w:p>
    <w:p>
      <w:pPr>
        <w:jc w:val="left"/>
        <w:rPr>
          <w:rFonts w:hint="default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8"/>
          <w:szCs w:val="28"/>
          <w:u w:val="none"/>
          <w:lang w:val="en-US" w:eastAsia="zh-CN"/>
        </w:rPr>
        <w:t>练习3：</w:t>
      </w:r>
    </w:p>
    <w:p>
      <w:pPr>
        <w:numPr>
          <w:ilvl w:val="0"/>
          <w:numId w:val="3"/>
        </w:numPr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打开素材文件夹中的sc10.jpg</w:t>
      </w:r>
    </w:p>
    <w:p>
      <w:pPr>
        <w:numPr>
          <w:ilvl w:val="0"/>
          <w:numId w:val="3"/>
        </w:numPr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使</w:t>
      </w:r>
      <w:r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  <w:t>用</w:t>
      </w: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横排文字蒙版工具输入“生日快乐”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设置前景色为粉色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 w:ascii="宋体" w:hAnsi="宋体" w:eastAsia="宋体" w:cs="宋体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填充文字为前景色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使用快捷键【Ctrl+J】将选中的区域复制到【图层1】</w:t>
      </w:r>
    </w:p>
    <w:p>
      <w:pPr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选中【图层1】使用快捷键Ctrl+T，在变换状态下点击鼠标右键，在弹出的右键菜单中选择【垂直翻转】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使用移动工具将其移动至合适的位置，并点击鼠标右键，使用【透视】对头像边角进行处理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选中【图层1】，点击图层面板中的【添加蒙版】按钮，为【图层1】添加蒙版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使用画笔工具在蒙版描出倒影的效果，然后将【图层1】的不透明度适当调低</w:t>
      </w:r>
    </w:p>
    <w:p>
      <w:pPr>
        <w:widowControl w:val="0"/>
        <w:numPr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u w:val="none"/>
          <w:lang w:val="en-US" w:eastAsia="zh-CN"/>
        </w:rPr>
        <w:t>调整后应与下图效果一致：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848225" cy="3124200"/>
            <wp:effectExtent l="0" t="0" r="9525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10.完成后保存为jpg格式，命名为练习4-</w:t>
      </w:r>
      <w:bookmarkStart w:id="0" w:name="_GoBack"/>
      <w:bookmarkEnd w:id="0"/>
      <w:r>
        <w:rPr>
          <w:rFonts w:hint="eastAsia"/>
          <w:lang w:val="en-US" w:eastAsia="zh-CN"/>
        </w:rPr>
        <w:t>3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E19F68"/>
    <w:multiLevelType w:val="singleLevel"/>
    <w:tmpl w:val="9DE19F6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60DE2D2"/>
    <w:multiLevelType w:val="singleLevel"/>
    <w:tmpl w:val="A60DE2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4A0314F"/>
    <w:multiLevelType w:val="singleLevel"/>
    <w:tmpl w:val="14A031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DB4"/>
    <w:rsid w:val="001A0D72"/>
    <w:rsid w:val="001B75BB"/>
    <w:rsid w:val="00F94806"/>
    <w:rsid w:val="00FB4DB4"/>
    <w:rsid w:val="114F28B3"/>
    <w:rsid w:val="18D27AAC"/>
    <w:rsid w:val="38ED3FD2"/>
    <w:rsid w:val="3D8C066B"/>
    <w:rsid w:val="40ED3010"/>
    <w:rsid w:val="465C340C"/>
    <w:rsid w:val="56737B37"/>
    <w:rsid w:val="5A784E47"/>
    <w:rsid w:val="6BFF67DA"/>
    <w:rsid w:val="7E83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</Words>
  <Characters>67</Characters>
  <Lines>1</Lines>
  <Paragraphs>1</Paragraphs>
  <TotalTime>1</TotalTime>
  <ScaleCrop>false</ScaleCrop>
  <LinksUpToDate>false</LinksUpToDate>
  <CharactersWithSpaces>77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2021-03-08T01:04:00Z</dcterms:created>
  <dc:creator>林美杉</dc:creator>
  <cp:lastModifiedBy>WINJAY</cp:lastModifiedBy>
  <dcterms:modified xsi:type="dcterms:W3CDTF">2021-04-09T07:40:18Z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