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75062" w14:textId="77777777" w:rsidR="004E7154" w:rsidRDefault="003C3A4C" w:rsidP="003C3A4C">
      <w:pPr>
        <w:jc w:val="center"/>
      </w:pPr>
      <w:r>
        <w:t>Oklahoma Stem Content</w:t>
      </w:r>
    </w:p>
    <w:p w14:paraId="5383A979" w14:textId="77777777" w:rsidR="003C3A4C" w:rsidRDefault="003C3A4C" w:rsidP="003C3A4C">
      <w:pPr>
        <w:jc w:val="center"/>
      </w:pPr>
    </w:p>
    <w:p w14:paraId="7D097A0B" w14:textId="289A069B" w:rsidR="00F33B1C" w:rsidRPr="00F33B1C" w:rsidRDefault="00F33B1C" w:rsidP="00F33B1C">
      <w:pPr>
        <w:rPr>
          <w:rFonts w:ascii="Times New Roman" w:eastAsia="Times New Roman" w:hAnsi="Times New Roman" w:cs="Times New Roman"/>
        </w:rPr>
      </w:pPr>
      <w:r w:rsidRPr="00F33B1C">
        <w:rPr>
          <w:rFonts w:ascii="Helvetica Neue" w:eastAsia="Times New Roman" w:hAnsi="Helvetica Neue" w:cs="Times New Roman"/>
          <w:color w:val="000000"/>
          <w:shd w:val="clear" w:color="auto" w:fill="FFFFFF"/>
        </w:rPr>
        <w:t>Home</w:t>
      </w:r>
      <w:r w:rsidR="009B05E1">
        <w:rPr>
          <w:rFonts w:ascii="Helvetica Neue" w:eastAsia="Times New Roman" w:hAnsi="Helvetica Neue" w:cs="Times New Roman"/>
          <w:color w:val="000000"/>
          <w:shd w:val="clear" w:color="auto" w:fill="FFFFFF"/>
        </w:rPr>
        <w:t xml:space="preserve"> </w:t>
      </w:r>
      <w:r w:rsidRPr="00F33B1C">
        <w:rPr>
          <w:rFonts w:ascii="Helvetica Neue" w:eastAsia="Times New Roman" w:hAnsi="Helvetica Neue" w:cs="Times New Roman"/>
          <w:color w:val="000000"/>
          <w:shd w:val="clear" w:color="auto" w:fill="FFFFFF"/>
        </w:rPr>
        <w:t>page content</w:t>
      </w:r>
    </w:p>
    <w:p w14:paraId="6F9BF832" w14:textId="77777777" w:rsidR="00F33B1C" w:rsidRPr="00F33B1C" w:rsidRDefault="00F33B1C" w:rsidP="00F33B1C">
      <w:pPr>
        <w:shd w:val="clear" w:color="auto" w:fill="FFFFFF"/>
        <w:textAlignment w:val="baseline"/>
        <w:rPr>
          <w:rFonts w:ascii="Helvetica Neue" w:eastAsia="Times New Roman" w:hAnsi="Helvetica Neue" w:cs="Times New Roman"/>
          <w:color w:val="000000"/>
        </w:rPr>
      </w:pPr>
      <w:r w:rsidRPr="00F33B1C">
        <w:rPr>
          <w:rFonts w:ascii="Helvetica Neue" w:eastAsia="Times New Roman" w:hAnsi="Helvetica Neue" w:cs="Times New Roman"/>
          <w:color w:val="000000"/>
        </w:rPr>
        <w:br/>
        <w:t xml:space="preserve">Oklahoma Women in STEM is a nonprofit organization dba Coalition for the Advancement of Science and Mathematics Education in Oklahoma (casmeo.org), a 501c3 STEM corporation in Oklahoma. The Oklahoma Women in STEM's mission is focused on developing initiatives to Recruit, Retain and Sustain women minority to STEM education and workforce. Oklahoma Women in STEM is also establishing criteria and processes to introduce new Statutory Bill/Rule for the designation as an Oklahoma Women in STEM Business </w:t>
      </w:r>
      <w:r w:rsidR="004C0BFF">
        <w:rPr>
          <w:rFonts w:ascii="Helvetica Neue" w:eastAsia="Times New Roman" w:hAnsi="Helvetica Neue" w:cs="Times New Roman"/>
          <w:color w:val="000000"/>
        </w:rPr>
        <w:t>Events,</w:t>
      </w:r>
      <w:r w:rsidRPr="00F33B1C">
        <w:rPr>
          <w:rFonts w:ascii="Helvetica Neue" w:eastAsia="Times New Roman" w:hAnsi="Helvetica Neue" w:cs="Times New Roman"/>
          <w:color w:val="000000"/>
        </w:rPr>
        <w:t>Partner. This Rule will recognize the Businesses supporting Oklahoma Women in STEM education and employment. The Oklahoma Women in STEM Business Partner Designation initiative is one of several recommendations on improving Oklahoma Science, Technology, Engineering and Mathematics (STEM) education and workforce in the Governor’s Science and Technology Council’s "OneOklahoma" report and Governor’s Goal to Increase Post-Secondary Education and Training Attainment. </w:t>
      </w:r>
    </w:p>
    <w:p w14:paraId="4D8D8E46" w14:textId="77777777" w:rsidR="00F33B1C" w:rsidRPr="00F33B1C" w:rsidRDefault="00F33B1C" w:rsidP="00F33B1C">
      <w:pPr>
        <w:shd w:val="clear" w:color="auto" w:fill="FFFFFF"/>
        <w:textAlignment w:val="baseline"/>
        <w:rPr>
          <w:rFonts w:ascii="Helvetica Neue" w:eastAsia="Times New Roman" w:hAnsi="Helvetica Neue" w:cs="Times New Roman"/>
          <w:color w:val="000000"/>
        </w:rPr>
      </w:pPr>
      <w:r w:rsidRPr="00F33B1C">
        <w:rPr>
          <w:rFonts w:ascii="Helvetica Neue" w:eastAsia="Times New Roman" w:hAnsi="Helvetica Neue" w:cs="Times New Roman"/>
          <w:color w:val="000000"/>
        </w:rPr>
        <w:t> </w:t>
      </w:r>
    </w:p>
    <w:p w14:paraId="4A97F3DD" w14:textId="77777777" w:rsidR="00F33B1C" w:rsidRPr="00F33B1C" w:rsidRDefault="00F33B1C" w:rsidP="00F33B1C">
      <w:pPr>
        <w:shd w:val="clear" w:color="auto" w:fill="FFFFFF"/>
        <w:textAlignment w:val="baseline"/>
        <w:rPr>
          <w:rFonts w:ascii="Helvetica Neue" w:eastAsia="Times New Roman" w:hAnsi="Helvetica Neue" w:cs="Times New Roman"/>
          <w:color w:val="000000"/>
        </w:rPr>
      </w:pPr>
      <w:r w:rsidRPr="00F33B1C">
        <w:rPr>
          <w:rFonts w:ascii="Helvetica Neue" w:eastAsia="Times New Roman" w:hAnsi="Helvetica Neue" w:cs="Times New Roman"/>
          <w:color w:val="000000"/>
        </w:rPr>
        <w:t>Our Executive Committee Members:</w:t>
      </w:r>
    </w:p>
    <w:p w14:paraId="4273365C" w14:textId="77777777" w:rsidR="00F33B1C" w:rsidRPr="00F33B1C" w:rsidRDefault="00F33B1C" w:rsidP="00F33B1C">
      <w:pPr>
        <w:shd w:val="clear" w:color="auto" w:fill="FFFFFF"/>
        <w:textAlignment w:val="baseline"/>
        <w:rPr>
          <w:rFonts w:ascii="Helvetica Neue" w:eastAsia="Times New Roman" w:hAnsi="Helvetica Neue" w:cs="Times New Roman"/>
          <w:color w:val="000000"/>
        </w:rPr>
      </w:pPr>
      <w:r w:rsidRPr="00F33B1C">
        <w:rPr>
          <w:rFonts w:ascii="Helvetica Neue" w:eastAsia="Times New Roman" w:hAnsi="Helvetica Neue" w:cs="Times New Roman"/>
          <w:color w:val="000000"/>
        </w:rPr>
        <w:t>Executive Director - Saeed Sarani</w:t>
      </w:r>
      <w:r w:rsidRPr="00F33B1C">
        <w:rPr>
          <w:rFonts w:ascii="Helvetica Neue" w:eastAsia="Times New Roman" w:hAnsi="Helvetica Neue" w:cs="Times New Roman"/>
          <w:color w:val="000000"/>
        </w:rPr>
        <w:br/>
        <w:t>Directors: Emily Mortimer, Xan Black, and Adrianne Covington Graham</w:t>
      </w:r>
      <w:r w:rsidRPr="00F33B1C">
        <w:rPr>
          <w:rFonts w:ascii="Helvetica Neue" w:eastAsia="Times New Roman" w:hAnsi="Helvetica Neue" w:cs="Times New Roman"/>
          <w:color w:val="000000"/>
        </w:rPr>
        <w:br/>
        <w:t>Members: Ashley Howard, Carla Schaeperkoetter, Jackie Pearson, Stephanie Yeager, Susan Braddock, Tara Waddle, Traci Sarani</w:t>
      </w:r>
    </w:p>
    <w:p w14:paraId="58F92F6D" w14:textId="77777777" w:rsidR="00F33B1C" w:rsidRDefault="00F33B1C" w:rsidP="00F33B1C"/>
    <w:p w14:paraId="32B69031" w14:textId="77777777" w:rsidR="009B05E1" w:rsidRDefault="009B05E1" w:rsidP="00F33B1C"/>
    <w:p w14:paraId="20C676B4" w14:textId="5F552D96" w:rsidR="009B05E1" w:rsidRDefault="009B05E1" w:rsidP="00F33B1C">
      <w:r>
        <w:t>Events Page</w:t>
      </w:r>
    </w:p>
    <w:p w14:paraId="6A9D57CA" w14:textId="77777777" w:rsidR="003C3A4C" w:rsidRDefault="003C3A4C" w:rsidP="003C3A4C"/>
    <w:p w14:paraId="61C2AB62" w14:textId="0435AAEB" w:rsidR="009B05E1" w:rsidRDefault="009B05E1" w:rsidP="003C3A4C">
      <w:r>
        <w:t>Interactive calendar (wordpress plugin)</w:t>
      </w:r>
      <w:bookmarkStart w:id="0" w:name="_GoBack"/>
      <w:bookmarkEnd w:id="0"/>
    </w:p>
    <w:sectPr w:rsidR="009B05E1" w:rsidSect="00B112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A4C"/>
    <w:rsid w:val="003C3A4C"/>
    <w:rsid w:val="004C0BFF"/>
    <w:rsid w:val="004E7154"/>
    <w:rsid w:val="00897C4A"/>
    <w:rsid w:val="009B05E1"/>
    <w:rsid w:val="00B11263"/>
    <w:rsid w:val="00F33B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DF1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565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Oklahoma State</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Clair</dc:creator>
  <cp:keywords/>
  <dc:description/>
  <cp:lastModifiedBy>Microsoft Office User</cp:lastModifiedBy>
  <cp:revision>3</cp:revision>
  <dcterms:created xsi:type="dcterms:W3CDTF">2017-04-06T02:48:00Z</dcterms:created>
  <dcterms:modified xsi:type="dcterms:W3CDTF">2017-04-06T15:20:00Z</dcterms:modified>
</cp:coreProperties>
</file>