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E77C" w14:textId="77777777" w:rsidR="008672FD" w:rsidRPr="00FD7988" w:rsidRDefault="00000000">
      <w:pPr>
        <w:spacing w:before="1800" w:after="200"/>
        <w:jc w:val="center"/>
        <w:rPr>
          <w:lang w:val="en-US"/>
        </w:rPr>
      </w:pPr>
      <w:r>
        <w:rPr>
          <w:b/>
          <w:bCs/>
          <w:color w:val="1E40AF"/>
          <w:sz w:val="64"/>
          <w:szCs w:val="64"/>
          <w:lang w:val="en-US"/>
        </w:rPr>
        <w:t>AnarBib</w:t>
      </w:r>
    </w:p>
    <w:p w14:paraId="0FAF7550" w14:textId="77777777" w:rsidR="008672FD" w:rsidRPr="00FD7988" w:rsidRDefault="00000000">
      <w:pPr>
        <w:spacing w:after="120"/>
        <w:jc w:val="center"/>
        <w:rPr>
          <w:lang w:val="en-US"/>
        </w:rPr>
      </w:pPr>
      <w:r>
        <w:rPr>
          <w:color w:val="4B5563"/>
          <w:sz w:val="36"/>
          <w:szCs w:val="36"/>
          <w:lang w:val="en-US"/>
        </w:rPr>
        <w:t>Backlog technique v16</w:t>
      </w:r>
    </w:p>
    <w:p w14:paraId="59343BCD" w14:textId="77777777" w:rsidR="008672FD" w:rsidRPr="00FD7988" w:rsidRDefault="00000000">
      <w:pPr>
        <w:spacing w:after="400"/>
        <w:jc w:val="center"/>
        <w:rPr>
          <w:lang w:val="en-US"/>
        </w:rPr>
      </w:pPr>
      <w:r>
        <w:rPr>
          <w:i/>
          <w:iCs/>
          <w:color w:val="6B7280"/>
          <w:sz w:val="24"/>
          <w:szCs w:val="24"/>
          <w:lang w:val="en-US"/>
        </w:rPr>
        <w:t>Version française</w:t>
      </w:r>
    </w:p>
    <w:p w14:paraId="43E71B16" w14:textId="77777777" w:rsidR="008672FD" w:rsidRPr="00FD7988" w:rsidRDefault="00000000">
      <w:pPr>
        <w:spacing w:after="120"/>
        <w:jc w:val="center"/>
        <w:rPr>
          <w:lang w:val="pt-BR"/>
        </w:rPr>
      </w:pPr>
      <w:r>
        <w:rPr>
          <w:color w:val="6B7280"/>
          <w:sz w:val="22"/>
          <w:szCs w:val="22"/>
          <w:lang w:val="pt-BR"/>
        </w:rPr>
        <w:t>24/05/2026</w:t>
      </w:r>
    </w:p>
    <w:p w14:paraId="1406FF40" w14:textId="77777777" w:rsidR="008672FD" w:rsidRPr="00FD7988" w:rsidRDefault="00000000">
      <w:pPr>
        <w:spacing w:before="600" w:after="60"/>
        <w:jc w:val="center"/>
        <w:rPr>
          <w:lang w:val="pt-BR"/>
        </w:rPr>
      </w:pPr>
      <w:r>
        <w:rPr>
          <w:b/>
          <w:bCs/>
          <w:lang w:val="pt-BR"/>
        </w:rPr>
        <w:t>Document trilingue — Français · English · Português (Brasil)</w:t>
      </w:r>
    </w:p>
    <w:p w14:paraId="6B7AEF12" w14:textId="77777777" w:rsidR="008672FD" w:rsidRDefault="00000000">
      <w:pPr>
        <w:spacing w:after="60"/>
        <w:jc w:val="center"/>
      </w:pPr>
      <w:r>
        <w:rPr>
          <w:i/>
          <w:iCs/>
          <w:color w:val="6B7280"/>
          <w:sz w:val="19"/>
          <w:szCs w:val="19"/>
        </w:rPr>
        <w:t>Les trois versions sont identiques. La version française fait foi.</w:t>
      </w:r>
    </w:p>
    <w:p w14:paraId="663287EA" w14:textId="77777777" w:rsidR="008672FD" w:rsidRPr="00FD7988" w:rsidRDefault="00000000">
      <w:pPr>
        <w:spacing w:after="60"/>
        <w:jc w:val="center"/>
        <w:rPr>
          <w:lang w:val="en-US"/>
        </w:rPr>
      </w:pPr>
      <w:r>
        <w:rPr>
          <w:i/>
          <w:iCs/>
          <w:color w:val="6B7280"/>
          <w:sz w:val="19"/>
          <w:szCs w:val="19"/>
          <w:lang w:val="en-US"/>
        </w:rPr>
        <w:t>The three versions are identical. The French version is authoritative.</w:t>
      </w:r>
    </w:p>
    <w:p w14:paraId="3B94F7F2" w14:textId="77777777" w:rsidR="008672FD" w:rsidRPr="00FD7988" w:rsidRDefault="00000000">
      <w:pPr>
        <w:spacing w:after="60"/>
        <w:jc w:val="center"/>
        <w:rPr>
          <w:lang w:val="pt-BR"/>
        </w:rPr>
      </w:pPr>
      <w:r>
        <w:rPr>
          <w:i/>
          <w:iCs/>
          <w:color w:val="6B7280"/>
          <w:sz w:val="19"/>
          <w:szCs w:val="19"/>
          <w:lang w:val="pt-BR"/>
        </w:rPr>
        <w:t>As três versões são idênticas. A versão francesa faz fé.</w:t>
      </w:r>
    </w:p>
    <w:p w14:paraId="5CF8D3E2" w14:textId="77777777" w:rsidR="008672FD" w:rsidRPr="00FD7988" w:rsidRDefault="00000000">
      <w:pPr>
        <w:rPr>
          <w:lang w:val="pt-BR"/>
        </w:rPr>
      </w:pPr>
      <w:r>
        <w:rPr>
          <w:lang w:val="pt-BR"/>
        </w:rPr>
        <w:br w:type="page"/>
      </w:r>
    </w:p>
    <w:p w14:paraId="50E55E31" w14:textId="77777777" w:rsidR="008672FD" w:rsidRDefault="00000000">
      <w:pPr>
        <w:spacing w:before="2400" w:after="200"/>
        <w:jc w:val="center"/>
      </w:pPr>
      <w:r>
        <w:rPr>
          <w:color w:val="6B7280"/>
          <w:sz w:val="28"/>
          <w:szCs w:val="28"/>
        </w:rPr>
        <w:lastRenderedPageBreak/>
        <w:t>———  ✦  ———</w:t>
      </w:r>
    </w:p>
    <w:p w14:paraId="0A5B5685" w14:textId="77777777" w:rsidR="008672FD" w:rsidRDefault="00000000">
      <w:pPr>
        <w:spacing w:after="120"/>
        <w:jc w:val="center"/>
      </w:pPr>
      <w:r>
        <w:rPr>
          <w:b/>
          <w:bCs/>
          <w:color w:val="1E40AF"/>
          <w:sz w:val="44"/>
          <w:szCs w:val="44"/>
        </w:rPr>
        <w:t>Version française</w:t>
      </w:r>
    </w:p>
    <w:p w14:paraId="6D12E230" w14:textId="77777777" w:rsidR="008672FD" w:rsidRDefault="00000000">
      <w:pPr>
        <w:spacing w:after="200"/>
        <w:jc w:val="center"/>
      </w:pPr>
      <w:r>
        <w:rPr>
          <w:i/>
          <w:iCs/>
          <w:color w:val="6B7280"/>
          <w:sz w:val="22"/>
          <w:szCs w:val="22"/>
        </w:rPr>
        <w:t>AnarBib — Backlog technique v16</w:t>
      </w:r>
    </w:p>
    <w:p w14:paraId="087C3C49" w14:textId="77777777" w:rsidR="008672FD" w:rsidRPr="00FD7988" w:rsidRDefault="00000000">
      <w:pPr>
        <w:spacing w:after="200"/>
        <w:jc w:val="center"/>
        <w:rPr>
          <w:lang w:val="en-US"/>
        </w:rPr>
      </w:pPr>
      <w:r>
        <w:rPr>
          <w:color w:val="6B7280"/>
          <w:sz w:val="28"/>
          <w:szCs w:val="28"/>
          <w:lang w:val="en-US"/>
        </w:rPr>
        <w:t>———  ✦  ———</w:t>
      </w:r>
    </w:p>
    <w:p w14:paraId="21215EEA" w14:textId="77777777" w:rsidR="008672FD" w:rsidRPr="00FD7988" w:rsidRDefault="00000000">
      <w:pPr>
        <w:rPr>
          <w:lang w:val="en-US"/>
        </w:rPr>
      </w:pPr>
      <w:r>
        <w:rPr>
          <w:lang w:val="en-US"/>
        </w:rPr>
        <w:br w:type="page"/>
      </w:r>
    </w:p>
    <w:p w14:paraId="1842F8CC" w14:textId="77777777" w:rsidR="008672FD" w:rsidRPr="00FD7988" w:rsidRDefault="00000000">
      <w:pPr>
        <w:spacing w:after="80"/>
        <w:rPr>
          <w:lang w:val="en-US"/>
        </w:rPr>
      </w:pPr>
      <w:r>
        <w:rPr>
          <w:b/>
          <w:bCs/>
          <w:color w:val="1E40AF"/>
          <w:sz w:val="40"/>
          <w:szCs w:val="40"/>
          <w:lang w:val="en-US"/>
        </w:rPr>
        <w:lastRenderedPageBreak/>
        <w:t>AnarBib — Backlog technique v16</w:t>
      </w:r>
    </w:p>
    <w:p w14:paraId="5C4F7004" w14:textId="77777777" w:rsidR="008672FD" w:rsidRDefault="00000000">
      <w:pPr>
        <w:spacing w:after="60" w:line="276" w:lineRule="auto"/>
      </w:pPr>
      <w:r>
        <w:rPr>
          <w:i/>
          <w:iCs/>
          <w:color w:val="6B7280"/>
          <w:sz w:val="19"/>
          <w:szCs w:val="19"/>
          <w:lang w:val="en-US"/>
        </w:rPr>
        <w:t xml:space="preserve">Backlog unifié — v16 (24/05/2026). </w:t>
      </w:r>
      <w:r>
        <w:rPr>
          <w:i/>
          <w:iCs/>
          <w:color w:val="6B7280"/>
          <w:sz w:val="19"/>
          <w:szCs w:val="19"/>
        </w:rPr>
        <w:t>Succède au v15. Grand rattrapage de six sessions de travail (23-24/05) : le chantier #TASKS (module des tâches de la bibliothèque) est livré de bout en bout — étapes 1 à 6 plus 3-bis, et deux bugs du Painel corrigés ; le chantier criar-conta #K1 est clos (paquets 1 à 8) ; le chantier-cadre #BIBLIO est quasi-clos, seule son étape 8 (mails) reste, bloquée jusqu'au 05/06 par la migration Resend #110 ; l'audit #153 des mails est livré ; le sous-item #CL.3 est clos. Le v16 réconcilie aussi le décompte du tableau, faussé dans le v15. Deux items nouveaux : #ACCOUNT-migration (chantier validation physique + migration de compte, deux specs cadrées) et #TASKS-invitation-groupée. Conserve l'intégralité du contenu v15 : chantier-cadre #BIBLIO, méga-item #CL, chantiers Bologna, section G RGPD. À compter de cette version, le backlog est tenu en français seul.</w:t>
      </w:r>
    </w:p>
    <w:p w14:paraId="6E893559" w14:textId="77777777" w:rsidR="008672FD" w:rsidRDefault="00000000">
      <w:pPr>
        <w:spacing w:after="200" w:line="276" w:lineRule="auto"/>
      </w:pPr>
      <w:r>
        <w:rPr>
          <w:color w:val="6B7280"/>
          <w:sz w:val="19"/>
          <w:szCs w:val="19"/>
        </w:rPr>
        <w:t>Date : 24 mai 2026 — mise à jour après les six sessions des 23 et 24 mai (chantier #TASKS, clôture criar-conta #K1, quasi-clôture #BIBLIO, audit #153, sous-item #CL.3)</w:t>
      </w:r>
    </w:p>
    <w:p w14:paraId="20D086C1" w14:textId="77777777" w:rsidR="008672FD" w:rsidRDefault="00000000">
      <w:pPr>
        <w:pStyle w:val="Titre1"/>
      </w:pPr>
      <w:r>
        <w:t>A. Vue d'ensemble</w:t>
      </w:r>
    </w:p>
    <w:p w14:paraId="7ACE517B" w14:textId="77777777" w:rsidR="008672FD" w:rsidRDefault="00000000">
      <w:pPr>
        <w:spacing w:after="120" w:line="276" w:lineRule="auto"/>
      </w:pPr>
      <w:r>
        <w:t>Ce backlog v16 succède au v15. Il répercute six sessions de travail menées les 23 et 24 mai. Apport principal : trois chantiers se résolvent et un quatrième devient quasi-clos. Le chantier #TASKS — le module des tâches de la bibliothèque — est livré de bout en bout : étapes 1 à 6 plus l'étape 3-bis, puis deux bugs du Painel corrigés. Le chantier criar-conta #K1 est clos, ses huit paquets livrés. Le chantier-cadre #BIBLIO est quasi-clos : la vérification sur le code réel a montré que ses étapes 6 et 9 étaient déjà faites et ses deux finitions de clôture menées ; seule l'étape 8 (mails) reste ouverte, bloquée jusqu'au 05/06 par la migration Resend #110. L'audit transverse des mails #153 est livré. Le sous-item #CL.3 (bandeau état du compte) est clos. Le v16 réconcilie en outre le décompte du tableau de la section C, faussé dans le v15. Enfin, à compter de cette version, le backlog est tenu en français seul : les versions anglaise et portugaise des éditions précédentes ne sont plus maintenues en parallèle.</w:t>
      </w:r>
    </w:p>
    <w:p w14:paraId="5A150001" w14:textId="77777777" w:rsidR="008672FD" w:rsidRDefault="00000000">
      <w:pPr>
        <w:spacing w:after="120" w:line="276" w:lineRule="auto"/>
      </w:pPr>
      <w:r>
        <w:t>Apport sur le chantier-cadre. Le v15 annonçait #BIBLIO avec trois étapes ouvertes — 6, 8 et 9. La session du 24/05 a corrigé cet état : la vérification sur le code réel a établi que les étapes 6 (modale JSON et bouton refresh, EA-01 et EA-02) et 9 (parité PEB phase 2, EA-12) étaient en réalité déjà faites, et que les deux finitions de clôture — test fumée de l'éditeur de politique d'échange interbibliothèques, mise à jour du document de cartographie — étaient menées. Le chantier #BIBLIO est donc quasi-clos : il ne lui reste que l'étape 8 (mails EA-13, EA-14 et EA-19), bloquée jusqu'au 05/06 par la dépendance externe à la migration Resend #110. #BIBLIO reste inscrit comme item critique tant que cette dernière étape n'est pas faite, mais son intitulé et son estimation reflètent désormais ce quasi-achèvement.</w:t>
      </w:r>
    </w:p>
    <w:p w14:paraId="5818E4CD" w14:textId="77777777" w:rsidR="008672FD" w:rsidRDefault="00000000">
      <w:pPr>
        <w:spacing w:after="120" w:line="276" w:lineRule="auto"/>
      </w:pPr>
      <w:r>
        <w:t>Corrections issues des six sessions : le chantier criar-conta #K1 est clos, ses paquets 1 à 8 livrés (la boucle d'inscription d'une lectrice orpheline est complète, testée, déployée) ; le sous-item #CL.3 (bandeau état du compte) est clos depuis le 24/05 ; l'audit #153 des mails est livré en quatre passes, et il débouche sur cinq chantiers de correction à ouvrir séparément (voir la fiche #153) ; deux specs ont été cadrées et committées — validation physique et migration de compte — regroupées ici sous l'item #ACCOUNT-migration ; le chantier #110 reste en R.5 (surveillance), R.6 (suppression de Brevo) planifiée au 05/06.</w:t>
      </w:r>
    </w:p>
    <w:p w14:paraId="4E0E75E5" w14:textId="77777777" w:rsidR="008672FD" w:rsidRDefault="00000000">
      <w:pPr>
        <w:spacing w:after="120" w:line="276" w:lineRule="auto"/>
      </w:pPr>
      <w:r>
        <w:t>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14:paraId="1BCDC1D6" w14:textId="77777777" w:rsidR="008672FD" w:rsidRDefault="00000000">
      <w:pPr>
        <w:spacing w:after="120" w:line="276" w:lineRule="auto"/>
      </w:pPr>
      <w:r>
        <w:t>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la priorisation déjà faite par le cahier. Ce regroupement traduit la nature réelle du travail : conta.html doit devenir un poste d'observation personnel sur le catalogue vivant, ce qui est un chantier cohérent et non dix tâches éparses.</w:t>
      </w:r>
    </w:p>
    <w:p w14:paraId="3F91FAF2" w14:textId="77777777" w:rsidR="008672FD" w:rsidRDefault="00000000">
      <w:pPr>
        <w:spacing w:after="120" w:line="276" w:lineRule="auto"/>
      </w:pPr>
      <w:r>
        <w:t>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14:paraId="5E54E556" w14:textId="77777777" w:rsidR="008672FD" w:rsidRDefault="00000000">
      <w:pPr>
        <w:pStyle w:val="Titre2"/>
      </w:pPr>
      <w:r>
        <w:t>Décompte</w:t>
      </w:r>
    </w:p>
    <w:p w14:paraId="79EF02C2" w14:textId="77777777" w:rsidR="008672FD" w:rsidRDefault="00000000">
      <w:pPr>
        <w:spacing w:after="120" w:line="276" w:lineRule="auto"/>
      </w:pPr>
      <w:r>
        <w:t xml:space="preserve">Le backlog v16 compte 89 lignes au tableau de la section C, dont l'item-chantier #BIBLIO et le méga-item #CL. Le v16 corrige d'abord une incohérence du v15 : ce dernier annonçait 80 lignes alors que son tableau en comptait 82, et quatre items datés du 24/05 — #E2E-infra, #DOC1, #DOC2, #DOC3 — figuraient dans les fiches détaillées sans avoir été portés au tableau ni aux décomptes. Le v16 remet ce décompte d'aplomb : ces quatre items sont désormais inscrits au tableau. À cette base réconciliée de 86 lignes s'ajoutent trois lignes : #TASKS (le module des tâches, désormais livré et inscrit comme résolu — il était annoncé dans le v15 mais absent de son tableau), #ACCOUNT-migration (chantier validation physique + migration de compte) et #TASKS-invitation-groupée (évolution de l'onglet des tâches internes). Aucune ligne ne sort : les items résolus restent au tableau, gardés pour mémoire. </w:t>
        <w:lastRenderedPageBreak/>
        <w:t xml:space="preserve">Le méga-item #CL se décline toujours en 10 sous-items #CL.1 à #CL.10 détaillés en section D. En ajoutant ces 10 sous-items au décompte, on obtient 99 unités de travail recensées. Les nouvelles lignes #TASKS, #ACCOUNT-migration et #TASKS-invitation-groupée sont insérées à leur rang de score dans le tableau.</w:t>
      </w:r>
    </w:p>
    <w:p w14:paraId="6149C99B" w14:textId="77777777" w:rsidR="008672FD" w:rsidRDefault="00000000">
      <w:pPr>
        <w:pStyle w:val="Titre2"/>
      </w:pPr>
      <w:r>
        <w:t>Répartition par priorité</w:t>
      </w:r>
    </w:p>
    <w:p w14:paraId="66C82655" w14:textId="77777777" w:rsidR="008672FD" w:rsidRDefault="00000000">
      <w:pPr>
        <w:pStyle w:val="Paragraphedeliste"/>
        <w:numPr>
          <w:ilvl w:val="0"/>
          <w:numId w:val="2"/>
        </w:numPr>
        <w:spacing w:after="60" w:line="276" w:lineRule="auto"/>
      </w:pPr>
      <w:r>
        <w:rPr>
          <w:b/>
          <w:bCs/>
          <w:color w:val="991B1B"/>
        </w:rPr>
        <w:t>Critique (score ≥ 18) : 2 items (#K1 résolu, #BIBLIO)</w:t>
      </w:r>
    </w:p>
    <w:p w14:paraId="277381B8" w14:textId="77777777" w:rsidR="008672FD" w:rsidRDefault="00000000">
      <w:pPr>
        <w:pStyle w:val="Paragraphedeliste"/>
        <w:numPr>
          <w:ilvl w:val="0"/>
          <w:numId w:val="2"/>
        </w:numPr>
        <w:spacing w:after="60" w:line="276" w:lineRule="auto"/>
      </w:pPr>
      <w:r>
        <w:rPr>
          <w:b/>
          <w:bCs/>
          <w:color w:val="92400E"/>
        </w:rPr>
        <w:t>Haute (15-17) : 10 items</w:t>
      </w:r>
    </w:p>
    <w:p w14:paraId="15442678" w14:textId="77777777" w:rsidR="008672FD" w:rsidRDefault="00000000">
      <w:pPr>
        <w:pStyle w:val="Paragraphedeliste"/>
        <w:numPr>
          <w:ilvl w:val="0"/>
          <w:numId w:val="2"/>
        </w:numPr>
        <w:spacing w:after="60" w:line="276" w:lineRule="auto"/>
      </w:pPr>
      <w:r>
        <w:rPr>
          <w:b/>
          <w:bCs/>
          <w:color w:val="1E40AF"/>
        </w:rPr>
        <w:t>Moyenne (12-14) : 17 items</w:t>
      </w:r>
    </w:p>
    <w:p w14:paraId="72848D07" w14:textId="77777777" w:rsidR="008672FD" w:rsidRDefault="00000000">
      <w:pPr>
        <w:pStyle w:val="Paragraphedeliste"/>
        <w:numPr>
          <w:ilvl w:val="0"/>
          <w:numId w:val="2"/>
        </w:numPr>
        <w:spacing w:after="60" w:line="276" w:lineRule="auto"/>
      </w:pPr>
      <w:r>
        <w:rPr>
          <w:color w:val="6B7280"/>
        </w:rPr>
        <w:t>Hygiène / dette (8-11) : 25 items</w:t>
      </w:r>
    </w:p>
    <w:p w14:paraId="622331AA" w14:textId="77777777" w:rsidR="008672FD" w:rsidRDefault="00000000">
      <w:pPr>
        <w:pStyle w:val="Paragraphedeliste"/>
        <w:numPr>
          <w:ilvl w:val="0"/>
          <w:numId w:val="2"/>
        </w:numPr>
        <w:spacing w:after="60" w:line="276" w:lineRule="auto"/>
      </w:pPr>
      <w:r>
        <w:rPr>
          <w:color w:val="6B7280"/>
        </w:rPr>
        <w:t>Nice-to-have (≤ 7) : 35 items</w:t>
      </w:r>
    </w:p>
    <w:p w14:paraId="7B3524CA" w14:textId="77777777" w:rsidR="008672FD" w:rsidRDefault="00000000">
      <w:pPr>
        <w:pStyle w:val="Titre2"/>
      </w:pPr>
      <w:r>
        <w:t>Répartition par thème</w:t>
      </w:r>
    </w:p>
    <w:p w:rsidR="008672FD" w:rsidRDefault="00000000">
      <w:pPr>
        <w:pStyle w:val="Paragraphedeliste"/>
        <w:numPr>
          <w:ilvl w:val="0"/>
          <w:numId w:val="2"/>
        </w:numPr>
        <w:spacing w:after="60" w:line="276" w:lineRule="auto"/>
      </w:pPr>
      <w:r>
        <w:t>Chantier-cadre : 1 item majeur (#BIBLIO, 10 étapes)</w:t>
      </w:r>
    </w:p>
    <w:p w:rsidR="008672FD" w:rsidRDefault="00000000">
      <w:pPr>
        <w:pStyle w:val="Paragraphedeliste"/>
        <w:numPr>
          <w:ilvl w:val="0"/>
          <w:numId w:val="2"/>
        </w:numPr>
        <w:spacing w:after="60" w:line="276" w:lineRule="auto"/>
      </w:pPr>
      <w:r>
        <w:t>Compte lecteur : 1 méga-item (#CL) + 10 sous-items #CL.1-#CL.10, plus #ACCOUNT-migration</w:t>
      </w:r>
    </w:p>
    <w:p w:rsidR="008672FD" w:rsidRDefault="00000000">
      <w:pPr>
        <w:pStyle w:val="Paragraphedeliste"/>
        <w:numPr>
          <w:ilvl w:val="0"/>
          <w:numId w:val="2"/>
        </w:numPr>
        <w:spacing w:after="60" w:line="276" w:lineRule="auto"/>
      </w:pPr>
      <w:r>
        <w:t>Hygiène : 10 items</w:t>
      </w:r>
    </w:p>
    <w:p w:rsidR="008672FD" w:rsidRDefault="00000000">
      <w:pPr>
        <w:pStyle w:val="Paragraphedeliste"/>
        <w:numPr>
          <w:ilvl w:val="0"/>
          <w:numId w:val="2"/>
        </w:numPr>
        <w:spacing w:after="60" w:line="276" w:lineRule="auto"/>
      </w:pPr>
      <w:r>
        <w:t>PEB / interbibliothèques : 7 items</w:t>
      </w:r>
    </w:p>
    <w:p w:rsidR="008672FD" w:rsidRDefault="00000000">
      <w:pPr>
        <w:pStyle w:val="Paragraphedeliste"/>
        <w:numPr>
          <w:ilvl w:val="0"/>
          <w:numId w:val="2"/>
        </w:numPr>
        <w:spacing w:after="60" w:line="276" w:lineRule="auto"/>
      </w:pPr>
      <w:r>
        <w:t>Sécurité : 7 items (hors RGPD, acquis — voir section G)</w:t>
      </w:r>
    </w:p>
    <w:p w:rsidR="008672FD" w:rsidRDefault="00000000">
      <w:pPr>
        <w:pStyle w:val="Paragraphedeliste"/>
        <w:numPr>
          <w:ilvl w:val="0"/>
          <w:numId w:val="2"/>
        </w:numPr>
        <w:spacing w:after="60" w:line="276" w:lineRule="auto"/>
      </w:pPr>
      <w:r>
        <w:t>i18n : 7 items</w:t>
      </w:r>
    </w:p>
    <w:p w:rsidR="008672FD" w:rsidRDefault="00000000">
      <w:pPr>
        <w:pStyle w:val="Paragraphedeliste"/>
        <w:numPr>
          <w:ilvl w:val="0"/>
          <w:numId w:val="2"/>
        </w:numPr>
        <w:spacing w:after="60" w:line="276" w:lineRule="auto"/>
      </w:pPr>
      <w:r>
        <w:t>OPAC : 6 items</w:t>
      </w:r>
    </w:p>
    <w:p w:rsidR="008672FD" w:rsidRDefault="00000000">
      <w:pPr>
        <w:pStyle w:val="Paragraphedeliste"/>
        <w:numPr>
          <w:ilvl w:val="0"/>
          <w:numId w:val="2"/>
        </w:numPr>
        <w:spacing w:after="60" w:line="276" w:lineRule="auto"/>
      </w:pPr>
      <w:r>
        <w:t>Catalogage : 6 items</w:t>
      </w:r>
    </w:p>
    <w:p w:rsidR="008672FD" w:rsidRDefault="00000000">
      <w:pPr>
        <w:pStyle w:val="Paragraphedeliste"/>
        <w:numPr>
          <w:ilvl w:val="0"/>
          <w:numId w:val="2"/>
        </w:numPr>
        <w:spacing w:after="60" w:line="276" w:lineRule="auto"/>
      </w:pPr>
      <w:r>
        <w:t>Anti-méga-machine : 5 items</w:t>
      </w:r>
    </w:p>
    <w:p w:rsidR="008672FD" w:rsidRDefault="00000000">
      <w:pPr>
        <w:pStyle w:val="Paragraphedeliste"/>
        <w:numPr>
          <w:ilvl w:val="0"/>
          <w:numId w:val="2"/>
        </w:numPr>
        <w:spacing w:after="60" w:line="276" w:lineRule="auto"/>
      </w:pPr>
      <w:r>
        <w:t>UX : 5 items</w:t>
      </w:r>
    </w:p>
    <w:p w:rsidR="008672FD" w:rsidRDefault="00000000">
      <w:pPr>
        <w:pStyle w:val="Paragraphedeliste"/>
        <w:numPr>
          <w:ilvl w:val="0"/>
          <w:numId w:val="2"/>
        </w:numPr>
        <w:spacing w:after="60" w:line="276" w:lineRule="auto"/>
      </w:pPr>
      <w:r>
        <w:t>Cotisations : 4 items</w:t>
      </w:r>
    </w:p>
    <w:p w:rsidR="008672FD" w:rsidRDefault="00000000">
      <w:pPr>
        <w:pStyle w:val="Paragraphedeliste"/>
        <w:numPr>
          <w:ilvl w:val="0"/>
          <w:numId w:val="2"/>
        </w:numPr>
        <w:spacing w:after="60" w:line="276" w:lineRule="auto"/>
      </w:pPr>
      <w:r>
        <w:t>Bugs UX : 4 items</w:t>
      </w:r>
    </w:p>
    <w:p w:rsidR="008672FD" w:rsidRDefault="00000000">
      <w:pPr>
        <w:pStyle w:val="Paragraphedeliste"/>
        <w:numPr>
          <w:ilvl w:val="0"/>
          <w:numId w:val="2"/>
        </w:numPr>
        <w:spacing w:after="60" w:line="276" w:lineRule="auto"/>
      </w:pPr>
      <w:r>
        <w:t>Performance : 3 items</w:t>
      </w:r>
    </w:p>
    <w:p w:rsidR="008672FD" w:rsidRDefault="00000000">
      <w:pPr>
        <w:pStyle w:val="Paragraphedeliste"/>
        <w:numPr>
          <w:ilvl w:val="0"/>
          <w:numId w:val="2"/>
        </w:numPr>
        <w:spacing w:after="60" w:line="276" w:lineRule="auto"/>
      </w:pPr>
      <w:r>
        <w:t>Tests : 3 items</w:t>
      </w:r>
    </w:p>
    <w:p w:rsidR="008672FD" w:rsidRDefault="00000000">
      <w:pPr>
        <w:pStyle w:val="Paragraphedeliste"/>
        <w:numPr>
          <w:ilvl w:val="0"/>
          <w:numId w:val="2"/>
        </w:numPr>
        <w:spacing w:after="60" w:line="276" w:lineRule="auto"/>
      </w:pPr>
      <w:r>
        <w:t>Module tâches : 2 items</w:t>
      </w:r>
    </w:p>
    <w:p w:rsidR="008672FD" w:rsidRDefault="00000000">
      <w:pPr>
        <w:pStyle w:val="Paragraphedeliste"/>
        <w:numPr>
          <w:ilvl w:val="0"/>
          <w:numId w:val="2"/>
        </w:numPr>
        <w:spacing w:after="60" w:line="276" w:lineRule="auto"/>
      </w:pPr>
      <w:r>
        <w:t>Conception : 2 items</w:t>
      </w:r>
    </w:p>
    <w:p w:rsidR="008672FD" w:rsidRDefault="00000000">
      <w:pPr>
        <w:pStyle w:val="Paragraphedeliste"/>
        <w:numPr>
          <w:ilvl w:val="0"/>
          <w:numId w:val="2"/>
        </w:numPr>
        <w:spacing w:after="60" w:line="276" w:lineRule="auto"/>
      </w:pPr>
      <w:r>
        <w:t>Onboarding : 2 items</w:t>
      </w:r>
    </w:p>
    <w:p w:rsidR="008672FD" w:rsidRDefault="00000000">
      <w:pPr>
        <w:pStyle w:val="Paragraphedeliste"/>
        <w:numPr>
          <w:ilvl w:val="0"/>
          <w:numId w:val="2"/>
        </w:numPr>
        <w:spacing w:after="60" w:line="276" w:lineRule="auto"/>
      </w:pPr>
      <w:r>
        <w:t>Membership : 2 items</w:t>
      </w:r>
    </w:p>
    <w:p w:rsidR="008672FD" w:rsidRDefault="00000000">
      <w:pPr>
        <w:pStyle w:val="Paragraphedeliste"/>
        <w:numPr>
          <w:ilvl w:val="0"/>
          <w:numId w:val="2"/>
        </w:numPr>
        <w:spacing w:after="60" w:line="276" w:lineRule="auto"/>
      </w:pPr>
      <w:r>
        <w:t>Mail : 2 items</w:t>
      </w:r>
    </w:p>
    <w:p w:rsidR="008672FD" w:rsidRDefault="00000000">
      <w:pPr>
        <w:pStyle w:val="Paragraphedeliste"/>
        <w:numPr>
          <w:ilvl w:val="0"/>
          <w:numId w:val="2"/>
        </w:numPr>
        <w:spacing w:after="60" w:line="276" w:lineRule="auto"/>
      </w:pPr>
      <w:r>
        <w:t>Notifications : 2 items</w:t>
      </w:r>
    </w:p>
    <w:p w:rsidR="008672FD" w:rsidRDefault="00000000">
      <w:pPr>
        <w:pStyle w:val="Paragraphedeliste"/>
        <w:numPr>
          <w:ilvl w:val="0"/>
          <w:numId w:val="2"/>
        </w:numPr>
        <w:spacing w:after="60" w:line="276" w:lineRule="auto"/>
      </w:pPr>
      <w:r>
        <w:t>Infrastructure : 1 item</w:t>
      </w:r>
    </w:p>
    <w:p w:rsidR="008672FD" w:rsidRDefault="00000000">
      <w:pPr>
        <w:pStyle w:val="Paragraphedeliste"/>
        <w:numPr>
          <w:ilvl w:val="0"/>
          <w:numId w:val="2"/>
        </w:numPr>
        <w:spacing w:after="60" w:line="276" w:lineRule="auto"/>
      </w:pPr>
      <w:r>
        <w:t>Onboarding biblio : 1 item</w:t>
      </w:r>
    </w:p>
    <w:p w:rsidR="008672FD" w:rsidRDefault="00000000">
      <w:pPr>
        <w:pStyle w:val="Paragraphedeliste"/>
        <w:numPr>
          <w:ilvl w:val="0"/>
          <w:numId w:val="2"/>
        </w:numPr>
        <w:spacing w:after="60" w:line="276" w:lineRule="auto"/>
      </w:pPr>
      <w:r>
        <w:t>QA : 1 item</w:t>
      </w:r>
    </w:p>
    <w:p w:rsidR="008672FD" w:rsidRDefault="00000000">
      <w:pPr>
        <w:pStyle w:val="Paragraphedeliste"/>
        <w:numPr>
          <w:ilvl w:val="0"/>
          <w:numId w:val="2"/>
        </w:numPr>
        <w:spacing w:after="60" w:line="276" w:lineRule="auto"/>
      </w:pPr>
      <w:r>
        <w:t>Spec : 1 item</w:t>
      </w:r>
    </w:p>
    <w:p w:rsidR="008672FD" w:rsidRDefault="00000000">
      <w:pPr>
        <w:pStyle w:val="Paragraphedeliste"/>
        <w:numPr>
          <w:ilvl w:val="0"/>
          <w:numId w:val="2"/>
        </w:numPr>
        <w:spacing w:after="60" w:line="276" w:lineRule="auto"/>
      </w:pPr>
      <w:r>
        <w:t>Documentation : 1 item</w:t>
      </w:r>
    </w:p>
    <w:p w:rsidR="008672FD" w:rsidRDefault="00000000">
      <w:pPr>
        <w:pStyle w:val="Paragraphedeliste"/>
        <w:numPr>
          <w:ilvl w:val="0"/>
          <w:numId w:val="2"/>
        </w:numPr>
        <w:spacing w:after="60" w:line="276" w:lineRule="auto"/>
      </w:pPr>
      <w:r>
        <w:t>Réseau : 1 item</w:t>
      </w:r>
    </w:p>
    <w:p w:rsidR="008672FD" w:rsidRDefault="00000000">
      <w:pPr>
        <w:pStyle w:val="Paragraphedeliste"/>
        <w:numPr>
          <w:ilvl w:val="0"/>
          <w:numId w:val="2"/>
        </w:numPr>
        <w:spacing w:after="60" w:line="276" w:lineRule="auto"/>
      </w:pPr>
      <w:r>
        <w:t>Maintenance : 1 item</w:t>
      </w:r>
    </w:p>
    <w:p w14:paraId="4E2117B7" w14:textId="77777777" w:rsidR="008672FD" w:rsidRDefault="00000000">
      <w:pPr>
        <w:pStyle w:val="Titre1"/>
      </w:pPr>
      <w:r>
        <w:lastRenderedPageBreak/>
        <w:t>B. Convention de scoring et estimation</w:t>
      </w:r>
    </w:p>
    <w:p w14:paraId="6697A8F6" w14:textId="77777777" w:rsidR="008672FD" w:rsidRDefault="00000000">
      <w:pPr>
        <w:spacing w:after="120" w:line="276" w:lineRule="auto"/>
      </w:pPr>
      <w:r>
        <w:t>Score = Importance politique (1-5) + Effort/Urgence inverse (1-3). Pour cohérence avec l'historique, on conserve la grille étendue (max 18 = critique).</w:t>
      </w:r>
    </w:p>
    <w:p w14:paraId="6339CB45" w14:textId="77777777" w:rsidR="008672FD" w:rsidRDefault="00000000">
      <w:pPr>
        <w:spacing w:after="120" w:line="276" w:lineRule="auto"/>
      </w:pPr>
      <w:r>
        <w:t>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14:paraId="3B37F11B" w14:textId="77777777" w:rsidR="008672FD" w:rsidRDefault="00000000">
      <w:pPr>
        <w:spacing w:after="80" w:line="276" w:lineRule="auto"/>
      </w:pPr>
      <w:r>
        <w:rPr>
          <w:b/>
          <w:bCs/>
        </w:rPr>
        <w:t>Statuts utilisés :</w:t>
      </w:r>
    </w:p>
    <w:p w14:paraId="6C2966E2" w14:textId="77777777" w:rsidR="008672FD" w:rsidRDefault="00000000">
      <w:pPr>
        <w:pStyle w:val="Paragraphedeliste"/>
        <w:numPr>
          <w:ilvl w:val="0"/>
          <w:numId w:val="2"/>
        </w:numPr>
        <w:spacing w:after="60" w:line="276" w:lineRule="auto"/>
      </w:pPr>
      <w:r>
        <w:t>🟢 PRÊT — prérequis clos, peut démarrer immédiatement</w:t>
      </w:r>
    </w:p>
    <w:p w14:paraId="0B5CD049" w14:textId="77777777" w:rsidR="008672FD" w:rsidRDefault="00000000">
      <w:pPr>
        <w:pStyle w:val="Paragraphedeliste"/>
        <w:numPr>
          <w:ilvl w:val="0"/>
          <w:numId w:val="2"/>
        </w:numPr>
        <w:spacing w:after="60" w:line="276" w:lineRule="auto"/>
      </w:pPr>
      <w:r>
        <w:t>🟠 OUVERT / EN COURS — non commencé ou en progression, prérequis OK</w:t>
      </w:r>
    </w:p>
    <w:p w14:paraId="02AF2E74" w14:textId="77777777" w:rsidR="008672FD" w:rsidRDefault="00000000">
      <w:pPr>
        <w:pStyle w:val="Paragraphedeliste"/>
        <w:numPr>
          <w:ilvl w:val="0"/>
          <w:numId w:val="2"/>
        </w:numPr>
        <w:spacing w:after="60" w:line="276" w:lineRule="auto"/>
      </w:pPr>
      <w:r>
        <w:t>🟡 PARTIEL / À PLANIFIER / À CADRER — état intermédiaire</w:t>
      </w:r>
    </w:p>
    <w:p w14:paraId="1595D8E2" w14:textId="77777777" w:rsidR="008672FD" w:rsidRDefault="00000000">
      <w:pPr>
        <w:pStyle w:val="Paragraphedeliste"/>
        <w:numPr>
          <w:ilvl w:val="0"/>
          <w:numId w:val="2"/>
        </w:numPr>
        <w:spacing w:after="60" w:line="276" w:lineRule="auto"/>
      </w:pPr>
      <w:r>
        <w:t>🆕 — nouveau item issu de session récente (RebAL, BTL, Karina, Dunkerque, Bologna)</w:t>
      </w:r>
    </w:p>
    <w:p w14:paraId="30AE072F" w14:textId="77777777" w:rsidR="008672FD" w:rsidRDefault="00000000">
      <w:pPr>
        <w:pStyle w:val="Paragraphedeliste"/>
        <w:numPr>
          <w:ilvl w:val="0"/>
          <w:numId w:val="2"/>
        </w:numPr>
        <w:spacing w:after="60" w:line="276" w:lineRule="auto"/>
      </w:pPr>
      <w:r>
        <w:t>✅ — résolu, livré ou acté (gardé pour mémoire)</w:t>
      </w:r>
    </w:p>
    <w:p w14:paraId="1F565F95" w14:textId="77777777" w:rsidR="008672FD" w:rsidRDefault="00000000">
      <w:r>
        <w:br w:type="page"/>
      </w:r>
    </w:p>
    <w:p w14:paraId="4F9D91DF" w14:textId="77777777" w:rsidR="008672FD" w:rsidRDefault="00000000">
      <w:pPr>
        <w:pStyle w:val="Titre1"/>
      </w:pPr>
      <w:r>
        <w:lastRenderedPageBreak/>
        <w:t>C. Tableau complet des items</w:t>
      </w:r>
    </w:p>
    <w:p w14:paraId="6AF2016F" w14:textId="77777777" w:rsidR="008672FD" w:rsidRDefault="00000000">
      <w:pPr>
        <w:spacing w:after="120" w:line="276" w:lineRule="auto"/>
      </w:pPr>
      <w:r>
        <w:t>Tri : score décroissant, puis identifiant. Couleur de fond selon la priorité. L'item-chantier #BIBLIO et le méga-item #CL apparaissent comme lignes uniques ; leur détail figure en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1"/>
        <w:gridCol w:w="620"/>
        <w:gridCol w:w="1694"/>
        <w:gridCol w:w="1634"/>
      </w:tblGrid>
      <w:tr w:rsidR="008672FD" w14:paraId="2DF4501C"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2DEEF7"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A356C72" w14:textId="77777777" w:rsidR="008672FD" w:rsidRDefault="00000000">
            <w:r>
              <w:rPr>
                <w:b/>
                <w:bCs/>
                <w:color w:val="FFFFFF"/>
                <w:sz w:val="18"/>
                <w:szCs w:val="18"/>
              </w:rPr>
              <w:t>Thème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E8E2EC7" w14:textId="77777777" w:rsidR="008672FD" w:rsidRDefault="00000000">
            <w:r>
              <w:rPr>
                <w:b/>
                <w:bCs/>
                <w:color w:val="FFFFFF"/>
                <w:sz w:val="18"/>
                <w:szCs w:val="18"/>
              </w:rPr>
              <w:t>Titre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A54836"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2CFF0C6" w14:textId="77777777" w:rsidR="008672FD" w:rsidRDefault="00000000">
            <w:r>
              <w:rPr>
                <w:b/>
                <w:bCs/>
                <w:color w:val="FFFFFF"/>
                <w:sz w:val="18"/>
                <w:szCs w:val="18"/>
              </w:rPr>
              <w:t>Estimation</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E549567" w14:textId="77777777" w:rsidR="008672FD" w:rsidRDefault="00000000">
            <w:r>
              <w:rPr>
                <w:b/>
                <w:bCs/>
                <w:color w:val="FFFFFF"/>
                <w:sz w:val="18"/>
                <w:szCs w:val="18"/>
              </w:rPr>
              <w:t>Statut</w:t>
            </w:r>
          </w:p>
        </w:tc>
      </w:tr>
      <w:tr w:rsidR="008672FD" w14:paraId="6A6884A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B204C9"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86E58DB"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53881F" w14:textId="77777777" w:rsidR="008672FD" w:rsidRDefault="00000000">
            <w:r>
              <w:rPr>
                <w:sz w:val="17"/>
                <w:szCs w:val="17"/>
              </w:rPr>
              <w:t>Spec criar-conta v0.3 — 3 cas distincts dans le select + bandeau 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9A00CE"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1D95C3" w14:textId="77777777" w:rsidR="008672FD" w:rsidRDefault="00000000">
            <w:r>
              <w:rPr>
                <w:sz w:val="16"/>
                <w:szCs w:val="16"/>
              </w:rPr>
              <w:t>Livré — chantier criar-conta clos (P1-P8)</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00712C9" w14:textId="77777777" w:rsidR="008672FD" w:rsidRDefault="00000000">
            <w:r>
              <w:rPr>
                <w:sz w:val="16"/>
                <w:szCs w:val="16"/>
              </w:rPr>
              <w:t>✅ RÉSOLU</w:t>
            </w:r>
          </w:p>
        </w:tc>
      </w:tr>
      <w:tr w:rsidR="008672FD" w14:paraId="085D03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6B6007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F3DA4FC" w14:textId="77777777" w:rsidR="008672FD" w:rsidRDefault="00000000">
            <w:r>
              <w:rPr>
                <w:sz w:val="17"/>
                <w:szCs w:val="17"/>
              </w:rPr>
              <w:t>Chantier-cadre</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AEF2EC4" w14:textId="77777777" w:rsidR="008672FD" w:rsidRDefault="00000000">
            <w:r>
              <w:rPr>
                <w:sz w:val="17"/>
                <w:szCs w:val="17"/>
              </w:rPr>
              <w:t>Audit de parité doctrinale page Biblioteca — étapes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E1D92B"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754F06F" w14:textId="77777777" w:rsidR="008672FD" w:rsidRDefault="00000000">
            <w:r>
              <w:rPr>
                <w:sz w:val="16"/>
                <w:szCs w:val="16"/>
              </w:rPr>
              <w:t>Quasi-clos — seule l’étape 8 (mails) reste, bloquée jusqu’au 05/06 (#110)</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989370" w14:textId="77777777" w:rsidR="008672FD" w:rsidRDefault="00000000">
            <w:r>
              <w:rPr>
                <w:sz w:val="16"/>
                <w:szCs w:val="16"/>
              </w:rPr>
              <w:t>🟠 EN COURS (étape 8)</w:t>
            </w:r>
          </w:p>
        </w:tc>
      </w:tr>
      <w:tr w:rsidR="008672FD" w14:paraId="0570D0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603BEE"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E80582"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928235E" w14:textId="77777777" w:rsidR="008672FD" w:rsidRDefault="00000000">
            <w:r>
              <w:rPr>
                <w:sz w:val="17"/>
                <w:szCs w:val="17"/>
              </w:rPr>
              <w:t>Tester scénario blocage emprunts par cotisation expirée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1B08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3D1929" w14:textId="77777777" w:rsidR="008672FD" w:rsidRDefault="00000000">
            <w:r>
              <w:rPr>
                <w:sz w:val="16"/>
                <w:szCs w:val="16"/>
              </w:rPr>
              <w:t>30 min — déroulé QA en prod</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6FAFAB6" w14:textId="77777777" w:rsidR="008672FD" w:rsidRDefault="00000000">
            <w:r>
              <w:rPr>
                <w:sz w:val="16"/>
                <w:szCs w:val="16"/>
              </w:rPr>
              <w:t>🟠 OUVERT</w:t>
            </w:r>
          </w:p>
        </w:tc>
      </w:tr>
      <w:tr w:rsidR="008672FD" w14:paraId="21C0FD5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3EEB00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E2DA8D"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E711F0" w14:textId="77777777" w:rsidR="008672FD" w:rsidRDefault="00000000">
            <w:r>
              <w:rPr>
                <w:sz w:val="17"/>
                <w:szCs w:val="17"/>
              </w:rPr>
              <w:t>Chantier compte lecteur — conta.html poste d'observation (méga-item, 10 sous-items)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A7FF4E"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5FA0203" w14:textId="77777777" w:rsidR="008672FD" w:rsidRDefault="00000000">
            <w:r>
              <w:rPr>
                <w:sz w:val="16"/>
                <w:szCs w:val="16"/>
              </w:rPr>
              <w:t>6-9 sessions au total (voir sous-items)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2C3384" w14:textId="77777777" w:rsidR="008672FD" w:rsidRDefault="00000000">
            <w:r>
              <w:rPr>
                <w:sz w:val="16"/>
                <w:szCs w:val="16"/>
              </w:rPr>
              <w:t>🆕 DUNKERQUE</w:t>
            </w:r>
          </w:p>
        </w:tc>
      </w:tr>
      <w:tr w:rsidR="008672FD" w14:paraId="329271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C3906E"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0888AAE"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13CE9F7" w14:textId="77777777" w:rsidR="008672FD" w:rsidRDefault="00000000">
            <w:r>
              <w:rPr>
                <w:sz w:val="17"/>
                <w:szCs w:val="17"/>
              </w:rPr>
              <w:t>Migration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8E8576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6E42B5" w14:textId="77777777" w:rsidR="008672FD" w:rsidRDefault="00000000">
            <w:r>
              <w:rPr>
                <w:sz w:val="16"/>
                <w:szCs w:val="16"/>
              </w:rPr>
              <w:t>R.5 en surveillance ; R.6 planifiée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501D699" w14:textId="77777777" w:rsidR="008672FD" w:rsidRDefault="00000000">
            <w:r>
              <w:rPr>
                <w:sz w:val="16"/>
                <w:szCs w:val="16"/>
              </w:rPr>
              <w:t>🟠 EN COURS (R.5)</w:t>
            </w:r>
          </w:p>
        </w:tc>
      </w:tr>
      <w:tr w:rsidR="008672FD" w14:paraId="6B7C3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29F388"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F707F1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9C8C1FD" w14:textId="77777777" w:rsidR="008672FD" w:rsidRDefault="00000000">
            <w:r>
              <w:rPr>
                <w:sz w:val="17"/>
                <w:szCs w:val="17"/>
              </w:rPr>
              <w:t>Activation cotisations pour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6F3E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C88D663" w14:textId="77777777" w:rsidR="008672FD" w:rsidRDefault="00000000">
            <w:r>
              <w:rPr>
                <w:sz w:val="16"/>
                <w:szCs w:val="16"/>
              </w:rPr>
              <w:t>30 min après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958782" w14:textId="77777777" w:rsidR="008672FD" w:rsidRDefault="00000000">
            <w:r>
              <w:rPr>
                <w:sz w:val="16"/>
                <w:szCs w:val="16"/>
              </w:rPr>
              <w:t>🟠 OUVERT</w:t>
            </w:r>
          </w:p>
        </w:tc>
      </w:tr>
      <w:tr w:rsidR="008672FD" w14:paraId="2BC087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42BA1E"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EAC62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C16572" w14:textId="77777777" w:rsidR="008672FD" w:rsidRDefault="00000000">
            <w:r>
              <w:rPr>
                <w:sz w:val="17"/>
                <w:szCs w:val="17"/>
              </w:rPr>
              <w:t>Date limite de retrait dans les réservations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5D899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75965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21571EE" w14:textId="77777777" w:rsidR="008672FD" w:rsidRDefault="00000000">
            <w:r>
              <w:rPr>
                <w:sz w:val="16"/>
                <w:szCs w:val="16"/>
              </w:rPr>
              <w:t>🟠 OUVERT</w:t>
            </w:r>
          </w:p>
        </w:tc>
      </w:tr>
      <w:tr w:rsidR="008672FD" w14:paraId="062CB8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203955"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3441F70"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76CFF2" w14:textId="77777777" w:rsidR="008672FD" w:rsidRDefault="00000000">
            <w:r>
              <w:rPr>
                <w:sz w:val="17"/>
                <w:szCs w:val="17"/>
              </w:rPr>
              <w:t>Scanner ISBN mobile pour catalogage rapide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1462F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D254E5D"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BF4D7" w14:textId="77777777" w:rsidR="008672FD" w:rsidRDefault="00000000">
            <w:r>
              <w:rPr>
                <w:sz w:val="16"/>
                <w:szCs w:val="16"/>
              </w:rPr>
              <w:t>🟠 BTL (réunion 18/05)</w:t>
            </w:r>
          </w:p>
        </w:tc>
      </w:tr>
      <w:tr w:rsidR="008672FD" w14:paraId="7798D0B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B451ED"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B7F5F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86320B4" w14:textId="77777777" w:rsidR="008672FD" w:rsidRDefault="00000000">
            <w:r>
              <w:rPr>
                <w:sz w:val="17"/>
                <w:szCs w:val="17"/>
              </w:rPr>
              <w:t>Enrichir banner G : « ... ou écrivez-nous pour qu'on en parle ensemble »</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EA606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381F091" w14:textId="77777777" w:rsidR="008672FD" w:rsidRDefault="00000000">
            <w:r>
              <w:rPr>
                <w:sz w:val="16"/>
                <w:szCs w:val="16"/>
              </w:rPr>
              <w:t>30 min (1 modif simple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F6C2B7" w14:textId="77777777" w:rsidR="008672FD" w:rsidRDefault="00000000">
            <w:r>
              <w:rPr>
                <w:sz w:val="16"/>
                <w:szCs w:val="16"/>
              </w:rPr>
              <w:t>🆕 RIFLEXION 19/05</w:t>
            </w:r>
          </w:p>
        </w:tc>
      </w:tr>
      <w:tr w:rsidR="008672FD" w14:paraId="16A0733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8C5F24"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02AAD6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4A897B" w14:textId="77777777" w:rsidR="008672FD" w:rsidRDefault="00000000">
            <w:r>
              <w:rPr>
                <w:sz w:val="17"/>
                <w:szCs w:val="17"/>
              </w:rPr>
              <w:t>Bandeau anti-méga-machine sur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688F75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85C5A2" w14:textId="77777777" w:rsidR="008672FD" w:rsidRDefault="00000000">
            <w:r>
              <w:rPr>
                <w:sz w:val="16"/>
                <w:szCs w:val="16"/>
              </w:rPr>
              <w:t>1h (composant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9FBA974" w14:textId="77777777" w:rsidR="008672FD" w:rsidRDefault="00000000">
            <w:r>
              <w:rPr>
                <w:sz w:val="16"/>
                <w:szCs w:val="16"/>
              </w:rPr>
              <w:t>🆕 RIFLEXION 19/05</w:t>
            </w:r>
          </w:p>
        </w:tc>
      </w:tr>
      <w:tr w:rsidR="008672FD" w14:paraId="38F668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4703DE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0285C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D20C9C" w14:textId="77777777" w:rsidR="008672FD" w:rsidRPr="00FD7988" w:rsidRDefault="00000000">
            <w:pPr>
              <w:rPr>
                <w:lang w:val="en-US"/>
              </w:rPr>
            </w:pPr>
            <w:r>
              <w:rPr>
                <w:sz w:val="17"/>
                <w:szCs w:val="17"/>
                <w:lang w:val="en-US"/>
              </w:rPr>
              <w:t>Durcissement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D3AB22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D1AD02" w14:textId="77777777" w:rsidR="008672FD" w:rsidRDefault="00000000">
            <w:r>
              <w:rPr>
                <w:sz w:val="16"/>
                <w:szCs w:val="16"/>
              </w:rPr>
              <w:t>13-22 j-h — chantier long</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E6DE99" w14:textId="77777777" w:rsidR="008672FD" w:rsidRDefault="00000000">
            <w:r>
              <w:rPr>
                <w:sz w:val="16"/>
                <w:szCs w:val="16"/>
              </w:rPr>
              <w:t>🟡 EN COURS</w:t>
            </w:r>
          </w:p>
        </w:tc>
      </w:tr>
      <w:tr w:rsidR="008672FD" w14:paraId="6093CC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265916"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474C3"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703986" w14:textId="77777777" w:rsidR="008672FD" w:rsidRDefault="00000000">
            <w:r>
              <w:rPr>
                <w:sz w:val="17"/>
                <w:szCs w:val="17"/>
              </w:rPr>
              <w:t>Unifier la granularité du modèle sur l'exemplaire (item_id) — absorbe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5BBDF7"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93A956" w14:textId="77777777" w:rsidR="008672FD" w:rsidRDefault="00000000">
            <w:r>
              <w:rPr>
                <w:sz w:val="17"/>
                <w:szCs w:val="17"/>
              </w:rPr>
              <w:t>Chantier structurel — spec dédiée,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D424C8" w14:textId="77777777" w:rsidR="008672FD" w:rsidRDefault="00000000">
            <w:r>
              <w:rPr>
                <w:sz w:val="17"/>
                <w:szCs w:val="17"/>
              </w:rPr>
              <w:t>🟡 CADRÉ — à implémenter</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Intégration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BTL (réunion 18/05)</w:t>
            </w:r>
          </w:p>
        </w:tc>
      </w:tr>
      <w:tr w:rsidR="008672FD" w14:paraId="342E11E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4D3D98"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40C20B"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0E0F6" w14:textId="77777777" w:rsidR="008672FD" w:rsidRDefault="00000000">
            <w:r>
              <w:rPr>
                <w:sz w:val="17"/>
                <w:szCs w:val="17"/>
              </w:rPr>
              <w:t>Granularité loanable par exemplaire (réserve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6A3035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C46032"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6AB4976" w14:textId="77777777" w:rsidR="008672FD" w:rsidRDefault="00000000">
            <w:r>
              <w:rPr>
                <w:sz w:val="16"/>
                <w:szCs w:val="16"/>
              </w:rPr>
              <w:t>🟠 BTL (réunion 18/05)</w:t>
            </w:r>
          </w:p>
        </w:tc>
      </w:tr>
      <w:tr w:rsidR="008672FD" w14:paraId="1ADFFB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71A32E"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8E1ADE"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A9737D" w14:textId="77777777" w:rsidR="008672FD" w:rsidRDefault="00000000">
            <w:r>
              <w:rPr>
                <w:sz w:val="17"/>
                <w:szCs w:val="17"/>
              </w:rPr>
              <w:t>Footer global persistant : mail collectif + Matrix sur toutes pages staff</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C06F22"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74345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087791" w14:textId="77777777" w:rsidR="008672FD" w:rsidRDefault="00000000">
            <w:r>
              <w:rPr>
                <w:sz w:val="16"/>
                <w:szCs w:val="16"/>
              </w:rPr>
              <w:t>🆕 RIFLEXION 19/05</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#ACCOUNT-migration</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Chantier validation physique + migration de compte (2 specs cadrées, paire ordonnée)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Chantier structurel — 2 phases,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CADRÉ — à implémenter</w:t>
            </w:r>
          </w:p>
        </w:tc>
      </w:tr>
      <w:tr w:rsidR="008672FD" w14:paraId="64A57E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D15FF0"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5A38AF"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43D316C" w14:textId="77777777" w:rsidR="008672FD" w:rsidRDefault="00000000">
            <w:r>
              <w:rPr>
                <w:sz w:val="17"/>
                <w:szCs w:val="17"/>
              </w:rPr>
              <w:t>Wizard onboarding biblio complet — volets 1-10 (post-validation admin réseau)</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A9DB74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F8CFDBA" w14:textId="77777777" w:rsidR="008672FD" w:rsidRDefault="00000000">
            <w:r>
              <w:rPr>
                <w:sz w:val="16"/>
                <w:szCs w:val="16"/>
              </w:rPr>
              <w:t>Gros chantier — à cadrer (probablement 2-3 semaines)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EEA7BB" w14:textId="77777777" w:rsidR="008672FD" w:rsidRDefault="00000000">
            <w:r>
              <w:rPr>
                <w:sz w:val="16"/>
                <w:szCs w:val="16"/>
              </w:rPr>
              <w:t>🟡 PERSPECTIVE Q3 2026</w:t>
            </w:r>
          </w:p>
        </w:tc>
      </w:tr>
      <w:tr w:rsidR="008672FD" w14:paraId="4A6C4A7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F7F48E"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26DAE0C"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BAE09F" w14:textId="77777777" w:rsidR="008672FD" w:rsidRDefault="00000000">
            <w:r>
              <w:rPr>
                <w:sz w:val="17"/>
                <w:szCs w:val="17"/>
              </w:rPr>
              <w:t>Stratégie de sauvegarde militante (dump chiffré, hors-site, test restauration)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47FA93"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647F77" w14:textId="77777777" w:rsidR="008672FD" w:rsidRDefault="00000000">
            <w:r>
              <w:rPr>
                <w:sz w:val="16"/>
                <w:szCs w:val="16"/>
              </w:rPr>
              <w:t>6-7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7ADC8F" w14:textId="77777777" w:rsidR="008672FD" w:rsidRDefault="00000000">
            <w:r>
              <w:rPr>
                <w:sz w:val="16"/>
                <w:szCs w:val="16"/>
              </w:rPr>
              <w:t>🟡 À CADRER</w:t>
            </w:r>
          </w:p>
        </w:tc>
      </w:tr>
      <w:tr w:rsidR="008672FD" w14:paraId="58933C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EB46E"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1FC955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F8DE20" w14:textId="77777777" w:rsidR="008672FD" w:rsidRDefault="00000000">
            <w:r>
              <w:rPr>
                <w:sz w:val="17"/>
                <w:szCs w:val="17"/>
              </w:rPr>
              <w:t>Verrouiller la machine à états du prêt interbibliothèques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36E5715"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B0F71DC"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8FC55C" w14:textId="77777777" w:rsidR="008672FD" w:rsidRDefault="00000000">
            <w:r>
              <w:rPr>
                <w:sz w:val="17"/>
                <w:szCs w:val="17"/>
              </w:rPr>
              <w:t>🟡 CADRÉ — à implémenter</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#TASKS</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Module tâches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Module des tâches de la bibliothèque — tâches, modèles récurrents, catalogue de suggestions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Livré — étapes 1-6 + 3-bis, 2 bugs Painel corrigés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RÉSOLU</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#E2E-infra</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Mettre en place l’infrastructure de tests E2E (prérequis de #31/#32)</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Chantier dédié — montage Playwright + intégration CI</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BACKLOG 24/05</w:t>
            </w:r>
          </w:p>
        </w:tc>
      </w:tr>
      <w:tr w:rsidR="008672FD" w14:paraId="6582EF2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72970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186D16"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1DCFC4" w14:textId="77777777" w:rsidR="008672FD" w:rsidRDefault="00000000">
            <w:r>
              <w:rPr>
                <w:sz w:val="17"/>
                <w:szCs w:val="17"/>
              </w:rPr>
              <w:t>Dérouler QA manuelles réservations + emprunts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B865D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271E66" w14:textId="77777777" w:rsidR="008672FD" w:rsidRDefault="00000000">
            <w:r>
              <w:rPr>
                <w:sz w:val="16"/>
                <w:szCs w:val="16"/>
              </w:rPr>
              <w:t>1-2h par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C62B95" w14:textId="77777777" w:rsidR="008672FD" w:rsidRDefault="00000000">
            <w:r>
              <w:rPr>
                <w:sz w:val="16"/>
                <w:szCs w:val="16"/>
              </w:rPr>
              <w:t>🟠 PRÊT</w:t>
            </w:r>
          </w:p>
        </w:tc>
      </w:tr>
      <w:tr w:rsidR="008672FD" w14:paraId="7B2DF9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1CDCDE"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52119B"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7A42F2" w14:textId="77777777" w:rsidR="008672FD" w:rsidRPr="00FD7988" w:rsidRDefault="00000000">
            <w:pPr>
              <w:rPr>
                <w:lang w:val="en-US"/>
              </w:rPr>
            </w:pPr>
            <w:r>
              <w:rPr>
                <w:sz w:val="17"/>
                <w:szCs w:val="17"/>
                <w:lang w:val="en-US"/>
              </w:rPr>
              <w:t>Test E2E parcours staff :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671D5F"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7DEAF17"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EFB636" w14:textId="77777777" w:rsidR="008672FD" w:rsidRDefault="00000000">
            <w:r>
              <w:rPr>
                <w:sz w:val="16"/>
                <w:szCs w:val="16"/>
              </w:rPr>
              <w:t>🟡 OUVERT</w:t>
            </w:r>
          </w:p>
        </w:tc>
      </w:tr>
      <w:tr w:rsidR="008672FD" w14:paraId="15E7D5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DCC72F1"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6248D1"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90356C" w14:textId="77777777" w:rsidR="008672FD" w:rsidRDefault="00000000">
            <w:r>
              <w:rPr>
                <w:sz w:val="17"/>
                <w:szCs w:val="17"/>
              </w:rPr>
              <w:t>Refonte page Catalogacao : tableau de contrôle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5E2C4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D4800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411C50" w14:textId="77777777" w:rsidR="008672FD" w:rsidRDefault="00000000">
            <w:r>
              <w:rPr>
                <w:sz w:val="16"/>
                <w:szCs w:val="16"/>
              </w:rPr>
              <w:t>🟡 PARTIEL</w:t>
            </w:r>
          </w:p>
        </w:tc>
      </w:tr>
      <w:tr w:rsidR="008672FD" w14:paraId="2113553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ED9859"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FA77D5"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D3F6A0" w14:textId="77777777" w:rsidR="008672FD" w:rsidRDefault="00000000">
            <w:r>
              <w:rPr>
                <w:sz w:val="17"/>
                <w:szCs w:val="17"/>
              </w:rPr>
              <w:t>Import CSV / OPF / JSON catalogues existants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A9469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051ED6"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7CE2BE" w14:textId="77777777" w:rsidR="008672FD" w:rsidRDefault="00000000">
            <w:r>
              <w:rPr>
                <w:sz w:val="16"/>
                <w:szCs w:val="16"/>
              </w:rPr>
              <w:t>🟡 PARTIEL</w:t>
            </w:r>
          </w:p>
        </w:tc>
      </w:tr>
      <w:tr w:rsidR="008672FD" w14:paraId="41E7B2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B7D4D2"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6C79F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8F03EB" w14:textId="77777777" w:rsidR="008672FD" w:rsidRDefault="00000000">
            <w:r>
              <w:rPr>
                <w:sz w:val="17"/>
                <w:szCs w:val="17"/>
              </w:rPr>
              <w:t>RBAC catalogage : 8 fonctions sans garde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5962165"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8BDD0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AC5938" w14:textId="77777777" w:rsidR="008672FD" w:rsidRDefault="00000000">
            <w:r>
              <w:rPr>
                <w:sz w:val="16"/>
                <w:szCs w:val="16"/>
              </w:rPr>
              <w:t>🟠 OUVERT</w:t>
            </w:r>
          </w:p>
        </w:tc>
      </w:tr>
      <w:tr w:rsidR="008672FD" w14:paraId="5BF6807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B20E05"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D0C22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B591E9" w14:textId="77777777" w:rsidR="008672FD" w:rsidRDefault="00000000">
            <w:r>
              <w:rPr>
                <w:sz w:val="17"/>
                <w:szCs w:val="17"/>
              </w:rPr>
              <w:t>Audit transverse des contenus de mails automatisés (style, logos, cohérence)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8AB6A97"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FF9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D6F254A" w14:textId="77777777" w:rsidR="008672FD" w:rsidRDefault="00000000">
            <w:r>
              <w:rPr>
                <w:sz w:val="16"/>
                <w:szCs w:val="16"/>
              </w:rPr>
              <w:t>🟡 OUVERT</w:t>
            </w:r>
          </w:p>
        </w:tc>
      </w:tr>
      <w:tr w:rsidR="008672FD" w14:paraId="1CFDFB3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AA52EF"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3C532C"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C4F893E" w14:textId="77777777" w:rsidR="008672FD" w:rsidRDefault="00000000">
            <w:r>
              <w:rPr>
                <w:sz w:val="17"/>
                <w:szCs w:val="17"/>
              </w:rPr>
              <w:t>Journalisation militante : minimisation, troncation IP,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50C33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5E4849" w14:textId="77777777" w:rsidR="008672FD" w:rsidRDefault="00000000">
            <w:r>
              <w:rPr>
                <w:sz w:val="16"/>
                <w:szCs w:val="16"/>
              </w:rPr>
              <w:t>5-7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07E58B" w14:textId="77777777" w:rsidR="008672FD" w:rsidRDefault="00000000">
            <w:r>
              <w:rPr>
                <w:sz w:val="16"/>
                <w:szCs w:val="16"/>
              </w:rPr>
              <w:t>🟡 À CADRER</w:t>
            </w:r>
          </w:p>
        </w:tc>
      </w:tr>
      <w:tr w:rsidR="008672FD" w14:paraId="124117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37F320C"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AFB8A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D4C6ECF" w14:textId="77777777" w:rsidR="008672FD" w:rsidRDefault="00000000">
            <w:r>
              <w:rPr>
                <w:sz w:val="17"/>
                <w:szCs w:val="17"/>
              </w:rPr>
              <w:t>Archivage des PEB terminés vers un historique consultable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843CA3F"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B2C4EE"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439A378" w14:textId="77777777" w:rsidR="008672FD" w:rsidRDefault="00000000">
            <w:r>
              <w:rPr>
                <w:sz w:val="17"/>
                <w:szCs w:val="17"/>
              </w:rPr>
              <w:t>🟠 OUVERT</w:t>
            </w:r>
          </w:p>
        </w:tc>
      </w:tr>
      <w:tr w:rsidR="008672FD" w14:paraId="118B11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9B07E1" w14:textId="77777777" w:rsidR="008672FD" w:rsidRDefault="00000000">
            <w:r>
              <w:rPr>
                <w:b/>
                <w:bCs/>
                <w:color w:val="4B5563"/>
                <w:sz w:val="17"/>
                <w:szCs w:val="17"/>
              </w:rPr>
              <w:lastRenderedPageBreak/>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8A2499"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AABD9A" w14:textId="77777777" w:rsidR="008672FD" w:rsidRDefault="00000000">
            <w:r>
              <w:rPr>
                <w:sz w:val="17"/>
                <w:szCs w:val="17"/>
              </w:rPr>
              <w:t>D2 workflow stage côté lecteur·rice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88361"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14F031"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F3401" w14:textId="77777777" w:rsidR="008672FD" w:rsidRDefault="00000000">
            <w:r>
              <w:rPr>
                <w:sz w:val="16"/>
                <w:szCs w:val="16"/>
              </w:rPr>
              <w:t>🟡 OUVERT</w:t>
            </w:r>
          </w:p>
        </w:tc>
      </w:tr>
      <w:tr w:rsidR="008672FD" w14:paraId="054151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187A3B"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15F09F"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BCA64E" w14:textId="77777777" w:rsidR="008672FD" w:rsidRDefault="00000000">
            <w:r>
              <w:rPr>
                <w:sz w:val="17"/>
                <w:szCs w:val="17"/>
              </w:rPr>
              <w:t>Spec consultas v2.2 — intégrer doctrines internalisées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44CE0F"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1F97A"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ECA9F8" w14:textId="77777777" w:rsidR="008672FD" w:rsidRDefault="00000000">
            <w:r>
              <w:rPr>
                <w:sz w:val="16"/>
                <w:szCs w:val="16"/>
              </w:rPr>
              <w:t>🟡 OUVERT</w:t>
            </w:r>
          </w:p>
        </w:tc>
      </w:tr>
      <w:tr w:rsidR="008672FD" w14:paraId="0ED6165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D7135D"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0EAE14"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90032" w14:textId="77777777" w:rsidR="008672FD" w:rsidRDefault="00000000">
            <w:r>
              <w:rPr>
                <w:sz w:val="17"/>
                <w:szCs w:val="17"/>
              </w:rPr>
              <w:t>Encadrés inline « parlons-en avant » sur pages Biblioteca sensibles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94A38"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3107D4" w14:textId="77777777" w:rsidR="008672FD" w:rsidRDefault="00000000">
            <w:r>
              <w:rPr>
                <w:sz w:val="16"/>
                <w:szCs w:val="16"/>
              </w:rPr>
              <w:t>2-3h (4 encadrés ciblés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646C7" w14:textId="77777777" w:rsidR="008672FD" w:rsidRDefault="00000000">
            <w:r>
              <w:rPr>
                <w:sz w:val="16"/>
                <w:szCs w:val="16"/>
              </w:rPr>
              <w:t>🆕 RIFLEXION 19/05</w:t>
            </w:r>
          </w:p>
        </w:tc>
      </w:tr>
      <w:tr w:rsidR="008672FD" w14:paraId="118B11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9B07E1" w14:textId="77777777" w:rsidR="008672FD" w:rsidRDefault="00000000">
            <w:r>
              <w:rPr>
                <w:b/>
                <w:bCs/>
                <w:color w:val="4B5563"/>
                <w:sz w:val="17"/>
                <w:szCs w:val="17"/>
              </w:rPr>
              <w:lastRenderedPageBreak/>
              <w:t>#DOC1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8A2499" w14:textId="77777777" w:rsidR="008672FD" w:rsidRDefault="00000000">
            <w:r>
              <w:rPr>
                <w:sz w:val="17"/>
                <w:szCs w:val="17"/>
              </w:rPr>
              <w:t>Documentation</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AABD9A" w14:textId="77777777" w:rsidR="008672FD" w:rsidRDefault="00000000">
            <w:r>
              <w:rPr>
                <w:sz w:val="17"/>
                <w:szCs w:val="17"/>
              </w:rPr>
              <w:t>Traduire le README en pt-BR (langue de référence du projet)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88361"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14F031" w14:textId="77777777" w:rsidR="008672FD" w:rsidRDefault="00000000">
            <w:r>
              <w:rPr>
                <w:sz w:val="16"/>
                <w:szCs w:val="16"/>
              </w:rPr>
              <w:t>3-4h (≈ 40 sections de prose)</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F3401" w14:textId="77777777" w:rsidR="008672FD" w:rsidRDefault="00000000">
            <w:r>
              <w:rPr>
                <w:sz w:val="16"/>
                <w:szCs w:val="16"/>
              </w:rPr>
              <w:t>🆕 BACKLOG 23/05</w:t>
            </w:r>
          </w:p>
        </w:tc>
      </w:tr>
      <w:tr w:rsidR="008672FD" w14:paraId="32715D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22C29E"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91132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9853EC" w14:textId="77777777" w:rsidR="008672FD" w:rsidRDefault="00000000">
            <w:r>
              <w:rPr>
                <w:sz w:val="17"/>
                <w:szCs w:val="17"/>
              </w:rPr>
              <w:t>Rattachement automatique lectrices orphelines (phase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D86AA4"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7FCA41" w14:textId="77777777" w:rsidR="008672FD" w:rsidRDefault="00000000">
            <w:r>
              <w:rPr>
                <w:sz w:val="16"/>
                <w:szCs w:val="16"/>
              </w:rPr>
              <w:t>1 session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7EEDB0" w14:textId="77777777" w:rsidR="008672FD" w:rsidRDefault="00000000">
            <w:r>
              <w:rPr>
                <w:sz w:val="16"/>
                <w:szCs w:val="16"/>
              </w:rPr>
              <w:t>🆕 PHASE 2</w:t>
            </w:r>
          </w:p>
        </w:tc>
      </w:tr>
      <w:tr w:rsidR="008672FD" w14:paraId="2EBA98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0E1C1E"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598B08"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378D78" w14:textId="77777777" w:rsidR="008672FD" w:rsidRDefault="00000000">
            <w:r>
              <w:rPr>
                <w:sz w:val="17"/>
                <w:szCs w:val="17"/>
              </w:rPr>
              <w:t>Page /conversemos : canal humain premier, guides seconds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3B0D15"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71CC54" w14:textId="77777777" w:rsidR="008672FD" w:rsidRDefault="00000000">
            <w:r>
              <w:rPr>
                <w:sz w:val="16"/>
                <w:szCs w:val="16"/>
              </w:rPr>
              <w:t>3-4h (page complète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B862FF" w14:textId="77777777" w:rsidR="008672FD" w:rsidRDefault="00000000">
            <w:r>
              <w:rPr>
                <w:sz w:val="16"/>
                <w:szCs w:val="16"/>
              </w:rPr>
              <w:t>🆕 RIFLEXION 19/05</w:t>
            </w:r>
          </w:p>
        </w:tc>
      </w:tr>
      <w:tr w:rsidR="008672FD" w14:paraId="1ABC190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331CB9" w14:textId="77777777" w:rsidR="008672FD" w:rsidRDefault="00000000">
            <w:r>
              <w:rPr>
                <w:b/>
                <w:sz w:val="17"/>
                <w:szCs w:val="17"/>
              </w:rPr>
              <w:lastRenderedPageBreak/>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E1E4B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0DFFB" w14:textId="77777777" w:rsidR="008672FD" w:rsidRDefault="00000000">
            <w:r>
              <w:rPr>
                <w:sz w:val="17"/>
                <w:szCs w:val="17"/>
              </w:rPr>
              <w:t>Comptes-rendus hebdomadaires enrichis de l'activité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6D784D"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ACECD3"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064619" w14:textId="77777777" w:rsidR="008672FD" w:rsidRDefault="00000000">
            <w:r>
              <w:rPr>
                <w:sz w:val="17"/>
                <w:szCs w:val="17"/>
              </w:rPr>
              <w:t>🟠 OUVERT</w:t>
            </w:r>
          </w:p>
        </w:tc>
      </w:tr>
      <w:tr w:rsidR="008672FD" w14:paraId="3ADB51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6A9BAD"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32173"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871E4F" w14:textId="77777777" w:rsidR="008672FD" w:rsidRDefault="00000000">
            <w:r>
              <w:rPr>
                <w:sz w:val="17"/>
                <w:szCs w:val="17"/>
              </w:rPr>
              <w:t>Test E2E parcours lecteur réservation → retrait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A274E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6B57DF"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16E851" w14:textId="77777777" w:rsidR="008672FD" w:rsidRDefault="00000000">
            <w:r>
              <w:rPr>
                <w:sz w:val="16"/>
                <w:szCs w:val="16"/>
              </w:rPr>
              <w:t>🟡 OUVERT</w:t>
            </w:r>
          </w:p>
        </w:tc>
      </w:tr>
      <w:tr w:rsidR="008672FD" w14:paraId="4818EBC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8FEB0"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DF51C5"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50D660" w14:textId="77777777" w:rsidR="008672FD" w:rsidRDefault="00000000">
            <w:r>
              <w:rPr>
                <w:sz w:val="17"/>
                <w:szCs w:val="17"/>
              </w:rPr>
              <w:t>Composant StaffMembershipManager (renouvellements)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3CD24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5AD5FC"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D0249A" w14:textId="77777777" w:rsidR="008672FD" w:rsidRDefault="00000000">
            <w:r>
              <w:rPr>
                <w:sz w:val="16"/>
                <w:szCs w:val="16"/>
              </w:rPr>
              <w:t>🟡 OUVERT</w:t>
            </w:r>
          </w:p>
        </w:tc>
      </w:tr>
      <w:tr w:rsidR="008672FD" w14:paraId="63AA99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1933B6"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4E1BCD7"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1630FC" w14:textId="77777777" w:rsidR="008672FD" w:rsidRPr="00FD7988" w:rsidRDefault="00000000">
            <w:pPr>
              <w:rPr>
                <w:lang w:val="en-US"/>
              </w:rPr>
            </w:pPr>
            <w:r>
              <w:rPr>
                <w:sz w:val="17"/>
                <w:szCs w:val="17"/>
                <w:lang w:val="en-US"/>
              </w:rPr>
              <w:t>Documenter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622C2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45CB7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9C27AB" w14:textId="77777777" w:rsidR="008672FD" w:rsidRDefault="00000000">
            <w:r>
              <w:rPr>
                <w:sz w:val="16"/>
                <w:szCs w:val="16"/>
              </w:rPr>
              <w:t>🟡 56% audité</w:t>
            </w:r>
          </w:p>
        </w:tc>
      </w:tr>
      <w:tr w:rsidR="008672FD" w14:paraId="2239CA0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DED2F"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E0F081" w14:textId="77777777" w:rsidR="008672FD" w:rsidRDefault="00000000">
            <w:r>
              <w:rPr>
                <w:sz w:val="17"/>
                <w:szCs w:val="17"/>
              </w:rPr>
              <w:t>Réseau</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E7742D4" w14:textId="77777777" w:rsidR="008672FD" w:rsidRDefault="00000000">
            <w:r>
              <w:rPr>
                <w:sz w:val="17"/>
                <w:szCs w:val="17"/>
              </w:rPr>
              <w:t>Page Rede : vue réseau fédératif des biblios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4BA12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72ED07"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FBE980" w14:textId="77777777" w:rsidR="008672FD" w:rsidRDefault="00000000">
            <w:r>
              <w:rPr>
                <w:sz w:val="16"/>
                <w:szCs w:val="16"/>
              </w:rPr>
              <w:t>🟡 PARTIEL</w:t>
            </w:r>
          </w:p>
        </w:tc>
      </w:tr>
      <w:tr w:rsidR="008672FD" w14:paraId="52467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08A2E6"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5E0D0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767BD" w14:textId="77777777" w:rsidR="008672FD" w:rsidRDefault="00000000">
            <w:r>
              <w:rPr>
                <w:sz w:val="17"/>
                <w:szCs w:val="17"/>
              </w:rPr>
              <w:t>Barre d'actions de notice : citer / mail / imprimer / exporter / permalien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C3AA7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6F1A74"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56A6B5" w14:textId="77777777" w:rsidR="008672FD" w:rsidRDefault="00000000">
            <w:r>
              <w:rPr>
                <w:sz w:val="16"/>
                <w:szCs w:val="16"/>
              </w:rPr>
              <w:t>🆕 RebAL</w:t>
            </w:r>
          </w:p>
        </w:tc>
      </w:tr>
      <w:tr w:rsidR="008672FD" w14:paraId="3F7EA50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EC56A0"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C435B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4D24B7" w14:textId="77777777" w:rsidR="008672FD" w:rsidRDefault="00000000">
            <w:r>
              <w:rPr>
                <w:sz w:val="17"/>
                <w:szCs w:val="17"/>
              </w:rPr>
              <w:t>Liens autorités systématiques sur tous les contributeurs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8650A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BD0FE26"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B2A55C" w14:textId="77777777" w:rsidR="008672FD" w:rsidRDefault="00000000">
            <w:r>
              <w:rPr>
                <w:sz w:val="16"/>
                <w:szCs w:val="16"/>
              </w:rPr>
              <w:t>🆕 RebAL</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Calcul automatique du retard d'un PEB (statut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à cadrer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À CADRER</w:t>
            </w:r>
          </w:p>
        </w:tc>
      </w:tr>
      <w:tr w:rsidR="008672FD" w14:paraId="118B11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9B07E1" w14:textId="77777777" w:rsidR="008672FD" w:rsidRDefault="00000000">
            <w:r>
              <w:rPr>
                <w:b/>
                <w:bCs/>
                <w:color w:val="4B5563"/>
                <w:sz w:val="17"/>
                <w:szCs w:val="17"/>
              </w:rPr>
              <w:lastRenderedPageBreak/>
              <w:t>#DOC2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8A2499"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AABD9A" w14:textId="77777777" w:rsidR="008672FD" w:rsidRDefault="00000000">
            <w:r>
              <w:rPr>
                <w:sz w:val="17"/>
                <w:szCs w:val="17"/>
              </w:rPr>
              <w:t>Aligner mail-strings.ts sur la charte inclusive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8836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14F031" w14:textId="77777777" w:rsidR="008672FD" w:rsidRDefault="00000000">
            <w:r>
              <w:rPr>
                <w:sz w:val="16"/>
                <w:szCs w:val="16"/>
              </w:rPr>
              <w:t>Chantier i18n dédié (~82 chaînes,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F3401" w14:textId="77777777" w:rsidR="008672FD" w:rsidRDefault="00000000">
            <w:r>
              <w:rPr>
                <w:sz w:val="16"/>
                <w:szCs w:val="16"/>
              </w:rPr>
              <w:t>🆕 BACKLOG 24/05</w:t>
            </w:r>
          </w:p>
        </w:tc>
      </w:tr>
      <w:tr w:rsidR="008672FD" w14:paraId="31A0C1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8E831D"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48F3DD"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0105F" w14:textId="77777777" w:rsidR="008672FD" w:rsidRDefault="00000000">
            <w:r>
              <w:rPr>
                <w:sz w:val="17"/>
                <w:szCs w:val="17"/>
              </w:rPr>
              <w:t>Code-split PanelPage.jsx (~2300 lignes après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0D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9EA13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9BF8B3" w14:textId="77777777" w:rsidR="008672FD" w:rsidRDefault="00000000">
            <w:r>
              <w:rPr>
                <w:sz w:val="16"/>
                <w:szCs w:val="16"/>
              </w:rPr>
              <w:t>🟡 OUVERT</w:t>
            </w:r>
          </w:p>
        </w:tc>
      </w:tr>
      <w:tr w:rsidR="008672FD" w14:paraId="294210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2ED0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EED1FD"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ABB18" w14:textId="77777777" w:rsidR="008672FD" w:rsidRPr="00FD7988" w:rsidRDefault="00000000">
            <w:pPr>
              <w:rPr>
                <w:lang w:val="en-US"/>
              </w:rPr>
            </w:pPr>
            <w:r>
              <w:rPr>
                <w:sz w:val="17"/>
                <w:szCs w:val="17"/>
                <w:lang w:val="en-US"/>
              </w:rPr>
              <w:t>Audit secrets :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E8359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5C288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8C0254" w14:textId="77777777" w:rsidR="008672FD" w:rsidRDefault="00000000">
            <w:r>
              <w:rPr>
                <w:sz w:val="16"/>
                <w:szCs w:val="16"/>
              </w:rPr>
              <w:t>🟡 OUVERT</w:t>
            </w:r>
          </w:p>
        </w:tc>
      </w:tr>
      <w:tr w:rsidR="008672FD" w14:paraId="11778F9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6D70C"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F4E084"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61D25" w14:textId="77777777" w:rsidR="008672FD" w:rsidRDefault="00000000">
            <w:r>
              <w:rPr>
                <w:sz w:val="17"/>
                <w:szCs w:val="17"/>
              </w:rPr>
              <w:t>Pattern erreurs RPC silencieuses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A8CB38"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8CE5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613694" w14:textId="77777777" w:rsidR="008672FD" w:rsidRDefault="00000000">
            <w:r>
              <w:rPr>
                <w:sz w:val="16"/>
                <w:szCs w:val="16"/>
              </w:rPr>
              <w:t>🟡 OUVERT</w:t>
            </w:r>
          </w:p>
        </w:tc>
      </w:tr>
      <w:tr w:rsidR="008672FD" w14:paraId="215B00B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CBE301"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D066B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017404" w14:textId="77777777" w:rsidR="008672FD" w:rsidRDefault="00000000">
            <w:r>
              <w:rPr>
                <w:sz w:val="17"/>
                <w:szCs w:val="17"/>
              </w:rPr>
              <w:t>must_change_password : enforcement réel au login manquant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CC88C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A74302"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76F9" w14:textId="77777777" w:rsidR="008672FD" w:rsidRDefault="00000000">
            <w:r>
              <w:rPr>
                <w:sz w:val="16"/>
                <w:szCs w:val="16"/>
              </w:rPr>
              <w:t>🟡 OUVERT</w:t>
            </w:r>
          </w:p>
        </w:tc>
      </w:tr>
      <w:tr w:rsidR="008672FD" w14:paraId="62C816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7CA58"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5A6596"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F8209B" w14:textId="77777777" w:rsidR="008672FD" w:rsidRDefault="00000000">
            <w:r>
              <w:rPr>
                <w:sz w:val="17"/>
                <w:szCs w:val="17"/>
              </w:rPr>
              <w:t>Notifications expiration cotisation (7j, 1j, jour J)</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07B07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0A0DCF"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C0C811" w14:textId="77777777" w:rsidR="008672FD" w:rsidRDefault="00000000">
            <w:r>
              <w:rPr>
                <w:sz w:val="16"/>
                <w:szCs w:val="16"/>
              </w:rPr>
              <w:t>🟡 À PLANIFIER</w:t>
            </w:r>
          </w:p>
        </w:tc>
      </w:tr>
      <w:tr w:rsidR="008672FD" w14:paraId="2D8837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1072A4"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AD5C4"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B7B863" w14:textId="77777777" w:rsidR="008672FD" w:rsidRDefault="00000000">
            <w:r>
              <w:rPr>
                <w:sz w:val="17"/>
                <w:szCs w:val="17"/>
              </w:rPr>
              <w:t>(nulld, nullx) pour règles circulation non-renouvelables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9954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1243A"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DE7B7F0" w14:textId="77777777" w:rsidR="008672FD" w:rsidRDefault="00000000">
            <w:r>
              <w:rPr>
                <w:sz w:val="16"/>
                <w:szCs w:val="16"/>
              </w:rPr>
              <w:t>🟡 OUVERT</w:t>
            </w:r>
          </w:p>
        </w:tc>
      </w:tr>
      <w:tr w:rsidR="008672FD" w14:paraId="450ECA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BA5E2A"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BB6BC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2175F" w14:textId="77777777" w:rsidR="008672FD" w:rsidRDefault="00000000">
            <w:r>
              <w:rPr>
                <w:sz w:val="17"/>
                <w:szCs w:val="17"/>
              </w:rPr>
              <w:t>Onglet 'Description' avec résumé/notes/sujets bien structuré</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E750D6"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14D37E"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279FD" w14:textId="77777777" w:rsidR="008672FD" w:rsidRDefault="00000000">
            <w:r>
              <w:rPr>
                <w:sz w:val="16"/>
                <w:szCs w:val="16"/>
              </w:rPr>
              <w:t>🆕 RebAL</w:t>
            </w:r>
          </w:p>
        </w:tc>
      </w:tr>
      <w:tr w:rsidR="008672FD" w14:paraId="63C373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8D0E6"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F2F9D2"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66C735" w14:textId="77777777" w:rsidR="008672FD" w:rsidRDefault="00000000">
            <w:r>
              <w:rPr>
                <w:sz w:val="17"/>
                <w:szCs w:val="17"/>
              </w:rPr>
              <w:t>Détection de proches-doublons (documents et autorités)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4EE8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6FACAD"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045D2" w14:textId="77777777" w:rsidR="008672FD" w:rsidRDefault="00000000">
            <w:r>
              <w:rPr>
                <w:sz w:val="16"/>
                <w:szCs w:val="16"/>
              </w:rPr>
              <w:t>🟡 OUVERT</w:t>
            </w:r>
          </w:p>
        </w:tc>
      </w:tr>
      <w:tr w:rsidR="008672FD" w14:paraId="036CEBF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74EE2"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0A0865"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AF0F1CA" w14:textId="77777777" w:rsidR="008672FD" w:rsidRDefault="00000000">
            <w:r>
              <w:rPr>
                <w:sz w:val="17"/>
                <w:szCs w:val="17"/>
              </w:rPr>
              <w:t>Gestion de réservation côté conta : lecteur·rice ne peut gérer sa réservation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878D03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79A61" w14:textId="77777777" w:rsidR="008672FD" w:rsidRDefault="00000000">
            <w:r>
              <w:rPr>
                <w:sz w:val="16"/>
                <w:szCs w:val="16"/>
              </w:rPr>
              <w:t>à diagnostiquer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A4604" w14:textId="77777777" w:rsidR="008672FD" w:rsidRDefault="00000000">
            <w:r>
              <w:rPr>
                <w:sz w:val="16"/>
                <w:szCs w:val="16"/>
              </w:rPr>
              <w:t>🟡 OUVERT</w:t>
            </w:r>
          </w:p>
        </w:tc>
      </w:tr>
      <w:tr w:rsidR="008672FD" w14:paraId="48510A2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19FE1C"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651B7"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E98F48" w14:textId="77777777" w:rsidR="008672FD" w:rsidRDefault="00000000">
            <w:r>
              <w:rPr>
                <w:sz w:val="17"/>
                <w:szCs w:val="17"/>
              </w:rPr>
              <w:t>Retirer le GRANT anon hérité des RPC du PEB (alignement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2A80AA"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96ECD9"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091AAD" w14:textId="77777777" w:rsidR="008672FD" w:rsidRDefault="00000000">
            <w:r>
              <w:rPr>
                <w:sz w:val="17"/>
                <w:szCs w:val="17"/>
              </w:rPr>
              <w:t>🟠 OUVERT</w:t>
            </w:r>
          </w:p>
        </w:tc>
      </w:tr>
      <w:tr w:rsidR="008672FD" w14:paraId="5E384C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A3F9A2"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C6C1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C20BF" w14:textId="77777777" w:rsidR="008672FD" w:rsidRDefault="00000000">
            <w:r>
              <w:rPr>
                <w:sz w:val="17"/>
                <w:szCs w:val="17"/>
              </w:rPr>
              <w:t>LanguagePicker : retirer drapeaux d'États, noms en langue propre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413087"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EF8FAC"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679126" w14:textId="77777777" w:rsidR="008672FD" w:rsidRDefault="00000000">
            <w:r>
              <w:rPr>
                <w:sz w:val="16"/>
                <w:szCs w:val="16"/>
              </w:rPr>
              <w:t>🟡 OUVERT</w:t>
            </w:r>
          </w:p>
        </w:tc>
      </w:tr>
      <w:tr w:rsidR="008672FD" w14:paraId="1A1AB5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DE8137"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0FDE57"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D194C2" w14:textId="77777777" w:rsidR="008672FD" w:rsidRDefault="00000000">
            <w:r>
              <w:rPr>
                <w:sz w:val="17"/>
                <w:szCs w:val="17"/>
              </w:rPr>
              <w:t>Bundle index ~1605 KB : 8 locales i18n chargées statiquement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44B88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6916F3" w14:textId="77777777" w:rsidR="008672FD" w:rsidRDefault="00000000">
            <w:r>
              <w:rPr>
                <w:sz w:val="16"/>
                <w:szCs w:val="16"/>
              </w:rPr>
              <w:t>1 session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A22964" w14:textId="77777777" w:rsidR="008672FD" w:rsidRDefault="00000000">
            <w:r>
              <w:rPr>
                <w:sz w:val="16"/>
                <w:szCs w:val="16"/>
              </w:rPr>
              <w:t>🟡 OUVERT</w:t>
            </w:r>
          </w:p>
        </w:tc>
      </w:tr>
      <w:tr w:rsidR="008672FD" w14:paraId="5E384C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A3F9A2" w14:textId="77777777" w:rsidR="008672FD" w:rsidRDefault="00000000">
            <w:r>
              <w:rPr>
                <w:b/>
                <w:bCs/>
                <w:color w:val="6B7280"/>
                <w:sz w:val="17"/>
                <w:szCs w:val="17"/>
              </w:rPr>
              <w:t>#DOC3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C6C1C"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C20BF" w14:textId="77777777" w:rsidR="008672FD" w:rsidRDefault="00000000">
            <w:r>
              <w:rPr>
                <w:sz w:val="17"/>
                <w:szCs w:val="17"/>
              </w:rPr>
              <w:t>Résorber les 5 chaînes hors-charte des locales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413087"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EF8FAC" w14:textId="77777777" w:rsidR="008672FD" w:rsidRDefault="00000000">
            <w:r>
              <w:rPr>
                <w:sz w:val="16"/>
                <w:szCs w:val="16"/>
              </w:rPr>
              <w:t>30 min (5 chaînes)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679126" w14:textId="77777777" w:rsidR="008672FD" w:rsidRDefault="00000000">
            <w:r>
              <w:rPr>
                <w:sz w:val="16"/>
                <w:szCs w:val="16"/>
              </w:rPr>
              <w:t>🆕 BACKLOG 24/05</w:t>
            </w:r>
          </w:p>
        </w:tc>
      </w:tr>
      <w:tr w:rsidR="008672FD" w14:paraId="5C1D8D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A82AE6"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827A72"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A0266E" w14:textId="77777777" w:rsidR="008672FD" w:rsidRDefault="00000000">
            <w:r>
              <w:rPr>
                <w:sz w:val="17"/>
                <w:szCs w:val="17"/>
              </w:rPr>
              <w:t>Code-split AccountPage.jsx (~1400 lignes)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EF1A9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DBB10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242148" w14:textId="77777777" w:rsidR="008672FD" w:rsidRDefault="00000000">
            <w:r>
              <w:rPr>
                <w:sz w:val="16"/>
                <w:szCs w:val="16"/>
              </w:rPr>
              <w:t>🟡 OUVERT</w:t>
            </w:r>
          </w:p>
        </w:tc>
      </w:tr>
      <w:tr w:rsidR="008672FD" w14:paraId="5A80FE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6496A"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CB541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6564C0" w14:textId="77777777" w:rsidR="008672FD" w:rsidRDefault="00000000">
            <w:r>
              <w:rPr>
                <w:sz w:val="17"/>
                <w:szCs w:val="17"/>
              </w:rPr>
              <w:t>Composant ReaderMembershipBadge (statut lecteur)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6D6D94B"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AC6E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E19D0" w14:textId="77777777" w:rsidR="008672FD" w:rsidRDefault="00000000">
            <w:r>
              <w:rPr>
                <w:sz w:val="16"/>
                <w:szCs w:val="16"/>
              </w:rPr>
              <w:t>🟡 OUVERT</w:t>
            </w:r>
          </w:p>
        </w:tc>
      </w:tr>
      <w:tr w:rsidR="008672FD" w14:paraId="27467F9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BA37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AA9FA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BB0BC7" w14:textId="77777777" w:rsidR="008672FD" w:rsidRDefault="00000000">
            <w:r>
              <w:rPr>
                <w:sz w:val="17"/>
                <w:szCs w:val="17"/>
              </w:rPr>
              <w:t>ReaderPage i18n (0 occurrence confirmée)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FA9C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E14B5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49289" w14:textId="77777777" w:rsidR="008672FD" w:rsidRDefault="00000000">
            <w:r>
              <w:rPr>
                <w:sz w:val="16"/>
                <w:szCs w:val="16"/>
              </w:rPr>
              <w:t>🟡 OUVERT</w:t>
            </w:r>
          </w:p>
        </w:tc>
      </w:tr>
      <w:tr w:rsidR="008672FD" w14:paraId="1FB67C1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A8ED0"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65A72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CADBCA" w14:textId="77777777" w:rsidR="008672FD" w:rsidRDefault="00000000">
            <w:r>
              <w:rPr>
                <w:sz w:val="17"/>
                <w:szCs w:val="17"/>
              </w:rPr>
              <w:t>Filtres avancés catalogue : année intervalle,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5E8C9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44037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452C04" w14:textId="77777777" w:rsidR="008672FD" w:rsidRDefault="00000000">
            <w:r>
              <w:rPr>
                <w:sz w:val="16"/>
                <w:szCs w:val="16"/>
              </w:rPr>
              <w:t>🟡 PARTIEL</w:t>
            </w:r>
          </w:p>
        </w:tc>
      </w:tr>
      <w:tr w:rsidR="008672FD" w14:paraId="68C7A9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C3EBCE" w14:textId="77777777" w:rsidR="008672FD" w:rsidRDefault="00000000">
            <w:r>
              <w:rPr>
                <w:b/>
                <w:bCs/>
                <w:color w:val="6B7280"/>
                <w:sz w:val="17"/>
                <w:szCs w:val="17"/>
              </w:rPr>
              <w:lastRenderedPageBreak/>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A091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A92BC" w14:textId="77777777" w:rsidR="008672FD" w:rsidRDefault="00000000">
            <w:r>
              <w:rPr>
                <w:sz w:val="17"/>
                <w:szCs w:val="17"/>
              </w:rPr>
              <w:t>Boutons navigation conditionnels selon rôle (audit complet)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5C34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44C29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E9F0CC" w14:textId="77777777" w:rsidR="008672FD" w:rsidRDefault="00000000">
            <w:r>
              <w:rPr>
                <w:sz w:val="16"/>
                <w:szCs w:val="16"/>
              </w:rPr>
              <w:t>🟡 PARTIEL</w:t>
            </w:r>
          </w:p>
        </w:tc>
      </w:tr>
      <w:tr w:rsidR="008672FD" w14:paraId="4665F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AD9451"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1FC88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5CF2D6" w14:textId="77777777" w:rsidR="008672FD" w:rsidRDefault="00000000">
            <w:r>
              <w:rPr>
                <w:sz w:val="17"/>
                <w:szCs w:val="17"/>
              </w:rPr>
              <w:t>Affichage MARC consultable côté OPAC public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C9EB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C26579"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BB8EE6" w14:textId="77777777" w:rsidR="008672FD" w:rsidRDefault="00000000">
            <w:r>
              <w:rPr>
                <w:sz w:val="16"/>
                <w:szCs w:val="16"/>
              </w:rPr>
              <w:t>🆕 RebAL</w:t>
            </w:r>
          </w:p>
        </w:tc>
      </w:tr>
      <w:tr w:rsidR="008672FD" w14:paraId="5C0067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36CAAC"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09FAAE"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E2C904" w14:textId="77777777" w:rsidR="008672FD" w:rsidRDefault="00000000">
            <w:r>
              <w:rPr>
                <w:sz w:val="17"/>
                <w:szCs w:val="17"/>
              </w:rPr>
              <w:t>Onglet 'Documents similaires' avec recommandations contextuelles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46763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312A8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39C9D2" w14:textId="77777777" w:rsidR="008672FD" w:rsidRDefault="00000000">
            <w:r>
              <w:rPr>
                <w:sz w:val="16"/>
                <w:szCs w:val="16"/>
              </w:rPr>
              <w:t>🆕 RebAL</w:t>
            </w:r>
          </w:p>
        </w:tc>
      </w:tr>
      <w:tr w:rsidR="008672FD" w14:paraId="7DF066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8B2299"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BB150E"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23B340" w14:textId="77777777" w:rsidR="008672FD" w:rsidRDefault="00000000">
            <w:r>
              <w:rPr>
                <w:sz w:val="17"/>
                <w:szCs w:val="17"/>
              </w:rPr>
              <w:t>Compteur AUTORIDADES sur page Biblioteca : à repenser au niveau réseau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046C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C8712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A8A5E0" w14:textId="77777777" w:rsidR="008672FD" w:rsidRDefault="00000000">
            <w:r>
              <w:rPr>
                <w:sz w:val="16"/>
                <w:szCs w:val="16"/>
              </w:rPr>
              <w:t>🟡 OUVERT</w:t>
            </w:r>
          </w:p>
        </w:tc>
      </w:tr>
      <w:tr w:rsidR="008672FD" w14:paraId="3DCF27F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E09AE"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E60DEF"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B16CBA" w14:textId="77777777" w:rsidR="008672FD" w:rsidRDefault="00000000">
            <w:r>
              <w:rPr>
                <w:sz w:val="17"/>
                <w:szCs w:val="17"/>
              </w:rPr>
              <w:t>Vérifier câblage de bout en bout de l'invitation participant·es (tâches internes)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A512C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5C3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B3C666" w14:textId="77777777" w:rsidR="008672FD" w:rsidRDefault="00000000">
            <w:r>
              <w:rPr>
                <w:sz w:val="16"/>
                <w:szCs w:val="16"/>
              </w:rPr>
              <w:t>🟡 OUVERT</w:t>
            </w:r>
          </w:p>
        </w:tc>
      </w:tr>
      <w:tr w:rsidR="008672FD" w14:paraId="2EC5B1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3D4B08"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7447F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AF686" w14:textId="77777777" w:rsidR="008672FD" w:rsidRDefault="00000000">
            <w:r>
              <w:rPr>
                <w:sz w:val="17"/>
                <w:szCs w:val="17"/>
              </w:rPr>
              <w:t>library_contact_profiles : RLS d'écriture présente mais aucun éditeur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D05A4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254444"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B8CE0D" w14:textId="77777777" w:rsidR="008672FD" w:rsidRDefault="00000000">
            <w:r>
              <w:rPr>
                <w:sz w:val="16"/>
                <w:szCs w:val="16"/>
              </w:rPr>
              <w:t>🟡 OUVERT</w:t>
            </w:r>
          </w:p>
        </w:tc>
      </w:tr>
      <w:tr w:rsidR="008672FD" w14:paraId="5E384C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A3F9A2" w14:textId="77777777" w:rsidR="008672FD" w:rsidRDefault="00000000">
            <w:r>
              <w:rPr>
                <w:b/>
                <w:bCs/>
                <w:color w:val="6B7280"/>
                <w:sz w:val="17"/>
                <w:szCs w:val="17"/>
              </w:rPr>
              <w:t>#TASKS-invitation-groupée</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C6C1C" w14:textId="77777777" w:rsidR="008672FD" w:rsidRDefault="00000000">
            <w:r>
              <w:rPr>
                <w:sz w:val="17"/>
                <w:szCs w:val="17"/>
              </w:rPr>
              <w:t>Module tâches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C20BF" w14:textId="77777777" w:rsidR="008672FD" w:rsidRDefault="00000000">
            <w:r>
              <w:rPr>
                <w:sz w:val="17"/>
                <w:szCs w:val="17"/>
              </w:rPr>
              <w:t>Invitation groupée : solliciter l’équipe au-delà du tâche-par-tâche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41308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EF8FAC" w14:textId="77777777" w:rsidR="008672FD" w:rsidRDefault="00000000">
            <w:r>
              <w:rPr>
                <w:sz w:val="16"/>
                <w:szCs w:val="16"/>
              </w:rPr>
              <w:t>1-2 sessions — à cadrer</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679126" w14:textId="77777777" w:rsidR="008672FD" w:rsidRDefault="00000000">
            <w:r>
              <w:rPr>
                <w:sz w:val="16"/>
                <w:szCs w:val="16"/>
              </w:rPr>
              <w:t>🟡 OUVERT</w:t>
            </w:r>
          </w:p>
        </w:tc>
      </w:tr>
      <w:tr w:rsidR="008672FD" w14:paraId="769E5D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336660"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B6649"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BFF0A2" w14:textId="77777777" w:rsidR="008672FD" w:rsidRDefault="00000000">
            <w:r>
              <w:rPr>
                <w:sz w:val="17"/>
                <w:szCs w:val="17"/>
              </w:rPr>
              <w:t>Tags lecteurs (folksonomie légère)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7F6932"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35DD5"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6396D6" w14:textId="77777777" w:rsidR="008672FD" w:rsidRDefault="00000000">
            <w:r>
              <w:rPr>
                <w:sz w:val="16"/>
                <w:szCs w:val="16"/>
              </w:rPr>
              <w:t>🆕 RebAL</w:t>
            </w:r>
          </w:p>
        </w:tc>
      </w:tr>
      <w:tr w:rsidR="008672FD" w14:paraId="77ACB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CA7AA9"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07F62"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B3B235" w14:textId="77777777" w:rsidR="008672FD" w:rsidRDefault="00000000">
            <w:r>
              <w:rPr>
                <w:sz w:val="17"/>
                <w:szCs w:val="17"/>
              </w:rPr>
              <w:t>Circulation par partage numérique (scan/PDF/impression locale)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C892C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B33841" w14:textId="77777777" w:rsidR="008672FD" w:rsidRDefault="00000000">
            <w:r>
              <w:rPr>
                <w:sz w:val="17"/>
                <w:szCs w:val="17"/>
              </w:rPr>
              <w:t>À cadrer — chantier émergent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81E14B" w14:textId="77777777" w:rsidR="008672FD" w:rsidRDefault="00000000">
            <w:r>
              <w:rPr>
                <w:sz w:val="17"/>
                <w:szCs w:val="17"/>
              </w:rPr>
              <w:t>🟡 RÉFLEXION</w:t>
            </w:r>
          </w:p>
        </w:tc>
      </w:tr>
      <w:tr w:rsidR="008672FD" w14:paraId="72D9B0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682045"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ACA0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14B1DA" w14:textId="77777777" w:rsidR="008672FD" w:rsidRDefault="00000000">
            <w:r>
              <w:rPr>
                <w:sz w:val="17"/>
                <w:szCs w:val="17"/>
              </w:rPr>
              <w:t>Phase 5 i18n : test CI orphelines + clés inutilisées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F7CD16"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83BD7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08CE28" w14:textId="77777777" w:rsidR="008672FD" w:rsidRDefault="00000000">
            <w:r>
              <w:rPr>
                <w:sz w:val="16"/>
                <w:szCs w:val="16"/>
              </w:rPr>
              <w:t>🟡 OUVERT</w:t>
            </w:r>
          </w:p>
        </w:tc>
      </w:tr>
      <w:tr w:rsidR="008672FD" w14:paraId="0C2E0BC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50E0B2"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C8C396"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0430CD" w14:textId="77777777" w:rsidR="008672FD" w:rsidRDefault="00000000">
            <w:r>
              <w:rPr>
                <w:sz w:val="17"/>
                <w:szCs w:val="17"/>
              </w:rPr>
              <w:t>Audit défense-en-profondeur Cat 2 : ~30 fonctions calcul pur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1041B"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785A1"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E5B37" w14:textId="77777777" w:rsidR="008672FD" w:rsidRDefault="00000000">
            <w:r>
              <w:rPr>
                <w:sz w:val="16"/>
                <w:szCs w:val="16"/>
              </w:rPr>
              <w:t>🟡 SPRINT HYGIÈNE</w:t>
            </w:r>
          </w:p>
        </w:tc>
      </w:tr>
      <w:tr w:rsidR="008672FD" w14:paraId="499951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8666A5"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1CBF3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E0F481" w14:textId="77777777" w:rsidR="008672FD" w:rsidRDefault="00000000">
            <w:r>
              <w:rPr>
                <w:sz w:val="17"/>
                <w:szCs w:val="17"/>
              </w:rPr>
              <w:t>Supprimer/renommer AnarBib-functions/ obsolète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0C9F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1FC43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B67AFE" w14:textId="77777777" w:rsidR="008672FD" w:rsidRDefault="00000000">
            <w:r>
              <w:rPr>
                <w:sz w:val="16"/>
                <w:szCs w:val="16"/>
              </w:rPr>
              <w:t>🟡 OUVERT</w:t>
            </w:r>
          </w:p>
        </w:tc>
      </w:tr>
      <w:tr w:rsidR="008672FD" w14:paraId="452B7A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4517B"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6A19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209C1" w14:textId="77777777" w:rsidR="008672FD" w:rsidRDefault="00000000">
            <w:r>
              <w:rPr>
                <w:sz w:val="17"/>
                <w:szCs w:val="17"/>
              </w:rPr>
              <w:t>fn_submit_library_request_via_claim : COALESCE sur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2CFA2C"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62CC9"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70DF18" w14:textId="77777777" w:rsidR="008672FD" w:rsidRDefault="00000000">
            <w:r>
              <w:rPr>
                <w:sz w:val="16"/>
                <w:szCs w:val="16"/>
              </w:rPr>
              <w:t>🟡 OUVERT</w:t>
            </w:r>
          </w:p>
        </w:tc>
      </w:tr>
      <w:tr w:rsidR="008672FD" w14:paraId="125CC80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A88B5"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4D5D"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3B8CE" w14:textId="77777777" w:rsidR="008672FD" w:rsidRDefault="00000000">
            <w:r>
              <w:rPr>
                <w:sz w:val="17"/>
                <w:szCs w:val="17"/>
              </w:rPr>
              <w:t>Notifications devolução tardive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5B6B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004CE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92DE08" w14:textId="77777777" w:rsidR="008672FD" w:rsidRDefault="00000000">
            <w:r>
              <w:rPr>
                <w:sz w:val="16"/>
                <w:szCs w:val="16"/>
              </w:rPr>
              <w:t>🟡 À PLANIFIER</w:t>
            </w:r>
          </w:p>
        </w:tc>
      </w:tr>
      <w:tr w:rsidR="008672FD" w14:paraId="2DAC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27669"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3540A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FE54CE" w14:textId="77777777" w:rsidR="008672FD" w:rsidRPr="00FD7988" w:rsidRDefault="00000000">
            <w:pPr>
              <w:rPr>
                <w:lang w:val="en-US"/>
              </w:rPr>
            </w:pPr>
            <w:r>
              <w:rPr>
                <w:sz w:val="17"/>
                <w:szCs w:val="17"/>
                <w:lang w:val="en-US"/>
              </w:rPr>
              <w:t>Top books 90-day data chargé mais non rendu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852A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556C4A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C21BAC" w14:textId="77777777" w:rsidR="008672FD" w:rsidRDefault="00000000">
            <w:r>
              <w:rPr>
                <w:sz w:val="16"/>
                <w:szCs w:val="16"/>
              </w:rPr>
              <w:t>🟡 OUVERT</w:t>
            </w:r>
          </w:p>
        </w:tc>
      </w:tr>
      <w:tr w:rsidR="008672FD" w14:paraId="00194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ADF20D"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2BC0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8E7266" w14:textId="77777777" w:rsidR="008672FD" w:rsidRDefault="00000000">
            <w:r>
              <w:rPr>
                <w:sz w:val="17"/>
                <w:szCs w:val="17"/>
              </w:rPr>
              <w:t>Manuel complet AnarBib : versions traduites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C77511"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E2E7FE"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AB472" w14:textId="77777777" w:rsidR="008672FD" w:rsidRDefault="00000000">
            <w:r>
              <w:rPr>
                <w:sz w:val="16"/>
                <w:szCs w:val="16"/>
              </w:rPr>
              <w:t>🟡 BLOQUÉ</w:t>
            </w:r>
          </w:p>
        </w:tc>
      </w:tr>
      <w:tr w:rsidR="008672FD" w14:paraId="280E51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2F150"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3074C2"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FC3722" w14:textId="77777777" w:rsidR="008672FD" w:rsidRDefault="00000000">
            <w:r>
              <w:rPr>
                <w:sz w:val="17"/>
                <w:szCs w:val="17"/>
              </w:rPr>
              <w:t>Hardcoded PT-BR strings dans Rapports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DBC22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B54CB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C881C" w14:textId="77777777" w:rsidR="008672FD" w:rsidRDefault="00000000">
            <w:r>
              <w:rPr>
                <w:sz w:val="16"/>
                <w:szCs w:val="16"/>
              </w:rPr>
              <w:t>🟡 OUVERT</w:t>
            </w:r>
          </w:p>
        </w:tc>
      </w:tr>
      <w:tr w:rsidR="008672FD" w14:paraId="0908F22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FA4C5"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70ECF6"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3F7994" w14:textId="77777777" w:rsidR="008672FD" w:rsidRDefault="00000000">
            <w:r>
              <w:rPr>
                <w:sz w:val="17"/>
                <w:szCs w:val="17"/>
              </w:rPr>
              <w:t>Robustesse notify-internal-task : task_id non-UUID provoque un 500 brut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7DEEE"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A04B3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718505" w14:textId="77777777" w:rsidR="008672FD" w:rsidRDefault="00000000">
            <w:r>
              <w:rPr>
                <w:sz w:val="16"/>
                <w:szCs w:val="16"/>
              </w:rPr>
              <w:t>🟡 OUVERT</w:t>
            </w:r>
          </w:p>
        </w:tc>
      </w:tr>
      <w:tr w:rsidR="008672FD" w14:paraId="6634D1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3E73C5"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C2FD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46529" w14:textId="77777777" w:rsidR="008672FD" w:rsidRDefault="00000000">
            <w:r>
              <w:rPr>
                <w:sz w:val="17"/>
                <w:szCs w:val="17"/>
              </w:rPr>
              <w:t>OAuth GAFAM : constat de non-implémentation (choix politique acté)</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D99AC2"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12B52E" w14:textId="77777777" w:rsidR="008672FD" w:rsidRDefault="00000000">
            <w:r>
              <w:rPr>
                <w:sz w:val="16"/>
                <w:szCs w:val="16"/>
              </w:rPr>
              <w:t>0 — déjà fait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BD8219" w14:textId="77777777" w:rsidR="008672FD" w:rsidRDefault="00000000">
            <w:r>
              <w:rPr>
                <w:sz w:val="16"/>
                <w:szCs w:val="16"/>
              </w:rPr>
              <w:t>✅ ACTÉ</w:t>
            </w:r>
          </w:p>
        </w:tc>
      </w:tr>
      <w:tr w:rsidR="008672FD" w14:paraId="4C11AA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FF79EB"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F520F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FE491F" w14:textId="77777777" w:rsidR="008672FD" w:rsidRDefault="00000000">
            <w:r>
              <w:rPr>
                <w:sz w:val="17"/>
                <w:szCs w:val="17"/>
              </w:rPr>
              <w:t>Libellé « Abandonner » → « Éliminer » (bouton suppression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47F63D"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E630C"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A7184" w14:textId="77777777" w:rsidR="008672FD" w:rsidRDefault="00000000">
            <w:r>
              <w:rPr>
                <w:sz w:val="17"/>
                <w:szCs w:val="17"/>
              </w:rPr>
              <w:t>🟠 OUVERT</w:t>
            </w:r>
          </w:p>
        </w:tc>
      </w:tr>
      <w:tr w:rsidR="008672FD" w14:paraId="393279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55DBDE"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0883F"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D7C65B" w14:textId="77777777" w:rsidR="008672FD" w:rsidRDefault="00000000">
            <w:r>
              <w:rPr>
                <w:sz w:val="17"/>
                <w:szCs w:val="17"/>
              </w:rPr>
              <w:t>Désactiver GitHub Pages (miroir inutile)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E1795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99245"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6D1E5C" w14:textId="77777777" w:rsidR="008672FD" w:rsidRDefault="00000000">
            <w:r>
              <w:rPr>
                <w:sz w:val="16"/>
                <w:szCs w:val="16"/>
              </w:rPr>
              <w:t>🟡 REPORTÉ</w:t>
            </w:r>
          </w:p>
        </w:tc>
      </w:tr>
      <w:tr w:rsidR="008672FD" w14:paraId="2F1CF9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617CB0"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F944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D43684" w14:textId="77777777" w:rsidR="008672FD" w:rsidRDefault="00000000">
            <w:r>
              <w:rPr>
                <w:sz w:val="17"/>
                <w:szCs w:val="17"/>
              </w:rPr>
              <w:t>Nettoyage 566 clés i18n orphelines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3C4A6F"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004E21" w14:textId="77777777" w:rsidR="008672FD" w:rsidRDefault="00000000">
            <w:r>
              <w:rPr>
                <w:sz w:val="16"/>
                <w:szCs w:val="16"/>
              </w:rPr>
              <w:t>1 session passe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C21E9C" w14:textId="77777777" w:rsidR="008672FD" w:rsidRDefault="00000000">
            <w:r>
              <w:rPr>
                <w:sz w:val="16"/>
                <w:szCs w:val="16"/>
              </w:rPr>
              <w:t>🟡 OUVERT</w:t>
            </w:r>
          </w:p>
        </w:tc>
      </w:tr>
      <w:tr w:rsidR="008672FD" w14:paraId="4CC6517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2D708"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00C05"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EA0BE9" w14:textId="77777777" w:rsidR="008672FD" w:rsidRDefault="00000000">
            <w:r>
              <w:rPr>
                <w:sz w:val="17"/>
                <w:szCs w:val="17"/>
              </w:rPr>
              <w:t>4 tables _backup_*_20260408 toujours en prod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7B94B"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C4F50"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AB541A" w14:textId="77777777" w:rsidR="008672FD" w:rsidRDefault="00000000">
            <w:r>
              <w:rPr>
                <w:sz w:val="16"/>
                <w:szCs w:val="16"/>
              </w:rPr>
              <w:t>🟡 OUVERT</w:t>
            </w:r>
          </w:p>
        </w:tc>
      </w:tr>
      <w:tr w:rsidR="008672FD" w14:paraId="224B92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2F60BF"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9F7388"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1FCA81" w14:textId="77777777" w:rsidR="008672FD" w:rsidRPr="00FD7988" w:rsidRDefault="00000000">
            <w:pPr>
              <w:rPr>
                <w:lang w:val="en-US"/>
              </w:rPr>
            </w:pPr>
            <w:r>
              <w:rPr>
                <w:sz w:val="17"/>
                <w:szCs w:val="17"/>
                <w:lang w:val="en-US"/>
              </w:rPr>
              <w:t>Nettoyer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A85CC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FC14B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67F9" w14:textId="77777777" w:rsidR="008672FD" w:rsidRDefault="00000000">
            <w:r>
              <w:rPr>
                <w:sz w:val="16"/>
                <w:szCs w:val="16"/>
              </w:rPr>
              <w:t>🟡 OUVERT</w:t>
            </w:r>
          </w:p>
        </w:tc>
      </w:tr>
      <w:tr w:rsidR="008672FD" w14:paraId="41018F6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3DAF0"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32FD7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333EC9" w14:textId="77777777" w:rsidR="008672FD" w:rsidRDefault="00000000">
            <w:r>
              <w:rPr>
                <w:sz w:val="17"/>
                <w:szCs w:val="17"/>
              </w:rPr>
              <w:t>Hook pre-commit : ignorer commentaires SQL + doctrine « tests de vérification » (motifs robustes, pas de chaîne au format incertain)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FC7C7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3F93BC"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13571B" w14:textId="77777777" w:rsidR="008672FD" w:rsidRDefault="00000000">
            <w:r>
              <w:rPr>
                <w:sz w:val="16"/>
                <w:szCs w:val="16"/>
              </w:rPr>
              <w:t>🟡 OUVERT</w:t>
            </w:r>
          </w:p>
        </w:tc>
      </w:tr>
      <w:tr w:rsidR="008672FD" w14:paraId="5F14B5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E7787F"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0699AC"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4226F0" w14:textId="77777777" w:rsidR="008672FD" w:rsidRDefault="00000000">
            <w:r>
              <w:rPr>
                <w:sz w:val="17"/>
                <w:szCs w:val="17"/>
              </w:rPr>
              <w:t>Warnings linter (.linter.toml non présent)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C9BA7"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4C470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DF74B" w14:textId="77777777" w:rsidR="008672FD" w:rsidRDefault="00000000">
            <w:r>
              <w:rPr>
                <w:sz w:val="16"/>
                <w:szCs w:val="16"/>
              </w:rPr>
              <w:t>🟡 OUVERT</w:t>
            </w:r>
          </w:p>
        </w:tc>
      </w:tr>
      <w:tr w:rsidR="008672FD" w14:paraId="393584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8818CF"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2C8FB2"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9178FB" w14:textId="77777777" w:rsidR="008672FD" w:rsidRPr="00FD7988" w:rsidRDefault="00000000">
            <w:pPr>
              <w:rPr>
                <w:lang w:val="de-DE"/>
              </w:rPr>
            </w:pPr>
            <w:r>
              <w:rPr>
                <w:sz w:val="17"/>
                <w:szCs w:val="17"/>
                <w:lang w:val="de-DE"/>
              </w:rPr>
              <w:t>Vollstaendiges → Vollstandiges dans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DAFC71"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134AED"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E31B3" w14:textId="77777777" w:rsidR="008672FD" w:rsidRDefault="00000000">
            <w:r>
              <w:rPr>
                <w:sz w:val="16"/>
                <w:szCs w:val="16"/>
              </w:rPr>
              <w:t>🟡 OUVERT</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932059E"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38177A8" w14:textId="77777777" w:rsidR="008672FD" w:rsidRDefault="00000000">
            <w:r>
              <w:rPr>
                <w:sz w:val="17"/>
                <w:szCs w:val="17"/>
              </w:rPr>
              <w:t>Chantier PEB — cycle du prêt interbibliothèques (mai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D86E14"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203CD75" w14:textId="77777777" w:rsidR="008672FD" w:rsidRDefault="00000000">
            <w:r>
              <w:rPr>
                <w:sz w:val="17"/>
                <w:szCs w:val="17"/>
              </w:rPr>
              <w:t>livré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56EDD353" w14:textId="77777777" w:rsidR="008672FD" w:rsidRDefault="00000000">
            <w:r>
              <w:rPr>
                <w:sz w:val="17"/>
                <w:szCs w:val="17"/>
              </w:rPr>
              <w:t>✅ EN GRANDE PARTIE LIVRÉ</w:t>
            </w:r>
          </w:p>
        </w:tc>
      </w:tr>
    </w:tbl>
    <w:p w14:paraId="78BF7AAA" w14:textId="77777777" w:rsidR="008672FD" w:rsidRDefault="00000000">
      <w:r>
        <w:br w:type="page"/>
      </w:r>
    </w:p>
    <w:p w14:paraId="64D1BEC5" w14:textId="77777777" w:rsidR="008672FD" w:rsidRDefault="00000000">
      <w:pPr>
        <w:pStyle w:val="Titre1"/>
      </w:pPr>
      <w:r>
        <w:lastRenderedPageBreak/>
        <w:t>D. Détails des items</w:t>
      </w:r>
    </w:p>
    <w:p w14:paraId="5D9084E0" w14:textId="77777777" w:rsidR="008672FD" w:rsidRDefault="00000000">
      <w:pPr>
        <w:spacing w:after="120" w:line="276" w:lineRule="auto"/>
      </w:pPr>
      <w:r>
        <w:t>Cette section reprend en fiches détaillées l'item-chantier #BIBLIO, le méga-item #CL et ses 10 sous-items, les items de score ≥ 8 et quelques items de moindre score à valeur documentaire.</w:t>
      </w:r>
    </w:p>
    <w:p w14:paraId="0C466224" w14:textId="77777777" w:rsidR="008672FD" w:rsidRDefault="00000000">
      <w:pPr>
        <w:pStyle w:val="Titre2"/>
      </w:pPr>
      <w:r>
        <w:t>#BIBLIO — Audit de parité doctrinale page Biblioteca — étapes 1-10  (score 18, CRITIQUE)</w:t>
      </w:r>
    </w:p>
    <w:p w14:paraId="032FAD9D" w14:textId="77777777" w:rsidR="008672FD" w:rsidRDefault="00000000">
      <w:pPr>
        <w:spacing w:after="100" w:line="276" w:lineRule="auto"/>
      </w:pPr>
      <w:r>
        <w:rPr>
          <w:b/>
          <w:bCs/>
          <w:color w:val="4B5563"/>
          <w:sz w:val="19"/>
          <w:szCs w:val="19"/>
        </w:rPr>
        <w:t xml:space="preserve">Thème : </w:t>
      </w:r>
      <w:r>
        <w:rPr>
          <w:color w:val="4B5563"/>
          <w:sz w:val="19"/>
          <w:szCs w:val="19"/>
        </w:rPr>
        <w:t xml:space="preserve">Chantier-cadre      </w:t>
      </w:r>
      <w:r>
        <w:rPr>
          <w:b/>
          <w:bCs/>
          <w:color w:val="4B5563"/>
          <w:sz w:val="19"/>
          <w:szCs w:val="19"/>
        </w:rPr>
        <w:t xml:space="preserve">Statut : </w:t>
      </w:r>
      <w:r>
        <w:rPr>
          <w:color w:val="4B5563"/>
          <w:sz w:val="19"/>
          <w:szCs w:val="19"/>
        </w:rPr>
        <w:t xml:space="preserve">🟠 EN COURS (étape 8)      </w:t>
      </w:r>
      <w:r>
        <w:rPr>
          <w:b/>
          <w:bCs/>
          <w:color w:val="4B5563"/>
          <w:sz w:val="19"/>
          <w:szCs w:val="19"/>
        </w:rPr>
        <w:t xml:space="preserve">Estimation : </w:t>
      </w:r>
      <w:r>
        <w:rPr>
          <w:color w:val="4B5563"/>
          <w:sz w:val="19"/>
          <w:szCs w:val="19"/>
        </w:rPr>
        <w:t>Quasi-clos — seule l'étape 8 (mails) reste, bloquée jusqu'au 05/06 (#110)</w:t>
      </w:r>
    </w:p>
    <w:p w14:paraId="57240BCB" w14:textId="77777777" w:rsidR="008672FD" w:rsidRDefault="00000000">
      <w:pPr>
        <w:spacing w:after="120" w:line="276" w:lineRule="auto"/>
      </w:pPr>
      <w:r>
        <w:t>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14:paraId="1CE54796" w14:textId="77777777" w:rsidR="008672FD" w:rsidRDefault="00000000">
      <w:pPr>
        <w:spacing w:after="120" w:line="276" w:lineRule="auto"/>
      </w:pPr>
      <w:r>
        <w:t>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 État au 24/05 : la vérification sur le code réel a établi que le chantier est quasi-clos — seule l'étape 8 (mails) reste ouverte, et elle est bloquée jusqu'au 05/06 par la dépendance externe à la migration Resend #110. Les étapes 6 et 9, un temps données ouvertes, étaient en réalité déjà faites ; les deux finitions de clôture (test fumée de l'éditeur de politique d'échange, mise à jour du document de cartographie) sont menées.</w:t>
      </w:r>
    </w:p>
    <w:p w14:paraId="22F811FF" w14:textId="25E6AC16" w:rsidR="008672FD" w:rsidRDefault="00000000">
      <w:pPr>
        <w:spacing w:after="120" w:line="276" w:lineRule="auto"/>
      </w:pPr>
      <w:r>
        <w:t>Stratégie post-Biblioteca actée le 21/05 : la méthode parité fonctionnelle + qualitative + audit doctrinal s'étendra ensuite à Importações puis à Catalogação,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14:paraId="21D72893" w14:textId="77777777" w:rsidR="008672FD" w:rsidRDefault="00000000">
      <w:pPr>
        <w:pStyle w:val="Titre3"/>
      </w:pPr>
      <w:r>
        <w:t>Les dix étapes du chantier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1E3E8C0E"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3C4713" w14:textId="77777777" w:rsidR="008672FD" w:rsidRDefault="00000000">
            <w:pPr>
              <w:spacing w:line="236" w:lineRule="auto"/>
              <w:jc w:val="center"/>
            </w:pPr>
            <w:r>
              <w:rPr>
                <w:b/>
                <w:bCs/>
                <w:color w:val="FFFFFF"/>
                <w:sz w:val="18"/>
                <w:szCs w:val="18"/>
              </w:rPr>
              <w:t>Étape</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617F7C2B" w14:textId="77777777" w:rsidR="008672FD" w:rsidRDefault="00000000">
            <w:pPr>
              <w:spacing w:line="236" w:lineRule="auto"/>
            </w:pPr>
            <w:r>
              <w:rPr>
                <w:b/>
                <w:bCs/>
                <w:color w:val="FFFFFF"/>
                <w:sz w:val="18"/>
                <w:szCs w:val="18"/>
              </w:rPr>
              <w:t>Intitulé</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2CB5669" w14:textId="77777777" w:rsidR="008672FD" w:rsidRDefault="00000000">
            <w:pPr>
              <w:spacing w:line="236" w:lineRule="auto"/>
            </w:pPr>
            <w:r>
              <w:rPr>
                <w:b/>
                <w:bCs/>
                <w:color w:val="FFFFFF"/>
                <w:sz w:val="18"/>
                <w:szCs w:val="18"/>
              </w:rPr>
              <w:t>Écarts couverts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DBEDD59" w14:textId="77777777" w:rsidR="008672FD" w:rsidRDefault="00000000">
            <w:pPr>
              <w:spacing w:line="236" w:lineRule="auto"/>
            </w:pPr>
            <w:r>
              <w:rPr>
                <w:b/>
                <w:bCs/>
                <w:color w:val="FFFFFF"/>
                <w:sz w:val="18"/>
                <w:szCs w:val="18"/>
              </w:rPr>
              <w:t>État</w:t>
            </w:r>
          </w:p>
        </w:tc>
      </w:tr>
      <w:tr w:rsidR="008672FD" w14:paraId="1161268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8FBE24"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7E48BE" w14:textId="77777777" w:rsidR="008672FD" w:rsidRPr="00FD7988" w:rsidRDefault="00000000">
            <w:pPr>
              <w:spacing w:line="236" w:lineRule="auto"/>
              <w:rPr>
                <w:lang w:val="pt-BR"/>
              </w:rPr>
            </w:pPr>
            <w:r>
              <w:rPr>
                <w:sz w:val="16"/>
                <w:szCs w:val="16"/>
                <w:lang w:val="pt-BR"/>
              </w:rPr>
              <w:t>i18n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8B95672"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3640CF" w14:textId="77777777" w:rsidR="008672FD" w:rsidRDefault="00000000">
            <w:pPr>
              <w:spacing w:line="236" w:lineRule="auto"/>
            </w:pPr>
            <w:r>
              <w:rPr>
                <w:sz w:val="16"/>
                <w:szCs w:val="16"/>
              </w:rPr>
              <w:t>✅ Livrée</w:t>
            </w:r>
          </w:p>
        </w:tc>
      </w:tr>
      <w:tr w:rsidR="008672FD" w14:paraId="31CF2BE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10075F"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F7AACB" w14:textId="77777777" w:rsidR="008672FD" w:rsidRDefault="00000000">
            <w:pPr>
              <w:spacing w:line="236" w:lineRule="auto"/>
            </w:pPr>
            <w:r>
              <w:rPr>
                <w:sz w:val="16"/>
                <w:szCs w:val="16"/>
              </w:rPr>
              <w:t>PEB — RPC (prêt interbibliothèques)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45FFB12"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2FCCC3" w14:textId="77777777" w:rsidR="008672FD" w:rsidRDefault="00000000">
            <w:pPr>
              <w:spacing w:line="236" w:lineRule="auto"/>
            </w:pPr>
            <w:r>
              <w:rPr>
                <w:sz w:val="16"/>
                <w:szCs w:val="16"/>
              </w:rPr>
              <w:t>🟡 Phase 1 livrée — 4 dettes notées pour phase 2</w:t>
            </w:r>
          </w:p>
        </w:tc>
      </w:tr>
      <w:tr w:rsidR="008672FD" w14:paraId="11EE488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D43FAA"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9B5B8A" w14:textId="77777777" w:rsidR="008672FD" w:rsidRDefault="00000000">
            <w:pPr>
              <w:spacing w:line="236" w:lineRule="auto"/>
            </w:pPr>
            <w:r>
              <w:rPr>
                <w:sz w:val="16"/>
                <w:szCs w:val="16"/>
              </w:rPr>
              <w:t>Backend EA-15 + patch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3137D7F"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DC24C1A" w14:textId="77777777" w:rsidR="008672FD" w:rsidRDefault="00000000">
            <w:pPr>
              <w:spacing w:line="236" w:lineRule="auto"/>
            </w:pPr>
            <w:r>
              <w:rPr>
                <w:sz w:val="16"/>
                <w:szCs w:val="16"/>
              </w:rPr>
              <w:t>🟠 Backend poussé (commit ebe9a0e49d) ; patch frontend prêt à pousser dès Woodpecker rétabli</w:t>
            </w:r>
          </w:p>
        </w:tc>
      </w:tr>
      <w:tr w:rsidR="008672FD" w14:paraId="511726D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23185"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B12B586" w14:textId="77777777" w:rsidR="008672FD" w:rsidRDefault="00000000">
            <w:pPr>
              <w:spacing w:line="236" w:lineRule="auto"/>
            </w:pPr>
            <w:r>
              <w:rPr>
                <w:sz w:val="16"/>
                <w:szCs w:val="16"/>
              </w:rPr>
              <w:t>Étapes intermédiaires d'audit (écarts EA-01→EA-14, EA-17→EA-18 répartis)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CAB968"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37C1EC" w14:textId="77777777" w:rsidR="008672FD" w:rsidRDefault="00000000">
            <w:pPr>
              <w:spacing w:line="236" w:lineRule="auto"/>
            </w:pPr>
            <w:r>
              <w:rPr>
                <w:sz w:val="16"/>
                <w:szCs w:val="16"/>
              </w:rPr>
              <w:t>🟠 À mener — séquence d'audit cadrée</w:t>
            </w:r>
          </w:p>
        </w:tc>
      </w:tr>
      <w:tr w:rsidR="008672FD" w14:paraId="5F77AF5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3AEBF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F7B29FC" w14:textId="77777777" w:rsidR="008672FD" w:rsidRDefault="00000000">
            <w:pPr>
              <w:spacing w:line="236" w:lineRule="auto"/>
            </w:pPr>
            <w:r>
              <w:rPr>
                <w:sz w:val="16"/>
                <w:szCs w:val="16"/>
              </w:rPr>
              <w:t>Mails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069EC9" w14:textId="77777777" w:rsidR="008672FD" w:rsidRDefault="00000000">
            <w:pPr>
              <w:spacing w:line="236" w:lineRule="auto"/>
            </w:pPr>
            <w:r>
              <w:rPr>
                <w:sz w:val="16"/>
                <w:szCs w:val="16"/>
              </w:rPr>
              <w:t>liée à #153 (dont sous-constat f, PEB)</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065F03" w14:textId="77777777" w:rsidR="008672FD" w:rsidRDefault="00000000">
            <w:pPr>
              <w:spacing w:line="236" w:lineRule="auto"/>
            </w:pPr>
            <w:r>
              <w:rPr>
                <w:sz w:val="16"/>
                <w:szCs w:val="16"/>
              </w:rPr>
              <w:t>🟠 À mener</w:t>
            </w:r>
          </w:p>
        </w:tc>
      </w:tr>
      <w:tr w:rsidR="008672FD" w14:paraId="77FA8C0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D8E476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655964E" w14:textId="77777777" w:rsidR="008672FD" w:rsidRDefault="00000000">
            <w:pPr>
              <w:spacing w:line="236" w:lineRule="auto"/>
            </w:pPr>
            <w:r>
              <w:rPr>
                <w:sz w:val="16"/>
                <w:szCs w:val="16"/>
              </w:rPr>
              <w:t>Test du PEB avec exemplaires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C73F30C" w14:textId="77777777" w:rsidR="008672FD" w:rsidRDefault="00000000">
            <w:pPr>
              <w:spacing w:line="236" w:lineRule="auto"/>
            </w:pPr>
            <w:r>
              <w:rPr>
                <w:sz w:val="16"/>
                <w:szCs w:val="16"/>
              </w:rPr>
              <w:t>EA-12 (vérification)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3FDC7D" w14:textId="77777777" w:rsidR="008672FD" w:rsidRDefault="00000000">
            <w:pPr>
              <w:spacing w:line="236" w:lineRule="auto"/>
            </w:pPr>
            <w:r>
              <w:rPr>
                <w:sz w:val="16"/>
                <w:szCs w:val="16"/>
              </w:rPr>
              <w:t>✅ Testée 22/05 — a fait émerger le sous-constat (f) de #153</w:t>
            </w:r>
          </w:p>
        </w:tc>
      </w:tr>
      <w:tr w:rsidR="008672FD" w14:paraId="40CEE03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1DB334C"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14BD888" w14:textId="77777777" w:rsidR="008672FD" w:rsidRDefault="00000000">
            <w:pPr>
              <w:spacing w:line="236" w:lineRule="auto"/>
            </w:pPr>
            <w:r>
              <w:rPr>
                <w:sz w:val="16"/>
                <w:szCs w:val="16"/>
              </w:rPr>
              <w:t>Câblage frontend des échanges (le plus volumineux)</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BE9ECA"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DE8CDD" w14:textId="77777777" w:rsidR="008672FD" w:rsidRDefault="00000000">
            <w:pPr>
              <w:spacing w:line="236" w:lineRule="auto"/>
            </w:pPr>
            <w:r>
              <w:rPr>
                <w:sz w:val="16"/>
                <w:szCs w:val="16"/>
              </w:rPr>
              <w:t>🟠 Cartographiée — 54 fonctions, 4 paquets ; EA-20 = #156</w:t>
            </w:r>
          </w:p>
        </w:tc>
      </w:tr>
    </w:tbl>
    <w:p w14:paraId="5B7B6C79" w14:textId="77777777" w:rsidR="008672FD" w:rsidRDefault="008672FD">
      <w:pPr>
        <w:spacing w:after="60" w:line="276" w:lineRule="auto"/>
      </w:pPr>
    </w:p>
    <w:p w14:paraId="28FD5266" w14:textId="77777777" w:rsidR="008672FD" w:rsidRDefault="00000000">
      <w:pPr>
        <w:spacing w:after="120" w:line="276" w:lineRule="auto"/>
      </w:pPr>
      <w:r>
        <w:t>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14:paraId="194ED0E0" w14:textId="77777777" w:rsidR="008672FD" w:rsidRDefault="00000000">
      <w:pPr>
        <w:spacing w:after="120" w:line="276" w:lineRule="auto"/>
      </w:pPr>
      <w:r>
        <w:lastRenderedPageBreak/>
        <w:t>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est prêt et n'attend que le rétablissement du CI.</w:t>
      </w:r>
    </w:p>
    <w:p w14:paraId="7FAFCF3A" w14:textId="77777777" w:rsidR="008672FD" w:rsidRDefault="00000000">
      <w:pPr>
        <w:pStyle w:val="Titre2"/>
      </w:pPr>
      <w:r>
        <w:t>#CL — Chantier compte lecteur — conta.html poste d'observation  (score 16, HAUTE)</w:t>
      </w:r>
    </w:p>
    <w:p w14:paraId="16ADEA92" w14:textId="77777777" w:rsidR="008672FD" w:rsidRDefault="00000000">
      <w:pPr>
        <w:spacing w:after="10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xml:space="preserve">🆕 DUNKERQUE      </w:t>
      </w:r>
      <w:r>
        <w:rPr>
          <w:b/>
          <w:bCs/>
          <w:color w:val="4B5563"/>
          <w:sz w:val="19"/>
          <w:szCs w:val="19"/>
        </w:rPr>
        <w:t xml:space="preserve">Estimation : </w:t>
      </w:r>
      <w:r>
        <w:rPr>
          <w:color w:val="4B5563"/>
          <w:sz w:val="19"/>
          <w:szCs w:val="19"/>
        </w:rPr>
        <w:t>6-9 sessions au total, réparties sur les 10 sous-items</w:t>
      </w:r>
    </w:p>
    <w:p w14:paraId="290C9851" w14:textId="77777777" w:rsidR="008672FD" w:rsidRDefault="00000000">
      <w:pPr>
        <w:spacing w:after="120" w:line="276" w:lineRule="auto"/>
      </w:pPr>
      <w:r>
        <w:t>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14:paraId="633C1485" w14:textId="77777777" w:rsidR="008672FD" w:rsidRDefault="00000000">
      <w:pPr>
        <w:spacing w:after="120" w:line="276" w:lineRule="auto"/>
      </w:pPr>
      <w:r>
        <w:t>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14:paraId="12EC1BE5" w14:textId="77777777" w:rsidR="008672FD" w:rsidRDefault="00000000">
      <w:pPr>
        <w:spacing w:after="120" w:line="276" w:lineRule="auto"/>
      </w:pPr>
      <w:r>
        <w:t>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14:paraId="06F6D10C" w14:textId="77777777" w:rsidR="008672FD" w:rsidRDefault="00000000">
      <w:pPr>
        <w:pStyle w:val="Titre3"/>
      </w:pPr>
      <w:r>
        <w:t>Les dix sous-items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68E589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5BE7D52" w14:textId="77777777" w:rsidR="008672FD" w:rsidRDefault="00000000">
            <w:pPr>
              <w:spacing w:line="236" w:lineRule="auto"/>
            </w:pPr>
            <w:r>
              <w:rPr>
                <w:b/>
                <w:bCs/>
                <w:color w:val="FFFFFF"/>
                <w:sz w:val="18"/>
                <w:szCs w:val="18"/>
              </w:rPr>
              <w:t>Sous-item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7DA82F7" w14:textId="77777777" w:rsidR="008672FD" w:rsidRDefault="00000000">
            <w:pPr>
              <w:spacing w:line="236" w:lineRule="auto"/>
            </w:pPr>
            <w:r>
              <w:rPr>
                <w:b/>
                <w:bCs/>
                <w:color w:val="FFFFFF"/>
                <w:sz w:val="18"/>
                <w:szCs w:val="18"/>
              </w:rPr>
              <w:t>Titre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4DEFED8" w14:textId="77777777" w:rsidR="008672FD" w:rsidRDefault="00000000">
            <w:pPr>
              <w:spacing w:line="236" w:lineRule="auto"/>
            </w:pPr>
            <w:r>
              <w:rPr>
                <w:b/>
                <w:bCs/>
                <w:color w:val="FFFFFF"/>
                <w:sz w:val="18"/>
                <w:szCs w:val="18"/>
              </w:rPr>
              <w:t>Priorité cahier</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9E37864" w14:textId="77777777" w:rsidR="008672FD" w:rsidRDefault="00000000">
            <w:pPr>
              <w:spacing w:line="236" w:lineRule="auto"/>
            </w:pPr>
            <w:r>
              <w:rPr>
                <w:b/>
                <w:bCs/>
                <w:color w:val="FFFFFF"/>
                <w:sz w:val="18"/>
                <w:szCs w:val="18"/>
              </w:rPr>
              <w:t>Estimation</w:t>
            </w:r>
          </w:p>
        </w:tc>
      </w:tr>
      <w:tr w:rsidR="008672FD" w14:paraId="17E6E22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E95E8A"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CDCAB47" w14:textId="77777777" w:rsidR="008672FD" w:rsidRDefault="00000000">
            <w:pPr>
              <w:spacing w:line="236" w:lineRule="auto"/>
            </w:pPr>
            <w:r>
              <w:rPr>
                <w:sz w:val="17"/>
                <w:szCs w:val="17"/>
              </w:rPr>
              <w:t>Historique cliquable → fiche livre → prochaine disponibilité locale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A37FCA"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36A1651" w14:textId="77777777" w:rsidR="008672FD" w:rsidRDefault="00000000">
            <w:pPr>
              <w:spacing w:line="236" w:lineRule="auto"/>
            </w:pPr>
            <w:r>
              <w:rPr>
                <w:sz w:val="16"/>
                <w:szCs w:val="16"/>
              </w:rPr>
              <w:t>1-2 sessions</w:t>
            </w:r>
          </w:p>
        </w:tc>
      </w:tr>
      <w:tr w:rsidR="008672FD" w14:paraId="6D1EF54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7F3CB4"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4877E5" w14:textId="77777777" w:rsidR="008672FD" w:rsidRDefault="00000000">
            <w:pPr>
              <w:spacing w:line="236" w:lineRule="auto"/>
            </w:pPr>
            <w:r>
              <w:rPr>
                <w:sz w:val="17"/>
                <w:szCs w:val="17"/>
              </w:rPr>
              <w:t>Réservations lecteur suivies de bout en bout (états + étapes)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2C5001"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05F899" w14:textId="77777777" w:rsidR="008672FD" w:rsidRDefault="00000000">
            <w:pPr>
              <w:spacing w:line="236" w:lineRule="auto"/>
            </w:pPr>
            <w:r>
              <w:rPr>
                <w:sz w:val="16"/>
                <w:szCs w:val="16"/>
              </w:rPr>
              <w:t>1-2 sessions</w:t>
            </w:r>
          </w:p>
        </w:tc>
      </w:tr>
      <w:tr w:rsidR="008672FD" w14:paraId="71A90D1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7B55E2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E97CE4" w14:textId="77777777" w:rsidR="008672FD" w:rsidRDefault="00000000">
            <w:pPr>
              <w:spacing w:line="236" w:lineRule="auto"/>
            </w:pPr>
            <w:r>
              <w:rPr>
                <w:sz w:val="17"/>
                <w:szCs w:val="17"/>
              </w:rPr>
              <w:t>✅ Bandeau état du compte / blocages / action requise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F6933A9"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EFA566" w14:textId="77777777" w:rsidR="008672FD" w:rsidRDefault="00000000">
            <w:pPr>
              <w:spacing w:line="236" w:lineRule="auto"/>
            </w:pPr>
            <w:r>
              <w:rPr>
                <w:sz w:val="16"/>
                <w:szCs w:val="16"/>
              </w:rPr>
              <w:t>1 session</w:t>
            </w:r>
          </w:p>
        </w:tc>
      </w:tr>
      <w:tr w:rsidR="008672FD" w14:paraId="215E7D9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775A1"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51898B4" w14:textId="77777777" w:rsidR="008672FD" w:rsidRDefault="00000000">
            <w:pPr>
              <w:spacing w:line="236" w:lineRule="auto"/>
            </w:pPr>
            <w:r>
              <w:rPr>
                <w:sz w:val="17"/>
                <w:szCs w:val="17"/>
              </w:rPr>
              <w:t>Prêts en cours avec renouvellement clair (motif de refus explicite)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A6E492"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C9B6AD6" w14:textId="77777777" w:rsidR="008672FD" w:rsidRDefault="00000000">
            <w:pPr>
              <w:spacing w:line="236" w:lineRule="auto"/>
            </w:pPr>
            <w:r>
              <w:rPr>
                <w:sz w:val="16"/>
                <w:szCs w:val="16"/>
              </w:rPr>
              <w:t>1 session</w:t>
            </w:r>
          </w:p>
        </w:tc>
      </w:tr>
      <w:tr w:rsidR="008672FD" w14:paraId="76A3994A"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05E333"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E9FC56" w14:textId="77777777" w:rsidR="008672FD" w:rsidRPr="00FD7988" w:rsidRDefault="00000000">
            <w:pPr>
              <w:spacing w:line="236" w:lineRule="auto"/>
              <w:rPr>
                <w:lang w:val="pt-BR"/>
              </w:rPr>
            </w:pPr>
            <w:r>
              <w:rPr>
                <w:sz w:val="17"/>
                <w:szCs w:val="17"/>
                <w:lang w:val="pt-BR"/>
              </w:rPr>
              <w:t>Navigation continue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823CCB"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631182" w14:textId="77777777" w:rsidR="008672FD" w:rsidRDefault="00000000">
            <w:pPr>
              <w:spacing w:line="236" w:lineRule="auto"/>
            </w:pPr>
            <w:r>
              <w:rPr>
                <w:sz w:val="16"/>
                <w:szCs w:val="16"/>
              </w:rPr>
              <w:t>1 session</w:t>
            </w:r>
          </w:p>
        </w:tc>
      </w:tr>
      <w:tr w:rsidR="008672FD" w14:paraId="18E949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3CAFC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2F7354" w14:textId="77777777" w:rsidR="008672FD" w:rsidRDefault="00000000">
            <w:pPr>
              <w:spacing w:line="236" w:lineRule="auto"/>
            </w:pPr>
            <w:r>
              <w:rPr>
                <w:sz w:val="17"/>
                <w:szCs w:val="17"/>
              </w:rPr>
              <w:t>Centre d'avis / notifications dans l'interface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3682CDD"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E8E01D6" w14:textId="77777777" w:rsidR="008672FD" w:rsidRDefault="00000000">
            <w:pPr>
              <w:spacing w:line="236" w:lineRule="auto"/>
            </w:pPr>
            <w:r>
              <w:rPr>
                <w:sz w:val="16"/>
                <w:szCs w:val="16"/>
              </w:rPr>
              <w:t>1-2 sessions</w:t>
            </w:r>
          </w:p>
        </w:tc>
      </w:tr>
      <w:tr w:rsidR="008672FD" w14:paraId="5E7F3B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8BA8BFD"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995555" w14:textId="77777777" w:rsidR="008672FD" w:rsidRDefault="00000000">
            <w:pPr>
              <w:spacing w:line="236" w:lineRule="auto"/>
            </w:pPr>
            <w:r>
              <w:rPr>
                <w:sz w:val="17"/>
                <w:szCs w:val="17"/>
              </w:rPr>
              <w:t>Mes données / sécurité / bibliothèque de rattachement</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6B715A"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E84A83" w14:textId="77777777" w:rsidR="008672FD" w:rsidRDefault="00000000">
            <w:pPr>
              <w:spacing w:line="236" w:lineRule="auto"/>
            </w:pPr>
            <w:r>
              <w:rPr>
                <w:sz w:val="16"/>
                <w:szCs w:val="16"/>
              </w:rPr>
              <w:t>1 session</w:t>
            </w:r>
          </w:p>
        </w:tc>
      </w:tr>
      <w:tr w:rsidR="008672FD" w14:paraId="447E5D0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21FB0F5"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D4918E" w14:textId="77777777" w:rsidR="008672FD" w:rsidRDefault="00000000">
            <w:pPr>
              <w:spacing w:line="236" w:lineRule="auto"/>
            </w:pPr>
            <w:r>
              <w:rPr>
                <w:sz w:val="17"/>
                <w:szCs w:val="17"/>
              </w:rPr>
              <w:t>Maîtrise de l'historique par le lecteur (masquer / désactiver conservation)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E0B34E"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4B6C17" w14:textId="77777777" w:rsidR="008672FD" w:rsidRDefault="00000000">
            <w:pPr>
              <w:spacing w:line="236" w:lineRule="auto"/>
            </w:pPr>
            <w:r>
              <w:rPr>
                <w:sz w:val="16"/>
                <w:szCs w:val="16"/>
              </w:rPr>
              <w:t>1 session</w:t>
            </w:r>
          </w:p>
        </w:tc>
      </w:tr>
      <w:tr w:rsidR="008672FD" w14:paraId="106A44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EC40254"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9A251D" w14:textId="77777777" w:rsidR="008672FD" w:rsidRPr="00FD7988" w:rsidRDefault="00000000">
            <w:pPr>
              <w:spacing w:line="236" w:lineRule="auto"/>
              <w:rPr>
                <w:lang w:val="pt-BR"/>
              </w:rPr>
            </w:pPr>
            <w:r>
              <w:rPr>
                <w:sz w:val="17"/>
                <w:szCs w:val="17"/>
                <w:lang w:val="pt-BR"/>
              </w:rPr>
              <w:t>Liste d'envies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8E7FC9"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08FA" w14:textId="77777777" w:rsidR="008672FD" w:rsidRDefault="00000000">
            <w:pPr>
              <w:spacing w:line="236" w:lineRule="auto"/>
            </w:pPr>
            <w:r>
              <w:rPr>
                <w:sz w:val="16"/>
                <w:szCs w:val="16"/>
              </w:rPr>
              <w:t>1 session</w:t>
            </w:r>
          </w:p>
        </w:tc>
      </w:tr>
      <w:tr w:rsidR="008672FD" w14:paraId="5DF90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D9D845"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B4AC214" w14:textId="77777777" w:rsidR="008672FD" w:rsidRDefault="00000000">
            <w:pPr>
              <w:spacing w:line="236" w:lineRule="auto"/>
            </w:pPr>
            <w:r>
              <w:rPr>
                <w:sz w:val="17"/>
                <w:szCs w:val="17"/>
              </w:rPr>
              <w:t>Infos pratiques de retrait intégrées au parcours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047280"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BA96E4A" w14:textId="77777777" w:rsidR="008672FD" w:rsidRDefault="00000000">
            <w:pPr>
              <w:spacing w:line="236" w:lineRule="auto"/>
            </w:pPr>
            <w:r>
              <w:rPr>
                <w:sz w:val="16"/>
                <w:szCs w:val="16"/>
              </w:rPr>
              <w:t>0.5 session</w:t>
            </w:r>
          </w:p>
        </w:tc>
      </w:tr>
    </w:tbl>
    <w:p w14:paraId="36583816" w14:textId="77777777" w:rsidR="008672FD" w:rsidRDefault="008672FD">
      <w:pPr>
        <w:spacing w:after="60" w:line="276" w:lineRule="auto"/>
      </w:pPr>
    </w:p>
    <w:p w14:paraId="716C8459" w14:textId="77777777" w:rsidR="008672FD" w:rsidRDefault="00000000">
      <w:pPr>
        <w:pStyle w:val="Titre3"/>
      </w:pPr>
      <w:r>
        <w:t>Fiches des sous-items</w:t>
      </w:r>
    </w:p>
    <w:p w14:paraId="6B1E3ACC" w14:textId="77777777" w:rsidR="008672FD" w:rsidRDefault="00000000">
      <w:pPr>
        <w:spacing w:before="160" w:after="60" w:line="276" w:lineRule="auto"/>
      </w:pPr>
      <w:r>
        <w:rPr>
          <w:b/>
          <w:bCs/>
          <w:color w:val="1E40AF"/>
        </w:rPr>
        <w:t xml:space="preserve">#CL.1 — </w:t>
      </w:r>
      <w:r>
        <w:rPr>
          <w:b/>
          <w:bCs/>
        </w:rPr>
        <w:t>Historique cliquable → fiche livre → prochaine disponibilité locale</w:t>
      </w:r>
      <w:r>
        <w:rPr>
          <w:i/>
          <w:iCs/>
          <w:color w:val="6B7280"/>
          <w:sz w:val="19"/>
          <w:szCs w:val="19"/>
        </w:rPr>
        <w:t xml:space="preserve">   (priorité cahier : Très haute — 1-2 sessions)</w:t>
      </w:r>
    </w:p>
    <w:p w14:paraId="01C296AE" w14:textId="77777777" w:rsidR="008672FD" w:rsidRDefault="00000000">
      <w:pPr>
        <w:spacing w:after="120" w:line="276" w:lineRule="auto"/>
      </w:pPr>
      <w:r>
        <w:t>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14:paraId="211B3A59" w14:textId="77777777" w:rsidR="008672FD" w:rsidRDefault="00000000">
      <w:pPr>
        <w:spacing w:after="120" w:line="276" w:lineRule="auto"/>
      </w:pPr>
      <w:r>
        <w:lastRenderedPageBreak/>
        <w:t>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14:paraId="2C9A3776" w14:textId="77777777" w:rsidR="008672FD" w:rsidRDefault="00000000">
      <w:pPr>
        <w:spacing w:before="160" w:after="60" w:line="276" w:lineRule="auto"/>
      </w:pPr>
      <w:r>
        <w:rPr>
          <w:b/>
          <w:bCs/>
          <w:color w:val="1E40AF"/>
        </w:rPr>
        <w:t xml:space="preserve">#CL.2 — </w:t>
      </w:r>
      <w:r>
        <w:rPr>
          <w:b/>
          <w:bCs/>
        </w:rPr>
        <w:t>Réservations lecteur suivies de bout en bout (états + étapes)</w:t>
      </w:r>
      <w:r>
        <w:rPr>
          <w:i/>
          <w:iCs/>
          <w:color w:val="6B7280"/>
          <w:sz w:val="19"/>
          <w:szCs w:val="19"/>
        </w:rPr>
        <w:t xml:space="preserve">   (priorité cahier : Très haute — 1-2 sessions)</w:t>
      </w:r>
    </w:p>
    <w:p w14:paraId="334E6D27" w14:textId="77777777" w:rsidR="008672FD" w:rsidRDefault="00000000">
      <w:pPr>
        <w:spacing w:after="120" w:line="276" w:lineRule="auto"/>
      </w:pPr>
      <w:r>
        <w:t>Cahier fiche 2.2. Fonction centrale de circulation : réduit l'impression de trou noir après le clic sur « réserver ». Écrans : conta.html (Reservas ativas), livro.html.</w:t>
      </w:r>
    </w:p>
    <w:p w14:paraId="62BE4F5A" w14:textId="77777777" w:rsidR="008672FD" w:rsidRDefault="00000000">
      <w:pPr>
        <w:spacing w:after="120" w:line="276" w:lineRule="auto"/>
      </w:pPr>
      <w:r>
        <w:t>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14:paraId="39F715E6" w14:textId="77777777" w:rsidR="008672FD" w:rsidRDefault="00000000">
      <w:pPr>
        <w:spacing w:before="160" w:after="60" w:line="276" w:lineRule="auto"/>
      </w:pPr>
      <w:r>
        <w:rPr>
          <w:b/>
          <w:bCs/>
          <w:color w:val="1E40AF"/>
        </w:rPr>
        <w:t xml:space="preserve">#CL.3 — </w:t>
      </w:r>
      <w:r>
        <w:rPr>
          <w:b/>
          <w:bCs/>
        </w:rPr>
        <w:t>Bandeau état du compte / blocages / action requise</w:t>
      </w:r>
      <w:r>
        <w:rPr>
          <w:i/>
          <w:iCs/>
          <w:color w:val="6B7280"/>
          <w:sz w:val="19"/>
          <w:szCs w:val="19"/>
        </w:rPr>
        <w:t xml:space="preserve">   (priorité cahier : Très haute — 1 session — ✅ CLOS le 24/05/2026 : bandeau état du compte livré)</w:t>
      </w:r>
    </w:p>
    <w:p w14:paraId="570FE91A" w14:textId="77777777" w:rsidR="008672FD" w:rsidRDefault="00000000">
      <w:pPr>
        <w:spacing w:after="120" w:line="276" w:lineRule="auto"/>
      </w:pPr>
      <w:r>
        <w:t>Cahier fiche 2.3. Petit chantier, énorme gain UX : rend immédiatement compréhensible pourquoi une action est disponible ou non.</w:t>
      </w:r>
    </w:p>
    <w:p w14:paraId="186E6E67" w14:textId="77777777" w:rsidR="008672FD" w:rsidRDefault="00000000">
      <w:pPr>
        <w:spacing w:after="120" w:line="276" w:lineRule="auto"/>
      </w:pPr>
      <w:r>
        <w:t>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14:paraId="3CL30001" w14:textId="77777777" w:rsidR="008672FD" w:rsidRDefault="00000000">
      <w:pPr>
        <w:spacing w:after="120" w:line="276" w:lineRule="auto"/>
      </w:pPr>
      <w:r>
        <w:rPr>
          <w:b/>
          <w:bCs/>
          <w:color w:val="15803D"/>
        </w:rPr>
        <w:t xml:space="preserve">✅ Clos le 24/05/2026. </w:t>
      </w:r>
      <w:r>
        <w:t>L’audit de AccountPage.jsx confirme que le bandeau est déjà livré : la RPC public.fn_my_account_status() joue le rôle de l’objet-résumé unique côté backend, et le bandeau de AccountPage.jsx câble les statuts active / restricted / attention / incomplete avec cause, alertes et CTA contextuel. Écart de nommage : la spec parlait de membership_expires_at, le code expose dues_valid_until et dues_days_until_expiry en champs de premier niveau (équivalent, code fait foi). La fonction est SECURITY INVOKER, search_path figé, non exposée à anon — conforme à la doctrine #150. Articulation : la spec validation physique fera évoluer cette même fonction pour y ajouter le statut pending (pas de fonction parallèle).</w:t>
      </w:r>
    </w:p>
    <w:p w14:paraId="5F8E24BB" w14:textId="77777777" w:rsidR="008672FD" w:rsidRDefault="00000000">
      <w:pPr>
        <w:spacing w:before="160" w:after="60" w:line="276" w:lineRule="auto"/>
      </w:pPr>
      <w:r>
        <w:rPr>
          <w:b/>
          <w:bCs/>
          <w:color w:val="1E40AF"/>
        </w:rPr>
        <w:t xml:space="preserve">#CL.4 — </w:t>
      </w:r>
      <w:r>
        <w:rPr>
          <w:b/>
          <w:bCs/>
        </w:rPr>
        <w:t>Prêts en cours avec renouvellement clair (motif de refus explicite)</w:t>
      </w:r>
      <w:r>
        <w:rPr>
          <w:i/>
          <w:iCs/>
          <w:color w:val="6B7280"/>
          <w:sz w:val="19"/>
          <w:szCs w:val="19"/>
        </w:rPr>
        <w:t xml:space="preserve">   (priorité cahier : Haute — 1 session)</w:t>
      </w:r>
    </w:p>
    <w:p w14:paraId="6B24066D" w14:textId="77777777" w:rsidR="008672FD" w:rsidRPr="00FD7988" w:rsidRDefault="00000000">
      <w:pPr>
        <w:spacing w:after="120" w:line="276" w:lineRule="auto"/>
        <w:rPr>
          <w:lang w:val="pt-BR"/>
        </w:rPr>
      </w:pPr>
      <w:r>
        <w:t xml:space="preserve">Cahier fiche 2.4. Autonomie concrète pour le lecteur, baisse des interventions manuelles. </w:t>
      </w:r>
      <w:r>
        <w:rPr>
          <w:lang w:val="pt-BR"/>
        </w:rPr>
        <w:t>Écrans : conta.html (Empréstimos em curso), miroir dans painel.html.</w:t>
      </w:r>
    </w:p>
    <w:p w14:paraId="60178466" w14:textId="77777777" w:rsidR="008672FD" w:rsidRDefault="00000000">
      <w:pPr>
        <w:spacing w:after="120" w:line="276" w:lineRule="auto"/>
      </w:pPr>
      <w:r>
        <w:t>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14:paraId="013F2030" w14:textId="77777777" w:rsidR="008672FD" w:rsidRDefault="00000000">
      <w:pPr>
        <w:spacing w:before="160" w:after="60" w:line="276" w:lineRule="auto"/>
      </w:pPr>
      <w:r>
        <w:rPr>
          <w:b/>
          <w:bCs/>
          <w:color w:val="1E40AF"/>
        </w:rPr>
        <w:t xml:space="preserve">#CL.5 — </w:t>
      </w:r>
      <w:r>
        <w:rPr>
          <w:b/>
          <w:bCs/>
        </w:rPr>
        <w:t>Navigation continue conta → livro → autor → index</w:t>
      </w:r>
      <w:r>
        <w:rPr>
          <w:i/>
          <w:iCs/>
          <w:color w:val="6B7280"/>
          <w:sz w:val="19"/>
          <w:szCs w:val="19"/>
        </w:rPr>
        <w:t xml:space="preserve">   (priorité cahier : Haute — 1 session)</w:t>
      </w:r>
    </w:p>
    <w:p w14:paraId="6DC290D3" w14:textId="77777777" w:rsidR="008672FD" w:rsidRDefault="00000000">
      <w:pPr>
        <w:spacing w:after="120" w:line="276" w:lineRule="auto"/>
      </w:pPr>
      <w:r>
        <w:t>Cahier fiche 2.5. Fonction de liant : sans elle, même de bonnes briques donnent un ressenti fragmenté. Dépendances : URLs stables par ID, conservation d'un library_id ou library_slug contextuel, bonne tenue des filtres et tris au retour. Recoupe #75.</w:t>
      </w:r>
    </w:p>
    <w:p w14:paraId="5C3AE21E" w14:textId="77777777" w:rsidR="008672FD" w:rsidRDefault="00000000">
      <w:pPr>
        <w:spacing w:before="160" w:after="60" w:line="276" w:lineRule="auto"/>
      </w:pPr>
      <w:r>
        <w:rPr>
          <w:b/>
          <w:bCs/>
          <w:color w:val="1E40AF"/>
        </w:rPr>
        <w:t xml:space="preserve">#CL.6 — </w:t>
      </w:r>
      <w:r>
        <w:rPr>
          <w:b/>
          <w:bCs/>
        </w:rPr>
        <w:t>Centre d'avis / notifications dans l'interface (conta.html)</w:t>
      </w:r>
      <w:r>
        <w:rPr>
          <w:i/>
          <w:iCs/>
          <w:color w:val="6B7280"/>
          <w:sz w:val="19"/>
          <w:szCs w:val="19"/>
        </w:rPr>
        <w:t xml:space="preserve">   (priorité cahier : Moyenne — 1-2 sessions)</w:t>
      </w:r>
    </w:p>
    <w:p w14:paraId="5A017AD4" w14:textId="77777777" w:rsidR="008672FD" w:rsidRDefault="00000000">
      <w:pPr>
        <w:spacing w:after="120" w:line="276" w:lineRule="auto"/>
      </w:pPr>
      <w:r>
        <w:t>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14:paraId="05D2005E" w14:textId="77777777" w:rsidR="008672FD" w:rsidRDefault="00000000">
      <w:pPr>
        <w:spacing w:before="160" w:after="60" w:line="276" w:lineRule="auto"/>
      </w:pPr>
      <w:r>
        <w:rPr>
          <w:b/>
          <w:bCs/>
          <w:color w:val="1E40AF"/>
        </w:rPr>
        <w:t xml:space="preserve">#CL.7 — </w:t>
      </w:r>
      <w:r>
        <w:rPr>
          <w:b/>
          <w:bCs/>
        </w:rPr>
        <w:t>Mes données / sécurité / bibliothèque de rattachement</w:t>
      </w:r>
      <w:r>
        <w:rPr>
          <w:i/>
          <w:iCs/>
          <w:color w:val="6B7280"/>
          <w:sz w:val="19"/>
          <w:szCs w:val="19"/>
        </w:rPr>
        <w:t xml:space="preserve">   (priorité cahier : Moyenne — 1 session)</w:t>
      </w:r>
    </w:p>
    <w:p w14:paraId="6464D875" w14:textId="77777777" w:rsidR="008672FD" w:rsidRDefault="00000000">
      <w:pPr>
        <w:spacing w:after="120" w:line="276" w:lineRule="auto"/>
      </w:pPr>
      <w:r>
        <w:t>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14:paraId="0BD0F732" w14:textId="77777777" w:rsidR="008672FD" w:rsidRDefault="00000000">
      <w:pPr>
        <w:spacing w:before="160" w:after="60" w:line="276" w:lineRule="auto"/>
      </w:pPr>
      <w:r>
        <w:rPr>
          <w:b/>
          <w:bCs/>
          <w:color w:val="1E40AF"/>
        </w:rPr>
        <w:lastRenderedPageBreak/>
        <w:t xml:space="preserve">#CL.8 — </w:t>
      </w:r>
      <w:r>
        <w:rPr>
          <w:b/>
          <w:bCs/>
        </w:rPr>
        <w:t>Maîtrise de l'historique par le lecteur (masquer / désactiver conservation)</w:t>
      </w:r>
      <w:r>
        <w:rPr>
          <w:i/>
          <w:iCs/>
          <w:color w:val="6B7280"/>
          <w:sz w:val="19"/>
          <w:szCs w:val="19"/>
        </w:rPr>
        <w:t xml:space="preserve">   (priorité cahier : Moyenne — 1 session)</w:t>
      </w:r>
    </w:p>
    <w:p w14:paraId="6AA7E1D9" w14:textId="77777777" w:rsidR="008672FD" w:rsidRDefault="00000000">
      <w:pPr>
        <w:spacing w:after="120" w:line="276" w:lineRule="auto"/>
      </w:pPr>
      <w:r>
        <w:t>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14:paraId="459033DF" w14:textId="77777777" w:rsidR="008672FD" w:rsidRDefault="00000000">
      <w:pPr>
        <w:spacing w:before="160" w:after="60" w:line="276" w:lineRule="auto"/>
      </w:pPr>
      <w:r>
        <w:rPr>
          <w:b/>
          <w:bCs/>
          <w:color w:val="1E40AF"/>
        </w:rPr>
        <w:t xml:space="preserve">#CL.9 — </w:t>
      </w:r>
      <w:r>
        <w:rPr>
          <w:b/>
          <w:bCs/>
        </w:rPr>
        <w:t>Liste d'envies / guardar para depois</w:t>
      </w:r>
      <w:r>
        <w:rPr>
          <w:i/>
          <w:iCs/>
          <w:color w:val="6B7280"/>
          <w:sz w:val="19"/>
          <w:szCs w:val="19"/>
        </w:rPr>
        <w:t xml:space="preserve">   (priorité cahier : Basse — 1 session)</w:t>
      </w:r>
    </w:p>
    <w:p w14:paraId="4822DD62" w14:textId="77777777" w:rsidR="008672FD" w:rsidRDefault="00000000">
      <w:pPr>
        <w:spacing w:after="120" w:line="276" w:lineRule="auto"/>
      </w:pPr>
      <w:r>
        <w:t>Cahier fiche 2.9. Couche de confort non bloquante : retrouver plus tard un titre sans le réserver. Table légère liée au lecteur, aucune incidence sur la circulation.</w:t>
      </w:r>
    </w:p>
    <w:p w14:paraId="7C93DD9A" w14:textId="77777777" w:rsidR="008672FD" w:rsidRDefault="00000000">
      <w:pPr>
        <w:spacing w:before="160" w:after="60" w:line="276" w:lineRule="auto"/>
      </w:pPr>
      <w:r>
        <w:rPr>
          <w:b/>
          <w:bCs/>
          <w:color w:val="1E40AF"/>
        </w:rPr>
        <w:t xml:space="preserve">#CL.10 — </w:t>
      </w:r>
      <w:r>
        <w:rPr>
          <w:b/>
          <w:bCs/>
        </w:rPr>
        <w:t>Infos pratiques de retrait intégrées au parcours</w:t>
      </w:r>
      <w:r>
        <w:rPr>
          <w:i/>
          <w:iCs/>
          <w:color w:val="6B7280"/>
          <w:sz w:val="19"/>
          <w:szCs w:val="19"/>
        </w:rPr>
        <w:t xml:space="preserve">   (priorité cahier : Basse — 0.5 session)</w:t>
      </w:r>
    </w:p>
    <w:p w14:paraId="4FA95774" w14:textId="77777777" w:rsidR="008672FD" w:rsidRDefault="00000000">
      <w:pPr>
        <w:spacing w:after="120" w:line="276" w:lineRule="auto"/>
      </w:pPr>
      <w:r>
        <w:t>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14:paraId="2E8CD662" w14:textId="77777777" w:rsidR="008672FD" w:rsidRDefault="00000000">
      <w:pPr>
        <w:pStyle w:val="Titre2"/>
      </w:pPr>
      <w:r>
        <w:t>Critique (score ≥ 18) — autres items</w:t>
      </w:r>
    </w:p>
    <w:p w14:paraId="6C092DE3" w14:textId="77777777" w:rsidR="008672FD" w:rsidRDefault="00000000">
      <w:pPr>
        <w:spacing w:before="200" w:after="60" w:line="276" w:lineRule="auto"/>
      </w:pPr>
      <w:r>
        <w:rPr>
          <w:b/>
          <w:bCs/>
          <w:color w:val="1E40AF"/>
          <w:sz w:val="22"/>
          <w:szCs w:val="22"/>
        </w:rPr>
        <w:t xml:space="preserve">#K1 — </w:t>
      </w:r>
      <w:r>
        <w:rPr>
          <w:b/>
          <w:bCs/>
          <w:sz w:val="22"/>
          <w:szCs w:val="22"/>
        </w:rPr>
        <w:t>Spec criar-conta v0.3 — 3 cas distincts dans le select + bandeau vitrine</w:t>
      </w:r>
      <w:r>
        <w:rPr>
          <w:i/>
          <w:iCs/>
          <w:color w:val="6B7280"/>
          <w:sz w:val="20"/>
          <w:szCs w:val="20"/>
        </w:rPr>
        <w:t xml:space="preserve">   (score 18)</w:t>
      </w:r>
    </w:p>
    <w:p w14:paraId="373257D3"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w:t>
      </w:r>
      <w:r>
        <w:rPr>
          <w:b/>
          <w:bCs/>
          <w:color w:val="4B5563"/>
          <w:sz w:val="19"/>
          <w:szCs w:val="19"/>
        </w:rPr>
        <w:t xml:space="preserve">Statut : </w:t>
      </w:r>
      <w:r>
        <w:rPr>
          <w:color w:val="4B5563"/>
          <w:sz w:val="19"/>
          <w:szCs w:val="19"/>
        </w:rPr>
        <w:t>✅ RÉSOLU</w:t>
      </w:r>
    </w:p>
    <w:p w14:paraId="216004F5" w14:textId="77777777" w:rsidR="008672FD" w:rsidRDefault="00000000">
      <w:pPr>
        <w:spacing w:after="100" w:line="276" w:lineRule="auto"/>
      </w:pPr>
      <w:r>
        <w:rPr>
          <w:b/>
          <w:bCs/>
          <w:color w:val="4B5563"/>
          <w:sz w:val="19"/>
          <w:szCs w:val="19"/>
        </w:rPr>
        <w:t xml:space="preserve">Estimation : </w:t>
      </w:r>
      <w:r>
        <w:rPr>
          <w:color w:val="4B5563"/>
          <w:sz w:val="19"/>
          <w:szCs w:val="19"/>
        </w:rPr>
        <w:t>Livré — chantier criar-conta clos, paquets 1 à 8</w:t>
      </w:r>
    </w:p>
    <w:p w14:paraId="7BAAF388" w14:textId="77777777" w:rsidR="008672FD" w:rsidRDefault="00000000">
      <w:pPr>
        <w:spacing w:after="120" w:line="276" w:lineRule="auto"/>
      </w:pPr>
      <w:r>
        <w:t>Cas Karina (18/05). Spec v0.3 (galerie #K2 intégrée, paquet 3 absorbé, bandeau aligné sur le livré). LIVRÉ : paquet 1 (migration profiles.signup_intent), paquet 2 (refonte EF register, énum signup_intent à 3 cas — testée en prod sur 6 parcours le 23/05), paquets 4 et 5 (refonte du select à 3 cas dans CriarContaPage.jsx + i18n des 8 locales — livrés le 23/05).</w:t>
      </w:r>
    </w:p>
    <w:p w14:paraId="684DA203" w14:textId="77777777" w:rsidR="008672FD" w:rsidRDefault="00000000">
      <w:pPr>
        <w:spacing w:after="120" w:line="276" w:lineRule="auto"/>
      </w:pPr>
      <w:r>
        <w:t>RESTE : paquet 6 (mail welcome-reader-orphan dédié, à écrire pour Resend), paquet 7 (privacy notice + exposition /conta), paquet 8 (tests E2E). Le paquet 3 est absorbé par #K2 (numéro conservé, sans objet).</w:t>
      </w:r>
    </w:p>
    <w:p w14:paraId="054D45CE" w14:textId="77777777" w:rsidR="008672FD" w:rsidRDefault="00000000">
      <w:pPr>
        <w:spacing w:after="120" w:line="276" w:lineRule="auto"/>
      </w:pPr>
      <w:r>
        <w:t>La boucle Karina est fermée de bout en bout : l’écran propose les 3 choix dans les 8 langues, l’EF register les traite. Restent des finitions : paquets 6, 7, 8 dans cet ordre.</w:t>
      </w:r>
    </w:p>
    <w:p w14:paraId="007B94DB" w14:textId="77777777" w:rsidR="008672FD" w:rsidRDefault="00000000">
      <w:pPr>
        <w:pStyle w:val="Titre2"/>
      </w:pPr>
      <w:r>
        <w:t>Haute (score 15-17)</w:t>
      </w:r>
    </w:p>
    <w:p w14:paraId="200A3EB2" w14:textId="77777777" w:rsidR="008672FD" w:rsidRDefault="00000000">
      <w:pPr>
        <w:spacing w:before="200" w:after="60" w:line="276" w:lineRule="auto"/>
      </w:pPr>
      <w:r>
        <w:rPr>
          <w:b/>
          <w:bCs/>
          <w:color w:val="1E40AF"/>
          <w:sz w:val="22"/>
          <w:szCs w:val="22"/>
        </w:rPr>
        <w:t xml:space="preserve">#33 — </w:t>
      </w:r>
      <w:r>
        <w:rPr>
          <w:b/>
          <w:bCs/>
          <w:sz w:val="22"/>
          <w:szCs w:val="22"/>
        </w:rPr>
        <w:t>Tester scénario blocage emprunts par cotisation expirée</w:t>
      </w:r>
      <w:r>
        <w:rPr>
          <w:i/>
          <w:iCs/>
          <w:color w:val="6B7280"/>
          <w:sz w:val="20"/>
          <w:szCs w:val="20"/>
        </w:rPr>
        <w:t xml:space="preserve">   (score 16)</w:t>
      </w:r>
    </w:p>
    <w:p w14:paraId="441401CA"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4E958088" w14:textId="77777777" w:rsidR="008672FD" w:rsidRDefault="00000000">
      <w:pPr>
        <w:spacing w:after="100" w:line="276" w:lineRule="auto"/>
      </w:pPr>
      <w:r>
        <w:rPr>
          <w:b/>
          <w:bCs/>
          <w:color w:val="4B5563"/>
          <w:sz w:val="19"/>
          <w:szCs w:val="19"/>
        </w:rPr>
        <w:t xml:space="preserve">Estimation : </w:t>
      </w:r>
      <w:r>
        <w:rPr>
          <w:color w:val="4B5563"/>
          <w:sz w:val="19"/>
          <w:szCs w:val="19"/>
        </w:rPr>
        <w:t>30 min — déroulé QA en prod</w:t>
      </w:r>
    </w:p>
    <w:p w14:paraId="5870B0FB" w14:textId="77777777" w:rsidR="008672FD" w:rsidRDefault="00000000">
      <w:pPr>
        <w:spacing w:after="120" w:line="276" w:lineRule="auto"/>
      </w:pPr>
      <w:r>
        <w:t>Prérequis pour #36 activation CIRA Marseille.</w:t>
      </w:r>
    </w:p>
    <w:p w14:paraId="76426346" w14:textId="77777777" w:rsidR="008672FD" w:rsidRDefault="00000000">
      <w:pPr>
        <w:spacing w:before="200" w:after="60" w:line="276" w:lineRule="auto"/>
      </w:pPr>
      <w:r>
        <w:rPr>
          <w:b/>
          <w:bCs/>
          <w:color w:val="1E40AF"/>
          <w:sz w:val="22"/>
          <w:szCs w:val="22"/>
        </w:rPr>
        <w:t xml:space="preserve">#110 — </w:t>
      </w:r>
      <w:r>
        <w:rPr>
          <w:b/>
          <w:bCs/>
          <w:sz w:val="22"/>
          <w:szCs w:val="22"/>
        </w:rPr>
        <w:t>Migration Brevo → Resend</w:t>
      </w:r>
      <w:r>
        <w:rPr>
          <w:i/>
          <w:iCs/>
          <w:color w:val="6B7280"/>
          <w:sz w:val="20"/>
          <w:szCs w:val="20"/>
        </w:rPr>
        <w:t xml:space="preserve">   (score 15)</w:t>
      </w:r>
    </w:p>
    <w:p w14:paraId="6BE76951"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EN COURS (R.5 — surveillance)</w:t>
      </w:r>
    </w:p>
    <w:p w14:paraId="27C0300E" w14:textId="77777777" w:rsidR="008672FD" w:rsidRDefault="00000000">
      <w:pPr>
        <w:spacing w:after="100" w:line="276" w:lineRule="auto"/>
      </w:pPr>
      <w:r>
        <w:rPr>
          <w:b/>
          <w:bCs/>
          <w:color w:val="4B5563"/>
          <w:sz w:val="19"/>
          <w:szCs w:val="19"/>
        </w:rPr>
        <w:t xml:space="preserve">Estimation : </w:t>
      </w:r>
      <w:r>
        <w:rPr>
          <w:color w:val="4B5563"/>
          <w:sz w:val="19"/>
          <w:szCs w:val="19"/>
        </w:rPr>
        <w:t>R.5 en cours ; R.6 (suppression Brevo) planifiée au 05/06/2026, sous réserve de R.5 au vert</w:t>
      </w:r>
    </w:p>
    <w:p w14:paraId="130044A8" w14:textId="77777777" w:rsidR="008672FD" w:rsidRDefault="00000000">
      <w:pPr>
        <w:spacing w:after="120" w:line="276" w:lineRule="auto"/>
      </w:pPr>
      <w:r>
        <w:t>Spec rédigée 13/05. Setup sous-domaine fait 07/05. Doctrine politique : Resend ne tracke pas par défaut (vs Brevo bloqué par VPN/anti-tracker).</w:t>
      </w:r>
    </w:p>
    <w:p w14:paraId="0C56A405" w14:textId="77777777" w:rsidR="008672FD" w:rsidRDefault="00000000">
      <w:pPr>
        <w:spacing w:after="120" w:line="276" w:lineRule="auto"/>
      </w:pPr>
      <w:r>
        <w:t xml:space="preserve">Avancement consolidé au 22/05 : R.1 et R.2 bouclés. R.3 (alignement des 7 transports mail autonomes sur le wrapper neutre sendEmail) bouclé le 21/05, aucune dette R.7. R.4 (bascule MAIL_PROVIDER=resend) effectuée le </w:t>
        <w:lastRenderedPageBreak/>
        <w:t>21/05 vers 21h08 : variable globale, tous les transports basculent ensemble. Validation par cinq familles de mails, tous reçus avec statut delivered côté Resend. R.4.4 vérifié : silence de Brevo confirmé.</w:t>
      </w:r>
    </w:p>
    <w:p w14:paraId="72DF1620" w14:textId="77777777" w:rsidR="008672FD" w:rsidRDefault="00000000">
      <w:pPr>
        <w:spacing w:after="120" w:line="276" w:lineRule="auto"/>
      </w:pPr>
      <w:r>
        <w:t>État actuel : R.5 — surveillance. Brevo conservé tant que R.5 n'a pas confirmé Resend sur la durée ; rollback possible par MAIL_PROVIDER=brevo. Surveillé : logs Resend (aucune erreur 403/422), cron réels. notify-mid-loan-reading a été exercé en runtime le 22/05 (emprunt réel, point médian calculé au 31/05, date passée à l'EF, mail reçu, statut delivered côté Resend) : son test n'est donc plus en attente. Surveillance J+1 (22/05) concluante : aucune dérive Resend, silence de Brevo maintenu. Prochaine étape : R.6, suppression de Brevo — planifiée au 05/06/2026, sous réserve de R.5 au vert et d'absence d'incident (incident Resend, taux de bounce ou de spam anormal). R.6 a été séquencé : voir docs/decisions/CHANTIER_110_R6_sequencage_2026-05-22.md.</w:t>
      </w:r>
    </w:p>
    <w:p w14:paraId="7360C04F" w14:textId="77777777" w:rsidR="008672FD" w:rsidRDefault="00000000">
      <w:pPr>
        <w:spacing w:after="120" w:line="276" w:lineRule="auto"/>
      </w:pPr>
      <w:r>
        <w:t>Révision spec en v0.3 (faite le 21/05) : v0.2 archivée. Couture variantes de sender (constat R.4) : ANARBIB_SENDER_EMAIL et NETWORK_SENDER_EMAIL alignées sur no-reply@notifications.anarbib.org en cours de R.4 ; vérifier s'il subsiste d'autres variantes — à rapprocher de #119.</w:t>
      </w:r>
    </w:p>
    <w:p w14:paraId="61BE8C1C" w14:textId="77777777" w:rsidR="008672FD" w:rsidRDefault="00000000">
      <w:pPr>
        <w:spacing w:before="200" w:after="60" w:line="276" w:lineRule="auto"/>
      </w:pPr>
      <w:r>
        <w:rPr>
          <w:b/>
          <w:bCs/>
          <w:color w:val="1E40AF"/>
          <w:sz w:val="22"/>
          <w:szCs w:val="22"/>
        </w:rPr>
        <w:t xml:space="preserve">#36 — </w:t>
      </w:r>
      <w:r>
        <w:rPr>
          <w:b/>
          <w:bCs/>
          <w:sz w:val="22"/>
          <w:szCs w:val="22"/>
        </w:rPr>
        <w:t>Activation cotisations pour CIRA Marseille</w:t>
      </w:r>
      <w:r>
        <w:rPr>
          <w:i/>
          <w:iCs/>
          <w:color w:val="6B7280"/>
          <w:sz w:val="20"/>
          <w:szCs w:val="20"/>
        </w:rPr>
        <w:t xml:space="preserve">   (score 15)</w:t>
      </w:r>
    </w:p>
    <w:p w14:paraId="66120049"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5BA1E2DC" w14:textId="77777777" w:rsidR="008672FD" w:rsidRDefault="00000000">
      <w:pPr>
        <w:spacing w:after="100" w:line="276" w:lineRule="auto"/>
      </w:pPr>
      <w:r>
        <w:rPr>
          <w:b/>
          <w:bCs/>
          <w:color w:val="4B5563"/>
          <w:sz w:val="19"/>
          <w:szCs w:val="19"/>
        </w:rPr>
        <w:t xml:space="preserve">Estimation : </w:t>
      </w:r>
      <w:r>
        <w:rPr>
          <w:color w:val="4B5563"/>
          <w:sz w:val="19"/>
          <w:szCs w:val="19"/>
        </w:rPr>
        <w:t>30 min après #33</w:t>
      </w:r>
    </w:p>
    <w:p w14:paraId="6C88F2CD" w14:textId="77777777" w:rsidR="008672FD" w:rsidRDefault="00000000">
      <w:pPr>
        <w:spacing w:after="120" w:line="276" w:lineRule="auto"/>
      </w:pPr>
      <w:r>
        <w:t>Dépend de #33. Premier déploiement réel cotisations.</w:t>
      </w:r>
    </w:p>
    <w:p w14:paraId="5CD79D5B" w14:textId="77777777" w:rsidR="008672FD" w:rsidRDefault="00000000">
      <w:pPr>
        <w:spacing w:before="200" w:after="60" w:line="276" w:lineRule="auto"/>
      </w:pPr>
      <w:r>
        <w:rPr>
          <w:b/>
          <w:bCs/>
          <w:color w:val="1E40AF"/>
          <w:sz w:val="22"/>
          <w:szCs w:val="22"/>
        </w:rPr>
        <w:t xml:space="preserve">#61 — </w:t>
      </w:r>
      <w:r>
        <w:rPr>
          <w:b/>
          <w:bCs/>
          <w:sz w:val="22"/>
          <w:szCs w:val="22"/>
        </w:rPr>
        <w:t>Date limite de retrait dans les réservations</w:t>
      </w:r>
      <w:r>
        <w:rPr>
          <w:i/>
          <w:iCs/>
          <w:color w:val="6B7280"/>
          <w:sz w:val="20"/>
          <w:szCs w:val="20"/>
        </w:rPr>
        <w:t xml:space="preserve">   (score 15)</w:t>
      </w:r>
    </w:p>
    <w:p w14:paraId="56BC81B3"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18C8A179"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3E75295" w14:textId="77777777" w:rsidR="008672FD" w:rsidRDefault="00000000">
      <w:pPr>
        <w:spacing w:after="120" w:line="276" w:lineRule="auto"/>
      </w:pPr>
      <w:r>
        <w:t>Manque critique UX réservations lecteur. C'est le champ pickup_deadline_at — recouvert par le sous-item #CL.2 : à traiter dans ce cadre.</w:t>
      </w:r>
    </w:p>
    <w:p w14:paraId="3C57FDBD" w14:textId="77777777" w:rsidR="008672FD" w:rsidRDefault="00000000">
      <w:pPr>
        <w:spacing w:before="200" w:after="60" w:line="276" w:lineRule="auto"/>
      </w:pPr>
      <w:r>
        <w:rPr>
          <w:b/>
          <w:bCs/>
          <w:color w:val="1E40AF"/>
          <w:sz w:val="22"/>
          <w:szCs w:val="22"/>
        </w:rPr>
        <w:t xml:space="preserve">#H — </w:t>
      </w:r>
      <w:r>
        <w:rPr>
          <w:b/>
          <w:bCs/>
          <w:sz w:val="22"/>
          <w:szCs w:val="22"/>
        </w:rPr>
        <w:t>Scanner ISBN mobile pour catalogage rapide</w:t>
      </w:r>
      <w:r>
        <w:rPr>
          <w:i/>
          <w:iCs/>
          <w:color w:val="6B7280"/>
          <w:sz w:val="20"/>
          <w:szCs w:val="20"/>
        </w:rPr>
        <w:t xml:space="preserve">   (score 15)</w:t>
      </w:r>
    </w:p>
    <w:p w14:paraId="16AE0CCF"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2E2E302D" w14:textId="77777777" w:rsidR="008672FD" w:rsidRPr="00FD7988" w:rsidRDefault="00000000">
      <w:pPr>
        <w:spacing w:after="100" w:line="276" w:lineRule="auto"/>
        <w:rPr>
          <w:lang w:val="en-US"/>
        </w:rPr>
      </w:pPr>
      <w:r>
        <w:rPr>
          <w:b/>
          <w:bCs/>
          <w:color w:val="4B5563"/>
          <w:sz w:val="19"/>
          <w:szCs w:val="19"/>
          <w:lang w:val="en-US"/>
        </w:rPr>
        <w:t xml:space="preserve">Estimation : </w:t>
      </w:r>
      <w:r>
        <w:rPr>
          <w:color w:val="4B5563"/>
          <w:sz w:val="19"/>
          <w:szCs w:val="19"/>
          <w:lang w:val="en-US"/>
        </w:rPr>
        <w:t>2-3 sessions (1 backend + 1 frontend + 0.5 tests)</w:t>
      </w:r>
    </w:p>
    <w:p w14:paraId="3CFAF30F" w14:textId="77777777" w:rsidR="008672FD" w:rsidRDefault="00000000">
      <w:pPr>
        <w:spacing w:after="120" w:line="276" w:lineRule="auto"/>
      </w:pPr>
      <w:r>
        <w:rPr>
          <w:lang w:val="en-US"/>
        </w:rPr>
        <w:t xml:space="preserve">Demande spontanée compas SP. Edge Function isbn-lookup (Open Library + BnF SRU + DNB SRU, jamais Google Books). </w:t>
      </w:r>
      <w:r>
        <w:t>Réduire catalogage 5-10min → 30s/livre.</w:t>
      </w:r>
    </w:p>
    <w:p w14:paraId="024B4F95" w14:textId="77777777" w:rsidR="008672FD" w:rsidRDefault="00000000">
      <w:pPr>
        <w:spacing w:before="200" w:after="60" w:line="276" w:lineRule="auto"/>
      </w:pPr>
      <w:r>
        <w:rPr>
          <w:b/>
          <w:bCs/>
          <w:color w:val="1E40AF"/>
          <w:sz w:val="22"/>
          <w:szCs w:val="22"/>
        </w:rPr>
        <w:t xml:space="preserve">#MM1 — </w:t>
      </w:r>
      <w:r>
        <w:rPr>
          <w:b/>
          <w:bCs/>
          <w:sz w:val="22"/>
          <w:szCs w:val="22"/>
        </w:rPr>
        <w:t>Enrichir banner G : « ... ou écrivez-nous pour qu'on en parle ensemble »</w:t>
      </w:r>
      <w:r>
        <w:rPr>
          <w:i/>
          <w:iCs/>
          <w:color w:val="6B7280"/>
          <w:sz w:val="20"/>
          <w:szCs w:val="20"/>
        </w:rPr>
        <w:t xml:space="preserve">   (score 15)</w:t>
      </w:r>
    </w:p>
    <w:p w14:paraId="1E38C566"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2F98B5D" w14:textId="77777777" w:rsidR="008672FD" w:rsidRDefault="00000000">
      <w:pPr>
        <w:spacing w:after="100" w:line="276" w:lineRule="auto"/>
      </w:pPr>
      <w:r>
        <w:rPr>
          <w:b/>
          <w:bCs/>
          <w:color w:val="4B5563"/>
          <w:sz w:val="19"/>
          <w:szCs w:val="19"/>
        </w:rPr>
        <w:t xml:space="preserve">Estimation : </w:t>
      </w:r>
      <w:r>
        <w:rPr>
          <w:color w:val="4B5563"/>
          <w:sz w:val="19"/>
          <w:szCs w:val="19"/>
        </w:rPr>
        <w:t>30 min (1 modif simple + i18n × 8 locales)</w:t>
      </w:r>
    </w:p>
    <w:p w14:paraId="3A6426D5" w14:textId="77777777" w:rsidR="008672FD" w:rsidRDefault="00000000">
      <w:pPr>
        <w:spacing w:after="120" w:line="276" w:lineRule="auto"/>
      </w:pPr>
      <w:r>
        <w:t>Gain immédiat. Banner G livré 19/05 renvoie au mécanisme de vote, doit aussi rendre visible le canal humain. Doctrine anti-méga-machine §2 : le canal humain est premier.</w:t>
      </w:r>
    </w:p>
    <w:p w14:paraId="2F328E20" w14:textId="77777777" w:rsidR="008672FD" w:rsidRDefault="00000000">
      <w:pPr>
        <w:spacing w:before="200" w:after="60" w:line="276" w:lineRule="auto"/>
      </w:pPr>
      <w:r>
        <w:rPr>
          <w:b/>
          <w:bCs/>
          <w:color w:val="1E40AF"/>
          <w:sz w:val="22"/>
          <w:szCs w:val="22"/>
        </w:rPr>
        <w:t xml:space="preserve">#MM5 — </w:t>
      </w:r>
      <w:r>
        <w:rPr>
          <w:b/>
          <w:bCs/>
          <w:sz w:val="22"/>
          <w:szCs w:val="22"/>
        </w:rPr>
        <w:t>Bandeau anti-méga-machine sur SolicitarBibliotecaPage</w:t>
      </w:r>
      <w:r>
        <w:rPr>
          <w:i/>
          <w:iCs/>
          <w:color w:val="6B7280"/>
          <w:sz w:val="20"/>
          <w:szCs w:val="20"/>
        </w:rPr>
        <w:t xml:space="preserve">   (score 15)</w:t>
      </w:r>
    </w:p>
    <w:p w14:paraId="41833CD0"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62C0D393" w14:textId="77777777" w:rsidR="008672FD" w:rsidRDefault="00000000">
      <w:pPr>
        <w:spacing w:after="100" w:line="276" w:lineRule="auto"/>
      </w:pPr>
      <w:r>
        <w:rPr>
          <w:b/>
          <w:bCs/>
          <w:color w:val="4B5563"/>
          <w:sz w:val="19"/>
          <w:szCs w:val="19"/>
        </w:rPr>
        <w:t xml:space="preserve">Estimation : </w:t>
      </w:r>
      <w:r>
        <w:rPr>
          <w:color w:val="4B5563"/>
          <w:sz w:val="19"/>
          <w:szCs w:val="19"/>
        </w:rPr>
        <w:t>1h (composant + i18n × 8 locales)</w:t>
      </w:r>
    </w:p>
    <w:p w14:paraId="1A818A58" w14:textId="77777777" w:rsidR="008672FD" w:rsidRDefault="00000000">
      <w:pPr>
        <w:spacing w:after="120" w:line="276" w:lineRule="auto"/>
      </w:pPr>
      <w:r>
        <w:t>Encadré avant le formulaire : « vous pouvez aussi nous écrire pour qu'on en discute avant ». Point d'entrée biblio = endroit clé pour incarner la doctrine.</w:t>
      </w:r>
    </w:p>
    <w:p w14:paraId="76A50092" w14:textId="77777777" w:rsidR="008672FD" w:rsidRDefault="00000000">
      <w:pPr>
        <w:spacing w:before="200" w:after="60" w:line="276" w:lineRule="auto"/>
      </w:pPr>
      <w:r>
        <w:rPr>
          <w:b/>
          <w:bCs/>
          <w:color w:val="1E40AF"/>
          <w:sz w:val="22"/>
          <w:szCs w:val="22"/>
        </w:rPr>
        <w:t xml:space="preserve">#BG4 — </w:t>
      </w:r>
      <w:r>
        <w:rPr>
          <w:b/>
          <w:bCs/>
          <w:sz w:val="22"/>
          <w:szCs w:val="22"/>
        </w:rPr>
        <w:t>Durcissement RLS / advisors Supabase (4 ERROR + 144 WARN)</w:t>
      </w:r>
      <w:r>
        <w:rPr>
          <w:i/>
          <w:iCs/>
          <w:color w:val="6B7280"/>
          <w:sz w:val="20"/>
          <w:szCs w:val="20"/>
        </w:rPr>
        <w:t xml:space="preserve">   (score 15)</w:t>
      </w:r>
    </w:p>
    <w:p w14:paraId="3313E07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Sécurité      </w:t>
      </w:r>
      <w:r>
        <w:rPr>
          <w:b/>
          <w:bCs/>
          <w:color w:val="4B5563"/>
          <w:sz w:val="19"/>
          <w:szCs w:val="19"/>
        </w:rPr>
        <w:t xml:space="preserve">Statut : </w:t>
      </w:r>
      <w:r>
        <w:rPr>
          <w:color w:val="4B5563"/>
          <w:sz w:val="19"/>
          <w:szCs w:val="19"/>
        </w:rPr>
        <w:t>🟡 EN COURS</w:t>
      </w:r>
    </w:p>
    <w:p w14:paraId="1C981A91" w14:textId="77777777" w:rsidR="008672FD" w:rsidRDefault="00000000">
      <w:pPr>
        <w:spacing w:after="100" w:line="276" w:lineRule="auto"/>
      </w:pPr>
      <w:r>
        <w:rPr>
          <w:b/>
          <w:bCs/>
          <w:color w:val="4B5563"/>
          <w:sz w:val="19"/>
          <w:szCs w:val="19"/>
        </w:rPr>
        <w:t xml:space="preserve">Estimation : </w:t>
      </w:r>
      <w:r>
        <w:rPr>
          <w:color w:val="4B5563"/>
          <w:sz w:val="19"/>
          <w:szCs w:val="19"/>
        </w:rPr>
        <w:t>13-22 j-h — chantier long, étalable</w:t>
      </w:r>
    </w:p>
    <w:p w14:paraId="123FE985" w14:textId="77777777" w:rsidR="008672FD" w:rsidRDefault="00000000">
      <w:pPr>
        <w:spacing w:after="120" w:line="276" w:lineRule="auto"/>
      </w:pPr>
      <w:r>
        <w:t>Item de cadrage issu du dossier de préparation Bologna (volet RLS Postgres). Donne un statut et un horizon au travail de durcissement déjà entamé (chantiers #150, L.12*, advisors).</w:t>
      </w:r>
    </w:p>
    <w:p w14:paraId="38EE59AD" w14:textId="77777777" w:rsidR="008672FD" w:rsidRDefault="00000000">
      <w:pPr>
        <w:spacing w:after="120" w:line="276" w:lineRule="auto"/>
      </w:pPr>
      <w:r>
        <w:t>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14:paraId="2AF30AD4" w14:textId="77777777" w:rsidR="008672FD" w:rsidRDefault="00000000">
      <w:pPr>
        <w:spacing w:after="120" w:line="276" w:lineRule="auto"/>
      </w:pPr>
      <w:r>
        <w:t>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14:paraId="48F33DB5" w14:textId="77777777" w:rsidR="008672FD" w:rsidRDefault="00000000">
      <w:pPr>
        <w:pStyle w:val="Titre2"/>
      </w:pPr>
      <w:r>
        <w:t>Moyenne (score 12-14)</w:t>
      </w:r>
    </w:p>
    <w:p w:rsidR="008672FD" w:rsidRDefault="00000000">
      <w:pPr>
        <w:spacing w:before="200" w:after="60" w:line="276" w:lineRule="auto"/>
      </w:pPr>
      <w:r>
        <w:rPr>
          <w:b/>
          <w:bCs/>
          <w:color w:val="1E40AF"/>
          <w:sz w:val="22"/>
          <w:szCs w:val="22"/>
        </w:rPr>
        <w:t xml:space="preserve">#ACCOUNT-migration — </w:t>
      </w:r>
      <w:r>
        <w:rPr>
          <w:b/>
          <w:bCs/>
          <w:sz w:val="22"/>
          <w:szCs w:val="22"/>
        </w:rPr>
        <w:t>Chantier validation physique + migration de compte</w:t>
      </w:r>
      <w:r>
        <w:rPr>
          <w:i/>
          <w:iCs/>
          <w:color w:val="6B7280"/>
          <w:sz w:val="20"/>
          <w:szCs w:val="20"/>
        </w:rPr>
        <w:t xml:space="preserve">   (score 14)</w:t>
      </w:r>
    </w:p>
    <w:p w:rsidR="008672FD" w:rsidRDefault="00000000">
      <w:pPr>
        <w:spacing w:after="4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CADRÉ — à implémenter</w:t>
      </w:r>
    </w:p>
    <w:p w:rsidR="008672FD" w:rsidRDefault="00000000">
      <w:pPr>
        <w:spacing w:after="100" w:line="276" w:lineRule="auto"/>
      </w:pPr>
      <w:r>
        <w:rPr>
          <w:b/>
          <w:bCs/>
          <w:color w:val="4B5563"/>
          <w:sz w:val="19"/>
          <w:szCs w:val="19"/>
        </w:rPr>
        <w:t xml:space="preserve">Estimation : </w:t>
      </w:r>
      <w:r>
        <w:rPr>
          <w:color w:val="4B5563"/>
          <w:sz w:val="19"/>
          <w:szCs w:val="19"/>
        </w:rPr>
        <w:t>Chantier structurel — 2 phases, plusieurs sessions</w:t>
      </w:r>
    </w:p>
    <w:p w:rsidR="008672FD" w:rsidRDefault="00000000">
      <w:pPr>
        <w:spacing w:after="120" w:line="276" w:lineRule="auto"/>
      </w:pPr>
      <w:r>
        <w:t>Item-chantier issu de deux specs cadrées et committées le 24/05 : spec-validation-physique.md et spec-migration-compte.md. Les deux spécifications forment une paire ordonnée — la migration de compte dépend strictement de la validation physique, qui doit donc être livrée en premier. Ce n'est pas une préférence de séquencement mais un verrou conceptuel : on ne peut migrer un compte qu'une fois établi le mécanisme par lequel une bibliothèque valide physiquement l'identité d'une lectrice ou d'un lecteur.</w:t>
      </w:r>
    </w:p>
    <w:p w:rsidR="008672FD" w:rsidRDefault="00000000">
      <w:pPr>
        <w:spacing w:after="120" w:line="276" w:lineRule="auto"/>
      </w:pPr>
      <w:r>
        <w:t>Phase 1 — validation physique : mécanisme par lequel le staff d'une bibliothèque atteste avoir vérifié en présentiel l'identité d'une personne inscrite, condition d'accès à certains droits de circulation. Phase 2 — migration de compte : permettre à une lectrice ou un lecteur de transférer son compte d'une bibliothèque à une autre, ou de rattacher un compte existant à une nouvelle bibliothèque, sans perdre son historique. Les deux phases seront menées en séquence, chacune sur plusieurs sessions ; le détail de découpage en paquets reste à établir à l'ouverture du chantier.</w:t>
      </w:r>
    </w:p>
    <w:p w:rsidR="008672FD" w:rsidRDefault="00000000">
      <w:pPr>
        <w:spacing w:before="200" w:after="60" w:line="276" w:lineRule="auto"/>
      </w:pPr>
      <w:r>
        <w:rPr>
          <w:b/>
          <w:bCs/>
          <w:color w:val="1E40AF"/>
          <w:sz w:val="22"/>
          <w:szCs w:val="22"/>
        </w:rPr>
        <w:t xml:space="preserve">#TASKS — </w:t>
      </w:r>
      <w:r>
        <w:rPr>
          <w:b/>
          <w:bCs/>
          <w:sz w:val="22"/>
          <w:szCs w:val="22"/>
        </w:rPr>
        <w:t>Module des tâches de la bibliothèque</w:t>
      </w:r>
      <w:r>
        <w:rPr>
          <w:i/>
          <w:iCs/>
          <w:color w:val="6B7280"/>
          <w:sz w:val="20"/>
          <w:szCs w:val="20"/>
        </w:rPr>
        <w:t xml:space="preserve">   (score 13)</w:t>
      </w:r>
    </w:p>
    <w:p w:rsidR="008672FD" w:rsidRDefault="00000000">
      <w:pPr>
        <w:spacing w:after="40" w:line="276" w:lineRule="auto"/>
      </w:pPr>
      <w:r>
        <w:rPr>
          <w:b/>
          <w:bCs/>
          <w:color w:val="4B5563"/>
          <w:sz w:val="19"/>
          <w:szCs w:val="19"/>
        </w:rPr>
        <w:t xml:space="preserve">Thème : </w:t>
      </w:r>
      <w:r>
        <w:rPr>
          <w:color w:val="4B5563"/>
          <w:sz w:val="19"/>
          <w:szCs w:val="19"/>
        </w:rPr>
        <w:t xml:space="preserve">Module tâches      </w:t>
      </w:r>
      <w:r>
        <w:rPr>
          <w:b/>
          <w:bCs/>
          <w:color w:val="4B5563"/>
          <w:sz w:val="19"/>
          <w:szCs w:val="19"/>
        </w:rPr>
        <w:t xml:space="preserve">Statut : </w:t>
      </w:r>
      <w:r>
        <w:rPr>
          <w:color w:val="4B5563"/>
          <w:sz w:val="19"/>
          <w:szCs w:val="19"/>
        </w:rPr>
        <w:t>✅ RÉSOLU</w:t>
      </w:r>
    </w:p>
    <w:p w:rsidR="008672FD" w:rsidRDefault="00000000">
      <w:pPr>
        <w:spacing w:after="100" w:line="276" w:lineRule="auto"/>
      </w:pPr>
      <w:r>
        <w:rPr>
          <w:b/>
          <w:bCs/>
          <w:color w:val="4B5563"/>
          <w:sz w:val="19"/>
          <w:szCs w:val="19"/>
        </w:rPr>
        <w:t xml:space="preserve">Estimation : </w:t>
      </w:r>
      <w:r>
        <w:rPr>
          <w:color w:val="4B5563"/>
          <w:sz w:val="19"/>
          <w:szCs w:val="19"/>
        </w:rPr>
        <w:t>Livré — étapes 1 à 6 plus 3-bis, deux bugs du Painel corrigés</w:t>
      </w:r>
    </w:p>
    <w:p w:rsidR="008672FD" w:rsidRDefault="00000000">
      <w:pPr>
        <w:spacing w:after="120" w:line="276" w:lineRule="auto"/>
      </w:pPr>
      <w:r>
        <w:t>Chantier structurel livré de bout en bout sur les sessions des 23 et 24 mai. Le module dote la page Bibliothèque d'un onglet « Tarefas internas » à trois sous-onglets : Liste (tâches concrètes, vue par échéance, invitation de camarades par e-mail), Modèles (tâches-types locales, ponctuelles ou récurrentes, avec instanciation) et Catalogue (suggestions de tâches-types prêtes à l'emploi, adoptables comme modèles locaux).</w:t>
      </w:r>
    </w:p>
    <w:p w:rsidR="008672FD" w:rsidRDefault="00000000">
      <w:pPr>
        <w:spacing w:after="120" w:line="276" w:lineRule="auto"/>
      </w:pPr>
      <w:r>
        <w:t>Backend : tables painel_internal_tasks, painel_recurring_task_rules et painel_task_suggestion_catalog ; RPC fn_task_* et fn_recurring_task_rule_* en SECURITY INVOKER. Statuts canoniques pendente / em_andamento / concluida / cancelada ; régénération automatique de l'occurrence suivante à l'achèvement d'une tâche récurrente. Deux bugs du Painel ont été corrigés dans la foulée : les deux changements de statut qui court-circuitaient fn_task_update_status par un update() direct sont désormais routés par la RPC, ce qui rétablit la régénération récurrente depuis le Painel. Fiche conservée pour mémoire ; l'évolution « invitation groupée » fait l'objet de l'item distinct #TASKS-invitation-groupée.</w:t>
      </w:r>
    </w:p>
    <w:p w14:paraId="369328AA" w14:textId="77777777" w:rsidR="008672FD" w:rsidRDefault="00000000">
      <w:pPr>
        <w:spacing w:before="200" w:after="60" w:line="276" w:lineRule="auto"/>
      </w:pPr>
      <w:r>
        <w:rPr>
          <w:b/>
          <w:bCs/>
          <w:color w:val="1E40AF"/>
          <w:sz w:val="22"/>
          <w:szCs w:val="22"/>
        </w:rPr>
        <w:t xml:space="preserve">#I — </w:t>
      </w:r>
      <w:r>
        <w:rPr>
          <w:b/>
          <w:bCs/>
          <w:sz w:val="22"/>
          <w:szCs w:val="22"/>
        </w:rPr>
        <w:t>Intégration archive.org (Wayback + IA Items)</w:t>
      </w:r>
      <w:r>
        <w:rPr>
          <w:i/>
          <w:iCs/>
          <w:color w:val="6B7280"/>
          <w:sz w:val="20"/>
          <w:szCs w:val="20"/>
        </w:rPr>
        <w:t xml:space="preserve">   (score 14)</w:t>
      </w:r>
    </w:p>
    <w:p w14:paraId="468BC86A"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7B946F5C"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088108FF" w14:textId="77777777" w:rsidR="008672FD" w:rsidRDefault="00000000">
      <w:pPr>
        <w:spacing w:after="120" w:line="276" w:lineRule="auto"/>
      </w:pPr>
      <w:r>
        <w:t>Préservation mémoire militante numérique. Table web_documents séparée. Toggle mirror_locally par doc. Modération staff biblio uniquement.</w:t>
      </w:r>
    </w:p>
    <w:p w14:paraId="5942D9C1" w14:textId="77777777" w:rsidR="008672FD" w:rsidRDefault="00000000">
      <w:pPr>
        <w:spacing w:before="200" w:after="60" w:line="276" w:lineRule="auto"/>
      </w:pPr>
      <w:r>
        <w:rPr>
          <w:b/>
          <w:bCs/>
          <w:color w:val="1E40AF"/>
          <w:sz w:val="22"/>
          <w:szCs w:val="22"/>
        </w:rPr>
        <w:t xml:space="preserve">#J — </w:t>
      </w:r>
      <w:r>
        <w:rPr>
          <w:b/>
          <w:bCs/>
          <w:sz w:val="22"/>
          <w:szCs w:val="22"/>
        </w:rPr>
        <w:t>Granularité loanable par exemplaire (réserve / consultation)</w:t>
      </w:r>
      <w:r>
        <w:rPr>
          <w:i/>
          <w:iCs/>
          <w:color w:val="6B7280"/>
          <w:sz w:val="20"/>
          <w:szCs w:val="20"/>
        </w:rPr>
        <w:t xml:space="preserve">   (score 14)</w:t>
      </w:r>
    </w:p>
    <w:p w14:paraId="74A8A703"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051C1F7F" w14:textId="77777777" w:rsidR="008672FD" w:rsidRDefault="00000000">
      <w:pPr>
        <w:spacing w:after="100" w:line="276" w:lineRule="auto"/>
      </w:pPr>
      <w:r>
        <w:rPr>
          <w:b/>
          <w:bCs/>
          <w:color w:val="4B5563"/>
          <w:sz w:val="19"/>
          <w:szCs w:val="19"/>
        </w:rPr>
        <w:t xml:space="preserve">Estimation : </w:t>
      </w:r>
      <w:r>
        <w:rPr>
          <w:color w:val="4B5563"/>
          <w:sz w:val="19"/>
          <w:szCs w:val="19"/>
        </w:rPr>
        <w:t>2 sessions (1 backend + 1 frontend)</w:t>
      </w:r>
    </w:p>
    <w:p w14:paraId="22F0F2ED" w14:textId="77777777" w:rsidR="008672FD" w:rsidRDefault="00000000">
      <w:pPr>
        <w:spacing w:after="120" w:line="276" w:lineRule="auto"/>
      </w:pPr>
      <w:r>
        <w:t xml:space="preserve">Cas BTL : 4 exemplaires dont 2 empruntables + 2 consultation. </w:t>
      </w:r>
      <w:r>
        <w:rPr>
          <w:lang w:val="en-US"/>
        </w:rPr>
        <w:t xml:space="preserve">Option A : exemplares.loanable bool DEFAULT true. </w:t>
      </w:r>
      <w:r>
        <w:t>Recoupe le sous-item #CL.1 (statut « consultation sur place »).</w:t>
      </w:r>
    </w:p>
    <w:p w14:paraId="10A432E3" w14:textId="77777777" w:rsidR="008672FD" w:rsidRDefault="00000000">
      <w:pPr>
        <w:spacing w:before="200" w:after="60" w:line="276" w:lineRule="auto"/>
      </w:pPr>
      <w:r>
        <w:rPr>
          <w:b/>
          <w:bCs/>
          <w:color w:val="1E40AF"/>
          <w:sz w:val="22"/>
          <w:szCs w:val="22"/>
        </w:rPr>
        <w:t xml:space="preserve">#MM2 — </w:t>
      </w:r>
      <w:r>
        <w:rPr>
          <w:b/>
          <w:bCs/>
          <w:sz w:val="22"/>
          <w:szCs w:val="22"/>
        </w:rPr>
        <w:t>Footer global persistant : mail collectif + Matrix sur toutes pages staff</w:t>
      </w:r>
      <w:r>
        <w:rPr>
          <w:i/>
          <w:iCs/>
          <w:color w:val="6B7280"/>
          <w:sz w:val="20"/>
          <w:szCs w:val="20"/>
        </w:rPr>
        <w:t xml:space="preserve">   (score 14)</w:t>
      </w:r>
    </w:p>
    <w:p w14:paraId="0640D834"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0B2FD0A" w14:textId="77777777" w:rsidR="008672FD" w:rsidRDefault="00000000">
      <w:pPr>
        <w:spacing w:after="100" w:line="276" w:lineRule="auto"/>
      </w:pPr>
      <w:r>
        <w:rPr>
          <w:b/>
          <w:bCs/>
          <w:color w:val="4B5563"/>
          <w:sz w:val="19"/>
          <w:szCs w:val="19"/>
        </w:rPr>
        <w:t xml:space="preserve">Estimation : </w:t>
      </w:r>
      <w:r>
        <w:rPr>
          <w:color w:val="4B5563"/>
          <w:sz w:val="19"/>
          <w:szCs w:val="19"/>
        </w:rPr>
        <w:t>2-3h (composant Footer + intégration Painel/Biblioteca/NetworkAdmin/AdminsPanel + i18n)</w:t>
      </w:r>
    </w:p>
    <w:p w14:paraId="6DA21A4F" w14:textId="77777777" w:rsidR="008672FD" w:rsidRDefault="00000000">
      <w:pPr>
        <w:spacing w:after="120" w:line="276" w:lineRule="auto"/>
      </w:pPr>
      <w:r>
        <w:t>Doctrine §2.2 exigence 1 : à chaque endroit où une décision configurante peut être prise, le collectif doit voir un canal humain disponible. Pas tooltip, pas FAQ — anarbib@proton.me + Matrix #anarbib:libreflux.fr visibles directement.</w:t>
      </w:r>
    </w:p>
    <w:p w14:paraId="7ED832F2" w14:textId="77777777" w:rsidR="008672FD" w:rsidRDefault="00000000">
      <w:pPr>
        <w:spacing w:before="200" w:after="60" w:line="276" w:lineRule="auto"/>
      </w:pPr>
      <w:r>
        <w:rPr>
          <w:b/>
          <w:bCs/>
          <w:color w:val="1E40AF"/>
          <w:sz w:val="22"/>
          <w:szCs w:val="22"/>
        </w:rPr>
        <w:t xml:space="preserve">#111 — </w:t>
      </w:r>
      <w:r>
        <w:rPr>
          <w:b/>
          <w:bCs/>
          <w:sz w:val="22"/>
          <w:szCs w:val="22"/>
        </w:rPr>
        <w:t>Wizard onboarding biblio complet — volets 1-10 (post-validation admin réseau)</w:t>
      </w:r>
      <w:r>
        <w:rPr>
          <w:i/>
          <w:iCs/>
          <w:color w:val="6B7280"/>
          <w:sz w:val="20"/>
          <w:szCs w:val="20"/>
        </w:rPr>
        <w:t xml:space="preserve">   (score 13)</w:t>
      </w:r>
    </w:p>
    <w:p w14:paraId="47276905"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biblio      </w:t>
      </w:r>
      <w:r>
        <w:rPr>
          <w:b/>
          <w:bCs/>
          <w:color w:val="4B5563"/>
          <w:sz w:val="19"/>
          <w:szCs w:val="19"/>
        </w:rPr>
        <w:t xml:space="preserve">Statut : </w:t>
      </w:r>
      <w:r>
        <w:rPr>
          <w:color w:val="4B5563"/>
          <w:sz w:val="19"/>
          <w:szCs w:val="19"/>
        </w:rPr>
        <w:t>🟡 PERSPECTIVE Q3 2026</w:t>
      </w:r>
    </w:p>
    <w:p w14:paraId="4DF4CF70" w14:textId="77777777" w:rsidR="008672FD" w:rsidRDefault="00000000">
      <w:pPr>
        <w:spacing w:after="100" w:line="276" w:lineRule="auto"/>
      </w:pPr>
      <w:r>
        <w:rPr>
          <w:b/>
          <w:bCs/>
          <w:color w:val="4B5563"/>
          <w:sz w:val="19"/>
          <w:szCs w:val="19"/>
        </w:rPr>
        <w:t xml:space="preserve">Estimation : </w:t>
      </w:r>
      <w:r>
        <w:rPr>
          <w:color w:val="4B5563"/>
          <w:sz w:val="19"/>
          <w:szCs w:val="19"/>
        </w:rPr>
        <w:t>Gros chantier — à cadrer (probablement 2-3 semaines)</w:t>
      </w:r>
    </w:p>
    <w:p w14:paraId="43C6E7BC" w14:textId="77777777" w:rsidR="008672FD" w:rsidRDefault="00000000">
      <w:pPr>
        <w:spacing w:after="120" w:line="276" w:lineRule="auto"/>
      </w:pPr>
      <w:r>
        <w:t>Implémentation des volets 1-10 de spec-onboarding-biblioteca v1.1 §6 (volet 0 livré 19/05 dans F.3 du chantier profils). Enrichi par doctrine anti-méga-machine. Idée alternative à reconsidérer : parcours d'entrée sur anarbib.org plutôt que app.anarbib.org.</w:t>
      </w:r>
    </w:p>
    <w:p w14:paraId="40B4EE4A" w14:textId="77777777" w:rsidR="008672FD" w:rsidRDefault="00000000">
      <w:pPr>
        <w:spacing w:before="200" w:after="60" w:line="276" w:lineRule="auto"/>
      </w:pPr>
      <w:r>
        <w:rPr>
          <w:b/>
          <w:bCs/>
          <w:color w:val="1E40AF"/>
          <w:sz w:val="22"/>
          <w:szCs w:val="22"/>
        </w:rPr>
        <w:t xml:space="preserve">#BG2 — </w:t>
      </w:r>
      <w:r>
        <w:rPr>
          <w:b/>
          <w:bCs/>
          <w:sz w:val="22"/>
          <w:szCs w:val="22"/>
        </w:rPr>
        <w:t>Stratégie de sauvegarde militante (dump chiffré, hors-site, test restauration)</w:t>
      </w:r>
      <w:r>
        <w:rPr>
          <w:i/>
          <w:iCs/>
          <w:color w:val="6B7280"/>
          <w:sz w:val="20"/>
          <w:szCs w:val="20"/>
        </w:rPr>
        <w:t xml:space="preserve">   (score 13)</w:t>
      </w:r>
    </w:p>
    <w:p w14:paraId="7826624C" w14:textId="77777777" w:rsidR="008672FD" w:rsidRDefault="00000000">
      <w:pPr>
        <w:spacing w:after="40" w:line="276" w:lineRule="auto"/>
      </w:pPr>
      <w:r>
        <w:rPr>
          <w:b/>
          <w:bCs/>
          <w:color w:val="4B5563"/>
          <w:sz w:val="19"/>
          <w:szCs w:val="19"/>
        </w:rPr>
        <w:t xml:space="preserve">Thème : </w:t>
      </w:r>
      <w:r>
        <w:rPr>
          <w:color w:val="4B5563"/>
          <w:sz w:val="19"/>
          <w:szCs w:val="19"/>
        </w:rPr>
        <w:t xml:space="preserve">Infrastructure      </w:t>
      </w:r>
      <w:r>
        <w:rPr>
          <w:b/>
          <w:bCs/>
          <w:color w:val="4B5563"/>
          <w:sz w:val="19"/>
          <w:szCs w:val="19"/>
        </w:rPr>
        <w:t xml:space="preserve">Statut : </w:t>
      </w:r>
      <w:r>
        <w:rPr>
          <w:color w:val="4B5563"/>
          <w:sz w:val="19"/>
          <w:szCs w:val="19"/>
        </w:rPr>
        <w:t>🟡 À CADRER</w:t>
      </w:r>
    </w:p>
    <w:p w14:paraId="73960082" w14:textId="77777777" w:rsidR="008672FD" w:rsidRDefault="00000000">
      <w:pPr>
        <w:spacing w:after="100" w:line="276" w:lineRule="auto"/>
      </w:pPr>
      <w:r>
        <w:rPr>
          <w:b/>
          <w:bCs/>
          <w:color w:val="4B5563"/>
          <w:sz w:val="19"/>
          <w:szCs w:val="19"/>
        </w:rPr>
        <w:t xml:space="preserve">Estimation : </w:t>
      </w:r>
      <w:r>
        <w:rPr>
          <w:color w:val="4B5563"/>
          <w:sz w:val="19"/>
          <w:szCs w:val="19"/>
        </w:rPr>
        <w:t>6-7 j-h</w:t>
      </w:r>
    </w:p>
    <w:p w14:paraId="5C9E61A7" w14:textId="77777777" w:rsidR="008672FD" w:rsidRDefault="00000000">
      <w:pPr>
        <w:spacing w:after="120" w:line="276" w:lineRule="auto"/>
      </w:pPr>
      <w:r>
        <w:lastRenderedPageBreak/>
        <w:t>Item de cadrage issu du dossier Bologna. Constat : le code et la documentation sont en sécurité sur Codeberg, mais la base Supabase et le Storage (couvertures, PDF, logos) ne sont pas sauvegardés hors du fournisseur — c'est le trou actuel.</w:t>
      </w:r>
    </w:p>
    <w:p w14:paraId="43152932" w14:textId="77777777" w:rsidR="008672FD" w:rsidRDefault="00000000">
      <w:pPr>
        <w:spacing w:after="120" w:line="276" w:lineRule="auto"/>
      </w:pPr>
      <w:r>
        <w:t>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14:paraId="1DDA41BA" w14:textId="77777777" w:rsidR="008672FD" w:rsidRDefault="00000000">
      <w:pPr>
        <w:spacing w:after="120" w:line="276" w:lineRule="auto"/>
      </w:pPr>
      <w:r>
        <w:t>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14:paraId="591838E3" w14:textId="77777777" w:rsidR="008672FD" w:rsidRDefault="00000000">
      <w:pPr>
        <w:spacing w:before="200" w:after="60" w:line="276" w:lineRule="auto"/>
      </w:pPr>
      <w:r>
        <w:rPr>
          <w:b/>
          <w:bCs/>
          <w:color w:val="1E40AF"/>
          <w:sz w:val="22"/>
          <w:szCs w:val="22"/>
        </w:rPr>
        <w:t xml:space="preserve">#144 — </w:t>
      </w:r>
      <w:r>
        <w:rPr>
          <w:b/>
          <w:bCs/>
          <w:sz w:val="22"/>
          <w:szCs w:val="22"/>
        </w:rPr>
        <w:t>Dérouler QA manuelles réservations + emprunts</w:t>
      </w:r>
      <w:r>
        <w:rPr>
          <w:i/>
          <w:iCs/>
          <w:color w:val="6B7280"/>
          <w:sz w:val="20"/>
          <w:szCs w:val="20"/>
        </w:rPr>
        <w:t xml:space="preserve">   (score 12)</w:t>
      </w:r>
    </w:p>
    <w:p w14:paraId="114B3EC6" w14:textId="77777777" w:rsidR="008672FD" w:rsidRDefault="00000000">
      <w:pPr>
        <w:spacing w:after="40" w:line="276" w:lineRule="auto"/>
      </w:pPr>
      <w:r>
        <w:rPr>
          <w:b/>
          <w:bCs/>
          <w:color w:val="4B5563"/>
          <w:sz w:val="19"/>
          <w:szCs w:val="19"/>
        </w:rPr>
        <w:t xml:space="preserve">Thème : </w:t>
      </w:r>
      <w:r>
        <w:rPr>
          <w:color w:val="4B5563"/>
          <w:sz w:val="19"/>
          <w:szCs w:val="19"/>
        </w:rPr>
        <w:t xml:space="preserve">QA      </w:t>
      </w:r>
      <w:r>
        <w:rPr>
          <w:b/>
          <w:bCs/>
          <w:color w:val="4B5563"/>
          <w:sz w:val="19"/>
          <w:szCs w:val="19"/>
        </w:rPr>
        <w:t xml:space="preserve">Statut : </w:t>
      </w:r>
      <w:r>
        <w:rPr>
          <w:color w:val="4B5563"/>
          <w:sz w:val="19"/>
          <w:szCs w:val="19"/>
        </w:rPr>
        <w:t>🟠 PRÊT</w:t>
      </w:r>
    </w:p>
    <w:p w14:paraId="0EB3F166" w14:textId="77777777" w:rsidR="008672FD" w:rsidRDefault="00000000">
      <w:pPr>
        <w:spacing w:after="100" w:line="276" w:lineRule="auto"/>
      </w:pPr>
      <w:r>
        <w:rPr>
          <w:b/>
          <w:bCs/>
          <w:color w:val="4B5563"/>
          <w:sz w:val="19"/>
          <w:szCs w:val="19"/>
        </w:rPr>
        <w:t xml:space="preserve">Estimation : </w:t>
      </w:r>
      <w:r>
        <w:rPr>
          <w:color w:val="4B5563"/>
          <w:sz w:val="19"/>
          <w:szCs w:val="19"/>
        </w:rPr>
        <w:t>1-2h par doc (2 docs)</w:t>
      </w:r>
    </w:p>
    <w:p w14:paraId="284083C3" w14:textId="77777777" w:rsidR="008672FD" w:rsidRDefault="00000000">
      <w:pPr>
        <w:spacing w:after="120" w:line="276" w:lineRule="auto"/>
      </w:pPr>
      <w:r>
        <w:t>QA_MANUELLE_reservations + QA_MANUELLE_emprestimos rédigés 17/05, 10 scénarios chacun. Sortie attendue : liste bugs prioritisés.</w:t>
      </w:r>
    </w:p>
    <w:p w14:paraId="4E0BA209" w14:textId="77777777" w:rsidR="008672FD" w:rsidRDefault="00000000">
      <w:pPr>
        <w:spacing w:before="200" w:after="60" w:line="276" w:lineRule="auto"/>
      </w:pPr>
      <w:r>
        <w:rPr>
          <w:b/>
          <w:bCs/>
          <w:color w:val="1E40AF"/>
          <w:sz w:val="22"/>
          <w:szCs w:val="22"/>
        </w:rPr>
        <w:t>#E2E-infra — Mettre en place l'infrastructure de tests E2E (prérequis de #31/#32)   (score 13)</w:t>
      </w:r>
    </w:p>
    <w:p w14:paraId="2F541713" w14:textId="77777777" w:rsidR="008672FD" w:rsidRDefault="00000000">
      <w:pPr>
        <w:spacing w:after="40" w:line="276" w:lineRule="auto"/>
      </w:pPr>
      <w:r>
        <w:rPr>
          <w:b/>
          <w:bCs/>
          <w:color w:val="4B5563"/>
          <w:sz w:val="19"/>
          <w:szCs w:val="19"/>
        </w:rPr>
        <w:t>Thème : Tests      Statut : 🆕 BACKLOG 24/05</w:t>
      </w:r>
    </w:p>
    <w:p w14:paraId="48060BA5" w14:textId="77777777" w:rsidR="008672FD" w:rsidRDefault="00000000">
      <w:pPr>
        <w:spacing w:after="100" w:line="276" w:lineRule="auto"/>
      </w:pPr>
      <w:r>
        <w:rPr>
          <w:b/>
          <w:bCs/>
          <w:color w:val="4B5563"/>
          <w:sz w:val="19"/>
          <w:szCs w:val="19"/>
        </w:rPr>
        <w:t>Estimation : chantier dédié (montage Playwright + intégration CI)</w:t>
      </w:r>
    </w:p>
    <w:p w14:paraId="2AF98751" w14:textId="77777777" w:rsidR="008672FD" w:rsidRDefault="00000000">
      <w:pPr>
        <w:spacing w:after="120" w:line="276" w:lineRule="auto"/>
      </w:pPr>
      <w:r>
        <w:t>Le projet n'a aucun harnais E2E navigateur : pas de Playwright ni de Cypress dans package.json, pas de playwright.config. npm test ne lance que vitest (tests unitaires et i18n). Or les items #31 et #32 présupposent des « tests E2E Playwright » : l'infrastructure qu'ils supposent n'existe pas. Cet item couvre le prérequis : installer et configurer Playwright, l'intégrer à Woodpecker (nouvelle étape de pipeline ou extension de l'étape test), et livrer un premier parcours pilote. Item bloquant en amont de #31 et #32, qui ne peuvent pas démarrer sans lui. Constat issu du Paquet 8 du chantier criar-conta, qui s'est limité à un test i18n vitest faute d'infra E2E.</w:t>
      </w:r>
    </w:p>
    <w:p w14:paraId="4E0BA209" w14:textId="77777777" w:rsidR="008672FD" w:rsidRDefault="00000000">
      <w:pPr>
        <w:spacing w:before="200" w:after="60" w:line="276" w:lineRule="auto"/>
      </w:pPr>
      <w:r>
        <w:rPr>
          <w:b/>
          <w:bCs/>
          <w:color w:val="1E40AF"/>
          <w:sz w:val="22"/>
          <w:szCs w:val="22"/>
        </w:rPr>
        <w:t xml:space="preserve">#32 — </w:t>
      </w:r>
      <w:r>
        <w:rPr>
          <w:b/>
          <w:bCs/>
          <w:sz w:val="22"/>
          <w:szCs w:val="22"/>
        </w:rPr>
        <w:t>Test E2E parcours staff : circulation, no-show, libera</w:t>
      </w:r>
      <w:r>
        <w:rPr>
          <w:i/>
          <w:iCs/>
          <w:color w:val="6B7280"/>
          <w:sz w:val="20"/>
          <w:szCs w:val="20"/>
        </w:rPr>
        <w:t xml:space="preserve">   (score 12)</w:t>
      </w:r>
    </w:p>
    <w:p w14:paraId="2F541713" w14:textId="77777777" w:rsidR="008672FD" w:rsidRDefault="00000000">
      <w:pPr>
        <w:spacing w:after="40" w:line="276" w:lineRule="auto"/>
      </w:pPr>
      <w:r>
        <w:rPr>
          <w:b/>
          <w:bCs/>
          <w:color w:val="4B5563"/>
          <w:sz w:val="19"/>
          <w:szCs w:val="19"/>
        </w:rPr>
        <w:t xml:space="preserve">Thème : </w:t>
      </w:r>
      <w:r>
        <w:rPr>
          <w:color w:val="4B5563"/>
          <w:sz w:val="19"/>
          <w:szCs w:val="19"/>
        </w:rPr>
        <w:t xml:space="preserve">Tests      </w:t>
      </w:r>
      <w:r>
        <w:rPr>
          <w:b/>
          <w:bCs/>
          <w:color w:val="4B5563"/>
          <w:sz w:val="19"/>
          <w:szCs w:val="19"/>
        </w:rPr>
        <w:t xml:space="preserve">Statut : </w:t>
      </w:r>
      <w:r>
        <w:rPr>
          <w:color w:val="4B5563"/>
          <w:sz w:val="19"/>
          <w:szCs w:val="19"/>
        </w:rPr>
        <w:t>🟡 OUVERT</w:t>
      </w:r>
    </w:p>
    <w:p w14:paraId="48060BA5" w14:textId="77777777" w:rsidR="008672FD" w:rsidRDefault="00000000">
      <w:pPr>
        <w:spacing w:after="100" w:line="276" w:lineRule="auto"/>
      </w:pPr>
      <w:r>
        <w:rPr>
          <w:b/>
          <w:bCs/>
          <w:color w:val="4B5563"/>
          <w:sz w:val="19"/>
          <w:szCs w:val="19"/>
        </w:rPr>
        <w:t xml:space="preserve">Estimation : </w:t>
      </w:r>
      <w:r>
        <w:rPr>
          <w:color w:val="4B5563"/>
          <w:sz w:val="19"/>
          <w:szCs w:val="19"/>
        </w:rPr>
        <w:t>1 session</w:t>
      </w:r>
    </w:p>
    <w:p w14:paraId="2AF98751" w14:textId="77777777" w:rsidR="008672FD" w:rsidRDefault="00000000">
      <w:pPr>
        <w:spacing w:after="120" w:line="276" w:lineRule="auto"/>
      </w:pPr>
      <w:r>
        <w:t>Manque tests automatisés bout-en-bout côté staff.</w:t>
      </w:r>
    </w:p>
    <w:p w14:paraId="41C9081D" w14:textId="77777777" w:rsidR="008672FD" w:rsidRDefault="00000000">
      <w:pPr>
        <w:spacing w:before="200" w:after="60" w:line="276" w:lineRule="auto"/>
      </w:pPr>
      <w:r>
        <w:rPr>
          <w:b/>
          <w:bCs/>
          <w:color w:val="1E40AF"/>
          <w:sz w:val="22"/>
          <w:szCs w:val="22"/>
        </w:rPr>
        <w:t xml:space="preserve">#58 — </w:t>
      </w:r>
      <w:r>
        <w:rPr>
          <w:b/>
          <w:bCs/>
          <w:sz w:val="22"/>
          <w:szCs w:val="22"/>
        </w:rPr>
        <w:t>Refonte page Catalogacao : tableau de contrôle</w:t>
      </w:r>
      <w:r>
        <w:rPr>
          <w:i/>
          <w:iCs/>
          <w:color w:val="6B7280"/>
          <w:sz w:val="20"/>
          <w:szCs w:val="20"/>
        </w:rPr>
        <w:t xml:space="preserve">   (score 12)</w:t>
      </w:r>
    </w:p>
    <w:p w14:paraId="58492AA2"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09F56A7D"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2702E486" w14:textId="382E3F39" w:rsidR="008672FD" w:rsidRDefault="00000000">
      <w:pPr>
        <w:spacing w:after="120" w:line="276" w:lineRule="auto"/>
      </w:pPr>
      <w:r>
        <w:t>Dossier d'ouverture déjà rédigé. À avancer après bouclage paquet H scanner ISBN. Le chantier Catalogação fait partie de l'extension prévue de la méthode parité+audit après #BIBLIO et Importações.</w:t>
      </w:r>
    </w:p>
    <w:p w14:paraId="3505BB7A" w14:textId="77777777" w:rsidR="008672FD" w:rsidRDefault="00000000">
      <w:pPr>
        <w:spacing w:before="200" w:after="60" w:line="276" w:lineRule="auto"/>
      </w:pPr>
      <w:r>
        <w:rPr>
          <w:b/>
          <w:bCs/>
          <w:color w:val="1E40AF"/>
          <w:sz w:val="22"/>
          <w:szCs w:val="22"/>
        </w:rPr>
        <w:t xml:space="preserve">#60 — </w:t>
      </w:r>
      <w:r>
        <w:rPr>
          <w:b/>
          <w:bCs/>
          <w:sz w:val="22"/>
          <w:szCs w:val="22"/>
        </w:rPr>
        <w:t>Import CSV / OPF / JSON catalogues existants</w:t>
      </w:r>
      <w:r>
        <w:rPr>
          <w:i/>
          <w:iCs/>
          <w:color w:val="6B7280"/>
          <w:sz w:val="20"/>
          <w:szCs w:val="20"/>
        </w:rPr>
        <w:t xml:space="preserve">   (score 12)</w:t>
      </w:r>
    </w:p>
    <w:p w14:paraId="37F60625"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74569693" w14:textId="77777777" w:rsidR="008672FD" w:rsidRDefault="00000000">
      <w:pPr>
        <w:spacing w:after="100" w:line="276" w:lineRule="auto"/>
      </w:pPr>
      <w:r>
        <w:rPr>
          <w:b/>
          <w:bCs/>
          <w:color w:val="4B5563"/>
          <w:sz w:val="19"/>
          <w:szCs w:val="19"/>
        </w:rPr>
        <w:t xml:space="preserve">Estimation : </w:t>
      </w:r>
      <w:r>
        <w:rPr>
          <w:color w:val="4B5563"/>
          <w:sz w:val="19"/>
          <w:szCs w:val="19"/>
        </w:rPr>
        <w:t>2 sessions</w:t>
      </w:r>
    </w:p>
    <w:p w14:paraId="38DB7D23" w14:textId="77777777" w:rsidR="008672FD" w:rsidRDefault="00000000">
      <w:pPr>
        <w:spacing w:after="120" w:line="276" w:lineRule="auto"/>
      </w:pPr>
      <w:r>
        <w:t>Page Importacoes existe. Reste consolidation workflow + UI matching automatique. La page Importações est elle-même la prochaine cible de la méthode parité+audit après #BIBLIO.</w:t>
      </w:r>
    </w:p>
    <w:p w14:paraId="575C8BBE" w14:textId="77777777" w:rsidR="008672FD" w:rsidRDefault="00000000">
      <w:pPr>
        <w:spacing w:before="200" w:after="60" w:line="276" w:lineRule="auto"/>
      </w:pPr>
      <w:r>
        <w:rPr>
          <w:b/>
          <w:bCs/>
          <w:color w:val="1E40AF"/>
          <w:sz w:val="22"/>
          <w:szCs w:val="22"/>
        </w:rPr>
        <w:t xml:space="preserve">#79 — </w:t>
      </w:r>
      <w:r>
        <w:rPr>
          <w:b/>
          <w:bCs/>
          <w:sz w:val="22"/>
          <w:szCs w:val="22"/>
        </w:rPr>
        <w:t>RBAC catalogage : 8 fonctions sans garde</w:t>
      </w:r>
      <w:r>
        <w:rPr>
          <w:i/>
          <w:iCs/>
          <w:color w:val="6B7280"/>
          <w:sz w:val="20"/>
          <w:szCs w:val="20"/>
        </w:rPr>
        <w:t xml:space="preserve">   (score 12)</w:t>
      </w:r>
    </w:p>
    <w:p w14:paraId="1469E4AC"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3D765C7F"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00C74EF4" w14:textId="77777777" w:rsidR="008672FD" w:rsidRDefault="00000000">
      <w:pPr>
        <w:spacing w:after="120" w:line="276" w:lineRule="auto"/>
      </w:pPr>
      <w:r>
        <w:rPr>
          <w:lang w:val="en-US"/>
        </w:rPr>
        <w:t xml:space="preserve">Issu audit #150 (18/05). publish_book_draft, publish_author_draft, publish_exemplar_draft, publish_catalog_batch, create_*_draft_from_*, fn_bulk_*. </w:t>
      </w:r>
      <w:r>
        <w:t>Trou RBAC, pas ACL. Composante du chantier-parapluie #BG4.</w:t>
      </w:r>
    </w:p>
    <w:p w14:paraId="792C9FCF" w14:textId="77777777" w:rsidR="008672FD" w:rsidRDefault="00000000">
      <w:pPr>
        <w:spacing w:before="200" w:after="60" w:line="276" w:lineRule="auto"/>
      </w:pPr>
      <w:r>
        <w:rPr>
          <w:b/>
          <w:bCs/>
          <w:color w:val="1E40AF"/>
          <w:sz w:val="22"/>
          <w:szCs w:val="22"/>
        </w:rPr>
        <w:t xml:space="preserve">#153 — </w:t>
      </w:r>
      <w:r>
        <w:rPr>
          <w:b/>
          <w:bCs/>
          <w:sz w:val="22"/>
          <w:szCs w:val="22"/>
        </w:rPr>
        <w:t>Audit transverse des contenus de mails automatisés (style, logos, cohérence)</w:t>
      </w:r>
      <w:r>
        <w:rPr>
          <w:i/>
          <w:iCs/>
          <w:color w:val="6B7280"/>
          <w:sz w:val="20"/>
          <w:szCs w:val="20"/>
        </w:rPr>
        <w:t xml:space="preserve">   (score 12)</w:t>
      </w:r>
    </w:p>
    <w:p w14:paraId="3FFBB8BE"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CADRÉ (audité)</w:t>
      </w:r>
    </w:p>
    <w:p w14:paraId="36EB2FA9" w14:textId="77777777" w:rsidR="008672FD" w:rsidRDefault="00000000">
      <w:pPr>
        <w:spacing w:after="100" w:line="276" w:lineRule="auto"/>
      </w:pPr>
      <w:r>
        <w:rPr>
          <w:b/>
          <w:bCs/>
          <w:color w:val="4B5563"/>
          <w:sz w:val="19"/>
          <w:szCs w:val="19"/>
        </w:rPr>
        <w:t xml:space="preserve">Estimation : </w:t>
      </w:r>
      <w:r>
        <w:rPr>
          <w:color w:val="4B5563"/>
          <w:sz w:val="19"/>
          <w:szCs w:val="19"/>
        </w:rPr>
        <w:t>2-3 sessions</w:t>
      </w:r>
    </w:p>
    <w:p w14:paraId="779029AD" w14:textId="77777777" w:rsidR="008672FD" w:rsidRDefault="00000000">
      <w:pPr>
        <w:spacing w:after="120" w:line="276" w:lineRule="auto"/>
      </w:pPr>
      <w:r>
        <w:lastRenderedPageBreak/>
        <w:t>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14:paraId="153A0D24" w14:textId="77777777" w:rsidR="008672FD" w:rsidRDefault="00000000">
      <w:pPr>
        <w:spacing w:after="120" w:line="276" w:lineRule="auto"/>
      </w:pPr>
      <w:r>
        <w:t>Audit livré le 24/05/2026 (docs/decisions/AUDIT_153_contenus_mails_2026-05-23.md, 4 passes A-B-C-D). ~17 constats instruits : 2 doublons de mail confirmés (TR-2 conversion réservation→emprunt, TR-8 annulation biblio), une famille « i18n des mails internes » (TR-4, TM-B en dur), constats de wording et de présentation. 2 constats relevés puis infirmés (TR-7 spam = warm-up normal ; TR-9 i18n = fichier déjà en 8 langues). L'audit constate et cadre ; les corrections relèvent de cinq chantiers distincts à ouvrir et prioriser séparément : la résorption des doublons TR-2 et TR-8, la famille « i18n des mails internes » (TR-4 et TM-B), et les chantiers de wording et de présentation. Ces cinq chantiers ne sont pas encore ouverts ; #153 reste un item unique au tableau, le statut « cadré (audité) » signalant que l'inventaire priorisé est disponible.</w:t>
      </w:r>
    </w:p>
    <w:p w14:paraId="709BD665" w14:textId="77777777" w:rsidR="008672FD" w:rsidRDefault="00000000">
      <w:pPr>
        <w:spacing w:after="120" w:line="276" w:lineRule="auto"/>
      </w:pPr>
      <w:r>
        <w:t>Périmètre : recenser tous les events mail et handlers, définir une grille de cohérence, corriger flux par flux. Chantier dédié, distinct de #110 mais à coordonner — et à coordonner avec l'étape 8 du chantier #BIBLIO.</w:t>
      </w:r>
    </w:p>
    <w:p w14:paraId="257CC6F8" w14:textId="77777777" w:rsidR="008672FD" w:rsidRDefault="00000000">
      <w:pPr>
        <w:spacing w:after="120" w:line="276" w:lineRule="auto"/>
      </w:pPr>
      <w:r>
        <w:t>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14:paraId="3EE9EFAF" w14:textId="77777777" w:rsidR="008672FD" w:rsidRDefault="00000000">
      <w:pPr>
        <w:spacing w:after="120" w:line="276" w:lineRule="auto"/>
      </w:pPr>
      <w:r>
        <w:t>Sous-constats R.4 (21/05) : (d) Annulation de réservation — mail biblio rédigé comme le mail lecteur. (e) Transformation reserva → emprunt — lecteur et biblio reçoivent chacun deux mails au lieu d'un, doublon à corriger côté handler.</w:t>
      </w:r>
    </w:p>
    <w:p w14:paraId="2F9CF361" w14:textId="77777777" w:rsidR="008672FD" w:rsidRDefault="00000000">
      <w:pPr>
        <w:spacing w:after="120" w:line="276" w:lineRule="auto"/>
      </w:pPr>
      <w:r>
        <w:t>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14:paraId="33318BCF" w14:textId="77777777" w:rsidR="008672FD" w:rsidRDefault="00000000">
      <w:pPr>
        <w:spacing w:before="200" w:after="60" w:line="276" w:lineRule="auto"/>
      </w:pPr>
      <w:r>
        <w:rPr>
          <w:b/>
          <w:bCs/>
          <w:color w:val="1E40AF"/>
          <w:sz w:val="22"/>
          <w:szCs w:val="22"/>
        </w:rPr>
        <w:t xml:space="preserve">#BG3 — </w:t>
      </w:r>
      <w:r>
        <w:rPr>
          <w:b/>
          <w:bCs/>
          <w:sz w:val="22"/>
          <w:szCs w:val="22"/>
        </w:rPr>
        <w:t>Journalisation militante : minimisation, troncation IP, rotation, JOURNALISATION.md</w:t>
      </w:r>
      <w:r>
        <w:rPr>
          <w:i/>
          <w:iCs/>
          <w:color w:val="6B7280"/>
          <w:sz w:val="20"/>
          <w:szCs w:val="20"/>
        </w:rPr>
        <w:t xml:space="preserve">   (score 12)</w:t>
      </w:r>
    </w:p>
    <w:p w14:paraId="0ECD4730"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À CADRER</w:t>
      </w:r>
    </w:p>
    <w:p w14:paraId="7430BEBF" w14:textId="77777777" w:rsidR="008672FD" w:rsidRDefault="00000000">
      <w:pPr>
        <w:spacing w:after="100" w:line="276" w:lineRule="auto"/>
      </w:pPr>
      <w:r>
        <w:rPr>
          <w:b/>
          <w:bCs/>
          <w:color w:val="4B5563"/>
          <w:sz w:val="19"/>
          <w:szCs w:val="19"/>
        </w:rPr>
        <w:t xml:space="preserve">Estimation : </w:t>
      </w:r>
      <w:r>
        <w:rPr>
          <w:color w:val="4B5563"/>
          <w:sz w:val="19"/>
          <w:szCs w:val="19"/>
        </w:rPr>
        <w:t>5-7 j-h</w:t>
      </w:r>
    </w:p>
    <w:p w14:paraId="0D129C14" w14:textId="77777777" w:rsidR="008672FD" w:rsidRDefault="00000000">
      <w:pPr>
        <w:spacing w:after="120" w:line="276" w:lineRule="auto"/>
      </w:pPr>
      <w:r>
        <w:t>Item de cadrage issu du dossier Bologna. Paradoxe central : se protéger contre les attaques (ce qui exige des logs) sans devenir une menace pour ses lecteur·rices (ce qui exige de ne pas garder de logs).</w:t>
      </w:r>
    </w:p>
    <w:p w14:paraId="1DFA53F4" w14:textId="77777777" w:rsidR="008672FD" w:rsidRDefault="00000000">
      <w:pPr>
        <w:spacing w:after="120" w:line="276" w:lineRule="auto"/>
      </w:pPr>
      <w:r>
        <w:t>Quatre principes : minimisation, anonymisation (IP tronquées), rotation courte (7-30 jours), transparence (JOURNALISATION.md public, multilingue).</w:t>
      </w:r>
    </w:p>
    <w:p w14:paraId="27738352" w14:textId="77777777" w:rsidR="008672FD" w:rsidRDefault="00000000">
      <w:pPr>
        <w:spacing w:after="120" w:line="276" w:lineRule="auto"/>
      </w:pPr>
      <w:r>
        <w:t>Chantiers : JOURNALISATION.md ; configuration de la verbosité Postgres au minimum ; troncation des IP avant journalisation ; rotation automatique par job nocturne ; détection minimale d'anomalies (alerte mail sans tracking individuel) ; INCIDENT_RESPONSE.md.</w:t>
      </w:r>
    </w:p>
    <w:p w14:paraId="1581A5CD" w14:textId="77777777" w:rsidR="008672FD" w:rsidRDefault="00000000">
      <w:pPr>
        <w:spacing w:after="120" w:line="276" w:lineRule="auto"/>
      </w:pPr>
      <w:r>
        <w:t>Grille de rétention proposée : authentification 14 jours, erreurs SQL 30 jours, écritures sensibles 90 jours, accès aux notices non loggés, logs Storage 7 jours, Edge functions 14 jours. À vérifier côté frontend : pas d'analytics, pas de Sentry, pas de tracking.</w:t>
      </w:r>
    </w:p>
    <w:p w14:paraId="29C2681D" w14:textId="77777777" w:rsidR="008672FD" w:rsidRDefault="00000000">
      <w:pPr>
        <w:pStyle w:val="Titre2"/>
      </w:pPr>
      <w:r>
        <w:t>Hygiène / dette (score 8-11)</w:t>
      </w:r>
    </w:p>
    <w:p w14:paraId="2220F4AF" w14:textId="77777777" w:rsidR="008672FD" w:rsidRDefault="00000000">
      <w:pPr>
        <w:spacing w:before="200" w:after="60" w:line="276" w:lineRule="auto"/>
      </w:pPr>
      <w:r>
        <w:rPr>
          <w:b/>
          <w:bCs/>
          <w:color w:val="1E40AF"/>
          <w:sz w:val="22"/>
          <w:szCs w:val="22"/>
        </w:rPr>
        <w:t xml:space="preserve">#138 — </w:t>
      </w:r>
      <w:r>
        <w:rPr>
          <w:b/>
          <w:bCs/>
          <w:sz w:val="22"/>
          <w:szCs w:val="22"/>
        </w:rPr>
        <w:t>D2 workflow stage côté lecteur·rice</w:t>
      </w:r>
      <w:r>
        <w:rPr>
          <w:i/>
          <w:iCs/>
          <w:color w:val="6B7280"/>
          <w:sz w:val="20"/>
          <w:szCs w:val="20"/>
        </w:rPr>
        <w:t xml:space="preserve">   (score 11)</w:t>
      </w:r>
    </w:p>
    <w:p w14:paraId="65579060"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6B4A928E"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26E55011" w14:textId="77777777" w:rsidR="008672FD" w:rsidRDefault="00000000">
      <w:pPr>
        <w:spacing w:after="120" w:line="276" w:lineRule="auto"/>
      </w:pPr>
      <w:r>
        <w:t>Affichage des étapes du workflow consulta côté lecteur. Recoupe le sous-item #CL.2 — à traiter dans le chantier compte lecteur.</w:t>
      </w:r>
    </w:p>
    <w:p w14:paraId="463D6707" w14:textId="77777777" w:rsidR="008672FD" w:rsidRDefault="00000000">
      <w:pPr>
        <w:spacing w:before="200" w:after="60" w:line="276" w:lineRule="auto"/>
      </w:pPr>
      <w:r>
        <w:rPr>
          <w:b/>
          <w:bCs/>
          <w:color w:val="1E40AF"/>
          <w:sz w:val="22"/>
          <w:szCs w:val="22"/>
        </w:rPr>
        <w:t xml:space="preserve">#139 — </w:t>
      </w:r>
      <w:r>
        <w:rPr>
          <w:b/>
          <w:bCs/>
          <w:sz w:val="22"/>
          <w:szCs w:val="22"/>
        </w:rPr>
        <w:t>Spec consultas v2.2 — intégrer doctrines internalisées</w:t>
      </w:r>
      <w:r>
        <w:rPr>
          <w:i/>
          <w:iCs/>
          <w:color w:val="6B7280"/>
          <w:sz w:val="20"/>
          <w:szCs w:val="20"/>
        </w:rPr>
        <w:t xml:space="preserve">   (score 11)</w:t>
      </w:r>
    </w:p>
    <w:p w14:paraId="3CA662F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Spec      </w:t>
      </w:r>
      <w:r>
        <w:rPr>
          <w:b/>
          <w:bCs/>
          <w:color w:val="4B5563"/>
          <w:sz w:val="19"/>
          <w:szCs w:val="19"/>
        </w:rPr>
        <w:t xml:space="preserve">Statut : </w:t>
      </w:r>
      <w:r>
        <w:rPr>
          <w:color w:val="4B5563"/>
          <w:sz w:val="19"/>
          <w:szCs w:val="19"/>
        </w:rPr>
        <w:t>🟡 OUVERT</w:t>
      </w:r>
    </w:p>
    <w:p w14:paraId="56306FE1" w14:textId="77777777" w:rsidR="008672FD" w:rsidRDefault="00000000">
      <w:pPr>
        <w:spacing w:after="100" w:line="276" w:lineRule="auto"/>
      </w:pPr>
      <w:r>
        <w:rPr>
          <w:b/>
          <w:bCs/>
          <w:color w:val="4B5563"/>
          <w:sz w:val="19"/>
          <w:szCs w:val="19"/>
        </w:rPr>
        <w:t xml:space="preserve">Estimation : </w:t>
      </w:r>
      <w:r>
        <w:rPr>
          <w:color w:val="4B5563"/>
          <w:sz w:val="19"/>
          <w:szCs w:val="19"/>
        </w:rPr>
        <w:t>3-4h</w:t>
      </w:r>
    </w:p>
    <w:p w14:paraId="1B410121" w14:textId="77777777" w:rsidR="008672FD" w:rsidRDefault="00000000">
      <w:pPr>
        <w:spacing w:after="120" w:line="276" w:lineRule="auto"/>
      </w:pPr>
      <w:r>
        <w:t>Doctrine #141.2.E (ordre UPDATE narrative-avant-état), #141.2.C (distinction workflow_note vs schedule_reply_note), R8 (mail coordination), D3-D6 toggles.</w:t>
      </w:r>
    </w:p>
    <w:p w14:paraId="27D5022B" w14:textId="77777777" w:rsidR="008672FD" w:rsidRDefault="00000000">
      <w:pPr>
        <w:spacing w:before="200" w:after="60" w:line="276" w:lineRule="auto"/>
      </w:pPr>
      <w:r>
        <w:rPr>
          <w:b/>
          <w:bCs/>
          <w:color w:val="1E40AF"/>
          <w:sz w:val="22"/>
          <w:szCs w:val="22"/>
        </w:rPr>
        <w:t xml:space="preserve">#MM3 — </w:t>
      </w:r>
      <w:r>
        <w:rPr>
          <w:b/>
          <w:bCs/>
          <w:sz w:val="22"/>
          <w:szCs w:val="22"/>
        </w:rPr>
        <w:t>Encadrés inline « parlons-en avant » sur pages Biblioteca sensibles</w:t>
      </w:r>
      <w:r>
        <w:rPr>
          <w:i/>
          <w:iCs/>
          <w:color w:val="6B7280"/>
          <w:sz w:val="20"/>
          <w:szCs w:val="20"/>
        </w:rPr>
        <w:t xml:space="preserve">   (score 11)</w:t>
      </w:r>
    </w:p>
    <w:p w14:paraId="31C0E16C"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4F94AFBF" w14:textId="77777777" w:rsidR="008672FD" w:rsidRPr="00FD7988" w:rsidRDefault="00000000">
      <w:pPr>
        <w:spacing w:after="100" w:line="276" w:lineRule="auto"/>
        <w:rPr>
          <w:lang w:val="pt-BR"/>
        </w:rPr>
      </w:pPr>
      <w:r>
        <w:rPr>
          <w:b/>
          <w:bCs/>
          <w:color w:val="4B5563"/>
          <w:sz w:val="19"/>
          <w:szCs w:val="19"/>
          <w:lang w:val="pt-BR"/>
        </w:rPr>
        <w:t xml:space="preserve">Estimation : </w:t>
      </w:r>
      <w:r>
        <w:rPr>
          <w:color w:val="4B5563"/>
          <w:sz w:val="19"/>
          <w:szCs w:val="19"/>
          <w:lang w:val="pt-BR"/>
        </w:rPr>
        <w:t>2-3h (4 encadrés ciblés + i18n)</w:t>
      </w:r>
    </w:p>
    <w:p w14:paraId="1626FF1E" w14:textId="77777777" w:rsidR="008672FD" w:rsidRDefault="00000000">
      <w:pPr>
        <w:spacing w:after="120" w:line="276" w:lineRule="auto"/>
      </w:pPr>
      <w:r>
        <w:t>Pages : gouvernance, profil d'adoption, transitions, regimento. Encadré inline visible. Anticipe le scénario où un coordenador est bloqué·e sur une décision configurante.</w:t>
      </w:r>
    </w:p>
    <w:p w14:paraId="7115D55F" w14:textId="77777777" w:rsidR="008672FD" w:rsidRDefault="00000000">
      <w:pPr>
        <w:spacing w:before="200" w:after="60" w:line="276" w:lineRule="auto"/>
      </w:pPr>
      <w:r>
        <w:rPr>
          <w:b/>
          <w:bCs/>
          <w:color w:val="1E40AF"/>
          <w:sz w:val="22"/>
          <w:szCs w:val="22"/>
        </w:rPr>
        <w:t>#DOC1 — Traduire le README en pt-BR (langue de référence du projet)   (score 11)</w:t>
      </w:r>
    </w:p>
    <w:p w14:paraId="6DA7958B" w14:textId="77777777" w:rsidR="008672FD" w:rsidRPr="00FD7988" w:rsidRDefault="00000000">
      <w:pPr>
        <w:spacing w:after="40" w:line="276" w:lineRule="auto"/>
        <w:rPr>
          <w:lang w:val="en-US"/>
        </w:rPr>
      </w:pPr>
      <w:r>
        <w:rPr>
          <w:b/>
          <w:bCs/>
          <w:color w:val="4B5563"/>
          <w:sz w:val="19"/>
          <w:szCs w:val="19"/>
          <w:lang w:val="en-US"/>
        </w:rPr>
        <w:t>Thème : Documentation      Statut : 🆕 BACKLOG 23/05</w:t>
      </w:r>
    </w:p>
    <w:p w14:paraId="5120F566" w14:textId="77777777" w:rsidR="008672FD" w:rsidRDefault="00000000">
      <w:pPr>
        <w:spacing w:after="100" w:line="276" w:lineRule="auto"/>
      </w:pPr>
      <w:r>
        <w:rPr>
          <w:b/>
          <w:bCs/>
          <w:color w:val="4B5563"/>
          <w:sz w:val="19"/>
          <w:szCs w:val="19"/>
        </w:rPr>
        <w:t>Estimation : 3-4h (≈ 40 sections de prose, traduction technique)</w:t>
      </w:r>
    </w:p>
    <w:p w14:paraId="7873264A" w14:textId="77777777" w:rsidR="008672FD" w:rsidRDefault="00000000">
      <w:pPr>
        <w:spacing w:after="120" w:line="276" w:lineRule="auto"/>
      </w:pPr>
      <w:r>
        <w:t>Le README est aujourd'hui bilingue FR/EN, alors que le pt-BR est la locale de référence du projet et la langue des usager·es premier·es (BLMF, BTL). Incohérence à corriger. Structure cible décidée : fichiers séparés (README.md, README.en.md, README.pt-BR.md) avec sélecteur de langue en tête — plutôt qu'un triple bloc dans un fichier unique, trop lourd à lire et à maintenir. Premier sous-paquet du chantier : scinder l'existant FR/EN en fichiers séparés, puis traduire le pt-BR.</w:t>
      </w:r>
    </w:p>
    <w:p w14:paraId="7115D55F" w14:textId="77777777" w:rsidR="008672FD" w:rsidRDefault="00000000">
      <w:pPr>
        <w:spacing w:before="200" w:after="60" w:line="276" w:lineRule="auto"/>
      </w:pPr>
      <w:r>
        <w:rPr>
          <w:b/>
          <w:bCs/>
          <w:color w:val="1E40AF"/>
          <w:sz w:val="22"/>
          <w:szCs w:val="22"/>
        </w:rPr>
        <w:t xml:space="preserve">#K3 — </w:t>
      </w:r>
      <w:r>
        <w:rPr>
          <w:b/>
          <w:bCs/>
          <w:sz w:val="22"/>
          <w:szCs w:val="22"/>
        </w:rPr>
        <w:t>Rattachement automatique lectrices orphelines (phase 2 Karina)</w:t>
      </w:r>
      <w:r>
        <w:rPr>
          <w:i/>
          <w:iCs/>
          <w:color w:val="6B7280"/>
          <w:sz w:val="20"/>
          <w:szCs w:val="20"/>
        </w:rPr>
        <w:t xml:space="preserve">   (score 10)</w:t>
      </w:r>
    </w:p>
    <w:p w14:paraId="6DA7958B" w14:textId="77777777" w:rsidR="008672FD" w:rsidRPr="00FD7988" w:rsidRDefault="00000000">
      <w:pPr>
        <w:spacing w:after="40" w:line="276" w:lineRule="auto"/>
        <w:rPr>
          <w:lang w:val="en-US"/>
        </w:rPr>
      </w:pPr>
      <w:r>
        <w:rPr>
          <w:b/>
          <w:bCs/>
          <w:color w:val="4B5563"/>
          <w:sz w:val="19"/>
          <w:szCs w:val="19"/>
          <w:lang w:val="en-US"/>
        </w:rPr>
        <w:t xml:space="preserve">Thème : </w:t>
      </w:r>
      <w:r>
        <w:rPr>
          <w:color w:val="4B5563"/>
          <w:sz w:val="19"/>
          <w:szCs w:val="19"/>
          <w:lang w:val="en-US"/>
        </w:rPr>
        <w:t xml:space="preserve">Onboarding      </w:t>
      </w:r>
      <w:r>
        <w:rPr>
          <w:b/>
          <w:bCs/>
          <w:color w:val="4B5563"/>
          <w:sz w:val="19"/>
          <w:szCs w:val="19"/>
          <w:lang w:val="en-US"/>
        </w:rPr>
        <w:t xml:space="preserve">Statut : </w:t>
      </w:r>
      <w:r>
        <w:rPr>
          <w:color w:val="4B5563"/>
          <w:sz w:val="19"/>
          <w:szCs w:val="19"/>
        </w:rPr>
        <w:t>🆕</w:t>
      </w:r>
      <w:r>
        <w:rPr>
          <w:color w:val="4B5563"/>
          <w:sz w:val="19"/>
          <w:szCs w:val="19"/>
          <w:lang w:val="en-US"/>
        </w:rPr>
        <w:t xml:space="preserve"> PHASE 2</w:t>
      </w:r>
    </w:p>
    <w:p w14:paraId="5120F566" w14:textId="77777777" w:rsidR="008672FD" w:rsidRDefault="00000000">
      <w:pPr>
        <w:spacing w:after="100" w:line="276" w:lineRule="auto"/>
      </w:pPr>
      <w:r>
        <w:rPr>
          <w:b/>
          <w:bCs/>
          <w:color w:val="4B5563"/>
          <w:sz w:val="19"/>
          <w:szCs w:val="19"/>
        </w:rPr>
        <w:t xml:space="preserve">Estimation : </w:t>
      </w:r>
      <w:r>
        <w:rPr>
          <w:color w:val="4B5563"/>
          <w:sz w:val="19"/>
          <w:szCs w:val="19"/>
        </w:rPr>
        <w:t>1 session backend + 1 frontend</w:t>
      </w:r>
    </w:p>
    <w:p w14:paraId="7873264A" w14:textId="77777777" w:rsidR="008672FD" w:rsidRDefault="00000000">
      <w:pPr>
        <w:spacing w:after="120" w:line="276" w:lineRule="auto"/>
      </w:pPr>
      <w:r>
        <w:t>Quand une biblio mentionnée par une lectrice orpheline rejoint AnarBib : claim reader_attachment. Spec dédiée à rédiger (scénarios A/B/C).</w:t>
      </w:r>
    </w:p>
    <w:p w14:paraId="7490D5B9" w14:textId="77777777" w:rsidR="008672FD" w:rsidRDefault="00000000">
      <w:pPr>
        <w:spacing w:before="200" w:after="60" w:line="276" w:lineRule="auto"/>
      </w:pPr>
      <w:r>
        <w:rPr>
          <w:b/>
          <w:bCs/>
          <w:color w:val="1E40AF"/>
          <w:sz w:val="22"/>
          <w:szCs w:val="22"/>
        </w:rPr>
        <w:t xml:space="preserve">#MM4 — </w:t>
      </w:r>
      <w:r>
        <w:rPr>
          <w:b/>
          <w:bCs/>
          <w:sz w:val="22"/>
          <w:szCs w:val="22"/>
        </w:rPr>
        <w:t>Page /conversemos : canal humain premier, guides seconds</w:t>
      </w:r>
      <w:r>
        <w:rPr>
          <w:i/>
          <w:iCs/>
          <w:color w:val="6B7280"/>
          <w:sz w:val="20"/>
          <w:szCs w:val="20"/>
        </w:rPr>
        <w:t xml:space="preserve">   (score 10)</w:t>
      </w:r>
    </w:p>
    <w:p w14:paraId="73640953"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5FC69D60" w14:textId="77777777" w:rsidR="008672FD" w:rsidRDefault="00000000">
      <w:pPr>
        <w:spacing w:after="100" w:line="276" w:lineRule="auto"/>
      </w:pPr>
      <w:r>
        <w:rPr>
          <w:b/>
          <w:bCs/>
          <w:color w:val="4B5563"/>
          <w:sz w:val="19"/>
          <w:szCs w:val="19"/>
        </w:rPr>
        <w:t xml:space="preserve">Estimation : </w:t>
      </w:r>
      <w:r>
        <w:rPr>
          <w:color w:val="4B5563"/>
          <w:sz w:val="19"/>
          <w:szCs w:val="19"/>
        </w:rPr>
        <w:t>3-4h (page complète + routing + i18n × 8 locales)</w:t>
      </w:r>
    </w:p>
    <w:p w14:paraId="61905F30" w14:textId="77777777" w:rsidR="008672FD" w:rsidRDefault="00000000">
      <w:pPr>
        <w:spacing w:after="120" w:line="276" w:lineRule="auto"/>
      </w:pPr>
      <w:r>
        <w:t>Page courte qui présente AnarBib comme une fédération outillée par un SIGB (pas l'inverse). Doctrine §2.2 exigence 3 : les admins réseau sont des camarades qui partagent la connaissance, pas une hotline.</w:t>
      </w:r>
    </w:p>
    <w:p w14:paraId="7AA0A32E" w14:textId="77777777" w:rsidR="008672FD" w:rsidRPr="00FD7988" w:rsidRDefault="00000000">
      <w:pPr>
        <w:spacing w:before="200" w:after="60" w:line="276" w:lineRule="auto"/>
        <w:rPr>
          <w:lang w:val="en-US"/>
        </w:rPr>
      </w:pPr>
      <w:r>
        <w:rPr>
          <w:b/>
          <w:bCs/>
          <w:color w:val="1E40AF"/>
          <w:sz w:val="22"/>
          <w:szCs w:val="22"/>
          <w:lang w:val="en-US"/>
        </w:rPr>
        <w:t>#DOC2 — Aligner mail-strings.ts sur la charte inclusive   (score 9)</w:t>
      </w:r>
    </w:p>
    <w:p w14:paraId="7FA10761" w14:textId="77777777" w:rsidR="008672FD" w:rsidRDefault="00000000">
      <w:pPr>
        <w:spacing w:after="40" w:line="276" w:lineRule="auto"/>
      </w:pPr>
      <w:r>
        <w:rPr>
          <w:b/>
          <w:bCs/>
          <w:color w:val="4B5563"/>
          <w:sz w:val="19"/>
          <w:szCs w:val="19"/>
        </w:rPr>
        <w:t>Thème : Hygiène      Statut : 🆕 BACKLOG 24/05</w:t>
      </w:r>
    </w:p>
    <w:p w14:paraId="5FA51530" w14:textId="77777777" w:rsidR="008672FD" w:rsidRDefault="00000000">
      <w:pPr>
        <w:spacing w:after="100" w:line="276" w:lineRule="auto"/>
      </w:pPr>
      <w:r>
        <w:rPr>
          <w:b/>
          <w:bCs/>
          <w:color w:val="4B5563"/>
          <w:sz w:val="19"/>
          <w:szCs w:val="19"/>
        </w:rPr>
        <w:t>Estimation : chantier i18n dédié (~82 chaînes, 8 locales)</w:t>
      </w:r>
    </w:p>
    <w:p w14:paraId="5B2AC381" w14:textId="77777777" w:rsidR="008672FD" w:rsidRDefault="00000000">
      <w:pPr>
        <w:spacing w:after="120" w:line="276" w:lineRule="auto"/>
      </w:pPr>
      <w:r>
        <w:t>Le fichier _shared/i18n/mail-strings.ts contient des chaînes en convention inclusive périmée, antérieure aux décisions de doctrine du 23/05. Mesure exacte au 24/05 : 64 chaînes pt-BR en ancienne forme parenthésée (o/a/e) / (a/e) — leitor(a/e), Obrigad(o/a/e), majoritairement des clés wf.* du workflow réservations — à passer en triple terminaison -a-e / pluriel -as-es ; 18 chaînes italiennes au schwa ə (Benvenutə, lə lettorə, tuttə) à passer à l'astérisque. Aucun @ résiduel. Travail substantiel, à traiter en chantier dédié, non urgent : les mails fonctionnent, ils sont seulement en convention périmée. Note : les 7 clés welcome.*.orphan ajoutées par le Paquet 6 criar-conta sont déjà à la charte à jour — c'est le reste du fichier qui est à reprendre. Point d'attention : prévoir la forme du pluriel inclusif (cf. tuttə, avisado(a/e)s).</w:t>
      </w:r>
    </w:p>
    <w:p w14:paraId="7AA0A32E"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Audit secrets : tokens Codeberg, Woodpecker, Windows Cred Mgr</w:t>
      </w:r>
      <w:r>
        <w:rPr>
          <w:i/>
          <w:iCs/>
          <w:color w:val="6B7280"/>
          <w:sz w:val="20"/>
          <w:szCs w:val="20"/>
          <w:lang w:val="en-US"/>
        </w:rPr>
        <w:t xml:space="preserve">   (score 8)</w:t>
      </w:r>
    </w:p>
    <w:p w14:paraId="7FA10761"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5FA51530"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5B2AC381" w14:textId="77777777" w:rsidR="008672FD" w:rsidRDefault="00000000">
      <w:pPr>
        <w:spacing w:after="120" w:line="276" w:lineRule="auto"/>
      </w:pPr>
      <w:r>
        <w:t>Local auth break régulier.</w:t>
      </w:r>
    </w:p>
    <w:p w14:paraId="129B0960" w14:textId="77777777" w:rsidR="008672FD" w:rsidRDefault="00000000">
      <w:pPr>
        <w:spacing w:after="120" w:line="276" w:lineRule="auto"/>
      </w:pPr>
      <w:r>
        <w:t>Ajout 21/05 : le secret WEBHOOK_SECRET_NOTIFY_INTERNAL_TASK a été rotaté le 21/05 (R.3) ; le webhook Postgres qui déclenche notify-internal-task envoie encore l'ancienne valeur — à mettre en cohérence avant toute mise en service réelle, sinon 401.</w:t>
      </w:r>
    </w:p>
    <w:p w14:paraId="60C375B9" w14:textId="77777777" w:rsidR="008672FD" w:rsidRDefault="00000000">
      <w:pPr>
        <w:spacing w:after="120" w:line="276" w:lineRule="auto"/>
      </w:pPr>
      <w:r>
        <w:t>Ajout 22/05 : couture variantes de sender (cf. #110, R.4) — vérifier qu'il ne subsiste pas d'autres variantes de SENDER_EMAIL non alignées sur le sous-domaine Resend.</w:t>
      </w:r>
    </w:p>
    <w:p w14:paraId="45882FD8" w14:textId="77777777" w:rsidR="008672FD" w:rsidRDefault="00000000">
      <w:pPr>
        <w:spacing w:before="200" w:after="60" w:line="276" w:lineRule="auto"/>
      </w:pPr>
      <w:r>
        <w:rPr>
          <w:b/>
          <w:bCs/>
          <w:color w:val="1E40AF"/>
          <w:sz w:val="22"/>
          <w:szCs w:val="22"/>
        </w:rPr>
        <w:t xml:space="preserve">#20 — </w:t>
      </w:r>
      <w:r>
        <w:rPr>
          <w:b/>
          <w:bCs/>
          <w:sz w:val="22"/>
          <w:szCs w:val="22"/>
        </w:rPr>
        <w:t>must_change_password : enforcement réel au login manquant</w:t>
      </w:r>
      <w:r>
        <w:rPr>
          <w:i/>
          <w:iCs/>
          <w:color w:val="6B7280"/>
          <w:sz w:val="20"/>
          <w:szCs w:val="20"/>
        </w:rPr>
        <w:t xml:space="preserve">   (score 8)</w:t>
      </w:r>
    </w:p>
    <w:p w14:paraId="14A0520E"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65789BB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5EFB3B0F" w14:textId="77777777" w:rsidR="008672FD" w:rsidRDefault="00000000">
      <w:pPr>
        <w:spacing w:after="120" w:line="276" w:lineRule="auto"/>
      </w:pPr>
      <w:r>
        <w:t>Affiché dans PanelPage mais pas bloqué au login. Confirmé pertinent par le cas Adriano Skoda (BTL, 21/05) : compte créé avec must_change_password=true mais pas encore de password_changed_at.</w:t>
      </w:r>
    </w:p>
    <w:p w14:paraId="67159E64" w14:textId="77777777" w:rsidR="008672FD" w:rsidRDefault="00000000">
      <w:pPr>
        <w:spacing w:before="200" w:after="60" w:line="276" w:lineRule="auto"/>
      </w:pPr>
      <w:r>
        <w:rPr>
          <w:b/>
          <w:bCs/>
          <w:color w:val="1E40AF"/>
          <w:sz w:val="22"/>
          <w:szCs w:val="22"/>
        </w:rPr>
        <w:t xml:space="preserve">#6 — </w:t>
      </w:r>
      <w:r>
        <w:rPr>
          <w:b/>
          <w:bCs/>
          <w:sz w:val="22"/>
          <w:szCs w:val="22"/>
        </w:rPr>
        <w:t>(nulld, nullx) pour règles circulation non-renouvelables</w:t>
      </w:r>
      <w:r>
        <w:rPr>
          <w:i/>
          <w:iCs/>
          <w:color w:val="6B7280"/>
          <w:sz w:val="20"/>
          <w:szCs w:val="20"/>
        </w:rPr>
        <w:t xml:space="preserve">   (score 8)</w:t>
      </w:r>
    </w:p>
    <w:p w14:paraId="436A4A67"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5FB536B8" w14:textId="77777777" w:rsidR="008672FD" w:rsidRDefault="00000000">
      <w:pPr>
        <w:spacing w:after="100" w:line="276" w:lineRule="auto"/>
      </w:pPr>
      <w:r>
        <w:rPr>
          <w:b/>
          <w:bCs/>
          <w:color w:val="4B5563"/>
          <w:sz w:val="19"/>
          <w:szCs w:val="19"/>
        </w:rPr>
        <w:t xml:space="preserve">Estimation : </w:t>
      </w:r>
      <w:r>
        <w:rPr>
          <w:color w:val="4B5563"/>
          <w:sz w:val="19"/>
          <w:szCs w:val="19"/>
        </w:rPr>
        <w:t>1h</w:t>
      </w:r>
    </w:p>
    <w:p w14:paraId="460120DD" w14:textId="77777777" w:rsidR="008672FD" w:rsidRDefault="00000000">
      <w:pPr>
        <w:spacing w:after="120" w:line="276" w:lineRule="auto"/>
      </w:pPr>
      <w:r>
        <w:lastRenderedPageBreak/>
        <w:t>À conditionner par circulation_mode. Recoupe le motif « non renouvelable » du sous-item #CL.4.</w:t>
      </w:r>
    </w:p>
    <w:p w14:paraId="345686F7" w14:textId="77777777" w:rsidR="008672FD" w:rsidRDefault="00000000">
      <w:pPr>
        <w:spacing w:before="200" w:after="60" w:line="276" w:lineRule="auto"/>
      </w:pPr>
      <w:r>
        <w:rPr>
          <w:b/>
          <w:bCs/>
          <w:color w:val="1E40AF"/>
          <w:sz w:val="22"/>
          <w:szCs w:val="22"/>
        </w:rPr>
        <w:t xml:space="preserve">#152 — </w:t>
      </w:r>
      <w:r>
        <w:rPr>
          <w:b/>
          <w:bCs/>
          <w:sz w:val="22"/>
          <w:szCs w:val="22"/>
        </w:rPr>
        <w:t>Catalogação : détection de proches-doublons (documents et autorités)</w:t>
      </w:r>
      <w:r>
        <w:rPr>
          <w:i/>
          <w:iCs/>
          <w:color w:val="6B7280"/>
          <w:sz w:val="20"/>
          <w:szCs w:val="20"/>
        </w:rPr>
        <w:t xml:space="preserve">   (score 8)</w:t>
      </w:r>
    </w:p>
    <w:p w14:paraId="768492E9"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OUVERT</w:t>
      </w:r>
    </w:p>
    <w:p w14:paraId="5704E509"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71D375CA" w14:textId="77777777" w:rsidR="008672FD" w:rsidRDefault="00000000">
      <w:pPr>
        <w:spacing w:after="120" w:line="276" w:lineRule="auto"/>
      </w:pPr>
      <w:r>
        <w:t>Émergé le 20/05. Dans un réseau fédéré, sans garde-fou, le catalogage accumule des doublons. Outil de détection par critères croisés, déclenché avant validation : documents (titre + auteur + année + ISBN/éditeur), autorités (nom + dates).</w:t>
      </w:r>
    </w:p>
    <w:p w14:paraId="585AB952" w14:textId="623544A6" w:rsidR="008672FD" w:rsidRDefault="00000000">
      <w:pPr>
        <w:spacing w:after="120" w:line="276" w:lineRule="auto"/>
      </w:pPr>
      <w:r>
        <w:t>Distinction structurante : documents et autorités sont des entités bibliographiques partagées, à dédupliquer ; les exemplaires se créent autant qu'il y en a physiquement. Prérequis du chantier Catalogação à venir.</w:t>
      </w:r>
    </w:p>
    <w:p w14:paraId="2B847135" w14:textId="77777777" w:rsidR="008672FD" w:rsidRDefault="00000000">
      <w:pPr>
        <w:spacing w:before="200" w:after="60" w:line="276" w:lineRule="auto"/>
      </w:pPr>
      <w:r>
        <w:rPr>
          <w:b/>
          <w:bCs/>
          <w:color w:val="1E40AF"/>
          <w:sz w:val="22"/>
          <w:szCs w:val="22"/>
        </w:rPr>
        <w:t xml:space="preserve">#157 — </w:t>
      </w:r>
      <w:r>
        <w:rPr>
          <w:b/>
          <w:bCs/>
          <w:sz w:val="22"/>
          <w:szCs w:val="22"/>
        </w:rPr>
        <w:t>Gestion de réservation côté conta : lecteur·rice ne peut gérer sa réservation</w:t>
      </w:r>
      <w:r>
        <w:rPr>
          <w:i/>
          <w:iCs/>
          <w:color w:val="6B7280"/>
          <w:sz w:val="20"/>
          <w:szCs w:val="20"/>
        </w:rPr>
        <w:t xml:space="preserve">   (score 8)</w:t>
      </w:r>
    </w:p>
    <w:p w14:paraId="12F7BFBF"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4583AC6C" w14:textId="77777777" w:rsidR="008672FD" w:rsidRDefault="00000000">
      <w:pPr>
        <w:spacing w:after="100" w:line="276" w:lineRule="auto"/>
      </w:pPr>
      <w:r>
        <w:rPr>
          <w:b/>
          <w:bCs/>
          <w:color w:val="4B5563"/>
          <w:sz w:val="19"/>
          <w:szCs w:val="19"/>
        </w:rPr>
        <w:t xml:space="preserve">Estimation : </w:t>
      </w:r>
      <w:r>
        <w:rPr>
          <w:color w:val="4B5563"/>
          <w:sz w:val="19"/>
          <w:szCs w:val="19"/>
        </w:rPr>
        <w:t>à diagnostiquer</w:t>
      </w:r>
    </w:p>
    <w:p w14:paraId="677A8140" w14:textId="77777777" w:rsidR="008672FD" w:rsidRDefault="00000000">
      <w:pPr>
        <w:spacing w:after="120" w:line="276" w:lineRule="auto"/>
      </w:pPr>
      <w:r>
        <w:t>Constaté le 21/05 (tests R.4). Sur conta, onglet « Reservas e consultas », quand une bibliothèque a proposé un créneau de retrait, le·la propriétaire de la réservation ne peut pas l'accepter : « Erro: Você não pode gerir esta reserva ». L'annulation fonctionne.</w:t>
      </w:r>
    </w:p>
    <w:p w14:paraId="61BD622B" w14:textId="77777777" w:rsidR="008672FD" w:rsidRDefault="00000000">
      <w:pPr>
        <w:spacing w:after="120" w:line="276" w:lineRule="auto"/>
      </w:pPr>
      <w:r>
        <w:t>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14:paraId="396BF75E" w14:textId="77777777" w:rsidR="008672FD" w:rsidRDefault="00000000">
      <w:pPr>
        <w:pStyle w:val="Titre2"/>
      </w:pPr>
      <w:r>
        <w:t>Nice-to-have détaillés (score ≤ 7)</w:t>
      </w:r>
    </w:p>
    <w:p w:rsidR="008672FD" w:rsidRDefault="00000000">
      <w:pPr>
        <w:spacing w:before="200" w:after="60" w:line="276" w:lineRule="auto"/>
      </w:pPr>
      <w:r>
        <w:rPr>
          <w:b/>
          <w:bCs/>
          <w:color w:val="1E40AF"/>
          <w:sz w:val="22"/>
          <w:szCs w:val="22"/>
        </w:rPr>
        <w:t xml:space="preserve">#TASKS-invitation-groupée — </w:t>
      </w:r>
      <w:r>
        <w:rPr>
          <w:b/>
          <w:bCs/>
          <w:sz w:val="22"/>
          <w:szCs w:val="22"/>
        </w:rPr>
        <w:t>Invitation groupée aux tâches internes</w:t>
      </w:r>
      <w:r>
        <w:rPr>
          <w:i/>
          <w:iCs/>
          <w:color w:val="6B7280"/>
          <w:sz w:val="20"/>
          <w:szCs w:val="20"/>
        </w:rPr>
        <w:t xml:space="preserve">   (score 6)</w:t>
      </w:r>
    </w:p>
    <w:p w:rsidR="008672FD" w:rsidRDefault="00000000">
      <w:pPr>
        <w:spacing w:after="40" w:line="276" w:lineRule="auto"/>
      </w:pPr>
      <w:r>
        <w:rPr>
          <w:b/>
          <w:bCs/>
          <w:color w:val="4B5563"/>
          <w:sz w:val="19"/>
          <w:szCs w:val="19"/>
        </w:rPr>
        <w:t xml:space="preserve">Thème : </w:t>
      </w:r>
      <w:r>
        <w:rPr>
          <w:color w:val="4B5563"/>
          <w:sz w:val="19"/>
          <w:szCs w:val="19"/>
        </w:rPr>
        <w:t xml:space="preserve">Module tâches      </w:t>
      </w:r>
      <w:r>
        <w:rPr>
          <w:b/>
          <w:bCs/>
          <w:color w:val="4B5563"/>
          <w:sz w:val="19"/>
          <w:szCs w:val="19"/>
        </w:rPr>
        <w:t xml:space="preserve">Statut : </w:t>
      </w:r>
      <w:r>
        <w:rPr>
          <w:color w:val="4B5563"/>
          <w:sz w:val="19"/>
          <w:szCs w:val="19"/>
        </w:rPr>
        <w:t>🟡 OUVERT</w:t>
      </w:r>
    </w:p>
    <w:p w:rsidR="008672FD" w:rsidRDefault="00000000">
      <w:pPr>
        <w:spacing w:after="100" w:line="276" w:lineRule="auto"/>
      </w:pPr>
      <w:r>
        <w:rPr>
          <w:b/>
          <w:bCs/>
          <w:color w:val="4B5563"/>
          <w:sz w:val="19"/>
          <w:szCs w:val="19"/>
        </w:rPr>
        <w:t xml:space="preserve">Estimation : </w:t>
      </w:r>
      <w:r>
        <w:rPr>
          <w:color w:val="4B5563"/>
          <w:sz w:val="19"/>
          <w:szCs w:val="19"/>
        </w:rPr>
        <w:t>1-2 sessions — à cadrer</w:t>
      </w:r>
    </w:p>
    <w:p w:rsidR="008672FD" w:rsidRDefault="00000000">
      <w:pPr>
        <w:spacing w:after="120" w:line="276" w:lineRule="auto"/>
      </w:pPr>
      <w:r>
        <w:t>Évolution de l'onglet « Tarefas internas » de la page Bibliothèque, hors périmètre de l'étape 6 du chantier #TASKS (close). Aujourd'hui, le coordinateur peut inviter une camarade par e-mail à participer à une tâche, mais tâche par tâche uniquement : une invitation, une tâche. Le besoin remonté est de pouvoir solliciter l'équipe de façon groupée.</w:t>
      </w:r>
    </w:p>
    <w:p w:rsidR="008672FD" w:rsidRDefault="00000000">
      <w:pPr>
        <w:spacing w:after="120" w:line="276" w:lineRule="auto"/>
      </w:pPr>
      <w:r>
        <w:t>Deux capacités à cadrer : inviter une même personne sur plusieurs tâches simultanément, et notifier les bibliothécaires de l'existence de tâches sans responsable — afin que le coordinateur ne se retrouve pas seul à porter des tâches que personne ne s'est attribuées. Item de raffinement, priorité basse ; à cadrer avant implémentation.</w:t>
      </w:r>
    </w:p>
    <w:p w14:paraId="7DFDB2A0" w14:textId="77777777" w:rsidR="008672FD" w:rsidRDefault="00000000">
      <w:pPr>
        <w:spacing w:before="200" w:after="60" w:line="276" w:lineRule="auto"/>
      </w:pPr>
      <w:r>
        <w:rPr>
          <w:b/>
          <w:bCs/>
          <w:color w:val="1E40AF"/>
          <w:sz w:val="22"/>
          <w:szCs w:val="22"/>
        </w:rPr>
        <w:t>#DOC3 — Résorber les 5 chaînes hors-charte des locales frontend   (score 7)</w:t>
      </w:r>
    </w:p>
    <w:p w14:paraId="08BAB065" w14:textId="77777777" w:rsidR="008672FD" w:rsidRDefault="00000000">
      <w:pPr>
        <w:spacing w:after="40" w:line="276" w:lineRule="auto"/>
      </w:pPr>
      <w:r>
        <w:rPr>
          <w:b/>
          <w:bCs/>
          <w:color w:val="4B5563"/>
          <w:sz w:val="19"/>
          <w:szCs w:val="19"/>
        </w:rPr>
        <w:t>Thème : Hygiène      Statut : 🆕 BACKLOG 24/05</w:t>
      </w:r>
    </w:p>
    <w:p w14:paraId="7D0DC75D" w14:textId="77777777" w:rsidR="008672FD" w:rsidRDefault="00000000">
      <w:pPr>
        <w:spacing w:after="100" w:line="276" w:lineRule="auto"/>
      </w:pPr>
      <w:r>
        <w:rPr>
          <w:b/>
          <w:bCs/>
          <w:color w:val="4B5563"/>
          <w:sz w:val="19"/>
          <w:szCs w:val="19"/>
        </w:rPr>
        <w:t>Estimation : 30 min (5 chaînes)</w:t>
      </w:r>
    </w:p>
    <w:p w14:paraId="14A62F3A" w14:textId="77777777" w:rsidR="008672FD" w:rsidRDefault="00000000">
      <w:pPr>
        <w:spacing w:after="120" w:line="276" w:lineRule="auto"/>
      </w:pPr>
      <w:r>
        <w:t>Le test i18n.test.js signale en warn (non bloquant) 5 chaînes des locales frontend encore en convention inclusive périmée : 2 en pt-BR — reader.external.notice, solicitar.claim.invalid.body (forme bureaucratique (a) au lieu de la forme charte (a/e), à passer en -a-e) ; 3 en es — privacy.s2.item.password, privacy.s7.honest, privacy.s7.measure.rls (forme /a ou (a) au lieu du neutre argentin e). Hygiène de charte, petit chantier précis. À distinguer de #DOC2 qui vise mail-strings.ts (les mails) : #DOC3 vise les locales frontend src/i18n/locales/*.json. Constat issu du Paquet 8 criar-conta.</w:t>
      </w:r>
    </w:p>
    <w:p w14:paraId="7DFDB2A0" w14:textId="77777777" w:rsidR="008672FD" w:rsidRDefault="00000000">
      <w:pPr>
        <w:spacing w:before="200" w:after="60" w:line="276" w:lineRule="auto"/>
      </w:pPr>
      <w:r>
        <w:rPr>
          <w:b/>
          <w:bCs/>
          <w:color w:val="1E40AF"/>
          <w:sz w:val="22"/>
          <w:szCs w:val="22"/>
        </w:rPr>
        <w:t xml:space="preserve">#16 — </w:t>
      </w:r>
      <w:r>
        <w:rPr>
          <w:b/>
          <w:bCs/>
          <w:sz w:val="22"/>
          <w:szCs w:val="22"/>
        </w:rPr>
        <w:t>Bundle index ~1605 KB : 8 locales i18n chargées statiquement</w:t>
      </w:r>
      <w:r>
        <w:rPr>
          <w:i/>
          <w:iCs/>
          <w:color w:val="6B7280"/>
          <w:sz w:val="20"/>
          <w:szCs w:val="20"/>
        </w:rPr>
        <w:t xml:space="preserve">   (score 7)</w:t>
      </w:r>
    </w:p>
    <w:p w14:paraId="08BAB065" w14:textId="77777777" w:rsidR="008672FD" w:rsidRDefault="00000000">
      <w:pPr>
        <w:spacing w:after="40" w:line="276" w:lineRule="auto"/>
      </w:pPr>
      <w:r>
        <w:rPr>
          <w:b/>
          <w:bCs/>
          <w:color w:val="4B5563"/>
          <w:sz w:val="19"/>
          <w:szCs w:val="19"/>
        </w:rPr>
        <w:t xml:space="preserve">Thème : </w:t>
      </w:r>
      <w:r>
        <w:rPr>
          <w:color w:val="4B5563"/>
          <w:sz w:val="19"/>
          <w:szCs w:val="19"/>
        </w:rPr>
        <w:t xml:space="preserve">Performance      </w:t>
      </w:r>
      <w:r>
        <w:rPr>
          <w:b/>
          <w:bCs/>
          <w:color w:val="4B5563"/>
          <w:sz w:val="19"/>
          <w:szCs w:val="19"/>
        </w:rPr>
        <w:t xml:space="preserve">Statut : </w:t>
      </w:r>
      <w:r>
        <w:rPr>
          <w:color w:val="4B5563"/>
          <w:sz w:val="19"/>
          <w:szCs w:val="19"/>
        </w:rPr>
        <w:t>🟡 OUVERT</w:t>
      </w:r>
    </w:p>
    <w:p w14:paraId="7D0DC75D" w14:textId="77777777" w:rsidR="008672FD" w:rsidRDefault="00000000">
      <w:pPr>
        <w:spacing w:after="100" w:line="276" w:lineRule="auto"/>
      </w:pPr>
      <w:r>
        <w:rPr>
          <w:b/>
          <w:bCs/>
          <w:color w:val="4B5563"/>
          <w:sz w:val="19"/>
          <w:szCs w:val="19"/>
        </w:rPr>
        <w:t xml:space="preserve">Estimation : </w:t>
      </w:r>
      <w:r>
        <w:rPr>
          <w:color w:val="4B5563"/>
          <w:sz w:val="19"/>
          <w:szCs w:val="19"/>
        </w:rPr>
        <w:t>1 session dédiée</w:t>
      </w:r>
    </w:p>
    <w:p w14:paraId="14A62F3A" w14:textId="77777777" w:rsidR="008672FD" w:rsidRDefault="00000000">
      <w:pPr>
        <w:spacing w:after="120" w:line="276" w:lineRule="auto"/>
      </w:pPr>
      <w:r>
        <w:t>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14:paraId="466E8209" w14:textId="77777777" w:rsidR="008672FD" w:rsidRDefault="00000000">
      <w:pPr>
        <w:spacing w:after="120" w:line="276" w:lineRule="auto"/>
      </w:pPr>
      <w:r>
        <w:t>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14:paraId="187F756E" w14:textId="77777777" w:rsidR="008672FD" w:rsidRDefault="00000000">
      <w:pPr>
        <w:spacing w:after="120" w:line="276" w:lineRule="auto"/>
      </w:pPr>
      <w:r>
        <w:t>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14:paraId="6CC8AE7C" w14:textId="77777777" w:rsidR="008672FD" w:rsidRDefault="00000000">
      <w:pPr>
        <w:spacing w:before="200" w:after="60" w:line="276" w:lineRule="auto"/>
      </w:pPr>
      <w:r>
        <w:rPr>
          <w:b/>
          <w:bCs/>
          <w:color w:val="1E40AF"/>
          <w:sz w:val="22"/>
          <w:szCs w:val="22"/>
        </w:rPr>
        <w:t xml:space="preserve">#151 — </w:t>
      </w:r>
      <w:r>
        <w:rPr>
          <w:b/>
          <w:bCs/>
          <w:sz w:val="22"/>
          <w:szCs w:val="22"/>
        </w:rPr>
        <w:t>Compteur AUTORIDADES sur page Biblioteca : à repenser au niveau réseau</w:t>
      </w:r>
      <w:r>
        <w:rPr>
          <w:i/>
          <w:iCs/>
          <w:color w:val="6B7280"/>
          <w:sz w:val="20"/>
          <w:szCs w:val="20"/>
        </w:rPr>
        <w:t xml:space="preserve">   (score 6)</w:t>
      </w:r>
    </w:p>
    <w:p w14:paraId="69DACDB8" w14:textId="77777777" w:rsidR="008672FD" w:rsidRDefault="00000000">
      <w:pPr>
        <w:spacing w:after="4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OUVERT</w:t>
      </w:r>
    </w:p>
    <w:p w14:paraId="0A1303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6800885" w14:textId="77777777" w:rsidR="008672FD" w:rsidRDefault="00000000">
      <w:pPr>
        <w:spacing w:after="120" w:line="276" w:lineRule="auto"/>
      </w:pPr>
      <w:r>
        <w:t>Constat du 20/05. Une autorité est par nature trans-bibliothèques (table authors sans colonne library_id). Un compteur d'autorités n'a de sens réel qu'au niveau réseau.</w:t>
      </w:r>
    </w:p>
    <w:p w14:paraId="48D38A8B" w14:textId="77777777" w:rsidR="008672FD" w:rsidRDefault="00000000">
      <w:pPr>
        <w:spacing w:after="120" w:line="276" w:lineRule="auto"/>
      </w:pPr>
      <w:r>
        <w:lastRenderedPageBreak/>
        <w:t>Deux issues : (a) retirer ce compteur de la page Biblioteca et le porter au niveau Rede (#64) ; (b) le redéfinir comme « autorités dont cette biblio détient au moins un ouvrage ». Décision de conception — relève de l'étape 7 du chantier #BIBLIO.</w:t>
      </w:r>
    </w:p>
    <w:p w14:paraId="7676C11F" w14:textId="77777777" w:rsidR="008672FD" w:rsidRDefault="00000000">
      <w:pPr>
        <w:spacing w:before="200" w:after="60" w:line="276" w:lineRule="auto"/>
      </w:pPr>
      <w:r>
        <w:rPr>
          <w:b/>
          <w:bCs/>
          <w:color w:val="1E40AF"/>
          <w:sz w:val="22"/>
          <w:szCs w:val="22"/>
        </w:rPr>
        <w:t xml:space="preserve">#155 — </w:t>
      </w:r>
      <w:r>
        <w:rPr>
          <w:b/>
          <w:bCs/>
          <w:sz w:val="22"/>
          <w:szCs w:val="22"/>
        </w:rPr>
        <w:t>Vérifier le câblage de bout en bout de l'invitation de participant·es (tâches internes)</w:t>
      </w:r>
      <w:r>
        <w:rPr>
          <w:i/>
          <w:iCs/>
          <w:color w:val="6B7280"/>
          <w:sz w:val="20"/>
          <w:szCs w:val="20"/>
        </w:rPr>
        <w:t xml:space="preserve">   (score 6)</w:t>
      </w:r>
    </w:p>
    <w:p w14:paraId="44DBBF2B" w14:textId="77777777" w:rsidR="008672FD" w:rsidRDefault="00000000">
      <w:pPr>
        <w:spacing w:after="40" w:line="276" w:lineRule="auto"/>
      </w:pPr>
      <w:r>
        <w:rPr>
          <w:b/>
          <w:bCs/>
          <w:color w:val="4B5563"/>
          <w:sz w:val="19"/>
          <w:szCs w:val="19"/>
        </w:rPr>
        <w:t xml:space="preserve">Thème : </w:t>
      </w:r>
      <w:r>
        <w:rPr>
          <w:color w:val="4B5563"/>
          <w:sz w:val="19"/>
          <w:szCs w:val="19"/>
        </w:rPr>
        <w:t xml:space="preserve">Notifications      </w:t>
      </w:r>
      <w:r>
        <w:rPr>
          <w:b/>
          <w:bCs/>
          <w:color w:val="4B5563"/>
          <w:sz w:val="19"/>
          <w:szCs w:val="19"/>
        </w:rPr>
        <w:t xml:space="preserve">Statut : </w:t>
      </w:r>
      <w:r>
        <w:rPr>
          <w:color w:val="4B5563"/>
          <w:sz w:val="19"/>
          <w:szCs w:val="19"/>
        </w:rPr>
        <w:t>🟡 OUVERT</w:t>
      </w:r>
    </w:p>
    <w:p w14:paraId="3D41A6A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AA3C3FE" w14:textId="77777777" w:rsidR="008672FD" w:rsidRDefault="00000000">
      <w:pPr>
        <w:spacing w:after="120" w:line="276" w:lineRule="auto"/>
      </w:pPr>
      <w:r>
        <w:t>Émergé le 21/05. notify-internal-task gère bien une branche task_invitation. Reste à confirmer le déclencheur en amont : écran de saisie dans Painel, table d'invitations, webhook Postgres. À vérifier de bout en bout.</w:t>
      </w:r>
    </w:p>
    <w:p w14:paraId="17A2A0E5" w14:textId="77777777" w:rsidR="008672FD" w:rsidRDefault="00000000">
      <w:pPr>
        <w:spacing w:before="200" w:after="60" w:line="276" w:lineRule="auto"/>
      </w:pPr>
      <w:r>
        <w:rPr>
          <w:b/>
          <w:bCs/>
          <w:color w:val="1E40AF"/>
          <w:sz w:val="22"/>
          <w:szCs w:val="22"/>
        </w:rPr>
        <w:t xml:space="preserve">#156 — </w:t>
      </w:r>
      <w:r>
        <w:rPr>
          <w:b/>
          <w:bCs/>
          <w:sz w:val="22"/>
          <w:szCs w:val="22"/>
        </w:rPr>
        <w:t>library_contact_profiles : RLS d'écriture présente mais aucun éditeur frontend</w:t>
      </w:r>
      <w:r>
        <w:rPr>
          <w:i/>
          <w:iCs/>
          <w:color w:val="6B7280"/>
          <w:sz w:val="20"/>
          <w:szCs w:val="20"/>
        </w:rPr>
        <w:t xml:space="preserve">   (score 6)</w:t>
      </w:r>
    </w:p>
    <w:p w14:paraId="55033ED1"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788DB8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FF1F1F9" w14:textId="77777777" w:rsidR="008672FD" w:rsidRDefault="00000000">
      <w:pPr>
        <w:spacing w:after="120" w:line="276" w:lineRule="auto"/>
      </w:pPr>
      <w:r>
        <w:t>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14:paraId="2FDCE1DB" w14:textId="77777777" w:rsidR="008672FD" w:rsidRDefault="00000000">
      <w:pPr>
        <w:spacing w:before="200" w:after="60" w:line="276" w:lineRule="auto"/>
      </w:pPr>
      <w:r>
        <w:rPr>
          <w:b/>
          <w:bCs/>
          <w:color w:val="1E40AF"/>
          <w:sz w:val="22"/>
          <w:szCs w:val="22"/>
        </w:rPr>
        <w:t xml:space="preserve">#154 — </w:t>
      </w:r>
      <w:r>
        <w:rPr>
          <w:b/>
          <w:bCs/>
          <w:sz w:val="22"/>
          <w:szCs w:val="22"/>
        </w:rPr>
        <w:t>Robustesse notify-internal-task : task_id non-UUID provoque un 500 brut</w:t>
      </w:r>
      <w:r>
        <w:rPr>
          <w:i/>
          <w:iCs/>
          <w:color w:val="6B7280"/>
          <w:sz w:val="20"/>
          <w:szCs w:val="20"/>
        </w:rPr>
        <w:t xml:space="preserve">   (score 3)</w:t>
      </w:r>
    </w:p>
    <w:p w14:paraId="47D166E6"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47656550" w14:textId="77777777" w:rsidR="008672FD" w:rsidRDefault="00000000">
      <w:pPr>
        <w:spacing w:after="100" w:line="276" w:lineRule="auto"/>
      </w:pPr>
      <w:r>
        <w:rPr>
          <w:b/>
          <w:bCs/>
          <w:color w:val="4B5563"/>
          <w:sz w:val="19"/>
          <w:szCs w:val="19"/>
        </w:rPr>
        <w:t xml:space="preserve">Estimation : </w:t>
      </w:r>
      <w:r>
        <w:rPr>
          <w:color w:val="4B5563"/>
          <w:sz w:val="19"/>
          <w:szCs w:val="19"/>
        </w:rPr>
        <w:t>30 min</w:t>
      </w:r>
    </w:p>
    <w:p w14:paraId="17EC8D26" w14:textId="77777777" w:rsidR="008672FD" w:rsidRDefault="00000000">
      <w:pPr>
        <w:spacing w:after="120" w:line="276" w:lineRule="auto"/>
      </w:pPr>
      <w:r>
        <w:t>Constaté le 21/05 (R.3). Quand le payload porte un task_id non-UUID, Postgres rejette et l'EF renvoie un 500 brut au lieu d'un skipped géré. Correctif : valider le format de task_id en amont. Bug antérieur à #110.</w:t>
      </w:r>
    </w:p>
    <w:p w14:paraId="68EFB189" w14:textId="77777777" w:rsidR="008672FD" w:rsidRDefault="00000000">
      <w:pPr>
        <w:spacing w:before="200" w:after="60" w:line="276" w:lineRule="auto"/>
      </w:pPr>
      <w:r>
        <w:rPr>
          <w:b/>
          <w:bCs/>
          <w:color w:val="1E40AF"/>
          <w:sz w:val="22"/>
          <w:szCs w:val="22"/>
        </w:rPr>
        <w:t xml:space="preserve">#BG5 — </w:t>
      </w:r>
      <w:r>
        <w:rPr>
          <w:b/>
          <w:bCs/>
          <w:sz w:val="22"/>
          <w:szCs w:val="22"/>
        </w:rPr>
        <w:t>OAuth GAFAM : constat de non-implémentation (choix politique acté)</w:t>
      </w:r>
      <w:r>
        <w:rPr>
          <w:i/>
          <w:iCs/>
          <w:color w:val="6B7280"/>
          <w:sz w:val="20"/>
          <w:szCs w:val="20"/>
        </w:rPr>
        <w:t xml:space="preserve">   (score 3)</w:t>
      </w:r>
    </w:p>
    <w:p w14:paraId="4E7AC097"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ACTÉ</w:t>
      </w:r>
    </w:p>
    <w:p w14:paraId="563B494E" w14:textId="77777777" w:rsidR="008672FD" w:rsidRDefault="00000000">
      <w:pPr>
        <w:spacing w:after="100" w:line="276" w:lineRule="auto"/>
      </w:pPr>
      <w:r>
        <w:rPr>
          <w:b/>
          <w:bCs/>
          <w:color w:val="4B5563"/>
          <w:sz w:val="19"/>
          <w:szCs w:val="19"/>
        </w:rPr>
        <w:t xml:space="preserve">Estimation : </w:t>
      </w:r>
      <w:r>
        <w:rPr>
          <w:color w:val="4B5563"/>
          <w:sz w:val="19"/>
          <w:szCs w:val="19"/>
        </w:rPr>
        <w:t>0 — déjà fait</w:t>
      </w:r>
    </w:p>
    <w:p w14:paraId="3B78171E" w14:textId="77777777" w:rsidR="008672FD" w:rsidRDefault="00000000">
      <w:pPr>
        <w:spacing w:after="120" w:line="276" w:lineRule="auto"/>
      </w:pPr>
      <w:r>
        <w:t>Item documentaire issu du dossier Bologna. AnarBib n'implémente pas et n'implémentera pas l'OAuth via les fournisseurs commerciaux. Raisons : vassalisation aux GAFAM, profilage par recoupement, dépendance technique, exclusion des compagnə refusant un compte Google.</w:t>
      </w:r>
    </w:p>
    <w:p w14:paraId="091BB551" w14:textId="77777777" w:rsidR="008672FD" w:rsidRDefault="00000000">
      <w:pPr>
        <w:spacing w:after="120" w:line="276" w:lineRule="auto"/>
      </w:pPr>
      <w:r>
        <w:t>Authentification retenue : email + mot de passe, option identifiant + mot de passe ; hashage bcrypt côté Supabase ; tokens JWT.</w:t>
      </w:r>
    </w:p>
    <w:p w14:paraId="0707889F" w14:textId="77777777" w:rsidR="008672FD" w:rsidRDefault="00000000">
      <w:pPr>
        <w:spacing w:after="120" w:line="276" w:lineRule="auto"/>
      </w:pPr>
      <w:r>
        <w:t>Conservé au backlog parce que la position doit être formulable telle quelle à Bologna. Perspective lointaine non inscrite : un OAuth fédéré entre instances AnarBib, cohérent avec le Fediverse.</w:t>
      </w:r>
    </w:p>
    <w:p w14:paraId="4710E4F9" w14:textId="77777777" w:rsidR="008672FD" w:rsidRDefault="00000000">
      <w:pPr>
        <w:keepNext/>
        <w:spacing w:before="280" w:after="40" w:line="276" w:lineRule="auto"/>
      </w:pPr>
      <w:r>
        <w:rPr>
          <w:b/>
          <w:bCs/>
          <w:color w:val="1E40AF"/>
          <w:sz w:val="22"/>
          <w:szCs w:val="22"/>
        </w:rPr>
        <w:t xml:space="preserve">#ILL — </w:t>
      </w:r>
      <w:r>
        <w:rPr>
          <w:b/>
          <w:bCs/>
          <w:sz w:val="22"/>
          <w:szCs w:val="22"/>
        </w:rPr>
        <w:t>Chantier PEB : cycle du prêt interbibliothèques (mai 2026)</w:t>
      </w:r>
      <w:r>
        <w:rPr>
          <w:i/>
          <w:iCs/>
          <w:color w:val="6B7280"/>
          <w:sz w:val="20"/>
          <w:szCs w:val="20"/>
        </w:rPr>
        <w:t xml:space="preserve">   (✅ en grande partie livré)</w:t>
      </w:r>
    </w:p>
    <w:p w14:paraId="6E2CFA8C"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EN GRANDE PARTIE LIVRÉ      </w:t>
      </w:r>
      <w:r>
        <w:rPr>
          <w:b/>
          <w:bCs/>
          <w:color w:val="4B5563"/>
          <w:sz w:val="19"/>
          <w:szCs w:val="19"/>
        </w:rPr>
        <w:t xml:space="preserve">Estimation : </w:t>
      </w:r>
      <w:r>
        <w:rPr>
          <w:color w:val="4B5563"/>
          <w:sz w:val="19"/>
          <w:szCs w:val="19"/>
        </w:rPr>
        <w:t xml:space="preserve">livré le 22/05      </w:t>
      </w:r>
    </w:p>
    <w:p w14:paraId="4E94C1BF" w14:textId="77777777" w:rsidR="008672FD" w:rsidRDefault="00000000">
      <w:pPr>
        <w:spacing w:after="120" w:line="276" w:lineRule="auto"/>
      </w:pPr>
      <w:r>
        <w:t>Ligne-chantier regroupant le travail mené sur le prêt interbibliothèques au cours de la session du 22/05. Sept sous-travaux, tous en production :</w:t>
      </w:r>
    </w:p>
    <w:p w14:paraId="3BD9A403" w14:textId="77777777" w:rsidR="008672FD" w:rsidRDefault="00000000">
      <w:pPr>
        <w:spacing w:after="120" w:line="276" w:lineRule="auto"/>
      </w:pPr>
      <w:r>
        <w:rPr>
          <w:b/>
          <w:bCs/>
        </w:rPr>
        <w:t xml:space="preserve">Retour partiel des PEB. </w:t>
      </w:r>
      <w:r>
        <w:t>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14:paraId="2775E8F3" w14:textId="77777777" w:rsidR="008672FD" w:rsidRDefault="00000000">
      <w:pPr>
        <w:spacing w:after="120" w:line="276" w:lineRule="auto"/>
      </w:pPr>
      <w:r>
        <w:rPr>
          <w:b/>
          <w:bCs/>
        </w:rPr>
        <w:lastRenderedPageBreak/>
        <w:t xml:space="preserve">Régression du mail de création réparée. </w:t>
      </w:r>
      <w:r>
        <w:t>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14:paraId="71766E4B" w14:textId="77777777" w:rsidR="008672FD" w:rsidRDefault="00000000">
      <w:pPr>
        <w:spacing w:after="120" w:line="276" w:lineRule="auto"/>
      </w:pPr>
      <w:r>
        <w:rPr>
          <w:b/>
          <w:bCs/>
        </w:rPr>
        <w:t xml:space="preserve">Policies DELETE encadrées. </w:t>
      </w:r>
      <w:r>
        <w:t>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14:paraId="6772200A" w14:textId="77777777" w:rsidR="008672FD" w:rsidRDefault="00000000">
      <w:pPr>
        <w:spacing w:after="120" w:line="276" w:lineRule="auto"/>
      </w:pPr>
      <w:r>
        <w:rPr>
          <w:b/>
          <w:bCs/>
        </w:rPr>
        <w:t xml:space="preserve">Auto-emprunt interdit. </w:t>
      </w:r>
      <w:r>
        <w:t>fn_peb_authorized ne vérifiait pas lender ≠ borrower. Correctif en défense en profondeur : condition d'inégalité dans la fonction et CHECK structurel sur la table.</w:t>
      </w:r>
    </w:p>
    <w:p w14:paraId="204415F2" w14:textId="77777777" w:rsidR="008672FD" w:rsidRDefault="00000000">
      <w:pPr>
        <w:spacing w:after="120" w:line="276" w:lineRule="auto"/>
      </w:pPr>
      <w:r>
        <w:rPr>
          <w:b/>
          <w:bCs/>
        </w:rPr>
        <w:t xml:space="preserve">Disponibilité des exemplaires et périmètre prêteuse. </w:t>
      </w:r>
      <w:r>
        <w:t>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14:paraId="6F0AB77C" w14:textId="77777777" w:rsidR="008672FD" w:rsidRDefault="00000000">
      <w:pPr>
        <w:spacing w:after="120" w:line="276" w:lineRule="auto"/>
      </w:pPr>
      <w:r>
        <w:rPr>
          <w:b/>
          <w:bCs/>
        </w:rPr>
        <w:t xml:space="preserve">Champs obligatoires à la création. </w:t>
      </w:r>
      <w:r>
        <w:t>contact de coordination, e-mail valide, au moins un exemplaire, mode logistique.</w:t>
      </w:r>
    </w:p>
    <w:p w14:paraId="092DF055" w14:textId="77777777" w:rsidR="008672FD" w:rsidRDefault="00000000">
      <w:pPr>
        <w:spacing w:after="120" w:line="276" w:lineRule="auto"/>
      </w:pPr>
      <w:r>
        <w:rPr>
          <w:b/>
          <w:bCs/>
        </w:rPr>
        <w:t xml:space="preserve">logistics_mode en énumération. </w:t>
      </w:r>
      <w:r>
        <w:t>Quatre modes — envoi postal, remise en main propre, portage militant, à convenir — avec CHECK en base, select au formulaire, mails traduits sur 8 locales.</w:t>
      </w:r>
    </w:p>
    <w:p w14:paraId="4269B017" w14:textId="77777777" w:rsidR="008672FD" w:rsidRDefault="00000000">
      <w:pPr>
        <w:spacing w:after="120" w:line="276" w:lineRule="auto"/>
      </w:pPr>
      <w:r>
        <w:rPr>
          <w:b/>
          <w:bCs/>
        </w:rPr>
        <w:t xml:space="preserve">Ce qui reste rattaché à ce chantier mais NON traité : </w:t>
      </w:r>
      <w:r>
        <w:t>la cohérence du cycle de vie du PEB n'est pas verrouillée — voir #ILL-lifecycle. Le test du retour partiel a révélé qu'un PEB peut être marqué devolvido sans être jamais passé par l'expédition (PEB #23 : devolvido, dispatched_at null).</w:t>
      </w:r>
    </w:p>
    <w:p w14:paraId="6B953992" w14:textId="77777777" w:rsidR="008672FD" w:rsidRDefault="00000000">
      <w:pPr>
        <w:keepNext/>
        <w:spacing w:before="280" w:after="40" w:line="276" w:lineRule="auto"/>
      </w:pPr>
      <w:r>
        <w:rPr>
          <w:b/>
          <w:bCs/>
          <w:color w:val="1E40AF"/>
          <w:sz w:val="22"/>
          <w:szCs w:val="22"/>
        </w:rPr>
        <w:t xml:space="preserve">#MODEL-item-grain — </w:t>
      </w:r>
      <w:r>
        <w:rPr>
          <w:b/>
          <w:bCs/>
          <w:sz w:val="22"/>
          <w:szCs w:val="22"/>
        </w:rPr>
        <w:t>Unifier la granularité du modèle sur l'exemplaire</w:t>
      </w:r>
      <w:r>
        <w:rPr>
          <w:i/>
          <w:iCs/>
          <w:color w:val="6B7280"/>
          <w:sz w:val="20"/>
          <w:szCs w:val="20"/>
        </w:rPr>
        <w:t xml:space="preserve">   (score 15, HAUTE)</w:t>
      </w:r>
    </w:p>
    <w:p w14:paraId="56CE805C" w14:textId="77777777" w:rsidR="008672FD" w:rsidRDefault="00000000">
      <w:pPr>
        <w:spacing w:after="12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xml:space="preserve">🟡 CADRÉ — à implémenter. Spécification rédigée et commitée : docs/specs/spec-granularite-item.md (école A — item_id NOT NULL, ordre de migration, cœur vs suites). Prêt pour l'implémentation.      </w:t>
      </w:r>
      <w:r>
        <w:rPr>
          <w:b/>
          <w:bCs/>
          <w:color w:val="4B5563"/>
          <w:sz w:val="19"/>
          <w:szCs w:val="19"/>
        </w:rPr>
        <w:t xml:space="preserve">Estimation : </w:t>
      </w:r>
      <w:r>
        <w:rPr>
          <w:color w:val="4B5563"/>
          <w:sz w:val="19"/>
          <w:szCs w:val="19"/>
        </w:rPr>
        <w:t xml:space="preserve">chantier structurel, spec dédiée, plusieurs sessions      </w:t>
      </w:r>
    </w:p>
    <w:p w14:paraId="4B1F4008" w14:textId="77777777" w:rsidR="008672FD" w:rsidRDefault="00000000">
      <w:pPr>
        <w:spacing w:after="120" w:line="276" w:lineRule="auto"/>
      </w:pPr>
      <w:r>
        <w:rPr>
          <w:b/>
          <w:bCs/>
        </w:rPr>
        <w:t xml:space="preserve">Item structurel. </w:t>
      </w:r>
      <w:r>
        <w:t>Absorbe l'ancien #J (« granularité loanable par exemplaire »).</w:t>
      </w:r>
    </w:p>
    <w:p w14:paraId="08E8615B" w14:textId="77777777" w:rsidR="008672FD" w:rsidRDefault="00000000">
      <w:pPr>
        <w:spacing w:after="120" w:line="276" w:lineRule="auto"/>
      </w:pPr>
      <w:r>
        <w:t>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14:paraId="55EB897E" w14:textId="77777777" w:rsidR="008672FD" w:rsidRDefault="00000000">
      <w:pPr>
        <w:spacing w:after="120" w:line="276" w:lineRule="auto"/>
      </w:pPr>
      <w:r>
        <w:t>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14:paraId="480691C5" w14:textId="77777777" w:rsidR="008672FD" w:rsidRDefault="00000000">
      <w:pPr>
        <w:spacing w:after="120" w:line="276" w:lineRule="auto"/>
      </w:pPr>
      <w:r>
        <w:rPr>
          <w:b/>
          <w:bCs/>
        </w:rPr>
        <w:t xml:space="preserve">Enjeu amplifiant — la fédération. </w:t>
      </w:r>
      <w:r>
        <w:t>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14:paraId="3F131B17" w14:textId="77777777" w:rsidR="008672FD" w:rsidRDefault="00000000">
      <w:pPr>
        <w:spacing w:after="120" w:line="276" w:lineRule="auto"/>
      </w:pPr>
      <w:r>
        <w:rPr>
          <w:b/>
          <w:bCs/>
        </w:rPr>
        <w:t xml:space="preserve">Périmètre du chantier : </w:t>
      </w:r>
      <w:r>
        <w:t xml:space="preserve">ajouter item_id à consulta_linhas_v2 (et possiblement au workflow) ; décider à quel moment du circuit de consultation l'exemplaire précis est résolu ; migrer les consultations existantes ; revoir le </w:t>
        <w:lastRenderedPageBreak/>
        <w:t>frontend et les RPC du circuit de consultation ; clarifier le rôle de book_holdings dans le modèle (convention de catalogage vs entité de circulation). Pierre angulaire — à spécifier soigneusement avant toute migration de données. Une spec dédiée dans docs/specs/.</w:t>
      </w:r>
    </w:p>
    <w:p w14:paraId="5B032A1B" w14:textId="77777777" w:rsidR="008672FD" w:rsidRDefault="00000000">
      <w:pPr>
        <w:keepNext/>
        <w:spacing w:before="280" w:after="40" w:line="276" w:lineRule="auto"/>
      </w:pPr>
      <w:r>
        <w:rPr>
          <w:b/>
          <w:bCs/>
          <w:color w:val="1E40AF"/>
          <w:sz w:val="22"/>
          <w:szCs w:val="22"/>
        </w:rPr>
        <w:t xml:space="preserve">#ILL-lifecycle — </w:t>
      </w:r>
      <w:r>
        <w:rPr>
          <w:b/>
          <w:bCs/>
          <w:sz w:val="22"/>
          <w:szCs w:val="22"/>
        </w:rPr>
        <w:t>Verrouiller la machine à états du prêt interbibliothèques</w:t>
      </w:r>
      <w:r>
        <w:rPr>
          <w:i/>
          <w:iCs/>
          <w:color w:val="6B7280"/>
          <w:sz w:val="20"/>
          <w:szCs w:val="20"/>
        </w:rPr>
        <w:t xml:space="preserve">   (score 13, MOYENNE)</w:t>
      </w:r>
    </w:p>
    <w:p w14:paraId="2373251A"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CADRÉ — à implémenter. Spécification rédigée et commitée : docs/specs/spec-cycle-vie-peb.md (graphe des transitions licites, deux triggers, traitement de l'existant). Prêt pour l'implémentation.      </w:t>
      </w:r>
      <w:r>
        <w:rPr>
          <w:b/>
          <w:bCs/>
          <w:color w:val="4B5563"/>
          <w:sz w:val="19"/>
          <w:szCs w:val="19"/>
        </w:rPr>
        <w:t xml:space="preserve">Estimation : </w:t>
      </w:r>
      <w:r>
        <w:rPr>
          <w:color w:val="4B5563"/>
          <w:sz w:val="19"/>
          <w:szCs w:val="19"/>
        </w:rPr>
        <w:t xml:space="preserve">2-3 sessions      </w:t>
      </w:r>
    </w:p>
    <w:p w14:paraId="13632160" w14:textId="77777777" w:rsidR="008672FD" w:rsidRDefault="00000000">
      <w:pPr>
        <w:spacing w:after="120" w:line="276" w:lineRule="auto"/>
      </w:pPr>
      <w:r>
        <w:t>Le cycle de vie d'un PEB n'est pas verrouillé. Le test du retour partiel (session 22/05) a révélé deux manques distincts mais liés.</w:t>
      </w:r>
    </w:p>
    <w:p w14:paraId="5D042BED" w14:textId="77777777" w:rsidR="008672FD" w:rsidRDefault="00000000">
      <w:pPr>
        <w:spacing w:after="120" w:line="276" w:lineRule="auto"/>
      </w:pPr>
      <w:r>
        <w:rPr>
          <w:b/>
          <w:bCs/>
        </w:rPr>
        <w:t xml:space="preserve">Manque A — la propagation expédition vers exemplaires. </w:t>
      </w:r>
      <w:r>
        <w:t>Aucun trigger ne propage les changements de status_global vers les item_status des exemplaires. Quand un PEB passe « expédié » (status_global = emprestado), rien ne fait passer ses exemplaires de reservado_para_saida à emprestado ; les colonnes dispatched_at et returned_at ne sont jamais renseignées. Il faut un trigger symétrique de celui de consolidation du retour, dans le sens aller.</w:t>
      </w:r>
    </w:p>
    <w:p w14:paraId="04160AF4" w14:textId="77777777" w:rsidR="008672FD" w:rsidRDefault="00000000">
      <w:pPr>
        <w:spacing w:after="120" w:line="276" w:lineRule="auto"/>
      </w:pPr>
      <w:r>
        <w:rPr>
          <w:b/>
          <w:bCs/>
        </w:rPr>
        <w:t xml:space="preserve">Manque B — le verrouillage des transitions. </w:t>
      </w:r>
      <w:r>
        <w:t>Rien n'empêche de sauter des étapes : on peut pointer un retour sur un PEB jamais expédié. Le PEB #23 en est la preuve — status_global devolvido, mais dispatched_at et returned_at tous deux nuls : marqué rendu sans être jamais formellement parti. Il faut définir les transitions licites du cycle (preparacao, aguardando_saida, emprestado, em_devolucao, devolvido / parcialmente_devolvido, avec cancelado et atrasado en branches), interdire les sauts, et traiter les PEB existants déjà dans des états incohérents.</w:t>
      </w:r>
    </w:p>
    <w:p w14:paraId="5CAEDCAD" w14:textId="77777777" w:rsidR="008672FD" w:rsidRDefault="00000000">
      <w:pPr>
        <w:spacing w:after="120" w:line="276" w:lineRule="auto"/>
      </w:pPr>
      <w:r>
        <w:t>Ce chantier englobe également la question des mails intermédiaires : un PEB réglé en plusieurs pointages successifs émet aujourd'hui plusieurs mails, dont des photos d'états transitoires (un exemplaire affiché « reservado para saída » dans un mail de retour partiel — exact à l'instant T mais déroutant). Une fois le cycle verrouillé, ces mails en rafale doivent être regroupés ou temporisés.</w:t>
      </w:r>
    </w:p>
    <w:p w14:paraId="3B54AEDE" w14:textId="77777777" w:rsidR="008672FD" w:rsidRDefault="00000000">
      <w:pPr>
        <w:keepNext/>
        <w:spacing w:before="280" w:after="40" w:line="276" w:lineRule="auto"/>
      </w:pPr>
      <w:r>
        <w:rPr>
          <w:b/>
          <w:bCs/>
          <w:color w:val="1E40AF"/>
          <w:sz w:val="22"/>
          <w:szCs w:val="22"/>
        </w:rPr>
        <w:t xml:space="preserve">#ILL-archive — </w:t>
      </w:r>
      <w:r>
        <w:rPr>
          <w:b/>
          <w:bCs/>
          <w:sz w:val="22"/>
          <w:szCs w:val="22"/>
        </w:rPr>
        <w:t>Archivage des PEB terminés vers un historique</w:t>
      </w:r>
      <w:r>
        <w:rPr>
          <w:i/>
          <w:iCs/>
          <w:color w:val="6B7280"/>
          <w:sz w:val="20"/>
          <w:szCs w:val="20"/>
        </w:rPr>
        <w:t xml:space="preserve">   (score 12, MOYENNE)</w:t>
      </w:r>
    </w:p>
    <w:p w14:paraId="3AC54235"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 sessions      </w:t>
      </w:r>
    </w:p>
    <w:p w14:paraId="3C89B0A3" w14:textId="77777777" w:rsidR="008672FD" w:rsidRDefault="00000000">
      <w:pPr>
        <w:spacing w:after="120" w:line="276" w:lineRule="auto"/>
      </w:pPr>
      <w:r>
        <w:t>La liste des PEB de la page Biblioteca s'allonge sans limite : chaque prêt terminé y reste. Un PEB devolvido (et cancelado ?) qui s'est bien déroulé n'a de raison ni d'être supprimé — c'est une trace de la circulation des fonds entre collectifs, une mémoire militante — ni d'encombrer la file de travail.</w:t>
      </w:r>
    </w:p>
    <w:p w14:paraId="094A3EB3" w14:textId="77777777" w:rsidR="008672FD" w:rsidRDefault="00000000">
      <w:pPr>
        <w:spacing w:after="120" w:line="276" w:lineRule="auto"/>
      </w:pPr>
      <w:r>
        <w:rPr>
          <w:b/>
          <w:bCs/>
        </w:rPr>
        <w:t xml:space="preserve">Mécanisme à construire : </w:t>
      </w:r>
      <w:r>
        <w:t>un PEB terminé sort de la file active de BibliotecaPage et devient consultable à la demande, dans l'onglet Relatórios / échanges interbibliothèques. À cadrer : marqueur d'archivage (colonne archived_at, ou dérivé du statut) ; déclenchement (automatique au passage devolvido, manuel, ou différé) ; affichage côté Relatórios ; réversibilité. À construire sur le modèle des vues api.painel_*_history_v1 déjà existantes. Priorité haute : le problème de page à rallonge est réel et croîtra.</w:t>
      </w:r>
    </w:p>
    <w:p w14:paraId="00541892" w14:textId="77777777" w:rsidR="008672FD" w:rsidRDefault="00000000">
      <w:pPr>
        <w:keepNext/>
        <w:spacing w:before="280" w:after="40" w:line="276" w:lineRule="auto"/>
      </w:pPr>
      <w:r>
        <w:rPr>
          <w:b/>
          <w:bCs/>
          <w:color w:val="1E40AF"/>
          <w:sz w:val="22"/>
          <w:szCs w:val="22"/>
        </w:rPr>
        <w:t xml:space="preserve">#ILL-reports — </w:t>
      </w:r>
      <w:r>
        <w:rPr>
          <w:b/>
          <w:bCs/>
          <w:sz w:val="22"/>
          <w:szCs w:val="22"/>
        </w:rPr>
        <w:t>Comptes-rendus hebdomadaires enrichis de l'activité PEB</w:t>
      </w:r>
      <w:r>
        <w:rPr>
          <w:i/>
          <w:iCs/>
          <w:color w:val="6B7280"/>
          <w:sz w:val="20"/>
          <w:szCs w:val="20"/>
        </w:rPr>
        <w:t xml:space="preserve">   (score 10)</w:t>
      </w:r>
    </w:p>
    <w:p w14:paraId="353F4DB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1-2h      </w:t>
      </w:r>
    </w:p>
    <w:p w14:paraId="5895338E" w14:textId="77777777" w:rsidR="008672FD" w:rsidRDefault="00000000">
      <w:pPr>
        <w:spacing w:after="120" w:line="276" w:lineRule="auto"/>
      </w:pPr>
      <w:r>
        <w:t>Les comptes-rendus hebdomadaires réseau / bibliothèques sont trop sommaires et n'intègrent pas les prêts interbibliothèques. À enrichir pour qu'un CR hebdo reflète l'activité PEB (prêts ouverts, retours, échanges en cours). À penser conjointement avec #ILL-archive — un historique PEB structuré fournit exactement la matière de ces CR, les vues de données doivent être dessinées une seule fois pour les deux usages. Recoupe le sous-constat (a) de #153.</w:t>
      </w:r>
    </w:p>
    <w:p w14:paraId="6EE7C126" w14:textId="77777777" w:rsidR="008672FD" w:rsidRDefault="00000000">
      <w:pPr>
        <w:keepNext/>
        <w:spacing w:before="280" w:after="40" w:line="276" w:lineRule="auto"/>
      </w:pPr>
      <w:r>
        <w:rPr>
          <w:b/>
          <w:bCs/>
          <w:color w:val="1E40AF"/>
          <w:sz w:val="22"/>
          <w:szCs w:val="22"/>
        </w:rPr>
        <w:lastRenderedPageBreak/>
        <w:t xml:space="preserve">#ILL-rpc-anon — </w:t>
      </w:r>
      <w:r>
        <w:rPr>
          <w:b/>
          <w:bCs/>
          <w:sz w:val="22"/>
          <w:szCs w:val="22"/>
        </w:rPr>
        <w:t>Retirer le GRANT anon hérité des RPC du PEB</w:t>
      </w:r>
      <w:r>
        <w:rPr>
          <w:i/>
          <w:iCs/>
          <w:color w:val="6B7280"/>
          <w:sz w:val="20"/>
          <w:szCs w:val="20"/>
        </w:rPr>
        <w:t xml:space="preserve">   (score 8)</w:t>
      </w:r>
    </w:p>
    <w:p w14:paraId="4BE9C49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30 min      </w:t>
      </w:r>
    </w:p>
    <w:p w14:paraId="6227C35F" w14:textId="77777777" w:rsidR="008672FD" w:rsidRDefault="00000000">
      <w:pPr>
        <w:spacing w:after="120" w:line="276" w:lineRule="auto"/>
      </w:pPr>
      <w:r>
        <w:t>Les RPC du PEB (fn_peb_update_status, fn_peb_create_loan_with_items) portent un GRANT EXECUTE … TO anon hérité d'une étape antérieure. Aucune raison qu'un rôle anonyme crée ou modifie un PEB. À retirer — alignement sur la doctrine #150 (restriction des fonctions aux rôles légitimes).</w:t>
      </w:r>
    </w:p>
    <w:p w14:paraId="2A7F10A5" w14:textId="77777777" w:rsidR="008672FD" w:rsidRDefault="00000000">
      <w:pPr>
        <w:keepNext/>
        <w:spacing w:before="280" w:after="40" w:line="276" w:lineRule="auto"/>
      </w:pPr>
      <w:r>
        <w:rPr>
          <w:b/>
          <w:bCs/>
          <w:color w:val="1E40AF"/>
          <w:sz w:val="22"/>
          <w:szCs w:val="22"/>
        </w:rPr>
        <w:t xml:space="preserve">#ILL-digital — </w:t>
      </w:r>
      <w:r>
        <w:rPr>
          <w:b/>
          <w:bCs/>
          <w:sz w:val="22"/>
          <w:szCs w:val="22"/>
        </w:rPr>
        <w:t>Circulation par partage numérique</w:t>
      </w:r>
      <w:r>
        <w:rPr>
          <w:i/>
          <w:iCs/>
          <w:color w:val="6B7280"/>
          <w:sz w:val="20"/>
          <w:szCs w:val="20"/>
        </w:rPr>
        <w:t xml:space="preserve">   (score 5, émergent)</w:t>
      </w:r>
    </w:p>
    <w:p w14:paraId="67AE4A74"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RÉFLEXION      </w:t>
      </w:r>
      <w:r>
        <w:rPr>
          <w:b/>
          <w:bCs/>
          <w:color w:val="4B5563"/>
          <w:sz w:val="19"/>
          <w:szCs w:val="19"/>
        </w:rPr>
        <w:t xml:space="preserve">Estimation : </w:t>
      </w:r>
      <w:r>
        <w:rPr>
          <w:color w:val="4B5563"/>
          <w:sz w:val="19"/>
          <w:szCs w:val="19"/>
        </w:rPr>
        <w:t xml:space="preserve">à cadrer      </w:t>
      </w:r>
    </w:p>
    <w:p w14:paraId="246B2D0B" w14:textId="77777777" w:rsidR="008672FD" w:rsidRDefault="00000000">
      <w:pPr>
        <w:spacing w:after="120" w:line="276" w:lineRule="auto"/>
      </w:pPr>
      <w:r>
        <w:t>Émergé le 22/05. Entre deux bibliothèques éloignées (un océan : São Paulo–Lausanne), la circulation concrète et économe d'un document — surtout une brochure ou un texte épuisé — passe souvent par la dématérialisation : on scanne, on transmet un PDF, la bibliothèque destinataire imprime et relie sur place. Ce mode ne rentre pas dans le modèle PEB classique, qui suppose qu'un objet part et revient : ici rien ne revient. À réfléchir comme un circuit distinct, sans calquer la mécanique de retour du PEB. Chantier émergent, non mûr — inscrit pour ne pas perdre l'idée.</w:t>
      </w:r>
    </w:p>
    <w:p w14:paraId="3EABBDDD" w14:textId="77777777" w:rsidR="008672FD" w:rsidRDefault="00000000">
      <w:r>
        <w:br w:type="page"/>
      </w:r>
    </w:p>
    <w:p w14:paraId="5D9F89F8" w14:textId="77777777" w:rsidR="008672FD" w:rsidRDefault="00000000">
      <w:pPr>
        <w:pStyle w:val="Titre1"/>
      </w:pPr>
      <w:r>
        <w:lastRenderedPageBreak/>
        <w:t>F. Séquencement recommandé</w:t>
      </w:r>
    </w:p>
    <w:p w14:paraId="4C7CE242" w14:textId="77777777" w:rsidR="008672FD" w:rsidRDefault="00000000">
      <w:pPr>
        <w:spacing w:after="120" w:line="276" w:lineRule="auto"/>
      </w:pPr>
      <w:r>
        <w:t>Le séquencement ci-dessous est indicatif. Le chantier-cadre Biblioteca (#BIBLIO) est le fil conducteur prioritaire : ses étapes 3 à 10 avancent en parallèle de tout ce qui suit, et mobilisent une part importante du temps disponible jusqu'à son bouclage.</w:t>
      </w:r>
    </w:p>
    <w:p w14:paraId="6E00DEC8" w14:textId="77777777" w:rsidR="008672FD" w:rsidRDefault="00000000">
      <w:pPr>
        <w:pStyle w:val="Titre2"/>
      </w:pPr>
      <w:r>
        <w:t>Court terme — 2 à 4 sessions</w:t>
      </w:r>
    </w:p>
    <w:p w14:paraId="326F9292" w14:textId="77777777" w:rsidR="008672FD" w:rsidRDefault="00000000">
      <w:pPr>
        <w:spacing w:after="120" w:line="276" w:lineRule="auto"/>
      </w:pPr>
      <w:r>
        <w:t>Priorité absolue : faire avancer #BIBLIO. L'étape 3 attend seulement le rétablissement de Woodpecker pour pousser son patch frontend ; les étapes 4 à 7 (audit des écarts intermédiaires) peuvent ensuite s'enchaîner. En parallèle, selon l'énergie disponible, l'une des options ci-dessous.</w:t>
      </w:r>
    </w:p>
    <w:p w14:paraId="7D56C4E0" w14:textId="77777777" w:rsidR="008672FD" w:rsidRDefault="00000000">
      <w:pPr>
        <w:pStyle w:val="Titre3"/>
      </w:pPr>
      <w:r>
        <w:t>Option chantier compte lecteur (#CL — forte cohérence Dunkerque)</w:t>
      </w:r>
    </w:p>
    <w:p w14:paraId="04CBBD6A" w14:textId="77777777" w:rsidR="008672FD" w:rsidRDefault="00000000">
      <w:pPr>
        <w:pStyle w:val="Paragraphedeliste"/>
        <w:numPr>
          <w:ilvl w:val="0"/>
          <w:numId w:val="2"/>
        </w:numPr>
        <w:spacing w:after="60" w:line="276" w:lineRule="auto"/>
      </w:pPr>
      <w:r>
        <w:t>Sprint 1 du méga-item : #CL.3 (bandeau état du compte — petit chantier, gros gain UX, fonde l'objet résumé backend), puis #CL.1 (historique cliquable) et #CL.2 (réservations suivies, qui absorbe #61, #138 et #157). ~3-4 sessions.</w:t>
      </w:r>
    </w:p>
    <w:p w14:paraId="172E3EB0" w14:textId="77777777" w:rsidR="008672FD" w:rsidRDefault="00000000">
      <w:pPr>
        <w:pStyle w:val="Paragraphedeliste"/>
        <w:numPr>
          <w:ilvl w:val="0"/>
          <w:numId w:val="2"/>
        </w:numPr>
        <w:spacing w:after="60" w:line="276" w:lineRule="auto"/>
      </w:pPr>
      <w:r>
        <w:t>Pourquoi : le Cahier Dunkerque a déjà fait le travail de priorisation et de mini-spec ; les trois sous-items « très haute » sont prêts à exécuter et transforment conta.html en poste d'observation sur le catalogue vivant.</w:t>
      </w:r>
    </w:p>
    <w:p w14:paraId="64279BBC" w14:textId="77777777" w:rsidR="008672FD" w:rsidRDefault="00000000">
      <w:pPr>
        <w:pStyle w:val="Titre3"/>
      </w:pPr>
      <w:r>
        <w:t>Option Karina (#K1)</w:t>
      </w:r>
    </w:p>
    <w:p w14:paraId="5E8E652B" w14:textId="77777777" w:rsidR="008672FD" w:rsidRDefault="00000000">
      <w:pPr>
        <w:pStyle w:val="Paragraphedeliste"/>
        <w:numPr>
          <w:ilvl w:val="0"/>
          <w:numId w:val="2"/>
        </w:numPr>
        <w:spacing w:after="60" w:line="276" w:lineRule="auto"/>
      </w:pPr>
      <w:r>
        <w:t>Session 1 — paquets 1+2 (migration DB profiles.signup_intent + EF register restructurée). ~4h.</w:t>
      </w:r>
    </w:p>
    <w:p w14:paraId="17CC15B7" w14:textId="77777777" w:rsidR="008672FD" w:rsidRDefault="00000000">
      <w:pPr>
        <w:pStyle w:val="Paragraphedeliste"/>
        <w:numPr>
          <w:ilvl w:val="0"/>
          <w:numId w:val="2"/>
        </w:numPr>
        <w:spacing w:after="60" w:line="276" w:lineRule="auto"/>
      </w:pPr>
      <w:r>
        <w:t>Session 2 — paquet 4 (frontend CriarContaPage : refactor du select en 3 cas). ~2-3h.</w:t>
      </w:r>
    </w:p>
    <w:p w14:paraId="0B69C0F6" w14:textId="77777777" w:rsidR="008672FD" w:rsidRDefault="00000000">
      <w:pPr>
        <w:pStyle w:val="Paragraphedeliste"/>
        <w:numPr>
          <w:ilvl w:val="0"/>
          <w:numId w:val="2"/>
        </w:numPr>
        <w:spacing w:after="60" w:line="276" w:lineRule="auto"/>
      </w:pPr>
      <w:r>
        <w:t>Pourquoi : fix d'UX en cours d'abandon silencieux ; spec rédigée, périmètre cadré.</w:t>
      </w:r>
    </w:p>
    <w:p w14:paraId="731C48AC" w14:textId="77777777" w:rsidR="008672FD" w:rsidRDefault="00000000">
      <w:pPr>
        <w:pStyle w:val="Titre3"/>
      </w:pPr>
      <w:r>
        <w:t>Option doctrine anti-méga-machine</w:t>
      </w:r>
    </w:p>
    <w:p w14:paraId="1F1CEE3D" w14:textId="77777777" w:rsidR="008672FD" w:rsidRDefault="00000000">
      <w:pPr>
        <w:pStyle w:val="Paragraphedeliste"/>
        <w:numPr>
          <w:ilvl w:val="0"/>
          <w:numId w:val="2"/>
        </w:numPr>
        <w:spacing w:after="60" w:line="276" w:lineRule="auto"/>
      </w:pPr>
      <w:r>
        <w:t>Session 1 — #MM1 + #MM5 + #MM3. ~3-4h pour 3 items.</w:t>
      </w:r>
    </w:p>
    <w:p w14:paraId="33EC6876" w14:textId="77777777" w:rsidR="008672FD" w:rsidRDefault="00000000">
      <w:pPr>
        <w:pStyle w:val="Paragraphedeliste"/>
        <w:numPr>
          <w:ilvl w:val="0"/>
          <w:numId w:val="2"/>
        </w:numPr>
        <w:spacing w:after="60" w:line="276" w:lineRule="auto"/>
      </w:pPr>
      <w:r>
        <w:t>Session 2 — #MM2 + #MM4. ~5-6h pour 2 items à effet structurant.</w:t>
      </w:r>
    </w:p>
    <w:p w14:paraId="0F704997" w14:textId="77777777" w:rsidR="008672FD" w:rsidRDefault="00000000">
      <w:pPr>
        <w:pStyle w:val="Titre3"/>
      </w:pPr>
      <w:r>
        <w:t>Quickwins hygiène — pour souffler</w:t>
      </w:r>
    </w:p>
    <w:p w14:paraId="61C3EDB6" w14:textId="77777777" w:rsidR="008672FD" w:rsidRDefault="00000000">
      <w:pPr>
        <w:pStyle w:val="Paragraphedeliste"/>
        <w:numPr>
          <w:ilvl w:val="0"/>
          <w:numId w:val="2"/>
        </w:numPr>
        <w:spacing w:after="60" w:line="276" w:lineRule="auto"/>
      </w:pPr>
      <w:r>
        <w:t>#147 LanguagePicker (1h), #148 supprimer AnarBib-functions/ (5 min), #71 coquille de.json (5 min), #146 GitHub Pages (décision, 5 min). ~1h30 pour 3-4 items clos visibles.</w:t>
      </w:r>
    </w:p>
    <w:p w14:paraId="34834060" w14:textId="77777777" w:rsidR="008672FD" w:rsidRDefault="00000000">
      <w:pPr>
        <w:pStyle w:val="Titre2"/>
      </w:pPr>
      <w:r>
        <w:t>Moyen terme — 2 à 6 semaines</w:t>
      </w:r>
    </w:p>
    <w:p w14:paraId="2A4973E0" w14:textId="77777777" w:rsidR="008672FD" w:rsidRDefault="00000000">
      <w:pPr>
        <w:pStyle w:val="Paragraphedeliste"/>
        <w:numPr>
          <w:ilvl w:val="0"/>
          <w:numId w:val="2"/>
        </w:numPr>
        <w:spacing w:after="60" w:line="276" w:lineRule="auto"/>
      </w:pPr>
      <w:r>
        <w:t>Bouclage de #BIBLIO (étapes 4 à 10, dont l'étape 10 en 4 paquets — le plus volumineux).</w:t>
      </w:r>
    </w:p>
    <w:p w14:paraId="5EEF1969" w14:textId="77777777" w:rsidR="008672FD" w:rsidRDefault="00000000">
      <w:pPr>
        <w:pStyle w:val="Paragraphedeliste"/>
        <w:numPr>
          <w:ilvl w:val="0"/>
          <w:numId w:val="2"/>
        </w:numPr>
        <w:spacing w:after="60" w:line="276" w:lineRule="auto"/>
      </w:pPr>
      <w:r>
        <w:t>Bouclage du méga-item #CL : après le sprint 1, sprint 2 (#CL.4, #CL.5) puis sprint 3 (#CL.6, #CL.8, #CL.9).</w:t>
      </w:r>
    </w:p>
    <w:p w14:paraId="15AEC476" w14:textId="77777777" w:rsidR="008672FD" w:rsidRDefault="00000000">
      <w:pPr>
        <w:pStyle w:val="Paragraphedeliste"/>
        <w:numPr>
          <w:ilvl w:val="0"/>
          <w:numId w:val="2"/>
        </w:numPr>
        <w:spacing w:after="60" w:line="276" w:lineRule="auto"/>
      </w:pPr>
      <w:r>
        <w:t>Bouclage spec Karina #K1 (paquets restants 6/7/8).</w:t>
      </w:r>
    </w:p>
    <w:p w14:paraId="6CB3AB3F" w14:textId="77777777" w:rsidR="008672FD" w:rsidRDefault="00000000">
      <w:pPr>
        <w:pStyle w:val="Paragraphedeliste"/>
        <w:numPr>
          <w:ilvl w:val="0"/>
          <w:numId w:val="2"/>
        </w:numPr>
        <w:spacing w:after="60" w:line="276" w:lineRule="auto"/>
      </w:pPr>
      <w:r>
        <w:t>Bouclage des 5 items MM anti-méga-machine.</w:t>
      </w:r>
    </w:p>
    <w:p w14:paraId="43BD7B8F" w14:textId="77777777" w:rsidR="008672FD" w:rsidRDefault="00000000">
      <w:pPr>
        <w:pStyle w:val="Paragraphedeliste"/>
        <w:numPr>
          <w:ilvl w:val="0"/>
          <w:numId w:val="2"/>
        </w:numPr>
        <w:spacing w:after="60" w:line="276" w:lineRule="auto"/>
      </w:pPr>
      <w:r>
        <w:t>Déclenchement de #110 R.6 (suppression Brevo) — planifié au 05/06/2026, sous réserve de R.5 confirmé au vert et d'absence d'incident. R.6 séquencé : voir docs/decisions/CHANTIER_110_R6_sequencage_2026-05-22.md.</w:t>
      </w:r>
    </w:p>
    <w:p w14:paraId="5739F789" w14:textId="77777777" w:rsidR="008672FD" w:rsidRDefault="00000000">
      <w:pPr>
        <w:pStyle w:val="Paragraphedeliste"/>
        <w:numPr>
          <w:ilvl w:val="0"/>
          <w:numId w:val="2"/>
        </w:numPr>
        <w:spacing w:after="60" w:line="276" w:lineRule="auto"/>
      </w:pPr>
      <w:r>
        <w:t>Lancement du chantier #153 (audit transverse des mails), à coordonner avec la fin de #110 et avec l'étape 8 de #BIBLIO.</w:t>
      </w:r>
    </w:p>
    <w:p w14:paraId="65DA33C2" w14:textId="77777777" w:rsidR="008672FD" w:rsidRDefault="00000000">
      <w:pPr>
        <w:pStyle w:val="Paragraphedeliste"/>
        <w:numPr>
          <w:ilvl w:val="0"/>
          <w:numId w:val="2"/>
        </w:numPr>
        <w:spacing w:after="60" w:line="276" w:lineRule="auto"/>
      </w:pPr>
      <w:r>
        <w:t>Dérouler #144 (QA réservations + emprunts).</w:t>
      </w:r>
    </w:p>
    <w:p w14:paraId="7F009661" w14:textId="77777777" w:rsidR="008672FD" w:rsidRDefault="00000000">
      <w:pPr>
        <w:pStyle w:val="Paragraphedeliste"/>
        <w:numPr>
          <w:ilvl w:val="0"/>
          <w:numId w:val="2"/>
        </w:numPr>
        <w:spacing w:after="60" w:line="276" w:lineRule="auto"/>
      </w:pPr>
      <w:r>
        <w:lastRenderedPageBreak/>
        <w:t>Chantier H scanner ISBN (gain UX massif, visible compas BTL) et chantier J granularité exemplaire (cas BTL réel).</w:t>
      </w:r>
    </w:p>
    <w:p w14:paraId="5495FF92" w14:textId="77777777" w:rsidR="008672FD" w:rsidRDefault="00000000">
      <w:pPr>
        <w:pStyle w:val="Titre2"/>
      </w:pPr>
      <w:r>
        <w:t>Long terme — chantiers Bologna et extension de la méthode</w:t>
      </w:r>
    </w:p>
    <w:p w14:paraId="197A7974" w14:textId="77777777" w:rsidR="008672FD" w:rsidRDefault="00000000">
      <w:pPr>
        <w:pStyle w:val="Paragraphedeliste"/>
        <w:numPr>
          <w:ilvl w:val="0"/>
          <w:numId w:val="2"/>
        </w:numPr>
        <w:spacing w:after="60" w:line="276" w:lineRule="auto"/>
      </w:pPr>
      <w:r>
        <w:t>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14:paraId="0A9222D2" w14:textId="3E29BEF0" w:rsidR="008672FD" w:rsidRDefault="00000000">
      <w:pPr>
        <w:pStyle w:val="Paragraphedeliste"/>
        <w:numPr>
          <w:ilvl w:val="0"/>
          <w:numId w:val="2"/>
        </w:numPr>
        <w:spacing w:after="60" w:line="276" w:lineRule="auto"/>
      </w:pPr>
      <w:r>
        <w:t>Extension de la méthode parité+audit : après #BIBLIO, la page Importações (#60), puis Catalogação (#58, #152). Séquentiel, environ six mois calendaires au total — c'est la trajectoire actée le 21/05 vers la présentation Bologna.</w:t>
      </w:r>
    </w:p>
    <w:p w14:paraId="234E974D" w14:textId="77777777" w:rsidR="008672FD" w:rsidRDefault="00000000">
      <w:pPr>
        <w:pStyle w:val="Paragraphedeliste"/>
        <w:numPr>
          <w:ilvl w:val="0"/>
          <w:numId w:val="2"/>
        </w:numPr>
        <w:spacing w:after="60" w:line="276" w:lineRule="auto"/>
      </w:pPr>
      <w:r>
        <w:t>Chantier I archive.org (politiquement fort).</w:t>
      </w:r>
    </w:p>
    <w:p w14:paraId="190F239E" w14:textId="77777777" w:rsidR="008672FD" w:rsidRDefault="00000000">
      <w:pPr>
        <w:pStyle w:val="Paragraphedeliste"/>
        <w:numPr>
          <w:ilvl w:val="0"/>
          <w:numId w:val="2"/>
        </w:numPr>
        <w:spacing w:after="60" w:line="276" w:lineRule="auto"/>
      </w:pPr>
      <w:r>
        <w:t>Spec consultas v2.2 (#139) et intégration des doctrines internalisées.</w:t>
      </w:r>
    </w:p>
    <w:p w14:paraId="74D6122D" w14:textId="77777777" w:rsidR="008672FD" w:rsidRDefault="00000000">
      <w:pPr>
        <w:pStyle w:val="Paragraphedeliste"/>
        <w:numPr>
          <w:ilvl w:val="0"/>
          <w:numId w:val="2"/>
        </w:numPr>
        <w:spacing w:after="60" w:line="276" w:lineRule="auto"/>
      </w:pPr>
      <w:r>
        <w:t>Couche OPAC enrichie (#OPAC1 à #OPAC6).</w:t>
      </w:r>
    </w:p>
    <w:p w14:paraId="538447E0" w14:textId="77777777" w:rsidR="008672FD" w:rsidRDefault="00000000">
      <w:pPr>
        <w:pStyle w:val="Paragraphedeliste"/>
        <w:numPr>
          <w:ilvl w:val="0"/>
          <w:numId w:val="2"/>
        </w:numPr>
        <w:spacing w:after="60" w:line="276" w:lineRule="auto"/>
      </w:pPr>
      <w:r>
        <w:t>Rattachement automatique des lectrices orphelines (#K3, après #K1).</w:t>
      </w:r>
    </w:p>
    <w:p w14:paraId="14C63C36" w14:textId="77777777" w:rsidR="008672FD" w:rsidRDefault="00000000">
      <w:pPr>
        <w:pStyle w:val="Paragraphedeliste"/>
        <w:numPr>
          <w:ilvl w:val="0"/>
          <w:numId w:val="2"/>
        </w:numPr>
        <w:spacing w:after="60" w:line="276" w:lineRule="auto"/>
      </w:pPr>
      <w:r>
        <w:t>Sous-items #CL.7 et #CL.10 du chantier compte lecteur, après stabilisation des briques cœur.</w:t>
      </w:r>
    </w:p>
    <w:p w14:paraId="1400A34F" w14:textId="77777777" w:rsidR="008672FD" w:rsidRDefault="00000000">
      <w:pPr>
        <w:pStyle w:val="Paragraphedeliste"/>
        <w:numPr>
          <w:ilvl w:val="0"/>
          <w:numId w:val="2"/>
        </w:numPr>
        <w:spacing w:after="60" w:line="276" w:lineRule="auto"/>
      </w:pPr>
      <w:r>
        <w:t>Tests E2E automatisés Playwright (#31, #32, après les QA manuels).</w:t>
      </w:r>
    </w:p>
    <w:p w14:paraId="7785D04F" w14:textId="77777777" w:rsidR="008672FD" w:rsidRDefault="00000000">
      <w:pPr>
        <w:pStyle w:val="Paragraphedeliste"/>
        <w:numPr>
          <w:ilvl w:val="0"/>
          <w:numId w:val="2"/>
        </w:numPr>
        <w:spacing w:after="60" w:line="276" w:lineRule="auto"/>
      </w:pPr>
      <w:r>
        <w:t>Chantier #111 wizard onboarding biblio complet, enrichi anti-méga-machine (perspective Q3 2026).</w:t>
      </w:r>
    </w:p>
    <w:p w14:paraId="639552E5" w14:textId="77777777" w:rsidR="008672FD" w:rsidRDefault="00000000">
      <w:r>
        <w:br w:type="page"/>
      </w:r>
    </w:p>
    <w:p w14:paraId="729A001E" w14:textId="77777777" w:rsidR="008672FD" w:rsidRDefault="00000000">
      <w:pPr>
        <w:pStyle w:val="Titre1"/>
      </w:pPr>
      <w:r>
        <w:lastRenderedPageBreak/>
        <w:t>Section G — Acquis : conformité RGPD (chantier clos)</w:t>
      </w:r>
    </w:p>
    <w:p w14:paraId="19037271" w14:textId="77777777" w:rsidR="008672FD" w:rsidRDefault="00000000">
      <w:pPr>
        <w:spacing w:after="120" w:line="276" w:lineRule="auto"/>
      </w:pPr>
      <w:r>
        <w:t>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14:paraId="344A1020" w14:textId="77777777" w:rsidR="008672FD" w:rsidRDefault="00000000">
      <w:pPr>
        <w:pStyle w:val="Titre3"/>
      </w:pPr>
      <w:r>
        <w:t>Ce qui a été réalisé</w:t>
      </w:r>
    </w:p>
    <w:p w14:paraId="18596283" w14:textId="77777777" w:rsidR="008672FD" w:rsidRDefault="00000000">
      <w:pPr>
        <w:pStyle w:val="Paragraphedeliste"/>
        <w:numPr>
          <w:ilvl w:val="0"/>
          <w:numId w:val="2"/>
        </w:numPr>
        <w:spacing w:after="60" w:line="276" w:lineRule="auto"/>
      </w:pPr>
      <w:r>
        <w:t>Registre des traitements rédigé et committé (docs/legal/REGISTRE_TRAITEMENTS.md), en deux couches : un template générique personnalisable par toute bibliothèque adhérente, et un exemple rempli (annexe A) pour l'instance opérée par Xavier.</w:t>
      </w:r>
    </w:p>
    <w:p w14:paraId="3824E89F" w14:textId="77777777" w:rsidR="008672FD" w:rsidRDefault="00000000">
      <w:pPr>
        <w:pStyle w:val="Paragraphedeliste"/>
        <w:numPr>
          <w:ilvl w:val="0"/>
          <w:numId w:val="2"/>
        </w:numPr>
        <w:spacing w:after="60" w:line="276" w:lineRule="auto"/>
      </w:pPr>
      <w:r>
        <w:t>Documents légaux publics dans docs/legal/, traduits dans les six locales, licenciés en CC-BY-SA-4.0 — réutilisables et adaptables par d'autres bibliothèques même hors AnarBib.</w:t>
      </w:r>
    </w:p>
    <w:p w14:paraId="7AFCFBF7" w14:textId="77777777" w:rsidR="008672FD" w:rsidRDefault="00000000">
      <w:pPr>
        <w:pStyle w:val="Paragraphedeliste"/>
        <w:numPr>
          <w:ilvl w:val="0"/>
          <w:numId w:val="2"/>
        </w:numPr>
        <w:spacing w:after="60" w:line="276" w:lineRule="auto"/>
      </w:pPr>
      <w:r>
        <w:t>Double base légale assumée : conformité simultanée RGPD européen (article 30, article 37) et LGPD brésilienne, reflet de la composition du réseau RebAL.</w:t>
      </w:r>
    </w:p>
    <w:p w14:paraId="565B3BA0" w14:textId="77777777" w:rsidR="008672FD" w:rsidRDefault="00000000">
      <w:pPr>
        <w:pStyle w:val="Paragraphedeliste"/>
        <w:numPr>
          <w:ilvl w:val="0"/>
          <w:numId w:val="2"/>
        </w:numPr>
        <w:spacing w:after="60" w:line="276" w:lineRule="auto"/>
      </w:pPr>
      <w:r>
        <w:t>Conformité de la chaîne de sous-traitance : DPA Supabase signé, clauses contractuelles types pour le transfert sa-east-1 transitoire, mention explicite « migration eu-west à l'étude ».</w:t>
      </w:r>
    </w:p>
    <w:p w14:paraId="050B3D93" w14:textId="77777777" w:rsidR="008672FD" w:rsidRDefault="00000000">
      <w:pPr>
        <w:pStyle w:val="Paragraphedeliste"/>
        <w:numPr>
          <w:ilvl w:val="0"/>
          <w:numId w:val="2"/>
        </w:numPr>
        <w:spacing w:after="60" w:line="276" w:lineRule="auto"/>
      </w:pPr>
      <w:r>
        <w:t>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14:paraId="1B45D8B7" w14:textId="77777777" w:rsidR="008672FD" w:rsidRDefault="00000000">
      <w:pPr>
        <w:pStyle w:val="Paragraphedeliste"/>
        <w:numPr>
          <w:ilvl w:val="0"/>
          <w:numId w:val="2"/>
        </w:numPr>
        <w:spacing w:after="60" w:line="276" w:lineRule="auto"/>
      </w:pPr>
      <w:r>
        <w:t>Sections privacy par bibliothèque exposées (composant LibraryPrivacySection, fichiers privacy-{locale}.md, fallback pt-BR avec notice).</w:t>
      </w:r>
    </w:p>
    <w:p w14:paraId="6197B3AE" w14:textId="77777777" w:rsidR="008672FD" w:rsidRDefault="00000000">
      <w:pPr>
        <w:pStyle w:val="Paragraphedeliste"/>
        <w:numPr>
          <w:ilvl w:val="0"/>
          <w:numId w:val="2"/>
        </w:numPr>
        <w:spacing w:after="60" w:line="276" w:lineRule="auto"/>
      </w:pPr>
      <w:r>
        <w:t>Honnêteté sur la dette : le registre liste explicitement les mesures non encore implémentées au moment de sa rédaction, plutôt que de les masquer.</w:t>
      </w:r>
    </w:p>
    <w:p w14:paraId="13D4F3D4" w14:textId="77777777" w:rsidR="008672FD" w:rsidRDefault="00000000">
      <w:pPr>
        <w:pStyle w:val="Titre3"/>
      </w:pPr>
      <w:r>
        <w:t>Reliquat opérationnel</w:t>
      </w:r>
    </w:p>
    <w:p w14:paraId="6B9AC8C8" w14:textId="77777777" w:rsidR="008672FD" w:rsidRDefault="00000000">
      <w:pPr>
        <w:spacing w:after="120" w:line="276" w:lineRule="auto"/>
      </w:pPr>
      <w:r>
        <w:t>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14:paraId="2C158669" w14:textId="77777777" w:rsidR="008672FD" w:rsidRDefault="00000000">
      <w:r>
        <w:br w:type="page"/>
      </w:r>
    </w:p>
    <w:p w14:paraId="50D23765" w14:textId="77777777" w:rsidR="008672FD" w:rsidRDefault="00000000">
      <w:pPr>
        <w:pStyle w:val="Titre1"/>
      </w:pPr>
      <w:r>
        <w:lastRenderedPageBreak/>
        <w:t>Annexe — Préparation Bologna 2026</w:t>
      </w:r>
    </w:p>
    <w:p w14:paraId="2BA401F2" w14:textId="77777777" w:rsidR="008672FD" w:rsidRDefault="00000000">
      <w:pPr>
        <w:spacing w:after="120" w:line="276" w:lineRule="auto"/>
      </w:pPr>
      <w:r>
        <w:t>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14:paraId="4DEB7C1A" w14:textId="77777777" w:rsidR="008672FD" w:rsidRDefault="00000000">
      <w:pPr>
        <w:pStyle w:val="Titre2"/>
      </w:pPr>
      <w:r>
        <w:t>Protection anti-IA et anti-scraping</w:t>
      </w:r>
    </w:p>
    <w:p w14:paraId="5E04CD75" w14:textId="77777777" w:rsidR="008672FD" w:rsidRDefault="00000000">
      <w:pPr>
        <w:spacing w:after="120" w:line="276" w:lineRule="auto"/>
      </w:pPr>
      <w:r>
        <w:t>Le site et l'application sont servis par Codeberg Pages, qui a déployé Anubis sur sa propre infrastructure pour faire face aux scrapeurs IA. Les visiteurs sont filtrés en amont, sans qu'AnarBib ait à gérer cela.</w:t>
      </w:r>
    </w:p>
    <w:p w14:paraId="794ADD70" w14:textId="77777777" w:rsidR="008672FD" w:rsidRDefault="00000000">
      <w:pPr>
        <w:spacing w:after="120" w:line="276" w:lineRule="auto"/>
      </w:pPr>
      <w:r>
        <w:t>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14:paraId="481E0D05" w14:textId="77777777" w:rsidR="008672FD" w:rsidRDefault="00000000">
      <w:pPr>
        <w:spacing w:after="120" w:line="276" w:lineRule="auto"/>
      </w:pPr>
      <w:r>
        <w:t>Pour le backend Supabase, Anubis ne s'applique pas (service managé). La protection passe par le rate limiting natif Supabase, le durcissement progressif des fonctions à privilèges élevés (#BG4) et la Row Level Security stricte.</w:t>
      </w:r>
    </w:p>
    <w:p w14:paraId="43E6520E" w14:textId="77777777" w:rsidR="008672FD" w:rsidRDefault="00000000">
      <w:pPr>
        <w:spacing w:after="120" w:line="276" w:lineRule="auto"/>
      </w:pPr>
      <w:r>
        <w:t>Honnêteté à assumer : Codeberg a constaté en 2025 que certains scrapeurs résolvaient Anubis. C'est une course aux armements ; Anubis est une couche parmi d'autres, pas une protection définitive.</w:t>
      </w:r>
    </w:p>
    <w:p w14:paraId="75E6C9BC" w14:textId="77777777" w:rsidR="008672FD" w:rsidRDefault="00000000">
      <w:pPr>
        <w:pStyle w:val="Titre2"/>
      </w:pPr>
      <w:r>
        <w:t>Questions probables et réponses</w:t>
      </w:r>
    </w:p>
    <w:p w14:paraId="31D62BA8" w14:textId="77777777" w:rsidR="008672FD" w:rsidRDefault="00000000">
      <w:pPr>
        <w:spacing w:after="40" w:line="276" w:lineRule="auto"/>
      </w:pPr>
      <w:r>
        <w:rPr>
          <w:b/>
          <w:bCs/>
          <w:color w:val="4B5563"/>
        </w:rPr>
        <w:t>Et si Codeberg change de politique ou ferme ?</w:t>
      </w:r>
    </w:p>
    <w:p w14:paraId="00559757" w14:textId="77777777" w:rsidR="008672FD" w:rsidRDefault="00000000">
      <w:pPr>
        <w:spacing w:after="140" w:line="276" w:lineRule="auto"/>
      </w:pPr>
      <w:r>
        <w:t>Le code est exportable à tout moment vers n'importe quelle forge libre (Forgejo self-hosted, Disroot, retour GitHub si nécessaire). AnarBib a déjà migré une fois, de GitHub vers Codeberg, pour des raisons d'éthique.</w:t>
      </w:r>
    </w:p>
    <w:p w14:paraId="6E9B86C5" w14:textId="77777777" w:rsidR="008672FD" w:rsidRDefault="00000000">
      <w:pPr>
        <w:spacing w:after="40" w:line="276" w:lineRule="auto"/>
      </w:pPr>
      <w:r>
        <w:rPr>
          <w:b/>
          <w:bCs/>
          <w:color w:val="4B5563"/>
        </w:rPr>
        <w:t>Les données des lecteur·rices sont-elles protégées contre une attaque directe à Supabase ?</w:t>
      </w:r>
    </w:p>
    <w:p w14:paraId="5F8E2D2D" w14:textId="77777777" w:rsidR="008672FD" w:rsidRDefault="00000000">
      <w:pPr>
        <w:spacing w:after="140" w:line="276" w:lineRule="auto"/>
      </w:pPr>
      <w:r>
        <w:t>Plusieurs couches : rate limiting natif sur l'authentification, RLS PostgreSQL garantissant qu'un·e lecteur·rice n'accède qu'à ses propres données, durcissement en cours (4 ERROR et 144 WARN identifiés, traités progressivement — #BG4).</w:t>
      </w:r>
    </w:p>
    <w:p w14:paraId="6C67F814" w14:textId="77777777" w:rsidR="008672FD" w:rsidRDefault="00000000">
      <w:pPr>
        <w:spacing w:after="40" w:line="276" w:lineRule="auto"/>
      </w:pPr>
      <w:r>
        <w:rPr>
          <w:b/>
          <w:bCs/>
          <w:color w:val="4B5563"/>
        </w:rPr>
        <w:t>Et le RGPD ? Comment êtes-vous conformes ?</w:t>
      </w:r>
    </w:p>
    <w:p w14:paraId="6BA50436" w14:textId="77777777" w:rsidR="008672FD" w:rsidRDefault="00000000">
      <w:pPr>
        <w:spacing w:after="140" w:line="276" w:lineRule="auto"/>
      </w:pPr>
      <w:r>
        <w:t>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14:paraId="349F69A7" w14:textId="77777777" w:rsidR="008672FD" w:rsidRDefault="00000000">
      <w:pPr>
        <w:spacing w:after="40" w:line="276" w:lineRule="auto"/>
      </w:pPr>
      <w:r>
        <w:rPr>
          <w:b/>
          <w:bCs/>
          <w:color w:val="4B5563"/>
        </w:rPr>
        <w:t>Et le droit à l'effacement face aux sauvegardes ?</w:t>
      </w:r>
    </w:p>
    <w:p w14:paraId="62A50402" w14:textId="77777777" w:rsidR="008672FD" w:rsidRDefault="00000000">
      <w:pPr>
        <w:spacing w:after="140" w:line="276" w:lineRule="auto"/>
      </w:pPr>
      <w:r>
        <w:t>Les sauvegardes auront une rétention courte (de l'ordre de 6 semaines) ; au-delà, elles sont détruites. La stratégie de sauvegarde est en cours de cadrage (#BG2) et calée sur les durées de rétention RGPD.</w:t>
      </w:r>
    </w:p>
    <w:p w14:paraId="6F97A07B" w14:textId="77777777" w:rsidR="008672FD" w:rsidRDefault="00000000">
      <w:pPr>
        <w:spacing w:after="40" w:line="276" w:lineRule="auto"/>
      </w:pPr>
      <w:r>
        <w:rPr>
          <w:b/>
          <w:bCs/>
          <w:color w:val="4B5563"/>
        </w:rPr>
        <w:t>Et si un État réclame l'accès aux sauvegardes par voie judiciaire ?</w:t>
      </w:r>
    </w:p>
    <w:p w14:paraId="26F49422" w14:textId="77777777" w:rsidR="008672FD" w:rsidRDefault="00000000">
      <w:pPr>
        <w:spacing w:after="140" w:line="276" w:lineRule="auto"/>
      </w:pPr>
      <w:r>
        <w:t>Les sauvegardes seront chiffrées avec une clé qui n'est pas chez l'hébergeur, répartie entre plusieurs compagnə dans plusieurs juridictions. Un mandat chez Disroot ou Codeberg ne livre que des données chiffrées illisibles.</w:t>
      </w:r>
    </w:p>
    <w:p w14:paraId="0FE3A329" w14:textId="77777777" w:rsidR="008672FD" w:rsidRDefault="00000000">
      <w:pPr>
        <w:spacing w:after="40" w:line="276" w:lineRule="auto"/>
      </w:pPr>
      <w:r>
        <w:rPr>
          <w:b/>
          <w:bCs/>
          <w:color w:val="4B5563"/>
        </w:rPr>
        <w:t>Que journalisez-vous sur vos utilisatrices·rices ?</w:t>
      </w:r>
    </w:p>
    <w:p w14:paraId="2AF72853" w14:textId="77777777" w:rsidR="008672FD" w:rsidRDefault="00000000">
      <w:pPr>
        <w:spacing w:after="140" w:line="276" w:lineRule="auto"/>
      </w:pPr>
      <w:r>
        <w:t>Le minimum : IP tronquées avant journalisation, rétention courte (7 à 30 jours), logging des lectures de notices désactivé, document JOURNALISATION.md public, détection d'anomalies sans tracking individuel (#BG3).</w:t>
      </w:r>
    </w:p>
    <w:p w14:paraId="66D2B61E" w14:textId="77777777" w:rsidR="008672FD" w:rsidRDefault="00000000">
      <w:pPr>
        <w:spacing w:after="40" w:line="276" w:lineRule="auto"/>
      </w:pPr>
      <w:r>
        <w:rPr>
          <w:b/>
          <w:bCs/>
          <w:color w:val="4B5563"/>
        </w:rPr>
        <w:lastRenderedPageBreak/>
        <w:t>Pourquoi pas de « Se connecter avec Google » ?</w:t>
      </w:r>
    </w:p>
    <w:p w14:paraId="3CA17F0E" w14:textId="77777777" w:rsidR="008672FD" w:rsidRDefault="00000000">
      <w:pPr>
        <w:spacing w:after="140" w:line="276" w:lineRule="auto"/>
      </w:pPr>
      <w:r>
        <w:t>Choix politique : chaque connexion via un GAFAM enverrait une notification à Mountain View. AnarBib préfère un peu plus de friction qu'une vassalisation aux plateformes. Authentification email/identifiant + mot de passe, hashé bcrypt (#BG5).</w:t>
      </w:r>
    </w:p>
    <w:p w14:paraId="1A9413FB" w14:textId="77777777" w:rsidR="008672FD" w:rsidRDefault="00000000">
      <w:pPr>
        <w:spacing w:after="40" w:line="276" w:lineRule="auto"/>
      </w:pPr>
      <w:r>
        <w:rPr>
          <w:b/>
          <w:bCs/>
          <w:color w:val="4B5563"/>
        </w:rPr>
        <w:t>Et si les développeur·euses disparaissent demain ?</w:t>
      </w:r>
    </w:p>
    <w:p w14:paraId="3DCF3A22" w14:textId="77777777" w:rsidR="008672FD" w:rsidRDefault="00000000">
      <w:pPr>
        <w:spacing w:after="140" w:line="276" w:lineRule="auto"/>
      </w:pPr>
      <w:r>
        <w:t>Le code est libre et hébergé sur Codeberg, la base exportable, la documentation existe. C'est précisément pour cela qu'on documente, qu'on multilingualise, qu'on pousse vers l'horizontalité.</w:t>
      </w:r>
    </w:p>
    <w:p w14:paraId="51F5FBCC" w14:textId="77777777" w:rsidR="008672FD" w:rsidRDefault="00000000">
      <w:pPr>
        <w:pStyle w:val="Titre2"/>
      </w:pPr>
      <w:r>
        <w:t>Notes sur le ton</w:t>
      </w:r>
    </w:p>
    <w:p w14:paraId="64C9ABF5" w14:textId="77777777" w:rsidR="008672FD" w:rsidRDefault="00000000">
      <w:pPr>
        <w:pStyle w:val="Paragraphedeliste"/>
        <w:numPr>
          <w:ilvl w:val="0"/>
          <w:numId w:val="2"/>
        </w:numPr>
        <w:spacing w:after="60" w:line="276" w:lineRule="auto"/>
      </w:pPr>
      <w:r>
        <w:t>L'humilité chiffrée : dire « 65 % » plutôt que « 90 % » gagne en crédibilité. AnarBib arrive en disant ce qui marche, ce qui ne marche pas encore, et son rythme honnête. La méthode parité+audit du chantier #BIBLIO est elle-même présentable comme un acte de transparence.</w:t>
      </w:r>
    </w:p>
    <w:p w14:paraId="27D6B098" w14:textId="77777777" w:rsidR="008672FD" w:rsidRDefault="00000000">
      <w:pPr>
        <w:pStyle w:val="Paragraphedeliste"/>
        <w:numPr>
          <w:ilvl w:val="0"/>
          <w:numId w:val="2"/>
        </w:numPr>
        <w:spacing w:after="60" w:line="276" w:lineRule="auto"/>
      </w:pPr>
      <w:r>
        <w:t>La cohérence entre principes et pratique : chaque fois qu'un choix politique (Codeberg vs AWS, Supabase, six langues, gratuité réelle) a produit un effet pratique mesurable, c'est une démonstration plus forte que mille discours.</w:t>
      </w:r>
    </w:p>
    <w:p w14:paraId="724181D8" w14:textId="77777777" w:rsidR="008672FD" w:rsidRDefault="00000000">
      <w:pPr>
        <w:pStyle w:val="Paragraphedeliste"/>
        <w:numPr>
          <w:ilvl w:val="0"/>
          <w:numId w:val="2"/>
        </w:numPr>
        <w:spacing w:after="60" w:line="276" w:lineRule="auto"/>
      </w:pPr>
      <w:r>
        <w:rPr>
          <w:lang w:val="it-IT"/>
        </w:rPr>
        <w:t xml:space="preserve">La reconnaissance des limites : « Non lo so, è un punto che non abbiamo ancora affrontato » vaut mieux qu'une réponse bricolée. </w:t>
      </w:r>
      <w:r>
        <w:t>Les compagnə anarchistes apprécient l'honnêteté intellectuelle.</w:t>
      </w:r>
    </w:p>
    <w:p w14:paraId="561F3860" w14:textId="77777777" w:rsidR="008672FD" w:rsidRDefault="00000000">
      <w:pPr>
        <w:pStyle w:val="Titre2"/>
      </w:pPr>
      <w:r>
        <w:t>Récapitulatif des chantiers techniques Bologna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4BFD8629"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6C28CED" w14:textId="77777777" w:rsidR="008672FD" w:rsidRDefault="00000000">
            <w:r>
              <w:rPr>
                <w:b/>
                <w:bCs/>
                <w:color w:val="FFFFFF"/>
                <w:sz w:val="18"/>
                <w:szCs w:val="18"/>
              </w:rPr>
              <w:t>Chantier</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0A50F99" w14:textId="77777777" w:rsidR="008672FD" w:rsidRDefault="00000000">
            <w:r>
              <w:rPr>
                <w:b/>
                <w:bCs/>
                <w:color w:val="FFFFFF"/>
                <w:sz w:val="18"/>
                <w:szCs w:val="18"/>
              </w:rPr>
              <w:t>Position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75466EF" w14:textId="77777777" w:rsidR="008672FD" w:rsidRDefault="00000000">
            <w:r>
              <w:rPr>
                <w:b/>
                <w:bCs/>
                <w:color w:val="FFFFFF"/>
                <w:sz w:val="18"/>
                <w:szCs w:val="18"/>
              </w:rPr>
              <w:t>État / charge</w:t>
            </w:r>
          </w:p>
        </w:tc>
      </w:tr>
      <w:tr w:rsidR="008672FD" w14:paraId="268D70C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810BA98" w14:textId="77777777" w:rsidR="008672FD" w:rsidRDefault="00000000">
            <w:r>
              <w:rPr>
                <w:b/>
                <w:bCs/>
                <w:sz w:val="18"/>
                <w:szCs w:val="18"/>
              </w:rPr>
              <w:t>RGPD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4D3420C" w14:textId="77777777" w:rsidR="008672FD" w:rsidRDefault="00000000">
            <w:r>
              <w:rPr>
                <w:sz w:val="18"/>
                <w:szCs w:val="18"/>
              </w:rPr>
              <w:t>Bouclier contre les logiques marchandes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7997E42" w14:textId="77777777" w:rsidR="008672FD" w:rsidRDefault="00000000">
            <w:r>
              <w:rPr>
                <w:sz w:val="18"/>
                <w:szCs w:val="18"/>
              </w:rPr>
              <w:t>✅ Acquis (section G)</w:t>
            </w:r>
          </w:p>
        </w:tc>
      </w:tr>
      <w:tr w:rsidR="008672FD" w14:paraId="70F0539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B2C9B73" w14:textId="77777777" w:rsidR="008672FD" w:rsidRDefault="00000000">
            <w:r>
              <w:rPr>
                <w:b/>
                <w:bCs/>
                <w:sz w:val="18"/>
                <w:szCs w:val="18"/>
              </w:rPr>
              <w:t>#BG2 — Sauvegardes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95448BF" w14:textId="77777777" w:rsidR="008672FD" w:rsidRDefault="00000000">
            <w:r>
              <w:rPr>
                <w:sz w:val="18"/>
                <w:szCs w:val="18"/>
              </w:rPr>
              <w:t>Autonomie technique + résistance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177832E" w14:textId="77777777" w:rsidR="008672FD" w:rsidRDefault="00000000">
            <w:r>
              <w:rPr>
                <w:sz w:val="18"/>
                <w:szCs w:val="18"/>
              </w:rPr>
              <w:t>6-7 j-h</w:t>
            </w:r>
          </w:p>
        </w:tc>
      </w:tr>
      <w:tr w:rsidR="008672FD" w14:paraId="0AC0023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4EC41742" w14:textId="77777777" w:rsidR="008672FD" w:rsidRDefault="00000000">
            <w:r>
              <w:rPr>
                <w:b/>
                <w:bCs/>
                <w:sz w:val="18"/>
                <w:szCs w:val="18"/>
              </w:rPr>
              <w:t>#BG3 — Journalisation</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BD106C" w14:textId="77777777" w:rsidR="008672FD" w:rsidRDefault="00000000">
            <w:r>
              <w:rPr>
                <w:sz w:val="18"/>
                <w:szCs w:val="18"/>
              </w:rPr>
              <w:t>Minimum vital, transparence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2BEA16" w14:textId="77777777" w:rsidR="008672FD" w:rsidRDefault="00000000">
            <w:r>
              <w:rPr>
                <w:sz w:val="18"/>
                <w:szCs w:val="18"/>
              </w:rPr>
              <w:t>5-7 j-h</w:t>
            </w:r>
          </w:p>
        </w:tc>
      </w:tr>
      <w:tr w:rsidR="008672FD" w14:paraId="14F54A5D"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21E8FA" w14:textId="77777777" w:rsidR="008672FD" w:rsidRDefault="00000000">
            <w:r>
              <w:rPr>
                <w:b/>
                <w:bCs/>
                <w:sz w:val="18"/>
                <w:szCs w:val="18"/>
              </w:rPr>
              <w:t>#BG4 — RLS / durcissement</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6F36F00" w14:textId="77777777" w:rsidR="008672FD" w:rsidRDefault="00000000">
            <w:r>
              <w:rPr>
                <w:sz w:val="18"/>
                <w:szCs w:val="18"/>
              </w:rPr>
              <w:t>Garantie technique, pas une promesse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F624FA" w14:textId="77777777" w:rsidR="008672FD" w:rsidRDefault="00000000">
            <w:r>
              <w:rPr>
                <w:sz w:val="18"/>
                <w:szCs w:val="18"/>
              </w:rPr>
              <w:t>13-22 j-h</w:t>
            </w:r>
          </w:p>
        </w:tc>
      </w:tr>
      <w:tr w:rsidR="008672FD" w14:paraId="23443128"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1328676"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A5D2AF2" w14:textId="77777777" w:rsidR="008672FD" w:rsidRDefault="00000000">
            <w:r>
              <w:rPr>
                <w:sz w:val="18"/>
                <w:szCs w:val="18"/>
              </w:rPr>
              <w:t>Pas de vassalisation aux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4543BB" w14:textId="77777777" w:rsidR="008672FD" w:rsidRDefault="00000000">
            <w:r>
              <w:rPr>
                <w:sz w:val="18"/>
                <w:szCs w:val="18"/>
              </w:rPr>
              <w:t>✅ Acté — 0 j-h</w:t>
            </w:r>
          </w:p>
        </w:tc>
      </w:tr>
    </w:tbl>
    <w:p w14:paraId="0A1E854E" w14:textId="77777777" w:rsidR="008672FD" w:rsidRDefault="00000000">
      <w:pPr>
        <w:spacing w:before="140" w:after="120" w:line="276" w:lineRule="auto"/>
      </w:pPr>
      <w:r>
        <w:rPr>
          <w:i/>
          <w:iCs/>
          <w:color w:val="4B5563"/>
        </w:rPr>
        <w:t>Reste à mener : 24 à 36 jours-homme (#BG2, #BG3, #BG4), étalables sur les mois jusqu'à la présentation, à 1-2 jours par semaine — soit le rythme effectif du projet. Le chantier RGPD, le plus exigeant en volume documentaire, est déjà clos.</w:t>
      </w:r>
    </w:p>
    <w:p w14:paraId="4FECB689" w14:textId="77777777" w:rsidR="008672FD" w:rsidRDefault="00000000">
      <w:r>
        <w:br w:type="page"/>
      </w:r>
    </w:p>
    <w:sectPr w:rsidR="008672FD" w:rsidRPr="00FD7988">
      <w:headerReference w:type="default" r:id="rId7"/>
      <w:footerReference w:type="default" r:id="rId8"/>
      <w:pgSz w:w="12240" w:h="15840"/>
      <w:pgMar w:top="1240" w:right="1240" w:bottom="1240" w:left="12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7536F" w14:textId="77777777" w:rsidR="00A6203F" w:rsidRDefault="00A6203F">
      <w:r>
        <w:separator/>
      </w:r>
    </w:p>
  </w:endnote>
  <w:endnote w:type="continuationSeparator" w:id="0">
    <w:p w14:paraId="7A42581F" w14:textId="77777777" w:rsidR="00A6203F" w:rsidRDefault="00A620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C463" w14:textId="77777777" w:rsidR="008672FD" w:rsidRDefault="00000000">
    <w:pPr>
      <w:jc w:val="center"/>
    </w:pPr>
    <w:proofErr w:type="spellStart"/>
    <w:r>
      <w:rPr>
        <w:color w:val="6B7280"/>
        <w:sz w:val="16"/>
        <w:szCs w:val="16"/>
      </w:rPr>
      <w:t>AnarBib</w:t>
    </w:r>
    <w:proofErr w:type="spellEnd"/>
    <w:r>
      <w:rPr>
        <w:color w:val="6B7280"/>
        <w:sz w:val="16"/>
        <w:szCs w:val="16"/>
      </w:rPr>
      <w:t xml:space="preserve"> v15 trilingue — 23/05/2026 — page </w:t>
    </w:r>
    <w:r>
      <w:rPr>
        <w:color w:val="6B7280"/>
        <w:sz w:val="16"/>
        <w:szCs w:val="16"/>
      </w:rPr>
      <w:fldChar w:fldCharType="begin"/>
    </w:r>
    <w:r>
      <w:rPr>
        <w:color w:val="6B7280"/>
        <w:sz w:val="16"/>
        <w:szCs w:val="16"/>
      </w:rPr>
      <w:instrText>PAGE</w:instrText>
    </w:r>
    <w:r>
      <w:rPr>
        <w:color w:val="6B7280"/>
        <w:sz w:val="16"/>
        <w:szCs w:val="16"/>
      </w:rPr>
      <w:fldChar w:fldCharType="separate"/>
    </w:r>
    <w:r w:rsidR="00FD7988">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FB6A" w14:textId="77777777" w:rsidR="00A6203F" w:rsidRDefault="00A6203F">
      <w:r>
        <w:separator/>
      </w:r>
    </w:p>
  </w:footnote>
  <w:footnote w:type="continuationSeparator" w:id="0">
    <w:p w14:paraId="2A14227B" w14:textId="77777777" w:rsidR="00A6203F" w:rsidRDefault="00A620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4069" w14:textId="77777777" w:rsidR="008672FD" w:rsidRDefault="00000000">
    <w:pPr>
      <w:jc w:val="right"/>
    </w:pPr>
    <w:proofErr w:type="spellStart"/>
    <w:r>
      <w:rPr>
        <w:color w:val="6B7280"/>
        <w:sz w:val="16"/>
        <w:szCs w:val="16"/>
      </w:rPr>
      <w:t>AnarBib</w:t>
    </w:r>
    <w:proofErr w:type="spellEnd"/>
    <w:r>
      <w:rPr>
        <w:color w:val="6B7280"/>
        <w:sz w:val="16"/>
        <w:szCs w:val="16"/>
      </w:rPr>
      <w:t xml:space="preserve"> — </w:t>
    </w:r>
    <w:proofErr w:type="spellStart"/>
    <w:r>
      <w:rPr>
        <w:color w:val="6B7280"/>
        <w:sz w:val="16"/>
        <w:szCs w:val="16"/>
      </w:rPr>
      <w:t>Backlog</w:t>
    </w:r>
    <w:proofErr w:type="spellEnd"/>
    <w:r>
      <w:rPr>
        <w:color w:val="6B7280"/>
        <w:sz w:val="16"/>
        <w:szCs w:val="16"/>
      </w:rPr>
      <w:t xml:space="preserve"> v15 — FR · EN · 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44A65"/>
    <w:multiLevelType w:val="hybridMultilevel"/>
    <w:tmpl w:val="950C7160"/>
    <w:lvl w:ilvl="0" w:tplc="CD0C024C">
      <w:start w:val="1"/>
      <w:numFmt w:val="bullet"/>
      <w:lvlText w:val="•"/>
      <w:lvlJc w:val="left"/>
      <w:pPr>
        <w:ind w:left="460" w:hanging="280"/>
      </w:pPr>
    </w:lvl>
    <w:lvl w:ilvl="1" w:tplc="70A283F2">
      <w:numFmt w:val="decimal"/>
      <w:lvlText w:val=""/>
      <w:lvlJc w:val="left"/>
    </w:lvl>
    <w:lvl w:ilvl="2" w:tplc="72886B74">
      <w:numFmt w:val="decimal"/>
      <w:lvlText w:val=""/>
      <w:lvlJc w:val="left"/>
    </w:lvl>
    <w:lvl w:ilvl="3" w:tplc="D5ACBEB6">
      <w:numFmt w:val="decimal"/>
      <w:lvlText w:val=""/>
      <w:lvlJc w:val="left"/>
    </w:lvl>
    <w:lvl w:ilvl="4" w:tplc="CAE8B4EC">
      <w:numFmt w:val="decimal"/>
      <w:lvlText w:val=""/>
      <w:lvlJc w:val="left"/>
    </w:lvl>
    <w:lvl w:ilvl="5" w:tplc="54B6356E">
      <w:numFmt w:val="decimal"/>
      <w:lvlText w:val=""/>
      <w:lvlJc w:val="left"/>
    </w:lvl>
    <w:lvl w:ilvl="6" w:tplc="2F2AEB2C">
      <w:numFmt w:val="decimal"/>
      <w:lvlText w:val=""/>
      <w:lvlJc w:val="left"/>
    </w:lvl>
    <w:lvl w:ilvl="7" w:tplc="92F43EEE">
      <w:numFmt w:val="decimal"/>
      <w:lvlText w:val=""/>
      <w:lvlJc w:val="left"/>
    </w:lvl>
    <w:lvl w:ilvl="8" w:tplc="83D4B9BE">
      <w:numFmt w:val="decimal"/>
      <w:lvlText w:val=""/>
      <w:lvlJc w:val="left"/>
    </w:lvl>
  </w:abstractNum>
  <w:abstractNum w:abstractNumId="1" w15:restartNumberingAfterBreak="0">
    <w:nsid w:val="45E4765C"/>
    <w:multiLevelType w:val="hybridMultilevel"/>
    <w:tmpl w:val="6B587DA0"/>
    <w:lvl w:ilvl="0" w:tplc="D7AA2914">
      <w:start w:val="1"/>
      <w:numFmt w:val="bullet"/>
      <w:lvlText w:val="●"/>
      <w:lvlJc w:val="left"/>
      <w:pPr>
        <w:ind w:left="720" w:hanging="360"/>
      </w:pPr>
    </w:lvl>
    <w:lvl w:ilvl="1" w:tplc="3DF2CDEA">
      <w:start w:val="1"/>
      <w:numFmt w:val="bullet"/>
      <w:lvlText w:val="○"/>
      <w:lvlJc w:val="left"/>
      <w:pPr>
        <w:ind w:left="1440" w:hanging="360"/>
      </w:pPr>
    </w:lvl>
    <w:lvl w:ilvl="2" w:tplc="1D54782E">
      <w:start w:val="1"/>
      <w:numFmt w:val="bullet"/>
      <w:lvlText w:val="■"/>
      <w:lvlJc w:val="left"/>
      <w:pPr>
        <w:ind w:left="2160" w:hanging="360"/>
      </w:pPr>
    </w:lvl>
    <w:lvl w:ilvl="3" w:tplc="ED0C9814">
      <w:start w:val="1"/>
      <w:numFmt w:val="bullet"/>
      <w:lvlText w:val="●"/>
      <w:lvlJc w:val="left"/>
      <w:pPr>
        <w:ind w:left="2880" w:hanging="360"/>
      </w:pPr>
    </w:lvl>
    <w:lvl w:ilvl="4" w:tplc="DFB25DCC">
      <w:start w:val="1"/>
      <w:numFmt w:val="bullet"/>
      <w:lvlText w:val="○"/>
      <w:lvlJc w:val="left"/>
      <w:pPr>
        <w:ind w:left="3600" w:hanging="360"/>
      </w:pPr>
    </w:lvl>
    <w:lvl w:ilvl="5" w:tplc="C6B21174">
      <w:start w:val="1"/>
      <w:numFmt w:val="bullet"/>
      <w:lvlText w:val="■"/>
      <w:lvlJc w:val="left"/>
      <w:pPr>
        <w:ind w:left="4320" w:hanging="360"/>
      </w:pPr>
    </w:lvl>
    <w:lvl w:ilvl="6" w:tplc="EB1C4572">
      <w:start w:val="1"/>
      <w:numFmt w:val="bullet"/>
      <w:lvlText w:val="●"/>
      <w:lvlJc w:val="left"/>
      <w:pPr>
        <w:ind w:left="5040" w:hanging="360"/>
      </w:pPr>
    </w:lvl>
    <w:lvl w:ilvl="7" w:tplc="B2D62934">
      <w:start w:val="1"/>
      <w:numFmt w:val="bullet"/>
      <w:lvlText w:val="●"/>
      <w:lvlJc w:val="left"/>
      <w:pPr>
        <w:ind w:left="5760" w:hanging="360"/>
      </w:pPr>
    </w:lvl>
    <w:lvl w:ilvl="8" w:tplc="26D632B6">
      <w:start w:val="1"/>
      <w:numFmt w:val="bullet"/>
      <w:lvlText w:val="●"/>
      <w:lvlJc w:val="left"/>
      <w:pPr>
        <w:ind w:left="6480" w:hanging="360"/>
      </w:pPr>
    </w:lvl>
  </w:abstractNum>
  <w:num w:numId="1" w16cid:durableId="1123425480">
    <w:abstractNumId w:val="1"/>
    <w:lvlOverride w:ilvl="0">
      <w:startOverride w:val="1"/>
    </w:lvlOverride>
  </w:num>
  <w:num w:numId="2" w16cid:durableId="16924183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FD"/>
    <w:rsid w:val="006F16CD"/>
    <w:rsid w:val="008672FD"/>
    <w:rsid w:val="00A6203F"/>
    <w:rsid w:val="00FD798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E8BCD"/>
  <w15:docId w15:val="{2B4371F0-2C86-4825-A0C1-02E6D4587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1E40AF"/>
      <w:sz w:val="30"/>
      <w:szCs w:val="30"/>
    </w:rPr>
  </w:style>
  <w:style w:type="paragraph" w:styleId="Titre2">
    <w:name w:val="heading 2"/>
    <w:uiPriority w:val="9"/>
    <w:unhideWhenUsed/>
    <w:qFormat/>
    <w:pPr>
      <w:spacing w:before="240" w:after="140"/>
      <w:outlineLvl w:val="1"/>
    </w:pPr>
    <w:rPr>
      <w:b/>
      <w:bCs/>
      <w:color w:val="1E40AF"/>
      <w:sz w:val="25"/>
      <w:szCs w:val="25"/>
    </w:rPr>
  </w:style>
  <w:style w:type="paragraph" w:styleId="Titre3">
    <w:name w:val="heading 3"/>
    <w:uiPriority w:val="9"/>
    <w:unhideWhenUsed/>
    <w:qFormat/>
    <w:pPr>
      <w:spacing w:before="180" w:after="100"/>
      <w:outlineLvl w:val="2"/>
    </w:pPr>
    <w:rPr>
      <w:b/>
      <w:bCs/>
      <w:color w:val="4B5563"/>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82</Pages>
  <Words>29471</Words>
  <Characters>166223</Characters>
  <Application>Microsoft Office Word</Application>
  <DocSecurity>0</DocSecurity>
  <Lines>4374</Lines>
  <Paragraphs>3494</Paragraphs>
  <ScaleCrop>false</ScaleCrop>
  <Company/>
  <LinksUpToDate>false</LinksUpToDate>
  <CharactersWithSpaces>192200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Xavier Van Welden</cp:lastModifiedBy>
  <cp:revision>2</cp:revision>
  <dcterms:created xsi:type="dcterms:W3CDTF">2026-05-22T03:07:00Z</dcterms:created>
  <dcterms:modified xsi:type="dcterms:W3CDTF">2026-05-22T23:25:00Z</dcterms:modified>
</cp:coreProperties>
</file>