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8E977" w14:textId="3E5569A5" w:rsidR="00DA1EB1" w:rsidRPr="00DA1EB1" w:rsidRDefault="00DA1EB1" w:rsidP="00DA1EB1">
      <w:pPr>
        <w:spacing w:before="100" w:beforeAutospacing="1" w:after="100" w:afterAutospacing="1" w:line="240" w:lineRule="auto"/>
        <w:rPr>
          <w:rFonts w:ascii="Times New Roman" w:eastAsia="Times New Roman" w:hAnsi="Times New Roman" w:cs="Times New Roman"/>
          <w:kern w:val="0"/>
          <w14:ligatures w14:val="none"/>
        </w:rPr>
      </w:pPr>
      <w:r w:rsidRPr="00FF2749">
        <w:rPr>
          <w:rFonts w:ascii="SimSun" w:eastAsia="SimSun" w:hAnsi="SimSun" w:cs="SimSun" w:hint="eastAsia"/>
          <w:b/>
          <w:bCs/>
          <w:kern w:val="0"/>
          <w14:ligatures w14:val="none"/>
        </w:rPr>
        <w:t>机密文件</w:t>
      </w:r>
      <w:r w:rsidRPr="00FF2749">
        <w:rPr>
          <w:rFonts w:ascii="Times New Roman" w:eastAsia="Times New Roman" w:hAnsi="Times New Roman" w:cs="Times New Roman"/>
          <w:b/>
          <w:bCs/>
          <w:kern w:val="0"/>
          <w14:ligatures w14:val="none"/>
        </w:rPr>
        <w:t xml:space="preserve"> · </w:t>
      </w:r>
      <w:r w:rsidRPr="00FF2749">
        <w:rPr>
          <w:rFonts w:ascii="SimSun" w:eastAsia="SimSun" w:hAnsi="SimSun" w:cs="SimSun" w:hint="eastAsia"/>
          <w:b/>
          <w:bCs/>
          <w:kern w:val="0"/>
          <w14:ligatures w14:val="none"/>
        </w:rPr>
        <w:t>仅供政府审阅</w:t>
      </w:r>
      <w:r w:rsidRPr="00FF274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FF2749">
        <w:rPr>
          <w:rFonts w:ascii="Times New Roman" w:eastAsia="Times New Roman" w:hAnsi="Times New Roman" w:cs="Times New Roman"/>
          <w:i/>
          <w:iCs/>
          <w:kern w:val="0"/>
          <w14:ligatures w14:val="none"/>
        </w:rPr>
        <w:t>Strictly Confidential · For Government Review Only</w:t>
      </w:r>
      <w:r>
        <w:rPr>
          <w:rFonts w:ascii="Times New Roman" w:eastAsia="Times New Roman" w:hAnsi="Times New Roman" w:cs="Times New Roman"/>
          <w:i/>
          <w:iCs/>
          <w:kern w:val="0"/>
          <w14:ligatures w14:val="none"/>
        </w:rPr>
        <w:br/>
      </w:r>
      <w:r w:rsidR="00000000">
        <w:rPr>
          <w:rFonts w:ascii="Times New Roman" w:eastAsia="Times New Roman" w:hAnsi="Times New Roman" w:cs="Times New Roman"/>
          <w:kern w:val="0"/>
          <w14:ligatures w14:val="none"/>
        </w:rPr>
        <w:pict w14:anchorId="77557DCF">
          <v:rect id="_x0000_i1025" style="width:0;height:1.5pt" o:hralign="center" o:hrstd="t" o:hr="t" fillcolor="#a0a0a0" stroked="f"/>
        </w:pict>
      </w:r>
    </w:p>
    <w:p w14:paraId="0761ACAF" w14:textId="60B23FE5" w:rsidR="00DA1EB1" w:rsidRDefault="00DA1EB1" w:rsidP="00DA1EB1">
      <w:pPr>
        <w:spacing w:before="100" w:beforeAutospacing="1" w:after="100" w:afterAutospacing="1" w:line="240" w:lineRule="auto"/>
        <w:outlineLvl w:val="0"/>
        <w:rPr>
          <w:rFonts w:ascii="SimSun" w:eastAsia="SimSun" w:hAnsi="SimSun" w:cs="SimSun"/>
          <w:b/>
          <w:bCs/>
          <w:kern w:val="0"/>
          <w:sz w:val="36"/>
          <w:szCs w:val="36"/>
          <w14:ligatures w14:val="none"/>
        </w:rPr>
      </w:pPr>
      <w:r w:rsidRPr="00FF2749">
        <w:rPr>
          <w:rFonts w:ascii="SimSun" w:eastAsia="SimSun" w:hAnsi="SimSun" w:cs="SimSun" w:hint="eastAsia"/>
          <w:b/>
          <w:bCs/>
          <w:kern w:val="36"/>
          <w:sz w:val="48"/>
          <w:szCs w:val="48"/>
          <w14:ligatures w14:val="none"/>
        </w:rPr>
        <w:t>金砖娱乐城综合开发项</w:t>
      </w:r>
      <w:r w:rsidRPr="00FF2749">
        <w:rPr>
          <w:rFonts w:ascii="SimSun" w:eastAsia="SimSun" w:hAnsi="SimSun" w:cs="SimSun"/>
          <w:b/>
          <w:bCs/>
          <w:kern w:val="36"/>
          <w:sz w:val="48"/>
          <w:szCs w:val="48"/>
          <w14:ligatures w14:val="none"/>
        </w:rPr>
        <w:t>目</w:t>
      </w:r>
      <w:r>
        <w:rPr>
          <w:rFonts w:ascii="Times New Roman" w:eastAsia="Times New Roman" w:hAnsi="Times New Roman" w:cs="Times New Roman"/>
          <w:b/>
          <w:bCs/>
          <w:kern w:val="36"/>
          <w:sz w:val="48"/>
          <w:szCs w:val="48"/>
          <w14:ligatures w14:val="none"/>
        </w:rPr>
        <w:br/>
      </w:r>
      <w:r w:rsidRPr="00FF2749">
        <w:rPr>
          <w:rFonts w:ascii="SimSun" w:eastAsia="SimSun" w:hAnsi="SimSun" w:cs="SimSun" w:hint="eastAsia"/>
          <w:b/>
          <w:bCs/>
          <w:kern w:val="0"/>
          <w:sz w:val="36"/>
          <w:szCs w:val="36"/>
          <w14:ligatures w14:val="none"/>
        </w:rPr>
        <w:t>商业计划</w:t>
      </w:r>
      <w:r w:rsidRPr="00FF2749">
        <w:rPr>
          <w:rFonts w:ascii="SimSun" w:eastAsia="SimSun" w:hAnsi="SimSun" w:cs="SimSun"/>
          <w:b/>
          <w:bCs/>
          <w:kern w:val="0"/>
          <w:sz w:val="36"/>
          <w:szCs w:val="36"/>
          <w14:ligatures w14:val="none"/>
        </w:rPr>
        <w:t>书</w:t>
      </w:r>
    </w:p>
    <w:p w14:paraId="29955143" w14:textId="77777777" w:rsidR="00DA1EB1" w:rsidRPr="00DA1EB1" w:rsidRDefault="00DA1EB1" w:rsidP="00DA1EB1">
      <w:pPr>
        <w:spacing w:before="100" w:beforeAutospacing="1" w:after="0" w:line="240" w:lineRule="auto"/>
        <w:outlineLvl w:val="0"/>
        <w:rPr>
          <w:rFonts w:ascii="Times New Roman" w:eastAsia="Times New Roman" w:hAnsi="Times New Roman" w:cs="Times New Roman"/>
          <w:b/>
          <w:bCs/>
          <w:kern w:val="36"/>
          <w:sz w:val="16"/>
          <w:szCs w:val="16"/>
          <w14:ligatures w14:val="none"/>
        </w:rPr>
      </w:pPr>
    </w:p>
    <w:p w14:paraId="492A6993" w14:textId="0652FDAB" w:rsidR="00DA1EB1" w:rsidRPr="00DA1EB1" w:rsidRDefault="00DA1EB1" w:rsidP="00DA1EB1">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A1EB1">
        <w:rPr>
          <w:rFonts w:ascii="Times New Roman" w:eastAsia="Times New Roman" w:hAnsi="Times New Roman" w:cs="Times New Roman"/>
          <w:b/>
          <w:bCs/>
          <w:kern w:val="0"/>
          <w:sz w:val="40"/>
          <w:szCs w:val="40"/>
          <w14:ligatures w14:val="none"/>
        </w:rPr>
        <w:t>Bullion Entertainment City Development Project</w:t>
      </w:r>
      <w:r w:rsidRPr="00DA1EB1">
        <w:rPr>
          <w:rFonts w:ascii="Times New Roman" w:eastAsia="Times New Roman" w:hAnsi="Times New Roman" w:cs="Times New Roman"/>
          <w:kern w:val="0"/>
          <w:sz w:val="36"/>
          <w:szCs w:val="36"/>
          <w14:ligatures w14:val="none"/>
        </w:rPr>
        <w:t xml:space="preserve"> </w:t>
      </w:r>
      <w:r>
        <w:rPr>
          <w:rFonts w:ascii="Times New Roman" w:eastAsia="Times New Roman" w:hAnsi="Times New Roman" w:cs="Times New Roman"/>
          <w:kern w:val="0"/>
          <w:sz w:val="36"/>
          <w:szCs w:val="36"/>
          <w14:ligatures w14:val="none"/>
        </w:rPr>
        <w:br/>
      </w:r>
      <w:r w:rsidRPr="00DA1EB1">
        <w:rPr>
          <w:rFonts w:ascii="Times New Roman" w:eastAsia="Times New Roman" w:hAnsi="Times New Roman" w:cs="Times New Roman"/>
          <w:b/>
          <w:bCs/>
          <w:kern w:val="0"/>
          <w:sz w:val="32"/>
          <w:szCs w:val="32"/>
          <w14:ligatures w14:val="none"/>
        </w:rPr>
        <w:t>Business Plan</w:t>
      </w:r>
    </w:p>
    <w:p w14:paraId="7B21087C" w14:textId="77777777" w:rsidR="00DA1EB1" w:rsidRPr="00FF2749" w:rsidRDefault="00000000" w:rsidP="00DA1EB1">
      <w:pPr>
        <w:spacing w:after="0"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pict w14:anchorId="25C85348">
          <v:rect id="_x0000_i1026" style="width:0;height:1.5pt" o:hralign="center" o:bullet="t"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4615"/>
      </w:tblGrid>
      <w:tr w:rsidR="00DA1EB1" w:rsidRPr="00FF2749" w14:paraId="7ABE30E4" w14:textId="77777777" w:rsidTr="00E55A25">
        <w:trPr>
          <w:tblHeader/>
          <w:tblCellSpacing w:w="15" w:type="dxa"/>
        </w:trPr>
        <w:tc>
          <w:tcPr>
            <w:tcW w:w="0" w:type="auto"/>
            <w:vAlign w:val="center"/>
            <w:hideMark/>
          </w:tcPr>
          <w:p w14:paraId="3D4F8651" w14:textId="77777777" w:rsidR="00DA1EB1" w:rsidRPr="00FF2749" w:rsidRDefault="00DA1EB1" w:rsidP="00E55A25">
            <w:pPr>
              <w:spacing w:after="0" w:line="240" w:lineRule="auto"/>
              <w:rPr>
                <w:rFonts w:ascii="Times New Roman" w:hAnsi="Times New Roman" w:cs="Times New Roman"/>
                <w:kern w:val="0"/>
                <w14:ligatures w14:val="none"/>
              </w:rPr>
            </w:pPr>
          </w:p>
        </w:tc>
        <w:tc>
          <w:tcPr>
            <w:tcW w:w="0" w:type="auto"/>
            <w:vAlign w:val="center"/>
            <w:hideMark/>
          </w:tcPr>
          <w:p w14:paraId="2EE0A246" w14:textId="77777777" w:rsidR="00DA1EB1" w:rsidRPr="00FF2749" w:rsidRDefault="00DA1EB1" w:rsidP="00E55A25">
            <w:pPr>
              <w:spacing w:after="0" w:line="240" w:lineRule="auto"/>
              <w:jc w:val="center"/>
              <w:rPr>
                <w:rFonts w:ascii="Times New Roman" w:eastAsia="Times New Roman" w:hAnsi="Times New Roman" w:cs="Times New Roman"/>
                <w:kern w:val="0"/>
                <w:sz w:val="20"/>
                <w:szCs w:val="20"/>
                <w14:ligatures w14:val="none"/>
              </w:rPr>
            </w:pPr>
          </w:p>
        </w:tc>
      </w:tr>
      <w:tr w:rsidR="00DA1EB1" w:rsidRPr="00FF2749" w14:paraId="19C668E2" w14:textId="77777777" w:rsidTr="00E55A25">
        <w:trPr>
          <w:tblCellSpacing w:w="15" w:type="dxa"/>
        </w:trPr>
        <w:tc>
          <w:tcPr>
            <w:tcW w:w="0" w:type="auto"/>
            <w:vAlign w:val="center"/>
            <w:hideMark/>
          </w:tcPr>
          <w:p w14:paraId="6D669662"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sidRPr="00FF2749">
              <w:rPr>
                <w:rFonts w:ascii="SimSun" w:eastAsia="SimSun" w:hAnsi="SimSun" w:cs="SimSun"/>
                <w:b/>
                <w:bCs/>
                <w:kern w:val="0"/>
                <w14:ligatures w14:val="none"/>
              </w:rPr>
              <w:t>项目名称</w:t>
            </w:r>
          </w:p>
        </w:tc>
        <w:tc>
          <w:tcPr>
            <w:tcW w:w="0" w:type="auto"/>
            <w:vAlign w:val="center"/>
            <w:hideMark/>
          </w:tcPr>
          <w:p w14:paraId="13A41BAD"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Pr>
                <w:rFonts w:ascii="SimSun" w:eastAsia="SimSun" w:hAnsi="SimSun" w:cs="SimSun"/>
                <w:kern w:val="0"/>
                <w14:ligatures w14:val="none"/>
              </w:rPr>
              <w:t xml:space="preserve"> </w:t>
            </w:r>
            <w:r w:rsidRPr="00FF2749">
              <w:rPr>
                <w:rFonts w:ascii="SimSun" w:eastAsia="SimSun" w:hAnsi="SimSun" w:cs="SimSun"/>
                <w:kern w:val="0"/>
                <w14:ligatures w14:val="none"/>
              </w:rPr>
              <w:t>金砖娱乐城（</w:t>
            </w:r>
            <w:r>
              <w:rPr>
                <w:rFonts w:ascii="Times New Roman" w:eastAsia="Times New Roman" w:hAnsi="Times New Roman" w:cs="Times New Roman"/>
                <w:kern w:val="0"/>
                <w14:ligatures w14:val="none"/>
              </w:rPr>
              <w:t xml:space="preserve">Bullion </w:t>
            </w:r>
            <w:r w:rsidRPr="00FF2749">
              <w:rPr>
                <w:rFonts w:ascii="Times New Roman" w:eastAsia="Times New Roman" w:hAnsi="Times New Roman" w:cs="Times New Roman"/>
                <w:kern w:val="0"/>
                <w14:ligatures w14:val="none"/>
              </w:rPr>
              <w:t>Entertainment City</w:t>
            </w:r>
            <w:r w:rsidRPr="00FF2749">
              <w:rPr>
                <w:rFonts w:ascii="SimSun" w:eastAsia="SimSun" w:hAnsi="SimSun" w:cs="SimSun"/>
                <w:kern w:val="0"/>
                <w14:ligatures w14:val="none"/>
              </w:rPr>
              <w:t>）</w:t>
            </w:r>
          </w:p>
        </w:tc>
      </w:tr>
      <w:tr w:rsidR="00DA1EB1" w:rsidRPr="00FF2749" w14:paraId="67CC4EDB" w14:textId="77777777" w:rsidTr="00E55A25">
        <w:trPr>
          <w:tblCellSpacing w:w="15" w:type="dxa"/>
        </w:trPr>
        <w:tc>
          <w:tcPr>
            <w:tcW w:w="0" w:type="auto"/>
            <w:vAlign w:val="center"/>
            <w:hideMark/>
          </w:tcPr>
          <w:p w14:paraId="6BB25FF2"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sidRPr="00FF2749">
              <w:rPr>
                <w:rFonts w:ascii="SimSun" w:eastAsia="SimSun" w:hAnsi="SimSun" w:cs="SimSun"/>
                <w:b/>
                <w:bCs/>
                <w:kern w:val="0"/>
                <w14:ligatures w14:val="none"/>
              </w:rPr>
              <w:t>项目地址</w:t>
            </w:r>
          </w:p>
        </w:tc>
        <w:tc>
          <w:tcPr>
            <w:tcW w:w="0" w:type="auto"/>
            <w:vAlign w:val="center"/>
            <w:hideMark/>
          </w:tcPr>
          <w:p w14:paraId="3517A972"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Pr>
                <w:rFonts w:ascii="SimSun" w:eastAsia="SimSun" w:hAnsi="SimSun" w:cs="SimSun"/>
                <w:kern w:val="0"/>
                <w14:ligatures w14:val="none"/>
              </w:rPr>
              <w:t xml:space="preserve"> </w:t>
            </w:r>
            <w:r w:rsidRPr="00FF2749">
              <w:rPr>
                <w:rFonts w:ascii="SimSun" w:eastAsia="SimSun" w:hAnsi="SimSun" w:cs="SimSun"/>
                <w:kern w:val="0"/>
                <w14:ligatures w14:val="none"/>
              </w:rPr>
              <w:t>斯里兰卡科伦坡港口城，地块编号</w:t>
            </w:r>
            <w:r w:rsidRPr="00FF2749">
              <w:rPr>
                <w:rFonts w:ascii="Times New Roman" w:eastAsia="Times New Roman" w:hAnsi="Times New Roman" w:cs="Times New Roman"/>
                <w:kern w:val="0"/>
                <w14:ligatures w14:val="none"/>
              </w:rPr>
              <w:t xml:space="preserve"> 1-01-13</w:t>
            </w:r>
          </w:p>
        </w:tc>
      </w:tr>
      <w:tr w:rsidR="00DA1EB1" w:rsidRPr="00FF2749" w14:paraId="0F1A1A46" w14:textId="77777777" w:rsidTr="00E55A25">
        <w:trPr>
          <w:tblCellSpacing w:w="15" w:type="dxa"/>
        </w:trPr>
        <w:tc>
          <w:tcPr>
            <w:tcW w:w="0" w:type="auto"/>
            <w:vAlign w:val="center"/>
            <w:hideMark/>
          </w:tcPr>
          <w:p w14:paraId="23FA1C99"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sidRPr="00FF2749">
              <w:rPr>
                <w:rFonts w:ascii="SimSun" w:eastAsia="SimSun" w:hAnsi="SimSun" w:cs="SimSun"/>
                <w:b/>
                <w:bCs/>
                <w:kern w:val="0"/>
                <w14:ligatures w14:val="none"/>
              </w:rPr>
              <w:t>总投资规模</w:t>
            </w:r>
          </w:p>
        </w:tc>
        <w:tc>
          <w:tcPr>
            <w:tcW w:w="0" w:type="auto"/>
            <w:vAlign w:val="center"/>
            <w:hideMark/>
          </w:tcPr>
          <w:p w14:paraId="4D27E8C8"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Pr>
                <w:rFonts w:ascii="SimSun" w:eastAsia="SimSun" w:hAnsi="SimSun" w:cs="SimSun"/>
                <w:kern w:val="0"/>
                <w14:ligatures w14:val="none"/>
              </w:rPr>
              <w:t xml:space="preserve"> </w:t>
            </w:r>
            <w:r w:rsidRPr="00FF2749">
              <w:rPr>
                <w:rFonts w:ascii="SimSun" w:eastAsia="SimSun" w:hAnsi="SimSun" w:cs="SimSun"/>
                <w:kern w:val="0"/>
                <w14:ligatures w14:val="none"/>
              </w:rPr>
              <w:t>约</w:t>
            </w:r>
            <w:r w:rsidRPr="00FF2749">
              <w:rPr>
                <w:rFonts w:ascii="Times New Roman" w:eastAsia="Times New Roman" w:hAnsi="Times New Roman" w:cs="Times New Roman"/>
                <w:kern w:val="0"/>
                <w14:ligatures w14:val="none"/>
              </w:rPr>
              <w:t xml:space="preserve"> 9.5 </w:t>
            </w:r>
            <w:r w:rsidRPr="00FF2749">
              <w:rPr>
                <w:rFonts w:ascii="SimSun" w:eastAsia="SimSun" w:hAnsi="SimSun" w:cs="SimSun"/>
                <w:kern w:val="0"/>
                <w14:ligatures w14:val="none"/>
              </w:rPr>
              <w:t>亿美元</w:t>
            </w:r>
          </w:p>
        </w:tc>
      </w:tr>
      <w:tr w:rsidR="00DA1EB1" w:rsidRPr="00FF2749" w14:paraId="472B079F" w14:textId="77777777" w:rsidTr="00E55A25">
        <w:trPr>
          <w:tblCellSpacing w:w="15" w:type="dxa"/>
        </w:trPr>
        <w:tc>
          <w:tcPr>
            <w:tcW w:w="0" w:type="auto"/>
            <w:vAlign w:val="center"/>
            <w:hideMark/>
          </w:tcPr>
          <w:p w14:paraId="776EAC32"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sidRPr="00FF2749">
              <w:rPr>
                <w:rFonts w:ascii="SimSun" w:eastAsia="SimSun" w:hAnsi="SimSun" w:cs="SimSun"/>
                <w:b/>
                <w:bCs/>
                <w:kern w:val="0"/>
                <w14:ligatures w14:val="none"/>
              </w:rPr>
              <w:t>主体建筑</w:t>
            </w:r>
          </w:p>
        </w:tc>
        <w:tc>
          <w:tcPr>
            <w:tcW w:w="0" w:type="auto"/>
            <w:vAlign w:val="center"/>
            <w:hideMark/>
          </w:tcPr>
          <w:p w14:paraId="6BD0DFEA"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Pr>
                <w:rFonts w:ascii="SimSun" w:eastAsia="SimSun" w:hAnsi="SimSun" w:cs="SimSun"/>
                <w:kern w:val="0"/>
                <w14:ligatures w14:val="none"/>
              </w:rPr>
              <w:t xml:space="preserve"> </w:t>
            </w:r>
            <w:r w:rsidRPr="00FF2749">
              <w:rPr>
                <w:rFonts w:ascii="SimSun" w:eastAsia="SimSun" w:hAnsi="SimSun" w:cs="SimSun"/>
                <w:kern w:val="0"/>
                <w14:ligatures w14:val="none"/>
              </w:rPr>
              <w:t>金砖大厦</w:t>
            </w:r>
            <w:r w:rsidRPr="00FF2749">
              <w:rPr>
                <w:rFonts w:ascii="Times New Roman" w:eastAsia="Times New Roman" w:hAnsi="Times New Roman" w:cs="Times New Roman"/>
                <w:kern w:val="0"/>
                <w14:ligatures w14:val="none"/>
              </w:rPr>
              <w:t>·</w:t>
            </w:r>
            <w:r w:rsidRPr="00FF2749">
              <w:rPr>
                <w:rFonts w:ascii="SimSun" w:eastAsia="SimSun" w:hAnsi="SimSun" w:cs="SimSun"/>
                <w:kern w:val="0"/>
                <w14:ligatures w14:val="none"/>
              </w:rPr>
              <w:t>国家会议中心</w:t>
            </w:r>
          </w:p>
        </w:tc>
      </w:tr>
      <w:tr w:rsidR="00DA1EB1" w:rsidRPr="00FF2749" w14:paraId="5682987B" w14:textId="77777777" w:rsidTr="00E55A25">
        <w:trPr>
          <w:tblCellSpacing w:w="15" w:type="dxa"/>
        </w:trPr>
        <w:tc>
          <w:tcPr>
            <w:tcW w:w="0" w:type="auto"/>
            <w:vAlign w:val="center"/>
            <w:hideMark/>
          </w:tcPr>
          <w:p w14:paraId="58D04317"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sidRPr="00FF2749">
              <w:rPr>
                <w:rFonts w:ascii="SimSun" w:eastAsia="SimSun" w:hAnsi="SimSun" w:cs="SimSun"/>
                <w:b/>
                <w:bCs/>
                <w:kern w:val="0"/>
                <w14:ligatures w14:val="none"/>
              </w:rPr>
              <w:t>酒店品牌</w:t>
            </w:r>
          </w:p>
        </w:tc>
        <w:tc>
          <w:tcPr>
            <w:tcW w:w="0" w:type="auto"/>
            <w:vAlign w:val="center"/>
            <w:hideMark/>
          </w:tcPr>
          <w:p w14:paraId="48AAAB83" w14:textId="1C2629BD" w:rsidR="00DA1EB1" w:rsidRPr="00FF2749" w:rsidRDefault="00DA1EB1" w:rsidP="00E55A25">
            <w:pPr>
              <w:spacing w:after="0" w:line="240" w:lineRule="auto"/>
              <w:rPr>
                <w:rFonts w:ascii="Times New Roman" w:eastAsia="Times New Roman" w:hAnsi="Times New Roman" w:cs="Times New Roman"/>
                <w:kern w:val="0"/>
                <w14:ligatures w14:val="none"/>
              </w:rPr>
            </w:pPr>
            <w:r>
              <w:rPr>
                <w:rFonts w:ascii="SimSun" w:eastAsia="SimSun" w:hAnsi="SimSun" w:cs="SimSun"/>
                <w:kern w:val="0"/>
                <w14:ligatures w14:val="none"/>
              </w:rPr>
              <w:t xml:space="preserve"> </w:t>
            </w:r>
            <w:r w:rsidRPr="00FF2749">
              <w:rPr>
                <w:rFonts w:ascii="SimSun" w:eastAsia="SimSun" w:hAnsi="SimSun" w:cs="SimSun"/>
                <w:kern w:val="0"/>
                <w14:ligatures w14:val="none"/>
              </w:rPr>
              <w:t>金砖大酒店</w:t>
            </w:r>
          </w:p>
        </w:tc>
      </w:tr>
      <w:tr w:rsidR="00DA1EB1" w:rsidRPr="00FF2749" w14:paraId="2A4A0A8E" w14:textId="77777777" w:rsidTr="00E55A25">
        <w:trPr>
          <w:tblCellSpacing w:w="15" w:type="dxa"/>
        </w:trPr>
        <w:tc>
          <w:tcPr>
            <w:tcW w:w="0" w:type="auto"/>
            <w:vAlign w:val="center"/>
            <w:hideMark/>
          </w:tcPr>
          <w:p w14:paraId="6B2082FE"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sidRPr="00FF2749">
              <w:rPr>
                <w:rFonts w:ascii="SimSun" w:eastAsia="SimSun" w:hAnsi="SimSun" w:cs="SimSun"/>
                <w:b/>
                <w:bCs/>
                <w:kern w:val="0"/>
                <w14:ligatures w14:val="none"/>
              </w:rPr>
              <w:t>赌场品牌</w:t>
            </w:r>
          </w:p>
        </w:tc>
        <w:tc>
          <w:tcPr>
            <w:tcW w:w="0" w:type="auto"/>
            <w:vAlign w:val="center"/>
            <w:hideMark/>
          </w:tcPr>
          <w:p w14:paraId="594E4215"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Pr>
                <w:rFonts w:ascii="SimSun" w:eastAsia="SimSun" w:hAnsi="SimSun" w:cs="SimSun"/>
                <w:kern w:val="0"/>
                <w14:ligatures w14:val="none"/>
              </w:rPr>
              <w:t xml:space="preserve"> </w:t>
            </w:r>
            <w:r w:rsidRPr="00FF2749">
              <w:rPr>
                <w:rFonts w:ascii="SimSun" w:eastAsia="SimSun" w:hAnsi="SimSun" w:cs="SimSun"/>
                <w:kern w:val="0"/>
                <w14:ligatures w14:val="none"/>
              </w:rPr>
              <w:t>澳门娱乐城</w:t>
            </w:r>
          </w:p>
        </w:tc>
      </w:tr>
      <w:tr w:rsidR="00DA1EB1" w:rsidRPr="00FF2749" w14:paraId="22644940" w14:textId="77777777" w:rsidTr="00E55A25">
        <w:trPr>
          <w:tblCellSpacing w:w="15" w:type="dxa"/>
        </w:trPr>
        <w:tc>
          <w:tcPr>
            <w:tcW w:w="0" w:type="auto"/>
            <w:vAlign w:val="center"/>
            <w:hideMark/>
          </w:tcPr>
          <w:p w14:paraId="7583A4C7"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sidRPr="00FF2749">
              <w:rPr>
                <w:rFonts w:ascii="SimSun" w:eastAsia="SimSun" w:hAnsi="SimSun" w:cs="SimSun"/>
                <w:b/>
                <w:bCs/>
                <w:kern w:val="0"/>
                <w14:ligatures w14:val="none"/>
              </w:rPr>
              <w:t>预计开业</w:t>
            </w:r>
          </w:p>
        </w:tc>
        <w:tc>
          <w:tcPr>
            <w:tcW w:w="0" w:type="auto"/>
            <w:vAlign w:val="center"/>
            <w:hideMark/>
          </w:tcPr>
          <w:p w14:paraId="5655532A"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FF2749">
              <w:rPr>
                <w:rFonts w:ascii="Times New Roman" w:eastAsia="Times New Roman" w:hAnsi="Times New Roman" w:cs="Times New Roman"/>
                <w:kern w:val="0"/>
                <w14:ligatures w14:val="none"/>
              </w:rPr>
              <w:t>2029</w:t>
            </w:r>
            <w:r w:rsidRPr="00FF2749">
              <w:rPr>
                <w:rFonts w:ascii="SimSun" w:eastAsia="SimSun" w:hAnsi="SimSun" w:cs="SimSun"/>
                <w:kern w:val="0"/>
                <w14:ligatures w14:val="none"/>
              </w:rPr>
              <w:t>年第二季度</w:t>
            </w:r>
          </w:p>
        </w:tc>
      </w:tr>
      <w:tr w:rsidR="00DA1EB1" w:rsidRPr="00FF2749" w14:paraId="44DD5875" w14:textId="77777777" w:rsidTr="00E55A25">
        <w:trPr>
          <w:tblCellSpacing w:w="15" w:type="dxa"/>
        </w:trPr>
        <w:tc>
          <w:tcPr>
            <w:tcW w:w="0" w:type="auto"/>
            <w:vAlign w:val="center"/>
            <w:hideMark/>
          </w:tcPr>
          <w:p w14:paraId="7C5AF1AA"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sidRPr="00FF2749">
              <w:rPr>
                <w:rFonts w:ascii="SimSun" w:eastAsia="SimSun" w:hAnsi="SimSun" w:cs="SimSun"/>
                <w:b/>
                <w:bCs/>
                <w:kern w:val="0"/>
                <w14:ligatures w14:val="none"/>
              </w:rPr>
              <w:t>文件版本</w:t>
            </w:r>
          </w:p>
        </w:tc>
        <w:tc>
          <w:tcPr>
            <w:tcW w:w="0" w:type="auto"/>
            <w:vAlign w:val="center"/>
            <w:hideMark/>
          </w:tcPr>
          <w:p w14:paraId="47F609A8" w14:textId="77777777" w:rsidR="00DA1EB1" w:rsidRPr="00FF2749" w:rsidRDefault="00DA1EB1" w:rsidP="00E55A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FF2749">
              <w:rPr>
                <w:rFonts w:ascii="Times New Roman" w:eastAsia="Times New Roman" w:hAnsi="Times New Roman" w:cs="Times New Roman"/>
                <w:kern w:val="0"/>
                <w14:ligatures w14:val="none"/>
              </w:rPr>
              <w:t>V1.0 · 2026</w:t>
            </w:r>
            <w:r w:rsidRPr="00FF2749">
              <w:rPr>
                <w:rFonts w:ascii="SimSun" w:eastAsia="SimSun" w:hAnsi="SimSun" w:cs="SimSun"/>
                <w:kern w:val="0"/>
                <w14:ligatures w14:val="none"/>
              </w:rPr>
              <w:t>年</w:t>
            </w:r>
          </w:p>
        </w:tc>
      </w:tr>
    </w:tbl>
    <w:p w14:paraId="7A9765F4" w14:textId="77777777" w:rsidR="00DA1EB1" w:rsidRPr="00FF2749" w:rsidRDefault="00000000" w:rsidP="00DA1EB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2FA5FC">
          <v:rect id="_x0000_i1027" style="width:0;height:1.5pt" o:hralign="center" o:hrstd="t" o:hr="t" fillcolor="#a0a0a0" stroked="f"/>
        </w:pict>
      </w:r>
    </w:p>
    <w:p w14:paraId="1D2F3F99" w14:textId="77777777" w:rsidR="00DA1EB1" w:rsidRPr="00FF2749" w:rsidRDefault="00DA1EB1" w:rsidP="00DA1EB1">
      <w:pPr>
        <w:spacing w:before="100" w:beforeAutospacing="1" w:after="100" w:afterAutospacing="1" w:line="240" w:lineRule="auto"/>
        <w:rPr>
          <w:rFonts w:ascii="Times New Roman" w:hAnsi="Times New Roman" w:cs="Times New Roman"/>
          <w:kern w:val="0"/>
          <w14:ligatures w14:val="none"/>
        </w:rPr>
      </w:pPr>
      <w:r w:rsidRPr="00FF2749">
        <w:rPr>
          <w:rFonts w:ascii="Times New Roman" w:eastAsia="Times New Roman" w:hAnsi="Times New Roman" w:cs="Times New Roman"/>
          <w:kern w:val="0"/>
          <w14:ligatures w14:val="none"/>
        </w:rPr>
        <w:t> </w:t>
      </w:r>
    </w:p>
    <w:p w14:paraId="38A79119" w14:textId="77777777" w:rsidR="00DA1EB1" w:rsidRPr="00FF2749" w:rsidRDefault="00DA1EB1" w:rsidP="00DA1EB1">
      <w:pPr>
        <w:spacing w:before="100" w:beforeAutospacing="1" w:after="100" w:afterAutospacing="1" w:line="240" w:lineRule="auto"/>
        <w:rPr>
          <w:rFonts w:ascii="Times New Roman" w:eastAsia="Times New Roman" w:hAnsi="Times New Roman" w:cs="Times New Roman"/>
          <w:kern w:val="0"/>
          <w14:ligatures w14:val="none"/>
        </w:rPr>
      </w:pPr>
      <w:r w:rsidRPr="00FF2749">
        <w:rPr>
          <w:rFonts w:ascii="SimSun" w:eastAsia="SimSun" w:hAnsi="SimSun" w:cs="SimSun" w:hint="eastAsia"/>
          <w:b/>
          <w:bCs/>
          <w:kern w:val="0"/>
          <w14:ligatures w14:val="none"/>
        </w:rPr>
        <w:t>呈报对象：</w:t>
      </w:r>
      <w:r w:rsidRPr="00FF2749">
        <w:rPr>
          <w:rFonts w:ascii="Times New Roman" w:eastAsia="Times New Roman" w:hAnsi="Times New Roman" w:cs="Times New Roman"/>
          <w:kern w:val="0"/>
          <w14:ligatures w14:val="none"/>
        </w:rPr>
        <w:t xml:space="preserve"> </w:t>
      </w:r>
      <w:r w:rsidRPr="00FF2749">
        <w:rPr>
          <w:rFonts w:ascii="SimSun" w:eastAsia="SimSun" w:hAnsi="SimSun" w:cs="SimSun" w:hint="eastAsia"/>
          <w:kern w:val="0"/>
          <w14:ligatures w14:val="none"/>
        </w:rPr>
        <w:t>斯里兰卡共和国总统办公室</w:t>
      </w:r>
      <w:r w:rsidRPr="00FF2749">
        <w:rPr>
          <w:rFonts w:ascii="Times New Roman" w:eastAsia="Times New Roman" w:hAnsi="Times New Roman" w:cs="Times New Roman"/>
          <w:kern w:val="0"/>
          <w14:ligatures w14:val="none"/>
        </w:rPr>
        <w:t xml:space="preserve"> / </w:t>
      </w:r>
      <w:r w:rsidRPr="00FF2749">
        <w:rPr>
          <w:rFonts w:ascii="SimSun" w:eastAsia="SimSun" w:hAnsi="SimSun" w:cs="SimSun" w:hint="eastAsia"/>
          <w:kern w:val="0"/>
          <w14:ligatures w14:val="none"/>
        </w:rPr>
        <w:t>总理办公</w:t>
      </w:r>
      <w:r w:rsidRPr="00FF2749">
        <w:rPr>
          <w:rFonts w:ascii="SimSun" w:eastAsia="SimSun" w:hAnsi="SimSun" w:cs="SimSun"/>
          <w:kern w:val="0"/>
          <w14:ligatures w14:val="none"/>
        </w:rPr>
        <w:t>室</w:t>
      </w:r>
    </w:p>
    <w:p w14:paraId="0F762E9F" w14:textId="77777777" w:rsidR="00DA1EB1" w:rsidRPr="00FF2749" w:rsidRDefault="00DA1EB1" w:rsidP="00DA1EB1">
      <w:pPr>
        <w:spacing w:before="100" w:beforeAutospacing="1" w:after="100" w:afterAutospacing="1" w:line="240" w:lineRule="auto"/>
        <w:rPr>
          <w:rFonts w:ascii="Times New Roman" w:eastAsia="Times New Roman" w:hAnsi="Times New Roman" w:cs="Times New Roman"/>
          <w:kern w:val="0"/>
          <w14:ligatures w14:val="none"/>
        </w:rPr>
      </w:pPr>
      <w:r w:rsidRPr="00FF2749">
        <w:rPr>
          <w:rFonts w:ascii="SimSun" w:eastAsia="SimSun" w:hAnsi="SimSun" w:cs="SimSun" w:hint="eastAsia"/>
          <w:b/>
          <w:bCs/>
          <w:kern w:val="0"/>
          <w14:ligatures w14:val="none"/>
        </w:rPr>
        <w:t>编制单位：</w:t>
      </w:r>
      <w:r w:rsidRPr="00FF2749">
        <w:rPr>
          <w:rFonts w:ascii="Times New Roman" w:eastAsia="Times New Roman" w:hAnsi="Times New Roman" w:cs="Times New Roman"/>
          <w:kern w:val="0"/>
          <w14:ligatures w14:val="none"/>
        </w:rPr>
        <w:t xml:space="preserve"> </w:t>
      </w:r>
      <w:r w:rsidRPr="00FF2749">
        <w:rPr>
          <w:rFonts w:ascii="SimSun" w:eastAsia="SimSun" w:hAnsi="SimSun" w:cs="SimSun" w:hint="eastAsia"/>
          <w:kern w:val="0"/>
          <w14:ligatures w14:val="none"/>
        </w:rPr>
        <w:t>金砖娱乐（斯里兰卡）投资有限公</w:t>
      </w:r>
      <w:r w:rsidRPr="00FF2749">
        <w:rPr>
          <w:rFonts w:ascii="SimSun" w:eastAsia="SimSun" w:hAnsi="SimSun" w:cs="SimSun"/>
          <w:kern w:val="0"/>
          <w14:ligatures w14:val="none"/>
        </w:rPr>
        <w:t>司</w:t>
      </w:r>
    </w:p>
    <w:p w14:paraId="1ADA0B2D" w14:textId="390F4131" w:rsidR="00DA1EB1" w:rsidRDefault="00DA1EB1" w:rsidP="00DA1EB1">
      <w:pPr>
        <w:spacing w:before="100" w:beforeAutospacing="1" w:after="100" w:afterAutospacing="1" w:line="240" w:lineRule="auto"/>
        <w:rPr>
          <w:rFonts w:ascii="Times New Roman" w:eastAsia="Times New Roman" w:hAnsi="Times New Roman" w:cs="Times New Roman"/>
          <w:kern w:val="0"/>
          <w14:ligatures w14:val="none"/>
        </w:rPr>
      </w:pPr>
      <w:r w:rsidRPr="00FF2749">
        <w:rPr>
          <w:rFonts w:ascii="SimSun" w:eastAsia="SimSun" w:hAnsi="SimSun" w:cs="SimSun" w:hint="eastAsia"/>
          <w:b/>
          <w:bCs/>
          <w:kern w:val="0"/>
          <w14:ligatures w14:val="none"/>
        </w:rPr>
        <w:t>建筑设计：</w:t>
      </w:r>
      <w:r w:rsidRPr="00FF2749">
        <w:rPr>
          <w:rFonts w:ascii="Times New Roman" w:eastAsia="Times New Roman" w:hAnsi="Times New Roman" w:cs="Times New Roman"/>
          <w:kern w:val="0"/>
          <w14:ligatures w14:val="none"/>
        </w:rPr>
        <w:t xml:space="preserve"> </w:t>
      </w:r>
      <w:r w:rsidRPr="00FF2749">
        <w:rPr>
          <w:rFonts w:ascii="SimSun" w:eastAsia="SimSun" w:hAnsi="SimSun" w:cs="SimSun" w:hint="eastAsia"/>
          <w:kern w:val="0"/>
          <w14:ligatures w14:val="none"/>
        </w:rPr>
        <w:t>远大集</w:t>
      </w:r>
      <w:r w:rsidRPr="00FF2749">
        <w:rPr>
          <w:rFonts w:ascii="SimSun" w:eastAsia="SimSun" w:hAnsi="SimSun" w:cs="SimSun"/>
          <w:kern w:val="0"/>
          <w14:ligatures w14:val="none"/>
        </w:rPr>
        <w:t>团</w:t>
      </w:r>
      <w:r w:rsidRPr="00FF2749">
        <w:rPr>
          <w:rFonts w:ascii="Times New Roman" w:eastAsia="Times New Roman" w:hAnsi="Times New Roman" w:cs="Times New Roman"/>
          <w:kern w:val="0"/>
          <w14:ligatures w14:val="none"/>
        </w:rPr>
        <w:t> </w:t>
      </w:r>
      <w:r>
        <w:rPr>
          <w:rFonts w:ascii="Times New Roman" w:eastAsia="Times New Roman" w:hAnsi="Times New Roman" w:cs="Times New Roman"/>
          <w:kern w:val="0"/>
          <w14:ligatures w14:val="none"/>
        </w:rPr>
        <w:br/>
      </w:r>
    </w:p>
    <w:p w14:paraId="3A981580" w14:textId="77777777" w:rsidR="00DA1EB1" w:rsidRPr="00FF2749" w:rsidRDefault="00DA1EB1" w:rsidP="00DA1EB1">
      <w:pPr>
        <w:spacing w:before="100" w:beforeAutospacing="1" w:after="100" w:afterAutospacing="1" w:line="240" w:lineRule="auto"/>
        <w:rPr>
          <w:rFonts w:ascii="Times New Roman" w:eastAsia="Times New Roman" w:hAnsi="Times New Roman" w:cs="Times New Roman"/>
          <w:kern w:val="0"/>
          <w14:ligatures w14:val="none"/>
        </w:rPr>
      </w:pPr>
    </w:p>
    <w:p w14:paraId="0760B897" w14:textId="126E51AD" w:rsidR="00DA1EB1" w:rsidRPr="00F87D87" w:rsidRDefault="00DA1EB1" w:rsidP="00DA1EB1">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00000000">
        <w:rPr>
          <w:rFonts w:ascii="Times New Roman" w:eastAsia="Times New Roman" w:hAnsi="Times New Roman" w:cs="Times New Roman"/>
          <w:kern w:val="0"/>
          <w14:ligatures w14:val="none"/>
        </w:rPr>
        <w:pict w14:anchorId="6BFF6A31">
          <v:rect id="_x0000_i1028" style="width:0;height:1.5pt" o:hralign="center" o:hrstd="t" o:hr="t" fillcolor="#a0a0a0" stroked="f"/>
        </w:pict>
      </w:r>
      <w:r>
        <w:rPr>
          <w:rFonts w:ascii="SimSun" w:eastAsia="SimSun" w:hAnsi="SimSun" w:cs="SimSun"/>
          <w:i/>
          <w:iCs/>
          <w:kern w:val="0"/>
          <w14:ligatures w14:val="none"/>
        </w:rPr>
        <w:br/>
      </w:r>
      <w:r w:rsidRPr="00FF2749">
        <w:rPr>
          <w:rFonts w:ascii="SimSun" w:eastAsia="SimSun" w:hAnsi="SimSun" w:cs="SimSun" w:hint="eastAsia"/>
          <w:i/>
          <w:iCs/>
          <w:kern w:val="0"/>
          <w14:ligatures w14:val="none"/>
        </w:rPr>
        <w:t>本文件内容属于商业机密，未经授权不得复制、转发或对外披露。</w:t>
      </w:r>
      <w:r w:rsidRPr="00FF274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FF2749">
        <w:rPr>
          <w:rFonts w:ascii="Times New Roman" w:eastAsia="Times New Roman" w:hAnsi="Times New Roman" w:cs="Times New Roman"/>
          <w:i/>
          <w:iCs/>
          <w:kern w:val="0"/>
          <w14:ligatures w14:val="none"/>
        </w:rPr>
        <w:t>This document contains proprietary and confidential information. Unauthorized reproduction or distribution is strictly prohibited</w:t>
      </w:r>
      <w:r>
        <w:rPr>
          <w:rFonts w:ascii="Times New Roman" w:eastAsia="Times New Roman" w:hAnsi="Times New Roman" w:cs="Times New Roman"/>
          <w:i/>
          <w:iCs/>
          <w:kern w:val="0"/>
          <w14:ligatures w14:val="none"/>
        </w:rPr>
        <w:t>.</w:t>
      </w:r>
      <w:r>
        <w:rPr>
          <w:rFonts w:ascii="Times New Roman" w:eastAsia="Times New Roman" w:hAnsi="Times New Roman" w:cs="Times New Roman"/>
          <w:i/>
          <w:iCs/>
          <w:kern w:val="0"/>
          <w14:ligatures w14:val="none"/>
        </w:rPr>
        <w:br/>
      </w:r>
      <w:r w:rsidR="00000000">
        <w:rPr>
          <w:rFonts w:ascii="Times New Roman" w:eastAsia="Times New Roman" w:hAnsi="Times New Roman" w:cs="Times New Roman"/>
          <w:kern w:val="0"/>
          <w14:ligatures w14:val="none"/>
        </w:rPr>
        <w:pict w14:anchorId="4099DC1A">
          <v:rect id="_x0000_i1029" style="width:0;height:1.5pt" o:hralign="center" o:hrstd="t" o:hr="t" fillcolor="#a0a0a0" stroked="f"/>
        </w:pict>
      </w:r>
    </w:p>
    <w:p w14:paraId="7769FEE7" w14:textId="5A5BAC28"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B26FDC">
        <w:rPr>
          <w:rFonts w:ascii="SimSun" w:eastAsia="SimSun" w:hAnsi="SimSun" w:cs="SimSun" w:hint="eastAsia"/>
          <w:b/>
          <w:bCs/>
          <w:kern w:val="0"/>
          <w:sz w:val="36"/>
          <w:szCs w:val="36"/>
          <w14:ligatures w14:val="none"/>
        </w:rPr>
        <w:lastRenderedPageBreak/>
        <w:t>第一章</w:t>
      </w:r>
      <w:r w:rsidRPr="00B26FDC">
        <w:rPr>
          <w:rFonts w:ascii="Times New Roman" w:eastAsia="Times New Roman" w:hAnsi="Times New Roman" w:cs="Times New Roman"/>
          <w:b/>
          <w:bCs/>
          <w:kern w:val="0"/>
          <w:sz w:val="36"/>
          <w:szCs w:val="36"/>
          <w14:ligatures w14:val="none"/>
        </w:rPr>
        <w:t xml:space="preserve"> </w:t>
      </w:r>
      <w:r w:rsidRPr="00B26FDC">
        <w:rPr>
          <w:rFonts w:ascii="SimSun" w:eastAsia="SimSun" w:hAnsi="SimSun" w:cs="SimSun" w:hint="eastAsia"/>
          <w:b/>
          <w:bCs/>
          <w:kern w:val="0"/>
          <w:sz w:val="36"/>
          <w:szCs w:val="36"/>
          <w14:ligatures w14:val="none"/>
        </w:rPr>
        <w:t>执行摘</w:t>
      </w:r>
      <w:r w:rsidRPr="00B26FDC">
        <w:rPr>
          <w:rFonts w:ascii="SimSun" w:eastAsia="SimSun" w:hAnsi="SimSun" w:cs="SimSun"/>
          <w:b/>
          <w:bCs/>
          <w:kern w:val="0"/>
          <w:sz w:val="36"/>
          <w:szCs w:val="36"/>
          <w14:ligatures w14:val="none"/>
        </w:rPr>
        <w:t>要</w:t>
      </w:r>
    </w:p>
    <w:p w14:paraId="3864E4F2"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6712DB">
          <v:rect id="_x0000_i1030" style="width:0;height:1.5pt" o:hralign="center" o:hrstd="t" o:hr="t" fillcolor="#a0a0a0" stroked="f"/>
        </w:pict>
      </w:r>
    </w:p>
    <w:p w14:paraId="11AFE9AA"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致斯里兰卡政</w:t>
      </w:r>
      <w:r w:rsidRPr="00B26FDC">
        <w:rPr>
          <w:rFonts w:ascii="SimSun" w:eastAsia="SimSun" w:hAnsi="SimSun" w:cs="SimSun"/>
          <w:b/>
          <w:bCs/>
          <w:kern w:val="0"/>
          <w14:ligatures w14:val="none"/>
        </w:rPr>
        <w:t>府</w:t>
      </w:r>
    </w:p>
    <w:p w14:paraId="24A3D8C1"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一个项目，五重国家价值</w:t>
      </w:r>
      <w:r w:rsidRPr="00B26FDC">
        <w:rPr>
          <w:rFonts w:ascii="SimSun" w:eastAsia="SimSun" w:hAnsi="SimSun" w:cs="SimSun"/>
          <w:b/>
          <w:bCs/>
          <w:kern w:val="0"/>
          <w14:ligatures w14:val="none"/>
        </w:rPr>
        <w:t>。</w:t>
      </w:r>
    </w:p>
    <w:p w14:paraId="3CBF2E38"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4B0F09">
          <v:rect id="_x0000_i1031" style="width:0;height:1.5pt" o:hralign="center" o:hrstd="t" o:hr="t" fillcolor="#a0a0a0" stroked="f"/>
        </w:pict>
      </w:r>
    </w:p>
    <w:p w14:paraId="0D5CE679"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1.1 </w:t>
      </w:r>
      <w:r w:rsidRPr="00B26FDC">
        <w:rPr>
          <w:rFonts w:ascii="SimSun" w:eastAsia="SimSun" w:hAnsi="SimSun" w:cs="SimSun" w:hint="eastAsia"/>
          <w:b/>
          <w:bCs/>
          <w:kern w:val="0"/>
          <w14:ligatures w14:val="none"/>
        </w:rPr>
        <w:t>项目核心数据一</w:t>
      </w:r>
      <w:r w:rsidRPr="00B26FDC">
        <w:rPr>
          <w:rFonts w:ascii="SimSun" w:eastAsia="SimSun" w:hAnsi="SimSun" w:cs="SimSun"/>
          <w:b/>
          <w:bCs/>
          <w:kern w:val="0"/>
          <w14:ligatures w14:val="none"/>
        </w:rPr>
        <w:t>览</w:t>
      </w:r>
    </w:p>
    <w:p w14:paraId="4002786A" w14:textId="40B15DF0"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金砖娱乐城是一个规模空前、定位独特的超奢华综合体开发项目，计划落地于科伦坡港口城永久产权地块</w:t>
      </w:r>
      <w:r w:rsidRPr="00B26FDC">
        <w:rPr>
          <w:rFonts w:ascii="Times New Roman" w:eastAsia="Times New Roman" w:hAnsi="Times New Roman" w:cs="Times New Roman"/>
          <w:kern w:val="0"/>
          <w14:ligatures w14:val="none"/>
        </w:rPr>
        <w:t>1-01-13</w:t>
      </w:r>
      <w:r w:rsidRPr="00B26FDC">
        <w:rPr>
          <w:rFonts w:ascii="SimSun" w:eastAsia="SimSun" w:hAnsi="SimSun" w:cs="SimSun"/>
          <w:kern w:val="0"/>
          <w14:ligatures w14:val="none"/>
        </w:rPr>
        <w:t>，总投资约</w:t>
      </w:r>
      <w:r w:rsidRPr="00B26FDC">
        <w:rPr>
          <w:rFonts w:ascii="Times New Roman" w:eastAsia="Times New Roman" w:hAnsi="Times New Roman" w:cs="Times New Roman"/>
          <w:kern w:val="0"/>
          <w14:ligatures w14:val="none"/>
        </w:rPr>
        <w:t>$9.50</w:t>
      </w:r>
      <w:r w:rsidRPr="00B26FDC">
        <w:rPr>
          <w:rFonts w:ascii="SimSun" w:eastAsia="SimSun" w:hAnsi="SimSun" w:cs="SimSun"/>
          <w:kern w:val="0"/>
          <w14:ligatures w14:val="none"/>
        </w:rPr>
        <w:t>亿美元，预计于</w:t>
      </w:r>
      <w:r w:rsidRPr="00B26FDC">
        <w:rPr>
          <w:rFonts w:ascii="Times New Roman" w:eastAsia="Times New Roman" w:hAnsi="Times New Roman" w:cs="Times New Roman"/>
          <w:b/>
          <w:bCs/>
          <w:kern w:val="0"/>
          <w14:ligatures w14:val="none"/>
        </w:rPr>
        <w:t>2029</w:t>
      </w:r>
      <w:r w:rsidRPr="00B26FDC">
        <w:rPr>
          <w:rFonts w:ascii="SimSun" w:eastAsia="SimSun" w:hAnsi="SimSun" w:cs="SimSun" w:hint="eastAsia"/>
          <w:b/>
          <w:bCs/>
          <w:kern w:val="0"/>
          <w14:ligatures w14:val="none"/>
        </w:rPr>
        <w:t>年第二季度正式开业</w:t>
      </w:r>
      <w:r w:rsidRPr="00B26FDC">
        <w:rPr>
          <w:rFonts w:ascii="SimSun" w:eastAsia="SimSun" w:hAnsi="SimSun" w:cs="SimSu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6317"/>
      </w:tblGrid>
      <w:tr w:rsidR="00B26FDC" w:rsidRPr="00B26FDC" w14:paraId="37DC9D8B" w14:textId="77777777">
        <w:trPr>
          <w:tblHeader/>
          <w:tblCellSpacing w:w="15" w:type="dxa"/>
        </w:trPr>
        <w:tc>
          <w:tcPr>
            <w:tcW w:w="0" w:type="auto"/>
            <w:vAlign w:val="center"/>
            <w:hideMark/>
          </w:tcPr>
          <w:p w14:paraId="39D246C9"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指标</w:t>
            </w:r>
          </w:p>
        </w:tc>
        <w:tc>
          <w:tcPr>
            <w:tcW w:w="0" w:type="auto"/>
            <w:vAlign w:val="center"/>
            <w:hideMark/>
          </w:tcPr>
          <w:p w14:paraId="52F26369"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数值</w:t>
            </w:r>
          </w:p>
        </w:tc>
      </w:tr>
      <w:tr w:rsidR="00B26FDC" w:rsidRPr="00B26FDC" w14:paraId="18361956" w14:textId="77777777">
        <w:trPr>
          <w:tblCellSpacing w:w="15" w:type="dxa"/>
        </w:trPr>
        <w:tc>
          <w:tcPr>
            <w:tcW w:w="0" w:type="auto"/>
            <w:vAlign w:val="center"/>
            <w:hideMark/>
          </w:tcPr>
          <w:p w14:paraId="2594B4A4"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项目名称</w:t>
            </w:r>
          </w:p>
        </w:tc>
        <w:tc>
          <w:tcPr>
            <w:tcW w:w="0" w:type="auto"/>
            <w:vAlign w:val="center"/>
            <w:hideMark/>
          </w:tcPr>
          <w:p w14:paraId="54E2B492"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金砖娱乐城（</w:t>
            </w:r>
            <w:r w:rsidRPr="00B26FDC">
              <w:rPr>
                <w:rFonts w:ascii="Times New Roman" w:eastAsia="Times New Roman" w:hAnsi="Times New Roman" w:cs="Times New Roman"/>
                <w:kern w:val="0"/>
                <w14:ligatures w14:val="none"/>
              </w:rPr>
              <w:t>Jin Zhuan Entertainment City</w:t>
            </w:r>
            <w:r w:rsidRPr="00B26FDC">
              <w:rPr>
                <w:rFonts w:ascii="SimSun" w:eastAsia="SimSun" w:hAnsi="SimSun" w:cs="SimSun"/>
                <w:kern w:val="0"/>
                <w14:ligatures w14:val="none"/>
              </w:rPr>
              <w:t>）</w:t>
            </w:r>
          </w:p>
        </w:tc>
      </w:tr>
      <w:tr w:rsidR="00B26FDC" w:rsidRPr="00B26FDC" w14:paraId="22BF6F11" w14:textId="77777777">
        <w:trPr>
          <w:tblCellSpacing w:w="15" w:type="dxa"/>
        </w:trPr>
        <w:tc>
          <w:tcPr>
            <w:tcW w:w="0" w:type="auto"/>
            <w:vAlign w:val="center"/>
            <w:hideMark/>
          </w:tcPr>
          <w:p w14:paraId="6E76B8FA"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核心建筑</w:t>
            </w:r>
          </w:p>
        </w:tc>
        <w:tc>
          <w:tcPr>
            <w:tcW w:w="0" w:type="auto"/>
            <w:vAlign w:val="center"/>
            <w:hideMark/>
          </w:tcPr>
          <w:p w14:paraId="5BA34CA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金砖大厦</w:t>
            </w:r>
            <w:r w:rsidRPr="00B26FDC">
              <w:rPr>
                <w:rFonts w:ascii="Times New Roman" w:eastAsia="Times New Roman" w:hAnsi="Times New Roman" w:cs="Times New Roman"/>
                <w:kern w:val="0"/>
                <w14:ligatures w14:val="none"/>
              </w:rPr>
              <w:t>·</w:t>
            </w:r>
            <w:r w:rsidRPr="00B26FDC">
              <w:rPr>
                <w:rFonts w:ascii="SimSun" w:eastAsia="SimSun" w:hAnsi="SimSun" w:cs="SimSun"/>
                <w:kern w:val="0"/>
                <w14:ligatures w14:val="none"/>
              </w:rPr>
              <w:t>国家会议中心</w:t>
            </w:r>
          </w:p>
        </w:tc>
      </w:tr>
      <w:tr w:rsidR="00B26FDC" w:rsidRPr="00B26FDC" w14:paraId="4864A0FE" w14:textId="77777777">
        <w:trPr>
          <w:tblCellSpacing w:w="15" w:type="dxa"/>
        </w:trPr>
        <w:tc>
          <w:tcPr>
            <w:tcW w:w="0" w:type="auto"/>
            <w:vAlign w:val="center"/>
            <w:hideMark/>
          </w:tcPr>
          <w:p w14:paraId="2514A9F5"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酒店品牌</w:t>
            </w:r>
          </w:p>
        </w:tc>
        <w:tc>
          <w:tcPr>
            <w:tcW w:w="0" w:type="auto"/>
            <w:vAlign w:val="center"/>
            <w:hideMark/>
          </w:tcPr>
          <w:p w14:paraId="24C8DA1F"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金砖大酒店</w:t>
            </w:r>
          </w:p>
        </w:tc>
      </w:tr>
      <w:tr w:rsidR="00B26FDC" w:rsidRPr="00B26FDC" w14:paraId="55D7A583" w14:textId="77777777">
        <w:trPr>
          <w:tblCellSpacing w:w="15" w:type="dxa"/>
        </w:trPr>
        <w:tc>
          <w:tcPr>
            <w:tcW w:w="0" w:type="auto"/>
            <w:vAlign w:val="center"/>
            <w:hideMark/>
          </w:tcPr>
          <w:p w14:paraId="5780FFEC"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赌场品牌</w:t>
            </w:r>
          </w:p>
        </w:tc>
        <w:tc>
          <w:tcPr>
            <w:tcW w:w="0" w:type="auto"/>
            <w:vAlign w:val="center"/>
            <w:hideMark/>
          </w:tcPr>
          <w:p w14:paraId="0AE6DDCD"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澳门娱乐城</w:t>
            </w:r>
          </w:p>
        </w:tc>
      </w:tr>
      <w:tr w:rsidR="00B26FDC" w:rsidRPr="00B26FDC" w14:paraId="69A21293" w14:textId="77777777">
        <w:trPr>
          <w:tblCellSpacing w:w="15" w:type="dxa"/>
        </w:trPr>
        <w:tc>
          <w:tcPr>
            <w:tcW w:w="0" w:type="auto"/>
            <w:vAlign w:val="center"/>
            <w:hideMark/>
          </w:tcPr>
          <w:p w14:paraId="4CF57A97"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项目地址</w:t>
            </w:r>
          </w:p>
        </w:tc>
        <w:tc>
          <w:tcPr>
            <w:tcW w:w="0" w:type="auto"/>
            <w:vAlign w:val="center"/>
            <w:hideMark/>
          </w:tcPr>
          <w:p w14:paraId="006CD132"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斯里兰卡科伦坡港口城，地块编号</w:t>
            </w:r>
            <w:r w:rsidRPr="00B26FDC">
              <w:rPr>
                <w:rFonts w:ascii="Times New Roman" w:eastAsia="Times New Roman" w:hAnsi="Times New Roman" w:cs="Times New Roman"/>
                <w:kern w:val="0"/>
                <w14:ligatures w14:val="none"/>
              </w:rPr>
              <w:t>1-01-13</w:t>
            </w:r>
          </w:p>
        </w:tc>
      </w:tr>
      <w:tr w:rsidR="00B26FDC" w:rsidRPr="00B26FDC" w14:paraId="6E2D505E" w14:textId="77777777">
        <w:trPr>
          <w:tblCellSpacing w:w="15" w:type="dxa"/>
        </w:trPr>
        <w:tc>
          <w:tcPr>
            <w:tcW w:w="0" w:type="auto"/>
            <w:vAlign w:val="center"/>
            <w:hideMark/>
          </w:tcPr>
          <w:p w14:paraId="09AF8014"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土地性质</w:t>
            </w:r>
          </w:p>
        </w:tc>
        <w:tc>
          <w:tcPr>
            <w:tcW w:w="0" w:type="auto"/>
            <w:vAlign w:val="center"/>
            <w:hideMark/>
          </w:tcPr>
          <w:p w14:paraId="2CD122B5"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永久产权，</w:t>
            </w:r>
            <w:r w:rsidRPr="00B26FDC">
              <w:rPr>
                <w:rFonts w:ascii="Times New Roman" w:eastAsia="Times New Roman" w:hAnsi="Times New Roman" w:cs="Times New Roman"/>
                <w:kern w:val="0"/>
                <w14:ligatures w14:val="none"/>
              </w:rPr>
              <w:t>14,000 m²</w:t>
            </w:r>
          </w:p>
        </w:tc>
      </w:tr>
      <w:tr w:rsidR="00B26FDC" w:rsidRPr="00B26FDC" w14:paraId="5ED804B8" w14:textId="77777777">
        <w:trPr>
          <w:tblCellSpacing w:w="15" w:type="dxa"/>
        </w:trPr>
        <w:tc>
          <w:tcPr>
            <w:tcW w:w="0" w:type="auto"/>
            <w:vAlign w:val="center"/>
            <w:hideMark/>
          </w:tcPr>
          <w:p w14:paraId="5B71257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总建筑面积</w:t>
            </w:r>
          </w:p>
        </w:tc>
        <w:tc>
          <w:tcPr>
            <w:tcW w:w="0" w:type="auto"/>
            <w:vAlign w:val="center"/>
            <w:hideMark/>
          </w:tcPr>
          <w:p w14:paraId="1EB69DFF"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约</w:t>
            </w:r>
            <w:r w:rsidRPr="00B26FDC">
              <w:rPr>
                <w:rFonts w:ascii="Times New Roman" w:eastAsia="Times New Roman" w:hAnsi="Times New Roman" w:cs="Times New Roman"/>
                <w:kern w:val="0"/>
                <w14:ligatures w14:val="none"/>
              </w:rPr>
              <w:t>325,400 m²</w:t>
            </w:r>
          </w:p>
        </w:tc>
      </w:tr>
      <w:tr w:rsidR="00B26FDC" w:rsidRPr="00B26FDC" w14:paraId="2A4842D1" w14:textId="77777777">
        <w:trPr>
          <w:tblCellSpacing w:w="15" w:type="dxa"/>
        </w:trPr>
        <w:tc>
          <w:tcPr>
            <w:tcW w:w="0" w:type="auto"/>
            <w:vAlign w:val="center"/>
            <w:hideMark/>
          </w:tcPr>
          <w:p w14:paraId="2039F2D1"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总投资规模</w:t>
            </w:r>
          </w:p>
        </w:tc>
        <w:tc>
          <w:tcPr>
            <w:tcW w:w="0" w:type="auto"/>
            <w:vAlign w:val="center"/>
            <w:hideMark/>
          </w:tcPr>
          <w:p w14:paraId="6A250BF2"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约</w:t>
            </w:r>
            <w:r w:rsidRPr="00B26FDC">
              <w:rPr>
                <w:rFonts w:ascii="Times New Roman" w:eastAsia="Times New Roman" w:hAnsi="Times New Roman" w:cs="Times New Roman"/>
                <w:kern w:val="0"/>
                <w14:ligatures w14:val="none"/>
              </w:rPr>
              <w:t>$9.50</w:t>
            </w:r>
            <w:r w:rsidRPr="00B26FDC">
              <w:rPr>
                <w:rFonts w:ascii="SimSun" w:eastAsia="SimSun" w:hAnsi="SimSun" w:cs="SimSun"/>
                <w:kern w:val="0"/>
                <w14:ligatures w14:val="none"/>
              </w:rPr>
              <w:t>亿美元</w:t>
            </w:r>
          </w:p>
        </w:tc>
      </w:tr>
      <w:tr w:rsidR="00B26FDC" w:rsidRPr="00B26FDC" w14:paraId="4A8EBA60" w14:textId="77777777">
        <w:trPr>
          <w:tblCellSpacing w:w="15" w:type="dxa"/>
        </w:trPr>
        <w:tc>
          <w:tcPr>
            <w:tcW w:w="0" w:type="auto"/>
            <w:vAlign w:val="center"/>
            <w:hideMark/>
          </w:tcPr>
          <w:p w14:paraId="31382817"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建筑主体</w:t>
            </w:r>
          </w:p>
        </w:tc>
        <w:tc>
          <w:tcPr>
            <w:tcW w:w="0" w:type="auto"/>
            <w:vAlign w:val="center"/>
            <w:hideMark/>
          </w:tcPr>
          <w:p w14:paraId="5266BDDD"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三栋主楼（中</w:t>
            </w:r>
            <w:r w:rsidRPr="00B26FDC">
              <w:rPr>
                <w:rFonts w:ascii="Times New Roman" w:eastAsia="Times New Roman" w:hAnsi="Times New Roman" w:cs="Times New Roman"/>
                <w:kern w:val="0"/>
                <w14:ligatures w14:val="none"/>
              </w:rPr>
              <w:t>33</w:t>
            </w:r>
            <w:r w:rsidRPr="00B26FDC">
              <w:rPr>
                <w:rFonts w:ascii="SimSun" w:eastAsia="SimSun" w:hAnsi="SimSun" w:cs="SimSun"/>
                <w:kern w:val="0"/>
                <w14:ligatures w14:val="none"/>
              </w:rPr>
              <w:t>层</w:t>
            </w:r>
            <w:r w:rsidRPr="00B26FDC">
              <w:rPr>
                <w:rFonts w:ascii="Times New Roman" w:eastAsia="Times New Roman" w:hAnsi="Times New Roman" w:cs="Times New Roman"/>
                <w:kern w:val="0"/>
                <w14:ligatures w14:val="none"/>
              </w:rPr>
              <w:t>/</w:t>
            </w:r>
            <w:r w:rsidRPr="00B26FDC">
              <w:rPr>
                <w:rFonts w:ascii="SimSun" w:eastAsia="SimSun" w:hAnsi="SimSun" w:cs="SimSun"/>
                <w:kern w:val="0"/>
                <w14:ligatures w14:val="none"/>
              </w:rPr>
              <w:t>左右各</w:t>
            </w:r>
            <w:r w:rsidRPr="00B26FDC">
              <w:rPr>
                <w:rFonts w:ascii="Times New Roman" w:eastAsia="Times New Roman" w:hAnsi="Times New Roman" w:cs="Times New Roman"/>
                <w:kern w:val="0"/>
                <w14:ligatures w14:val="none"/>
              </w:rPr>
              <w:t>30</w:t>
            </w:r>
            <w:r w:rsidRPr="00B26FDC">
              <w:rPr>
                <w:rFonts w:ascii="SimSun" w:eastAsia="SimSun" w:hAnsi="SimSun" w:cs="SimSun"/>
                <w:kern w:val="0"/>
                <w14:ligatures w14:val="none"/>
              </w:rPr>
              <w:t>层）</w:t>
            </w:r>
            <w:r w:rsidRPr="00B26FDC">
              <w:rPr>
                <w:rFonts w:ascii="Times New Roman" w:eastAsia="Times New Roman" w:hAnsi="Times New Roman" w:cs="Times New Roman"/>
                <w:kern w:val="0"/>
                <w14:ligatures w14:val="none"/>
              </w:rPr>
              <w:t xml:space="preserve">+ </w:t>
            </w:r>
            <w:r w:rsidRPr="00B26FDC">
              <w:rPr>
                <w:rFonts w:ascii="SimSun" w:eastAsia="SimSun" w:hAnsi="SimSun" w:cs="SimSun"/>
                <w:kern w:val="0"/>
                <w14:ligatures w14:val="none"/>
              </w:rPr>
              <w:t>地下</w:t>
            </w:r>
            <w:r w:rsidRPr="00B26FDC">
              <w:rPr>
                <w:rFonts w:ascii="Times New Roman" w:eastAsia="Times New Roman" w:hAnsi="Times New Roman" w:cs="Times New Roman"/>
                <w:kern w:val="0"/>
                <w14:ligatures w14:val="none"/>
              </w:rPr>
              <w:t>3</w:t>
            </w:r>
            <w:r w:rsidRPr="00B26FDC">
              <w:rPr>
                <w:rFonts w:ascii="SimSun" w:eastAsia="SimSun" w:hAnsi="SimSun" w:cs="SimSun"/>
                <w:kern w:val="0"/>
                <w14:ligatures w14:val="none"/>
              </w:rPr>
              <w:t>层</w:t>
            </w:r>
            <w:r w:rsidRPr="00B26FDC">
              <w:rPr>
                <w:rFonts w:ascii="Times New Roman" w:eastAsia="Times New Roman" w:hAnsi="Times New Roman" w:cs="Times New Roman"/>
                <w:kern w:val="0"/>
                <w14:ligatures w14:val="none"/>
              </w:rPr>
              <w:t xml:space="preserve"> + </w:t>
            </w:r>
            <w:r w:rsidRPr="00B26FDC">
              <w:rPr>
                <w:rFonts w:ascii="SimSun" w:eastAsia="SimSun" w:hAnsi="SimSun" w:cs="SimSun"/>
                <w:kern w:val="0"/>
                <w14:ligatures w14:val="none"/>
              </w:rPr>
              <w:t>独立停车楼</w:t>
            </w:r>
          </w:p>
        </w:tc>
      </w:tr>
      <w:tr w:rsidR="00B26FDC" w:rsidRPr="00B26FDC" w14:paraId="5DACF58E" w14:textId="77777777">
        <w:trPr>
          <w:tblCellSpacing w:w="15" w:type="dxa"/>
        </w:trPr>
        <w:tc>
          <w:tcPr>
            <w:tcW w:w="0" w:type="auto"/>
            <w:vAlign w:val="center"/>
            <w:hideMark/>
          </w:tcPr>
          <w:p w14:paraId="6090CEB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酒店客房</w:t>
            </w:r>
          </w:p>
        </w:tc>
        <w:tc>
          <w:tcPr>
            <w:tcW w:w="0" w:type="auto"/>
            <w:vAlign w:val="center"/>
            <w:hideMark/>
          </w:tcPr>
          <w:p w14:paraId="2E571427"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941</w:t>
            </w:r>
            <w:r w:rsidRPr="00B26FDC">
              <w:rPr>
                <w:rFonts w:ascii="SimSun" w:eastAsia="SimSun" w:hAnsi="SimSun" w:cs="SimSun"/>
                <w:kern w:val="0"/>
                <w14:ligatures w14:val="none"/>
              </w:rPr>
              <w:t>间（含国宾套房</w:t>
            </w:r>
            <w:r w:rsidRPr="00B26FDC">
              <w:rPr>
                <w:rFonts w:ascii="Times New Roman" w:eastAsia="Times New Roman" w:hAnsi="Times New Roman" w:cs="Times New Roman"/>
                <w:kern w:val="0"/>
                <w14:ligatures w14:val="none"/>
              </w:rPr>
              <w:t>71</w:t>
            </w:r>
            <w:r w:rsidRPr="00B26FDC">
              <w:rPr>
                <w:rFonts w:ascii="SimSun" w:eastAsia="SimSun" w:hAnsi="SimSun" w:cs="SimSun"/>
                <w:kern w:val="0"/>
                <w14:ligatures w14:val="none"/>
              </w:rPr>
              <w:t>间）</w:t>
            </w:r>
          </w:p>
        </w:tc>
      </w:tr>
      <w:tr w:rsidR="00B26FDC" w:rsidRPr="00B26FDC" w14:paraId="129BB86D" w14:textId="77777777">
        <w:trPr>
          <w:tblCellSpacing w:w="15" w:type="dxa"/>
        </w:trPr>
        <w:tc>
          <w:tcPr>
            <w:tcW w:w="0" w:type="auto"/>
            <w:vAlign w:val="center"/>
            <w:hideMark/>
          </w:tcPr>
          <w:p w14:paraId="4F553D2C"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长住公寓</w:t>
            </w:r>
          </w:p>
        </w:tc>
        <w:tc>
          <w:tcPr>
            <w:tcW w:w="0" w:type="auto"/>
            <w:vAlign w:val="center"/>
            <w:hideMark/>
          </w:tcPr>
          <w:p w14:paraId="1418B31A"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248</w:t>
            </w:r>
            <w:r w:rsidRPr="00B26FDC">
              <w:rPr>
                <w:rFonts w:ascii="SimSun" w:eastAsia="SimSun" w:hAnsi="SimSun" w:cs="SimSun"/>
                <w:kern w:val="0"/>
                <w14:ligatures w14:val="none"/>
              </w:rPr>
              <w:t>套</w:t>
            </w:r>
          </w:p>
        </w:tc>
      </w:tr>
      <w:tr w:rsidR="00B26FDC" w:rsidRPr="00B26FDC" w14:paraId="5E262D83" w14:textId="77777777">
        <w:trPr>
          <w:tblCellSpacing w:w="15" w:type="dxa"/>
        </w:trPr>
        <w:tc>
          <w:tcPr>
            <w:tcW w:w="0" w:type="auto"/>
            <w:vAlign w:val="center"/>
            <w:hideMark/>
          </w:tcPr>
          <w:p w14:paraId="7AFEE81D"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全项目住宿单元</w:t>
            </w:r>
          </w:p>
        </w:tc>
        <w:tc>
          <w:tcPr>
            <w:tcW w:w="0" w:type="auto"/>
            <w:vAlign w:val="center"/>
            <w:hideMark/>
          </w:tcPr>
          <w:p w14:paraId="201B9B6B"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1,189</w:t>
            </w:r>
            <w:r w:rsidRPr="00B26FDC">
              <w:rPr>
                <w:rFonts w:ascii="SimSun" w:eastAsia="SimSun" w:hAnsi="SimSun" w:cs="SimSun"/>
                <w:kern w:val="0"/>
                <w14:ligatures w14:val="none"/>
              </w:rPr>
              <w:t>个</w:t>
            </w:r>
          </w:p>
        </w:tc>
      </w:tr>
      <w:tr w:rsidR="00B26FDC" w:rsidRPr="00B26FDC" w14:paraId="4C12D8E0" w14:textId="77777777">
        <w:trPr>
          <w:tblCellSpacing w:w="15" w:type="dxa"/>
        </w:trPr>
        <w:tc>
          <w:tcPr>
            <w:tcW w:w="0" w:type="auto"/>
            <w:vAlign w:val="center"/>
            <w:hideMark/>
          </w:tcPr>
          <w:p w14:paraId="79ACEC07"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VIP</w:t>
            </w:r>
            <w:r w:rsidRPr="00B26FDC">
              <w:rPr>
                <w:rFonts w:ascii="SimSun" w:eastAsia="SimSun" w:hAnsi="SimSun" w:cs="SimSun"/>
                <w:kern w:val="0"/>
                <w14:ligatures w14:val="none"/>
              </w:rPr>
              <w:t>贵宾厅</w:t>
            </w:r>
          </w:p>
        </w:tc>
        <w:tc>
          <w:tcPr>
            <w:tcW w:w="0" w:type="auto"/>
            <w:vAlign w:val="center"/>
            <w:hideMark/>
          </w:tcPr>
          <w:p w14:paraId="79E7C8E4"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26</w:t>
            </w:r>
            <w:r w:rsidRPr="00B26FDC">
              <w:rPr>
                <w:rFonts w:ascii="SimSun" w:eastAsia="SimSun" w:hAnsi="SimSun" w:cs="SimSun"/>
                <w:kern w:val="0"/>
                <w14:ligatures w14:val="none"/>
              </w:rPr>
              <w:t>个（</w:t>
            </w:r>
            <w:r w:rsidRPr="00B26FDC">
              <w:rPr>
                <w:rFonts w:ascii="Times New Roman" w:eastAsia="Times New Roman" w:hAnsi="Times New Roman" w:cs="Times New Roman"/>
                <w:kern w:val="0"/>
                <w14:ligatures w14:val="none"/>
              </w:rPr>
              <w:t>12</w:t>
            </w:r>
            <w:r w:rsidRPr="00B26FDC">
              <w:rPr>
                <w:rFonts w:ascii="SimSun" w:eastAsia="SimSun" w:hAnsi="SimSun" w:cs="SimSun"/>
                <w:kern w:val="0"/>
                <w14:ligatures w14:val="none"/>
              </w:rPr>
              <w:t>招标厅</w:t>
            </w:r>
            <w:r w:rsidRPr="00B26FDC">
              <w:rPr>
                <w:rFonts w:ascii="Times New Roman" w:eastAsia="Times New Roman" w:hAnsi="Times New Roman" w:cs="Times New Roman"/>
                <w:kern w:val="0"/>
                <w14:ligatures w14:val="none"/>
              </w:rPr>
              <w:t xml:space="preserve"> × $1,000</w:t>
            </w:r>
            <w:r w:rsidRPr="00B26FDC">
              <w:rPr>
                <w:rFonts w:ascii="SimSun" w:eastAsia="SimSun" w:hAnsi="SimSun" w:cs="SimSun"/>
                <w:kern w:val="0"/>
                <w14:ligatures w14:val="none"/>
              </w:rPr>
              <w:t>万</w:t>
            </w:r>
            <w:r w:rsidRPr="00B26FDC">
              <w:rPr>
                <w:rFonts w:ascii="Times New Roman" w:eastAsia="Times New Roman" w:hAnsi="Times New Roman" w:cs="Times New Roman"/>
                <w:kern w:val="0"/>
                <w14:ligatures w14:val="none"/>
              </w:rPr>
              <w:t>/</w:t>
            </w:r>
            <w:r w:rsidRPr="00B26FDC">
              <w:rPr>
                <w:rFonts w:ascii="SimSun" w:eastAsia="SimSun" w:hAnsi="SimSun" w:cs="SimSun"/>
                <w:kern w:val="0"/>
                <w14:ligatures w14:val="none"/>
              </w:rPr>
              <w:t>年</w:t>
            </w:r>
            <w:r w:rsidRPr="00B26FDC">
              <w:rPr>
                <w:rFonts w:ascii="Times New Roman" w:eastAsia="Times New Roman" w:hAnsi="Times New Roman" w:cs="Times New Roman"/>
                <w:kern w:val="0"/>
                <w14:ligatures w14:val="none"/>
              </w:rPr>
              <w:t xml:space="preserve"> = $1.20</w:t>
            </w:r>
            <w:r w:rsidRPr="00B26FDC">
              <w:rPr>
                <w:rFonts w:ascii="SimSun" w:eastAsia="SimSun" w:hAnsi="SimSun" w:cs="SimSun"/>
                <w:kern w:val="0"/>
                <w14:ligatures w14:val="none"/>
              </w:rPr>
              <w:t>亿固定年收入）</w:t>
            </w:r>
          </w:p>
        </w:tc>
      </w:tr>
      <w:tr w:rsidR="00B26FDC" w:rsidRPr="00B26FDC" w14:paraId="46887476" w14:textId="77777777">
        <w:trPr>
          <w:tblCellSpacing w:w="15" w:type="dxa"/>
        </w:trPr>
        <w:tc>
          <w:tcPr>
            <w:tcW w:w="0" w:type="auto"/>
            <w:vAlign w:val="center"/>
            <w:hideMark/>
          </w:tcPr>
          <w:p w14:paraId="0A16E192"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赌场主大厅</w:t>
            </w:r>
          </w:p>
        </w:tc>
        <w:tc>
          <w:tcPr>
            <w:tcW w:w="0" w:type="auto"/>
            <w:vAlign w:val="center"/>
            <w:hideMark/>
          </w:tcPr>
          <w:p w14:paraId="2AD8498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约</w:t>
            </w:r>
            <w:r w:rsidRPr="00B26FDC">
              <w:rPr>
                <w:rFonts w:ascii="Times New Roman" w:eastAsia="Times New Roman" w:hAnsi="Times New Roman" w:cs="Times New Roman"/>
                <w:kern w:val="0"/>
                <w14:ligatures w14:val="none"/>
              </w:rPr>
              <w:t>5,000 m²</w:t>
            </w:r>
            <w:r w:rsidRPr="00B26FDC">
              <w:rPr>
                <w:rFonts w:ascii="SimSun" w:eastAsia="SimSun" w:hAnsi="SimSun" w:cs="SimSun"/>
                <w:kern w:val="0"/>
                <w14:ligatures w14:val="none"/>
              </w:rPr>
              <w:t>，</w:t>
            </w:r>
            <w:r w:rsidRPr="00B26FDC">
              <w:rPr>
                <w:rFonts w:ascii="Times New Roman" w:eastAsia="Times New Roman" w:hAnsi="Times New Roman" w:cs="Times New Roman"/>
                <w:kern w:val="0"/>
                <w14:ligatures w14:val="none"/>
              </w:rPr>
              <w:t>100</w:t>
            </w:r>
            <w:r w:rsidRPr="00B26FDC">
              <w:rPr>
                <w:rFonts w:ascii="SimSun" w:eastAsia="SimSun" w:hAnsi="SimSun" w:cs="SimSun"/>
                <w:kern w:val="0"/>
                <w14:ligatures w14:val="none"/>
              </w:rPr>
              <w:t>张赌桌</w:t>
            </w:r>
            <w:r w:rsidRPr="00B26FDC">
              <w:rPr>
                <w:rFonts w:ascii="Times New Roman" w:eastAsia="Times New Roman" w:hAnsi="Times New Roman" w:cs="Times New Roman"/>
                <w:kern w:val="0"/>
                <w14:ligatures w14:val="none"/>
              </w:rPr>
              <w:t xml:space="preserve"> + 400</w:t>
            </w:r>
            <w:r w:rsidRPr="00B26FDC">
              <w:rPr>
                <w:rFonts w:ascii="SimSun" w:eastAsia="SimSun" w:hAnsi="SimSun" w:cs="SimSun"/>
                <w:kern w:val="0"/>
                <w14:ligatures w14:val="none"/>
              </w:rPr>
              <w:t>台电子机</w:t>
            </w:r>
          </w:p>
        </w:tc>
      </w:tr>
      <w:tr w:rsidR="00B26FDC" w:rsidRPr="00B26FDC" w14:paraId="3100F30F" w14:textId="77777777">
        <w:trPr>
          <w:tblCellSpacing w:w="15" w:type="dxa"/>
        </w:trPr>
        <w:tc>
          <w:tcPr>
            <w:tcW w:w="0" w:type="auto"/>
            <w:vAlign w:val="center"/>
            <w:hideMark/>
          </w:tcPr>
          <w:p w14:paraId="7BE8BF3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国宾接待能力</w:t>
            </w:r>
          </w:p>
        </w:tc>
        <w:tc>
          <w:tcPr>
            <w:tcW w:w="0" w:type="auto"/>
            <w:vAlign w:val="center"/>
            <w:hideMark/>
          </w:tcPr>
          <w:p w14:paraId="2AFC6D7C"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3</w:t>
            </w:r>
            <w:r w:rsidRPr="00B26FDC">
              <w:rPr>
                <w:rFonts w:ascii="SimSun" w:eastAsia="SimSun" w:hAnsi="SimSun" w:cs="SimSun"/>
                <w:kern w:val="0"/>
                <w14:ligatures w14:val="none"/>
              </w:rPr>
              <w:t>套总统套房</w:t>
            </w:r>
            <w:r w:rsidRPr="00B26FDC">
              <w:rPr>
                <w:rFonts w:ascii="Times New Roman" w:eastAsia="Times New Roman" w:hAnsi="Times New Roman" w:cs="Times New Roman"/>
                <w:kern w:val="0"/>
                <w14:ligatures w14:val="none"/>
              </w:rPr>
              <w:t xml:space="preserve"> + 6</w:t>
            </w:r>
            <w:r w:rsidRPr="00B26FDC">
              <w:rPr>
                <w:rFonts w:ascii="SimSun" w:eastAsia="SimSun" w:hAnsi="SimSun" w:cs="SimSun"/>
                <w:kern w:val="0"/>
                <w14:ligatures w14:val="none"/>
              </w:rPr>
              <w:t>套首脑套房，可同时接待</w:t>
            </w:r>
            <w:r w:rsidRPr="00B26FDC">
              <w:rPr>
                <w:rFonts w:ascii="Times New Roman" w:eastAsia="Times New Roman" w:hAnsi="Times New Roman" w:cs="Times New Roman"/>
                <w:kern w:val="0"/>
                <w14:ligatures w14:val="none"/>
              </w:rPr>
              <w:t>9</w:t>
            </w:r>
            <w:r w:rsidRPr="00B26FDC">
              <w:rPr>
                <w:rFonts w:ascii="SimSun" w:eastAsia="SimSun" w:hAnsi="SimSun" w:cs="SimSun"/>
                <w:kern w:val="0"/>
                <w14:ligatures w14:val="none"/>
              </w:rPr>
              <w:t>位国家元首</w:t>
            </w:r>
          </w:p>
        </w:tc>
      </w:tr>
      <w:tr w:rsidR="00B26FDC" w:rsidRPr="00B26FDC" w14:paraId="2895A2AB" w14:textId="77777777">
        <w:trPr>
          <w:tblCellSpacing w:w="15" w:type="dxa"/>
        </w:trPr>
        <w:tc>
          <w:tcPr>
            <w:tcW w:w="0" w:type="auto"/>
            <w:vAlign w:val="center"/>
            <w:hideMark/>
          </w:tcPr>
          <w:p w14:paraId="0C794518"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国宾宴会大厅</w:t>
            </w:r>
          </w:p>
        </w:tc>
        <w:tc>
          <w:tcPr>
            <w:tcW w:w="0" w:type="auto"/>
            <w:vAlign w:val="center"/>
            <w:hideMark/>
          </w:tcPr>
          <w:p w14:paraId="235C5781"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800-1,200</w:t>
            </w:r>
            <w:r w:rsidRPr="00B26FDC">
              <w:rPr>
                <w:rFonts w:ascii="SimSun" w:eastAsia="SimSun" w:hAnsi="SimSun" w:cs="SimSun"/>
                <w:kern w:val="0"/>
                <w14:ligatures w14:val="none"/>
              </w:rPr>
              <w:t>席，承接国际峰会与国宴</w:t>
            </w:r>
          </w:p>
        </w:tc>
      </w:tr>
      <w:tr w:rsidR="00B26FDC" w:rsidRPr="00B26FDC" w14:paraId="1FBB927A" w14:textId="77777777">
        <w:trPr>
          <w:tblCellSpacing w:w="15" w:type="dxa"/>
        </w:trPr>
        <w:tc>
          <w:tcPr>
            <w:tcW w:w="0" w:type="auto"/>
            <w:vAlign w:val="center"/>
            <w:hideMark/>
          </w:tcPr>
          <w:p w14:paraId="0F8E3372"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AI</w:t>
            </w:r>
            <w:r w:rsidRPr="00B26FDC">
              <w:rPr>
                <w:rFonts w:ascii="SimSun" w:eastAsia="SimSun" w:hAnsi="SimSun" w:cs="SimSun"/>
                <w:kern w:val="0"/>
                <w14:ligatures w14:val="none"/>
              </w:rPr>
              <w:t>智慧停车</w:t>
            </w:r>
          </w:p>
        </w:tc>
        <w:tc>
          <w:tcPr>
            <w:tcW w:w="0" w:type="auto"/>
            <w:vAlign w:val="center"/>
            <w:hideMark/>
          </w:tcPr>
          <w:p w14:paraId="5D584E2A"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1,200</w:t>
            </w:r>
            <w:r w:rsidRPr="00B26FDC">
              <w:rPr>
                <w:rFonts w:ascii="SimSun" w:eastAsia="SimSun" w:hAnsi="SimSun" w:cs="SimSun"/>
                <w:kern w:val="0"/>
                <w14:ligatures w14:val="none"/>
              </w:rPr>
              <w:t>个车位，全自动</w:t>
            </w:r>
          </w:p>
        </w:tc>
      </w:tr>
      <w:tr w:rsidR="00B26FDC" w:rsidRPr="00B26FDC" w14:paraId="139EEA6E" w14:textId="77777777">
        <w:trPr>
          <w:tblCellSpacing w:w="15" w:type="dxa"/>
        </w:trPr>
        <w:tc>
          <w:tcPr>
            <w:tcW w:w="0" w:type="auto"/>
            <w:vAlign w:val="center"/>
            <w:hideMark/>
          </w:tcPr>
          <w:p w14:paraId="79EF1767"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航空接驳</w:t>
            </w:r>
          </w:p>
        </w:tc>
        <w:tc>
          <w:tcPr>
            <w:tcW w:w="0" w:type="auto"/>
            <w:vAlign w:val="center"/>
            <w:hideMark/>
          </w:tcPr>
          <w:p w14:paraId="6461B66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屋顶</w:t>
            </w:r>
            <w:r w:rsidRPr="00B26FDC">
              <w:rPr>
                <w:rFonts w:ascii="Times New Roman" w:eastAsia="Times New Roman" w:hAnsi="Times New Roman" w:cs="Times New Roman"/>
                <w:kern w:val="0"/>
                <w14:ligatures w14:val="none"/>
              </w:rPr>
              <w:t>3</w:t>
            </w:r>
            <w:r w:rsidRPr="00B26FDC">
              <w:rPr>
                <w:rFonts w:ascii="SimSun" w:eastAsia="SimSun" w:hAnsi="SimSun" w:cs="SimSun"/>
                <w:kern w:val="0"/>
                <w14:ligatures w14:val="none"/>
              </w:rPr>
              <w:t>个起降平台，直航汉班托塔国际机场</w:t>
            </w:r>
          </w:p>
        </w:tc>
      </w:tr>
      <w:tr w:rsidR="00B26FDC" w:rsidRPr="00B26FDC" w14:paraId="7DB9DE14" w14:textId="77777777">
        <w:trPr>
          <w:tblCellSpacing w:w="15" w:type="dxa"/>
        </w:trPr>
        <w:tc>
          <w:tcPr>
            <w:tcW w:w="0" w:type="auto"/>
            <w:vAlign w:val="center"/>
            <w:hideMark/>
          </w:tcPr>
          <w:p w14:paraId="5294381B"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预计开业时间</w:t>
            </w:r>
          </w:p>
        </w:tc>
        <w:tc>
          <w:tcPr>
            <w:tcW w:w="0" w:type="auto"/>
            <w:vAlign w:val="center"/>
            <w:hideMark/>
          </w:tcPr>
          <w:p w14:paraId="1B393BDA"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2029</w:t>
            </w:r>
            <w:r w:rsidRPr="00B26FDC">
              <w:rPr>
                <w:rFonts w:ascii="SimSun" w:eastAsia="SimSun" w:hAnsi="SimSun" w:cs="SimSun"/>
                <w:kern w:val="0"/>
                <w14:ligatures w14:val="none"/>
              </w:rPr>
              <w:t>年第二季度（梯次开业）</w:t>
            </w:r>
          </w:p>
        </w:tc>
      </w:tr>
      <w:tr w:rsidR="00B26FDC" w:rsidRPr="00B26FDC" w14:paraId="5A8C1C3C" w14:textId="77777777">
        <w:trPr>
          <w:tblCellSpacing w:w="15" w:type="dxa"/>
        </w:trPr>
        <w:tc>
          <w:tcPr>
            <w:tcW w:w="0" w:type="auto"/>
            <w:vAlign w:val="center"/>
            <w:hideMark/>
          </w:tcPr>
          <w:p w14:paraId="5E8994D5"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建筑设计</w:t>
            </w:r>
          </w:p>
        </w:tc>
        <w:tc>
          <w:tcPr>
            <w:tcW w:w="0" w:type="auto"/>
            <w:vAlign w:val="center"/>
            <w:hideMark/>
          </w:tcPr>
          <w:p w14:paraId="5F1F9B0D"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远大集团，</w:t>
            </w:r>
            <w:r w:rsidRPr="00B26FDC">
              <w:rPr>
                <w:rFonts w:ascii="Times New Roman" w:eastAsia="Times New Roman" w:hAnsi="Times New Roman" w:cs="Times New Roman"/>
                <w:kern w:val="0"/>
                <w14:ligatures w14:val="none"/>
              </w:rPr>
              <w:t>"</w:t>
            </w:r>
            <w:r w:rsidRPr="00B26FDC">
              <w:rPr>
                <w:rFonts w:ascii="SimSun" w:eastAsia="SimSun" w:hAnsi="SimSun" w:cs="SimSun"/>
                <w:kern w:val="0"/>
                <w14:ligatures w14:val="none"/>
              </w:rPr>
              <w:t>三金砖并立</w:t>
            </w:r>
            <w:r w:rsidRPr="00B26FDC">
              <w:rPr>
                <w:rFonts w:ascii="Times New Roman" w:eastAsia="Times New Roman" w:hAnsi="Times New Roman" w:cs="Times New Roman"/>
                <w:kern w:val="0"/>
                <w14:ligatures w14:val="none"/>
              </w:rPr>
              <w:t>"</w:t>
            </w:r>
            <w:r w:rsidRPr="00B26FDC">
              <w:rPr>
                <w:rFonts w:ascii="SimSun" w:eastAsia="SimSun" w:hAnsi="SimSun" w:cs="SimSun"/>
                <w:kern w:val="0"/>
                <w14:ligatures w14:val="none"/>
              </w:rPr>
              <w:t>造型</w:t>
            </w:r>
          </w:p>
        </w:tc>
      </w:tr>
      <w:tr w:rsidR="00B26FDC" w:rsidRPr="00B26FDC" w14:paraId="25D1173D" w14:textId="77777777">
        <w:trPr>
          <w:tblCellSpacing w:w="15" w:type="dxa"/>
        </w:trPr>
        <w:tc>
          <w:tcPr>
            <w:tcW w:w="0" w:type="auto"/>
            <w:vAlign w:val="center"/>
            <w:hideMark/>
          </w:tcPr>
          <w:p w14:paraId="4C2413D2"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直接就业</w:t>
            </w:r>
          </w:p>
        </w:tc>
        <w:tc>
          <w:tcPr>
            <w:tcW w:w="0" w:type="auto"/>
            <w:vAlign w:val="center"/>
            <w:hideMark/>
          </w:tcPr>
          <w:p w14:paraId="1F1939F4"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约</w:t>
            </w:r>
            <w:r w:rsidRPr="00B26FDC">
              <w:rPr>
                <w:rFonts w:ascii="Times New Roman" w:eastAsia="Times New Roman" w:hAnsi="Times New Roman" w:cs="Times New Roman"/>
                <w:kern w:val="0"/>
                <w14:ligatures w14:val="none"/>
              </w:rPr>
              <w:t>4,100</w:t>
            </w:r>
            <w:r w:rsidRPr="00B26FDC">
              <w:rPr>
                <w:rFonts w:ascii="SimSun" w:eastAsia="SimSun" w:hAnsi="SimSun" w:cs="SimSun"/>
                <w:kern w:val="0"/>
                <w14:ligatures w14:val="none"/>
              </w:rPr>
              <w:t>人（本地员工</w:t>
            </w:r>
            <w:r w:rsidRPr="00B26FDC">
              <w:rPr>
                <w:rFonts w:ascii="Times New Roman" w:eastAsia="Times New Roman" w:hAnsi="Times New Roman" w:cs="Times New Roman"/>
                <w:kern w:val="0"/>
                <w14:ligatures w14:val="none"/>
              </w:rPr>
              <w:t>73.8%</w:t>
            </w:r>
            <w:r w:rsidRPr="00B26FDC">
              <w:rPr>
                <w:rFonts w:ascii="SimSun" w:eastAsia="SimSun" w:hAnsi="SimSun" w:cs="SimSun"/>
                <w:kern w:val="0"/>
                <w14:ligatures w14:val="none"/>
              </w:rPr>
              <w:t>）</w:t>
            </w:r>
          </w:p>
        </w:tc>
      </w:tr>
    </w:tbl>
    <w:p w14:paraId="61755194"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E8C9DF0">
          <v:rect id="_x0000_i1032" style="width:0;height:1.5pt" o:hralign="center" o:hrstd="t" o:hr="t" fillcolor="#a0a0a0" stroked="f"/>
        </w:pict>
      </w:r>
    </w:p>
    <w:p w14:paraId="6CC79379"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1.2 </w:t>
      </w:r>
      <w:r w:rsidRPr="00B26FDC">
        <w:rPr>
          <w:rFonts w:ascii="SimSun" w:eastAsia="SimSun" w:hAnsi="SimSun" w:cs="SimSun" w:hint="eastAsia"/>
          <w:b/>
          <w:bCs/>
          <w:kern w:val="0"/>
          <w14:ligatures w14:val="none"/>
        </w:rPr>
        <w:t>为什么是现在，为什么是斯里兰</w:t>
      </w:r>
      <w:r w:rsidRPr="00B26FDC">
        <w:rPr>
          <w:rFonts w:ascii="SimSun" w:eastAsia="SimSun" w:hAnsi="SimSun" w:cs="SimSun"/>
          <w:b/>
          <w:bCs/>
          <w:kern w:val="0"/>
          <w14:ligatures w14:val="none"/>
        </w:rPr>
        <w:t>卡</w:t>
      </w:r>
    </w:p>
    <w:p w14:paraId="3F717AB3"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斯里兰卡正处于一个千载难逢的战略窗口期</w:t>
      </w:r>
      <w:r w:rsidRPr="00B26FDC">
        <w:rPr>
          <w:rFonts w:ascii="SimSun" w:eastAsia="SimSun" w:hAnsi="SimSun" w:cs="SimSun"/>
          <w:kern w:val="0"/>
          <w14:ligatures w14:val="none"/>
        </w:rPr>
        <w:t>。</w:t>
      </w:r>
    </w:p>
    <w:p w14:paraId="7F7CF4AC"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2022</w:t>
      </w:r>
      <w:r w:rsidRPr="00B26FDC">
        <w:rPr>
          <w:rFonts w:ascii="SimSun" w:eastAsia="SimSun" w:hAnsi="SimSun" w:cs="SimSun" w:hint="eastAsia"/>
          <w:kern w:val="0"/>
          <w14:ligatures w14:val="none"/>
        </w:rPr>
        <w:t>年危机的阵痛，驱动了一场系统性的结构改革，斯里兰卡的财政体系、监管框架与国际信用正在以可见的速度重建。旅游业的强势反弹</w:t>
      </w:r>
      <w:r w:rsidRPr="00B26FDC">
        <w:rPr>
          <w:rFonts w:ascii="Times New Roman" w:eastAsia="Times New Roman" w:hAnsi="Times New Roman" w:cs="Times New Roman"/>
          <w:kern w:val="0"/>
          <w14:ligatures w14:val="none"/>
        </w:rPr>
        <w:t>——2026</w:t>
      </w:r>
      <w:r w:rsidRPr="00B26FDC">
        <w:rPr>
          <w:rFonts w:ascii="SimSun" w:eastAsia="SimSun" w:hAnsi="SimSun" w:cs="SimSun" w:hint="eastAsia"/>
          <w:kern w:val="0"/>
          <w14:ligatures w14:val="none"/>
        </w:rPr>
        <w:t>年目标突破</w:t>
      </w:r>
      <w:r w:rsidRPr="00B26FDC">
        <w:rPr>
          <w:rFonts w:ascii="Times New Roman" w:eastAsia="Times New Roman" w:hAnsi="Times New Roman" w:cs="Times New Roman"/>
          <w:kern w:val="0"/>
          <w14:ligatures w14:val="none"/>
        </w:rPr>
        <w:t>300</w:t>
      </w:r>
      <w:r w:rsidRPr="00B26FDC">
        <w:rPr>
          <w:rFonts w:ascii="SimSun" w:eastAsia="SimSun" w:hAnsi="SimSun" w:cs="SimSun" w:hint="eastAsia"/>
          <w:kern w:val="0"/>
          <w14:ligatures w14:val="none"/>
        </w:rPr>
        <w:t>万国际访客</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证明了这个岛国对全球旅行者的持续吸引力。港口城特区的法律框架已然成熟，《博彩管理局法》于</w:t>
      </w:r>
      <w:r w:rsidRPr="00B26FDC">
        <w:rPr>
          <w:rFonts w:ascii="Times New Roman" w:eastAsia="Times New Roman" w:hAnsi="Times New Roman" w:cs="Times New Roman"/>
          <w:kern w:val="0"/>
          <w14:ligatures w14:val="none"/>
        </w:rPr>
        <w:t>2025</w:t>
      </w:r>
      <w:r w:rsidRPr="00B26FDC">
        <w:rPr>
          <w:rFonts w:ascii="SimSun" w:eastAsia="SimSun" w:hAnsi="SimSun" w:cs="SimSun" w:hint="eastAsia"/>
          <w:kern w:val="0"/>
          <w14:ligatures w14:val="none"/>
        </w:rPr>
        <w:t>年</w:t>
      </w:r>
      <w:r w:rsidRPr="00B26FDC">
        <w:rPr>
          <w:rFonts w:ascii="Times New Roman" w:eastAsia="Times New Roman" w:hAnsi="Times New Roman" w:cs="Times New Roman"/>
          <w:kern w:val="0"/>
          <w14:ligatures w14:val="none"/>
        </w:rPr>
        <w:t>9</w:t>
      </w:r>
      <w:r w:rsidRPr="00B26FDC">
        <w:rPr>
          <w:rFonts w:ascii="SimSun" w:eastAsia="SimSun" w:hAnsi="SimSun" w:cs="SimSun" w:hint="eastAsia"/>
          <w:kern w:val="0"/>
          <w14:ligatures w14:val="none"/>
        </w:rPr>
        <w:t>月正式颁布，为大型国际赌场综合体的合法运营提供了清晰、稳定的制度保障</w:t>
      </w:r>
      <w:r w:rsidRPr="00B26FDC">
        <w:rPr>
          <w:rFonts w:ascii="SimSun" w:eastAsia="SimSun" w:hAnsi="SimSun" w:cs="SimSun"/>
          <w:kern w:val="0"/>
          <w14:ligatures w14:val="none"/>
        </w:rPr>
        <w:t>。</w:t>
      </w:r>
    </w:p>
    <w:p w14:paraId="77C36DE8"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与此同时，南亚高端旅游市场正在经历历史性的需求爆发：印度超高净值人群在过去十年内增长了约</w:t>
      </w:r>
      <w:r w:rsidRPr="00B26FDC">
        <w:rPr>
          <w:rFonts w:ascii="Times New Roman" w:eastAsia="Times New Roman" w:hAnsi="Times New Roman" w:cs="Times New Roman"/>
          <w:kern w:val="0"/>
          <w14:ligatures w14:val="none"/>
        </w:rPr>
        <w:t>3</w:t>
      </w:r>
      <w:r w:rsidRPr="00B26FDC">
        <w:rPr>
          <w:rFonts w:ascii="SimSun" w:eastAsia="SimSun" w:hAnsi="SimSun" w:cs="SimSun" w:hint="eastAsia"/>
          <w:kern w:val="0"/>
          <w14:ligatures w14:val="none"/>
        </w:rPr>
        <w:t>倍，中东富裕家族正在寻找摩纳哥与澳门之外的新选择。科伦坡坐落于迪拜</w:t>
      </w:r>
      <w:r w:rsidRPr="00B26FDC">
        <w:rPr>
          <w:rFonts w:ascii="Times New Roman" w:eastAsia="Times New Roman" w:hAnsi="Times New Roman" w:cs="Times New Roman"/>
          <w:kern w:val="0"/>
          <w14:ligatures w14:val="none"/>
        </w:rPr>
        <w:t>4</w:t>
      </w:r>
      <w:r w:rsidRPr="00B26FDC">
        <w:rPr>
          <w:rFonts w:ascii="SimSun" w:eastAsia="SimSun" w:hAnsi="SimSun" w:cs="SimSun" w:hint="eastAsia"/>
          <w:kern w:val="0"/>
          <w14:ligatures w14:val="none"/>
        </w:rPr>
        <w:t>小时、孟买</w:t>
      </w:r>
      <w:r w:rsidRPr="00B26FDC">
        <w:rPr>
          <w:rFonts w:ascii="Times New Roman" w:eastAsia="Times New Roman" w:hAnsi="Times New Roman" w:cs="Times New Roman"/>
          <w:kern w:val="0"/>
          <w14:ligatures w14:val="none"/>
        </w:rPr>
        <w:t>2.5</w:t>
      </w:r>
      <w:r w:rsidRPr="00B26FDC">
        <w:rPr>
          <w:rFonts w:ascii="SimSun" w:eastAsia="SimSun" w:hAnsi="SimSun" w:cs="SimSun" w:hint="eastAsia"/>
          <w:kern w:val="0"/>
          <w14:ligatures w14:val="none"/>
        </w:rPr>
        <w:t>小时的航程圆心，</w:t>
      </w:r>
      <w:r w:rsidRPr="00B26FDC">
        <w:rPr>
          <w:rFonts w:ascii="Times New Roman" w:eastAsia="Times New Roman" w:hAnsi="Times New Roman" w:cs="Times New Roman"/>
          <w:kern w:val="0"/>
          <w14:ligatures w14:val="none"/>
        </w:rPr>
        <w:t>4</w:t>
      </w:r>
      <w:r w:rsidRPr="00B26FDC">
        <w:rPr>
          <w:rFonts w:ascii="SimSun" w:eastAsia="SimSun" w:hAnsi="SimSun" w:cs="SimSun" w:hint="eastAsia"/>
          <w:kern w:val="0"/>
          <w14:ligatures w14:val="none"/>
        </w:rPr>
        <w:t>小时飞行半径内覆盖超过</w:t>
      </w:r>
      <w:r w:rsidRPr="00B26FDC">
        <w:rPr>
          <w:rFonts w:ascii="Times New Roman" w:eastAsia="Times New Roman" w:hAnsi="Times New Roman" w:cs="Times New Roman"/>
          <w:kern w:val="0"/>
          <w14:ligatures w14:val="none"/>
        </w:rPr>
        <w:t>30</w:t>
      </w:r>
      <w:r w:rsidRPr="00B26FDC">
        <w:rPr>
          <w:rFonts w:ascii="SimSun" w:eastAsia="SimSun" w:hAnsi="SimSun" w:cs="SimSun" w:hint="eastAsia"/>
          <w:kern w:val="0"/>
          <w14:ligatures w14:val="none"/>
        </w:rPr>
        <w:t>亿人口，其中高净值人士逾</w:t>
      </w:r>
      <w:r w:rsidRPr="00B26FDC">
        <w:rPr>
          <w:rFonts w:ascii="Times New Roman" w:eastAsia="Times New Roman" w:hAnsi="Times New Roman" w:cs="Times New Roman"/>
          <w:kern w:val="0"/>
          <w14:ligatures w14:val="none"/>
        </w:rPr>
        <w:t>500</w:t>
      </w:r>
      <w:r w:rsidRPr="00B26FDC">
        <w:rPr>
          <w:rFonts w:ascii="SimSun" w:eastAsia="SimSun" w:hAnsi="SimSun" w:cs="SimSun" w:hint="eastAsia"/>
          <w:kern w:val="0"/>
          <w14:ligatures w14:val="none"/>
        </w:rPr>
        <w:t>万。这是任何竞争目的地都无法改变的地理禀赋</w:t>
      </w:r>
      <w:r w:rsidRPr="00B26FDC">
        <w:rPr>
          <w:rFonts w:ascii="SimSun" w:eastAsia="SimSun" w:hAnsi="SimSun" w:cs="SimSun"/>
          <w:kern w:val="0"/>
          <w14:ligatures w14:val="none"/>
        </w:rPr>
        <w:t>。</w:t>
      </w:r>
    </w:p>
    <w:p w14:paraId="1F5C4E33"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City of Dreams</w:t>
      </w:r>
      <w:r w:rsidRPr="00B26FDC">
        <w:rPr>
          <w:rFonts w:ascii="SimSun" w:eastAsia="SimSun" w:hAnsi="SimSun" w:cs="SimSun" w:hint="eastAsia"/>
          <w:kern w:val="0"/>
          <w14:ligatures w14:val="none"/>
        </w:rPr>
        <w:t>已于</w:t>
      </w:r>
      <w:r w:rsidRPr="00B26FDC">
        <w:rPr>
          <w:rFonts w:ascii="Times New Roman" w:eastAsia="Times New Roman" w:hAnsi="Times New Roman" w:cs="Times New Roman"/>
          <w:kern w:val="0"/>
          <w14:ligatures w14:val="none"/>
        </w:rPr>
        <w:t>2025</w:t>
      </w:r>
      <w:r w:rsidRPr="00B26FDC">
        <w:rPr>
          <w:rFonts w:ascii="SimSun" w:eastAsia="SimSun" w:hAnsi="SimSun" w:cs="SimSun" w:hint="eastAsia"/>
          <w:kern w:val="0"/>
          <w14:ligatures w14:val="none"/>
        </w:rPr>
        <w:t>年</w:t>
      </w:r>
      <w:r w:rsidRPr="00B26FDC">
        <w:rPr>
          <w:rFonts w:ascii="Times New Roman" w:eastAsia="Times New Roman" w:hAnsi="Times New Roman" w:cs="Times New Roman"/>
          <w:kern w:val="0"/>
          <w14:ligatures w14:val="none"/>
        </w:rPr>
        <w:t>8</w:t>
      </w:r>
      <w:r w:rsidRPr="00B26FDC">
        <w:rPr>
          <w:rFonts w:ascii="SimSun" w:eastAsia="SimSun" w:hAnsi="SimSun" w:cs="SimSun" w:hint="eastAsia"/>
          <w:kern w:val="0"/>
          <w14:ligatures w14:val="none"/>
        </w:rPr>
        <w:t>月顺利开业，向全球资本证明了斯里兰卡政府的执行意愿与能力，同时揭示了一个尚未被满足的市场空缺</w:t>
      </w:r>
      <w:r w:rsidRPr="00B26FDC">
        <w:rPr>
          <w:rFonts w:ascii="Times New Roman" w:eastAsia="Times New Roman" w:hAnsi="Times New Roman" w:cs="Times New Roman"/>
          <w:kern w:val="0"/>
          <w14:ligatures w14:val="none"/>
        </w:rPr>
        <w:t>——</w:t>
      </w:r>
      <w:r w:rsidRPr="00B26FDC">
        <w:rPr>
          <w:rFonts w:ascii="SimSun" w:eastAsia="SimSun" w:hAnsi="SimSun" w:cs="SimSun" w:hint="eastAsia"/>
          <w:b/>
          <w:bCs/>
          <w:kern w:val="0"/>
          <w14:ligatures w14:val="none"/>
        </w:rPr>
        <w:t>南亚至今没有一个以超高净值</w:t>
      </w:r>
      <w:r w:rsidRPr="00B26FDC">
        <w:rPr>
          <w:rFonts w:ascii="Times New Roman" w:eastAsia="Times New Roman" w:hAnsi="Times New Roman" w:cs="Times New Roman"/>
          <w:b/>
          <w:bCs/>
          <w:kern w:val="0"/>
          <w14:ligatures w14:val="none"/>
        </w:rPr>
        <w:t>VIP</w:t>
      </w:r>
      <w:r w:rsidRPr="00B26FDC">
        <w:rPr>
          <w:rFonts w:ascii="SimSun" w:eastAsia="SimSun" w:hAnsi="SimSun" w:cs="SimSun" w:hint="eastAsia"/>
          <w:b/>
          <w:bCs/>
          <w:kern w:val="0"/>
          <w14:ligatures w14:val="none"/>
        </w:rPr>
        <w:t>客群、国际峰会承办及元首外交接待为核心定位的世界级综合体。</w:t>
      </w:r>
      <w:r w:rsidRPr="00B26FDC">
        <w:rPr>
          <w:rFonts w:ascii="Times New Roman" w:eastAsia="Times New Roman" w:hAnsi="Times New Roman" w:cs="Times New Roman"/>
          <w:kern w:val="0"/>
          <w14:ligatures w14:val="none"/>
        </w:rPr>
        <w:t xml:space="preserve"> </w:t>
      </w:r>
      <w:r w:rsidRPr="00B26FDC">
        <w:rPr>
          <w:rFonts w:ascii="SimSun" w:eastAsia="SimSun" w:hAnsi="SimSun" w:cs="SimSun" w:hint="eastAsia"/>
          <w:kern w:val="0"/>
          <w14:ligatures w14:val="none"/>
        </w:rPr>
        <w:t>金砖娱乐城正是为填补这一空缺而生</w:t>
      </w:r>
      <w:r w:rsidRPr="00B26FDC">
        <w:rPr>
          <w:rFonts w:ascii="SimSun" w:eastAsia="SimSun" w:hAnsi="SimSun" w:cs="SimSun"/>
          <w:kern w:val="0"/>
          <w14:ligatures w14:val="none"/>
        </w:rPr>
        <w:t>。</w:t>
      </w:r>
    </w:p>
    <w:p w14:paraId="3330CA2D"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所有条件，在此刻汇聚于科伦坡港口城</w:t>
      </w:r>
      <w:r w:rsidRPr="00B26FDC">
        <w:rPr>
          <w:rFonts w:ascii="SimSun" w:eastAsia="SimSun" w:hAnsi="SimSun" w:cs="SimSun"/>
          <w:kern w:val="0"/>
          <w14:ligatures w14:val="none"/>
        </w:rPr>
        <w:t>。</w:t>
      </w:r>
    </w:p>
    <w:p w14:paraId="71C8FD68"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93FFF1">
          <v:rect id="_x0000_i1033" style="width:0;height:1.5pt" o:hralign="center" o:hrstd="t" o:hr="t" fillcolor="#a0a0a0" stroked="f"/>
        </w:pict>
      </w:r>
    </w:p>
    <w:p w14:paraId="46AE6F8C"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1.3 </w:t>
      </w:r>
      <w:r w:rsidRPr="00B26FDC">
        <w:rPr>
          <w:rFonts w:ascii="SimSun" w:eastAsia="SimSun" w:hAnsi="SimSun" w:cs="SimSun" w:hint="eastAsia"/>
          <w:b/>
          <w:bCs/>
          <w:kern w:val="0"/>
          <w14:ligatures w14:val="none"/>
        </w:rPr>
        <w:t>项目定位与差异</w:t>
      </w:r>
      <w:r w:rsidRPr="00B26FDC">
        <w:rPr>
          <w:rFonts w:ascii="SimSun" w:eastAsia="SimSun" w:hAnsi="SimSun" w:cs="SimSun"/>
          <w:b/>
          <w:bCs/>
          <w:kern w:val="0"/>
          <w14:ligatures w14:val="none"/>
        </w:rPr>
        <w:t>化</w:t>
      </w:r>
    </w:p>
    <w:p w14:paraId="2CFA35F0"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金砖娱乐城的市场定位建立在与现有竞争者鲜明区分的四大战略空缺之上</w:t>
      </w:r>
      <w:r w:rsidRPr="00B26FDC">
        <w:rPr>
          <w:rFonts w:ascii="SimSun" w:eastAsia="SimSun" w:hAnsi="SimSun" w:cs="SimSun"/>
          <w:kern w:val="0"/>
          <w14:ligatures w14:val="none"/>
        </w:rPr>
        <w:t>：</w:t>
      </w:r>
    </w:p>
    <w:p w14:paraId="15F3F721"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定位一：南亚超高端</w:t>
      </w:r>
      <w:r w:rsidRPr="00B26FDC">
        <w:rPr>
          <w:rFonts w:ascii="Times New Roman" w:eastAsia="Times New Roman" w:hAnsi="Times New Roman" w:cs="Times New Roman"/>
          <w:b/>
          <w:bCs/>
          <w:kern w:val="0"/>
          <w14:ligatures w14:val="none"/>
        </w:rPr>
        <w:t>VIP</w:t>
      </w:r>
      <w:r w:rsidRPr="00B26FDC">
        <w:rPr>
          <w:rFonts w:ascii="SimSun" w:eastAsia="SimSun" w:hAnsi="SimSun" w:cs="SimSun" w:hint="eastAsia"/>
          <w:b/>
          <w:bCs/>
          <w:kern w:val="0"/>
          <w14:ligatures w14:val="none"/>
        </w:rPr>
        <w:t>博彩目的</w:t>
      </w:r>
      <w:r w:rsidRPr="00B26FDC">
        <w:rPr>
          <w:rFonts w:ascii="SimSun" w:eastAsia="SimSun" w:hAnsi="SimSun" w:cs="SimSun"/>
          <w:b/>
          <w:bCs/>
          <w:kern w:val="0"/>
          <w14:ligatures w14:val="none"/>
        </w:rPr>
        <w:t>地</w:t>
      </w:r>
    </w:p>
    <w:p w14:paraId="4B5C76A4" w14:textId="7E6D0640"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以</w:t>
      </w:r>
      <w:r w:rsidRPr="00B26FDC">
        <w:rPr>
          <w:rFonts w:ascii="Times New Roman" w:eastAsia="Times New Roman" w:hAnsi="Times New Roman" w:cs="Times New Roman"/>
          <w:kern w:val="0"/>
          <w14:ligatures w14:val="none"/>
        </w:rPr>
        <w:t>26</w:t>
      </w:r>
      <w:r w:rsidRPr="00B26FDC">
        <w:rPr>
          <w:rFonts w:ascii="SimSun" w:eastAsia="SimSun" w:hAnsi="SimSun" w:cs="SimSun" w:hint="eastAsia"/>
          <w:kern w:val="0"/>
          <w14:ligatures w14:val="none"/>
        </w:rPr>
        <w:t>个</w:t>
      </w:r>
      <w:r w:rsidRPr="00B26FDC">
        <w:rPr>
          <w:rFonts w:ascii="Times New Roman" w:eastAsia="Times New Roman" w:hAnsi="Times New Roman" w:cs="Times New Roman"/>
          <w:kern w:val="0"/>
          <w14:ligatures w14:val="none"/>
        </w:rPr>
        <w:t>VIP</w:t>
      </w:r>
      <w:r w:rsidRPr="00B26FDC">
        <w:rPr>
          <w:rFonts w:ascii="SimSun" w:eastAsia="SimSun" w:hAnsi="SimSun" w:cs="SimSun" w:hint="eastAsia"/>
          <w:kern w:val="0"/>
          <w14:ligatures w14:val="none"/>
        </w:rPr>
        <w:t>贵宾厅为核心资产，专注于单次泥码规模在</w:t>
      </w:r>
      <w:r w:rsidRPr="00B26FDC">
        <w:rPr>
          <w:rFonts w:ascii="Times New Roman" w:eastAsia="Times New Roman" w:hAnsi="Times New Roman" w:cs="Times New Roman"/>
          <w:kern w:val="0"/>
          <w14:ligatures w14:val="none"/>
        </w:rPr>
        <w:t>$250,000</w:t>
      </w:r>
      <w:r w:rsidRPr="00B26FDC">
        <w:rPr>
          <w:rFonts w:ascii="SimSun" w:eastAsia="SimSun" w:hAnsi="SimSun" w:cs="SimSun" w:hint="eastAsia"/>
          <w:kern w:val="0"/>
          <w14:ligatures w14:val="none"/>
        </w:rPr>
        <w:t>以上的超高净值</w:t>
      </w:r>
      <w:r w:rsidRPr="00B26FDC">
        <w:rPr>
          <w:rFonts w:ascii="Times New Roman" w:eastAsia="Times New Roman" w:hAnsi="Times New Roman" w:cs="Times New Roman"/>
          <w:kern w:val="0"/>
          <w14:ligatures w14:val="none"/>
        </w:rPr>
        <w:t>VIP</w:t>
      </w:r>
      <w:r w:rsidRPr="00B26FDC">
        <w:rPr>
          <w:rFonts w:ascii="SimSun" w:eastAsia="SimSun" w:hAnsi="SimSun" w:cs="SimSun" w:hint="eastAsia"/>
          <w:kern w:val="0"/>
          <w14:ligatures w14:val="none"/>
        </w:rPr>
        <w:t>博彩客群。本项目的商业创新在于</w:t>
      </w:r>
      <w:r w:rsidRPr="00B26FDC">
        <w:rPr>
          <w:rFonts w:ascii="SimSun" w:eastAsia="SimSun" w:hAnsi="SimSun" w:cs="SimSun" w:hint="eastAsia"/>
          <w:b/>
          <w:bCs/>
          <w:kern w:val="0"/>
          <w14:ligatures w14:val="none"/>
        </w:rPr>
        <w:t>三轨并行运营模式</w:t>
      </w:r>
      <w:r w:rsidRPr="00B26FDC">
        <w:rPr>
          <w:rFonts w:ascii="SimSun" w:eastAsia="SimSun" w:hAnsi="SimSun" w:cs="SimSun" w:hint="eastAsia"/>
          <w:kern w:val="0"/>
          <w14:ligatures w14:val="none"/>
        </w:rPr>
        <w:t>：</w:t>
      </w:r>
      <w:r w:rsidRPr="00B26FDC">
        <w:rPr>
          <w:rFonts w:ascii="Times New Roman" w:eastAsia="Times New Roman" w:hAnsi="Times New Roman" w:cs="Times New Roman"/>
          <w:kern w:val="0"/>
          <w14:ligatures w14:val="none"/>
        </w:rPr>
        <w:t>12</w:t>
      </w:r>
      <w:r w:rsidRPr="00B26FDC">
        <w:rPr>
          <w:rFonts w:ascii="SimSun" w:eastAsia="SimSun" w:hAnsi="SimSun" w:cs="SimSun" w:hint="eastAsia"/>
          <w:kern w:val="0"/>
          <w14:ligatures w14:val="none"/>
        </w:rPr>
        <w:t>个招标厅以</w:t>
      </w:r>
      <w:r w:rsidRPr="00B26FDC">
        <w:rPr>
          <w:rFonts w:ascii="Times New Roman" w:eastAsia="Times New Roman" w:hAnsi="Times New Roman" w:cs="Times New Roman"/>
          <w:kern w:val="0"/>
          <w14:ligatures w14:val="none"/>
        </w:rPr>
        <w:t>$1,000</w:t>
      </w:r>
      <w:r w:rsidRPr="00B26FDC">
        <w:rPr>
          <w:rFonts w:ascii="SimSun" w:eastAsia="SimSun" w:hAnsi="SimSun" w:cs="SimSun" w:hint="eastAsia"/>
          <w:kern w:val="0"/>
          <w14:ligatures w14:val="none"/>
        </w:rPr>
        <w:t>万</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厅</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年的固定租金出租经营权，形成</w:t>
      </w:r>
      <w:r w:rsidRPr="00B26FDC">
        <w:rPr>
          <w:rFonts w:ascii="Times New Roman" w:eastAsia="Times New Roman" w:hAnsi="Times New Roman" w:cs="Times New Roman"/>
          <w:kern w:val="0"/>
          <w14:ligatures w14:val="none"/>
        </w:rPr>
        <w:t>$1.20</w:t>
      </w:r>
      <w:r w:rsidRPr="00B26FDC">
        <w:rPr>
          <w:rFonts w:ascii="SimSun" w:eastAsia="SimSun" w:hAnsi="SimSun" w:cs="SimSun" w:hint="eastAsia"/>
          <w:kern w:val="0"/>
          <w14:ligatures w14:val="none"/>
        </w:rPr>
        <w:t>亿</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年旱涝保收的固定年收入，与市场表现完全无关；</w:t>
      </w:r>
      <w:r w:rsidRPr="00B26FDC">
        <w:rPr>
          <w:rFonts w:ascii="Times New Roman" w:eastAsia="Times New Roman" w:hAnsi="Times New Roman" w:cs="Times New Roman"/>
          <w:kern w:val="0"/>
          <w14:ligatures w14:val="none"/>
        </w:rPr>
        <w:t>12</w:t>
      </w:r>
      <w:r w:rsidRPr="00B26FDC">
        <w:rPr>
          <w:rFonts w:ascii="SimSun" w:eastAsia="SimSun" w:hAnsi="SimSun" w:cs="SimSun" w:hint="eastAsia"/>
          <w:kern w:val="0"/>
          <w14:ligatures w14:val="none"/>
        </w:rPr>
        <w:t>个合作厅通过净利润分成引入战略合作伙伴；</w:t>
      </w:r>
      <w:r w:rsidRPr="00B26FDC">
        <w:rPr>
          <w:rFonts w:ascii="Times New Roman" w:eastAsia="Times New Roman" w:hAnsi="Times New Roman" w:cs="Times New Roman"/>
          <w:kern w:val="0"/>
          <w14:ligatures w14:val="none"/>
        </w:rPr>
        <w:t>2</w:t>
      </w:r>
      <w:r w:rsidRPr="00B26FDC">
        <w:rPr>
          <w:rFonts w:ascii="SimSun" w:eastAsia="SimSun" w:hAnsi="SimSun" w:cs="SimSun" w:hint="eastAsia"/>
          <w:kern w:val="0"/>
          <w14:ligatures w14:val="none"/>
        </w:rPr>
        <w:t>个自营厅作为品质标杆。这是全球博彩市场中人均消费最高、客户黏性最强的客群板块</w:t>
      </w:r>
      <w:r w:rsidRPr="00B26FDC">
        <w:rPr>
          <w:rFonts w:ascii="SimSun" w:eastAsia="SimSun" w:hAnsi="SimSun" w:cs="SimSun"/>
          <w:kern w:val="0"/>
          <w14:ligatures w14:val="none"/>
        </w:rPr>
        <w:t>。</w:t>
      </w:r>
    </w:p>
    <w:p w14:paraId="3540609F"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定位二：南亚国际峰会与外交接待旗舰目的</w:t>
      </w:r>
      <w:r w:rsidRPr="00B26FDC">
        <w:rPr>
          <w:rFonts w:ascii="SimSun" w:eastAsia="SimSun" w:hAnsi="SimSun" w:cs="SimSun"/>
          <w:b/>
          <w:bCs/>
          <w:kern w:val="0"/>
          <w14:ligatures w14:val="none"/>
        </w:rPr>
        <w:t>地</w:t>
      </w:r>
    </w:p>
    <w:p w14:paraId="01C794F3"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3</w:t>
      </w:r>
      <w:r w:rsidRPr="00B26FDC">
        <w:rPr>
          <w:rFonts w:ascii="SimSun" w:eastAsia="SimSun" w:hAnsi="SimSun" w:cs="SimSun" w:hint="eastAsia"/>
          <w:kern w:val="0"/>
          <w14:ligatures w14:val="none"/>
        </w:rPr>
        <w:t>套总统套房与</w:t>
      </w:r>
      <w:r w:rsidRPr="00B26FDC">
        <w:rPr>
          <w:rFonts w:ascii="Times New Roman" w:eastAsia="Times New Roman" w:hAnsi="Times New Roman" w:cs="Times New Roman"/>
          <w:kern w:val="0"/>
          <w14:ligatures w14:val="none"/>
        </w:rPr>
        <w:t>6</w:t>
      </w:r>
      <w:r w:rsidRPr="00B26FDC">
        <w:rPr>
          <w:rFonts w:ascii="SimSun" w:eastAsia="SimSun" w:hAnsi="SimSun" w:cs="SimSun" w:hint="eastAsia"/>
          <w:kern w:val="0"/>
          <w14:ligatures w14:val="none"/>
        </w:rPr>
        <w:t>套首脑套房使斯里兰卡具备了同时接待</w:t>
      </w:r>
      <w:r w:rsidRPr="00B26FDC">
        <w:rPr>
          <w:rFonts w:ascii="Times New Roman" w:eastAsia="Times New Roman" w:hAnsi="Times New Roman" w:cs="Times New Roman"/>
          <w:kern w:val="0"/>
          <w14:ligatures w14:val="none"/>
        </w:rPr>
        <w:t>9</w:t>
      </w:r>
      <w:r w:rsidRPr="00B26FDC">
        <w:rPr>
          <w:rFonts w:ascii="SimSun" w:eastAsia="SimSun" w:hAnsi="SimSun" w:cs="SimSun" w:hint="eastAsia"/>
          <w:kern w:val="0"/>
          <w14:ligatures w14:val="none"/>
        </w:rPr>
        <w:t>位国家元首的硬件能力。金砖大厦</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国家会议中心的建成，将彻底终结斯里兰卡因顶级接待设施缺失而不得不将重要外交活动移至他国举办的历史</w:t>
      </w:r>
      <w:r w:rsidRPr="00B26FDC">
        <w:rPr>
          <w:rFonts w:ascii="SimSun" w:eastAsia="SimSun" w:hAnsi="SimSun" w:cs="SimSun"/>
          <w:kern w:val="0"/>
          <w14:ligatures w14:val="none"/>
        </w:rPr>
        <w:t>。</w:t>
      </w:r>
    </w:p>
    <w:p w14:paraId="60A9D1F1"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lastRenderedPageBreak/>
        <w:t>定位三：南亚再生医学与抗衰老旗舰中</w:t>
      </w:r>
      <w:r w:rsidRPr="00B26FDC">
        <w:rPr>
          <w:rFonts w:ascii="SimSun" w:eastAsia="SimSun" w:hAnsi="SimSun" w:cs="SimSun"/>
          <w:b/>
          <w:bCs/>
          <w:kern w:val="0"/>
          <w14:ligatures w14:val="none"/>
        </w:rPr>
        <w:t>心</w:t>
      </w:r>
    </w:p>
    <w:p w14:paraId="6DE7F613"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右翼楼约</w:t>
      </w:r>
      <w:r w:rsidRPr="00B26FDC">
        <w:rPr>
          <w:rFonts w:ascii="Times New Roman" w:eastAsia="Times New Roman" w:hAnsi="Times New Roman" w:cs="Times New Roman"/>
          <w:kern w:val="0"/>
          <w14:ligatures w14:val="none"/>
        </w:rPr>
        <w:t>18,700 m²</w:t>
      </w:r>
      <w:r w:rsidRPr="00B26FDC">
        <w:rPr>
          <w:rFonts w:ascii="SimSun" w:eastAsia="SimSun" w:hAnsi="SimSun" w:cs="SimSun" w:hint="eastAsia"/>
          <w:kern w:val="0"/>
          <w14:ligatures w14:val="none"/>
        </w:rPr>
        <w:t>的南亚再生医学与抗衰老中心，汇聚细胞再生治疗、高压氧舱、阿育吠陀传统医学与现代精准检测，形成独立的高端医疗旅游引流入口，有效延长宾客驻留时间，拓展非博彩收入边界</w:t>
      </w:r>
      <w:r w:rsidRPr="00B26FDC">
        <w:rPr>
          <w:rFonts w:ascii="SimSun" w:eastAsia="SimSun" w:hAnsi="SimSun" w:cs="SimSun"/>
          <w:kern w:val="0"/>
          <w14:ligatures w14:val="none"/>
        </w:rPr>
        <w:t>。</w:t>
      </w:r>
    </w:p>
    <w:p w14:paraId="76D81A7B"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定位四：全球超高净值人士资产保管的亚洲新据</w:t>
      </w:r>
      <w:r w:rsidRPr="00B26FDC">
        <w:rPr>
          <w:rFonts w:ascii="SimSun" w:eastAsia="SimSun" w:hAnsi="SimSun" w:cs="SimSun"/>
          <w:b/>
          <w:bCs/>
          <w:kern w:val="0"/>
          <w14:ligatures w14:val="none"/>
        </w:rPr>
        <w:t>点</w:t>
      </w:r>
    </w:p>
    <w:p w14:paraId="5B7CC9F5"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依托港口城特区的法律框架，贵重资产保管金库与贵宾保管箱中心，为寻找合规、中立、安全资产保管环境的全球超高净值人士提供了有别于新加坡、香港的新选择</w:t>
      </w:r>
      <w:r w:rsidRPr="00B26FDC">
        <w:rPr>
          <w:rFonts w:ascii="SimSun" w:eastAsia="SimSun" w:hAnsi="SimSun" w:cs="SimSun"/>
          <w:kern w:val="0"/>
          <w14:ligatures w14:val="none"/>
        </w:rPr>
        <w:t>。</w:t>
      </w:r>
    </w:p>
    <w:p w14:paraId="5D5C9DC9"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CE8ED9">
          <v:rect id="_x0000_i1034" style="width:0;height:1.5pt" o:hralign="center" o:hrstd="t" o:hr="t" fillcolor="#a0a0a0" stroked="f"/>
        </w:pict>
      </w:r>
    </w:p>
    <w:p w14:paraId="451E036F"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1.4 </w:t>
      </w:r>
      <w:r w:rsidRPr="00B26FDC">
        <w:rPr>
          <w:rFonts w:ascii="SimSun" w:eastAsia="SimSun" w:hAnsi="SimSun" w:cs="SimSun" w:hint="eastAsia"/>
          <w:b/>
          <w:bCs/>
          <w:kern w:val="0"/>
          <w14:ligatures w14:val="none"/>
        </w:rPr>
        <w:t>建筑规划精</w:t>
      </w:r>
      <w:r w:rsidRPr="00B26FDC">
        <w:rPr>
          <w:rFonts w:ascii="SimSun" w:eastAsia="SimSun" w:hAnsi="SimSun" w:cs="SimSun"/>
          <w:b/>
          <w:bCs/>
          <w:kern w:val="0"/>
          <w14:ligatures w14:val="none"/>
        </w:rPr>
        <w:t>要</w:t>
      </w:r>
    </w:p>
    <w:p w14:paraId="2B7683E1"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三栋主楼以</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三金砖并立</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为建筑意象，由远大集团主导设计，外立面呈现金属光泽的金砖垒砌形态，是科伦坡港口城天际线上最具辨识度的建筑地标</w:t>
      </w:r>
      <w:r w:rsidRPr="00B26FDC">
        <w:rPr>
          <w:rFonts w:ascii="SimSun" w:eastAsia="SimSun" w:hAnsi="SimSun" w:cs="SimSun"/>
          <w:kern w:val="0"/>
          <w14:ligatures w14:val="none"/>
        </w:rPr>
        <w:t>。</w:t>
      </w:r>
    </w:p>
    <w:p w14:paraId="7CAE1E4F"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中部主楼</w:t>
      </w:r>
      <w:r w:rsidRPr="00B26FDC">
        <w:rPr>
          <w:rFonts w:ascii="Times New Roman" w:eastAsia="Times New Roman" w:hAnsi="Times New Roman" w:cs="Times New Roman"/>
          <w:b/>
          <w:bCs/>
          <w:kern w:val="0"/>
          <w14:ligatures w14:val="none"/>
        </w:rPr>
        <w:t>——</w:t>
      </w:r>
      <w:r w:rsidRPr="00B26FDC">
        <w:rPr>
          <w:rFonts w:ascii="SimSun" w:eastAsia="SimSun" w:hAnsi="SimSun" w:cs="SimSun" w:hint="eastAsia"/>
          <w:b/>
          <w:bCs/>
          <w:kern w:val="0"/>
          <w14:ligatures w14:val="none"/>
        </w:rPr>
        <w:t>金砖大厦</w:t>
      </w:r>
      <w:r w:rsidRPr="00B26FDC">
        <w:rPr>
          <w:rFonts w:ascii="Times New Roman" w:eastAsia="Times New Roman" w:hAnsi="Times New Roman" w:cs="Times New Roman"/>
          <w:b/>
          <w:bCs/>
          <w:kern w:val="0"/>
          <w14:ligatures w14:val="none"/>
        </w:rPr>
        <w:t>·</w:t>
      </w:r>
      <w:r w:rsidRPr="00B26FDC">
        <w:rPr>
          <w:rFonts w:ascii="SimSun" w:eastAsia="SimSun" w:hAnsi="SimSun" w:cs="SimSun" w:hint="eastAsia"/>
          <w:b/>
          <w:bCs/>
          <w:kern w:val="0"/>
          <w14:ligatures w14:val="none"/>
        </w:rPr>
        <w:t>国家会议中心（</w:t>
      </w:r>
      <w:r w:rsidRPr="00B26FDC">
        <w:rPr>
          <w:rFonts w:ascii="Times New Roman" w:eastAsia="Times New Roman" w:hAnsi="Times New Roman" w:cs="Times New Roman"/>
          <w:b/>
          <w:bCs/>
          <w:kern w:val="0"/>
          <w14:ligatures w14:val="none"/>
        </w:rPr>
        <w:t>33</w:t>
      </w:r>
      <w:r w:rsidRPr="00B26FDC">
        <w:rPr>
          <w:rFonts w:ascii="SimSun" w:eastAsia="SimSun" w:hAnsi="SimSun" w:cs="SimSun" w:hint="eastAsia"/>
          <w:b/>
          <w:bCs/>
          <w:kern w:val="0"/>
          <w14:ligatures w14:val="none"/>
        </w:rPr>
        <w:t>层</w:t>
      </w:r>
      <w:r w:rsidRPr="00B26FDC">
        <w:rPr>
          <w:rFonts w:ascii="Times New Roman" w:eastAsia="Times New Roman" w:hAnsi="Times New Roman" w:cs="Times New Roman"/>
          <w:b/>
          <w:bCs/>
          <w:kern w:val="0"/>
          <w14:ligatures w14:val="none"/>
        </w:rPr>
        <w:t>+</w:t>
      </w:r>
      <w:r w:rsidRPr="00B26FDC">
        <w:rPr>
          <w:rFonts w:ascii="SimSun" w:eastAsia="SimSun" w:hAnsi="SimSun" w:cs="SimSun" w:hint="eastAsia"/>
          <w:b/>
          <w:bCs/>
          <w:kern w:val="0"/>
          <w14:ligatures w14:val="none"/>
        </w:rPr>
        <w:t>地下</w:t>
      </w:r>
      <w:r w:rsidRPr="00B26FDC">
        <w:rPr>
          <w:rFonts w:ascii="Times New Roman" w:eastAsia="Times New Roman" w:hAnsi="Times New Roman" w:cs="Times New Roman"/>
          <w:b/>
          <w:bCs/>
          <w:kern w:val="0"/>
          <w14:ligatures w14:val="none"/>
        </w:rPr>
        <w:t>3</w:t>
      </w:r>
      <w:r w:rsidRPr="00B26FDC">
        <w:rPr>
          <w:rFonts w:ascii="SimSun" w:eastAsia="SimSun" w:hAnsi="SimSun" w:cs="SimSun" w:hint="eastAsia"/>
          <w:b/>
          <w:bCs/>
          <w:kern w:val="0"/>
          <w14:ligatures w14:val="none"/>
        </w:rPr>
        <w:t>层）：</w:t>
      </w:r>
      <w:r w:rsidRPr="00B26FDC">
        <w:rPr>
          <w:rFonts w:ascii="Times New Roman" w:eastAsia="Times New Roman" w:hAnsi="Times New Roman" w:cs="Times New Roman"/>
          <w:kern w:val="0"/>
          <w14:ligatures w14:val="none"/>
        </w:rPr>
        <w:t xml:space="preserve"> 1</w:t>
      </w:r>
      <w:r w:rsidRPr="00B26FDC">
        <w:rPr>
          <w:rFonts w:ascii="SimSun" w:eastAsia="SimSun" w:hAnsi="SimSun" w:cs="SimSun" w:hint="eastAsia"/>
          <w:kern w:val="0"/>
          <w14:ligatures w14:val="none"/>
        </w:rPr>
        <w:t>层迎宾大堂；</w:t>
      </w:r>
      <w:r w:rsidRPr="00B26FDC">
        <w:rPr>
          <w:rFonts w:ascii="Times New Roman" w:eastAsia="Times New Roman" w:hAnsi="Times New Roman" w:cs="Times New Roman"/>
          <w:kern w:val="0"/>
          <w14:ligatures w14:val="none"/>
        </w:rPr>
        <w:t>2</w:t>
      </w:r>
      <w:r w:rsidRPr="00B26FDC">
        <w:rPr>
          <w:rFonts w:ascii="SimSun" w:eastAsia="SimSun" w:hAnsi="SimSun" w:cs="SimSun" w:hint="eastAsia"/>
          <w:kern w:val="0"/>
          <w14:ligatures w14:val="none"/>
        </w:rPr>
        <w:t>层国宾宴会大厅（</w:t>
      </w:r>
      <w:r w:rsidRPr="00B26FDC">
        <w:rPr>
          <w:rFonts w:ascii="Times New Roman" w:eastAsia="Times New Roman" w:hAnsi="Times New Roman" w:cs="Times New Roman"/>
          <w:kern w:val="0"/>
          <w14:ligatures w14:val="none"/>
        </w:rPr>
        <w:t>800-1,200</w:t>
      </w:r>
      <w:r w:rsidRPr="00B26FDC">
        <w:rPr>
          <w:rFonts w:ascii="SimSun" w:eastAsia="SimSun" w:hAnsi="SimSun" w:cs="SimSun" w:hint="eastAsia"/>
          <w:kern w:val="0"/>
          <w14:ligatures w14:val="none"/>
        </w:rPr>
        <w:t>席，</w:t>
      </w:r>
      <w:r w:rsidRPr="00B26FDC">
        <w:rPr>
          <w:rFonts w:ascii="Times New Roman" w:eastAsia="Times New Roman" w:hAnsi="Times New Roman" w:cs="Times New Roman"/>
          <w:kern w:val="0"/>
          <w14:ligatures w14:val="none"/>
        </w:rPr>
        <w:t>12</w:t>
      </w:r>
      <w:r w:rsidRPr="00B26FDC">
        <w:rPr>
          <w:rFonts w:ascii="SimSun" w:eastAsia="SimSun" w:hAnsi="SimSun" w:cs="SimSun" w:hint="eastAsia"/>
          <w:kern w:val="0"/>
          <w14:ligatures w14:val="none"/>
        </w:rPr>
        <w:t>语种同声传译）；</w:t>
      </w:r>
      <w:r w:rsidRPr="00B26FDC">
        <w:rPr>
          <w:rFonts w:ascii="Times New Roman" w:eastAsia="Times New Roman" w:hAnsi="Times New Roman" w:cs="Times New Roman"/>
          <w:kern w:val="0"/>
          <w14:ligatures w14:val="none"/>
        </w:rPr>
        <w:t>3</w:t>
      </w:r>
      <w:r w:rsidRPr="00B26FDC">
        <w:rPr>
          <w:rFonts w:ascii="SimSun" w:eastAsia="SimSun" w:hAnsi="SimSun" w:cs="SimSun" w:hint="eastAsia"/>
          <w:kern w:val="0"/>
          <w14:ligatures w14:val="none"/>
        </w:rPr>
        <w:t>层全球</w:t>
      </w:r>
      <w:r w:rsidRPr="00B26FDC">
        <w:rPr>
          <w:rFonts w:ascii="Times New Roman" w:eastAsia="Times New Roman" w:hAnsi="Times New Roman" w:cs="Times New Roman"/>
          <w:kern w:val="0"/>
          <w14:ligatures w14:val="none"/>
        </w:rPr>
        <w:t>14</w:t>
      </w:r>
      <w:r w:rsidRPr="00B26FDC">
        <w:rPr>
          <w:rFonts w:ascii="SimSun" w:eastAsia="SimSun" w:hAnsi="SimSun" w:cs="SimSun" w:hint="eastAsia"/>
          <w:kern w:val="0"/>
          <w14:ligatures w14:val="none"/>
        </w:rPr>
        <w:t>个主题</w:t>
      </w:r>
      <w:r w:rsidRPr="00B26FDC">
        <w:rPr>
          <w:rFonts w:ascii="Times New Roman" w:eastAsia="Times New Roman" w:hAnsi="Times New Roman" w:cs="Times New Roman"/>
          <w:kern w:val="0"/>
          <w14:ligatures w14:val="none"/>
        </w:rPr>
        <w:t>VIP</w:t>
      </w:r>
      <w:r w:rsidRPr="00B26FDC">
        <w:rPr>
          <w:rFonts w:ascii="SimSun" w:eastAsia="SimSun" w:hAnsi="SimSun" w:cs="SimSun" w:hint="eastAsia"/>
          <w:kern w:val="0"/>
          <w14:ligatures w14:val="none"/>
        </w:rPr>
        <w:t>包厢；</w:t>
      </w:r>
      <w:r w:rsidRPr="00B26FDC">
        <w:rPr>
          <w:rFonts w:ascii="Times New Roman" w:eastAsia="Times New Roman" w:hAnsi="Times New Roman" w:cs="Times New Roman"/>
          <w:kern w:val="0"/>
          <w14:ligatures w14:val="none"/>
        </w:rPr>
        <w:t>4</w:t>
      </w:r>
      <w:r w:rsidRPr="00B26FDC">
        <w:rPr>
          <w:rFonts w:ascii="SimSun" w:eastAsia="SimSun" w:hAnsi="SimSun" w:cs="SimSun" w:hint="eastAsia"/>
          <w:kern w:val="0"/>
          <w14:ligatures w14:val="none"/>
        </w:rPr>
        <w:t>层集团行政总部；</w:t>
      </w:r>
      <w:r w:rsidRPr="00B26FDC">
        <w:rPr>
          <w:rFonts w:ascii="Times New Roman" w:eastAsia="Times New Roman" w:hAnsi="Times New Roman" w:cs="Times New Roman"/>
          <w:kern w:val="0"/>
          <w14:ligatures w14:val="none"/>
        </w:rPr>
        <w:t>5-8</w:t>
      </w:r>
      <w:r w:rsidRPr="00B26FDC">
        <w:rPr>
          <w:rFonts w:ascii="SimSun" w:eastAsia="SimSun" w:hAnsi="SimSun" w:cs="SimSun" w:hint="eastAsia"/>
          <w:kern w:val="0"/>
          <w14:ligatures w14:val="none"/>
        </w:rPr>
        <w:t>层国宾楼层（总统套房与首脑套房共</w:t>
      </w:r>
      <w:r w:rsidRPr="00B26FDC">
        <w:rPr>
          <w:rFonts w:ascii="Times New Roman" w:eastAsia="Times New Roman" w:hAnsi="Times New Roman" w:cs="Times New Roman"/>
          <w:kern w:val="0"/>
          <w14:ligatures w14:val="none"/>
        </w:rPr>
        <w:t>71</w:t>
      </w:r>
      <w:r w:rsidRPr="00B26FDC">
        <w:rPr>
          <w:rFonts w:ascii="SimSun" w:eastAsia="SimSun" w:hAnsi="SimSun" w:cs="SimSun" w:hint="eastAsia"/>
          <w:kern w:val="0"/>
          <w14:ligatures w14:val="none"/>
        </w:rPr>
        <w:t>间）；</w:t>
      </w:r>
      <w:r w:rsidRPr="00B26FDC">
        <w:rPr>
          <w:rFonts w:ascii="Times New Roman" w:eastAsia="Times New Roman" w:hAnsi="Times New Roman" w:cs="Times New Roman"/>
          <w:kern w:val="0"/>
          <w14:ligatures w14:val="none"/>
        </w:rPr>
        <w:t>9-32</w:t>
      </w:r>
      <w:r w:rsidRPr="00B26FDC">
        <w:rPr>
          <w:rFonts w:ascii="SimSun" w:eastAsia="SimSun" w:hAnsi="SimSun" w:cs="SimSun" w:hint="eastAsia"/>
          <w:kern w:val="0"/>
          <w14:ligatures w14:val="none"/>
        </w:rPr>
        <w:t>层</w:t>
      </w:r>
      <w:r w:rsidRPr="00B26FDC">
        <w:rPr>
          <w:rFonts w:ascii="Times New Roman" w:eastAsia="Times New Roman" w:hAnsi="Times New Roman" w:cs="Times New Roman"/>
          <w:kern w:val="0"/>
          <w14:ligatures w14:val="none"/>
        </w:rPr>
        <w:t>870</w:t>
      </w:r>
      <w:r w:rsidRPr="00B26FDC">
        <w:rPr>
          <w:rFonts w:ascii="SimSun" w:eastAsia="SimSun" w:hAnsi="SimSun" w:cs="SimSun" w:hint="eastAsia"/>
          <w:kern w:val="0"/>
          <w14:ligatures w14:val="none"/>
        </w:rPr>
        <w:t>间标准豪华客房；</w:t>
      </w:r>
      <w:r w:rsidRPr="00B26FDC">
        <w:rPr>
          <w:rFonts w:ascii="Times New Roman" w:eastAsia="Times New Roman" w:hAnsi="Times New Roman" w:cs="Times New Roman"/>
          <w:kern w:val="0"/>
          <w14:ligatures w14:val="none"/>
        </w:rPr>
        <w:t>33</w:t>
      </w:r>
      <w:r w:rsidRPr="00B26FDC">
        <w:rPr>
          <w:rFonts w:ascii="SimSun" w:eastAsia="SimSun" w:hAnsi="SimSun" w:cs="SimSun" w:hint="eastAsia"/>
          <w:kern w:val="0"/>
          <w14:ligatures w14:val="none"/>
        </w:rPr>
        <w:t>层空中</w:t>
      </w:r>
      <w:r w:rsidRPr="00B26FDC">
        <w:rPr>
          <w:rFonts w:ascii="Times New Roman" w:eastAsia="Times New Roman" w:hAnsi="Times New Roman" w:cs="Times New Roman"/>
          <w:kern w:val="0"/>
          <w14:ligatures w14:val="none"/>
        </w:rPr>
        <w:t>360°</w:t>
      </w:r>
      <w:r w:rsidRPr="00B26FDC">
        <w:rPr>
          <w:rFonts w:ascii="SimSun" w:eastAsia="SimSun" w:hAnsi="SimSun" w:cs="SimSun" w:hint="eastAsia"/>
          <w:kern w:val="0"/>
          <w14:ligatures w14:val="none"/>
        </w:rPr>
        <w:t>旋转餐厅；屋顶</w:t>
      </w:r>
      <w:r w:rsidRPr="00B26FDC">
        <w:rPr>
          <w:rFonts w:ascii="Times New Roman" w:eastAsia="Times New Roman" w:hAnsi="Times New Roman" w:cs="Times New Roman"/>
          <w:kern w:val="0"/>
          <w14:ligatures w14:val="none"/>
        </w:rPr>
        <w:t>3</w:t>
      </w:r>
      <w:r w:rsidRPr="00B26FDC">
        <w:rPr>
          <w:rFonts w:ascii="SimSun" w:eastAsia="SimSun" w:hAnsi="SimSun" w:cs="SimSun" w:hint="eastAsia"/>
          <w:kern w:val="0"/>
          <w14:ligatures w14:val="none"/>
        </w:rPr>
        <w:t>个航空起降平台；地下含</w:t>
      </w:r>
      <w:r w:rsidRPr="00B26FDC">
        <w:rPr>
          <w:rFonts w:ascii="Times New Roman" w:eastAsia="Times New Roman" w:hAnsi="Times New Roman" w:cs="Times New Roman"/>
          <w:kern w:val="0"/>
          <w14:ligatures w14:val="none"/>
        </w:rPr>
        <w:t>KTV</w:t>
      </w:r>
      <w:r w:rsidRPr="00B26FDC">
        <w:rPr>
          <w:rFonts w:ascii="SimSun" w:eastAsia="SimSun" w:hAnsi="SimSun" w:cs="SimSun" w:hint="eastAsia"/>
          <w:kern w:val="0"/>
          <w14:ligatures w14:val="none"/>
        </w:rPr>
        <w:t>娱乐区、免税奢侈品精品街及后勤设施</w:t>
      </w:r>
      <w:r w:rsidRPr="00B26FDC">
        <w:rPr>
          <w:rFonts w:ascii="SimSun" w:eastAsia="SimSun" w:hAnsi="SimSun" w:cs="SimSun"/>
          <w:kern w:val="0"/>
          <w14:ligatures w14:val="none"/>
        </w:rPr>
        <w:t>。</w:t>
      </w:r>
    </w:p>
    <w:p w14:paraId="3ECDB928"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左翼楼</w:t>
      </w:r>
      <w:r w:rsidRPr="00B26FDC">
        <w:rPr>
          <w:rFonts w:ascii="Times New Roman" w:eastAsia="Times New Roman" w:hAnsi="Times New Roman" w:cs="Times New Roman"/>
          <w:b/>
          <w:bCs/>
          <w:kern w:val="0"/>
          <w14:ligatures w14:val="none"/>
        </w:rPr>
        <w:t>——</w:t>
      </w:r>
      <w:r w:rsidRPr="00B26FDC">
        <w:rPr>
          <w:rFonts w:ascii="SimSun" w:eastAsia="SimSun" w:hAnsi="SimSun" w:cs="SimSun" w:hint="eastAsia"/>
          <w:b/>
          <w:bCs/>
          <w:kern w:val="0"/>
          <w14:ligatures w14:val="none"/>
        </w:rPr>
        <w:t>澳门娱乐城赌场区（</w:t>
      </w:r>
      <w:r w:rsidRPr="00B26FDC">
        <w:rPr>
          <w:rFonts w:ascii="Times New Roman" w:eastAsia="Times New Roman" w:hAnsi="Times New Roman" w:cs="Times New Roman"/>
          <w:b/>
          <w:bCs/>
          <w:kern w:val="0"/>
          <w14:ligatures w14:val="none"/>
        </w:rPr>
        <w:t>30</w:t>
      </w:r>
      <w:r w:rsidRPr="00B26FDC">
        <w:rPr>
          <w:rFonts w:ascii="SimSun" w:eastAsia="SimSun" w:hAnsi="SimSun" w:cs="SimSun" w:hint="eastAsia"/>
          <w:b/>
          <w:bCs/>
          <w:kern w:val="0"/>
          <w14:ligatures w14:val="none"/>
        </w:rPr>
        <w:t>层</w:t>
      </w:r>
      <w:r w:rsidRPr="00B26FDC">
        <w:rPr>
          <w:rFonts w:ascii="Times New Roman" w:eastAsia="Times New Roman" w:hAnsi="Times New Roman" w:cs="Times New Roman"/>
          <w:b/>
          <w:bCs/>
          <w:kern w:val="0"/>
          <w14:ligatures w14:val="none"/>
        </w:rPr>
        <w:t>+</w:t>
      </w:r>
      <w:r w:rsidRPr="00B26FDC">
        <w:rPr>
          <w:rFonts w:ascii="SimSun" w:eastAsia="SimSun" w:hAnsi="SimSun" w:cs="SimSun" w:hint="eastAsia"/>
          <w:b/>
          <w:bCs/>
          <w:kern w:val="0"/>
          <w14:ligatures w14:val="none"/>
        </w:rPr>
        <w:t>地下</w:t>
      </w:r>
      <w:r w:rsidRPr="00B26FDC">
        <w:rPr>
          <w:rFonts w:ascii="Times New Roman" w:eastAsia="Times New Roman" w:hAnsi="Times New Roman" w:cs="Times New Roman"/>
          <w:b/>
          <w:bCs/>
          <w:kern w:val="0"/>
          <w14:ligatures w14:val="none"/>
        </w:rPr>
        <w:t>3</w:t>
      </w:r>
      <w:r w:rsidRPr="00B26FDC">
        <w:rPr>
          <w:rFonts w:ascii="SimSun" w:eastAsia="SimSun" w:hAnsi="SimSun" w:cs="SimSun" w:hint="eastAsia"/>
          <w:b/>
          <w:bCs/>
          <w:kern w:val="0"/>
          <w14:ligatures w14:val="none"/>
        </w:rPr>
        <w:t>层）：</w:t>
      </w:r>
      <w:r w:rsidRPr="00B26FDC">
        <w:rPr>
          <w:rFonts w:ascii="Times New Roman" w:eastAsia="Times New Roman" w:hAnsi="Times New Roman" w:cs="Times New Roman"/>
          <w:kern w:val="0"/>
          <w14:ligatures w14:val="none"/>
        </w:rPr>
        <w:t xml:space="preserve"> 1</w:t>
      </w:r>
      <w:r w:rsidRPr="00B26FDC">
        <w:rPr>
          <w:rFonts w:ascii="SimSun" w:eastAsia="SimSun" w:hAnsi="SimSun" w:cs="SimSun" w:hint="eastAsia"/>
          <w:kern w:val="0"/>
          <w14:ligatures w14:val="none"/>
        </w:rPr>
        <w:t>层国际银行营业厅；</w:t>
      </w:r>
      <w:r w:rsidRPr="00B26FDC">
        <w:rPr>
          <w:rFonts w:ascii="Times New Roman" w:eastAsia="Times New Roman" w:hAnsi="Times New Roman" w:cs="Times New Roman"/>
          <w:kern w:val="0"/>
          <w14:ligatures w14:val="none"/>
        </w:rPr>
        <w:t>2</w:t>
      </w:r>
      <w:r w:rsidRPr="00B26FDC">
        <w:rPr>
          <w:rFonts w:ascii="SimSun" w:eastAsia="SimSun" w:hAnsi="SimSun" w:cs="SimSun" w:hint="eastAsia"/>
          <w:kern w:val="0"/>
          <w14:ligatures w14:val="none"/>
        </w:rPr>
        <w:t>层赌场主大厅（</w:t>
      </w:r>
      <w:r w:rsidRPr="00B26FDC">
        <w:rPr>
          <w:rFonts w:ascii="Times New Roman" w:eastAsia="Times New Roman" w:hAnsi="Times New Roman" w:cs="Times New Roman"/>
          <w:kern w:val="0"/>
          <w14:ligatures w14:val="none"/>
        </w:rPr>
        <w:t>100</w:t>
      </w:r>
      <w:r w:rsidRPr="00B26FDC">
        <w:rPr>
          <w:rFonts w:ascii="SimSun" w:eastAsia="SimSun" w:hAnsi="SimSun" w:cs="SimSun" w:hint="eastAsia"/>
          <w:kern w:val="0"/>
          <w14:ligatures w14:val="none"/>
        </w:rPr>
        <w:t>张桌</w:t>
      </w:r>
      <w:r w:rsidRPr="00B26FDC">
        <w:rPr>
          <w:rFonts w:ascii="Times New Roman" w:eastAsia="Times New Roman" w:hAnsi="Times New Roman" w:cs="Times New Roman"/>
          <w:kern w:val="0"/>
          <w14:ligatures w14:val="none"/>
        </w:rPr>
        <w:t>+400</w:t>
      </w:r>
      <w:r w:rsidRPr="00B26FDC">
        <w:rPr>
          <w:rFonts w:ascii="SimSun" w:eastAsia="SimSun" w:hAnsi="SimSun" w:cs="SimSun" w:hint="eastAsia"/>
          <w:kern w:val="0"/>
          <w14:ligatures w14:val="none"/>
        </w:rPr>
        <w:t>台电子机）；</w:t>
      </w:r>
      <w:r w:rsidRPr="00B26FDC">
        <w:rPr>
          <w:rFonts w:ascii="Times New Roman" w:eastAsia="Times New Roman" w:hAnsi="Times New Roman" w:cs="Times New Roman"/>
          <w:kern w:val="0"/>
          <w14:ligatures w14:val="none"/>
        </w:rPr>
        <w:t>3-28</w:t>
      </w:r>
      <w:r w:rsidRPr="00B26FDC">
        <w:rPr>
          <w:rFonts w:ascii="SimSun" w:eastAsia="SimSun" w:hAnsi="SimSun" w:cs="SimSun" w:hint="eastAsia"/>
          <w:kern w:val="0"/>
          <w14:ligatures w14:val="none"/>
        </w:rPr>
        <w:t>层</w:t>
      </w:r>
      <w:r w:rsidRPr="00B26FDC">
        <w:rPr>
          <w:rFonts w:ascii="Times New Roman" w:eastAsia="Times New Roman" w:hAnsi="Times New Roman" w:cs="Times New Roman"/>
          <w:kern w:val="0"/>
          <w14:ligatures w14:val="none"/>
        </w:rPr>
        <w:t>26</w:t>
      </w:r>
      <w:r w:rsidRPr="00B26FDC">
        <w:rPr>
          <w:rFonts w:ascii="SimSun" w:eastAsia="SimSun" w:hAnsi="SimSun" w:cs="SimSun" w:hint="eastAsia"/>
          <w:kern w:val="0"/>
          <w14:ligatures w14:val="none"/>
        </w:rPr>
        <w:t>个</w:t>
      </w:r>
      <w:r w:rsidRPr="00B26FDC">
        <w:rPr>
          <w:rFonts w:ascii="Times New Roman" w:eastAsia="Times New Roman" w:hAnsi="Times New Roman" w:cs="Times New Roman"/>
          <w:kern w:val="0"/>
          <w14:ligatures w14:val="none"/>
        </w:rPr>
        <w:t>VIP</w:t>
      </w:r>
      <w:r w:rsidRPr="00B26FDC">
        <w:rPr>
          <w:rFonts w:ascii="SimSun" w:eastAsia="SimSun" w:hAnsi="SimSun" w:cs="SimSun" w:hint="eastAsia"/>
          <w:kern w:val="0"/>
          <w14:ligatures w14:val="none"/>
        </w:rPr>
        <w:t>贵宾厅；</w:t>
      </w:r>
      <w:r w:rsidRPr="00B26FDC">
        <w:rPr>
          <w:rFonts w:ascii="Times New Roman" w:eastAsia="Times New Roman" w:hAnsi="Times New Roman" w:cs="Times New Roman"/>
          <w:kern w:val="0"/>
          <w14:ligatures w14:val="none"/>
        </w:rPr>
        <w:t>29-30</w:t>
      </w:r>
      <w:r w:rsidRPr="00B26FDC">
        <w:rPr>
          <w:rFonts w:ascii="SimSun" w:eastAsia="SimSun" w:hAnsi="SimSun" w:cs="SimSun" w:hint="eastAsia"/>
          <w:kern w:val="0"/>
          <w14:ligatures w14:val="none"/>
        </w:rPr>
        <w:t>层赌场管理与安保指挥中心；地下</w:t>
      </w:r>
      <w:r w:rsidRPr="00B26FDC">
        <w:rPr>
          <w:rFonts w:ascii="Times New Roman" w:eastAsia="Times New Roman" w:hAnsi="Times New Roman" w:cs="Times New Roman"/>
          <w:kern w:val="0"/>
          <w14:ligatures w14:val="none"/>
        </w:rPr>
        <w:t>1-2</w:t>
      </w:r>
      <w:r w:rsidRPr="00B26FDC">
        <w:rPr>
          <w:rFonts w:ascii="SimSun" w:eastAsia="SimSun" w:hAnsi="SimSun" w:cs="SimSun" w:hint="eastAsia"/>
          <w:kern w:val="0"/>
          <w14:ligatures w14:val="none"/>
        </w:rPr>
        <w:t>层贵重资产保管金库；地下</w:t>
      </w:r>
      <w:r w:rsidRPr="00B26FDC">
        <w:rPr>
          <w:rFonts w:ascii="Times New Roman" w:eastAsia="Times New Roman" w:hAnsi="Times New Roman" w:cs="Times New Roman"/>
          <w:kern w:val="0"/>
          <w14:ligatures w14:val="none"/>
        </w:rPr>
        <w:t>3</w:t>
      </w:r>
      <w:r w:rsidRPr="00B26FDC">
        <w:rPr>
          <w:rFonts w:ascii="SimSun" w:eastAsia="SimSun" w:hAnsi="SimSun" w:cs="SimSun" w:hint="eastAsia"/>
          <w:kern w:val="0"/>
          <w14:ligatures w14:val="none"/>
        </w:rPr>
        <w:t>层安保宿舍</w:t>
      </w:r>
      <w:r w:rsidRPr="00B26FDC">
        <w:rPr>
          <w:rFonts w:ascii="SimSun" w:eastAsia="SimSun" w:hAnsi="SimSun" w:cs="SimSun"/>
          <w:kern w:val="0"/>
          <w14:ligatures w14:val="none"/>
        </w:rPr>
        <w:t>。</w:t>
      </w:r>
    </w:p>
    <w:p w14:paraId="75450221"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右翼楼</w:t>
      </w:r>
      <w:r w:rsidRPr="00B26FDC">
        <w:rPr>
          <w:rFonts w:ascii="Times New Roman" w:eastAsia="Times New Roman" w:hAnsi="Times New Roman" w:cs="Times New Roman"/>
          <w:b/>
          <w:bCs/>
          <w:kern w:val="0"/>
          <w14:ligatures w14:val="none"/>
        </w:rPr>
        <w:t>——</w:t>
      </w:r>
      <w:r w:rsidRPr="00B26FDC">
        <w:rPr>
          <w:rFonts w:ascii="SimSun" w:eastAsia="SimSun" w:hAnsi="SimSun" w:cs="SimSun" w:hint="eastAsia"/>
          <w:b/>
          <w:bCs/>
          <w:kern w:val="0"/>
          <w14:ligatures w14:val="none"/>
        </w:rPr>
        <w:t>金砖国际公寓酒店暨南亚康养旗舰中心（</w:t>
      </w:r>
      <w:r w:rsidRPr="00B26FDC">
        <w:rPr>
          <w:rFonts w:ascii="Times New Roman" w:eastAsia="Times New Roman" w:hAnsi="Times New Roman" w:cs="Times New Roman"/>
          <w:b/>
          <w:bCs/>
          <w:kern w:val="0"/>
          <w14:ligatures w14:val="none"/>
        </w:rPr>
        <w:t>30</w:t>
      </w:r>
      <w:r w:rsidRPr="00B26FDC">
        <w:rPr>
          <w:rFonts w:ascii="SimSun" w:eastAsia="SimSun" w:hAnsi="SimSun" w:cs="SimSun" w:hint="eastAsia"/>
          <w:b/>
          <w:bCs/>
          <w:kern w:val="0"/>
          <w14:ligatures w14:val="none"/>
        </w:rPr>
        <w:t>层</w:t>
      </w:r>
      <w:r w:rsidRPr="00B26FDC">
        <w:rPr>
          <w:rFonts w:ascii="Times New Roman" w:eastAsia="Times New Roman" w:hAnsi="Times New Roman" w:cs="Times New Roman"/>
          <w:b/>
          <w:bCs/>
          <w:kern w:val="0"/>
          <w14:ligatures w14:val="none"/>
        </w:rPr>
        <w:t>+</w:t>
      </w:r>
      <w:r w:rsidRPr="00B26FDC">
        <w:rPr>
          <w:rFonts w:ascii="SimSun" w:eastAsia="SimSun" w:hAnsi="SimSun" w:cs="SimSun" w:hint="eastAsia"/>
          <w:b/>
          <w:bCs/>
          <w:kern w:val="0"/>
          <w14:ligatures w14:val="none"/>
        </w:rPr>
        <w:t>地下</w:t>
      </w:r>
      <w:r w:rsidRPr="00B26FDC">
        <w:rPr>
          <w:rFonts w:ascii="Times New Roman" w:eastAsia="Times New Roman" w:hAnsi="Times New Roman" w:cs="Times New Roman"/>
          <w:b/>
          <w:bCs/>
          <w:kern w:val="0"/>
          <w14:ligatures w14:val="none"/>
        </w:rPr>
        <w:t>3</w:t>
      </w:r>
      <w:r w:rsidRPr="00B26FDC">
        <w:rPr>
          <w:rFonts w:ascii="SimSun" w:eastAsia="SimSun" w:hAnsi="SimSun" w:cs="SimSun" w:hint="eastAsia"/>
          <w:b/>
          <w:bCs/>
          <w:kern w:val="0"/>
          <w14:ligatures w14:val="none"/>
        </w:rPr>
        <w:t>层）：</w:t>
      </w:r>
      <w:r w:rsidRPr="00B26FDC">
        <w:rPr>
          <w:rFonts w:ascii="Times New Roman" w:eastAsia="Times New Roman" w:hAnsi="Times New Roman" w:cs="Times New Roman"/>
          <w:kern w:val="0"/>
          <w14:ligatures w14:val="none"/>
        </w:rPr>
        <w:t xml:space="preserve"> 1</w:t>
      </w:r>
      <w:r w:rsidRPr="00B26FDC">
        <w:rPr>
          <w:rFonts w:ascii="SimSun" w:eastAsia="SimSun" w:hAnsi="SimSun" w:cs="SimSun" w:hint="eastAsia"/>
          <w:kern w:val="0"/>
          <w14:ligatures w14:val="none"/>
        </w:rPr>
        <w:t>层综合接待大堂；</w:t>
      </w:r>
      <w:r w:rsidRPr="00B26FDC">
        <w:rPr>
          <w:rFonts w:ascii="Times New Roman" w:eastAsia="Times New Roman" w:hAnsi="Times New Roman" w:cs="Times New Roman"/>
          <w:kern w:val="0"/>
          <w14:ligatures w14:val="none"/>
        </w:rPr>
        <w:t>2-6</w:t>
      </w:r>
      <w:r w:rsidRPr="00B26FDC">
        <w:rPr>
          <w:rFonts w:ascii="SimSun" w:eastAsia="SimSun" w:hAnsi="SimSun" w:cs="SimSun" w:hint="eastAsia"/>
          <w:kern w:val="0"/>
          <w14:ligatures w14:val="none"/>
        </w:rPr>
        <w:t>层南亚再生医学与抗衰老中心；</w:t>
      </w:r>
      <w:r w:rsidRPr="00B26FDC">
        <w:rPr>
          <w:rFonts w:ascii="Times New Roman" w:eastAsia="Times New Roman" w:hAnsi="Times New Roman" w:cs="Times New Roman"/>
          <w:kern w:val="0"/>
          <w14:ligatures w14:val="none"/>
        </w:rPr>
        <w:t>7-8</w:t>
      </w:r>
      <w:r w:rsidRPr="00B26FDC">
        <w:rPr>
          <w:rFonts w:ascii="SimSun" w:eastAsia="SimSun" w:hAnsi="SimSun" w:cs="SimSun" w:hint="eastAsia"/>
          <w:kern w:val="0"/>
          <w14:ligatures w14:val="none"/>
        </w:rPr>
        <w:t>层私人会所；</w:t>
      </w:r>
      <w:r w:rsidRPr="00B26FDC">
        <w:rPr>
          <w:rFonts w:ascii="Times New Roman" w:eastAsia="Times New Roman" w:hAnsi="Times New Roman" w:cs="Times New Roman"/>
          <w:kern w:val="0"/>
          <w14:ligatures w14:val="none"/>
        </w:rPr>
        <w:t>9-29</w:t>
      </w:r>
      <w:r w:rsidRPr="00B26FDC">
        <w:rPr>
          <w:rFonts w:ascii="SimSun" w:eastAsia="SimSun" w:hAnsi="SimSun" w:cs="SimSun" w:hint="eastAsia"/>
          <w:kern w:val="0"/>
          <w14:ligatures w14:val="none"/>
        </w:rPr>
        <w:t>层</w:t>
      </w:r>
      <w:r w:rsidRPr="00B26FDC">
        <w:rPr>
          <w:rFonts w:ascii="Times New Roman" w:eastAsia="Times New Roman" w:hAnsi="Times New Roman" w:cs="Times New Roman"/>
          <w:kern w:val="0"/>
          <w14:ligatures w14:val="none"/>
        </w:rPr>
        <w:t>248</w:t>
      </w:r>
      <w:r w:rsidRPr="00B26FDC">
        <w:rPr>
          <w:rFonts w:ascii="SimSun" w:eastAsia="SimSun" w:hAnsi="SimSun" w:cs="SimSun" w:hint="eastAsia"/>
          <w:kern w:val="0"/>
          <w14:ligatures w14:val="none"/>
        </w:rPr>
        <w:t>套长住豪华公寓；</w:t>
      </w:r>
      <w:r w:rsidRPr="00B26FDC">
        <w:rPr>
          <w:rFonts w:ascii="Times New Roman" w:eastAsia="Times New Roman" w:hAnsi="Times New Roman" w:cs="Times New Roman"/>
          <w:kern w:val="0"/>
          <w14:ligatures w14:val="none"/>
        </w:rPr>
        <w:t>30</w:t>
      </w:r>
      <w:r w:rsidRPr="00B26FDC">
        <w:rPr>
          <w:rFonts w:ascii="SimSun" w:eastAsia="SimSun" w:hAnsi="SimSun" w:cs="SimSun" w:hint="eastAsia"/>
          <w:kern w:val="0"/>
          <w14:ligatures w14:val="none"/>
        </w:rPr>
        <w:t>层管理层；屋顶私人花园及医疗应急停机坪</w:t>
      </w:r>
      <w:r w:rsidRPr="00B26FDC">
        <w:rPr>
          <w:rFonts w:ascii="SimSun" w:eastAsia="SimSun" w:hAnsi="SimSun" w:cs="SimSun"/>
          <w:kern w:val="0"/>
          <w14:ligatures w14:val="none"/>
        </w:rPr>
        <w:t>。</w:t>
      </w:r>
    </w:p>
    <w:p w14:paraId="736F9A94"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4B13EB">
          <v:rect id="_x0000_i1035" style="width:0;height:1.5pt" o:hralign="center" o:hrstd="t" o:hr="t" fillcolor="#a0a0a0" stroked="f"/>
        </w:pict>
      </w:r>
    </w:p>
    <w:p w14:paraId="1B8A23DE"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1.5 </w:t>
      </w:r>
      <w:r w:rsidRPr="00B26FDC">
        <w:rPr>
          <w:rFonts w:ascii="SimSun" w:eastAsia="SimSun" w:hAnsi="SimSun" w:cs="SimSun" w:hint="eastAsia"/>
          <w:b/>
          <w:bCs/>
          <w:kern w:val="0"/>
          <w14:ligatures w14:val="none"/>
        </w:rPr>
        <w:t>商业模式与收入架</w:t>
      </w:r>
      <w:r w:rsidRPr="00B26FDC">
        <w:rPr>
          <w:rFonts w:ascii="SimSun" w:eastAsia="SimSun" w:hAnsi="SimSun" w:cs="SimSun"/>
          <w:b/>
          <w:bCs/>
          <w:kern w:val="0"/>
          <w14:ligatures w14:val="none"/>
        </w:rPr>
        <w:t>构</w:t>
      </w:r>
    </w:p>
    <w:p w14:paraId="1D8EB81E"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本项目构建</w:t>
      </w:r>
      <w:r w:rsidRPr="00B26FDC">
        <w:rPr>
          <w:rFonts w:ascii="SimSun" w:eastAsia="SimSun" w:hAnsi="SimSun" w:cs="SimSun" w:hint="eastAsia"/>
          <w:b/>
          <w:bCs/>
          <w:kern w:val="0"/>
          <w14:ligatures w14:val="none"/>
        </w:rPr>
        <w:t>八大收入流协同共振</w:t>
      </w:r>
      <w:r w:rsidRPr="00B26FDC">
        <w:rPr>
          <w:rFonts w:ascii="SimSun" w:eastAsia="SimSun" w:hAnsi="SimSun" w:cs="SimSun" w:hint="eastAsia"/>
          <w:kern w:val="0"/>
          <w14:ligatures w14:val="none"/>
        </w:rPr>
        <w:t>的商业模式。</w:t>
      </w:r>
      <w:r w:rsidRPr="00B26FDC">
        <w:rPr>
          <w:rFonts w:ascii="SimSun" w:eastAsia="SimSun" w:hAnsi="SimSun" w:cs="SimSun" w:hint="eastAsia"/>
          <w:b/>
          <w:bCs/>
          <w:kern w:val="0"/>
          <w14:ligatures w14:val="none"/>
        </w:rPr>
        <w:t>第三年稳定运营期年度收入全景（基准情景）</w:t>
      </w:r>
      <w:r w:rsidRPr="00B26FDC">
        <w:rPr>
          <w:rFonts w:ascii="SimSun" w:eastAsia="SimSun" w:hAnsi="SimSun" w:cs="SimSun"/>
          <w:b/>
          <w:b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2688"/>
        <w:gridCol w:w="855"/>
      </w:tblGrid>
      <w:tr w:rsidR="00B26FDC" w:rsidRPr="00B26FDC" w14:paraId="39AC1C1A" w14:textId="77777777">
        <w:trPr>
          <w:tblHeader/>
          <w:tblCellSpacing w:w="15" w:type="dxa"/>
        </w:trPr>
        <w:tc>
          <w:tcPr>
            <w:tcW w:w="0" w:type="auto"/>
            <w:vAlign w:val="center"/>
            <w:hideMark/>
          </w:tcPr>
          <w:p w14:paraId="073A20C8"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收入板块</w:t>
            </w:r>
          </w:p>
        </w:tc>
        <w:tc>
          <w:tcPr>
            <w:tcW w:w="0" w:type="auto"/>
            <w:vAlign w:val="center"/>
            <w:hideMark/>
          </w:tcPr>
          <w:p w14:paraId="5C084FE1"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年收入（万</w:t>
            </w:r>
            <w:r w:rsidRPr="00B26FDC">
              <w:rPr>
                <w:rFonts w:ascii="Times New Roman" w:eastAsia="Times New Roman" w:hAnsi="Times New Roman" w:cs="Times New Roman"/>
                <w:b/>
                <w:bCs/>
                <w:kern w:val="0"/>
                <w14:ligatures w14:val="none"/>
              </w:rPr>
              <w:t>USD</w:t>
            </w:r>
            <w:r w:rsidRPr="00B26FDC">
              <w:rPr>
                <w:rFonts w:ascii="SimSun" w:eastAsia="SimSun" w:hAnsi="SimSun" w:cs="SimSun"/>
                <w:b/>
                <w:bCs/>
                <w:kern w:val="0"/>
                <w14:ligatures w14:val="none"/>
              </w:rPr>
              <w:t>）</w:t>
            </w:r>
          </w:p>
        </w:tc>
        <w:tc>
          <w:tcPr>
            <w:tcW w:w="0" w:type="auto"/>
            <w:vAlign w:val="center"/>
            <w:hideMark/>
          </w:tcPr>
          <w:p w14:paraId="45ED3F8F"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占比</w:t>
            </w:r>
          </w:p>
        </w:tc>
      </w:tr>
      <w:tr w:rsidR="00B26FDC" w:rsidRPr="00B26FDC" w14:paraId="16359F4B" w14:textId="77777777">
        <w:trPr>
          <w:tblCellSpacing w:w="15" w:type="dxa"/>
        </w:trPr>
        <w:tc>
          <w:tcPr>
            <w:tcW w:w="0" w:type="auto"/>
            <w:vAlign w:val="center"/>
            <w:hideMark/>
          </w:tcPr>
          <w:p w14:paraId="1ABEF268"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赌场博彩（公司确认口径）</w:t>
            </w:r>
          </w:p>
        </w:tc>
        <w:tc>
          <w:tcPr>
            <w:tcW w:w="0" w:type="auto"/>
            <w:vAlign w:val="center"/>
            <w:hideMark/>
          </w:tcPr>
          <w:p w14:paraId="2A6634E8"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38,136</w:t>
            </w:r>
          </w:p>
        </w:tc>
        <w:tc>
          <w:tcPr>
            <w:tcW w:w="0" w:type="auto"/>
            <w:vAlign w:val="center"/>
            <w:hideMark/>
          </w:tcPr>
          <w:p w14:paraId="2E0879CE"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59.6%</w:t>
            </w:r>
          </w:p>
        </w:tc>
      </w:tr>
      <w:tr w:rsidR="00B26FDC" w:rsidRPr="00B26FDC" w14:paraId="26862D17" w14:textId="77777777">
        <w:trPr>
          <w:tblCellSpacing w:w="15" w:type="dxa"/>
        </w:trPr>
        <w:tc>
          <w:tcPr>
            <w:tcW w:w="0" w:type="auto"/>
            <w:vAlign w:val="center"/>
            <w:hideMark/>
          </w:tcPr>
          <w:p w14:paraId="222CB05A"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酒店客房（</w:t>
            </w:r>
            <w:r w:rsidRPr="00B26FDC">
              <w:rPr>
                <w:rFonts w:ascii="Times New Roman" w:eastAsia="Times New Roman" w:hAnsi="Times New Roman" w:cs="Times New Roman"/>
                <w:kern w:val="0"/>
                <w14:ligatures w14:val="none"/>
              </w:rPr>
              <w:t>941</w:t>
            </w:r>
            <w:r w:rsidRPr="00B26FDC">
              <w:rPr>
                <w:rFonts w:ascii="SimSun" w:eastAsia="SimSun" w:hAnsi="SimSun" w:cs="SimSun"/>
                <w:kern w:val="0"/>
                <w14:ligatures w14:val="none"/>
              </w:rPr>
              <w:t>间）</w:t>
            </w:r>
          </w:p>
        </w:tc>
        <w:tc>
          <w:tcPr>
            <w:tcW w:w="0" w:type="auto"/>
            <w:vAlign w:val="center"/>
            <w:hideMark/>
          </w:tcPr>
          <w:p w14:paraId="277637B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11,850</w:t>
            </w:r>
          </w:p>
        </w:tc>
        <w:tc>
          <w:tcPr>
            <w:tcW w:w="0" w:type="auto"/>
            <w:vAlign w:val="center"/>
            <w:hideMark/>
          </w:tcPr>
          <w:p w14:paraId="7D43A10B"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18.5%</w:t>
            </w:r>
          </w:p>
        </w:tc>
      </w:tr>
      <w:tr w:rsidR="00B26FDC" w:rsidRPr="00B26FDC" w14:paraId="421BED3F" w14:textId="77777777">
        <w:trPr>
          <w:tblCellSpacing w:w="15" w:type="dxa"/>
        </w:trPr>
        <w:tc>
          <w:tcPr>
            <w:tcW w:w="0" w:type="auto"/>
            <w:vAlign w:val="center"/>
            <w:hideMark/>
          </w:tcPr>
          <w:p w14:paraId="047C9C35"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lastRenderedPageBreak/>
              <w:t>餐饮与会议</w:t>
            </w:r>
          </w:p>
        </w:tc>
        <w:tc>
          <w:tcPr>
            <w:tcW w:w="0" w:type="auto"/>
            <w:vAlign w:val="center"/>
            <w:hideMark/>
          </w:tcPr>
          <w:p w14:paraId="3B81505B"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7,510</w:t>
            </w:r>
          </w:p>
        </w:tc>
        <w:tc>
          <w:tcPr>
            <w:tcW w:w="0" w:type="auto"/>
            <w:vAlign w:val="center"/>
            <w:hideMark/>
          </w:tcPr>
          <w:p w14:paraId="6AF4884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11.7%</w:t>
            </w:r>
          </w:p>
        </w:tc>
      </w:tr>
      <w:tr w:rsidR="00B26FDC" w:rsidRPr="00B26FDC" w14:paraId="1ACB19BD" w14:textId="77777777">
        <w:trPr>
          <w:tblCellSpacing w:w="15" w:type="dxa"/>
        </w:trPr>
        <w:tc>
          <w:tcPr>
            <w:tcW w:w="0" w:type="auto"/>
            <w:vAlign w:val="center"/>
            <w:hideMark/>
          </w:tcPr>
          <w:p w14:paraId="4469563D"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长住公寓（</w:t>
            </w:r>
            <w:r w:rsidRPr="00B26FDC">
              <w:rPr>
                <w:rFonts w:ascii="Times New Roman" w:eastAsia="Times New Roman" w:hAnsi="Times New Roman" w:cs="Times New Roman"/>
                <w:kern w:val="0"/>
                <w14:ligatures w14:val="none"/>
              </w:rPr>
              <w:t>248</w:t>
            </w:r>
            <w:r w:rsidRPr="00B26FDC">
              <w:rPr>
                <w:rFonts w:ascii="SimSun" w:eastAsia="SimSun" w:hAnsi="SimSun" w:cs="SimSun"/>
                <w:kern w:val="0"/>
                <w14:ligatures w14:val="none"/>
              </w:rPr>
              <w:t>套）</w:t>
            </w:r>
          </w:p>
        </w:tc>
        <w:tc>
          <w:tcPr>
            <w:tcW w:w="0" w:type="auto"/>
            <w:vAlign w:val="center"/>
            <w:hideMark/>
          </w:tcPr>
          <w:p w14:paraId="181E3F8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1,586</w:t>
            </w:r>
          </w:p>
        </w:tc>
        <w:tc>
          <w:tcPr>
            <w:tcW w:w="0" w:type="auto"/>
            <w:vAlign w:val="center"/>
            <w:hideMark/>
          </w:tcPr>
          <w:p w14:paraId="5B77B798"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2.5%</w:t>
            </w:r>
          </w:p>
        </w:tc>
      </w:tr>
      <w:tr w:rsidR="00B26FDC" w:rsidRPr="00B26FDC" w14:paraId="5C5BEB3F" w14:textId="77777777">
        <w:trPr>
          <w:tblCellSpacing w:w="15" w:type="dxa"/>
        </w:trPr>
        <w:tc>
          <w:tcPr>
            <w:tcW w:w="0" w:type="auto"/>
            <w:vAlign w:val="center"/>
            <w:hideMark/>
          </w:tcPr>
          <w:p w14:paraId="7CA7212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康养医疗中心</w:t>
            </w:r>
          </w:p>
        </w:tc>
        <w:tc>
          <w:tcPr>
            <w:tcW w:w="0" w:type="auto"/>
            <w:vAlign w:val="center"/>
            <w:hideMark/>
          </w:tcPr>
          <w:p w14:paraId="32AED50B"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1,750</w:t>
            </w:r>
          </w:p>
        </w:tc>
        <w:tc>
          <w:tcPr>
            <w:tcW w:w="0" w:type="auto"/>
            <w:vAlign w:val="center"/>
            <w:hideMark/>
          </w:tcPr>
          <w:p w14:paraId="782FC9C1"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2.7%</w:t>
            </w:r>
          </w:p>
        </w:tc>
      </w:tr>
      <w:tr w:rsidR="00B26FDC" w:rsidRPr="00B26FDC" w14:paraId="5DD0646B" w14:textId="77777777">
        <w:trPr>
          <w:tblCellSpacing w:w="15" w:type="dxa"/>
        </w:trPr>
        <w:tc>
          <w:tcPr>
            <w:tcW w:w="0" w:type="auto"/>
            <w:vAlign w:val="center"/>
            <w:hideMark/>
          </w:tcPr>
          <w:p w14:paraId="4D5CACB9"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金融资产服务</w:t>
            </w:r>
          </w:p>
        </w:tc>
        <w:tc>
          <w:tcPr>
            <w:tcW w:w="0" w:type="auto"/>
            <w:vAlign w:val="center"/>
            <w:hideMark/>
          </w:tcPr>
          <w:p w14:paraId="775B1111"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900</w:t>
            </w:r>
          </w:p>
        </w:tc>
        <w:tc>
          <w:tcPr>
            <w:tcW w:w="0" w:type="auto"/>
            <w:vAlign w:val="center"/>
            <w:hideMark/>
          </w:tcPr>
          <w:p w14:paraId="7BAAAD89"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1.4%</w:t>
            </w:r>
          </w:p>
        </w:tc>
      </w:tr>
      <w:tr w:rsidR="00B26FDC" w:rsidRPr="00B26FDC" w14:paraId="364AAC29" w14:textId="77777777">
        <w:trPr>
          <w:tblCellSpacing w:w="15" w:type="dxa"/>
        </w:trPr>
        <w:tc>
          <w:tcPr>
            <w:tcW w:w="0" w:type="auto"/>
            <w:vAlign w:val="center"/>
            <w:hideMark/>
          </w:tcPr>
          <w:p w14:paraId="1EA93C42"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娱乐零售（</w:t>
            </w:r>
            <w:r w:rsidRPr="00B26FDC">
              <w:rPr>
                <w:rFonts w:ascii="Times New Roman" w:eastAsia="Times New Roman" w:hAnsi="Times New Roman" w:cs="Times New Roman"/>
                <w:kern w:val="0"/>
                <w14:ligatures w14:val="none"/>
              </w:rPr>
              <w:t>KTV+</w:t>
            </w:r>
            <w:r w:rsidRPr="00B26FDC">
              <w:rPr>
                <w:rFonts w:ascii="SimSun" w:eastAsia="SimSun" w:hAnsi="SimSun" w:cs="SimSun"/>
                <w:kern w:val="0"/>
                <w14:ligatures w14:val="none"/>
              </w:rPr>
              <w:t>精品街）</w:t>
            </w:r>
          </w:p>
        </w:tc>
        <w:tc>
          <w:tcPr>
            <w:tcW w:w="0" w:type="auto"/>
            <w:vAlign w:val="center"/>
            <w:hideMark/>
          </w:tcPr>
          <w:p w14:paraId="5D796C38"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1,870</w:t>
            </w:r>
          </w:p>
        </w:tc>
        <w:tc>
          <w:tcPr>
            <w:tcW w:w="0" w:type="auto"/>
            <w:vAlign w:val="center"/>
            <w:hideMark/>
          </w:tcPr>
          <w:p w14:paraId="16397BAF"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2.9%</w:t>
            </w:r>
          </w:p>
        </w:tc>
      </w:tr>
      <w:tr w:rsidR="00B26FDC" w:rsidRPr="00B26FDC" w14:paraId="493BD0A5" w14:textId="77777777">
        <w:trPr>
          <w:tblCellSpacing w:w="15" w:type="dxa"/>
        </w:trPr>
        <w:tc>
          <w:tcPr>
            <w:tcW w:w="0" w:type="auto"/>
            <w:vAlign w:val="center"/>
            <w:hideMark/>
          </w:tcPr>
          <w:p w14:paraId="69BB749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配套服务（停车</w:t>
            </w:r>
            <w:r w:rsidRPr="00B26FDC">
              <w:rPr>
                <w:rFonts w:ascii="Times New Roman" w:eastAsia="Times New Roman" w:hAnsi="Times New Roman" w:cs="Times New Roman"/>
                <w:kern w:val="0"/>
                <w14:ligatures w14:val="none"/>
              </w:rPr>
              <w:t>+</w:t>
            </w:r>
            <w:r w:rsidRPr="00B26FDC">
              <w:rPr>
                <w:rFonts w:ascii="SimSun" w:eastAsia="SimSun" w:hAnsi="SimSun" w:cs="SimSun"/>
                <w:kern w:val="0"/>
                <w14:ligatures w14:val="none"/>
              </w:rPr>
              <w:t>其他）</w:t>
            </w:r>
          </w:p>
        </w:tc>
        <w:tc>
          <w:tcPr>
            <w:tcW w:w="0" w:type="auto"/>
            <w:vAlign w:val="center"/>
            <w:hideMark/>
          </w:tcPr>
          <w:p w14:paraId="57749A9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434</w:t>
            </w:r>
          </w:p>
        </w:tc>
        <w:tc>
          <w:tcPr>
            <w:tcW w:w="0" w:type="auto"/>
            <w:vAlign w:val="center"/>
            <w:hideMark/>
          </w:tcPr>
          <w:p w14:paraId="2F5ACB7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0.7%</w:t>
            </w:r>
          </w:p>
        </w:tc>
      </w:tr>
      <w:tr w:rsidR="00B26FDC" w:rsidRPr="00B26FDC" w14:paraId="502BDF22" w14:textId="77777777">
        <w:trPr>
          <w:tblCellSpacing w:w="15" w:type="dxa"/>
        </w:trPr>
        <w:tc>
          <w:tcPr>
            <w:tcW w:w="0" w:type="auto"/>
            <w:vAlign w:val="center"/>
            <w:hideMark/>
          </w:tcPr>
          <w:p w14:paraId="16C029ED"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b/>
                <w:bCs/>
                <w:kern w:val="0"/>
                <w14:ligatures w14:val="none"/>
              </w:rPr>
              <w:t>年度总营收</w:t>
            </w:r>
          </w:p>
        </w:tc>
        <w:tc>
          <w:tcPr>
            <w:tcW w:w="0" w:type="auto"/>
            <w:vAlign w:val="center"/>
            <w:hideMark/>
          </w:tcPr>
          <w:p w14:paraId="651536B9"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$64,036</w:t>
            </w:r>
            <w:r w:rsidRPr="00B26FDC">
              <w:rPr>
                <w:rFonts w:ascii="SimSun" w:eastAsia="SimSun" w:hAnsi="SimSun" w:cs="SimSun"/>
                <w:b/>
                <w:bCs/>
                <w:kern w:val="0"/>
                <w14:ligatures w14:val="none"/>
              </w:rPr>
              <w:t>万（约</w:t>
            </w:r>
            <w:r w:rsidRPr="00B26FDC">
              <w:rPr>
                <w:rFonts w:ascii="Times New Roman" w:eastAsia="Times New Roman" w:hAnsi="Times New Roman" w:cs="Times New Roman"/>
                <w:b/>
                <w:bCs/>
                <w:kern w:val="0"/>
                <w14:ligatures w14:val="none"/>
              </w:rPr>
              <w:t>$6.40</w:t>
            </w:r>
            <w:r w:rsidRPr="00B26FDC">
              <w:rPr>
                <w:rFonts w:ascii="SimSun" w:eastAsia="SimSun" w:hAnsi="SimSun" w:cs="SimSun"/>
                <w:b/>
                <w:bCs/>
                <w:kern w:val="0"/>
                <w14:ligatures w14:val="none"/>
              </w:rPr>
              <w:t>亿）</w:t>
            </w:r>
          </w:p>
        </w:tc>
        <w:tc>
          <w:tcPr>
            <w:tcW w:w="0" w:type="auto"/>
            <w:vAlign w:val="center"/>
            <w:hideMark/>
          </w:tcPr>
          <w:p w14:paraId="79E137F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100.0%</w:t>
            </w:r>
          </w:p>
        </w:tc>
      </w:tr>
    </w:tbl>
    <w:p w14:paraId="3E1BF963"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全赌场生态年</w:t>
      </w:r>
      <w:r w:rsidRPr="00B26FDC">
        <w:rPr>
          <w:rFonts w:ascii="Times New Roman" w:eastAsia="Times New Roman" w:hAnsi="Times New Roman" w:cs="Times New Roman"/>
          <w:b/>
          <w:bCs/>
          <w:kern w:val="0"/>
          <w14:ligatures w14:val="none"/>
        </w:rPr>
        <w:t>GGR</w:t>
      </w:r>
      <w:r w:rsidRPr="00B26FDC">
        <w:rPr>
          <w:rFonts w:ascii="SimSun" w:eastAsia="SimSun" w:hAnsi="SimSun" w:cs="SimSun" w:hint="eastAsia"/>
          <w:b/>
          <w:bCs/>
          <w:kern w:val="0"/>
          <w14:ligatures w14:val="none"/>
        </w:rPr>
        <w:t>总量约</w:t>
      </w:r>
      <w:r w:rsidRPr="00B26FDC">
        <w:rPr>
          <w:rFonts w:ascii="Times New Roman" w:eastAsia="Times New Roman" w:hAnsi="Times New Roman" w:cs="Times New Roman"/>
          <w:b/>
          <w:bCs/>
          <w:kern w:val="0"/>
          <w14:ligatures w14:val="none"/>
        </w:rPr>
        <w:t>$4.42</w:t>
      </w:r>
      <w:r w:rsidRPr="00B26FDC">
        <w:rPr>
          <w:rFonts w:ascii="SimSun" w:eastAsia="SimSun" w:hAnsi="SimSun" w:cs="SimSun" w:hint="eastAsia"/>
          <w:b/>
          <w:bCs/>
          <w:kern w:val="0"/>
          <w14:ligatures w14:val="none"/>
        </w:rPr>
        <w:t>亿</w:t>
      </w:r>
      <w:r w:rsidRPr="00B26FDC">
        <w:rPr>
          <w:rFonts w:ascii="SimSun" w:eastAsia="SimSun" w:hAnsi="SimSun" w:cs="SimSun" w:hint="eastAsia"/>
          <w:kern w:val="0"/>
          <w14:ligatures w14:val="none"/>
        </w:rPr>
        <w:t>，涵盖公司自营、合作厅及</w:t>
      </w:r>
      <w:r w:rsidRPr="00B26FDC">
        <w:rPr>
          <w:rFonts w:ascii="Times New Roman" w:eastAsia="Times New Roman" w:hAnsi="Times New Roman" w:cs="Times New Roman"/>
          <w:kern w:val="0"/>
          <w14:ligatures w14:val="none"/>
        </w:rPr>
        <w:t>12</w:t>
      </w:r>
      <w:r w:rsidRPr="00B26FDC">
        <w:rPr>
          <w:rFonts w:ascii="SimSun" w:eastAsia="SimSun" w:hAnsi="SimSun" w:cs="SimSun" w:hint="eastAsia"/>
          <w:kern w:val="0"/>
          <w14:ligatures w14:val="none"/>
        </w:rPr>
        <w:t>个招标厅全部板块</w:t>
      </w:r>
      <w:r w:rsidRPr="00B26FDC">
        <w:rPr>
          <w:rFonts w:ascii="SimSun" w:eastAsia="SimSun" w:hAnsi="SimSun" w:cs="SimSun"/>
          <w:kern w:val="0"/>
          <w14:ligatures w14:val="none"/>
        </w:rPr>
        <w:t>。</w:t>
      </w:r>
    </w:p>
    <w:p w14:paraId="523B233B"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收入结构体现三项关键特征：其一，</w:t>
      </w:r>
      <w:r w:rsidRPr="00B26FDC">
        <w:rPr>
          <w:rFonts w:ascii="SimSun" w:eastAsia="SimSun" w:hAnsi="SimSun" w:cs="SimSun" w:hint="eastAsia"/>
          <w:b/>
          <w:bCs/>
          <w:kern w:val="0"/>
          <w14:ligatures w14:val="none"/>
        </w:rPr>
        <w:t>固定底座稳健</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招标厅</w:t>
      </w:r>
      <w:r w:rsidRPr="00B26FDC">
        <w:rPr>
          <w:rFonts w:ascii="Times New Roman" w:eastAsia="Times New Roman" w:hAnsi="Times New Roman" w:cs="Times New Roman"/>
          <w:kern w:val="0"/>
          <w14:ligatures w14:val="none"/>
        </w:rPr>
        <w:t>$12,000</w:t>
      </w:r>
      <w:r w:rsidRPr="00B26FDC">
        <w:rPr>
          <w:rFonts w:ascii="SimSun" w:eastAsia="SimSun" w:hAnsi="SimSun" w:cs="SimSun" w:hint="eastAsia"/>
          <w:kern w:val="0"/>
          <w14:ligatures w14:val="none"/>
        </w:rPr>
        <w:t>万固定租金加上公寓、金融、停车等经常性收入，合计约</w:t>
      </w:r>
      <w:r w:rsidRPr="00B26FDC">
        <w:rPr>
          <w:rFonts w:ascii="Times New Roman" w:eastAsia="Times New Roman" w:hAnsi="Times New Roman" w:cs="Times New Roman"/>
          <w:kern w:val="0"/>
          <w14:ligatures w14:val="none"/>
        </w:rPr>
        <w:t>$14,920</w:t>
      </w:r>
      <w:r w:rsidRPr="00B26FDC">
        <w:rPr>
          <w:rFonts w:ascii="SimSun" w:eastAsia="SimSun" w:hAnsi="SimSun" w:cs="SimSun" w:hint="eastAsia"/>
          <w:kern w:val="0"/>
          <w14:ligatures w14:val="none"/>
        </w:rPr>
        <w:t>万（占总营收</w:t>
      </w:r>
      <w:r w:rsidRPr="00B26FDC">
        <w:rPr>
          <w:rFonts w:ascii="Times New Roman" w:eastAsia="Times New Roman" w:hAnsi="Times New Roman" w:cs="Times New Roman"/>
          <w:kern w:val="0"/>
          <w14:ligatures w14:val="none"/>
        </w:rPr>
        <w:t>23.3%</w:t>
      </w:r>
      <w:r w:rsidRPr="00B26FDC">
        <w:rPr>
          <w:rFonts w:ascii="SimSun" w:eastAsia="SimSun" w:hAnsi="SimSun" w:cs="SimSun" w:hint="eastAsia"/>
          <w:kern w:val="0"/>
          <w14:ligatures w14:val="none"/>
        </w:rPr>
        <w:t>），与博彩市场波动完全脱钩；其二，</w:t>
      </w:r>
      <w:r w:rsidRPr="00B26FDC">
        <w:rPr>
          <w:rFonts w:ascii="SimSun" w:eastAsia="SimSun" w:hAnsi="SimSun" w:cs="SimSun" w:hint="eastAsia"/>
          <w:b/>
          <w:bCs/>
          <w:kern w:val="0"/>
          <w14:ligatures w14:val="none"/>
        </w:rPr>
        <w:t>非博彩业态提供战略纵深</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酒店、餐饮、康养等非赌场业态占总营收</w:t>
      </w:r>
      <w:r w:rsidRPr="00B26FDC">
        <w:rPr>
          <w:rFonts w:ascii="Times New Roman" w:eastAsia="Times New Roman" w:hAnsi="Times New Roman" w:cs="Times New Roman"/>
          <w:kern w:val="0"/>
          <w14:ligatures w14:val="none"/>
        </w:rPr>
        <w:t>40.4%</w:t>
      </w:r>
      <w:r w:rsidRPr="00B26FDC">
        <w:rPr>
          <w:rFonts w:ascii="SimSun" w:eastAsia="SimSun" w:hAnsi="SimSun" w:cs="SimSun" w:hint="eastAsia"/>
          <w:kern w:val="0"/>
          <w14:ligatures w14:val="none"/>
        </w:rPr>
        <w:t>，既提供直接收入，更是赌场</w:t>
      </w:r>
      <w:r w:rsidRPr="00B26FDC">
        <w:rPr>
          <w:rFonts w:ascii="Times New Roman" w:eastAsia="Times New Roman" w:hAnsi="Times New Roman" w:cs="Times New Roman"/>
          <w:kern w:val="0"/>
          <w14:ligatures w14:val="none"/>
        </w:rPr>
        <w:t>VIP</w:t>
      </w:r>
      <w:r w:rsidRPr="00B26FDC">
        <w:rPr>
          <w:rFonts w:ascii="SimSun" w:eastAsia="SimSun" w:hAnsi="SimSun" w:cs="SimSun" w:hint="eastAsia"/>
          <w:kern w:val="0"/>
          <w14:ligatures w14:val="none"/>
        </w:rPr>
        <w:t>客群的引流入口；其三，</w:t>
      </w:r>
      <w:r w:rsidRPr="00B26FDC">
        <w:rPr>
          <w:rFonts w:ascii="SimSun" w:eastAsia="SimSun" w:hAnsi="SimSun" w:cs="SimSun" w:hint="eastAsia"/>
          <w:b/>
          <w:bCs/>
          <w:kern w:val="0"/>
          <w14:ligatures w14:val="none"/>
        </w:rPr>
        <w:t>全员推介驱动流量</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项目建立了覆盖全体</w:t>
      </w:r>
      <w:r w:rsidRPr="00B26FDC">
        <w:rPr>
          <w:rFonts w:ascii="Times New Roman" w:eastAsia="Times New Roman" w:hAnsi="Times New Roman" w:cs="Times New Roman"/>
          <w:kern w:val="0"/>
          <w14:ligatures w14:val="none"/>
        </w:rPr>
        <w:t>4,100</w:t>
      </w:r>
      <w:r w:rsidRPr="00B26FDC">
        <w:rPr>
          <w:rFonts w:ascii="SimSun" w:eastAsia="SimSun" w:hAnsi="SimSun" w:cs="SimSun" w:hint="eastAsia"/>
          <w:kern w:val="0"/>
          <w14:ligatures w14:val="none"/>
        </w:rPr>
        <w:t>名员工与外部推广大使的</w:t>
      </w:r>
      <w:r w:rsidRPr="00B26FDC">
        <w:rPr>
          <w:rFonts w:ascii="SimSun" w:eastAsia="SimSun" w:hAnsi="SimSun" w:cs="SimSun" w:hint="eastAsia"/>
          <w:b/>
          <w:bCs/>
          <w:kern w:val="0"/>
          <w14:ligatures w14:val="none"/>
        </w:rPr>
        <w:t>二维码追踪推介体系</w:t>
      </w:r>
      <w:r w:rsidRPr="00B26FDC">
        <w:rPr>
          <w:rFonts w:ascii="SimSun" w:eastAsia="SimSun" w:hAnsi="SimSun" w:cs="SimSun" w:hint="eastAsia"/>
          <w:kern w:val="0"/>
          <w14:ligatures w14:val="none"/>
        </w:rPr>
        <w:t>，每位员工均持有专属二维码，通过推介的客户在金砖娱乐城内的全部消费（赌场、酒店、餐饮、康养等八大收入流）均被系统永久追踪并归属至推介人，推介人持续获得佣金，形成低成本、高转化、自驱动的分布式营销网络</w:t>
      </w:r>
      <w:r w:rsidRPr="00B26FDC">
        <w:rPr>
          <w:rFonts w:ascii="SimSun" w:eastAsia="SimSun" w:hAnsi="SimSun" w:cs="SimSun"/>
          <w:kern w:val="0"/>
          <w14:ligatures w14:val="none"/>
        </w:rPr>
        <w:t>。</w:t>
      </w:r>
    </w:p>
    <w:p w14:paraId="41C36739"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47E63B">
          <v:rect id="_x0000_i1036" style="width:0;height:1.5pt" o:hralign="center" o:hrstd="t" o:hr="t" fillcolor="#a0a0a0" stroked="f"/>
        </w:pict>
      </w:r>
    </w:p>
    <w:p w14:paraId="005BD8EB"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1.6 </w:t>
      </w:r>
      <w:r w:rsidRPr="00B26FDC">
        <w:rPr>
          <w:rFonts w:ascii="SimSun" w:eastAsia="SimSun" w:hAnsi="SimSun" w:cs="SimSun" w:hint="eastAsia"/>
          <w:b/>
          <w:bCs/>
          <w:kern w:val="0"/>
          <w14:ligatures w14:val="none"/>
        </w:rPr>
        <w:t>财务亮</w:t>
      </w:r>
      <w:r w:rsidRPr="00B26FDC">
        <w:rPr>
          <w:rFonts w:ascii="SimSun" w:eastAsia="SimSun" w:hAnsi="SimSun" w:cs="SimSun"/>
          <w:b/>
          <w:bCs/>
          <w:kern w:val="0"/>
          <w14:ligatures w14:val="none"/>
        </w:rPr>
        <w:t>点</w:t>
      </w:r>
    </w:p>
    <w:p w14:paraId="5E9D4F5D"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b/>
          <w:bCs/>
          <w:kern w:val="0"/>
          <w14:ligatures w14:val="none"/>
        </w:rPr>
        <w:t>五年收入预测（基准情景）：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889"/>
        <w:gridCol w:w="1129"/>
        <w:gridCol w:w="1273"/>
        <w:gridCol w:w="1144"/>
      </w:tblGrid>
      <w:tr w:rsidR="00B26FDC" w:rsidRPr="00B26FDC" w14:paraId="07D03E00" w14:textId="77777777">
        <w:trPr>
          <w:tblHeader/>
          <w:tblCellSpacing w:w="15" w:type="dxa"/>
        </w:trPr>
        <w:tc>
          <w:tcPr>
            <w:tcW w:w="0" w:type="auto"/>
            <w:vAlign w:val="center"/>
            <w:hideMark/>
          </w:tcPr>
          <w:p w14:paraId="53FA9221"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年度</w:t>
            </w:r>
          </w:p>
        </w:tc>
        <w:tc>
          <w:tcPr>
            <w:tcW w:w="0" w:type="auto"/>
            <w:vAlign w:val="center"/>
            <w:hideMark/>
          </w:tcPr>
          <w:p w14:paraId="4EC4E111"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总营收</w:t>
            </w:r>
          </w:p>
        </w:tc>
        <w:tc>
          <w:tcPr>
            <w:tcW w:w="0" w:type="auto"/>
            <w:vAlign w:val="center"/>
            <w:hideMark/>
          </w:tcPr>
          <w:p w14:paraId="71FB2449"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Times New Roman" w:eastAsia="Times New Roman" w:hAnsi="Times New Roman" w:cs="Times New Roman"/>
                <w:b/>
                <w:bCs/>
                <w:kern w:val="0"/>
                <w14:ligatures w14:val="none"/>
              </w:rPr>
              <w:t>EBITDA</w:t>
            </w:r>
          </w:p>
        </w:tc>
        <w:tc>
          <w:tcPr>
            <w:tcW w:w="0" w:type="auto"/>
            <w:vAlign w:val="center"/>
            <w:hideMark/>
          </w:tcPr>
          <w:p w14:paraId="4AABFFED"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Times New Roman" w:eastAsia="Times New Roman" w:hAnsi="Times New Roman" w:cs="Times New Roman"/>
                <w:b/>
                <w:bCs/>
                <w:kern w:val="0"/>
                <w14:ligatures w14:val="none"/>
              </w:rPr>
              <w:t>EBITDA</w:t>
            </w:r>
            <w:r w:rsidRPr="00B26FDC">
              <w:rPr>
                <w:rFonts w:ascii="SimSun" w:eastAsia="SimSun" w:hAnsi="SimSun" w:cs="SimSun"/>
                <w:b/>
                <w:bCs/>
                <w:kern w:val="0"/>
                <w14:ligatures w14:val="none"/>
              </w:rPr>
              <w:t>率</w:t>
            </w:r>
          </w:p>
        </w:tc>
        <w:tc>
          <w:tcPr>
            <w:tcW w:w="0" w:type="auto"/>
            <w:vAlign w:val="center"/>
            <w:hideMark/>
          </w:tcPr>
          <w:p w14:paraId="4386073B"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净利润</w:t>
            </w:r>
          </w:p>
        </w:tc>
      </w:tr>
      <w:tr w:rsidR="00B26FDC" w:rsidRPr="00B26FDC" w14:paraId="35A65865" w14:textId="77777777">
        <w:trPr>
          <w:tblCellSpacing w:w="15" w:type="dxa"/>
        </w:trPr>
        <w:tc>
          <w:tcPr>
            <w:tcW w:w="0" w:type="auto"/>
            <w:vAlign w:val="center"/>
            <w:hideMark/>
          </w:tcPr>
          <w:p w14:paraId="5AE7382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Y1</w:t>
            </w:r>
            <w:r w:rsidRPr="00B26FDC">
              <w:rPr>
                <w:rFonts w:ascii="SimSun" w:eastAsia="SimSun" w:hAnsi="SimSun" w:cs="SimSun"/>
                <w:kern w:val="0"/>
                <w14:ligatures w14:val="none"/>
              </w:rPr>
              <w:t>（开业爬坡）</w:t>
            </w:r>
          </w:p>
        </w:tc>
        <w:tc>
          <w:tcPr>
            <w:tcW w:w="0" w:type="auto"/>
            <w:vAlign w:val="center"/>
            <w:hideMark/>
          </w:tcPr>
          <w:p w14:paraId="73611151"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$2.55</w:t>
            </w:r>
            <w:r w:rsidRPr="00B26FDC">
              <w:rPr>
                <w:rFonts w:ascii="SimSun" w:eastAsia="SimSun" w:hAnsi="SimSun" w:cs="SimSun"/>
                <w:kern w:val="0"/>
                <w14:ligatures w14:val="none"/>
              </w:rPr>
              <w:t>亿</w:t>
            </w:r>
          </w:p>
        </w:tc>
        <w:tc>
          <w:tcPr>
            <w:tcW w:w="0" w:type="auto"/>
            <w:vAlign w:val="center"/>
            <w:hideMark/>
          </w:tcPr>
          <w:p w14:paraId="6DE24DA1"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$5,720</w:t>
            </w:r>
            <w:r w:rsidRPr="00B26FDC">
              <w:rPr>
                <w:rFonts w:ascii="SimSun" w:eastAsia="SimSun" w:hAnsi="SimSun" w:cs="SimSun"/>
                <w:kern w:val="0"/>
                <w14:ligatures w14:val="none"/>
              </w:rPr>
              <w:t>万</w:t>
            </w:r>
          </w:p>
        </w:tc>
        <w:tc>
          <w:tcPr>
            <w:tcW w:w="0" w:type="auto"/>
            <w:vAlign w:val="center"/>
            <w:hideMark/>
          </w:tcPr>
          <w:p w14:paraId="1DC90769"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22.4%</w:t>
            </w:r>
          </w:p>
        </w:tc>
        <w:tc>
          <w:tcPr>
            <w:tcW w:w="0" w:type="auto"/>
            <w:vAlign w:val="center"/>
            <w:hideMark/>
          </w:tcPr>
          <w:p w14:paraId="442E0C9A"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-$1,280</w:t>
            </w:r>
            <w:r w:rsidRPr="00B26FDC">
              <w:rPr>
                <w:rFonts w:ascii="SimSun" w:eastAsia="SimSun" w:hAnsi="SimSun" w:cs="SimSun"/>
                <w:kern w:val="0"/>
                <w14:ligatures w14:val="none"/>
              </w:rPr>
              <w:t>万</w:t>
            </w:r>
          </w:p>
        </w:tc>
      </w:tr>
      <w:tr w:rsidR="00B26FDC" w:rsidRPr="00B26FDC" w14:paraId="473EEAFE" w14:textId="77777777">
        <w:trPr>
          <w:tblCellSpacing w:w="15" w:type="dxa"/>
        </w:trPr>
        <w:tc>
          <w:tcPr>
            <w:tcW w:w="0" w:type="auto"/>
            <w:vAlign w:val="center"/>
            <w:hideMark/>
          </w:tcPr>
          <w:p w14:paraId="4999FC79"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Y2</w:t>
            </w:r>
            <w:r w:rsidRPr="00B26FDC">
              <w:rPr>
                <w:rFonts w:ascii="SimSun" w:eastAsia="SimSun" w:hAnsi="SimSun" w:cs="SimSun"/>
                <w:kern w:val="0"/>
                <w14:ligatures w14:val="none"/>
              </w:rPr>
              <w:t>（高速成长）</w:t>
            </w:r>
          </w:p>
        </w:tc>
        <w:tc>
          <w:tcPr>
            <w:tcW w:w="0" w:type="auto"/>
            <w:vAlign w:val="center"/>
            <w:hideMark/>
          </w:tcPr>
          <w:p w14:paraId="3377895F"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$4.80</w:t>
            </w:r>
            <w:r w:rsidRPr="00B26FDC">
              <w:rPr>
                <w:rFonts w:ascii="SimSun" w:eastAsia="SimSun" w:hAnsi="SimSun" w:cs="SimSun"/>
                <w:kern w:val="0"/>
                <w14:ligatures w14:val="none"/>
              </w:rPr>
              <w:t>亿</w:t>
            </w:r>
          </w:p>
        </w:tc>
        <w:tc>
          <w:tcPr>
            <w:tcW w:w="0" w:type="auto"/>
            <w:vAlign w:val="center"/>
            <w:hideMark/>
          </w:tcPr>
          <w:p w14:paraId="0BDDCC12"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$17,420</w:t>
            </w:r>
            <w:r w:rsidRPr="00B26FDC">
              <w:rPr>
                <w:rFonts w:ascii="SimSun" w:eastAsia="SimSun" w:hAnsi="SimSun" w:cs="SimSun"/>
                <w:kern w:val="0"/>
                <w14:ligatures w14:val="none"/>
              </w:rPr>
              <w:t>万</w:t>
            </w:r>
          </w:p>
        </w:tc>
        <w:tc>
          <w:tcPr>
            <w:tcW w:w="0" w:type="auto"/>
            <w:vAlign w:val="center"/>
            <w:hideMark/>
          </w:tcPr>
          <w:p w14:paraId="56EA77C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36.3%</w:t>
            </w:r>
          </w:p>
        </w:tc>
        <w:tc>
          <w:tcPr>
            <w:tcW w:w="0" w:type="auto"/>
            <w:vAlign w:val="center"/>
            <w:hideMark/>
          </w:tcPr>
          <w:p w14:paraId="7C00D6D7"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$8,752</w:t>
            </w:r>
            <w:r w:rsidRPr="00B26FDC">
              <w:rPr>
                <w:rFonts w:ascii="SimSun" w:eastAsia="SimSun" w:hAnsi="SimSun" w:cs="SimSun"/>
                <w:kern w:val="0"/>
                <w14:ligatures w14:val="none"/>
              </w:rPr>
              <w:t>万</w:t>
            </w:r>
          </w:p>
        </w:tc>
      </w:tr>
      <w:tr w:rsidR="00B26FDC" w:rsidRPr="00B26FDC" w14:paraId="1AE6EEA4" w14:textId="77777777">
        <w:trPr>
          <w:tblCellSpacing w:w="15" w:type="dxa"/>
        </w:trPr>
        <w:tc>
          <w:tcPr>
            <w:tcW w:w="0" w:type="auto"/>
            <w:vAlign w:val="center"/>
            <w:hideMark/>
          </w:tcPr>
          <w:p w14:paraId="53C9F9E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Y3</w:t>
            </w:r>
            <w:r w:rsidRPr="00B26FDC">
              <w:rPr>
                <w:rFonts w:ascii="SimSun" w:eastAsia="SimSun" w:hAnsi="SimSun" w:cs="SimSun"/>
                <w:kern w:val="0"/>
                <w14:ligatures w14:val="none"/>
              </w:rPr>
              <w:t>（稳定成熟）</w:t>
            </w:r>
          </w:p>
        </w:tc>
        <w:tc>
          <w:tcPr>
            <w:tcW w:w="0" w:type="auto"/>
            <w:vAlign w:val="center"/>
            <w:hideMark/>
          </w:tcPr>
          <w:p w14:paraId="0684CE6A"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$6.40</w:t>
            </w:r>
            <w:r w:rsidRPr="00B26FDC">
              <w:rPr>
                <w:rFonts w:ascii="SimSun" w:eastAsia="SimSun" w:hAnsi="SimSun" w:cs="SimSun"/>
                <w:kern w:val="0"/>
                <w14:ligatures w14:val="none"/>
              </w:rPr>
              <w:t>亿</w:t>
            </w:r>
          </w:p>
        </w:tc>
        <w:tc>
          <w:tcPr>
            <w:tcW w:w="0" w:type="auto"/>
            <w:vAlign w:val="center"/>
            <w:hideMark/>
          </w:tcPr>
          <w:p w14:paraId="2FEF7487"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$28,154</w:t>
            </w:r>
            <w:r w:rsidRPr="00B26FDC">
              <w:rPr>
                <w:rFonts w:ascii="SimSun" w:eastAsia="SimSun" w:hAnsi="SimSun" w:cs="SimSun"/>
                <w:kern w:val="0"/>
                <w14:ligatures w14:val="none"/>
              </w:rPr>
              <w:t>万</w:t>
            </w:r>
          </w:p>
        </w:tc>
        <w:tc>
          <w:tcPr>
            <w:tcW w:w="0" w:type="auto"/>
            <w:vAlign w:val="center"/>
            <w:hideMark/>
          </w:tcPr>
          <w:p w14:paraId="1056257B"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44.0%</w:t>
            </w:r>
          </w:p>
        </w:tc>
        <w:tc>
          <w:tcPr>
            <w:tcW w:w="0" w:type="auto"/>
            <w:vAlign w:val="center"/>
            <w:hideMark/>
          </w:tcPr>
          <w:p w14:paraId="53E88945"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$17,323</w:t>
            </w:r>
            <w:r w:rsidRPr="00B26FDC">
              <w:rPr>
                <w:rFonts w:ascii="SimSun" w:eastAsia="SimSun" w:hAnsi="SimSun" w:cs="SimSun"/>
                <w:kern w:val="0"/>
                <w14:ligatures w14:val="none"/>
              </w:rPr>
              <w:t>万</w:t>
            </w:r>
          </w:p>
        </w:tc>
      </w:tr>
      <w:tr w:rsidR="00B26FDC" w:rsidRPr="00B26FDC" w14:paraId="72D8BCFE" w14:textId="77777777">
        <w:trPr>
          <w:tblCellSpacing w:w="15" w:type="dxa"/>
        </w:trPr>
        <w:tc>
          <w:tcPr>
            <w:tcW w:w="0" w:type="auto"/>
            <w:vAlign w:val="center"/>
            <w:hideMark/>
          </w:tcPr>
          <w:p w14:paraId="285DC38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Y4</w:t>
            </w:r>
            <w:r w:rsidRPr="00B26FDC">
              <w:rPr>
                <w:rFonts w:ascii="SimSun" w:eastAsia="SimSun" w:hAnsi="SimSun" w:cs="SimSun"/>
                <w:kern w:val="0"/>
                <w14:ligatures w14:val="none"/>
              </w:rPr>
              <w:t>（持续增长）</w:t>
            </w:r>
          </w:p>
        </w:tc>
        <w:tc>
          <w:tcPr>
            <w:tcW w:w="0" w:type="auto"/>
            <w:vAlign w:val="center"/>
            <w:hideMark/>
          </w:tcPr>
          <w:p w14:paraId="3021C8A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$6.98</w:t>
            </w:r>
            <w:r w:rsidRPr="00B26FDC">
              <w:rPr>
                <w:rFonts w:ascii="SimSun" w:eastAsia="SimSun" w:hAnsi="SimSun" w:cs="SimSun"/>
                <w:kern w:val="0"/>
                <w14:ligatures w14:val="none"/>
              </w:rPr>
              <w:t>亿</w:t>
            </w:r>
          </w:p>
        </w:tc>
        <w:tc>
          <w:tcPr>
            <w:tcW w:w="0" w:type="auto"/>
            <w:vAlign w:val="center"/>
            <w:hideMark/>
          </w:tcPr>
          <w:p w14:paraId="1B1AE577"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$31,340</w:t>
            </w:r>
            <w:r w:rsidRPr="00B26FDC">
              <w:rPr>
                <w:rFonts w:ascii="SimSun" w:eastAsia="SimSun" w:hAnsi="SimSun" w:cs="SimSun"/>
                <w:kern w:val="0"/>
                <w14:ligatures w14:val="none"/>
              </w:rPr>
              <w:t>万</w:t>
            </w:r>
          </w:p>
        </w:tc>
        <w:tc>
          <w:tcPr>
            <w:tcW w:w="0" w:type="auto"/>
            <w:vAlign w:val="center"/>
            <w:hideMark/>
          </w:tcPr>
          <w:p w14:paraId="71E1CE4F"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44.9%</w:t>
            </w:r>
          </w:p>
        </w:tc>
        <w:tc>
          <w:tcPr>
            <w:tcW w:w="0" w:type="auto"/>
            <w:vAlign w:val="center"/>
            <w:hideMark/>
          </w:tcPr>
          <w:p w14:paraId="7EB4A2DC"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$20,112</w:t>
            </w:r>
            <w:r w:rsidRPr="00B26FDC">
              <w:rPr>
                <w:rFonts w:ascii="SimSun" w:eastAsia="SimSun" w:hAnsi="SimSun" w:cs="SimSun"/>
                <w:kern w:val="0"/>
                <w14:ligatures w14:val="none"/>
              </w:rPr>
              <w:t>万</w:t>
            </w:r>
          </w:p>
        </w:tc>
      </w:tr>
      <w:tr w:rsidR="00B26FDC" w:rsidRPr="00B26FDC" w14:paraId="778BF85F" w14:textId="77777777">
        <w:trPr>
          <w:tblCellSpacing w:w="15" w:type="dxa"/>
        </w:trPr>
        <w:tc>
          <w:tcPr>
            <w:tcW w:w="0" w:type="auto"/>
            <w:vAlign w:val="center"/>
            <w:hideMark/>
          </w:tcPr>
          <w:p w14:paraId="7FD74BD7"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Y5</w:t>
            </w:r>
            <w:r w:rsidRPr="00B26FDC">
              <w:rPr>
                <w:rFonts w:ascii="SimSun" w:eastAsia="SimSun" w:hAnsi="SimSun" w:cs="SimSun"/>
                <w:kern w:val="0"/>
                <w14:ligatures w14:val="none"/>
              </w:rPr>
              <w:t>（持续增长）</w:t>
            </w:r>
          </w:p>
        </w:tc>
        <w:tc>
          <w:tcPr>
            <w:tcW w:w="0" w:type="auto"/>
            <w:vAlign w:val="center"/>
            <w:hideMark/>
          </w:tcPr>
          <w:p w14:paraId="018562C8"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$7.61</w:t>
            </w:r>
            <w:r w:rsidRPr="00B26FDC">
              <w:rPr>
                <w:rFonts w:ascii="SimSun" w:eastAsia="SimSun" w:hAnsi="SimSun" w:cs="SimSun"/>
                <w:kern w:val="0"/>
                <w14:ligatures w14:val="none"/>
              </w:rPr>
              <w:t>亿</w:t>
            </w:r>
          </w:p>
        </w:tc>
        <w:tc>
          <w:tcPr>
            <w:tcW w:w="0" w:type="auto"/>
            <w:vAlign w:val="center"/>
            <w:hideMark/>
          </w:tcPr>
          <w:p w14:paraId="752B46E1"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$34,795</w:t>
            </w:r>
            <w:r w:rsidRPr="00B26FDC">
              <w:rPr>
                <w:rFonts w:ascii="SimSun" w:eastAsia="SimSun" w:hAnsi="SimSun" w:cs="SimSun"/>
                <w:kern w:val="0"/>
                <w14:ligatures w14:val="none"/>
              </w:rPr>
              <w:t>万</w:t>
            </w:r>
          </w:p>
        </w:tc>
        <w:tc>
          <w:tcPr>
            <w:tcW w:w="0" w:type="auto"/>
            <w:vAlign w:val="center"/>
            <w:hideMark/>
          </w:tcPr>
          <w:p w14:paraId="184B16BC"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45.7%</w:t>
            </w:r>
          </w:p>
        </w:tc>
        <w:tc>
          <w:tcPr>
            <w:tcW w:w="0" w:type="auto"/>
            <w:vAlign w:val="center"/>
            <w:hideMark/>
          </w:tcPr>
          <w:p w14:paraId="13B3E605"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$23,036</w:t>
            </w:r>
            <w:r w:rsidRPr="00B26FDC">
              <w:rPr>
                <w:rFonts w:ascii="SimSun" w:eastAsia="SimSun" w:hAnsi="SimSun" w:cs="SimSun"/>
                <w:kern w:val="0"/>
                <w14:ligatures w14:val="none"/>
              </w:rPr>
              <w:t>万</w:t>
            </w:r>
          </w:p>
        </w:tc>
      </w:tr>
    </w:tbl>
    <w:p w14:paraId="4FC45B4F"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Y1</w:t>
      </w:r>
      <w:r w:rsidRPr="00B26FDC">
        <w:rPr>
          <w:rFonts w:ascii="SimSun" w:eastAsia="SimSun" w:hAnsi="SimSun" w:cs="SimSun" w:hint="eastAsia"/>
          <w:b/>
          <w:bCs/>
          <w:kern w:val="0"/>
          <w14:ligatures w14:val="none"/>
        </w:rPr>
        <w:t>开业爬坡说明：</w:t>
      </w:r>
      <w:r w:rsidRPr="00B26FDC">
        <w:rPr>
          <w:rFonts w:ascii="Times New Roman" w:eastAsia="Times New Roman" w:hAnsi="Times New Roman" w:cs="Times New Roman"/>
          <w:kern w:val="0"/>
          <w14:ligatures w14:val="none"/>
        </w:rPr>
        <w:t xml:space="preserve"> Y1</w:t>
      </w:r>
      <w:r w:rsidRPr="00B26FDC">
        <w:rPr>
          <w:rFonts w:ascii="SimSun" w:eastAsia="SimSun" w:hAnsi="SimSun" w:cs="SimSun" w:hint="eastAsia"/>
          <w:kern w:val="0"/>
          <w14:ligatures w14:val="none"/>
        </w:rPr>
        <w:t>净亏损</w:t>
      </w:r>
      <w:r w:rsidRPr="00B26FDC">
        <w:rPr>
          <w:rFonts w:ascii="Times New Roman" w:eastAsia="Times New Roman" w:hAnsi="Times New Roman" w:cs="Times New Roman"/>
          <w:kern w:val="0"/>
          <w14:ligatures w14:val="none"/>
        </w:rPr>
        <w:t>$1,280</w:t>
      </w:r>
      <w:r w:rsidRPr="00B26FDC">
        <w:rPr>
          <w:rFonts w:ascii="SimSun" w:eastAsia="SimSun" w:hAnsi="SimSun" w:cs="SimSun" w:hint="eastAsia"/>
          <w:kern w:val="0"/>
          <w14:ligatures w14:val="none"/>
        </w:rPr>
        <w:t>万为阶段性会计亏损，当年</w:t>
      </w:r>
      <w:r w:rsidRPr="00B26FDC">
        <w:rPr>
          <w:rFonts w:ascii="Times New Roman" w:eastAsia="Times New Roman" w:hAnsi="Times New Roman" w:cs="Times New Roman"/>
          <w:kern w:val="0"/>
          <w14:ligatures w14:val="none"/>
        </w:rPr>
        <w:t>EBITDA</w:t>
      </w:r>
      <w:r w:rsidRPr="00B26FDC">
        <w:rPr>
          <w:rFonts w:ascii="SimSun" w:eastAsia="SimSun" w:hAnsi="SimSun" w:cs="SimSun" w:hint="eastAsia"/>
          <w:kern w:val="0"/>
          <w14:ligatures w14:val="none"/>
        </w:rPr>
        <w:t>已为正值</w:t>
      </w:r>
      <w:r w:rsidRPr="00B26FDC">
        <w:rPr>
          <w:rFonts w:ascii="Times New Roman" w:eastAsia="Times New Roman" w:hAnsi="Times New Roman" w:cs="Times New Roman"/>
          <w:kern w:val="0"/>
          <w14:ligatures w14:val="none"/>
        </w:rPr>
        <w:t>$5,720</w:t>
      </w:r>
      <w:r w:rsidRPr="00B26FDC">
        <w:rPr>
          <w:rFonts w:ascii="SimSun" w:eastAsia="SimSun" w:hAnsi="SimSun" w:cs="SimSun" w:hint="eastAsia"/>
          <w:kern w:val="0"/>
          <w14:ligatures w14:val="none"/>
        </w:rPr>
        <w:t>万，项目从开业之日起即产生正向经营现金流，不存在现金流危机。</w:t>
      </w:r>
      <w:r w:rsidRPr="00B26FDC">
        <w:rPr>
          <w:rFonts w:ascii="Times New Roman" w:eastAsia="Times New Roman" w:hAnsi="Times New Roman" w:cs="Times New Roman"/>
          <w:kern w:val="0"/>
          <w14:ligatures w14:val="none"/>
        </w:rPr>
        <w:t>12</w:t>
      </w:r>
      <w:r w:rsidRPr="00B26FDC">
        <w:rPr>
          <w:rFonts w:ascii="SimSun" w:eastAsia="SimSun" w:hAnsi="SimSun" w:cs="SimSun" w:hint="eastAsia"/>
          <w:kern w:val="0"/>
          <w14:ligatures w14:val="none"/>
        </w:rPr>
        <w:t>个招标厅的固定租金收入从</w:t>
      </w:r>
      <w:r w:rsidRPr="00B26FDC">
        <w:rPr>
          <w:rFonts w:ascii="Times New Roman" w:eastAsia="Times New Roman" w:hAnsi="Times New Roman" w:cs="Times New Roman"/>
          <w:kern w:val="0"/>
          <w14:ligatures w14:val="none"/>
        </w:rPr>
        <w:t>Y1</w:t>
      </w:r>
      <w:r w:rsidRPr="00B26FDC">
        <w:rPr>
          <w:rFonts w:ascii="SimSun" w:eastAsia="SimSun" w:hAnsi="SimSun" w:cs="SimSun" w:hint="eastAsia"/>
          <w:kern w:val="0"/>
          <w14:ligatures w14:val="none"/>
        </w:rPr>
        <w:t>起即开始产生，是</w:t>
      </w:r>
      <w:r w:rsidRPr="00B26FDC">
        <w:rPr>
          <w:rFonts w:ascii="Times New Roman" w:eastAsia="Times New Roman" w:hAnsi="Times New Roman" w:cs="Times New Roman"/>
          <w:kern w:val="0"/>
          <w14:ligatures w14:val="none"/>
        </w:rPr>
        <w:t>Y1</w:t>
      </w:r>
      <w:r w:rsidRPr="00B26FDC">
        <w:rPr>
          <w:rFonts w:ascii="SimSun" w:eastAsia="SimSun" w:hAnsi="SimSun" w:cs="SimSun" w:hint="eastAsia"/>
          <w:kern w:val="0"/>
          <w14:ligatures w14:val="none"/>
        </w:rPr>
        <w:t>即实现</w:t>
      </w:r>
      <w:r w:rsidRPr="00B26FDC">
        <w:rPr>
          <w:rFonts w:ascii="Times New Roman" w:eastAsia="Times New Roman" w:hAnsi="Times New Roman" w:cs="Times New Roman"/>
          <w:kern w:val="0"/>
          <w14:ligatures w14:val="none"/>
        </w:rPr>
        <w:t>EBITDA</w:t>
      </w:r>
      <w:r w:rsidRPr="00B26FDC">
        <w:rPr>
          <w:rFonts w:ascii="SimSun" w:eastAsia="SimSun" w:hAnsi="SimSun" w:cs="SimSun" w:hint="eastAsia"/>
          <w:kern w:val="0"/>
          <w14:ligatures w14:val="none"/>
        </w:rPr>
        <w:t>盈利的关键因素。</w:t>
      </w:r>
      <w:r w:rsidRPr="00B26FDC">
        <w:rPr>
          <w:rFonts w:ascii="Times New Roman" w:eastAsia="Times New Roman" w:hAnsi="Times New Roman" w:cs="Times New Roman"/>
          <w:kern w:val="0"/>
          <w14:ligatures w14:val="none"/>
        </w:rPr>
        <w:t>Y1</w:t>
      </w:r>
      <w:r w:rsidRPr="00B26FDC">
        <w:rPr>
          <w:rFonts w:ascii="SimSun" w:eastAsia="SimSun" w:hAnsi="SimSun" w:cs="SimSun" w:hint="eastAsia"/>
          <w:kern w:val="0"/>
          <w14:ligatures w14:val="none"/>
        </w:rPr>
        <w:t>亏损可在后续盈利年度进行税前抵扣</w:t>
      </w:r>
      <w:r w:rsidRPr="00B26FDC">
        <w:rPr>
          <w:rFonts w:ascii="SimSun" w:eastAsia="SimSun" w:hAnsi="SimSun" w:cs="SimSun"/>
          <w:kern w:val="0"/>
          <w14:ligatures w14:val="none"/>
        </w:rPr>
        <w:t>。</w:t>
      </w:r>
    </w:p>
    <w:p w14:paraId="3AEFB6D9"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b/>
          <w:bCs/>
          <w:kern w:val="0"/>
          <w14:ligatures w14:val="none"/>
        </w:rPr>
        <w:t>关键投资回报指标：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2964"/>
      </w:tblGrid>
      <w:tr w:rsidR="00B26FDC" w:rsidRPr="00B26FDC" w14:paraId="22A971C7" w14:textId="77777777">
        <w:trPr>
          <w:tblHeader/>
          <w:tblCellSpacing w:w="15" w:type="dxa"/>
        </w:trPr>
        <w:tc>
          <w:tcPr>
            <w:tcW w:w="0" w:type="auto"/>
            <w:vAlign w:val="center"/>
            <w:hideMark/>
          </w:tcPr>
          <w:p w14:paraId="194671CF"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lastRenderedPageBreak/>
              <w:t>指标</w:t>
            </w:r>
          </w:p>
        </w:tc>
        <w:tc>
          <w:tcPr>
            <w:tcW w:w="0" w:type="auto"/>
            <w:vAlign w:val="center"/>
            <w:hideMark/>
          </w:tcPr>
          <w:p w14:paraId="3E88D6E9"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数值</w:t>
            </w:r>
          </w:p>
        </w:tc>
      </w:tr>
      <w:tr w:rsidR="00B26FDC" w:rsidRPr="00B26FDC" w14:paraId="6E27CACD" w14:textId="77777777">
        <w:trPr>
          <w:tblCellSpacing w:w="15" w:type="dxa"/>
        </w:trPr>
        <w:tc>
          <w:tcPr>
            <w:tcW w:w="0" w:type="auto"/>
            <w:vAlign w:val="center"/>
            <w:hideMark/>
          </w:tcPr>
          <w:p w14:paraId="597E9D8F"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总投资规模</w:t>
            </w:r>
          </w:p>
        </w:tc>
        <w:tc>
          <w:tcPr>
            <w:tcW w:w="0" w:type="auto"/>
            <w:vAlign w:val="center"/>
            <w:hideMark/>
          </w:tcPr>
          <w:p w14:paraId="696F4E9D"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$9.50</w:t>
            </w:r>
            <w:r w:rsidRPr="00B26FDC">
              <w:rPr>
                <w:rFonts w:ascii="SimSun" w:eastAsia="SimSun" w:hAnsi="SimSun" w:cs="SimSun"/>
                <w:kern w:val="0"/>
                <w14:ligatures w14:val="none"/>
              </w:rPr>
              <w:t>亿</w:t>
            </w:r>
          </w:p>
        </w:tc>
      </w:tr>
      <w:tr w:rsidR="00B26FDC" w:rsidRPr="00B26FDC" w14:paraId="2BBE23EA" w14:textId="77777777">
        <w:trPr>
          <w:tblCellSpacing w:w="15" w:type="dxa"/>
        </w:trPr>
        <w:tc>
          <w:tcPr>
            <w:tcW w:w="0" w:type="auto"/>
            <w:vAlign w:val="center"/>
            <w:hideMark/>
          </w:tcPr>
          <w:p w14:paraId="079C1EA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项目</w:t>
            </w:r>
            <w:r w:rsidRPr="00B26FDC">
              <w:rPr>
                <w:rFonts w:ascii="Times New Roman" w:eastAsia="Times New Roman" w:hAnsi="Times New Roman" w:cs="Times New Roman"/>
                <w:kern w:val="0"/>
                <w14:ligatures w14:val="none"/>
              </w:rPr>
              <w:t>IRR</w:t>
            </w:r>
            <w:r w:rsidRPr="00B26FDC">
              <w:rPr>
                <w:rFonts w:ascii="SimSun" w:eastAsia="SimSun" w:hAnsi="SimSun" w:cs="SimSun"/>
                <w:kern w:val="0"/>
                <w14:ligatures w14:val="none"/>
              </w:rPr>
              <w:t>（</w:t>
            </w:r>
            <w:r w:rsidRPr="00B26FDC">
              <w:rPr>
                <w:rFonts w:ascii="Times New Roman" w:eastAsia="Times New Roman" w:hAnsi="Times New Roman" w:cs="Times New Roman"/>
                <w:kern w:val="0"/>
                <w14:ligatures w14:val="none"/>
              </w:rPr>
              <w:t>20</w:t>
            </w:r>
            <w:r w:rsidRPr="00B26FDC">
              <w:rPr>
                <w:rFonts w:ascii="SimSun" w:eastAsia="SimSun" w:hAnsi="SimSun" w:cs="SimSun"/>
                <w:kern w:val="0"/>
                <w14:ligatures w14:val="none"/>
              </w:rPr>
              <w:t>年全周期）</w:t>
            </w:r>
          </w:p>
        </w:tc>
        <w:tc>
          <w:tcPr>
            <w:tcW w:w="0" w:type="auto"/>
            <w:vAlign w:val="center"/>
            <w:hideMark/>
          </w:tcPr>
          <w:p w14:paraId="0B5089AB"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22-26%</w:t>
            </w:r>
          </w:p>
        </w:tc>
      </w:tr>
      <w:tr w:rsidR="00B26FDC" w:rsidRPr="00B26FDC" w14:paraId="18398D35" w14:textId="77777777">
        <w:trPr>
          <w:tblCellSpacing w:w="15" w:type="dxa"/>
        </w:trPr>
        <w:tc>
          <w:tcPr>
            <w:tcW w:w="0" w:type="auto"/>
            <w:vAlign w:val="center"/>
            <w:hideMark/>
          </w:tcPr>
          <w:p w14:paraId="387483BA"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EBITDA</w:t>
            </w:r>
            <w:r w:rsidRPr="00B26FDC">
              <w:rPr>
                <w:rFonts w:ascii="SimSun" w:eastAsia="SimSun" w:hAnsi="SimSun" w:cs="SimSun"/>
                <w:kern w:val="0"/>
                <w14:ligatures w14:val="none"/>
              </w:rPr>
              <w:t>口径投资回收期</w:t>
            </w:r>
          </w:p>
        </w:tc>
        <w:tc>
          <w:tcPr>
            <w:tcW w:w="0" w:type="auto"/>
            <w:vAlign w:val="center"/>
            <w:hideMark/>
          </w:tcPr>
          <w:p w14:paraId="68EE477E"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约</w:t>
            </w:r>
            <w:r w:rsidRPr="00B26FDC">
              <w:rPr>
                <w:rFonts w:ascii="Times New Roman" w:eastAsia="Times New Roman" w:hAnsi="Times New Roman" w:cs="Times New Roman"/>
                <w:kern w:val="0"/>
                <w14:ligatures w14:val="none"/>
              </w:rPr>
              <w:t>4.3</w:t>
            </w:r>
            <w:r w:rsidRPr="00B26FDC">
              <w:rPr>
                <w:rFonts w:ascii="SimSun" w:eastAsia="SimSun" w:hAnsi="SimSun" w:cs="SimSun"/>
                <w:kern w:val="0"/>
                <w14:ligatures w14:val="none"/>
              </w:rPr>
              <w:t>年（从开业计）</w:t>
            </w:r>
          </w:p>
        </w:tc>
      </w:tr>
      <w:tr w:rsidR="00B26FDC" w:rsidRPr="00B26FDC" w14:paraId="321A1696" w14:textId="77777777">
        <w:trPr>
          <w:tblCellSpacing w:w="15" w:type="dxa"/>
        </w:trPr>
        <w:tc>
          <w:tcPr>
            <w:tcW w:w="0" w:type="auto"/>
            <w:vAlign w:val="center"/>
            <w:hideMark/>
          </w:tcPr>
          <w:p w14:paraId="72EAFB5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w:t>
            </w:r>
            <w:r w:rsidRPr="00B26FDC">
              <w:rPr>
                <w:rFonts w:ascii="SimSun" w:eastAsia="SimSun" w:hAnsi="SimSun" w:cs="SimSun"/>
                <w:kern w:val="0"/>
                <w14:ligatures w14:val="none"/>
              </w:rPr>
              <w:t>年</w:t>
            </w:r>
            <w:r w:rsidRPr="00B26FDC">
              <w:rPr>
                <w:rFonts w:ascii="Times New Roman" w:eastAsia="Times New Roman" w:hAnsi="Times New Roman" w:cs="Times New Roman"/>
                <w:kern w:val="0"/>
                <w14:ligatures w14:val="none"/>
              </w:rPr>
              <w:t>NPV</w:t>
            </w:r>
            <w:r w:rsidRPr="00B26FDC">
              <w:rPr>
                <w:rFonts w:ascii="SimSun" w:eastAsia="SimSun" w:hAnsi="SimSun" w:cs="SimSun"/>
                <w:kern w:val="0"/>
                <w14:ligatures w14:val="none"/>
              </w:rPr>
              <w:t>（折现率</w:t>
            </w:r>
            <w:r w:rsidRPr="00B26FDC">
              <w:rPr>
                <w:rFonts w:ascii="Times New Roman" w:eastAsia="Times New Roman" w:hAnsi="Times New Roman" w:cs="Times New Roman"/>
                <w:kern w:val="0"/>
                <w14:ligatures w14:val="none"/>
              </w:rPr>
              <w:t>10%</w:t>
            </w:r>
            <w:r w:rsidRPr="00B26FDC">
              <w:rPr>
                <w:rFonts w:ascii="SimSun" w:eastAsia="SimSun" w:hAnsi="SimSun" w:cs="SimSun"/>
                <w:kern w:val="0"/>
                <w14:ligatures w14:val="none"/>
              </w:rPr>
              <w:t>）</w:t>
            </w:r>
          </w:p>
        </w:tc>
        <w:tc>
          <w:tcPr>
            <w:tcW w:w="0" w:type="auto"/>
            <w:vAlign w:val="center"/>
            <w:hideMark/>
          </w:tcPr>
          <w:p w14:paraId="3BB88D8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约</w:t>
            </w:r>
            <w:r w:rsidRPr="00B26FDC">
              <w:rPr>
                <w:rFonts w:ascii="Times New Roman" w:eastAsia="Times New Roman" w:hAnsi="Times New Roman" w:cs="Times New Roman"/>
                <w:kern w:val="0"/>
                <w14:ligatures w14:val="none"/>
              </w:rPr>
              <w:t>$8</w:t>
            </w:r>
            <w:r w:rsidRPr="00B26FDC">
              <w:rPr>
                <w:rFonts w:ascii="SimSun" w:eastAsia="SimSun" w:hAnsi="SimSun" w:cs="SimSun"/>
                <w:kern w:val="0"/>
                <w14:ligatures w14:val="none"/>
              </w:rPr>
              <w:t>亿</w:t>
            </w:r>
          </w:p>
        </w:tc>
      </w:tr>
      <w:tr w:rsidR="00B26FDC" w:rsidRPr="00B26FDC" w14:paraId="24D01B60" w14:textId="77777777">
        <w:trPr>
          <w:tblCellSpacing w:w="15" w:type="dxa"/>
        </w:trPr>
        <w:tc>
          <w:tcPr>
            <w:tcW w:w="0" w:type="auto"/>
            <w:vAlign w:val="center"/>
            <w:hideMark/>
          </w:tcPr>
          <w:p w14:paraId="2DE14838"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Y3</w:t>
            </w:r>
            <w:r w:rsidRPr="00B26FDC">
              <w:rPr>
                <w:rFonts w:ascii="SimSun" w:eastAsia="SimSun" w:hAnsi="SimSun" w:cs="SimSun"/>
                <w:kern w:val="0"/>
                <w14:ligatures w14:val="none"/>
              </w:rPr>
              <w:t>股东权益回报率（</w:t>
            </w:r>
            <w:r w:rsidRPr="00B26FDC">
              <w:rPr>
                <w:rFonts w:ascii="Times New Roman" w:eastAsia="Times New Roman" w:hAnsi="Times New Roman" w:cs="Times New Roman"/>
                <w:kern w:val="0"/>
                <w14:ligatures w14:val="none"/>
              </w:rPr>
              <w:t>ROE</w:t>
            </w:r>
            <w:r w:rsidRPr="00B26FDC">
              <w:rPr>
                <w:rFonts w:ascii="SimSun" w:eastAsia="SimSun" w:hAnsi="SimSun" w:cs="SimSun"/>
                <w:kern w:val="0"/>
                <w14:ligatures w14:val="none"/>
              </w:rPr>
              <w:t>）</w:t>
            </w:r>
          </w:p>
        </w:tc>
        <w:tc>
          <w:tcPr>
            <w:tcW w:w="0" w:type="auto"/>
            <w:vAlign w:val="center"/>
            <w:hideMark/>
          </w:tcPr>
          <w:p w14:paraId="369C4A0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26.0%</w:t>
            </w:r>
          </w:p>
        </w:tc>
      </w:tr>
      <w:tr w:rsidR="00B26FDC" w:rsidRPr="00B26FDC" w14:paraId="2C445154" w14:textId="77777777">
        <w:trPr>
          <w:tblCellSpacing w:w="15" w:type="dxa"/>
        </w:trPr>
        <w:tc>
          <w:tcPr>
            <w:tcW w:w="0" w:type="auto"/>
            <w:vAlign w:val="center"/>
            <w:hideMark/>
          </w:tcPr>
          <w:p w14:paraId="5EB6F3E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Y3</w:t>
            </w:r>
            <w:r w:rsidRPr="00B26FDC">
              <w:rPr>
                <w:rFonts w:ascii="SimSun" w:eastAsia="SimSun" w:hAnsi="SimSun" w:cs="SimSun"/>
                <w:kern w:val="0"/>
                <w14:ligatures w14:val="none"/>
              </w:rPr>
              <w:t>股东年度分红</w:t>
            </w:r>
          </w:p>
        </w:tc>
        <w:tc>
          <w:tcPr>
            <w:tcW w:w="0" w:type="auto"/>
            <w:vAlign w:val="center"/>
            <w:hideMark/>
          </w:tcPr>
          <w:p w14:paraId="2BB72648"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约</w:t>
            </w:r>
            <w:r w:rsidRPr="00B26FDC">
              <w:rPr>
                <w:rFonts w:ascii="Times New Roman" w:eastAsia="Times New Roman" w:hAnsi="Times New Roman" w:cs="Times New Roman"/>
                <w:kern w:val="0"/>
                <w14:ligatures w14:val="none"/>
              </w:rPr>
              <w:t>$8,662</w:t>
            </w:r>
            <w:r w:rsidRPr="00B26FDC">
              <w:rPr>
                <w:rFonts w:ascii="SimSun" w:eastAsia="SimSun" w:hAnsi="SimSun" w:cs="SimSun"/>
                <w:kern w:val="0"/>
                <w14:ligatures w14:val="none"/>
              </w:rPr>
              <w:t>万（净利润</w:t>
            </w:r>
            <w:r w:rsidRPr="00B26FDC">
              <w:rPr>
                <w:rFonts w:ascii="Times New Roman" w:eastAsia="Times New Roman" w:hAnsi="Times New Roman" w:cs="Times New Roman"/>
                <w:kern w:val="0"/>
                <w14:ligatures w14:val="none"/>
              </w:rPr>
              <w:t>50%</w:t>
            </w:r>
            <w:r w:rsidRPr="00B26FDC">
              <w:rPr>
                <w:rFonts w:ascii="SimSun" w:eastAsia="SimSun" w:hAnsi="SimSun" w:cs="SimSun"/>
                <w:kern w:val="0"/>
                <w14:ligatures w14:val="none"/>
              </w:rPr>
              <w:t>）</w:t>
            </w:r>
          </w:p>
        </w:tc>
      </w:tr>
      <w:tr w:rsidR="00B26FDC" w:rsidRPr="00B26FDC" w14:paraId="77C7152C" w14:textId="77777777">
        <w:trPr>
          <w:tblCellSpacing w:w="15" w:type="dxa"/>
        </w:trPr>
        <w:tc>
          <w:tcPr>
            <w:tcW w:w="0" w:type="auto"/>
            <w:vAlign w:val="center"/>
            <w:hideMark/>
          </w:tcPr>
          <w:p w14:paraId="53F0CDB2"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五年累计净利润</w:t>
            </w:r>
          </w:p>
        </w:tc>
        <w:tc>
          <w:tcPr>
            <w:tcW w:w="0" w:type="auto"/>
            <w:vAlign w:val="center"/>
            <w:hideMark/>
          </w:tcPr>
          <w:p w14:paraId="580FF8C2"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约</w:t>
            </w:r>
            <w:r w:rsidRPr="00B26FDC">
              <w:rPr>
                <w:rFonts w:ascii="Times New Roman" w:eastAsia="Times New Roman" w:hAnsi="Times New Roman" w:cs="Times New Roman"/>
                <w:kern w:val="0"/>
                <w14:ligatures w14:val="none"/>
              </w:rPr>
              <w:t>$6.79</w:t>
            </w:r>
            <w:r w:rsidRPr="00B26FDC">
              <w:rPr>
                <w:rFonts w:ascii="SimSun" w:eastAsia="SimSun" w:hAnsi="SimSun" w:cs="SimSun"/>
                <w:kern w:val="0"/>
                <w14:ligatures w14:val="none"/>
              </w:rPr>
              <w:t>亿</w:t>
            </w:r>
          </w:p>
        </w:tc>
      </w:tr>
      <w:tr w:rsidR="00B26FDC" w:rsidRPr="00B26FDC" w14:paraId="6947F6AC" w14:textId="77777777">
        <w:trPr>
          <w:tblCellSpacing w:w="15" w:type="dxa"/>
        </w:trPr>
        <w:tc>
          <w:tcPr>
            <w:tcW w:w="0" w:type="auto"/>
            <w:vAlign w:val="center"/>
            <w:hideMark/>
          </w:tcPr>
          <w:p w14:paraId="2B842C0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五年累计经营性现金流</w:t>
            </w:r>
          </w:p>
        </w:tc>
        <w:tc>
          <w:tcPr>
            <w:tcW w:w="0" w:type="auto"/>
            <w:vAlign w:val="center"/>
            <w:hideMark/>
          </w:tcPr>
          <w:p w14:paraId="0898CEF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约</w:t>
            </w:r>
            <w:r w:rsidRPr="00B26FDC">
              <w:rPr>
                <w:rFonts w:ascii="Times New Roman" w:eastAsia="Times New Roman" w:hAnsi="Times New Roman" w:cs="Times New Roman"/>
                <w:kern w:val="0"/>
                <w14:ligatures w14:val="none"/>
              </w:rPr>
              <w:t>$9.30</w:t>
            </w:r>
            <w:r w:rsidRPr="00B26FDC">
              <w:rPr>
                <w:rFonts w:ascii="SimSun" w:eastAsia="SimSun" w:hAnsi="SimSun" w:cs="SimSun"/>
                <w:kern w:val="0"/>
                <w14:ligatures w14:val="none"/>
              </w:rPr>
              <w:t>亿</w:t>
            </w:r>
          </w:p>
        </w:tc>
      </w:tr>
    </w:tbl>
    <w:p w14:paraId="08CF1FBF"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保守情景安全边际：</w:t>
      </w:r>
      <w:r w:rsidRPr="00B26FDC">
        <w:rPr>
          <w:rFonts w:ascii="Times New Roman" w:eastAsia="Times New Roman" w:hAnsi="Times New Roman" w:cs="Times New Roman"/>
          <w:kern w:val="0"/>
          <w14:ligatures w14:val="none"/>
        </w:rPr>
        <w:t xml:space="preserve"> </w:t>
      </w:r>
      <w:r w:rsidRPr="00B26FDC">
        <w:rPr>
          <w:rFonts w:ascii="SimSun" w:eastAsia="SimSun" w:hAnsi="SimSun" w:cs="SimSun" w:hint="eastAsia"/>
          <w:kern w:val="0"/>
          <w14:ligatures w14:val="none"/>
        </w:rPr>
        <w:t>即便在</w:t>
      </w:r>
      <w:r w:rsidRPr="00B26FDC">
        <w:rPr>
          <w:rFonts w:ascii="Times New Roman" w:eastAsia="Times New Roman" w:hAnsi="Times New Roman" w:cs="Times New Roman"/>
          <w:kern w:val="0"/>
          <w14:ligatures w14:val="none"/>
        </w:rPr>
        <w:t>VIP</w:t>
      </w:r>
      <w:r w:rsidRPr="00B26FDC">
        <w:rPr>
          <w:rFonts w:ascii="SimSun" w:eastAsia="SimSun" w:hAnsi="SimSun" w:cs="SimSun" w:hint="eastAsia"/>
          <w:kern w:val="0"/>
          <w14:ligatures w14:val="none"/>
        </w:rPr>
        <w:t>贵宾厅上座率仅</w:t>
      </w:r>
      <w:r w:rsidRPr="00B26FDC">
        <w:rPr>
          <w:rFonts w:ascii="Times New Roman" w:eastAsia="Times New Roman" w:hAnsi="Times New Roman" w:cs="Times New Roman"/>
          <w:kern w:val="0"/>
          <w14:ligatures w14:val="none"/>
        </w:rPr>
        <w:t>50%</w:t>
      </w:r>
      <w:r w:rsidRPr="00B26FDC">
        <w:rPr>
          <w:rFonts w:ascii="SimSun" w:eastAsia="SimSun" w:hAnsi="SimSun" w:cs="SimSun" w:hint="eastAsia"/>
          <w:kern w:val="0"/>
          <w14:ligatures w14:val="none"/>
        </w:rPr>
        <w:t>、客均泥码</w:t>
      </w:r>
      <w:r w:rsidRPr="00B26FDC">
        <w:rPr>
          <w:rFonts w:ascii="Times New Roman" w:eastAsia="Times New Roman" w:hAnsi="Times New Roman" w:cs="Times New Roman"/>
          <w:kern w:val="0"/>
          <w14:ligatures w14:val="none"/>
        </w:rPr>
        <w:t>$150,000</w:t>
      </w:r>
      <w:r w:rsidRPr="00B26FDC">
        <w:rPr>
          <w:rFonts w:ascii="SimSun" w:eastAsia="SimSun" w:hAnsi="SimSun" w:cs="SimSun" w:hint="eastAsia"/>
          <w:kern w:val="0"/>
          <w14:ligatures w14:val="none"/>
        </w:rPr>
        <w:t>的保守情景下，</w:t>
      </w:r>
      <w:r w:rsidRPr="00B26FDC">
        <w:rPr>
          <w:rFonts w:ascii="Times New Roman" w:eastAsia="Times New Roman" w:hAnsi="Times New Roman" w:cs="Times New Roman"/>
          <w:kern w:val="0"/>
          <w14:ligatures w14:val="none"/>
        </w:rPr>
        <w:t>12</w:t>
      </w:r>
      <w:r w:rsidRPr="00B26FDC">
        <w:rPr>
          <w:rFonts w:ascii="SimSun" w:eastAsia="SimSun" w:hAnsi="SimSun" w:cs="SimSun" w:hint="eastAsia"/>
          <w:kern w:val="0"/>
          <w14:ligatures w14:val="none"/>
        </w:rPr>
        <w:t>个招标厅的</w:t>
      </w:r>
      <w:r w:rsidRPr="00B26FDC">
        <w:rPr>
          <w:rFonts w:ascii="Times New Roman" w:eastAsia="Times New Roman" w:hAnsi="Times New Roman" w:cs="Times New Roman"/>
          <w:kern w:val="0"/>
          <w14:ligatures w14:val="none"/>
        </w:rPr>
        <w:t>$12,000</w:t>
      </w:r>
      <w:r w:rsidRPr="00B26FDC">
        <w:rPr>
          <w:rFonts w:ascii="SimSun" w:eastAsia="SimSun" w:hAnsi="SimSun" w:cs="SimSun" w:hint="eastAsia"/>
          <w:kern w:val="0"/>
          <w14:ligatures w14:val="none"/>
        </w:rPr>
        <w:t>万固定年租金仍作为利润底座全额保留，项目净利润约</w:t>
      </w:r>
      <w:r w:rsidRPr="00B26FDC">
        <w:rPr>
          <w:rFonts w:ascii="Times New Roman" w:eastAsia="Times New Roman" w:hAnsi="Times New Roman" w:cs="Times New Roman"/>
          <w:kern w:val="0"/>
          <w14:ligatures w14:val="none"/>
        </w:rPr>
        <w:t>$4,200</w:t>
      </w:r>
      <w:r w:rsidRPr="00B26FDC">
        <w:rPr>
          <w:rFonts w:ascii="SimSun" w:eastAsia="SimSun" w:hAnsi="SimSun" w:cs="SimSun" w:hint="eastAsia"/>
          <w:kern w:val="0"/>
          <w14:ligatures w14:val="none"/>
        </w:rPr>
        <w:t>万，仍可实现盈利。这一特性使本项目即便在最不利的博彩市场环境下，也不会陷入亏损困境</w:t>
      </w:r>
      <w:r w:rsidRPr="00B26FDC">
        <w:rPr>
          <w:rFonts w:ascii="SimSun" w:eastAsia="SimSun" w:hAnsi="SimSun" w:cs="SimSun"/>
          <w:kern w:val="0"/>
          <w14:ligatures w14:val="none"/>
        </w:rPr>
        <w:t>。</w:t>
      </w:r>
    </w:p>
    <w:p w14:paraId="0D018E26"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582054">
          <v:rect id="_x0000_i1037" style="width:0;height:1.5pt" o:hralign="center" o:hrstd="t" o:hr="t" fillcolor="#a0a0a0" stroked="f"/>
        </w:pict>
      </w:r>
    </w:p>
    <w:p w14:paraId="0FB6FE48"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1.7 </w:t>
      </w:r>
      <w:r w:rsidRPr="00B26FDC">
        <w:rPr>
          <w:rFonts w:ascii="SimSun" w:eastAsia="SimSun" w:hAnsi="SimSun" w:cs="SimSun" w:hint="eastAsia"/>
          <w:b/>
          <w:bCs/>
          <w:kern w:val="0"/>
          <w14:ligatures w14:val="none"/>
        </w:rPr>
        <w:t>对斯里兰卡政府的价值：五维贡</w:t>
      </w:r>
      <w:r w:rsidRPr="00B26FDC">
        <w:rPr>
          <w:rFonts w:ascii="SimSun" w:eastAsia="SimSun" w:hAnsi="SimSun" w:cs="SimSun"/>
          <w:b/>
          <w:bCs/>
          <w:kern w:val="0"/>
          <w14:ligatures w14:val="none"/>
        </w:rPr>
        <w:t>献</w:t>
      </w:r>
    </w:p>
    <w:p w14:paraId="7A45C5A7"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b/>
          <w:bCs/>
          <w:kern w:val="0"/>
          <w14:ligatures w14:val="none"/>
        </w:rPr>
        <w:t>财政贡献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3025"/>
      </w:tblGrid>
      <w:tr w:rsidR="00B26FDC" w:rsidRPr="00B26FDC" w14:paraId="69F5F31B" w14:textId="77777777">
        <w:trPr>
          <w:tblHeader/>
          <w:tblCellSpacing w:w="15" w:type="dxa"/>
        </w:trPr>
        <w:tc>
          <w:tcPr>
            <w:tcW w:w="0" w:type="auto"/>
            <w:vAlign w:val="center"/>
            <w:hideMark/>
          </w:tcPr>
          <w:p w14:paraId="61BC8C08"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税费项目</w:t>
            </w:r>
          </w:p>
        </w:tc>
        <w:tc>
          <w:tcPr>
            <w:tcW w:w="0" w:type="auto"/>
            <w:vAlign w:val="center"/>
            <w:hideMark/>
          </w:tcPr>
          <w:p w14:paraId="1954EC32"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第三年年度贡献（万</w:t>
            </w:r>
            <w:r w:rsidRPr="00B26FDC">
              <w:rPr>
                <w:rFonts w:ascii="Times New Roman" w:eastAsia="Times New Roman" w:hAnsi="Times New Roman" w:cs="Times New Roman"/>
                <w:b/>
                <w:bCs/>
                <w:kern w:val="0"/>
                <w14:ligatures w14:val="none"/>
              </w:rPr>
              <w:t>USD</w:t>
            </w:r>
            <w:r w:rsidRPr="00B26FDC">
              <w:rPr>
                <w:rFonts w:ascii="SimSun" w:eastAsia="SimSun" w:hAnsi="SimSun" w:cs="SimSun"/>
                <w:b/>
                <w:bCs/>
                <w:kern w:val="0"/>
                <w14:ligatures w14:val="none"/>
              </w:rPr>
              <w:t>）</w:t>
            </w:r>
          </w:p>
        </w:tc>
      </w:tr>
      <w:tr w:rsidR="00B26FDC" w:rsidRPr="00B26FDC" w14:paraId="0891DE9C" w14:textId="77777777">
        <w:trPr>
          <w:tblCellSpacing w:w="15" w:type="dxa"/>
        </w:trPr>
        <w:tc>
          <w:tcPr>
            <w:tcW w:w="0" w:type="auto"/>
            <w:vAlign w:val="center"/>
            <w:hideMark/>
          </w:tcPr>
          <w:p w14:paraId="1B7C54D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博彩</w:t>
            </w:r>
            <w:r w:rsidRPr="00B26FDC">
              <w:rPr>
                <w:rFonts w:ascii="Times New Roman" w:eastAsia="Times New Roman" w:hAnsi="Times New Roman" w:cs="Times New Roman"/>
                <w:kern w:val="0"/>
                <w14:ligatures w14:val="none"/>
              </w:rPr>
              <w:t>GGR</w:t>
            </w:r>
            <w:r w:rsidRPr="00B26FDC">
              <w:rPr>
                <w:rFonts w:ascii="SimSun" w:eastAsia="SimSun" w:hAnsi="SimSun" w:cs="SimSun"/>
                <w:kern w:val="0"/>
                <w14:ligatures w14:val="none"/>
              </w:rPr>
              <w:t>征收税（</w:t>
            </w:r>
            <w:r w:rsidRPr="00B26FDC">
              <w:rPr>
                <w:rFonts w:ascii="Times New Roman" w:eastAsia="Times New Roman" w:hAnsi="Times New Roman" w:cs="Times New Roman"/>
                <w:kern w:val="0"/>
                <w14:ligatures w14:val="none"/>
              </w:rPr>
              <w:t>18%</w:t>
            </w:r>
            <w:r w:rsidRPr="00B26FDC">
              <w:rPr>
                <w:rFonts w:ascii="SimSun" w:eastAsia="SimSun" w:hAnsi="SimSun" w:cs="SimSun"/>
                <w:kern w:val="0"/>
                <w14:ligatures w14:val="none"/>
              </w:rPr>
              <w:t>）</w:t>
            </w:r>
          </w:p>
        </w:tc>
        <w:tc>
          <w:tcPr>
            <w:tcW w:w="0" w:type="auto"/>
            <w:vAlign w:val="center"/>
            <w:hideMark/>
          </w:tcPr>
          <w:p w14:paraId="0BCE68A9"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7,964</w:t>
            </w:r>
          </w:p>
        </w:tc>
      </w:tr>
      <w:tr w:rsidR="00B26FDC" w:rsidRPr="00B26FDC" w14:paraId="150B488A" w14:textId="77777777">
        <w:trPr>
          <w:tblCellSpacing w:w="15" w:type="dxa"/>
        </w:trPr>
        <w:tc>
          <w:tcPr>
            <w:tcW w:w="0" w:type="auto"/>
            <w:vAlign w:val="center"/>
            <w:hideMark/>
          </w:tcPr>
          <w:p w14:paraId="5F15B78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年度赌场牌照费</w:t>
            </w:r>
          </w:p>
        </w:tc>
        <w:tc>
          <w:tcPr>
            <w:tcW w:w="0" w:type="auto"/>
            <w:vAlign w:val="center"/>
            <w:hideMark/>
          </w:tcPr>
          <w:p w14:paraId="5F2E7A0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220</w:t>
            </w:r>
          </w:p>
        </w:tc>
      </w:tr>
      <w:tr w:rsidR="00B26FDC" w:rsidRPr="00B26FDC" w14:paraId="1F060C76" w14:textId="77777777">
        <w:trPr>
          <w:tblCellSpacing w:w="15" w:type="dxa"/>
        </w:trPr>
        <w:tc>
          <w:tcPr>
            <w:tcW w:w="0" w:type="auto"/>
            <w:vAlign w:val="center"/>
            <w:hideMark/>
          </w:tcPr>
          <w:p w14:paraId="6CEA973E"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本地居民入场税</w:t>
            </w:r>
          </w:p>
        </w:tc>
        <w:tc>
          <w:tcPr>
            <w:tcW w:w="0" w:type="auto"/>
            <w:vAlign w:val="center"/>
            <w:hideMark/>
          </w:tcPr>
          <w:p w14:paraId="7EB91FCE"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65</w:t>
            </w:r>
          </w:p>
        </w:tc>
      </w:tr>
      <w:tr w:rsidR="00B26FDC" w:rsidRPr="00B26FDC" w14:paraId="7A8DE549" w14:textId="77777777">
        <w:trPr>
          <w:tblCellSpacing w:w="15" w:type="dxa"/>
        </w:trPr>
        <w:tc>
          <w:tcPr>
            <w:tcW w:w="0" w:type="auto"/>
            <w:vAlign w:val="center"/>
            <w:hideMark/>
          </w:tcPr>
          <w:p w14:paraId="4618D0A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企业所得税（</w:t>
            </w:r>
            <w:r w:rsidRPr="00B26FDC">
              <w:rPr>
                <w:rFonts w:ascii="Times New Roman" w:eastAsia="Times New Roman" w:hAnsi="Times New Roman" w:cs="Times New Roman"/>
                <w:kern w:val="0"/>
                <w14:ligatures w14:val="none"/>
              </w:rPr>
              <w:t>20%</w:t>
            </w:r>
            <w:r w:rsidRPr="00B26FDC">
              <w:rPr>
                <w:rFonts w:ascii="SimSun" w:eastAsia="SimSun" w:hAnsi="SimSun" w:cs="SimSun"/>
                <w:kern w:val="0"/>
                <w14:ligatures w14:val="none"/>
              </w:rPr>
              <w:t>优惠税率）</w:t>
            </w:r>
          </w:p>
        </w:tc>
        <w:tc>
          <w:tcPr>
            <w:tcW w:w="0" w:type="auto"/>
            <w:vAlign w:val="center"/>
            <w:hideMark/>
          </w:tcPr>
          <w:p w14:paraId="4108681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4,331</w:t>
            </w:r>
          </w:p>
        </w:tc>
      </w:tr>
      <w:tr w:rsidR="00B26FDC" w:rsidRPr="00B26FDC" w14:paraId="275491A6" w14:textId="77777777">
        <w:trPr>
          <w:tblCellSpacing w:w="15" w:type="dxa"/>
        </w:trPr>
        <w:tc>
          <w:tcPr>
            <w:tcW w:w="0" w:type="auto"/>
            <w:vAlign w:val="center"/>
            <w:hideMark/>
          </w:tcPr>
          <w:p w14:paraId="30A224CC"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员工个税（代扣代缴）</w:t>
            </w:r>
          </w:p>
        </w:tc>
        <w:tc>
          <w:tcPr>
            <w:tcW w:w="0" w:type="auto"/>
            <w:vAlign w:val="center"/>
            <w:hideMark/>
          </w:tcPr>
          <w:p w14:paraId="576A629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580</w:t>
            </w:r>
          </w:p>
        </w:tc>
      </w:tr>
      <w:tr w:rsidR="00B26FDC" w:rsidRPr="00B26FDC" w14:paraId="7157C070" w14:textId="77777777">
        <w:trPr>
          <w:tblCellSpacing w:w="15" w:type="dxa"/>
        </w:trPr>
        <w:tc>
          <w:tcPr>
            <w:tcW w:w="0" w:type="auto"/>
            <w:vAlign w:val="center"/>
            <w:hideMark/>
          </w:tcPr>
          <w:p w14:paraId="7264448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间接税及其他税费</w:t>
            </w:r>
          </w:p>
        </w:tc>
        <w:tc>
          <w:tcPr>
            <w:tcW w:w="0" w:type="auto"/>
            <w:vAlign w:val="center"/>
            <w:hideMark/>
          </w:tcPr>
          <w:p w14:paraId="0BA5C3DE"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2,120</w:t>
            </w:r>
          </w:p>
        </w:tc>
      </w:tr>
      <w:tr w:rsidR="00B26FDC" w:rsidRPr="00B26FDC" w14:paraId="57AD9F39" w14:textId="77777777">
        <w:trPr>
          <w:tblCellSpacing w:w="15" w:type="dxa"/>
        </w:trPr>
        <w:tc>
          <w:tcPr>
            <w:tcW w:w="0" w:type="auto"/>
            <w:vAlign w:val="center"/>
            <w:hideMark/>
          </w:tcPr>
          <w:p w14:paraId="4E7E69A5"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b/>
                <w:bCs/>
                <w:kern w:val="0"/>
                <w14:ligatures w14:val="none"/>
              </w:rPr>
              <w:t>年度财政贡献合计</w:t>
            </w:r>
          </w:p>
        </w:tc>
        <w:tc>
          <w:tcPr>
            <w:tcW w:w="0" w:type="auto"/>
            <w:vAlign w:val="center"/>
            <w:hideMark/>
          </w:tcPr>
          <w:p w14:paraId="62A7BA94"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$15,280</w:t>
            </w:r>
            <w:r w:rsidRPr="00B26FDC">
              <w:rPr>
                <w:rFonts w:ascii="SimSun" w:eastAsia="SimSun" w:hAnsi="SimSun" w:cs="SimSun"/>
                <w:b/>
                <w:bCs/>
                <w:kern w:val="0"/>
                <w14:ligatures w14:val="none"/>
              </w:rPr>
              <w:t>万（约</w:t>
            </w:r>
            <w:r w:rsidRPr="00B26FDC">
              <w:rPr>
                <w:rFonts w:ascii="Times New Roman" w:eastAsia="Times New Roman" w:hAnsi="Times New Roman" w:cs="Times New Roman"/>
                <w:b/>
                <w:bCs/>
                <w:kern w:val="0"/>
                <w14:ligatures w14:val="none"/>
              </w:rPr>
              <w:t>$1.53</w:t>
            </w:r>
            <w:r w:rsidRPr="00B26FDC">
              <w:rPr>
                <w:rFonts w:ascii="SimSun" w:eastAsia="SimSun" w:hAnsi="SimSun" w:cs="SimSun"/>
                <w:b/>
                <w:bCs/>
                <w:kern w:val="0"/>
                <w14:ligatures w14:val="none"/>
              </w:rPr>
              <w:t>亿）</w:t>
            </w:r>
          </w:p>
        </w:tc>
      </w:tr>
    </w:tbl>
    <w:p w14:paraId="3AC23748"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十年累计财政贡献约</w:t>
      </w:r>
      <w:r w:rsidRPr="00B26FDC">
        <w:rPr>
          <w:rFonts w:ascii="Times New Roman" w:eastAsia="Times New Roman" w:hAnsi="Times New Roman" w:cs="Times New Roman"/>
          <w:b/>
          <w:bCs/>
          <w:kern w:val="0"/>
          <w14:ligatures w14:val="none"/>
        </w:rPr>
        <w:t>$17.6</w:t>
      </w:r>
      <w:r w:rsidRPr="00B26FDC">
        <w:rPr>
          <w:rFonts w:ascii="SimSun" w:eastAsia="SimSun" w:hAnsi="SimSun" w:cs="SimSun" w:hint="eastAsia"/>
          <w:b/>
          <w:bCs/>
          <w:kern w:val="0"/>
          <w14:ligatures w14:val="none"/>
        </w:rPr>
        <w:t>亿</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相当于斯里兰卡当前旅游业约</w:t>
      </w:r>
      <w:r w:rsidRPr="00B26FDC">
        <w:rPr>
          <w:rFonts w:ascii="Times New Roman" w:eastAsia="Times New Roman" w:hAnsi="Times New Roman" w:cs="Times New Roman"/>
          <w:kern w:val="0"/>
          <w14:ligatures w14:val="none"/>
        </w:rPr>
        <w:t>70%</w:t>
      </w:r>
      <w:r w:rsidRPr="00B26FDC">
        <w:rPr>
          <w:rFonts w:ascii="SimSun" w:eastAsia="SimSun" w:hAnsi="SimSun" w:cs="SimSun" w:hint="eastAsia"/>
          <w:kern w:val="0"/>
          <w14:ligatures w14:val="none"/>
        </w:rPr>
        <w:t>的年度外汇收入，仅博彩</w:t>
      </w:r>
      <w:r w:rsidRPr="00B26FDC">
        <w:rPr>
          <w:rFonts w:ascii="Times New Roman" w:eastAsia="Times New Roman" w:hAnsi="Times New Roman" w:cs="Times New Roman"/>
          <w:kern w:val="0"/>
          <w14:ligatures w14:val="none"/>
        </w:rPr>
        <w:t>GGR</w:t>
      </w:r>
      <w:r w:rsidRPr="00B26FDC">
        <w:rPr>
          <w:rFonts w:ascii="SimSun" w:eastAsia="SimSun" w:hAnsi="SimSun" w:cs="SimSun" w:hint="eastAsia"/>
          <w:kern w:val="0"/>
          <w14:ligatures w14:val="none"/>
        </w:rPr>
        <w:t>税一项即超过</w:t>
      </w:r>
      <w:r w:rsidRPr="00B26FDC">
        <w:rPr>
          <w:rFonts w:ascii="Times New Roman" w:eastAsia="Times New Roman" w:hAnsi="Times New Roman" w:cs="Times New Roman"/>
          <w:kern w:val="0"/>
          <w14:ligatures w14:val="none"/>
        </w:rPr>
        <w:t>City of Dreams</w:t>
      </w:r>
      <w:r w:rsidRPr="00B26FDC">
        <w:rPr>
          <w:rFonts w:ascii="SimSun" w:eastAsia="SimSun" w:hAnsi="SimSun" w:cs="SimSun" w:hint="eastAsia"/>
          <w:kern w:val="0"/>
          <w14:ligatures w14:val="none"/>
        </w:rPr>
        <w:t>全部赌场税贡献，单项目财政贡献达到前者的约</w:t>
      </w:r>
      <w:r w:rsidRPr="00B26FDC">
        <w:rPr>
          <w:rFonts w:ascii="Times New Roman" w:eastAsia="Times New Roman" w:hAnsi="Times New Roman" w:cs="Times New Roman"/>
          <w:kern w:val="0"/>
          <w14:ligatures w14:val="none"/>
        </w:rPr>
        <w:t>2.5-3</w:t>
      </w:r>
      <w:r w:rsidRPr="00B26FDC">
        <w:rPr>
          <w:rFonts w:ascii="SimSun" w:eastAsia="SimSun" w:hAnsi="SimSun" w:cs="SimSun" w:hint="eastAsia"/>
          <w:kern w:val="0"/>
          <w14:ligatures w14:val="none"/>
        </w:rPr>
        <w:t>倍，直接支撑</w:t>
      </w:r>
      <w:r w:rsidRPr="00B26FDC">
        <w:rPr>
          <w:rFonts w:ascii="Times New Roman" w:eastAsia="Times New Roman" w:hAnsi="Times New Roman" w:cs="Times New Roman"/>
          <w:kern w:val="0"/>
          <w14:ligatures w14:val="none"/>
        </w:rPr>
        <w:t>IMF</w:t>
      </w:r>
      <w:r w:rsidRPr="00B26FDC">
        <w:rPr>
          <w:rFonts w:ascii="SimSun" w:eastAsia="SimSun" w:hAnsi="SimSun" w:cs="SimSun" w:hint="eastAsia"/>
          <w:kern w:val="0"/>
          <w14:ligatures w14:val="none"/>
        </w:rPr>
        <w:t>要求的税收</w:t>
      </w:r>
      <w:r w:rsidRPr="00B26FDC">
        <w:rPr>
          <w:rFonts w:ascii="Times New Roman" w:eastAsia="Times New Roman" w:hAnsi="Times New Roman" w:cs="Times New Roman"/>
          <w:kern w:val="0"/>
          <w14:ligatures w14:val="none"/>
        </w:rPr>
        <w:t>/GDP</w:t>
      </w:r>
      <w:r w:rsidRPr="00B26FDC">
        <w:rPr>
          <w:rFonts w:ascii="SimSun" w:eastAsia="SimSun" w:hAnsi="SimSun" w:cs="SimSun" w:hint="eastAsia"/>
          <w:kern w:val="0"/>
          <w14:ligatures w14:val="none"/>
        </w:rPr>
        <w:t>比率提升目标</w:t>
      </w:r>
      <w:r w:rsidRPr="00B26FDC">
        <w:rPr>
          <w:rFonts w:ascii="SimSun" w:eastAsia="SimSun" w:hAnsi="SimSun" w:cs="SimSun"/>
          <w:kern w:val="0"/>
          <w14:ligatures w14:val="none"/>
        </w:rPr>
        <w:t>。</w:t>
      </w:r>
    </w:p>
    <w:p w14:paraId="47CF9C5F"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外汇贡</w:t>
      </w:r>
      <w:r w:rsidRPr="00B26FDC">
        <w:rPr>
          <w:rFonts w:ascii="SimSun" w:eastAsia="SimSun" w:hAnsi="SimSun" w:cs="SimSun"/>
          <w:b/>
          <w:bCs/>
          <w:kern w:val="0"/>
          <w14:ligatures w14:val="none"/>
        </w:rPr>
        <w:t>献</w:t>
      </w:r>
    </w:p>
    <w:p w14:paraId="02AED2D7" w14:textId="77777777" w:rsidR="00B26FDC" w:rsidRPr="00B26FDC" w:rsidRDefault="00B26FD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第三年稳定期年度外汇净流入：</w:t>
      </w:r>
      <w:r w:rsidRPr="00B26FDC">
        <w:rPr>
          <w:rFonts w:ascii="SimSun" w:eastAsia="SimSun" w:hAnsi="SimSun" w:cs="SimSun" w:hint="eastAsia"/>
          <w:b/>
          <w:bCs/>
          <w:kern w:val="0"/>
          <w14:ligatures w14:val="none"/>
        </w:rPr>
        <w:t>约</w:t>
      </w:r>
      <w:r w:rsidRPr="00B26FDC">
        <w:rPr>
          <w:rFonts w:ascii="Times New Roman" w:eastAsia="Times New Roman" w:hAnsi="Times New Roman" w:cs="Times New Roman"/>
          <w:b/>
          <w:bCs/>
          <w:kern w:val="0"/>
          <w14:ligatures w14:val="none"/>
        </w:rPr>
        <w:t>$5.81</w:t>
      </w:r>
      <w:r w:rsidRPr="00B26FDC">
        <w:rPr>
          <w:rFonts w:ascii="SimSun" w:eastAsia="SimSun" w:hAnsi="SimSun" w:cs="SimSun"/>
          <w:b/>
          <w:bCs/>
          <w:kern w:val="0"/>
          <w14:ligatures w14:val="none"/>
        </w:rPr>
        <w:t>亿</w:t>
      </w:r>
    </w:p>
    <w:p w14:paraId="07DB2BEB" w14:textId="77777777" w:rsidR="00B26FDC" w:rsidRPr="00B26FDC" w:rsidRDefault="00B26FD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五年累计外汇净流入：</w:t>
      </w:r>
      <w:r w:rsidRPr="00B26FDC">
        <w:rPr>
          <w:rFonts w:ascii="SimSun" w:eastAsia="SimSun" w:hAnsi="SimSun" w:cs="SimSun" w:hint="eastAsia"/>
          <w:b/>
          <w:bCs/>
          <w:kern w:val="0"/>
          <w14:ligatures w14:val="none"/>
        </w:rPr>
        <w:t>约</w:t>
      </w:r>
      <w:r w:rsidRPr="00B26FDC">
        <w:rPr>
          <w:rFonts w:ascii="Times New Roman" w:eastAsia="Times New Roman" w:hAnsi="Times New Roman" w:cs="Times New Roman"/>
          <w:b/>
          <w:bCs/>
          <w:kern w:val="0"/>
          <w14:ligatures w14:val="none"/>
        </w:rPr>
        <w:t>$25.1</w:t>
      </w:r>
      <w:r w:rsidRPr="00B26FDC">
        <w:rPr>
          <w:rFonts w:ascii="SimSun" w:eastAsia="SimSun" w:hAnsi="SimSun" w:cs="SimSun" w:hint="eastAsia"/>
          <w:b/>
          <w:bCs/>
          <w:kern w:val="0"/>
          <w14:ligatures w14:val="none"/>
        </w:rPr>
        <w:t>亿</w:t>
      </w:r>
      <w:r w:rsidRPr="00B26FDC">
        <w:rPr>
          <w:rFonts w:ascii="SimSun" w:eastAsia="SimSun" w:hAnsi="SimSun" w:cs="SimSun" w:hint="eastAsia"/>
          <w:kern w:val="0"/>
          <w14:ligatures w14:val="none"/>
        </w:rPr>
        <w:t>（相当于斯里兰卡当前旅游业全行业约一年的外汇收入</w:t>
      </w:r>
      <w:r w:rsidRPr="00B26FDC">
        <w:rPr>
          <w:rFonts w:ascii="SimSun" w:eastAsia="SimSun" w:hAnsi="SimSun" w:cs="SimSun"/>
          <w:kern w:val="0"/>
          <w14:ligatures w14:val="none"/>
        </w:rPr>
        <w:t>）</w:t>
      </w:r>
    </w:p>
    <w:p w14:paraId="7E30977C" w14:textId="77777777" w:rsidR="00B26FDC" w:rsidRPr="00B26FDC" w:rsidRDefault="00B26FD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lastRenderedPageBreak/>
        <w:t>90%</w:t>
      </w:r>
      <w:r w:rsidRPr="00B26FDC">
        <w:rPr>
          <w:rFonts w:ascii="SimSun" w:eastAsia="SimSun" w:hAnsi="SimSun" w:cs="SimSun" w:hint="eastAsia"/>
          <w:kern w:val="0"/>
          <w14:ligatures w14:val="none"/>
        </w:rPr>
        <w:t>以上营收来自外国访客强势货币支付，外汇漏出率极</w:t>
      </w:r>
      <w:r w:rsidRPr="00B26FDC">
        <w:rPr>
          <w:rFonts w:ascii="SimSun" w:eastAsia="SimSun" w:hAnsi="SimSun" w:cs="SimSun"/>
          <w:kern w:val="0"/>
          <w14:ligatures w14:val="none"/>
        </w:rPr>
        <w:t>低</w:t>
      </w:r>
    </w:p>
    <w:p w14:paraId="29305AF6"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就业贡</w:t>
      </w:r>
      <w:r w:rsidRPr="00B26FDC">
        <w:rPr>
          <w:rFonts w:ascii="SimSun" w:eastAsia="SimSun" w:hAnsi="SimSun" w:cs="SimSun"/>
          <w:b/>
          <w:bCs/>
          <w:kern w:val="0"/>
          <w14:ligatures w14:val="none"/>
        </w:rPr>
        <w:t>献</w:t>
      </w:r>
    </w:p>
    <w:p w14:paraId="3F1E61B7" w14:textId="77777777" w:rsidR="00B26FDC" w:rsidRPr="00B26FDC" w:rsidRDefault="00B26FD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直接就业：</w:t>
      </w:r>
      <w:r w:rsidRPr="00B26FDC">
        <w:rPr>
          <w:rFonts w:ascii="Times New Roman" w:eastAsia="Times New Roman" w:hAnsi="Times New Roman" w:cs="Times New Roman"/>
          <w:b/>
          <w:bCs/>
          <w:kern w:val="0"/>
          <w14:ligatures w14:val="none"/>
        </w:rPr>
        <w:t>4,100</w:t>
      </w:r>
      <w:r w:rsidRPr="00B26FDC">
        <w:rPr>
          <w:rFonts w:ascii="SimSun" w:eastAsia="SimSun" w:hAnsi="SimSun" w:cs="SimSun" w:hint="eastAsia"/>
          <w:b/>
          <w:bCs/>
          <w:kern w:val="0"/>
          <w14:ligatures w14:val="none"/>
        </w:rPr>
        <w:t>人</w:t>
      </w:r>
      <w:r w:rsidRPr="00B26FDC">
        <w:rPr>
          <w:rFonts w:ascii="SimSun" w:eastAsia="SimSun" w:hAnsi="SimSun" w:cs="SimSun" w:hint="eastAsia"/>
          <w:kern w:val="0"/>
          <w14:ligatures w14:val="none"/>
        </w:rPr>
        <w:t>（本地员工</w:t>
      </w:r>
      <w:r w:rsidRPr="00B26FDC">
        <w:rPr>
          <w:rFonts w:ascii="Times New Roman" w:eastAsia="Times New Roman" w:hAnsi="Times New Roman" w:cs="Times New Roman"/>
          <w:kern w:val="0"/>
          <w14:ligatures w14:val="none"/>
        </w:rPr>
        <w:t>3,026</w:t>
      </w:r>
      <w:r w:rsidRPr="00B26FDC">
        <w:rPr>
          <w:rFonts w:ascii="SimSun" w:eastAsia="SimSun" w:hAnsi="SimSun" w:cs="SimSun" w:hint="eastAsia"/>
          <w:kern w:val="0"/>
          <w14:ligatures w14:val="none"/>
        </w:rPr>
        <w:t>人，占比</w:t>
      </w:r>
      <w:r w:rsidRPr="00B26FDC">
        <w:rPr>
          <w:rFonts w:ascii="Times New Roman" w:eastAsia="Times New Roman" w:hAnsi="Times New Roman" w:cs="Times New Roman"/>
          <w:kern w:val="0"/>
          <w14:ligatures w14:val="none"/>
        </w:rPr>
        <w:t>73.8%</w:t>
      </w:r>
      <w:r w:rsidRPr="00B26FDC">
        <w:rPr>
          <w:rFonts w:ascii="SimSun" w:eastAsia="SimSun" w:hAnsi="SimSun" w:cs="SimSun"/>
          <w:kern w:val="0"/>
          <w14:ligatures w14:val="none"/>
        </w:rPr>
        <w:t>）</w:t>
      </w:r>
    </w:p>
    <w:p w14:paraId="0B9774DD" w14:textId="77777777" w:rsidR="00B26FDC" w:rsidRPr="00B26FDC" w:rsidRDefault="00B26FD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直接</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间接</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引致就业合计：</w:t>
      </w:r>
      <w:r w:rsidRPr="00B26FDC">
        <w:rPr>
          <w:rFonts w:ascii="SimSun" w:eastAsia="SimSun" w:hAnsi="SimSun" w:cs="SimSun" w:hint="eastAsia"/>
          <w:b/>
          <w:bCs/>
          <w:kern w:val="0"/>
          <w14:ligatures w14:val="none"/>
        </w:rPr>
        <w:t>约</w:t>
      </w:r>
      <w:r w:rsidRPr="00B26FDC">
        <w:rPr>
          <w:rFonts w:ascii="Times New Roman" w:eastAsia="Times New Roman" w:hAnsi="Times New Roman" w:cs="Times New Roman"/>
          <w:b/>
          <w:bCs/>
          <w:kern w:val="0"/>
          <w14:ligatures w14:val="none"/>
        </w:rPr>
        <w:t>1.3-1.6</w:t>
      </w:r>
      <w:r w:rsidRPr="00B26FDC">
        <w:rPr>
          <w:rFonts w:ascii="SimSun" w:eastAsia="SimSun" w:hAnsi="SimSun" w:cs="SimSun" w:hint="eastAsia"/>
          <w:b/>
          <w:bCs/>
          <w:kern w:val="0"/>
          <w14:ligatures w14:val="none"/>
        </w:rPr>
        <w:t>万</w:t>
      </w:r>
      <w:r w:rsidRPr="00B26FDC">
        <w:rPr>
          <w:rFonts w:ascii="SimSun" w:eastAsia="SimSun" w:hAnsi="SimSun" w:cs="SimSun"/>
          <w:b/>
          <w:bCs/>
          <w:kern w:val="0"/>
          <w14:ligatures w14:val="none"/>
        </w:rPr>
        <w:t>人</w:t>
      </w:r>
    </w:p>
    <w:p w14:paraId="4C6AEB6C" w14:textId="77777777" w:rsidR="00B26FDC" w:rsidRPr="00B26FDC" w:rsidRDefault="00B26FD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本地员工平均薪酬高于科伦坡市场均值约</w:t>
      </w:r>
      <w:r w:rsidRPr="00B26FDC">
        <w:rPr>
          <w:rFonts w:ascii="Times New Roman" w:eastAsia="Times New Roman" w:hAnsi="Times New Roman" w:cs="Times New Roman"/>
          <w:b/>
          <w:bCs/>
          <w:kern w:val="0"/>
          <w14:ligatures w14:val="none"/>
        </w:rPr>
        <w:t>50%</w:t>
      </w:r>
    </w:p>
    <w:p w14:paraId="3CD65D5C" w14:textId="77777777" w:rsidR="00B26FDC" w:rsidRPr="00B26FDC" w:rsidRDefault="00B26FD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五年内完成国际培训的本地从业人员：</w:t>
      </w:r>
      <w:r w:rsidRPr="00B26FDC">
        <w:rPr>
          <w:rFonts w:ascii="SimSun" w:eastAsia="SimSun" w:hAnsi="SimSun" w:cs="SimSun" w:hint="eastAsia"/>
          <w:b/>
          <w:bCs/>
          <w:kern w:val="0"/>
          <w14:ligatures w14:val="none"/>
        </w:rPr>
        <w:t>约</w:t>
      </w:r>
      <w:r w:rsidRPr="00B26FDC">
        <w:rPr>
          <w:rFonts w:ascii="Times New Roman" w:eastAsia="Times New Roman" w:hAnsi="Times New Roman" w:cs="Times New Roman"/>
          <w:b/>
          <w:bCs/>
          <w:kern w:val="0"/>
          <w14:ligatures w14:val="none"/>
        </w:rPr>
        <w:t>1,200</w:t>
      </w:r>
      <w:r w:rsidRPr="00B26FDC">
        <w:rPr>
          <w:rFonts w:ascii="SimSun" w:eastAsia="SimSun" w:hAnsi="SimSun" w:cs="SimSun"/>
          <w:b/>
          <w:bCs/>
          <w:kern w:val="0"/>
          <w14:ligatures w14:val="none"/>
        </w:rPr>
        <w:t>人</w:t>
      </w:r>
    </w:p>
    <w:p w14:paraId="06C86512" w14:textId="77777777" w:rsidR="00B26FDC" w:rsidRPr="00B26FDC" w:rsidRDefault="00B26FD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年度本地供应链采购：</w:t>
      </w:r>
      <w:r w:rsidRPr="00B26FDC">
        <w:rPr>
          <w:rFonts w:ascii="SimSun" w:eastAsia="SimSun" w:hAnsi="SimSun" w:cs="SimSun" w:hint="eastAsia"/>
          <w:b/>
          <w:bCs/>
          <w:kern w:val="0"/>
          <w14:ligatures w14:val="none"/>
        </w:rPr>
        <w:t>约</w:t>
      </w:r>
      <w:r w:rsidRPr="00B26FDC">
        <w:rPr>
          <w:rFonts w:ascii="Times New Roman" w:eastAsia="Times New Roman" w:hAnsi="Times New Roman" w:cs="Times New Roman"/>
          <w:b/>
          <w:bCs/>
          <w:kern w:val="0"/>
          <w14:ligatures w14:val="none"/>
        </w:rPr>
        <w:t>$2,253</w:t>
      </w:r>
      <w:r w:rsidRPr="00B26FDC">
        <w:rPr>
          <w:rFonts w:ascii="SimSun" w:eastAsia="SimSun" w:hAnsi="SimSun" w:cs="SimSun"/>
          <w:b/>
          <w:bCs/>
          <w:kern w:val="0"/>
          <w14:ligatures w14:val="none"/>
        </w:rPr>
        <w:t>万</w:t>
      </w:r>
    </w:p>
    <w:p w14:paraId="50DA246D"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外交与战略贡</w:t>
      </w:r>
      <w:r w:rsidRPr="00B26FDC">
        <w:rPr>
          <w:rFonts w:ascii="SimSun" w:eastAsia="SimSun" w:hAnsi="SimSun" w:cs="SimSun"/>
          <w:b/>
          <w:bCs/>
          <w:kern w:val="0"/>
          <w14:ligatures w14:val="none"/>
        </w:rPr>
        <w:t>献</w:t>
      </w:r>
    </w:p>
    <w:p w14:paraId="5BB44EF9" w14:textId="77777777" w:rsidR="00B26FDC" w:rsidRPr="00B26FDC" w:rsidRDefault="00B26FD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南亚唯一具备同时接待</w:t>
      </w:r>
      <w:r w:rsidRPr="00B26FDC">
        <w:rPr>
          <w:rFonts w:ascii="Times New Roman" w:eastAsia="Times New Roman" w:hAnsi="Times New Roman" w:cs="Times New Roman"/>
          <w:kern w:val="0"/>
          <w14:ligatures w14:val="none"/>
        </w:rPr>
        <w:t>9</w:t>
      </w:r>
      <w:r w:rsidRPr="00B26FDC">
        <w:rPr>
          <w:rFonts w:ascii="SimSun" w:eastAsia="SimSun" w:hAnsi="SimSun" w:cs="SimSun" w:hint="eastAsia"/>
          <w:kern w:val="0"/>
          <w14:ligatures w14:val="none"/>
        </w:rPr>
        <w:t>位国家元首完整硬件的国际会议旗舰场</w:t>
      </w:r>
      <w:r w:rsidRPr="00B26FDC">
        <w:rPr>
          <w:rFonts w:ascii="SimSun" w:eastAsia="SimSun" w:hAnsi="SimSun" w:cs="SimSun"/>
          <w:kern w:val="0"/>
          <w14:ligatures w14:val="none"/>
        </w:rPr>
        <w:t>馆</w:t>
      </w:r>
    </w:p>
    <w:p w14:paraId="2F469D72" w14:textId="77777777" w:rsidR="00B26FDC" w:rsidRPr="00B26FDC" w:rsidRDefault="00B26FD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年承办国际峰会目标：</w:t>
      </w:r>
      <w:r w:rsidRPr="00B26FDC">
        <w:rPr>
          <w:rFonts w:ascii="SimSun" w:eastAsia="SimSun" w:hAnsi="SimSun" w:cs="SimSun" w:hint="eastAsia"/>
          <w:b/>
          <w:bCs/>
          <w:kern w:val="0"/>
          <w14:ligatures w14:val="none"/>
        </w:rPr>
        <w:t>不低于</w:t>
      </w:r>
      <w:r w:rsidRPr="00B26FDC">
        <w:rPr>
          <w:rFonts w:ascii="Times New Roman" w:eastAsia="Times New Roman" w:hAnsi="Times New Roman" w:cs="Times New Roman"/>
          <w:b/>
          <w:bCs/>
          <w:kern w:val="0"/>
          <w14:ligatures w14:val="none"/>
        </w:rPr>
        <w:t>20</w:t>
      </w:r>
      <w:r w:rsidRPr="00B26FDC">
        <w:rPr>
          <w:rFonts w:ascii="SimSun" w:eastAsia="SimSun" w:hAnsi="SimSun" w:cs="SimSun"/>
          <w:b/>
          <w:bCs/>
          <w:kern w:val="0"/>
          <w14:ligatures w14:val="none"/>
        </w:rPr>
        <w:t>场</w:t>
      </w:r>
    </w:p>
    <w:p w14:paraId="4312E2F9" w14:textId="77777777" w:rsidR="00B26FDC" w:rsidRPr="00B26FDC" w:rsidRDefault="00B26FD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港口城地产增值效应（带动</w:t>
      </w:r>
      <w:r w:rsidRPr="00B26FDC">
        <w:rPr>
          <w:rFonts w:ascii="Times New Roman" w:eastAsia="Times New Roman" w:hAnsi="Times New Roman" w:cs="Times New Roman"/>
          <w:kern w:val="0"/>
          <w14:ligatures w14:val="none"/>
        </w:rPr>
        <w:t>269</w:t>
      </w:r>
      <w:r w:rsidRPr="00B26FDC">
        <w:rPr>
          <w:rFonts w:ascii="SimSun" w:eastAsia="SimSun" w:hAnsi="SimSun" w:cs="SimSun" w:hint="eastAsia"/>
          <w:kern w:val="0"/>
          <w14:ligatures w14:val="none"/>
        </w:rPr>
        <w:t>公顷整体区域升值）：</w:t>
      </w:r>
      <w:r w:rsidRPr="00B26FDC">
        <w:rPr>
          <w:rFonts w:ascii="SimSun" w:eastAsia="SimSun" w:hAnsi="SimSun" w:cs="SimSun" w:hint="eastAsia"/>
          <w:b/>
          <w:bCs/>
          <w:kern w:val="0"/>
          <w14:ligatures w14:val="none"/>
        </w:rPr>
        <w:t>约</w:t>
      </w:r>
      <w:r w:rsidRPr="00B26FDC">
        <w:rPr>
          <w:rFonts w:ascii="Times New Roman" w:eastAsia="Times New Roman" w:hAnsi="Times New Roman" w:cs="Times New Roman"/>
          <w:b/>
          <w:bCs/>
          <w:kern w:val="0"/>
          <w14:ligatures w14:val="none"/>
        </w:rPr>
        <w:t>$4.5-12.5</w:t>
      </w:r>
      <w:r w:rsidRPr="00B26FDC">
        <w:rPr>
          <w:rFonts w:ascii="SimSun" w:eastAsia="SimSun" w:hAnsi="SimSun" w:cs="SimSun"/>
          <w:b/>
          <w:bCs/>
          <w:kern w:val="0"/>
          <w14:ligatures w14:val="none"/>
        </w:rPr>
        <w:t>亿</w:t>
      </w:r>
    </w:p>
    <w:p w14:paraId="469A4C03"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GDP</w:t>
      </w:r>
      <w:r w:rsidRPr="00B26FDC">
        <w:rPr>
          <w:rFonts w:ascii="SimSun" w:eastAsia="SimSun" w:hAnsi="SimSun" w:cs="SimSun" w:hint="eastAsia"/>
          <w:b/>
          <w:bCs/>
          <w:kern w:val="0"/>
          <w14:ligatures w14:val="none"/>
        </w:rPr>
        <w:t>贡</w:t>
      </w:r>
      <w:r w:rsidRPr="00B26FDC">
        <w:rPr>
          <w:rFonts w:ascii="SimSun" w:eastAsia="SimSun" w:hAnsi="SimSun" w:cs="SimSun"/>
          <w:b/>
          <w:bCs/>
          <w:kern w:val="0"/>
          <w14:ligatures w14:val="none"/>
        </w:rPr>
        <w:t>献</w:t>
      </w:r>
    </w:p>
    <w:p w14:paraId="2862FBF6" w14:textId="77777777" w:rsidR="00B26FDC" w:rsidRPr="00B26FDC" w:rsidRDefault="00B26FD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年度直接</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间接</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引致</w:t>
      </w:r>
      <w:r w:rsidRPr="00B26FDC">
        <w:rPr>
          <w:rFonts w:ascii="Times New Roman" w:eastAsia="Times New Roman" w:hAnsi="Times New Roman" w:cs="Times New Roman"/>
          <w:kern w:val="0"/>
          <w14:ligatures w14:val="none"/>
        </w:rPr>
        <w:t>GDP</w:t>
      </w:r>
      <w:r w:rsidRPr="00B26FDC">
        <w:rPr>
          <w:rFonts w:ascii="SimSun" w:eastAsia="SimSun" w:hAnsi="SimSun" w:cs="SimSun" w:hint="eastAsia"/>
          <w:kern w:val="0"/>
          <w14:ligatures w14:val="none"/>
        </w:rPr>
        <w:t>贡献：</w:t>
      </w:r>
      <w:r w:rsidRPr="00B26FDC">
        <w:rPr>
          <w:rFonts w:ascii="SimSun" w:eastAsia="SimSun" w:hAnsi="SimSun" w:cs="SimSun" w:hint="eastAsia"/>
          <w:b/>
          <w:bCs/>
          <w:kern w:val="0"/>
          <w14:ligatures w14:val="none"/>
        </w:rPr>
        <w:t>约</w:t>
      </w:r>
      <w:r w:rsidRPr="00B26FDC">
        <w:rPr>
          <w:rFonts w:ascii="Times New Roman" w:eastAsia="Times New Roman" w:hAnsi="Times New Roman" w:cs="Times New Roman"/>
          <w:b/>
          <w:bCs/>
          <w:kern w:val="0"/>
          <w14:ligatures w14:val="none"/>
        </w:rPr>
        <w:t>$4.20</w:t>
      </w:r>
      <w:r w:rsidRPr="00B26FDC">
        <w:rPr>
          <w:rFonts w:ascii="SimSun" w:eastAsia="SimSun" w:hAnsi="SimSun" w:cs="SimSun"/>
          <w:b/>
          <w:bCs/>
          <w:kern w:val="0"/>
          <w14:ligatures w14:val="none"/>
        </w:rPr>
        <w:t>亿</w:t>
      </w:r>
    </w:p>
    <w:p w14:paraId="7868E348" w14:textId="77777777" w:rsidR="00B26FDC" w:rsidRPr="00B26FDC" w:rsidRDefault="00B26FD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占斯里兰卡</w:t>
      </w:r>
      <w:r w:rsidRPr="00B26FDC">
        <w:rPr>
          <w:rFonts w:ascii="Times New Roman" w:eastAsia="Times New Roman" w:hAnsi="Times New Roman" w:cs="Times New Roman"/>
          <w:kern w:val="0"/>
          <w14:ligatures w14:val="none"/>
        </w:rPr>
        <w:t>GDP</w:t>
      </w:r>
      <w:r w:rsidRPr="00B26FDC">
        <w:rPr>
          <w:rFonts w:ascii="SimSun" w:eastAsia="SimSun" w:hAnsi="SimSun" w:cs="SimSun" w:hint="eastAsia"/>
          <w:kern w:val="0"/>
          <w14:ligatures w14:val="none"/>
        </w:rPr>
        <w:t>比例：</w:t>
      </w:r>
      <w:r w:rsidRPr="00B26FDC">
        <w:rPr>
          <w:rFonts w:ascii="SimSun" w:eastAsia="SimSun" w:hAnsi="SimSun" w:cs="SimSun" w:hint="eastAsia"/>
          <w:b/>
          <w:bCs/>
          <w:kern w:val="0"/>
          <w14:ligatures w14:val="none"/>
        </w:rPr>
        <w:t>约</w:t>
      </w:r>
      <w:r w:rsidRPr="00B26FDC">
        <w:rPr>
          <w:rFonts w:ascii="Times New Roman" w:eastAsia="Times New Roman" w:hAnsi="Times New Roman" w:cs="Times New Roman"/>
          <w:b/>
          <w:bCs/>
          <w:kern w:val="0"/>
          <w14:ligatures w14:val="none"/>
        </w:rPr>
        <w:t>0.49%</w:t>
      </w:r>
      <w:r w:rsidRPr="00B26FDC">
        <w:rPr>
          <w:rFonts w:ascii="SimSun" w:eastAsia="SimSun" w:hAnsi="SimSun" w:cs="SimSun" w:hint="eastAsia"/>
          <w:kern w:val="0"/>
          <w14:ligatures w14:val="none"/>
        </w:rPr>
        <w:t>（单体项目贡献</w:t>
      </w:r>
      <w:r w:rsidRPr="00B26FDC">
        <w:rPr>
          <w:rFonts w:ascii="SimSun" w:eastAsia="SimSun" w:hAnsi="SimSun" w:cs="SimSun"/>
          <w:kern w:val="0"/>
          <w14:ligatures w14:val="none"/>
        </w:rPr>
        <w:t>）</w:t>
      </w:r>
    </w:p>
    <w:p w14:paraId="6AE435F8"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D0783">
          <v:rect id="_x0000_i1038" style="width:0;height:1.5pt" o:hralign="center" o:hrstd="t" o:hr="t" fillcolor="#a0a0a0" stroked="f"/>
        </w:pict>
      </w:r>
    </w:p>
    <w:p w14:paraId="4FF74BD3"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1.8 </w:t>
      </w:r>
      <w:r w:rsidRPr="00B26FDC">
        <w:rPr>
          <w:rFonts w:ascii="SimSun" w:eastAsia="SimSun" w:hAnsi="SimSun" w:cs="SimSun" w:hint="eastAsia"/>
          <w:b/>
          <w:bCs/>
          <w:kern w:val="0"/>
          <w14:ligatures w14:val="none"/>
        </w:rPr>
        <w:t>法律与合规基</w:t>
      </w:r>
      <w:r w:rsidRPr="00B26FDC">
        <w:rPr>
          <w:rFonts w:ascii="SimSun" w:eastAsia="SimSun" w:hAnsi="SimSun" w:cs="SimSun"/>
          <w:b/>
          <w:bCs/>
          <w:kern w:val="0"/>
          <w14:ligatures w14:val="none"/>
        </w:rPr>
        <w:t>础</w:t>
      </w:r>
    </w:p>
    <w:p w14:paraId="5D24CAAC"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本项目的法律基础坚实、层次完整</w:t>
      </w:r>
      <w:r w:rsidRPr="00B26FDC">
        <w:rPr>
          <w:rFonts w:ascii="SimSun" w:eastAsia="SimSun" w:hAnsi="SimSun" w:cs="SimSun"/>
          <w:kern w:val="0"/>
          <w14:ligatures w14:val="none"/>
        </w:rPr>
        <w:t>：</w:t>
      </w:r>
    </w:p>
    <w:p w14:paraId="67800D56"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立法基础：</w:t>
      </w:r>
      <w:r w:rsidRPr="00B26FDC">
        <w:rPr>
          <w:rFonts w:ascii="Times New Roman" w:eastAsia="Times New Roman" w:hAnsi="Times New Roman" w:cs="Times New Roman"/>
          <w:kern w:val="0"/>
          <w14:ligatures w14:val="none"/>
        </w:rPr>
        <w:t xml:space="preserve"> </w:t>
      </w:r>
      <w:r w:rsidRPr="00B26FDC">
        <w:rPr>
          <w:rFonts w:ascii="SimSun" w:eastAsia="SimSun" w:hAnsi="SimSun" w:cs="SimSun" w:hint="eastAsia"/>
          <w:kern w:val="0"/>
          <w14:ligatures w14:val="none"/>
        </w:rPr>
        <w:t>《科伦坡港口城经济委员会法》（</w:t>
      </w:r>
      <w:r w:rsidRPr="00B26FDC">
        <w:rPr>
          <w:rFonts w:ascii="Times New Roman" w:eastAsia="Times New Roman" w:hAnsi="Times New Roman" w:cs="Times New Roman"/>
          <w:kern w:val="0"/>
          <w14:ligatures w14:val="none"/>
        </w:rPr>
        <w:t>2021</w:t>
      </w:r>
      <w:r w:rsidRPr="00B26FDC">
        <w:rPr>
          <w:rFonts w:ascii="SimSun" w:eastAsia="SimSun" w:hAnsi="SimSun" w:cs="SimSun" w:hint="eastAsia"/>
          <w:kern w:val="0"/>
          <w14:ligatures w14:val="none"/>
        </w:rPr>
        <w:t>年第</w:t>
      </w:r>
      <w:r w:rsidRPr="00B26FDC">
        <w:rPr>
          <w:rFonts w:ascii="Times New Roman" w:eastAsia="Times New Roman" w:hAnsi="Times New Roman" w:cs="Times New Roman"/>
          <w:kern w:val="0"/>
          <w14:ligatures w14:val="none"/>
        </w:rPr>
        <w:t>11</w:t>
      </w:r>
      <w:r w:rsidRPr="00B26FDC">
        <w:rPr>
          <w:rFonts w:ascii="SimSun" w:eastAsia="SimSun" w:hAnsi="SimSun" w:cs="SimSun" w:hint="eastAsia"/>
          <w:kern w:val="0"/>
          <w14:ligatures w14:val="none"/>
        </w:rPr>
        <w:t>号）明确授权</w:t>
      </w:r>
      <w:r w:rsidRPr="00B26FDC">
        <w:rPr>
          <w:rFonts w:ascii="Times New Roman" w:eastAsia="Times New Roman" w:hAnsi="Times New Roman" w:cs="Times New Roman"/>
          <w:kern w:val="0"/>
          <w14:ligatures w14:val="none"/>
        </w:rPr>
        <w:t>CPCEC</w:t>
      </w:r>
      <w:r w:rsidRPr="00B26FDC">
        <w:rPr>
          <w:rFonts w:ascii="SimSun" w:eastAsia="SimSun" w:hAnsi="SimSun" w:cs="SimSun" w:hint="eastAsia"/>
          <w:kern w:val="0"/>
          <w14:ligatures w14:val="none"/>
        </w:rPr>
        <w:t>在港口城内监管博彩活动并颁发牌照；《博彩管理局法》（</w:t>
      </w:r>
      <w:r w:rsidRPr="00B26FDC">
        <w:rPr>
          <w:rFonts w:ascii="Times New Roman" w:eastAsia="Times New Roman" w:hAnsi="Times New Roman" w:cs="Times New Roman"/>
          <w:kern w:val="0"/>
          <w14:ligatures w14:val="none"/>
        </w:rPr>
        <w:t>2025</w:t>
      </w:r>
      <w:r w:rsidRPr="00B26FDC">
        <w:rPr>
          <w:rFonts w:ascii="SimSun" w:eastAsia="SimSun" w:hAnsi="SimSun" w:cs="SimSun" w:hint="eastAsia"/>
          <w:kern w:val="0"/>
          <w14:ligatures w14:val="none"/>
        </w:rPr>
        <w:t>年第</w:t>
      </w:r>
      <w:r w:rsidRPr="00B26FDC">
        <w:rPr>
          <w:rFonts w:ascii="Times New Roman" w:eastAsia="Times New Roman" w:hAnsi="Times New Roman" w:cs="Times New Roman"/>
          <w:kern w:val="0"/>
          <w14:ligatures w14:val="none"/>
        </w:rPr>
        <w:t>17</w:t>
      </w:r>
      <w:r w:rsidRPr="00B26FDC">
        <w:rPr>
          <w:rFonts w:ascii="SimSun" w:eastAsia="SimSun" w:hAnsi="SimSun" w:cs="SimSun" w:hint="eastAsia"/>
          <w:kern w:val="0"/>
          <w14:ligatures w14:val="none"/>
        </w:rPr>
        <w:t>号）建立了统一的博彩监管机构，为牌照颁发提供了独立的法律路径</w:t>
      </w:r>
      <w:r w:rsidRPr="00B26FDC">
        <w:rPr>
          <w:rFonts w:ascii="SimSun" w:eastAsia="SimSun" w:hAnsi="SimSun" w:cs="SimSun"/>
          <w:kern w:val="0"/>
          <w14:ligatures w14:val="none"/>
        </w:rPr>
        <w:t>。</w:t>
      </w:r>
    </w:p>
    <w:p w14:paraId="368C88D0"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程序合规：</w:t>
      </w:r>
      <w:r w:rsidRPr="00B26FDC">
        <w:rPr>
          <w:rFonts w:ascii="Times New Roman" w:eastAsia="Times New Roman" w:hAnsi="Times New Roman" w:cs="Times New Roman"/>
          <w:kern w:val="0"/>
          <w14:ligatures w14:val="none"/>
        </w:rPr>
        <w:t xml:space="preserve"> </w:t>
      </w:r>
      <w:r w:rsidRPr="00B26FDC">
        <w:rPr>
          <w:rFonts w:ascii="SimSun" w:eastAsia="SimSun" w:hAnsi="SimSun" w:cs="SimSun" w:hint="eastAsia"/>
          <w:kern w:val="0"/>
          <w14:ligatures w14:val="none"/>
        </w:rPr>
        <w:t>本项目赌场牌照依据</w:t>
      </w:r>
      <w:r w:rsidRPr="00B26FDC">
        <w:rPr>
          <w:rFonts w:ascii="Times New Roman" w:eastAsia="Times New Roman" w:hAnsi="Times New Roman" w:cs="Times New Roman"/>
          <w:kern w:val="0"/>
          <w14:ligatures w14:val="none"/>
        </w:rPr>
        <w:t>GRA</w:t>
      </w:r>
      <w:r w:rsidRPr="00B26FDC">
        <w:rPr>
          <w:rFonts w:ascii="SimSun" w:eastAsia="SimSun" w:hAnsi="SimSun" w:cs="SimSun" w:hint="eastAsia"/>
          <w:kern w:val="0"/>
          <w14:ligatures w14:val="none"/>
        </w:rPr>
        <w:t>法定程序提交正式申请，经专业评估（投资者背景调查、财务实力评估、合规能力审查及负责任博彩方案审核）后依法颁发。主投资方在斯里兰卡清洁能源领域已建立可验证的战略合作记录，与斯里兰卡最高行政层级形成了深厚的政策互信关系，为依法申请牌照提供了有力的资质背书</w:t>
      </w:r>
      <w:r w:rsidRPr="00B26FDC">
        <w:rPr>
          <w:rFonts w:ascii="SimSun" w:eastAsia="SimSun" w:hAnsi="SimSun" w:cs="SimSun"/>
          <w:kern w:val="0"/>
          <w14:ligatures w14:val="none"/>
        </w:rPr>
        <w:t>。</w:t>
      </w:r>
    </w:p>
    <w:p w14:paraId="486974F8"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先例背书：</w:t>
      </w:r>
      <w:r w:rsidRPr="00B26FDC">
        <w:rPr>
          <w:rFonts w:ascii="Times New Roman" w:eastAsia="Times New Roman" w:hAnsi="Times New Roman" w:cs="Times New Roman"/>
          <w:kern w:val="0"/>
          <w14:ligatures w14:val="none"/>
        </w:rPr>
        <w:t xml:space="preserve"> Melco Resorts</w:t>
      </w:r>
      <w:r w:rsidRPr="00B26FDC">
        <w:rPr>
          <w:rFonts w:ascii="SimSun" w:eastAsia="SimSun" w:hAnsi="SimSun" w:cs="SimSun" w:hint="eastAsia"/>
          <w:kern w:val="0"/>
          <w14:ligatures w14:val="none"/>
        </w:rPr>
        <w:t>已获颁</w:t>
      </w:r>
      <w:r w:rsidRPr="00B26FDC">
        <w:rPr>
          <w:rFonts w:ascii="Times New Roman" w:eastAsia="Times New Roman" w:hAnsi="Times New Roman" w:cs="Times New Roman"/>
          <w:kern w:val="0"/>
          <w14:ligatures w14:val="none"/>
        </w:rPr>
        <w:t>20</w:t>
      </w:r>
      <w:r w:rsidRPr="00B26FDC">
        <w:rPr>
          <w:rFonts w:ascii="SimSun" w:eastAsia="SimSun" w:hAnsi="SimSun" w:cs="SimSun" w:hint="eastAsia"/>
          <w:kern w:val="0"/>
          <w14:ligatures w14:val="none"/>
        </w:rPr>
        <w:t>年期赌场牌照，</w:t>
      </w:r>
      <w:r w:rsidRPr="00B26FDC">
        <w:rPr>
          <w:rFonts w:ascii="Times New Roman" w:eastAsia="Times New Roman" w:hAnsi="Times New Roman" w:cs="Times New Roman"/>
          <w:kern w:val="0"/>
          <w14:ligatures w14:val="none"/>
        </w:rPr>
        <w:t>City of Dreams</w:t>
      </w:r>
      <w:r w:rsidRPr="00B26FDC">
        <w:rPr>
          <w:rFonts w:ascii="SimSun" w:eastAsia="SimSun" w:hAnsi="SimSun" w:cs="SimSun" w:hint="eastAsia"/>
          <w:kern w:val="0"/>
          <w14:ligatures w14:val="none"/>
        </w:rPr>
        <w:t>于</w:t>
      </w:r>
      <w:r w:rsidRPr="00B26FDC">
        <w:rPr>
          <w:rFonts w:ascii="Times New Roman" w:eastAsia="Times New Roman" w:hAnsi="Times New Roman" w:cs="Times New Roman"/>
          <w:kern w:val="0"/>
          <w14:ligatures w14:val="none"/>
        </w:rPr>
        <w:t>2025</w:t>
      </w:r>
      <w:r w:rsidRPr="00B26FDC">
        <w:rPr>
          <w:rFonts w:ascii="SimSun" w:eastAsia="SimSun" w:hAnsi="SimSun" w:cs="SimSun" w:hint="eastAsia"/>
          <w:kern w:val="0"/>
          <w14:ligatures w14:val="none"/>
        </w:rPr>
        <w:t>年</w:t>
      </w:r>
      <w:r w:rsidRPr="00B26FDC">
        <w:rPr>
          <w:rFonts w:ascii="Times New Roman" w:eastAsia="Times New Roman" w:hAnsi="Times New Roman" w:cs="Times New Roman"/>
          <w:kern w:val="0"/>
          <w14:ligatures w14:val="none"/>
        </w:rPr>
        <w:t>8</w:t>
      </w:r>
      <w:r w:rsidRPr="00B26FDC">
        <w:rPr>
          <w:rFonts w:ascii="SimSun" w:eastAsia="SimSun" w:hAnsi="SimSun" w:cs="SimSun" w:hint="eastAsia"/>
          <w:kern w:val="0"/>
          <w14:ligatures w14:val="none"/>
        </w:rPr>
        <w:t>月顺利开业，证明了斯里兰卡政府在港口城内授权大型国际赌场运营的政治意愿与执行能力，为本项目的牌照申请提供了直接可参照的法律路径</w:t>
      </w:r>
      <w:r w:rsidRPr="00B26FDC">
        <w:rPr>
          <w:rFonts w:ascii="SimSun" w:eastAsia="SimSun" w:hAnsi="SimSun" w:cs="SimSun"/>
          <w:kern w:val="0"/>
          <w14:ligatures w14:val="none"/>
        </w:rPr>
        <w:t>。</w:t>
      </w:r>
    </w:p>
    <w:p w14:paraId="10B92D08"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税务确定性：</w:t>
      </w:r>
      <w:r w:rsidRPr="00B26FDC">
        <w:rPr>
          <w:rFonts w:ascii="Times New Roman" w:eastAsia="Times New Roman" w:hAnsi="Times New Roman" w:cs="Times New Roman"/>
          <w:kern w:val="0"/>
          <w14:ligatures w14:val="none"/>
        </w:rPr>
        <w:t xml:space="preserve"> </w:t>
      </w:r>
      <w:r w:rsidRPr="00B26FDC">
        <w:rPr>
          <w:rFonts w:ascii="SimSun" w:eastAsia="SimSun" w:hAnsi="SimSun" w:cs="SimSun" w:hint="eastAsia"/>
          <w:kern w:val="0"/>
          <w14:ligatures w14:val="none"/>
        </w:rPr>
        <w:t>企业所得税优惠税率</w:t>
      </w:r>
      <w:r w:rsidRPr="00B26FDC">
        <w:rPr>
          <w:rFonts w:ascii="Times New Roman" w:eastAsia="Times New Roman" w:hAnsi="Times New Roman" w:cs="Times New Roman"/>
          <w:kern w:val="0"/>
          <w14:ligatures w14:val="none"/>
        </w:rPr>
        <w:t>20%</w:t>
      </w:r>
      <w:r w:rsidRPr="00B26FDC">
        <w:rPr>
          <w:rFonts w:ascii="SimSun" w:eastAsia="SimSun" w:hAnsi="SimSun" w:cs="SimSun" w:hint="eastAsia"/>
          <w:kern w:val="0"/>
          <w14:ligatures w14:val="none"/>
        </w:rPr>
        <w:t>（低于本岛标准税率</w:t>
      </w:r>
      <w:r w:rsidRPr="00B26FDC">
        <w:rPr>
          <w:rFonts w:ascii="Times New Roman" w:eastAsia="Times New Roman" w:hAnsi="Times New Roman" w:cs="Times New Roman"/>
          <w:kern w:val="0"/>
          <w14:ligatures w14:val="none"/>
        </w:rPr>
        <w:t>30%</w:t>
      </w:r>
      <w:r w:rsidRPr="00B26FDC">
        <w:rPr>
          <w:rFonts w:ascii="SimSun" w:eastAsia="SimSun" w:hAnsi="SimSun" w:cs="SimSun" w:hint="eastAsia"/>
          <w:kern w:val="0"/>
          <w14:ligatures w14:val="none"/>
        </w:rPr>
        <w:t>）在</w:t>
      </w:r>
      <w:r w:rsidRPr="00B26FDC">
        <w:rPr>
          <w:rFonts w:ascii="Times New Roman" w:eastAsia="Times New Roman" w:hAnsi="Times New Roman" w:cs="Times New Roman"/>
          <w:kern w:val="0"/>
          <w14:ligatures w14:val="none"/>
        </w:rPr>
        <w:t>CPCEC</w:t>
      </w:r>
      <w:r w:rsidRPr="00B26FDC">
        <w:rPr>
          <w:rFonts w:ascii="SimSun" w:eastAsia="SimSun" w:hAnsi="SimSun" w:cs="SimSun" w:hint="eastAsia"/>
          <w:kern w:val="0"/>
          <w14:ligatures w14:val="none"/>
        </w:rPr>
        <w:t>授权人协议中以合同形式约定，协议期内不因普通税法变化而单方面调整</w:t>
      </w:r>
      <w:r w:rsidRPr="00B26FDC">
        <w:rPr>
          <w:rFonts w:ascii="SimSun" w:eastAsia="SimSun" w:hAnsi="SimSun" w:cs="SimSun"/>
          <w:kern w:val="0"/>
          <w14:ligatures w14:val="none"/>
        </w:rPr>
        <w:t>。</w:t>
      </w:r>
    </w:p>
    <w:p w14:paraId="2B0144B4"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lastRenderedPageBreak/>
        <w:t>国际保护：</w:t>
      </w:r>
      <w:r w:rsidRPr="00B26FDC">
        <w:rPr>
          <w:rFonts w:ascii="Times New Roman" w:eastAsia="Times New Roman" w:hAnsi="Times New Roman" w:cs="Times New Roman"/>
          <w:kern w:val="0"/>
          <w14:ligatures w14:val="none"/>
        </w:rPr>
        <w:t xml:space="preserve"> </w:t>
      </w:r>
      <w:r w:rsidRPr="00B26FDC">
        <w:rPr>
          <w:rFonts w:ascii="SimSun" w:eastAsia="SimSun" w:hAnsi="SimSun" w:cs="SimSun" w:hint="eastAsia"/>
          <w:kern w:val="0"/>
          <w14:ligatures w14:val="none"/>
        </w:rPr>
        <w:t>项目受斯里兰卡已签署的双边投资保护协定（</w:t>
      </w:r>
      <w:r w:rsidRPr="00B26FDC">
        <w:rPr>
          <w:rFonts w:ascii="Times New Roman" w:eastAsia="Times New Roman" w:hAnsi="Times New Roman" w:cs="Times New Roman"/>
          <w:kern w:val="0"/>
          <w14:ligatures w14:val="none"/>
        </w:rPr>
        <w:t>BIT</w:t>
      </w:r>
      <w:r w:rsidRPr="00B26FDC">
        <w:rPr>
          <w:rFonts w:ascii="SimSun" w:eastAsia="SimSun" w:hAnsi="SimSun" w:cs="SimSun" w:hint="eastAsia"/>
          <w:kern w:val="0"/>
          <w14:ligatures w14:val="none"/>
        </w:rPr>
        <w:t>）及</w:t>
      </w:r>
      <w:r w:rsidRPr="00B26FDC">
        <w:rPr>
          <w:rFonts w:ascii="Times New Roman" w:eastAsia="Times New Roman" w:hAnsi="Times New Roman" w:cs="Times New Roman"/>
          <w:kern w:val="0"/>
          <w14:ligatures w14:val="none"/>
        </w:rPr>
        <w:t>ICSID</w:t>
      </w:r>
      <w:r w:rsidRPr="00B26FDC">
        <w:rPr>
          <w:rFonts w:ascii="SimSun" w:eastAsia="SimSun" w:hAnsi="SimSun" w:cs="SimSun" w:hint="eastAsia"/>
          <w:kern w:val="0"/>
          <w14:ligatures w14:val="none"/>
        </w:rPr>
        <w:t>公约的国际法保护，任何投资权益受损均可通过新加坡或香港国际仲裁中心寻求救济</w:t>
      </w:r>
      <w:r w:rsidRPr="00B26FDC">
        <w:rPr>
          <w:rFonts w:ascii="SimSun" w:eastAsia="SimSun" w:hAnsi="SimSun" w:cs="SimSun"/>
          <w:kern w:val="0"/>
          <w14:ligatures w14:val="none"/>
        </w:rPr>
        <w:t>。</w:t>
      </w:r>
    </w:p>
    <w:p w14:paraId="6AB57B17"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AML</w:t>
      </w:r>
      <w:r w:rsidRPr="00B26FDC">
        <w:rPr>
          <w:rFonts w:ascii="SimSun" w:eastAsia="SimSun" w:hAnsi="SimSun" w:cs="SimSun" w:hint="eastAsia"/>
          <w:b/>
          <w:bCs/>
          <w:kern w:val="0"/>
          <w14:ligatures w14:val="none"/>
        </w:rPr>
        <w:t>合规：</w:t>
      </w:r>
      <w:r w:rsidRPr="00B26FDC">
        <w:rPr>
          <w:rFonts w:ascii="Times New Roman" w:eastAsia="Times New Roman" w:hAnsi="Times New Roman" w:cs="Times New Roman"/>
          <w:kern w:val="0"/>
          <w14:ligatures w14:val="none"/>
        </w:rPr>
        <w:t xml:space="preserve"> </w:t>
      </w:r>
      <w:r w:rsidRPr="00B26FDC">
        <w:rPr>
          <w:rFonts w:ascii="SimSun" w:eastAsia="SimSun" w:hAnsi="SimSun" w:cs="SimSun" w:hint="eastAsia"/>
          <w:kern w:val="0"/>
          <w14:ligatures w14:val="none"/>
        </w:rPr>
        <w:t>本项目主动建立完全符合</w:t>
      </w:r>
      <w:r w:rsidRPr="00B26FDC">
        <w:rPr>
          <w:rFonts w:ascii="Times New Roman" w:eastAsia="Times New Roman" w:hAnsi="Times New Roman" w:cs="Times New Roman"/>
          <w:kern w:val="0"/>
          <w14:ligatures w14:val="none"/>
        </w:rPr>
        <w:t>FATF</w:t>
      </w:r>
      <w:r w:rsidRPr="00B26FDC">
        <w:rPr>
          <w:rFonts w:ascii="SimSun" w:eastAsia="SimSun" w:hAnsi="SimSun" w:cs="SimSun" w:hint="eastAsia"/>
          <w:kern w:val="0"/>
          <w14:ligatures w14:val="none"/>
        </w:rPr>
        <w:t>国际标准的</w:t>
      </w:r>
      <w:r w:rsidRPr="00B26FDC">
        <w:rPr>
          <w:rFonts w:ascii="Times New Roman" w:eastAsia="Times New Roman" w:hAnsi="Times New Roman" w:cs="Times New Roman"/>
          <w:kern w:val="0"/>
          <w14:ligatures w14:val="none"/>
        </w:rPr>
        <w:t>AML/KYC</w:t>
      </w:r>
      <w:r w:rsidRPr="00B26FDC">
        <w:rPr>
          <w:rFonts w:ascii="SimSun" w:eastAsia="SimSun" w:hAnsi="SimSun" w:cs="SimSun" w:hint="eastAsia"/>
          <w:kern w:val="0"/>
          <w14:ligatures w14:val="none"/>
        </w:rPr>
        <w:t>合规体系，将成为斯里兰卡博彩业合规建设的正面示范案例，配合斯里兰卡国家</w:t>
      </w:r>
      <w:r w:rsidRPr="00B26FDC">
        <w:rPr>
          <w:rFonts w:ascii="Times New Roman" w:eastAsia="Times New Roman" w:hAnsi="Times New Roman" w:cs="Times New Roman"/>
          <w:kern w:val="0"/>
          <w14:ligatures w14:val="none"/>
        </w:rPr>
        <w:t>FATF</w:t>
      </w:r>
      <w:r w:rsidRPr="00B26FDC">
        <w:rPr>
          <w:rFonts w:ascii="SimSun" w:eastAsia="SimSun" w:hAnsi="SimSun" w:cs="SimSun" w:hint="eastAsia"/>
          <w:kern w:val="0"/>
          <w14:ligatures w14:val="none"/>
        </w:rPr>
        <w:t>审查工作</w:t>
      </w:r>
      <w:r w:rsidRPr="00B26FDC">
        <w:rPr>
          <w:rFonts w:ascii="SimSun" w:eastAsia="SimSun" w:hAnsi="SimSun" w:cs="SimSun"/>
          <w:kern w:val="0"/>
          <w14:ligatures w14:val="none"/>
        </w:rPr>
        <w:t>。</w:t>
      </w:r>
    </w:p>
    <w:p w14:paraId="4F40090E"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7613FE">
          <v:rect id="_x0000_i1039" style="width:0;height:1.5pt" o:hralign="center" o:hrstd="t" o:hr="t" fillcolor="#a0a0a0" stroked="f"/>
        </w:pict>
      </w:r>
    </w:p>
    <w:p w14:paraId="66A846E9"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1.9 </w:t>
      </w:r>
      <w:r w:rsidRPr="00B26FDC">
        <w:rPr>
          <w:rFonts w:ascii="SimSun" w:eastAsia="SimSun" w:hAnsi="SimSun" w:cs="SimSun" w:hint="eastAsia"/>
          <w:b/>
          <w:bCs/>
          <w:kern w:val="0"/>
          <w14:ligatures w14:val="none"/>
        </w:rPr>
        <w:t>实施路</w:t>
      </w:r>
      <w:r w:rsidRPr="00B26FDC">
        <w:rPr>
          <w:rFonts w:ascii="SimSun" w:eastAsia="SimSun" w:hAnsi="SimSun" w:cs="SimSun"/>
          <w:b/>
          <w:bCs/>
          <w:kern w:val="0"/>
          <w14:ligatures w14:val="none"/>
        </w:rPr>
        <w:t>径</w:t>
      </w:r>
    </w:p>
    <w:p w14:paraId="60B536E7"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本项目已有清晰的</w:t>
      </w:r>
      <w:r w:rsidRPr="00B26FDC">
        <w:rPr>
          <w:rFonts w:ascii="Times New Roman" w:eastAsia="Times New Roman" w:hAnsi="Times New Roman" w:cs="Times New Roman"/>
          <w:kern w:val="0"/>
          <w14:ligatures w14:val="none"/>
        </w:rPr>
        <w:t>36</w:t>
      </w:r>
      <w:r w:rsidRPr="00B26FDC">
        <w:rPr>
          <w:rFonts w:ascii="SimSun" w:eastAsia="SimSun" w:hAnsi="SimSun" w:cs="SimSun"/>
          <w:kern w:val="0"/>
          <w14:ligatures w14:val="none"/>
        </w:rPr>
        <w:t>个月实施路径，每个阶段均有明确的里程碑与验收标准：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1671"/>
        <w:gridCol w:w="6198"/>
      </w:tblGrid>
      <w:tr w:rsidR="00B26FDC" w:rsidRPr="00B26FDC" w14:paraId="30240CB4" w14:textId="77777777">
        <w:trPr>
          <w:tblHeader/>
          <w:tblCellSpacing w:w="15" w:type="dxa"/>
        </w:trPr>
        <w:tc>
          <w:tcPr>
            <w:tcW w:w="0" w:type="auto"/>
            <w:vAlign w:val="center"/>
            <w:hideMark/>
          </w:tcPr>
          <w:p w14:paraId="23082917"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阶段</w:t>
            </w:r>
          </w:p>
        </w:tc>
        <w:tc>
          <w:tcPr>
            <w:tcW w:w="0" w:type="auto"/>
            <w:vAlign w:val="center"/>
            <w:hideMark/>
          </w:tcPr>
          <w:p w14:paraId="0B1D23C9"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时间</w:t>
            </w:r>
          </w:p>
        </w:tc>
        <w:tc>
          <w:tcPr>
            <w:tcW w:w="0" w:type="auto"/>
            <w:vAlign w:val="center"/>
            <w:hideMark/>
          </w:tcPr>
          <w:p w14:paraId="77F293FB" w14:textId="77777777" w:rsidR="00B26FDC" w:rsidRPr="00B26FDC" w:rsidRDefault="00B26FDC" w:rsidP="00B26FDC">
            <w:pPr>
              <w:spacing w:after="0" w:line="240" w:lineRule="auto"/>
              <w:jc w:val="center"/>
              <w:rPr>
                <w:rFonts w:ascii="Times New Roman" w:eastAsia="Times New Roman" w:hAnsi="Times New Roman" w:cs="Times New Roman"/>
                <w:b/>
                <w:bCs/>
                <w:kern w:val="0"/>
                <w14:ligatures w14:val="none"/>
              </w:rPr>
            </w:pPr>
            <w:r w:rsidRPr="00B26FDC">
              <w:rPr>
                <w:rFonts w:ascii="SimSun" w:eastAsia="SimSun" w:hAnsi="SimSun" w:cs="SimSun"/>
                <w:b/>
                <w:bCs/>
                <w:kern w:val="0"/>
                <w14:ligatures w14:val="none"/>
              </w:rPr>
              <w:t>核心内容</w:t>
            </w:r>
          </w:p>
        </w:tc>
      </w:tr>
      <w:tr w:rsidR="00B26FDC" w:rsidRPr="00B26FDC" w14:paraId="57BB7AA0" w14:textId="77777777">
        <w:trPr>
          <w:tblCellSpacing w:w="15" w:type="dxa"/>
        </w:trPr>
        <w:tc>
          <w:tcPr>
            <w:tcW w:w="0" w:type="auto"/>
            <w:vAlign w:val="center"/>
            <w:hideMark/>
          </w:tcPr>
          <w:p w14:paraId="72082D6E"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启动与设计</w:t>
            </w:r>
          </w:p>
        </w:tc>
        <w:tc>
          <w:tcPr>
            <w:tcW w:w="0" w:type="auto"/>
            <w:vAlign w:val="center"/>
            <w:hideMark/>
          </w:tcPr>
          <w:p w14:paraId="3EC3BF3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2026Q4-2027Q1</w:t>
            </w:r>
          </w:p>
        </w:tc>
        <w:tc>
          <w:tcPr>
            <w:tcW w:w="0" w:type="auto"/>
            <w:vAlign w:val="center"/>
            <w:hideMark/>
          </w:tcPr>
          <w:p w14:paraId="768B43F8"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公司注册、土地产权移交、施工图审批、酒店管理公司收购</w:t>
            </w:r>
          </w:p>
        </w:tc>
      </w:tr>
      <w:tr w:rsidR="00B26FDC" w:rsidRPr="00B26FDC" w14:paraId="599C324F" w14:textId="77777777">
        <w:trPr>
          <w:tblCellSpacing w:w="15" w:type="dxa"/>
        </w:trPr>
        <w:tc>
          <w:tcPr>
            <w:tcW w:w="0" w:type="auto"/>
            <w:vAlign w:val="center"/>
            <w:hideMark/>
          </w:tcPr>
          <w:p w14:paraId="4E5C3DF1"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主体建设</w:t>
            </w:r>
          </w:p>
        </w:tc>
        <w:tc>
          <w:tcPr>
            <w:tcW w:w="0" w:type="auto"/>
            <w:vAlign w:val="center"/>
            <w:hideMark/>
          </w:tcPr>
          <w:p w14:paraId="43C11D05"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2027Q2-2028Q3</w:t>
            </w:r>
          </w:p>
        </w:tc>
        <w:tc>
          <w:tcPr>
            <w:tcW w:w="0" w:type="auto"/>
            <w:vAlign w:val="center"/>
            <w:hideMark/>
          </w:tcPr>
          <w:p w14:paraId="628313D1"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三栋主楼结构封顶、机电粗装、停车楼完成</w:t>
            </w:r>
          </w:p>
        </w:tc>
      </w:tr>
      <w:tr w:rsidR="00B26FDC" w:rsidRPr="00B26FDC" w14:paraId="154EAB10" w14:textId="77777777">
        <w:trPr>
          <w:tblCellSpacing w:w="15" w:type="dxa"/>
        </w:trPr>
        <w:tc>
          <w:tcPr>
            <w:tcW w:w="0" w:type="auto"/>
            <w:vAlign w:val="center"/>
            <w:hideMark/>
          </w:tcPr>
          <w:p w14:paraId="5842E46D"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精装与筹备</w:t>
            </w:r>
          </w:p>
        </w:tc>
        <w:tc>
          <w:tcPr>
            <w:tcW w:w="0" w:type="auto"/>
            <w:vAlign w:val="center"/>
            <w:hideMark/>
          </w:tcPr>
          <w:p w14:paraId="194220BC"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2028Q3-2029Q1</w:t>
            </w:r>
          </w:p>
        </w:tc>
        <w:tc>
          <w:tcPr>
            <w:tcW w:w="0" w:type="auto"/>
            <w:vAlign w:val="center"/>
            <w:hideMark/>
          </w:tcPr>
          <w:p w14:paraId="18EE9ECC"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室内精装、赌场设备安装、人员招募培训</w:t>
            </w:r>
          </w:p>
        </w:tc>
      </w:tr>
      <w:tr w:rsidR="00B26FDC" w:rsidRPr="00B26FDC" w14:paraId="4BF1DA93" w14:textId="77777777">
        <w:trPr>
          <w:tblCellSpacing w:w="15" w:type="dxa"/>
        </w:trPr>
        <w:tc>
          <w:tcPr>
            <w:tcW w:w="0" w:type="auto"/>
            <w:vAlign w:val="center"/>
            <w:hideMark/>
          </w:tcPr>
          <w:p w14:paraId="06054C13"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酒店软开业</w:t>
            </w:r>
          </w:p>
        </w:tc>
        <w:tc>
          <w:tcPr>
            <w:tcW w:w="0" w:type="auto"/>
            <w:vAlign w:val="center"/>
            <w:hideMark/>
          </w:tcPr>
          <w:p w14:paraId="14441E6A"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2029</w:t>
            </w:r>
            <w:r w:rsidRPr="00B26FDC">
              <w:rPr>
                <w:rFonts w:ascii="SimSun" w:eastAsia="SimSun" w:hAnsi="SimSun" w:cs="SimSun"/>
                <w:kern w:val="0"/>
                <w14:ligatures w14:val="none"/>
              </w:rPr>
              <w:t>年</w:t>
            </w:r>
            <w:r w:rsidRPr="00B26FDC">
              <w:rPr>
                <w:rFonts w:ascii="Times New Roman" w:eastAsia="Times New Roman" w:hAnsi="Times New Roman" w:cs="Times New Roman"/>
                <w:kern w:val="0"/>
                <w14:ligatures w14:val="none"/>
              </w:rPr>
              <w:t>3</w:t>
            </w:r>
            <w:r w:rsidRPr="00B26FDC">
              <w:rPr>
                <w:rFonts w:ascii="SimSun" w:eastAsia="SimSun" w:hAnsi="SimSun" w:cs="SimSun"/>
                <w:kern w:val="0"/>
                <w14:ligatures w14:val="none"/>
              </w:rPr>
              <w:t>月</w:t>
            </w:r>
          </w:p>
        </w:tc>
        <w:tc>
          <w:tcPr>
            <w:tcW w:w="0" w:type="auto"/>
            <w:vAlign w:val="center"/>
            <w:hideMark/>
          </w:tcPr>
          <w:p w14:paraId="144F941D"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约</w:t>
            </w:r>
            <w:r w:rsidRPr="00B26FDC">
              <w:rPr>
                <w:rFonts w:ascii="Times New Roman" w:eastAsia="Times New Roman" w:hAnsi="Times New Roman" w:cs="Times New Roman"/>
                <w:kern w:val="0"/>
                <w14:ligatures w14:val="none"/>
              </w:rPr>
              <w:t>540</w:t>
            </w:r>
            <w:r w:rsidRPr="00B26FDC">
              <w:rPr>
                <w:rFonts w:ascii="SimSun" w:eastAsia="SimSun" w:hAnsi="SimSun" w:cs="SimSun"/>
                <w:kern w:val="0"/>
                <w14:ligatures w14:val="none"/>
              </w:rPr>
              <w:t>间客房及餐饮先行开业</w:t>
            </w:r>
          </w:p>
        </w:tc>
      </w:tr>
      <w:tr w:rsidR="00B26FDC" w:rsidRPr="00B26FDC" w14:paraId="5BE6F540" w14:textId="77777777">
        <w:trPr>
          <w:tblCellSpacing w:w="15" w:type="dxa"/>
        </w:trPr>
        <w:tc>
          <w:tcPr>
            <w:tcW w:w="0" w:type="auto"/>
            <w:vAlign w:val="center"/>
            <w:hideMark/>
          </w:tcPr>
          <w:p w14:paraId="185B2288"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正式开业典礼</w:t>
            </w:r>
          </w:p>
        </w:tc>
        <w:tc>
          <w:tcPr>
            <w:tcW w:w="0" w:type="auto"/>
            <w:vAlign w:val="center"/>
            <w:hideMark/>
          </w:tcPr>
          <w:p w14:paraId="7B4868CF"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2029</w:t>
            </w:r>
            <w:r w:rsidRPr="00B26FDC">
              <w:rPr>
                <w:rFonts w:ascii="SimSun" w:eastAsia="SimSun" w:hAnsi="SimSun" w:cs="SimSun"/>
                <w:kern w:val="0"/>
                <w14:ligatures w14:val="none"/>
              </w:rPr>
              <w:t>年</w:t>
            </w:r>
            <w:r w:rsidRPr="00B26FDC">
              <w:rPr>
                <w:rFonts w:ascii="Times New Roman" w:eastAsia="Times New Roman" w:hAnsi="Times New Roman" w:cs="Times New Roman"/>
                <w:kern w:val="0"/>
                <w14:ligatures w14:val="none"/>
              </w:rPr>
              <w:t>5</w:t>
            </w:r>
            <w:r w:rsidRPr="00B26FDC">
              <w:rPr>
                <w:rFonts w:ascii="SimSun" w:eastAsia="SimSun" w:hAnsi="SimSun" w:cs="SimSun"/>
                <w:kern w:val="0"/>
                <w14:ligatures w14:val="none"/>
              </w:rPr>
              <w:t>月</w:t>
            </w:r>
          </w:p>
        </w:tc>
        <w:tc>
          <w:tcPr>
            <w:tcW w:w="0" w:type="auto"/>
            <w:vAlign w:val="center"/>
            <w:hideMark/>
          </w:tcPr>
          <w:p w14:paraId="23E9D040"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斯里兰卡总统</w:t>
            </w:r>
            <w:r w:rsidRPr="00B26FDC">
              <w:rPr>
                <w:rFonts w:ascii="Times New Roman" w:eastAsia="Times New Roman" w:hAnsi="Times New Roman" w:cs="Times New Roman"/>
                <w:kern w:val="0"/>
                <w14:ligatures w14:val="none"/>
              </w:rPr>
              <w:t>/</w:t>
            </w:r>
            <w:r w:rsidRPr="00B26FDC">
              <w:rPr>
                <w:rFonts w:ascii="SimSun" w:eastAsia="SimSun" w:hAnsi="SimSun" w:cs="SimSun"/>
                <w:kern w:val="0"/>
                <w14:ligatures w14:val="none"/>
              </w:rPr>
              <w:t>总理出席，全面开业酒店</w:t>
            </w:r>
            <w:r w:rsidRPr="00B26FDC">
              <w:rPr>
                <w:rFonts w:ascii="Times New Roman" w:eastAsia="Times New Roman" w:hAnsi="Times New Roman" w:cs="Times New Roman"/>
                <w:kern w:val="0"/>
                <w14:ligatures w14:val="none"/>
              </w:rPr>
              <w:t>+</w:t>
            </w:r>
            <w:r w:rsidRPr="00B26FDC">
              <w:rPr>
                <w:rFonts w:ascii="SimSun" w:eastAsia="SimSun" w:hAnsi="SimSun" w:cs="SimSun"/>
                <w:kern w:val="0"/>
                <w14:ligatures w14:val="none"/>
              </w:rPr>
              <w:t>康养</w:t>
            </w:r>
            <w:r w:rsidRPr="00B26FDC">
              <w:rPr>
                <w:rFonts w:ascii="Times New Roman" w:eastAsia="Times New Roman" w:hAnsi="Times New Roman" w:cs="Times New Roman"/>
                <w:kern w:val="0"/>
                <w14:ligatures w14:val="none"/>
              </w:rPr>
              <w:t>+</w:t>
            </w:r>
            <w:r w:rsidRPr="00B26FDC">
              <w:rPr>
                <w:rFonts w:ascii="SimSun" w:eastAsia="SimSun" w:hAnsi="SimSun" w:cs="SimSun"/>
                <w:kern w:val="0"/>
                <w14:ligatures w14:val="none"/>
              </w:rPr>
              <w:t>公寓</w:t>
            </w:r>
          </w:p>
        </w:tc>
      </w:tr>
      <w:tr w:rsidR="00B26FDC" w:rsidRPr="00B26FDC" w14:paraId="5877872C" w14:textId="77777777">
        <w:trPr>
          <w:tblCellSpacing w:w="15" w:type="dxa"/>
        </w:trPr>
        <w:tc>
          <w:tcPr>
            <w:tcW w:w="0" w:type="auto"/>
            <w:vAlign w:val="center"/>
            <w:hideMark/>
          </w:tcPr>
          <w:p w14:paraId="465B757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赌场全面开业</w:t>
            </w:r>
          </w:p>
        </w:tc>
        <w:tc>
          <w:tcPr>
            <w:tcW w:w="0" w:type="auto"/>
            <w:vAlign w:val="center"/>
            <w:hideMark/>
          </w:tcPr>
          <w:p w14:paraId="3DB60835"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2029</w:t>
            </w:r>
            <w:r w:rsidRPr="00B26FDC">
              <w:rPr>
                <w:rFonts w:ascii="SimSun" w:eastAsia="SimSun" w:hAnsi="SimSun" w:cs="SimSun"/>
                <w:kern w:val="0"/>
                <w14:ligatures w14:val="none"/>
              </w:rPr>
              <w:t>年</w:t>
            </w:r>
            <w:r w:rsidRPr="00B26FDC">
              <w:rPr>
                <w:rFonts w:ascii="Times New Roman" w:eastAsia="Times New Roman" w:hAnsi="Times New Roman" w:cs="Times New Roman"/>
                <w:kern w:val="0"/>
                <w14:ligatures w14:val="none"/>
              </w:rPr>
              <w:t>6</w:t>
            </w:r>
            <w:r w:rsidRPr="00B26FDC">
              <w:rPr>
                <w:rFonts w:ascii="SimSun" w:eastAsia="SimSun" w:hAnsi="SimSun" w:cs="SimSun"/>
                <w:kern w:val="0"/>
                <w14:ligatures w14:val="none"/>
              </w:rPr>
              <w:t>月</w:t>
            </w:r>
          </w:p>
        </w:tc>
        <w:tc>
          <w:tcPr>
            <w:tcW w:w="0" w:type="auto"/>
            <w:vAlign w:val="center"/>
            <w:hideMark/>
          </w:tcPr>
          <w:p w14:paraId="0B65B904"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主大厅</w:t>
            </w:r>
            <w:r w:rsidRPr="00B26FDC">
              <w:rPr>
                <w:rFonts w:ascii="Times New Roman" w:eastAsia="Times New Roman" w:hAnsi="Times New Roman" w:cs="Times New Roman"/>
                <w:kern w:val="0"/>
                <w14:ligatures w14:val="none"/>
              </w:rPr>
              <w:t>+26</w:t>
            </w:r>
            <w:r w:rsidRPr="00B26FDC">
              <w:rPr>
                <w:rFonts w:ascii="SimSun" w:eastAsia="SimSun" w:hAnsi="SimSun" w:cs="SimSun"/>
                <w:kern w:val="0"/>
                <w14:ligatures w14:val="none"/>
              </w:rPr>
              <w:t>个</w:t>
            </w:r>
            <w:r w:rsidRPr="00B26FDC">
              <w:rPr>
                <w:rFonts w:ascii="Times New Roman" w:eastAsia="Times New Roman" w:hAnsi="Times New Roman" w:cs="Times New Roman"/>
                <w:kern w:val="0"/>
                <w14:ligatures w14:val="none"/>
              </w:rPr>
              <w:t>VIP</w:t>
            </w:r>
            <w:r w:rsidRPr="00B26FDC">
              <w:rPr>
                <w:rFonts w:ascii="SimSun" w:eastAsia="SimSun" w:hAnsi="SimSun" w:cs="SimSun"/>
                <w:kern w:val="0"/>
                <w14:ligatures w14:val="none"/>
              </w:rPr>
              <w:t>贵宾厅全部激活</w:t>
            </w:r>
          </w:p>
        </w:tc>
      </w:tr>
      <w:tr w:rsidR="00B26FDC" w:rsidRPr="00B26FDC" w14:paraId="43E9E7B4" w14:textId="77777777">
        <w:trPr>
          <w:tblCellSpacing w:w="15" w:type="dxa"/>
        </w:trPr>
        <w:tc>
          <w:tcPr>
            <w:tcW w:w="0" w:type="auto"/>
            <w:vAlign w:val="center"/>
            <w:hideMark/>
          </w:tcPr>
          <w:p w14:paraId="7C899014"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稳定运营</w:t>
            </w:r>
          </w:p>
        </w:tc>
        <w:tc>
          <w:tcPr>
            <w:tcW w:w="0" w:type="auto"/>
            <w:vAlign w:val="center"/>
            <w:hideMark/>
          </w:tcPr>
          <w:p w14:paraId="44693B16"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kern w:val="0"/>
                <w14:ligatures w14:val="none"/>
              </w:rPr>
              <w:t>2029Q3</w:t>
            </w:r>
            <w:r w:rsidRPr="00B26FDC">
              <w:rPr>
                <w:rFonts w:ascii="SimSun" w:eastAsia="SimSun" w:hAnsi="SimSun" w:cs="SimSun"/>
                <w:kern w:val="0"/>
                <w14:ligatures w14:val="none"/>
              </w:rPr>
              <w:t>起</w:t>
            </w:r>
          </w:p>
        </w:tc>
        <w:tc>
          <w:tcPr>
            <w:tcW w:w="0" w:type="auto"/>
            <w:vAlign w:val="center"/>
            <w:hideMark/>
          </w:tcPr>
          <w:p w14:paraId="140CA385" w14:textId="77777777" w:rsidR="00B26FDC" w:rsidRPr="00B26FDC" w:rsidRDefault="00B26FDC" w:rsidP="00B26FDC">
            <w:pPr>
              <w:spacing w:after="0" w:line="240" w:lineRule="auto"/>
              <w:rPr>
                <w:rFonts w:ascii="Times New Roman" w:eastAsia="Times New Roman" w:hAnsi="Times New Roman" w:cs="Times New Roman"/>
                <w:kern w:val="0"/>
                <w14:ligatures w14:val="none"/>
              </w:rPr>
            </w:pPr>
            <w:r w:rsidRPr="00B26FDC">
              <w:rPr>
                <w:rFonts w:ascii="SimSun" w:eastAsia="SimSun" w:hAnsi="SimSun" w:cs="SimSun"/>
                <w:kern w:val="0"/>
                <w14:ligatures w14:val="none"/>
              </w:rPr>
              <w:t>冲刺</w:t>
            </w:r>
            <w:r w:rsidRPr="00B26FDC">
              <w:rPr>
                <w:rFonts w:ascii="Times New Roman" w:eastAsia="Times New Roman" w:hAnsi="Times New Roman" w:cs="Times New Roman"/>
                <w:kern w:val="0"/>
                <w14:ligatures w14:val="none"/>
              </w:rPr>
              <w:t>Y1</w:t>
            </w:r>
            <w:r w:rsidRPr="00B26FDC">
              <w:rPr>
                <w:rFonts w:ascii="SimSun" w:eastAsia="SimSun" w:hAnsi="SimSun" w:cs="SimSun"/>
                <w:kern w:val="0"/>
                <w14:ligatures w14:val="none"/>
              </w:rPr>
              <w:t>业绩，贵宾代理网络激活，国际峰会承办启动</w:t>
            </w:r>
          </w:p>
        </w:tc>
      </w:tr>
    </w:tbl>
    <w:p w14:paraId="7F6ABBAE"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9C439">
          <v:rect id="_x0000_i1040" style="width:0;height:1.5pt" o:hralign="center" o:hrstd="t" o:hr="t" fillcolor="#a0a0a0" stroked="f"/>
        </w:pict>
      </w:r>
    </w:p>
    <w:p w14:paraId="3CAEF381"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1.10 </w:t>
      </w:r>
      <w:r w:rsidRPr="00B26FDC">
        <w:rPr>
          <w:rFonts w:ascii="SimSun" w:eastAsia="SimSun" w:hAnsi="SimSun" w:cs="SimSun" w:hint="eastAsia"/>
          <w:b/>
          <w:bCs/>
          <w:kern w:val="0"/>
          <w14:ligatures w14:val="none"/>
        </w:rPr>
        <w:t>投资方核心能力概</w:t>
      </w:r>
      <w:r w:rsidRPr="00B26FDC">
        <w:rPr>
          <w:rFonts w:ascii="SimSun" w:eastAsia="SimSun" w:hAnsi="SimSun" w:cs="SimSun"/>
          <w:b/>
          <w:bCs/>
          <w:kern w:val="0"/>
          <w14:ligatures w14:val="none"/>
        </w:rPr>
        <w:t>要</w:t>
      </w:r>
    </w:p>
    <w:p w14:paraId="1EC067EB"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本项目的主投资方已通过清洁能源项目在斯里兰卡建立了可验证的战略合作记录，与斯里兰卡最高行政层级形成了深厚的政策互信关系</w:t>
      </w:r>
      <w:r w:rsidRPr="00B26FDC">
        <w:rPr>
          <w:rFonts w:ascii="SimSun" w:eastAsia="SimSun" w:hAnsi="SimSun" w:cs="SimSun"/>
          <w:kern w:val="0"/>
          <w14:ligatures w14:val="none"/>
        </w:rPr>
        <w:t>。</w:t>
      </w:r>
    </w:p>
    <w:p w14:paraId="565F63DB"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在项目实施能力方面，五大融资渠道覆盖</w:t>
      </w:r>
      <w:r w:rsidRPr="00B26FDC">
        <w:rPr>
          <w:rFonts w:ascii="Times New Roman" w:eastAsia="Times New Roman" w:hAnsi="Times New Roman" w:cs="Times New Roman"/>
          <w:kern w:val="0"/>
          <w14:ligatures w14:val="none"/>
        </w:rPr>
        <w:t>$9.50</w:t>
      </w:r>
      <w:r w:rsidRPr="00B26FDC">
        <w:rPr>
          <w:rFonts w:ascii="SimSun" w:eastAsia="SimSun" w:hAnsi="SimSun" w:cs="SimSun" w:hint="eastAsia"/>
          <w:kern w:val="0"/>
          <w14:ligatures w14:val="none"/>
        </w:rPr>
        <w:t>亿总投资，无单一渠道依赖风险；其中</w:t>
      </w:r>
      <w:r w:rsidRPr="00B26FDC">
        <w:rPr>
          <w:rFonts w:ascii="Times New Roman" w:eastAsia="Times New Roman" w:hAnsi="Times New Roman" w:cs="Times New Roman"/>
          <w:kern w:val="0"/>
          <w14:ligatures w14:val="none"/>
        </w:rPr>
        <w:t>VIP</w:t>
      </w:r>
      <w:r w:rsidRPr="00B26FDC">
        <w:rPr>
          <w:rFonts w:ascii="SimSun" w:eastAsia="SimSun" w:hAnsi="SimSun" w:cs="SimSun" w:hint="eastAsia"/>
          <w:kern w:val="0"/>
          <w14:ligatures w14:val="none"/>
        </w:rPr>
        <w:t>贵宾厅经营权预售预计回收约</w:t>
      </w:r>
      <w:r w:rsidRPr="00B26FDC">
        <w:rPr>
          <w:rFonts w:ascii="Times New Roman" w:eastAsia="Times New Roman" w:hAnsi="Times New Roman" w:cs="Times New Roman"/>
          <w:kern w:val="0"/>
          <w14:ligatures w14:val="none"/>
        </w:rPr>
        <w:t>$1.50</w:t>
      </w:r>
      <w:r w:rsidRPr="00B26FDC">
        <w:rPr>
          <w:rFonts w:ascii="SimSun" w:eastAsia="SimSun" w:hAnsi="SimSun" w:cs="SimSun" w:hint="eastAsia"/>
          <w:kern w:val="0"/>
          <w14:ligatures w14:val="none"/>
        </w:rPr>
        <w:t>亿建设期资金，将未来营收转化为当期融资。远大集团以</w:t>
      </w:r>
      <w:r w:rsidRPr="00B26FDC">
        <w:rPr>
          <w:rFonts w:ascii="Times New Roman" w:eastAsia="Times New Roman" w:hAnsi="Times New Roman" w:cs="Times New Roman"/>
          <w:kern w:val="0"/>
          <w14:ligatures w14:val="none"/>
        </w:rPr>
        <w:t>EPC</w:t>
      </w:r>
      <w:r w:rsidRPr="00B26FDC">
        <w:rPr>
          <w:rFonts w:ascii="SimSun" w:eastAsia="SimSun" w:hAnsi="SimSun" w:cs="SimSun" w:hint="eastAsia"/>
          <w:kern w:val="0"/>
          <w14:ligatures w14:val="none"/>
        </w:rPr>
        <w:t>总承包模式主导建设，模块化工法提供</w:t>
      </w:r>
      <w:r w:rsidRPr="00B26FDC">
        <w:rPr>
          <w:rFonts w:ascii="Times New Roman" w:eastAsia="Times New Roman" w:hAnsi="Times New Roman" w:cs="Times New Roman"/>
          <w:kern w:val="0"/>
          <w14:ligatures w14:val="none"/>
        </w:rPr>
        <w:t>4-6</w:t>
      </w:r>
      <w:r w:rsidRPr="00B26FDC">
        <w:rPr>
          <w:rFonts w:ascii="SimSun" w:eastAsia="SimSun" w:hAnsi="SimSun" w:cs="SimSun" w:hint="eastAsia"/>
          <w:kern w:val="0"/>
          <w14:ligatures w14:val="none"/>
        </w:rPr>
        <w:t>个月工期安全缓冲；收购国内成熟酒店管理公司直接获取管理团队，配以国际赌场顾问体系，形成酒店与赌场运营双轨并行的专业能力体系</w:t>
      </w:r>
      <w:r w:rsidRPr="00B26FDC">
        <w:rPr>
          <w:rFonts w:ascii="SimSun" w:eastAsia="SimSun" w:hAnsi="SimSun" w:cs="SimSun"/>
          <w:kern w:val="0"/>
          <w14:ligatures w14:val="none"/>
        </w:rPr>
        <w:t>。</w:t>
      </w:r>
    </w:p>
    <w:p w14:paraId="2486BF52"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在社会责任方面，</w:t>
      </w:r>
      <w:r w:rsidRPr="00B26FDC">
        <w:rPr>
          <w:rFonts w:ascii="Times New Roman" w:eastAsia="Times New Roman" w:hAnsi="Times New Roman" w:cs="Times New Roman"/>
          <w:kern w:val="0"/>
          <w14:ligatures w14:val="none"/>
        </w:rPr>
        <w:t>73.8%</w:t>
      </w:r>
      <w:r w:rsidRPr="00B26FDC">
        <w:rPr>
          <w:rFonts w:ascii="SimSun" w:eastAsia="SimSun" w:hAnsi="SimSun" w:cs="SimSun" w:hint="eastAsia"/>
          <w:kern w:val="0"/>
          <w14:ligatures w14:val="none"/>
        </w:rPr>
        <w:t>的本地员工比例、高于市场均值</w:t>
      </w:r>
      <w:r w:rsidRPr="00B26FDC">
        <w:rPr>
          <w:rFonts w:ascii="Times New Roman" w:eastAsia="Times New Roman" w:hAnsi="Times New Roman" w:cs="Times New Roman"/>
          <w:kern w:val="0"/>
          <w14:ligatures w14:val="none"/>
        </w:rPr>
        <w:t>50%</w:t>
      </w:r>
      <w:r w:rsidRPr="00B26FDC">
        <w:rPr>
          <w:rFonts w:ascii="SimSun" w:eastAsia="SimSun" w:hAnsi="SimSun" w:cs="SimSun" w:hint="eastAsia"/>
          <w:kern w:val="0"/>
          <w14:ligatures w14:val="none"/>
        </w:rPr>
        <w:t>的薪酬水平、年度约</w:t>
      </w:r>
      <w:r w:rsidRPr="00B26FDC">
        <w:rPr>
          <w:rFonts w:ascii="Times New Roman" w:eastAsia="Times New Roman" w:hAnsi="Times New Roman" w:cs="Times New Roman"/>
          <w:kern w:val="0"/>
          <w14:ligatures w14:val="none"/>
        </w:rPr>
        <w:t>$100-150</w:t>
      </w:r>
      <w:r w:rsidRPr="00B26FDC">
        <w:rPr>
          <w:rFonts w:ascii="SimSun" w:eastAsia="SimSun" w:hAnsi="SimSun" w:cs="SimSun" w:hint="eastAsia"/>
          <w:kern w:val="0"/>
          <w14:ligatures w14:val="none"/>
        </w:rPr>
        <w:t>万的社区发展基金、</w:t>
      </w:r>
      <w:r w:rsidRPr="00B26FDC">
        <w:rPr>
          <w:rFonts w:ascii="Times New Roman" w:eastAsia="Times New Roman" w:hAnsi="Times New Roman" w:cs="Times New Roman"/>
          <w:kern w:val="0"/>
          <w14:ligatures w14:val="none"/>
        </w:rPr>
        <w:t>LEED Gold</w:t>
      </w:r>
      <w:r w:rsidRPr="00B26FDC">
        <w:rPr>
          <w:rFonts w:ascii="SimSun" w:eastAsia="SimSun" w:hAnsi="SimSun" w:cs="SimSun" w:hint="eastAsia"/>
          <w:kern w:val="0"/>
          <w14:ligatures w14:val="none"/>
        </w:rPr>
        <w:t>绿色建筑认证目标，共同构成项目对斯里兰卡社会的完整承诺体系（详见第十章）</w:t>
      </w:r>
      <w:r w:rsidRPr="00B26FDC">
        <w:rPr>
          <w:rFonts w:ascii="SimSun" w:eastAsia="SimSun" w:hAnsi="SimSun" w:cs="SimSun"/>
          <w:kern w:val="0"/>
          <w14:ligatures w14:val="none"/>
        </w:rPr>
        <w:t>。</w:t>
      </w:r>
    </w:p>
    <w:p w14:paraId="606682CE" w14:textId="77777777" w:rsidR="00B26FDC" w:rsidRPr="00B26FDC" w:rsidRDefault="00000000" w:rsidP="00B26F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619AD74">
          <v:rect id="_x0000_i1041" style="width:0;height:1.5pt" o:hralign="center" o:hrstd="t" o:hr="t" fillcolor="#a0a0a0" stroked="f"/>
        </w:pict>
      </w:r>
    </w:p>
    <w:p w14:paraId="57B506C1"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Times New Roman" w:eastAsia="Times New Roman" w:hAnsi="Times New Roman" w:cs="Times New Roman"/>
          <w:b/>
          <w:bCs/>
          <w:kern w:val="0"/>
          <w14:ligatures w14:val="none"/>
        </w:rPr>
        <w:t xml:space="preserve">1.11 </w:t>
      </w:r>
      <w:r w:rsidRPr="00B26FDC">
        <w:rPr>
          <w:rFonts w:ascii="SimSun" w:eastAsia="SimSun" w:hAnsi="SimSun" w:cs="SimSun" w:hint="eastAsia"/>
          <w:b/>
          <w:bCs/>
          <w:kern w:val="0"/>
          <w14:ligatures w14:val="none"/>
        </w:rPr>
        <w:t>一个决定，数十年红</w:t>
      </w:r>
      <w:r w:rsidRPr="00B26FDC">
        <w:rPr>
          <w:rFonts w:ascii="SimSun" w:eastAsia="SimSun" w:hAnsi="SimSun" w:cs="SimSun"/>
          <w:b/>
          <w:bCs/>
          <w:kern w:val="0"/>
          <w14:ligatures w14:val="none"/>
        </w:rPr>
        <w:t>利</w:t>
      </w:r>
    </w:p>
    <w:p w14:paraId="56D105DC"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回顾新加坡</w:t>
      </w:r>
      <w:r w:rsidRPr="00B26FDC">
        <w:rPr>
          <w:rFonts w:ascii="Times New Roman" w:eastAsia="Times New Roman" w:hAnsi="Times New Roman" w:cs="Times New Roman"/>
          <w:kern w:val="0"/>
          <w14:ligatures w14:val="none"/>
        </w:rPr>
        <w:t>2010</w:t>
      </w:r>
      <w:r w:rsidRPr="00B26FDC">
        <w:rPr>
          <w:rFonts w:ascii="SimSun" w:eastAsia="SimSun" w:hAnsi="SimSun" w:cs="SimSun" w:hint="eastAsia"/>
          <w:kern w:val="0"/>
          <w14:ligatures w14:val="none"/>
        </w:rPr>
        <w:t>年批准滨海湾金沙与圣淘沙名胜世界开业的决策：此后十年，新加坡博彩业年收入稳定在</w:t>
      </w:r>
      <w:r w:rsidRPr="00B26FDC">
        <w:rPr>
          <w:rFonts w:ascii="Times New Roman" w:eastAsia="Times New Roman" w:hAnsi="Times New Roman" w:cs="Times New Roman"/>
          <w:kern w:val="0"/>
          <w14:ligatures w14:val="none"/>
        </w:rPr>
        <w:t>30</w:t>
      </w:r>
      <w:r w:rsidRPr="00B26FDC">
        <w:rPr>
          <w:rFonts w:ascii="SimSun" w:eastAsia="SimSun" w:hAnsi="SimSun" w:cs="SimSun" w:hint="eastAsia"/>
          <w:kern w:val="0"/>
          <w14:ligatures w14:val="none"/>
        </w:rPr>
        <w:t>亿新元以上，旅游业收入翻倍，两个综合体合计贡献新加坡</w:t>
      </w:r>
      <w:r w:rsidRPr="00B26FDC">
        <w:rPr>
          <w:rFonts w:ascii="Times New Roman" w:eastAsia="Times New Roman" w:hAnsi="Times New Roman" w:cs="Times New Roman"/>
          <w:kern w:val="0"/>
          <w14:ligatures w14:val="none"/>
        </w:rPr>
        <w:t>GDP</w:t>
      </w:r>
      <w:r w:rsidRPr="00B26FDC">
        <w:rPr>
          <w:rFonts w:ascii="SimSun" w:eastAsia="SimSun" w:hAnsi="SimSun" w:cs="SimSun" w:hint="eastAsia"/>
          <w:kern w:val="0"/>
          <w14:ligatures w14:val="none"/>
        </w:rPr>
        <w:t>约</w:t>
      </w:r>
      <w:r w:rsidRPr="00B26FDC">
        <w:rPr>
          <w:rFonts w:ascii="Times New Roman" w:eastAsia="Times New Roman" w:hAnsi="Times New Roman" w:cs="Times New Roman"/>
          <w:kern w:val="0"/>
          <w14:ligatures w14:val="none"/>
        </w:rPr>
        <w:t>1.5%</w:t>
      </w:r>
      <w:r w:rsidRPr="00B26FDC">
        <w:rPr>
          <w:rFonts w:ascii="SimSun" w:eastAsia="SimSun" w:hAnsi="SimSun" w:cs="SimSun" w:hint="eastAsia"/>
          <w:kern w:val="0"/>
          <w14:ligatures w14:val="none"/>
        </w:rPr>
        <w:t>，带动了整个中央商务区的升级焕新</w:t>
      </w:r>
      <w:r w:rsidRPr="00B26FDC">
        <w:rPr>
          <w:rFonts w:ascii="SimSun" w:eastAsia="SimSun" w:hAnsi="SimSun" w:cs="SimSun"/>
          <w:kern w:val="0"/>
          <w14:ligatures w14:val="none"/>
        </w:rPr>
        <w:t>。</w:t>
      </w:r>
    </w:p>
    <w:p w14:paraId="2BDAAA68"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斯里兰卡的体量、人口与资源禀赋，决定了金砖娱乐城创造的将是斯里兰卡自己的故事。但其战略逻辑与价值创造路径高度吻合：一个具备世界级硬件的超高端综合体，以其品牌引力与客流规模，系统性地提升一个城市乃至一个国家在全球高净值旅游市场中的地位</w:t>
      </w:r>
      <w:r w:rsidRPr="00B26FDC">
        <w:rPr>
          <w:rFonts w:ascii="SimSun" w:eastAsia="SimSun" w:hAnsi="SimSun" w:cs="SimSun"/>
          <w:kern w:val="0"/>
          <w14:ligatures w14:val="none"/>
        </w:rPr>
        <w:t>。</w:t>
      </w:r>
    </w:p>
    <w:p w14:paraId="7EC81751"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区别在于，金砖娱乐城多了两个新加坡滨海湾金沙没有的战略维度</w:t>
      </w:r>
      <w:r w:rsidRPr="00B26FDC">
        <w:rPr>
          <w:rFonts w:ascii="SimSun" w:eastAsia="SimSun" w:hAnsi="SimSun" w:cs="SimSun"/>
          <w:kern w:val="0"/>
          <w14:ligatures w14:val="none"/>
        </w:rPr>
        <w:t>：</w:t>
      </w:r>
    </w:p>
    <w:p w14:paraId="5D337FD3"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其一，元首外交能力。</w:t>
      </w:r>
      <w:r w:rsidRPr="00B26FDC">
        <w:rPr>
          <w:rFonts w:ascii="Times New Roman" w:eastAsia="Times New Roman" w:hAnsi="Times New Roman" w:cs="Times New Roman"/>
          <w:kern w:val="0"/>
          <w14:ligatures w14:val="none"/>
        </w:rPr>
        <w:t xml:space="preserve"> 3</w:t>
      </w:r>
      <w:r w:rsidRPr="00B26FDC">
        <w:rPr>
          <w:rFonts w:ascii="SimSun" w:eastAsia="SimSun" w:hAnsi="SimSun" w:cs="SimSun" w:hint="eastAsia"/>
          <w:kern w:val="0"/>
          <w14:ligatures w14:val="none"/>
        </w:rPr>
        <w:t>套总统套房与</w:t>
      </w:r>
      <w:r w:rsidRPr="00B26FDC">
        <w:rPr>
          <w:rFonts w:ascii="Times New Roman" w:eastAsia="Times New Roman" w:hAnsi="Times New Roman" w:cs="Times New Roman"/>
          <w:kern w:val="0"/>
          <w14:ligatures w14:val="none"/>
        </w:rPr>
        <w:t>6</w:t>
      </w:r>
      <w:r w:rsidRPr="00B26FDC">
        <w:rPr>
          <w:rFonts w:ascii="SimSun" w:eastAsia="SimSun" w:hAnsi="SimSun" w:cs="SimSun" w:hint="eastAsia"/>
          <w:kern w:val="0"/>
          <w14:ligatures w14:val="none"/>
        </w:rPr>
        <w:t>套首脑套房，让斯里兰卡具备了在本土以最高规格接待世界各国领导人的硬件能力</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这是国家综合实力最有形的体现之一</w:t>
      </w:r>
      <w:r w:rsidRPr="00B26FDC">
        <w:rPr>
          <w:rFonts w:ascii="SimSun" w:eastAsia="SimSun" w:hAnsi="SimSun" w:cs="SimSun"/>
          <w:kern w:val="0"/>
          <w14:ligatures w14:val="none"/>
        </w:rPr>
        <w:t>。</w:t>
      </w:r>
    </w:p>
    <w:p w14:paraId="1BBBB62B"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其二，固定收益保障。</w:t>
      </w:r>
      <w:r w:rsidRPr="00B26FDC">
        <w:rPr>
          <w:rFonts w:ascii="Times New Roman" w:eastAsia="Times New Roman" w:hAnsi="Times New Roman" w:cs="Times New Roman"/>
          <w:kern w:val="0"/>
          <w14:ligatures w14:val="none"/>
        </w:rPr>
        <w:t xml:space="preserve"> 12</w:t>
      </w:r>
      <w:r w:rsidRPr="00B26FDC">
        <w:rPr>
          <w:rFonts w:ascii="SimSun" w:eastAsia="SimSun" w:hAnsi="SimSun" w:cs="SimSun" w:hint="eastAsia"/>
          <w:kern w:val="0"/>
          <w14:ligatures w14:val="none"/>
        </w:rPr>
        <w:t>个招标厅</w:t>
      </w:r>
      <w:r w:rsidRPr="00B26FDC">
        <w:rPr>
          <w:rFonts w:ascii="Times New Roman" w:eastAsia="Times New Roman" w:hAnsi="Times New Roman" w:cs="Times New Roman"/>
          <w:kern w:val="0"/>
          <w14:ligatures w14:val="none"/>
        </w:rPr>
        <w:t>$1.20</w:t>
      </w:r>
      <w:r w:rsidRPr="00B26FDC">
        <w:rPr>
          <w:rFonts w:ascii="SimSun" w:eastAsia="SimSun" w:hAnsi="SimSun" w:cs="SimSun" w:hint="eastAsia"/>
          <w:kern w:val="0"/>
          <w14:ligatures w14:val="none"/>
        </w:rPr>
        <w:t>亿</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年的固定租金收入，使项目从开业起即拥有不依赖博彩市场波动的稳健财务基础</w:t>
      </w:r>
      <w:r w:rsidRPr="00B26FDC">
        <w:rPr>
          <w:rFonts w:ascii="Times New Roman" w:eastAsia="Times New Roman" w:hAnsi="Times New Roman" w:cs="Times New Roman"/>
          <w:kern w:val="0"/>
          <w14:ligatures w14:val="none"/>
        </w:rPr>
        <w:t>——</w:t>
      </w:r>
      <w:r w:rsidRPr="00B26FDC">
        <w:rPr>
          <w:rFonts w:ascii="SimSun" w:eastAsia="SimSun" w:hAnsi="SimSun" w:cs="SimSun" w:hint="eastAsia"/>
          <w:kern w:val="0"/>
          <w14:ligatures w14:val="none"/>
        </w:rPr>
        <w:t>这是新加坡两大赌场综合体商业模式中所不具备的结构性优势</w:t>
      </w:r>
      <w:r w:rsidRPr="00B26FDC">
        <w:rPr>
          <w:rFonts w:ascii="SimSun" w:eastAsia="SimSun" w:hAnsi="SimSun" w:cs="SimSun"/>
          <w:kern w:val="0"/>
          <w14:ligatures w14:val="none"/>
        </w:rPr>
        <w:t>。</w:t>
      </w:r>
    </w:p>
    <w:p w14:paraId="0B485469"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kern w:val="0"/>
          <w14:ligatures w14:val="none"/>
        </w:rPr>
        <w:t>在全球地缘政治深刻重组的当下，一座能够以实体建筑将多边合作叙事变成可入住、可开会、可宴请的现实体验的国际目的地，本身就是一种在当今世界极为稀缺的战略资产</w:t>
      </w:r>
      <w:r w:rsidRPr="00B26FDC">
        <w:rPr>
          <w:rFonts w:ascii="SimSun" w:eastAsia="SimSun" w:hAnsi="SimSun" w:cs="SimSun"/>
          <w:kern w:val="0"/>
          <w14:ligatures w14:val="none"/>
        </w:rPr>
        <w:t>。</w:t>
      </w:r>
    </w:p>
    <w:p w14:paraId="70DAE9E0"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五年累计净利润约</w:t>
      </w:r>
      <w:r w:rsidRPr="00B26FDC">
        <w:rPr>
          <w:rFonts w:ascii="Times New Roman" w:eastAsia="Times New Roman" w:hAnsi="Times New Roman" w:cs="Times New Roman"/>
          <w:b/>
          <w:bCs/>
          <w:kern w:val="0"/>
          <w14:ligatures w14:val="none"/>
        </w:rPr>
        <w:t>$6.79</w:t>
      </w:r>
      <w:r w:rsidRPr="00B26FDC">
        <w:rPr>
          <w:rFonts w:ascii="SimSun" w:eastAsia="SimSun" w:hAnsi="SimSun" w:cs="SimSun" w:hint="eastAsia"/>
          <w:b/>
          <w:bCs/>
          <w:kern w:val="0"/>
          <w14:ligatures w14:val="none"/>
        </w:rPr>
        <w:t>亿，五年累计外汇净流入约</w:t>
      </w:r>
      <w:r w:rsidRPr="00B26FDC">
        <w:rPr>
          <w:rFonts w:ascii="Times New Roman" w:eastAsia="Times New Roman" w:hAnsi="Times New Roman" w:cs="Times New Roman"/>
          <w:b/>
          <w:bCs/>
          <w:kern w:val="0"/>
          <w14:ligatures w14:val="none"/>
        </w:rPr>
        <w:t>$25.1</w:t>
      </w:r>
      <w:r w:rsidRPr="00B26FDC">
        <w:rPr>
          <w:rFonts w:ascii="SimSun" w:eastAsia="SimSun" w:hAnsi="SimSun" w:cs="SimSun" w:hint="eastAsia"/>
          <w:b/>
          <w:bCs/>
          <w:kern w:val="0"/>
          <w14:ligatures w14:val="none"/>
        </w:rPr>
        <w:t>亿，十年累计财政贡献约</w:t>
      </w:r>
      <w:r w:rsidRPr="00B26FDC">
        <w:rPr>
          <w:rFonts w:ascii="Times New Roman" w:eastAsia="Times New Roman" w:hAnsi="Times New Roman" w:cs="Times New Roman"/>
          <w:b/>
          <w:bCs/>
          <w:kern w:val="0"/>
          <w14:ligatures w14:val="none"/>
        </w:rPr>
        <w:t>$17.6</w:t>
      </w:r>
      <w:r w:rsidRPr="00B26FDC">
        <w:rPr>
          <w:rFonts w:ascii="SimSun" w:eastAsia="SimSun" w:hAnsi="SimSun" w:cs="SimSun" w:hint="eastAsia"/>
          <w:b/>
          <w:bCs/>
          <w:kern w:val="0"/>
          <w14:ligatures w14:val="none"/>
        </w:rPr>
        <w:t>亿，直接带动约</w:t>
      </w:r>
      <w:r w:rsidRPr="00B26FDC">
        <w:rPr>
          <w:rFonts w:ascii="Times New Roman" w:eastAsia="Times New Roman" w:hAnsi="Times New Roman" w:cs="Times New Roman"/>
          <w:b/>
          <w:bCs/>
          <w:kern w:val="0"/>
          <w14:ligatures w14:val="none"/>
        </w:rPr>
        <w:t>1.3-1.6</w:t>
      </w:r>
      <w:r w:rsidRPr="00B26FDC">
        <w:rPr>
          <w:rFonts w:ascii="SimSun" w:eastAsia="SimSun" w:hAnsi="SimSun" w:cs="SimSun" w:hint="eastAsia"/>
          <w:b/>
          <w:bCs/>
          <w:kern w:val="0"/>
          <w14:ligatures w14:val="none"/>
        </w:rPr>
        <w:t>万个就业机会，同时为斯里兰卡在国际舞台上提供无可替代的外交基础设施</w:t>
      </w:r>
      <w:r w:rsidRPr="00B26FDC">
        <w:rPr>
          <w:rFonts w:ascii="Times New Roman" w:eastAsia="Times New Roman" w:hAnsi="Times New Roman" w:cs="Times New Roman"/>
          <w:b/>
          <w:bCs/>
          <w:kern w:val="0"/>
          <w14:ligatures w14:val="none"/>
        </w:rPr>
        <w:t>——</w:t>
      </w:r>
    </w:p>
    <w:p w14:paraId="194B3D40" w14:textId="77777777" w:rsidR="00B26FDC" w:rsidRPr="00B26FDC" w:rsidRDefault="00B26FDC" w:rsidP="00B26FDC">
      <w:pPr>
        <w:spacing w:before="100" w:beforeAutospacing="1" w:after="100" w:afterAutospacing="1" w:line="240" w:lineRule="auto"/>
        <w:rPr>
          <w:rFonts w:ascii="Times New Roman" w:eastAsia="Times New Roman" w:hAnsi="Times New Roman" w:cs="Times New Roman"/>
          <w:kern w:val="0"/>
          <w14:ligatures w14:val="none"/>
        </w:rPr>
      </w:pPr>
      <w:r w:rsidRPr="00B26FDC">
        <w:rPr>
          <w:rFonts w:ascii="SimSun" w:eastAsia="SimSun" w:hAnsi="SimSun" w:cs="SimSun" w:hint="eastAsia"/>
          <w:b/>
          <w:bCs/>
          <w:kern w:val="0"/>
          <w14:ligatures w14:val="none"/>
        </w:rPr>
        <w:t>金砖娱乐城，等待斯里兰卡政府的一个决定</w:t>
      </w:r>
      <w:r w:rsidRPr="00B26FDC">
        <w:rPr>
          <w:rFonts w:ascii="SimSun" w:eastAsia="SimSun" w:hAnsi="SimSun" w:cs="SimSun"/>
          <w:b/>
          <w:bCs/>
          <w:kern w:val="0"/>
          <w14:ligatures w14:val="none"/>
        </w:rPr>
        <w:t>。</w:t>
      </w:r>
    </w:p>
    <w:p w14:paraId="41D7CD1E" w14:textId="57D614DB" w:rsidR="00B26FDC" w:rsidRDefault="00000000" w:rsidP="00B26FDC">
      <w:pPr>
        <w:spacing w:after="0"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pict w14:anchorId="42200073">
          <v:rect id="_x0000_i1042" style="width:0;height:1.5pt" o:hralign="center" o:hrstd="t" o:hr="t" fillcolor="#a0a0a0" stroked="f"/>
        </w:pict>
      </w:r>
    </w:p>
    <w:p w14:paraId="3408758B" w14:textId="77777777" w:rsidR="00B26FDC" w:rsidRPr="00B26FDC" w:rsidRDefault="00B26FDC" w:rsidP="00B26FDC">
      <w:pPr>
        <w:spacing w:after="0" w:line="240" w:lineRule="auto"/>
        <w:rPr>
          <w:rFonts w:ascii="Times New Roman" w:hAnsi="Times New Roman" w:cs="Times New Roman"/>
          <w:kern w:val="0"/>
          <w14:ligatures w14:val="none"/>
        </w:rPr>
      </w:pPr>
    </w:p>
    <w:p w14:paraId="7A01A055" w14:textId="77777777" w:rsidR="00B26FDC" w:rsidRDefault="00B26FDC" w:rsidP="00F76425">
      <w:pPr>
        <w:spacing w:before="100" w:beforeAutospacing="1" w:after="100" w:afterAutospacing="1" w:line="240" w:lineRule="auto"/>
        <w:rPr>
          <w:rFonts w:ascii="SimSun" w:eastAsia="SimSun" w:hAnsi="SimSun" w:cs="SimSun"/>
          <w:b/>
          <w:bCs/>
          <w:kern w:val="0"/>
          <w:sz w:val="36"/>
          <w:szCs w:val="36"/>
          <w14:ligatures w14:val="none"/>
        </w:rPr>
      </w:pPr>
    </w:p>
    <w:p w14:paraId="20B3A4D9" w14:textId="77777777" w:rsidR="00B26FDC" w:rsidRDefault="00B26FDC" w:rsidP="00F76425">
      <w:pPr>
        <w:spacing w:before="100" w:beforeAutospacing="1" w:after="100" w:afterAutospacing="1" w:line="240" w:lineRule="auto"/>
        <w:rPr>
          <w:rFonts w:ascii="SimSun" w:eastAsia="SimSun" w:hAnsi="SimSun" w:cs="SimSun"/>
          <w:b/>
          <w:bCs/>
          <w:kern w:val="0"/>
          <w:sz w:val="36"/>
          <w:szCs w:val="36"/>
          <w14:ligatures w14:val="none"/>
        </w:rPr>
      </w:pPr>
    </w:p>
    <w:p w14:paraId="5C9F05B8" w14:textId="77777777" w:rsidR="00B26FDC" w:rsidRDefault="00B26FDC" w:rsidP="00F76425">
      <w:pPr>
        <w:spacing w:before="100" w:beforeAutospacing="1" w:after="100" w:afterAutospacing="1" w:line="240" w:lineRule="auto"/>
        <w:rPr>
          <w:rFonts w:ascii="SimSun" w:eastAsia="SimSun" w:hAnsi="SimSun" w:cs="SimSun"/>
          <w:b/>
          <w:bCs/>
          <w:kern w:val="0"/>
          <w:sz w:val="36"/>
          <w:szCs w:val="36"/>
          <w14:ligatures w14:val="none"/>
        </w:rPr>
      </w:pPr>
    </w:p>
    <w:p w14:paraId="56753133" w14:textId="77777777" w:rsidR="00B26FDC" w:rsidRDefault="00B26FDC" w:rsidP="00F76425">
      <w:pPr>
        <w:spacing w:before="100" w:beforeAutospacing="1" w:after="100" w:afterAutospacing="1" w:line="240" w:lineRule="auto"/>
        <w:rPr>
          <w:rFonts w:ascii="SimSun" w:eastAsia="SimSun" w:hAnsi="SimSun" w:cs="SimSun"/>
          <w:b/>
          <w:bCs/>
          <w:kern w:val="0"/>
          <w:sz w:val="36"/>
          <w:szCs w:val="36"/>
          <w14:ligatures w14:val="none"/>
        </w:rPr>
      </w:pPr>
    </w:p>
    <w:p w14:paraId="4BD33CEA" w14:textId="5BAB51FD"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76425">
        <w:rPr>
          <w:rFonts w:ascii="SimSun" w:eastAsia="SimSun" w:hAnsi="SimSun" w:cs="SimSun" w:hint="eastAsia"/>
          <w:b/>
          <w:bCs/>
          <w:kern w:val="0"/>
          <w:sz w:val="36"/>
          <w:szCs w:val="36"/>
          <w14:ligatures w14:val="none"/>
        </w:rPr>
        <w:lastRenderedPageBreak/>
        <w:t>第二章</w:t>
      </w:r>
      <w:r w:rsidRPr="00F76425">
        <w:rPr>
          <w:rFonts w:ascii="Times New Roman" w:eastAsia="Times New Roman" w:hAnsi="Times New Roman" w:cs="Times New Roman"/>
          <w:b/>
          <w:bCs/>
          <w:kern w:val="0"/>
          <w:sz w:val="36"/>
          <w:szCs w:val="36"/>
          <w14:ligatures w14:val="none"/>
        </w:rPr>
        <w:t xml:space="preserve"> </w:t>
      </w:r>
      <w:r w:rsidRPr="00F76425">
        <w:rPr>
          <w:rFonts w:ascii="SimSun" w:eastAsia="SimSun" w:hAnsi="SimSun" w:cs="SimSun" w:hint="eastAsia"/>
          <w:b/>
          <w:bCs/>
          <w:kern w:val="0"/>
          <w:sz w:val="36"/>
          <w:szCs w:val="36"/>
          <w14:ligatures w14:val="none"/>
        </w:rPr>
        <w:t>项目背景与战略意</w:t>
      </w:r>
      <w:r w:rsidRPr="00F76425">
        <w:rPr>
          <w:rFonts w:ascii="SimSun" w:eastAsia="SimSun" w:hAnsi="SimSun" w:cs="SimSun"/>
          <w:b/>
          <w:bCs/>
          <w:kern w:val="0"/>
          <w:sz w:val="36"/>
          <w:szCs w:val="36"/>
          <w14:ligatures w14:val="none"/>
        </w:rPr>
        <w:t>义</w:t>
      </w:r>
    </w:p>
    <w:p w14:paraId="01D4C72F"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2CBAD">
          <v:rect id="_x0000_i1043" style="width:0;height:1.5pt" o:hralign="center" o:hrstd="t" o:hr="t" fillcolor="#a0a0a0" stroked="f"/>
        </w:pict>
      </w:r>
    </w:p>
    <w:p w14:paraId="5AEA184F"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2.1 </w:t>
      </w:r>
      <w:r w:rsidRPr="00F76425">
        <w:rPr>
          <w:rFonts w:ascii="SimSun" w:eastAsia="SimSun" w:hAnsi="SimSun" w:cs="SimSun" w:hint="eastAsia"/>
          <w:b/>
          <w:bCs/>
          <w:kern w:val="0"/>
          <w14:ligatures w14:val="none"/>
        </w:rPr>
        <w:t>斯里兰卡的历史性复苏时</w:t>
      </w:r>
      <w:r w:rsidRPr="00F76425">
        <w:rPr>
          <w:rFonts w:ascii="SimSun" w:eastAsia="SimSun" w:hAnsi="SimSun" w:cs="SimSun"/>
          <w:b/>
          <w:bCs/>
          <w:kern w:val="0"/>
          <w14:ligatures w14:val="none"/>
        </w:rPr>
        <w:t>刻</w:t>
      </w:r>
    </w:p>
    <w:p w14:paraId="61B37E6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2.1.1 </w:t>
      </w:r>
      <w:r w:rsidRPr="00F76425">
        <w:rPr>
          <w:rFonts w:ascii="SimSun" w:eastAsia="SimSun" w:hAnsi="SimSun" w:cs="SimSun" w:hint="eastAsia"/>
          <w:b/>
          <w:bCs/>
          <w:kern w:val="0"/>
          <w14:ligatures w14:val="none"/>
        </w:rPr>
        <w:t>从危机深渊到战略重</w:t>
      </w:r>
      <w:r w:rsidRPr="00F76425">
        <w:rPr>
          <w:rFonts w:ascii="SimSun" w:eastAsia="SimSun" w:hAnsi="SimSun" w:cs="SimSun"/>
          <w:b/>
          <w:bCs/>
          <w:kern w:val="0"/>
          <w14:ligatures w14:val="none"/>
        </w:rPr>
        <w:t>生</w:t>
      </w:r>
    </w:p>
    <w:p w14:paraId="3E05B90C"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2022</w:t>
      </w:r>
      <w:r w:rsidRPr="00F76425">
        <w:rPr>
          <w:rFonts w:ascii="SimSun" w:eastAsia="SimSun" w:hAnsi="SimSun" w:cs="SimSun" w:hint="eastAsia"/>
          <w:kern w:val="0"/>
          <w14:ligatures w14:val="none"/>
        </w:rPr>
        <w:t>年，斯里兰卡经历了独立以来最严峻的经济危机。外汇储备几近枯竭、国家债务违约、燃料与药品短缺席卷全国，这场危机以极端的方式揭示了一个发展中小国在单一经济结构与外部冲击面前的脆弱性</w:t>
      </w:r>
      <w:r w:rsidRPr="00F76425">
        <w:rPr>
          <w:rFonts w:ascii="SimSun" w:eastAsia="SimSun" w:hAnsi="SimSun" w:cs="SimSun"/>
          <w:kern w:val="0"/>
          <w14:ligatures w14:val="none"/>
        </w:rPr>
        <w:t>。</w:t>
      </w:r>
    </w:p>
    <w:p w14:paraId="7C98C398"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然而，危机同时也是转机。斯里兰卡政府在国际货币基金组织（</w:t>
      </w:r>
      <w:r w:rsidRPr="00F76425">
        <w:rPr>
          <w:rFonts w:ascii="Times New Roman" w:eastAsia="Times New Roman" w:hAnsi="Times New Roman" w:cs="Times New Roman"/>
          <w:kern w:val="0"/>
          <w14:ligatures w14:val="none"/>
        </w:rPr>
        <w:t>IMF</w:t>
      </w:r>
      <w:r w:rsidRPr="00F76425">
        <w:rPr>
          <w:rFonts w:ascii="SimSun" w:eastAsia="SimSun" w:hAnsi="SimSun" w:cs="SimSun" w:hint="eastAsia"/>
          <w:kern w:val="0"/>
          <w14:ligatures w14:val="none"/>
        </w:rPr>
        <w:t>）的支持下，以少有的政治决断力推进了系统性结构改革</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财政整合、税制重建、汇率自由化、国有企业改革</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一系列艰难但必要的政策调整，正在将一个曾经濒临崩溃的经济体重新锻造为具备更强韧性的现代化经济结构</w:t>
      </w:r>
      <w:r w:rsidRPr="00F76425">
        <w:rPr>
          <w:rFonts w:ascii="SimSun" w:eastAsia="SimSun" w:hAnsi="SimSun" w:cs="SimSun"/>
          <w:kern w:val="0"/>
          <w14:ligatures w14:val="none"/>
        </w:rPr>
        <w:t>。</w:t>
      </w:r>
    </w:p>
    <w:p w14:paraId="0B948DF1"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IMF</w:t>
      </w:r>
      <w:r w:rsidRPr="00F76425">
        <w:rPr>
          <w:rFonts w:ascii="SimSun" w:eastAsia="SimSun" w:hAnsi="SimSun" w:cs="SimSun" w:hint="eastAsia"/>
          <w:kern w:val="0"/>
          <w14:ligatures w14:val="none"/>
        </w:rPr>
        <w:t>已明确要求斯里兰卡将税收</w:t>
      </w:r>
      <w:r w:rsidRPr="00F76425">
        <w:rPr>
          <w:rFonts w:ascii="Times New Roman" w:eastAsia="Times New Roman" w:hAnsi="Times New Roman" w:cs="Times New Roman"/>
          <w:kern w:val="0"/>
          <w14:ligatures w14:val="none"/>
        </w:rPr>
        <w:t>/GDP</w:t>
      </w:r>
      <w:r w:rsidRPr="00F76425">
        <w:rPr>
          <w:rFonts w:ascii="SimSun" w:eastAsia="SimSun" w:hAnsi="SimSun" w:cs="SimSun" w:hint="eastAsia"/>
          <w:kern w:val="0"/>
          <w14:ligatures w14:val="none"/>
        </w:rPr>
        <w:t>比率从</w:t>
      </w:r>
      <w:r w:rsidRPr="00F76425">
        <w:rPr>
          <w:rFonts w:ascii="Times New Roman" w:eastAsia="Times New Roman" w:hAnsi="Times New Roman" w:cs="Times New Roman"/>
          <w:kern w:val="0"/>
          <w14:ligatures w14:val="none"/>
        </w:rPr>
        <w:t>2022</w:t>
      </w:r>
      <w:r w:rsidRPr="00F76425">
        <w:rPr>
          <w:rFonts w:ascii="SimSun" w:eastAsia="SimSun" w:hAnsi="SimSun" w:cs="SimSun" w:hint="eastAsia"/>
          <w:kern w:val="0"/>
          <w14:ligatures w14:val="none"/>
        </w:rPr>
        <w:t>年的</w:t>
      </w:r>
      <w:r w:rsidRPr="00F76425">
        <w:rPr>
          <w:rFonts w:ascii="Times New Roman" w:eastAsia="Times New Roman" w:hAnsi="Times New Roman" w:cs="Times New Roman"/>
          <w:kern w:val="0"/>
          <w14:ligatures w14:val="none"/>
        </w:rPr>
        <w:t>7.3%</w:t>
      </w:r>
      <w:r w:rsidRPr="00F76425">
        <w:rPr>
          <w:rFonts w:ascii="SimSun" w:eastAsia="SimSun" w:hAnsi="SimSun" w:cs="SimSun" w:hint="eastAsia"/>
          <w:kern w:val="0"/>
          <w14:ligatures w14:val="none"/>
        </w:rPr>
        <w:t>提升至</w:t>
      </w:r>
      <w:r w:rsidRPr="00F76425">
        <w:rPr>
          <w:rFonts w:ascii="Times New Roman" w:eastAsia="Times New Roman" w:hAnsi="Times New Roman" w:cs="Times New Roman"/>
          <w:kern w:val="0"/>
          <w14:ligatures w14:val="none"/>
        </w:rPr>
        <w:t>15%</w:t>
      </w:r>
      <w:r w:rsidRPr="00F76425">
        <w:rPr>
          <w:rFonts w:ascii="SimSun" w:eastAsia="SimSun" w:hAnsi="SimSun" w:cs="SimSun" w:hint="eastAsia"/>
          <w:kern w:val="0"/>
          <w14:ligatures w14:val="none"/>
        </w:rPr>
        <w:t>，这一目标的实现需要新的高价值产业为国家财政注入持续增量。站在</w:t>
      </w:r>
      <w:r w:rsidRPr="00F76425">
        <w:rPr>
          <w:rFonts w:ascii="Times New Roman" w:eastAsia="Times New Roman" w:hAnsi="Times New Roman" w:cs="Times New Roman"/>
          <w:kern w:val="0"/>
          <w14:ligatures w14:val="none"/>
        </w:rPr>
        <w:t>2026</w:t>
      </w:r>
      <w:r w:rsidRPr="00F76425">
        <w:rPr>
          <w:rFonts w:ascii="SimSun" w:eastAsia="SimSun" w:hAnsi="SimSun" w:cs="SimSun" w:hint="eastAsia"/>
          <w:kern w:val="0"/>
          <w14:ligatures w14:val="none"/>
        </w:rPr>
        <w:t>年的历史节点上，斯里兰卡正处于一个独特的战略窗口期：危机最深处的阵痛已经过去，改革成效开始显现，国际资本正在重新审视这个地处印度洋枢纽的岛国。问题不再是</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斯里兰卡能否复苏</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，而是</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斯里兰卡将以什么方式、在哪些领域实现跨越式发展</w:t>
      </w:r>
      <w:r w:rsidRPr="00F76425">
        <w:rPr>
          <w:rFonts w:ascii="Times New Roman" w:eastAsia="Times New Roman" w:hAnsi="Times New Roman" w:cs="Times New Roman"/>
          <w:kern w:val="0"/>
          <w14:ligatures w14:val="none"/>
        </w:rPr>
        <w:t>"</w:t>
      </w:r>
      <w:r w:rsidRPr="00F76425">
        <w:rPr>
          <w:rFonts w:ascii="SimSun" w:eastAsia="SimSun" w:hAnsi="SimSun" w:cs="SimSun"/>
          <w:kern w:val="0"/>
          <w14:ligatures w14:val="none"/>
        </w:rPr>
        <w:t>。</w:t>
      </w:r>
    </w:p>
    <w:p w14:paraId="5D16036E"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2.1.2 </w:t>
      </w:r>
      <w:r w:rsidRPr="00F76425">
        <w:rPr>
          <w:rFonts w:ascii="SimSun" w:eastAsia="SimSun" w:hAnsi="SimSun" w:cs="SimSun" w:hint="eastAsia"/>
          <w:b/>
          <w:bCs/>
          <w:kern w:val="0"/>
          <w14:ligatures w14:val="none"/>
        </w:rPr>
        <w:t>旅游业：复苏引擎的强势点</w:t>
      </w:r>
      <w:r w:rsidRPr="00F76425">
        <w:rPr>
          <w:rFonts w:ascii="SimSun" w:eastAsia="SimSun" w:hAnsi="SimSun" w:cs="SimSun"/>
          <w:b/>
          <w:bCs/>
          <w:kern w:val="0"/>
          <w14:ligatures w14:val="none"/>
        </w:rPr>
        <w:t>火</w:t>
      </w:r>
    </w:p>
    <w:p w14:paraId="308E8B99"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在斯里兰卡经济复苏的多个引擎中，旅游业展现出最为强劲的反弹动能，成为重建外汇储备、创造就业岗位、提振社会信心的核心力量</w:t>
      </w:r>
      <w:r w:rsidRPr="00F76425">
        <w:rPr>
          <w:rFonts w:ascii="SimSun" w:eastAsia="SimSun" w:hAnsi="SimSun" w:cs="SimSun"/>
          <w:kern w:val="0"/>
          <w14:ligatures w14:val="none"/>
        </w:rPr>
        <w:t>。</w:t>
      </w:r>
    </w:p>
    <w:p w14:paraId="678E30F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2025</w:t>
      </w:r>
      <w:r w:rsidRPr="00F76425">
        <w:rPr>
          <w:rFonts w:ascii="SimSun" w:eastAsia="SimSun" w:hAnsi="SimSun" w:cs="SimSun" w:hint="eastAsia"/>
          <w:kern w:val="0"/>
          <w14:ligatures w14:val="none"/>
        </w:rPr>
        <w:t>年斯里兰卡创下外国游客到访历史新纪录，政府随即将</w:t>
      </w:r>
      <w:r w:rsidRPr="00F76425">
        <w:rPr>
          <w:rFonts w:ascii="Times New Roman" w:eastAsia="Times New Roman" w:hAnsi="Times New Roman" w:cs="Times New Roman"/>
          <w:kern w:val="0"/>
          <w14:ligatures w14:val="none"/>
        </w:rPr>
        <w:t>2026</w:t>
      </w:r>
      <w:r w:rsidRPr="00F76425">
        <w:rPr>
          <w:rFonts w:ascii="SimSun" w:eastAsia="SimSun" w:hAnsi="SimSun" w:cs="SimSun" w:hint="eastAsia"/>
          <w:kern w:val="0"/>
          <w14:ligatures w14:val="none"/>
        </w:rPr>
        <w:t>年的最低目标设定为</w:t>
      </w:r>
      <w:r w:rsidRPr="00F76425">
        <w:rPr>
          <w:rFonts w:ascii="Times New Roman" w:eastAsia="Times New Roman" w:hAnsi="Times New Roman" w:cs="Times New Roman"/>
          <w:kern w:val="0"/>
          <w14:ligatures w14:val="none"/>
        </w:rPr>
        <w:t>300</w:t>
      </w:r>
      <w:r w:rsidRPr="00F76425">
        <w:rPr>
          <w:rFonts w:ascii="SimSun" w:eastAsia="SimSun" w:hAnsi="SimSun" w:cs="SimSun" w:hint="eastAsia"/>
          <w:kern w:val="0"/>
          <w14:ligatures w14:val="none"/>
        </w:rPr>
        <w:t>万人次，较</w:t>
      </w:r>
      <w:r w:rsidRPr="00F76425">
        <w:rPr>
          <w:rFonts w:ascii="Times New Roman" w:eastAsia="Times New Roman" w:hAnsi="Times New Roman" w:cs="Times New Roman"/>
          <w:kern w:val="0"/>
          <w14:ligatures w14:val="none"/>
        </w:rPr>
        <w:t>2025</w:t>
      </w:r>
      <w:r w:rsidRPr="00F76425">
        <w:rPr>
          <w:rFonts w:ascii="SimSun" w:eastAsia="SimSun" w:hAnsi="SimSun" w:cs="SimSun" w:hint="eastAsia"/>
          <w:kern w:val="0"/>
          <w14:ligatures w14:val="none"/>
        </w:rPr>
        <w:t>年增长约</w:t>
      </w:r>
      <w:r w:rsidRPr="00F76425">
        <w:rPr>
          <w:rFonts w:ascii="Times New Roman" w:eastAsia="Times New Roman" w:hAnsi="Times New Roman" w:cs="Times New Roman"/>
          <w:kern w:val="0"/>
          <w14:ligatures w14:val="none"/>
        </w:rPr>
        <w:t>27%</w:t>
      </w:r>
      <w:r w:rsidRPr="00F76425">
        <w:rPr>
          <w:rFonts w:ascii="SimSun" w:eastAsia="SimSun" w:hAnsi="SimSun" w:cs="SimSun" w:hint="eastAsia"/>
          <w:kern w:val="0"/>
          <w14:ligatures w14:val="none"/>
        </w:rPr>
        <w:t>。</w:t>
      </w:r>
      <w:r w:rsidRPr="00F76425">
        <w:rPr>
          <w:rFonts w:ascii="Times New Roman" w:eastAsia="Times New Roman" w:hAnsi="Times New Roman" w:cs="Times New Roman"/>
          <w:kern w:val="0"/>
          <w14:ligatures w14:val="none"/>
        </w:rPr>
        <w:t>2026</w:t>
      </w:r>
      <w:r w:rsidRPr="00F76425">
        <w:rPr>
          <w:rFonts w:ascii="SimSun" w:eastAsia="SimSun" w:hAnsi="SimSun" w:cs="SimSun" w:hint="eastAsia"/>
          <w:kern w:val="0"/>
          <w14:ligatures w14:val="none"/>
        </w:rPr>
        <w:t>年</w:t>
      </w:r>
      <w:r w:rsidRPr="00F76425">
        <w:rPr>
          <w:rFonts w:ascii="Times New Roman" w:eastAsia="Times New Roman" w:hAnsi="Times New Roman" w:cs="Times New Roman"/>
          <w:kern w:val="0"/>
          <w14:ligatures w14:val="none"/>
        </w:rPr>
        <w:t>2</w:t>
      </w:r>
      <w:r w:rsidRPr="00F76425">
        <w:rPr>
          <w:rFonts w:ascii="SimSun" w:eastAsia="SimSun" w:hAnsi="SimSun" w:cs="SimSun" w:hint="eastAsia"/>
          <w:kern w:val="0"/>
          <w14:ligatures w14:val="none"/>
        </w:rPr>
        <w:t>月，外国游客到访量同比增长</w:t>
      </w:r>
      <w:r w:rsidRPr="00F76425">
        <w:rPr>
          <w:rFonts w:ascii="Times New Roman" w:eastAsia="Times New Roman" w:hAnsi="Times New Roman" w:cs="Times New Roman"/>
          <w:kern w:val="0"/>
          <w14:ligatures w14:val="none"/>
        </w:rPr>
        <w:t>16.2%</w:t>
      </w:r>
      <w:r w:rsidRPr="00F76425">
        <w:rPr>
          <w:rFonts w:ascii="SimSun" w:eastAsia="SimSun" w:hAnsi="SimSun" w:cs="SimSun" w:hint="eastAsia"/>
          <w:kern w:val="0"/>
          <w14:ligatures w14:val="none"/>
        </w:rPr>
        <w:t>，达到单月历史最高的</w:t>
      </w:r>
      <w:r w:rsidRPr="00F76425">
        <w:rPr>
          <w:rFonts w:ascii="Times New Roman" w:eastAsia="Times New Roman" w:hAnsi="Times New Roman" w:cs="Times New Roman"/>
          <w:kern w:val="0"/>
          <w14:ligatures w14:val="none"/>
        </w:rPr>
        <w:t>279,328</w:t>
      </w:r>
      <w:r w:rsidRPr="00F76425">
        <w:rPr>
          <w:rFonts w:ascii="SimSun" w:eastAsia="SimSun" w:hAnsi="SimSun" w:cs="SimSun" w:hint="eastAsia"/>
          <w:kern w:val="0"/>
          <w14:ligatures w14:val="none"/>
        </w:rPr>
        <w:t>人次，前两个月合计同比增长</w:t>
      </w:r>
      <w:r w:rsidRPr="00F76425">
        <w:rPr>
          <w:rFonts w:ascii="Times New Roman" w:eastAsia="Times New Roman" w:hAnsi="Times New Roman" w:cs="Times New Roman"/>
          <w:kern w:val="0"/>
          <w14:ligatures w14:val="none"/>
        </w:rPr>
        <w:t>12.9%</w:t>
      </w:r>
      <w:r w:rsidRPr="00F76425">
        <w:rPr>
          <w:rFonts w:ascii="SimSun" w:eastAsia="SimSun" w:hAnsi="SimSun" w:cs="SimSun" w:hint="eastAsia"/>
          <w:kern w:val="0"/>
          <w14:ligatures w14:val="none"/>
        </w:rPr>
        <w:t>，总计</w:t>
      </w:r>
      <w:r w:rsidRPr="00F76425">
        <w:rPr>
          <w:rFonts w:ascii="Times New Roman" w:eastAsia="Times New Roman" w:hAnsi="Times New Roman" w:cs="Times New Roman"/>
          <w:kern w:val="0"/>
          <w14:ligatures w14:val="none"/>
        </w:rPr>
        <w:t>556,655</w:t>
      </w:r>
      <w:r w:rsidRPr="00F76425">
        <w:rPr>
          <w:rFonts w:ascii="SimSun" w:eastAsia="SimSun" w:hAnsi="SimSun" w:cs="SimSun" w:hint="eastAsia"/>
          <w:kern w:val="0"/>
          <w14:ligatures w14:val="none"/>
        </w:rPr>
        <w:t>人次</w:t>
      </w:r>
      <w:r w:rsidRPr="00F76425">
        <w:rPr>
          <w:rFonts w:ascii="SimSun" w:eastAsia="SimSun" w:hAnsi="SimSun" w:cs="SimSun"/>
          <w:kern w:val="0"/>
          <w14:ligatures w14:val="none"/>
        </w:rPr>
        <w:t>。</w:t>
      </w:r>
    </w:p>
    <w:p w14:paraId="54FA53E4"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从客源结构看，印度以</w:t>
      </w:r>
      <w:r w:rsidRPr="00F76425">
        <w:rPr>
          <w:rFonts w:ascii="Times New Roman" w:eastAsia="Times New Roman" w:hAnsi="Times New Roman" w:cs="Times New Roman"/>
          <w:kern w:val="0"/>
          <w14:ligatures w14:val="none"/>
        </w:rPr>
        <w:t>531,511</w:t>
      </w:r>
      <w:r w:rsidRPr="00F76425">
        <w:rPr>
          <w:rFonts w:ascii="SimSun" w:eastAsia="SimSun" w:hAnsi="SimSun" w:cs="SimSun" w:hint="eastAsia"/>
          <w:kern w:val="0"/>
          <w14:ligatures w14:val="none"/>
        </w:rPr>
        <w:t>名旅客领跑所有客源市场；亚太地区整体贡献</w:t>
      </w:r>
      <w:r w:rsidRPr="00F76425">
        <w:rPr>
          <w:rFonts w:ascii="Times New Roman" w:eastAsia="Times New Roman" w:hAnsi="Times New Roman" w:cs="Times New Roman"/>
          <w:kern w:val="0"/>
          <w14:ligatures w14:val="none"/>
        </w:rPr>
        <w:t>1,039,759</w:t>
      </w:r>
      <w:r w:rsidRPr="00F76425">
        <w:rPr>
          <w:rFonts w:ascii="SimSun" w:eastAsia="SimSun" w:hAnsi="SimSun" w:cs="SimSun" w:hint="eastAsia"/>
          <w:kern w:val="0"/>
          <w14:ligatures w14:val="none"/>
        </w:rPr>
        <w:t>人次，占全年总量</w:t>
      </w:r>
      <w:r w:rsidRPr="00F76425">
        <w:rPr>
          <w:rFonts w:ascii="Times New Roman" w:eastAsia="Times New Roman" w:hAnsi="Times New Roman" w:cs="Times New Roman"/>
          <w:kern w:val="0"/>
          <w14:ligatures w14:val="none"/>
        </w:rPr>
        <w:t>44%</w:t>
      </w:r>
      <w:r w:rsidRPr="00F76425">
        <w:rPr>
          <w:rFonts w:ascii="SimSun" w:eastAsia="SimSun" w:hAnsi="SimSun" w:cs="SimSun" w:hint="eastAsia"/>
          <w:kern w:val="0"/>
          <w14:ligatures w14:val="none"/>
        </w:rPr>
        <w:t>，反映出区域内中产阶级出行需求的持续扩张</w:t>
      </w:r>
      <w:r w:rsidRPr="00F76425">
        <w:rPr>
          <w:rFonts w:ascii="SimSun" w:eastAsia="SimSun" w:hAnsi="SimSun" w:cs="SimSun"/>
          <w:kern w:val="0"/>
          <w14:ligatures w14:val="none"/>
        </w:rPr>
        <w:t>。</w:t>
      </w:r>
    </w:p>
    <w:p w14:paraId="227146F1"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然而，旅游业的亮眼复苏数字之下，存在一个结构性的战略空缺：</w:t>
      </w:r>
      <w:r w:rsidRPr="00F76425">
        <w:rPr>
          <w:rFonts w:ascii="SimSun" w:eastAsia="SimSun" w:hAnsi="SimSun" w:cs="SimSun" w:hint="eastAsia"/>
          <w:b/>
          <w:bCs/>
          <w:kern w:val="0"/>
          <w14:ligatures w14:val="none"/>
        </w:rPr>
        <w:t>斯里兰卡至今缺乏能够系统性吸引超高净值客群的世界级综合娱乐目的地。</w:t>
      </w:r>
      <w:r w:rsidRPr="00F76425">
        <w:rPr>
          <w:rFonts w:ascii="Times New Roman" w:eastAsia="Times New Roman" w:hAnsi="Times New Roman" w:cs="Times New Roman"/>
          <w:kern w:val="0"/>
          <w14:ligatures w14:val="none"/>
        </w:rPr>
        <w:t xml:space="preserve"> </w:t>
      </w:r>
      <w:r w:rsidRPr="00F76425">
        <w:rPr>
          <w:rFonts w:ascii="SimSun" w:eastAsia="SimSun" w:hAnsi="SimSun" w:cs="SimSun" w:hint="eastAsia"/>
          <w:kern w:val="0"/>
          <w14:ligatures w14:val="none"/>
        </w:rPr>
        <w:t>当前的旅游收益主要来自中高端休闲客群，其人均消费与高端赌场度假目的地（新加坡、澳门）的</w:t>
      </w:r>
      <w:r w:rsidRPr="00F76425">
        <w:rPr>
          <w:rFonts w:ascii="Times New Roman" w:eastAsia="Times New Roman" w:hAnsi="Times New Roman" w:cs="Times New Roman"/>
          <w:kern w:val="0"/>
          <w14:ligatures w14:val="none"/>
        </w:rPr>
        <w:t>VIP</w:t>
      </w:r>
      <w:r w:rsidRPr="00F76425">
        <w:rPr>
          <w:rFonts w:ascii="SimSun" w:eastAsia="SimSun" w:hAnsi="SimSun" w:cs="SimSun" w:hint="eastAsia"/>
          <w:kern w:val="0"/>
          <w14:ligatures w14:val="none"/>
        </w:rPr>
        <w:t>客群相比，差距达</w:t>
      </w:r>
      <w:r w:rsidRPr="00F76425">
        <w:rPr>
          <w:rFonts w:ascii="Times New Roman" w:eastAsia="Times New Roman" w:hAnsi="Times New Roman" w:cs="Times New Roman"/>
          <w:kern w:val="0"/>
          <w14:ligatures w14:val="none"/>
        </w:rPr>
        <w:t>10</w:t>
      </w:r>
      <w:r w:rsidRPr="00F76425">
        <w:rPr>
          <w:rFonts w:ascii="SimSun" w:eastAsia="SimSun" w:hAnsi="SimSun" w:cs="SimSun" w:hint="eastAsia"/>
          <w:kern w:val="0"/>
          <w14:ligatures w14:val="none"/>
        </w:rPr>
        <w:t>至</w:t>
      </w:r>
      <w:r w:rsidRPr="00F76425">
        <w:rPr>
          <w:rFonts w:ascii="Times New Roman" w:eastAsia="Times New Roman" w:hAnsi="Times New Roman" w:cs="Times New Roman"/>
          <w:kern w:val="0"/>
          <w14:ligatures w14:val="none"/>
        </w:rPr>
        <w:t>100</w:t>
      </w:r>
      <w:r w:rsidRPr="00F76425">
        <w:rPr>
          <w:rFonts w:ascii="SimSun" w:eastAsia="SimSun" w:hAnsi="SimSun" w:cs="SimSun" w:hint="eastAsia"/>
          <w:kern w:val="0"/>
          <w14:ligatures w14:val="none"/>
        </w:rPr>
        <w:t>倍。填补这一结构空缺，是斯里兰卡旅游业从</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量的扩张</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向</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质的跃升</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转型的关键所在</w:t>
      </w:r>
      <w:r w:rsidRPr="00F76425">
        <w:rPr>
          <w:rFonts w:ascii="SimSun" w:eastAsia="SimSun" w:hAnsi="SimSun" w:cs="SimSun"/>
          <w:kern w:val="0"/>
          <w14:ligatures w14:val="none"/>
        </w:rPr>
        <w:t>。</w:t>
      </w:r>
    </w:p>
    <w:p w14:paraId="6EBB61B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2.1.3 </w:t>
      </w:r>
      <w:r w:rsidRPr="00F76425">
        <w:rPr>
          <w:rFonts w:ascii="SimSun" w:eastAsia="SimSun" w:hAnsi="SimSun" w:cs="SimSun" w:hint="eastAsia"/>
          <w:b/>
          <w:bCs/>
          <w:kern w:val="0"/>
          <w14:ligatures w14:val="none"/>
        </w:rPr>
        <w:t>外汇与财政：结构性改善的迫切需</w:t>
      </w:r>
      <w:r w:rsidRPr="00F76425">
        <w:rPr>
          <w:rFonts w:ascii="SimSun" w:eastAsia="SimSun" w:hAnsi="SimSun" w:cs="SimSun"/>
          <w:b/>
          <w:bCs/>
          <w:kern w:val="0"/>
          <w14:ligatures w14:val="none"/>
        </w:rPr>
        <w:t>求</w:t>
      </w:r>
    </w:p>
    <w:p w14:paraId="25A0A55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lastRenderedPageBreak/>
        <w:t>斯里兰卡</w:t>
      </w:r>
      <w:r w:rsidRPr="00F76425">
        <w:rPr>
          <w:rFonts w:ascii="Times New Roman" w:eastAsia="Times New Roman" w:hAnsi="Times New Roman" w:cs="Times New Roman"/>
          <w:kern w:val="0"/>
          <w14:ligatures w14:val="none"/>
        </w:rPr>
        <w:t>2022</w:t>
      </w:r>
      <w:r w:rsidRPr="00F76425">
        <w:rPr>
          <w:rFonts w:ascii="SimSun" w:eastAsia="SimSun" w:hAnsi="SimSun" w:cs="SimSun" w:hint="eastAsia"/>
          <w:kern w:val="0"/>
          <w14:ligatures w14:val="none"/>
        </w:rPr>
        <w:t>年危机的根源，是长达十年的经常账户逆差积累与外汇储备的系统性耗尽。尽管近年来旅游业复苏与侨汇回流带来了外汇流入的改善，但建立充足且稳定的外汇收入来源，仍是斯里兰卡政策当局的核心任务之一</w:t>
      </w:r>
      <w:r w:rsidRPr="00F76425">
        <w:rPr>
          <w:rFonts w:ascii="SimSun" w:eastAsia="SimSun" w:hAnsi="SimSun" w:cs="SimSun"/>
          <w:kern w:val="0"/>
          <w14:ligatures w14:val="none"/>
        </w:rPr>
        <w:t>。</w:t>
      </w:r>
    </w:p>
    <w:p w14:paraId="1EF3B7D3" w14:textId="4C471C12"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高端博彩旅游业是全球创汇效率最高的产业之一：单位面积创造的外汇流入，远超任何传统制造业或普通旅游业态。本项目预计在第三年稳定运营期每年创造约</w:t>
      </w:r>
      <w:r w:rsidRPr="00F76425">
        <w:rPr>
          <w:rFonts w:ascii="Times New Roman" w:eastAsia="Times New Roman" w:hAnsi="Times New Roman" w:cs="Times New Roman"/>
          <w:kern w:val="0"/>
          <w14:ligatures w14:val="none"/>
        </w:rPr>
        <w:t>$5.81</w:t>
      </w:r>
      <w:r w:rsidRPr="00F76425">
        <w:rPr>
          <w:rFonts w:ascii="SimSun" w:eastAsia="SimSun" w:hAnsi="SimSun" w:cs="SimSun" w:hint="eastAsia"/>
          <w:kern w:val="0"/>
          <w14:ligatures w14:val="none"/>
        </w:rPr>
        <w:t>亿的外汇净流入，五年累计约</w:t>
      </w:r>
      <w:r w:rsidRPr="00F76425">
        <w:rPr>
          <w:rFonts w:ascii="Times New Roman" w:eastAsia="Times New Roman" w:hAnsi="Times New Roman" w:cs="Times New Roman"/>
          <w:kern w:val="0"/>
          <w14:ligatures w14:val="none"/>
        </w:rPr>
        <w:t>$25.1</w:t>
      </w:r>
      <w:r w:rsidRPr="00F76425">
        <w:rPr>
          <w:rFonts w:ascii="SimSun" w:eastAsia="SimSun" w:hAnsi="SimSun" w:cs="SimSun" w:hint="eastAsia"/>
          <w:kern w:val="0"/>
          <w14:ligatures w14:val="none"/>
        </w:rPr>
        <w:t>亿（第八章</w:t>
      </w:r>
      <w:r w:rsidRPr="00F76425">
        <w:rPr>
          <w:rFonts w:ascii="Times New Roman" w:eastAsia="Times New Roman" w:hAnsi="Times New Roman" w:cs="Times New Roman"/>
          <w:kern w:val="0"/>
          <w14:ligatures w14:val="none"/>
        </w:rPr>
        <w:t>8.3</w:t>
      </w:r>
      <w:r w:rsidRPr="00F76425">
        <w:rPr>
          <w:rFonts w:ascii="SimSun" w:eastAsia="SimSun" w:hAnsi="SimSun" w:cs="SimSun" w:hint="eastAsia"/>
          <w:kern w:val="0"/>
          <w14:ligatures w14:val="none"/>
        </w:rPr>
        <w:t>节），相当于斯里兰卡当前旅游业全行业约一年的外汇收入</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这不是一个商业数字，而是一项可以直接改善国家国际收支结构、加速外债偿还、重建国际信用的战略性财政资产</w:t>
      </w:r>
      <w:r w:rsidRPr="00F76425">
        <w:rPr>
          <w:rFonts w:ascii="SimSun" w:eastAsia="SimSun" w:hAnsi="SimSun" w:cs="SimSun"/>
          <w:kern w:val="0"/>
          <w14:ligatures w14:val="none"/>
        </w:rPr>
        <w:t>。</w:t>
      </w:r>
    </w:p>
    <w:p w14:paraId="06DFDC7E"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3CA96D">
          <v:rect id="_x0000_i1044" style="width:0;height:1.5pt" o:hralign="center" o:hrstd="t" o:hr="t" fillcolor="#a0a0a0" stroked="f"/>
        </w:pict>
      </w:r>
    </w:p>
    <w:p w14:paraId="551A8226"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2.2 </w:t>
      </w:r>
      <w:r w:rsidRPr="00F76425">
        <w:rPr>
          <w:rFonts w:ascii="SimSun" w:eastAsia="SimSun" w:hAnsi="SimSun" w:cs="SimSun" w:hint="eastAsia"/>
          <w:b/>
          <w:bCs/>
          <w:kern w:val="0"/>
          <w14:ligatures w14:val="none"/>
        </w:rPr>
        <w:t>科伦坡港口城：斯里兰卡最重要的战略棋</w:t>
      </w:r>
      <w:r w:rsidRPr="00F76425">
        <w:rPr>
          <w:rFonts w:ascii="SimSun" w:eastAsia="SimSun" w:hAnsi="SimSun" w:cs="SimSun"/>
          <w:b/>
          <w:bCs/>
          <w:kern w:val="0"/>
          <w14:ligatures w14:val="none"/>
        </w:rPr>
        <w:t>子</w:t>
      </w:r>
    </w:p>
    <w:p w14:paraId="74FFC45E"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2.2.1 </w:t>
      </w:r>
      <w:r w:rsidRPr="00F76425">
        <w:rPr>
          <w:rFonts w:ascii="SimSun" w:eastAsia="SimSun" w:hAnsi="SimSun" w:cs="SimSun" w:hint="eastAsia"/>
          <w:b/>
          <w:bCs/>
          <w:kern w:val="0"/>
          <w14:ligatures w14:val="none"/>
        </w:rPr>
        <w:t>港口城的历史定</w:t>
      </w:r>
      <w:r w:rsidRPr="00F76425">
        <w:rPr>
          <w:rFonts w:ascii="SimSun" w:eastAsia="SimSun" w:hAnsi="SimSun" w:cs="SimSun"/>
          <w:b/>
          <w:bCs/>
          <w:kern w:val="0"/>
          <w14:ligatures w14:val="none"/>
        </w:rPr>
        <w:t>位</w:t>
      </w:r>
    </w:p>
    <w:p w14:paraId="131D3ED1"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港口城科伦坡是一个全新的城市开发项目，以国际服务导向型经济特区为定位，初始投资</w:t>
      </w:r>
      <w:r w:rsidRPr="00F76425">
        <w:rPr>
          <w:rFonts w:ascii="Times New Roman" w:eastAsia="Times New Roman" w:hAnsi="Times New Roman" w:cs="Times New Roman"/>
          <w:kern w:val="0"/>
          <w14:ligatures w14:val="none"/>
        </w:rPr>
        <w:t>14</w:t>
      </w:r>
      <w:r w:rsidRPr="00F76425">
        <w:rPr>
          <w:rFonts w:ascii="SimSun" w:eastAsia="SimSun" w:hAnsi="SimSun" w:cs="SimSun" w:hint="eastAsia"/>
          <w:kern w:val="0"/>
          <w14:ligatures w14:val="none"/>
        </w:rPr>
        <w:t>亿美元，预计全部完成后总投资达</w:t>
      </w:r>
      <w:r w:rsidRPr="00F76425">
        <w:rPr>
          <w:rFonts w:ascii="Times New Roman" w:eastAsia="Times New Roman" w:hAnsi="Times New Roman" w:cs="Times New Roman"/>
          <w:kern w:val="0"/>
          <w14:ligatures w14:val="none"/>
        </w:rPr>
        <w:t>200</w:t>
      </w:r>
      <w:r w:rsidRPr="00F76425">
        <w:rPr>
          <w:rFonts w:ascii="SimSun" w:eastAsia="SimSun" w:hAnsi="SimSun" w:cs="SimSun" w:hint="eastAsia"/>
          <w:kern w:val="0"/>
          <w14:ligatures w14:val="none"/>
        </w:rPr>
        <w:t>亿美元，是紧邻科伦坡中央商务区的大型海上填海开发项目，占地</w:t>
      </w:r>
      <w:r w:rsidRPr="00F76425">
        <w:rPr>
          <w:rFonts w:ascii="Times New Roman" w:eastAsia="Times New Roman" w:hAnsi="Times New Roman" w:cs="Times New Roman"/>
          <w:kern w:val="0"/>
          <w14:ligatures w14:val="none"/>
        </w:rPr>
        <w:t>269</w:t>
      </w:r>
      <w:r w:rsidRPr="00F76425">
        <w:rPr>
          <w:rFonts w:ascii="SimSun" w:eastAsia="SimSun" w:hAnsi="SimSun" w:cs="SimSun" w:hint="eastAsia"/>
          <w:kern w:val="0"/>
          <w14:ligatures w14:val="none"/>
        </w:rPr>
        <w:t>公顷</w:t>
      </w:r>
      <w:r w:rsidRPr="00F76425">
        <w:rPr>
          <w:rFonts w:ascii="SimSun" w:eastAsia="SimSun" w:hAnsi="SimSun" w:cs="SimSun"/>
          <w:kern w:val="0"/>
          <w14:ligatures w14:val="none"/>
        </w:rPr>
        <w:t>。</w:t>
      </w:r>
    </w:p>
    <w:p w14:paraId="63FF845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港口城不仅仅是一个地产开发项目，它是斯里兰卡向世界宣示自身在印度洋经济圈中战略雄心的实体宣言。其设计蓝图参照新加坡模式</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一个在有限土地上，通过差异化法律框架和世界级基础设施，吸引全球资本、人才和机构在此聚集的国际服务经济体</w:t>
      </w:r>
      <w:r w:rsidRPr="00F76425">
        <w:rPr>
          <w:rFonts w:ascii="SimSun" w:eastAsia="SimSun" w:hAnsi="SimSun" w:cs="SimSun"/>
          <w:kern w:val="0"/>
          <w14:ligatures w14:val="none"/>
        </w:rPr>
        <w:t>。</w:t>
      </w:r>
    </w:p>
    <w:p w14:paraId="5C858C3F"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从开发规模和战略定位来看，港口城是斯里兰卡历史上最大的单一外商直接投资项目，也是斯里兰卡政府在未来数十年内将重点培育的国家级经济增长极</w:t>
      </w:r>
      <w:r w:rsidRPr="00F76425">
        <w:rPr>
          <w:rFonts w:ascii="SimSun" w:eastAsia="SimSun" w:hAnsi="SimSun" w:cs="SimSun"/>
          <w:kern w:val="0"/>
          <w14:ligatures w14:val="none"/>
        </w:rPr>
        <w:t>。</w:t>
      </w:r>
    </w:p>
    <w:p w14:paraId="0A622A0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2.2.2 </w:t>
      </w:r>
      <w:r w:rsidRPr="00F76425">
        <w:rPr>
          <w:rFonts w:ascii="SimSun" w:eastAsia="SimSun" w:hAnsi="SimSun" w:cs="SimSun" w:hint="eastAsia"/>
          <w:b/>
          <w:bCs/>
          <w:kern w:val="0"/>
          <w14:ligatures w14:val="none"/>
        </w:rPr>
        <w:t>特区法律框架的制度优</w:t>
      </w:r>
      <w:r w:rsidRPr="00F76425">
        <w:rPr>
          <w:rFonts w:ascii="SimSun" w:eastAsia="SimSun" w:hAnsi="SimSun" w:cs="SimSun"/>
          <w:b/>
          <w:bCs/>
          <w:kern w:val="0"/>
          <w14:ligatures w14:val="none"/>
        </w:rPr>
        <w:t>势</w:t>
      </w:r>
    </w:p>
    <w:p w14:paraId="72F2F98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《科伦坡港口城经济委员会法》（</w:t>
      </w:r>
      <w:r w:rsidRPr="00F76425">
        <w:rPr>
          <w:rFonts w:ascii="Times New Roman" w:eastAsia="Times New Roman" w:hAnsi="Times New Roman" w:cs="Times New Roman"/>
          <w:kern w:val="0"/>
          <w14:ligatures w14:val="none"/>
        </w:rPr>
        <w:t>2021</w:t>
      </w:r>
      <w:r w:rsidRPr="00F76425">
        <w:rPr>
          <w:rFonts w:ascii="SimSun" w:eastAsia="SimSun" w:hAnsi="SimSun" w:cs="SimSun" w:hint="eastAsia"/>
          <w:kern w:val="0"/>
          <w14:ligatures w14:val="none"/>
        </w:rPr>
        <w:t>年第</w:t>
      </w:r>
      <w:r w:rsidRPr="00F76425">
        <w:rPr>
          <w:rFonts w:ascii="Times New Roman" w:eastAsia="Times New Roman" w:hAnsi="Times New Roman" w:cs="Times New Roman"/>
          <w:kern w:val="0"/>
          <w14:ligatures w14:val="none"/>
        </w:rPr>
        <w:t>11</w:t>
      </w:r>
      <w:r w:rsidRPr="00F76425">
        <w:rPr>
          <w:rFonts w:ascii="SimSun" w:eastAsia="SimSun" w:hAnsi="SimSun" w:cs="SimSun" w:hint="eastAsia"/>
          <w:kern w:val="0"/>
          <w14:ligatures w14:val="none"/>
        </w:rPr>
        <w:t>号）于</w:t>
      </w:r>
      <w:r w:rsidRPr="00F76425">
        <w:rPr>
          <w:rFonts w:ascii="Times New Roman" w:eastAsia="Times New Roman" w:hAnsi="Times New Roman" w:cs="Times New Roman"/>
          <w:kern w:val="0"/>
          <w14:ligatures w14:val="none"/>
        </w:rPr>
        <w:t>2021</w:t>
      </w:r>
      <w:r w:rsidRPr="00F76425">
        <w:rPr>
          <w:rFonts w:ascii="SimSun" w:eastAsia="SimSun" w:hAnsi="SimSun" w:cs="SimSun" w:hint="eastAsia"/>
          <w:kern w:val="0"/>
          <w14:ligatures w14:val="none"/>
        </w:rPr>
        <w:t>年</w:t>
      </w:r>
      <w:r w:rsidRPr="00F76425">
        <w:rPr>
          <w:rFonts w:ascii="Times New Roman" w:eastAsia="Times New Roman" w:hAnsi="Times New Roman" w:cs="Times New Roman"/>
          <w:kern w:val="0"/>
          <w14:ligatures w14:val="none"/>
        </w:rPr>
        <w:t>5</w:t>
      </w:r>
      <w:r w:rsidRPr="00F76425">
        <w:rPr>
          <w:rFonts w:ascii="SimSun" w:eastAsia="SimSun" w:hAnsi="SimSun" w:cs="SimSun" w:hint="eastAsia"/>
          <w:kern w:val="0"/>
          <w14:ligatures w14:val="none"/>
        </w:rPr>
        <w:t>月获斯里兰卡政府正式批准，建立了以现代法律框架为核心、以便利营商为导向的特区管理体系（详见第九章</w:t>
      </w:r>
      <w:r w:rsidRPr="00F76425">
        <w:rPr>
          <w:rFonts w:ascii="Times New Roman" w:eastAsia="Times New Roman" w:hAnsi="Times New Roman" w:cs="Times New Roman"/>
          <w:kern w:val="0"/>
          <w14:ligatures w14:val="none"/>
        </w:rPr>
        <w:t>9.2</w:t>
      </w:r>
      <w:r w:rsidRPr="00F76425">
        <w:rPr>
          <w:rFonts w:ascii="SimSun" w:eastAsia="SimSun" w:hAnsi="SimSun" w:cs="SimSun" w:hint="eastAsia"/>
          <w:kern w:val="0"/>
          <w14:ligatures w14:val="none"/>
        </w:rPr>
        <w:t>节）</w:t>
      </w:r>
      <w:r w:rsidRPr="00F76425">
        <w:rPr>
          <w:rFonts w:ascii="SimSun" w:eastAsia="SimSun" w:hAnsi="SimSun" w:cs="SimSun"/>
          <w:kern w:val="0"/>
          <w14:ligatures w14:val="none"/>
        </w:rPr>
        <w:t>。</w:t>
      </w:r>
    </w:p>
    <w:p w14:paraId="6E5C7A19"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这一立法的战略意义，在于它赋予了港口城相对于斯里兰卡本岛的</w:t>
      </w:r>
      <w:r w:rsidRPr="00F76425">
        <w:rPr>
          <w:rFonts w:ascii="SimSun" w:eastAsia="SimSun" w:hAnsi="SimSun" w:cs="SimSun" w:hint="eastAsia"/>
          <w:b/>
          <w:bCs/>
          <w:kern w:val="0"/>
          <w14:ligatures w14:val="none"/>
        </w:rPr>
        <w:t>法律隔离性优势</w:t>
      </w:r>
      <w:r w:rsidRPr="00F76425">
        <w:rPr>
          <w:rFonts w:ascii="SimSun" w:eastAsia="SimSun" w:hAnsi="SimSun" w:cs="SimSun" w:hint="eastAsia"/>
          <w:kern w:val="0"/>
          <w14:ligatures w14:val="none"/>
        </w:rPr>
        <w:t>：区内企业在监管、税务、外汇及营业许可等方面享有专属框架，有效消除了国际资本对斯里兰卡本岛传统营商环境的顾虑，为超高端服务业的进入扫清了制度障碍。科伦坡港口城经济委员会作为单一窗口投资促进机构，负责对港口城内所有商业及运营事务进行管理、监管与监督，为投资者提供一站式服务</w:t>
      </w:r>
      <w:r w:rsidRPr="00F76425">
        <w:rPr>
          <w:rFonts w:ascii="SimSun" w:eastAsia="SimSun" w:hAnsi="SimSun" w:cs="SimSun"/>
          <w:kern w:val="0"/>
          <w14:ligatures w14:val="none"/>
        </w:rPr>
        <w:t>。</w:t>
      </w:r>
    </w:p>
    <w:p w14:paraId="6CC5163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2.2.3 </w:t>
      </w:r>
      <w:r w:rsidRPr="00F76425">
        <w:rPr>
          <w:rFonts w:ascii="SimSun" w:eastAsia="SimSun" w:hAnsi="SimSun" w:cs="SimSun" w:hint="eastAsia"/>
          <w:b/>
          <w:bCs/>
          <w:kern w:val="0"/>
          <w14:ligatures w14:val="none"/>
        </w:rPr>
        <w:t>博彩业的政策开放：历史性窗</w:t>
      </w:r>
      <w:r w:rsidRPr="00F76425">
        <w:rPr>
          <w:rFonts w:ascii="SimSun" w:eastAsia="SimSun" w:hAnsi="SimSun" w:cs="SimSun"/>
          <w:b/>
          <w:bCs/>
          <w:kern w:val="0"/>
          <w14:ligatures w14:val="none"/>
        </w:rPr>
        <w:t>口</w:t>
      </w:r>
    </w:p>
    <w:p w14:paraId="5FF2A6B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lastRenderedPageBreak/>
        <w:t>港口城框架下，斯里兰卡政府对博彩业的监管态度正在经历从模糊走向清晰的历史性转变</w:t>
      </w:r>
      <w:r w:rsidRPr="00F76425">
        <w:rPr>
          <w:rFonts w:ascii="SimSun" w:eastAsia="SimSun" w:hAnsi="SimSun" w:cs="SimSun"/>
          <w:kern w:val="0"/>
          <w14:ligatures w14:val="none"/>
        </w:rPr>
        <w:t>。</w:t>
      </w:r>
    </w:p>
    <w:p w14:paraId="7AF330E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《博彩管理局法案》于</w:t>
      </w:r>
      <w:r w:rsidRPr="00F76425">
        <w:rPr>
          <w:rFonts w:ascii="Times New Roman" w:eastAsia="Times New Roman" w:hAnsi="Times New Roman" w:cs="Times New Roman"/>
          <w:kern w:val="0"/>
          <w14:ligatures w14:val="none"/>
        </w:rPr>
        <w:t>2025</w:t>
      </w:r>
      <w:r w:rsidRPr="00F76425">
        <w:rPr>
          <w:rFonts w:ascii="SimSun" w:eastAsia="SimSun" w:hAnsi="SimSun" w:cs="SimSun" w:hint="eastAsia"/>
          <w:kern w:val="0"/>
          <w14:ligatures w14:val="none"/>
        </w:rPr>
        <w:t>年</w:t>
      </w:r>
      <w:r w:rsidRPr="00F76425">
        <w:rPr>
          <w:rFonts w:ascii="Times New Roman" w:eastAsia="Times New Roman" w:hAnsi="Times New Roman" w:cs="Times New Roman"/>
          <w:kern w:val="0"/>
          <w14:ligatures w14:val="none"/>
        </w:rPr>
        <w:t>8</w:t>
      </w:r>
      <w:r w:rsidRPr="00F76425">
        <w:rPr>
          <w:rFonts w:ascii="SimSun" w:eastAsia="SimSun" w:hAnsi="SimSun" w:cs="SimSun" w:hint="eastAsia"/>
          <w:kern w:val="0"/>
          <w14:ligatures w14:val="none"/>
        </w:rPr>
        <w:t>月在斯里兰卡议会通过，并于</w:t>
      </w:r>
      <w:r w:rsidRPr="00F76425">
        <w:rPr>
          <w:rFonts w:ascii="Times New Roman" w:eastAsia="Times New Roman" w:hAnsi="Times New Roman" w:cs="Times New Roman"/>
          <w:kern w:val="0"/>
          <w14:ligatures w14:val="none"/>
        </w:rPr>
        <w:t>2025</w:t>
      </w:r>
      <w:r w:rsidRPr="00F76425">
        <w:rPr>
          <w:rFonts w:ascii="SimSun" w:eastAsia="SimSun" w:hAnsi="SimSun" w:cs="SimSun" w:hint="eastAsia"/>
          <w:kern w:val="0"/>
          <w14:ligatures w14:val="none"/>
        </w:rPr>
        <w:t>年</w:t>
      </w:r>
      <w:r w:rsidRPr="00F76425">
        <w:rPr>
          <w:rFonts w:ascii="Times New Roman" w:eastAsia="Times New Roman" w:hAnsi="Times New Roman" w:cs="Times New Roman"/>
          <w:kern w:val="0"/>
          <w14:ligatures w14:val="none"/>
        </w:rPr>
        <w:t>9</w:t>
      </w:r>
      <w:r w:rsidRPr="00F76425">
        <w:rPr>
          <w:rFonts w:ascii="SimSun" w:eastAsia="SimSun" w:hAnsi="SimSun" w:cs="SimSun" w:hint="eastAsia"/>
          <w:kern w:val="0"/>
          <w14:ligatures w14:val="none"/>
        </w:rPr>
        <w:t>月</w:t>
      </w:r>
      <w:r w:rsidRPr="00F76425">
        <w:rPr>
          <w:rFonts w:ascii="Times New Roman" w:eastAsia="Times New Roman" w:hAnsi="Times New Roman" w:cs="Times New Roman"/>
          <w:kern w:val="0"/>
          <w14:ligatures w14:val="none"/>
        </w:rPr>
        <w:t>3</w:t>
      </w:r>
      <w:r w:rsidRPr="00F76425">
        <w:rPr>
          <w:rFonts w:ascii="SimSun" w:eastAsia="SimSun" w:hAnsi="SimSun" w:cs="SimSun" w:hint="eastAsia"/>
          <w:kern w:val="0"/>
          <w14:ligatures w14:val="none"/>
        </w:rPr>
        <w:t>日正式成为</w:t>
      </w:r>
      <w:r w:rsidRPr="00F76425">
        <w:rPr>
          <w:rFonts w:ascii="Times New Roman" w:eastAsia="Times New Roman" w:hAnsi="Times New Roman" w:cs="Times New Roman"/>
          <w:kern w:val="0"/>
          <w14:ligatures w14:val="none"/>
        </w:rPr>
        <w:t>2025</w:t>
      </w:r>
      <w:r w:rsidRPr="00F76425">
        <w:rPr>
          <w:rFonts w:ascii="SimSun" w:eastAsia="SimSun" w:hAnsi="SimSun" w:cs="SimSun" w:hint="eastAsia"/>
          <w:kern w:val="0"/>
          <w14:ligatures w14:val="none"/>
        </w:rPr>
        <w:t>年第</w:t>
      </w:r>
      <w:r w:rsidRPr="00F76425">
        <w:rPr>
          <w:rFonts w:ascii="Times New Roman" w:eastAsia="Times New Roman" w:hAnsi="Times New Roman" w:cs="Times New Roman"/>
          <w:kern w:val="0"/>
          <w14:ligatures w14:val="none"/>
        </w:rPr>
        <w:t>17</w:t>
      </w:r>
      <w:r w:rsidRPr="00F76425">
        <w:rPr>
          <w:rFonts w:ascii="SimSun" w:eastAsia="SimSun" w:hAnsi="SimSun" w:cs="SimSun" w:hint="eastAsia"/>
          <w:kern w:val="0"/>
          <w14:ligatures w14:val="none"/>
        </w:rPr>
        <w:t>号法律，建立了统一独立的博彩行业监管机构（博彩管理局，</w:t>
      </w:r>
      <w:r w:rsidRPr="00F76425">
        <w:rPr>
          <w:rFonts w:ascii="Times New Roman" w:eastAsia="Times New Roman" w:hAnsi="Times New Roman" w:cs="Times New Roman"/>
          <w:kern w:val="0"/>
          <w14:ligatures w14:val="none"/>
        </w:rPr>
        <w:t>GRA</w:t>
      </w:r>
      <w:r w:rsidRPr="00F76425">
        <w:rPr>
          <w:rFonts w:ascii="SimSun" w:eastAsia="SimSun" w:hAnsi="SimSun" w:cs="SimSun" w:hint="eastAsia"/>
          <w:kern w:val="0"/>
          <w14:ligatures w14:val="none"/>
        </w:rPr>
        <w:t>），整合了原有分散立法，确立了牌照管理、合规要求及社会责任规范的统一框架。斯里兰卡博彩管理局已于</w:t>
      </w:r>
      <w:r w:rsidRPr="00F76425">
        <w:rPr>
          <w:rFonts w:ascii="Times New Roman" w:eastAsia="Times New Roman" w:hAnsi="Times New Roman" w:cs="Times New Roman"/>
          <w:kern w:val="0"/>
          <w14:ligatures w14:val="none"/>
        </w:rPr>
        <w:t>2026</w:t>
      </w:r>
      <w:r w:rsidRPr="00F76425">
        <w:rPr>
          <w:rFonts w:ascii="SimSun" w:eastAsia="SimSun" w:hAnsi="SimSun" w:cs="SimSun" w:hint="eastAsia"/>
          <w:kern w:val="0"/>
          <w14:ligatures w14:val="none"/>
        </w:rPr>
        <w:t>年</w:t>
      </w:r>
      <w:r w:rsidRPr="00F76425">
        <w:rPr>
          <w:rFonts w:ascii="Times New Roman" w:eastAsia="Times New Roman" w:hAnsi="Times New Roman" w:cs="Times New Roman"/>
          <w:kern w:val="0"/>
          <w14:ligatures w14:val="none"/>
        </w:rPr>
        <w:t>6</w:t>
      </w:r>
      <w:r w:rsidRPr="00F76425">
        <w:rPr>
          <w:rFonts w:ascii="SimSun" w:eastAsia="SimSun" w:hAnsi="SimSun" w:cs="SimSun" w:hint="eastAsia"/>
          <w:kern w:val="0"/>
          <w14:ligatures w14:val="none"/>
        </w:rPr>
        <w:t>月前正式建立并开始运营，成为统一监管赌场业务的权威机构（详见第九章</w:t>
      </w:r>
      <w:r w:rsidRPr="00F76425">
        <w:rPr>
          <w:rFonts w:ascii="Times New Roman" w:eastAsia="Times New Roman" w:hAnsi="Times New Roman" w:cs="Times New Roman"/>
          <w:kern w:val="0"/>
          <w14:ligatures w14:val="none"/>
        </w:rPr>
        <w:t>9.3</w:t>
      </w:r>
      <w:r w:rsidRPr="00F76425">
        <w:rPr>
          <w:rFonts w:ascii="SimSun" w:eastAsia="SimSun" w:hAnsi="SimSun" w:cs="SimSun" w:hint="eastAsia"/>
          <w:kern w:val="0"/>
          <w14:ligatures w14:val="none"/>
        </w:rPr>
        <w:t>节）</w:t>
      </w:r>
      <w:r w:rsidRPr="00F76425">
        <w:rPr>
          <w:rFonts w:ascii="SimSun" w:eastAsia="SimSun" w:hAnsi="SimSun" w:cs="SimSun"/>
          <w:kern w:val="0"/>
          <w14:ligatures w14:val="none"/>
        </w:rPr>
        <w:t>。</w:t>
      </w:r>
    </w:p>
    <w:p w14:paraId="5EA8912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监管体系的成熟，意味着博彩业的合法化与规范化进程已经不可逆转。政策窗口已经开启，留给有准备的投资者的，是率先进入并主导市场格局的历史性机遇</w:t>
      </w:r>
      <w:r w:rsidRPr="00F76425">
        <w:rPr>
          <w:rFonts w:ascii="SimSun" w:eastAsia="SimSun" w:hAnsi="SimSun" w:cs="SimSun"/>
          <w:kern w:val="0"/>
          <w14:ligatures w14:val="none"/>
        </w:rPr>
        <w:t>。</w:t>
      </w:r>
    </w:p>
    <w:p w14:paraId="03D60ABF"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2.2.4 </w:t>
      </w:r>
      <w:r w:rsidRPr="00F76425">
        <w:rPr>
          <w:rFonts w:ascii="SimSun" w:eastAsia="SimSun" w:hAnsi="SimSun" w:cs="SimSun" w:hint="eastAsia"/>
          <w:b/>
          <w:bCs/>
          <w:kern w:val="0"/>
          <w14:ligatures w14:val="none"/>
        </w:rPr>
        <w:t>先行者的验证：</w:t>
      </w:r>
      <w:r w:rsidRPr="00F76425">
        <w:rPr>
          <w:rFonts w:ascii="Times New Roman" w:eastAsia="Times New Roman" w:hAnsi="Times New Roman" w:cs="Times New Roman"/>
          <w:b/>
          <w:bCs/>
          <w:kern w:val="0"/>
          <w14:ligatures w14:val="none"/>
        </w:rPr>
        <w:t>City of Dreams</w:t>
      </w:r>
      <w:r w:rsidRPr="00F76425">
        <w:rPr>
          <w:rFonts w:ascii="SimSun" w:eastAsia="SimSun" w:hAnsi="SimSun" w:cs="SimSun" w:hint="eastAsia"/>
          <w:b/>
          <w:bCs/>
          <w:kern w:val="0"/>
          <w14:ligatures w14:val="none"/>
        </w:rPr>
        <w:t>的示范效</w:t>
      </w:r>
      <w:r w:rsidRPr="00F76425">
        <w:rPr>
          <w:rFonts w:ascii="SimSun" w:eastAsia="SimSun" w:hAnsi="SimSun" w:cs="SimSun"/>
          <w:b/>
          <w:bCs/>
          <w:kern w:val="0"/>
          <w14:ligatures w14:val="none"/>
        </w:rPr>
        <w:t>应</w:t>
      </w:r>
    </w:p>
    <w:p w14:paraId="4566F8FC"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City of Dreams</w:t>
      </w:r>
      <w:r w:rsidRPr="00F76425">
        <w:rPr>
          <w:rFonts w:ascii="SimSun" w:eastAsia="SimSun" w:hAnsi="SimSun" w:cs="SimSun" w:hint="eastAsia"/>
          <w:kern w:val="0"/>
          <w14:ligatures w14:val="none"/>
        </w:rPr>
        <w:t>斯里兰卡于</w:t>
      </w:r>
      <w:r w:rsidRPr="00F76425">
        <w:rPr>
          <w:rFonts w:ascii="Times New Roman" w:eastAsia="Times New Roman" w:hAnsi="Times New Roman" w:cs="Times New Roman"/>
          <w:kern w:val="0"/>
          <w14:ligatures w14:val="none"/>
        </w:rPr>
        <w:t>2025</w:t>
      </w:r>
      <w:r w:rsidRPr="00F76425">
        <w:rPr>
          <w:rFonts w:ascii="SimSun" w:eastAsia="SimSun" w:hAnsi="SimSun" w:cs="SimSun" w:hint="eastAsia"/>
          <w:kern w:val="0"/>
          <w14:ligatures w14:val="none"/>
        </w:rPr>
        <w:t>年</w:t>
      </w:r>
      <w:r w:rsidRPr="00F76425">
        <w:rPr>
          <w:rFonts w:ascii="Times New Roman" w:eastAsia="Times New Roman" w:hAnsi="Times New Roman" w:cs="Times New Roman"/>
          <w:kern w:val="0"/>
          <w14:ligatures w14:val="none"/>
        </w:rPr>
        <w:t>8</w:t>
      </w:r>
      <w:r w:rsidRPr="00F76425">
        <w:rPr>
          <w:rFonts w:ascii="SimSun" w:eastAsia="SimSun" w:hAnsi="SimSun" w:cs="SimSun" w:hint="eastAsia"/>
          <w:kern w:val="0"/>
          <w14:ligatures w14:val="none"/>
        </w:rPr>
        <w:t>月</w:t>
      </w:r>
      <w:r w:rsidRPr="00F76425">
        <w:rPr>
          <w:rFonts w:ascii="Times New Roman" w:eastAsia="Times New Roman" w:hAnsi="Times New Roman" w:cs="Times New Roman"/>
          <w:kern w:val="0"/>
          <w14:ligatures w14:val="none"/>
        </w:rPr>
        <w:t>2</w:t>
      </w:r>
      <w:r w:rsidRPr="00F76425">
        <w:rPr>
          <w:rFonts w:ascii="SimSun" w:eastAsia="SimSun" w:hAnsi="SimSun" w:cs="SimSun" w:hint="eastAsia"/>
          <w:kern w:val="0"/>
          <w14:ligatures w14:val="none"/>
        </w:rPr>
        <w:t>日正式开业，是南亚首个综合度假村，也是斯里兰卡历史上最大的私营部门奢华投资之一，持有</w:t>
      </w:r>
      <w:r w:rsidRPr="00F76425">
        <w:rPr>
          <w:rFonts w:ascii="Times New Roman" w:eastAsia="Times New Roman" w:hAnsi="Times New Roman" w:cs="Times New Roman"/>
          <w:kern w:val="0"/>
          <w14:ligatures w14:val="none"/>
        </w:rPr>
        <w:t>20</w:t>
      </w:r>
      <w:r w:rsidRPr="00F76425">
        <w:rPr>
          <w:rFonts w:ascii="SimSun" w:eastAsia="SimSun" w:hAnsi="SimSun" w:cs="SimSun" w:hint="eastAsia"/>
          <w:kern w:val="0"/>
          <w14:ligatures w14:val="none"/>
        </w:rPr>
        <w:t>年期赌场牌照，预计赌场年博彩总收入在</w:t>
      </w:r>
      <w:r w:rsidRPr="00F76425">
        <w:rPr>
          <w:rFonts w:ascii="Times New Roman" w:eastAsia="Times New Roman" w:hAnsi="Times New Roman" w:cs="Times New Roman"/>
          <w:kern w:val="0"/>
          <w14:ligatures w14:val="none"/>
        </w:rPr>
        <w:t>2</w:t>
      </w:r>
      <w:r w:rsidRPr="00F76425">
        <w:rPr>
          <w:rFonts w:ascii="SimSun" w:eastAsia="SimSun" w:hAnsi="SimSun" w:cs="SimSun" w:hint="eastAsia"/>
          <w:kern w:val="0"/>
          <w14:ligatures w14:val="none"/>
        </w:rPr>
        <w:t>亿至</w:t>
      </w:r>
      <w:r w:rsidRPr="00F76425">
        <w:rPr>
          <w:rFonts w:ascii="Times New Roman" w:eastAsia="Times New Roman" w:hAnsi="Times New Roman" w:cs="Times New Roman"/>
          <w:kern w:val="0"/>
          <w14:ligatures w14:val="none"/>
        </w:rPr>
        <w:t>2.5</w:t>
      </w:r>
      <w:r w:rsidRPr="00F76425">
        <w:rPr>
          <w:rFonts w:ascii="SimSun" w:eastAsia="SimSun" w:hAnsi="SimSun" w:cs="SimSun" w:hint="eastAsia"/>
          <w:kern w:val="0"/>
          <w14:ligatures w14:val="none"/>
        </w:rPr>
        <w:t>亿美元之间</w:t>
      </w:r>
      <w:r w:rsidRPr="00F76425">
        <w:rPr>
          <w:rFonts w:ascii="SimSun" w:eastAsia="SimSun" w:hAnsi="SimSun" w:cs="SimSun"/>
          <w:kern w:val="0"/>
          <w14:ligatures w14:val="none"/>
        </w:rPr>
        <w:t>。</w:t>
      </w:r>
    </w:p>
    <w:p w14:paraId="1A6AACD9"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City of Dreams</w:t>
      </w:r>
      <w:r w:rsidRPr="00F76425">
        <w:rPr>
          <w:rFonts w:ascii="SimSun" w:eastAsia="SimSun" w:hAnsi="SimSun" w:cs="SimSun" w:hint="eastAsia"/>
          <w:kern w:val="0"/>
          <w14:ligatures w14:val="none"/>
        </w:rPr>
        <w:t>的开业具有里程碑意义：它以实际行动向全球资本证明，斯里兰卡政府言出必行，大型国际赌场综合体在港口城内的合法运营是现实而非愿景。这一先例为金砖娱乐城的牌照申请（第九章</w:t>
      </w:r>
      <w:r w:rsidRPr="00F76425">
        <w:rPr>
          <w:rFonts w:ascii="Times New Roman" w:eastAsia="Times New Roman" w:hAnsi="Times New Roman" w:cs="Times New Roman"/>
          <w:kern w:val="0"/>
          <w14:ligatures w14:val="none"/>
        </w:rPr>
        <w:t>9.3.2</w:t>
      </w:r>
      <w:r w:rsidRPr="00F76425">
        <w:rPr>
          <w:rFonts w:ascii="SimSun" w:eastAsia="SimSun" w:hAnsi="SimSun" w:cs="SimSun" w:hint="eastAsia"/>
          <w:kern w:val="0"/>
          <w14:ligatures w14:val="none"/>
        </w:rPr>
        <w:t>节）提供了直接可参照的法律路径与政策背书</w:t>
      </w:r>
      <w:r w:rsidRPr="00F76425">
        <w:rPr>
          <w:rFonts w:ascii="SimSun" w:eastAsia="SimSun" w:hAnsi="SimSun" w:cs="SimSun"/>
          <w:kern w:val="0"/>
          <w14:ligatures w14:val="none"/>
        </w:rPr>
        <w:t>。</w:t>
      </w:r>
    </w:p>
    <w:p w14:paraId="0975B762"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然而，</w:t>
      </w:r>
      <w:r w:rsidRPr="00F76425">
        <w:rPr>
          <w:rFonts w:ascii="Times New Roman" w:eastAsia="Times New Roman" w:hAnsi="Times New Roman" w:cs="Times New Roman"/>
          <w:kern w:val="0"/>
          <w14:ligatures w14:val="none"/>
        </w:rPr>
        <w:t>City of Dreams</w:t>
      </w:r>
      <w:r w:rsidRPr="00F76425">
        <w:rPr>
          <w:rFonts w:ascii="SimSun" w:eastAsia="SimSun" w:hAnsi="SimSun" w:cs="SimSun" w:hint="eastAsia"/>
          <w:kern w:val="0"/>
          <w14:ligatures w14:val="none"/>
        </w:rPr>
        <w:t>的存在同时也揭示了一个尚未被满足的市场空缺：</w:t>
      </w:r>
      <w:r w:rsidRPr="00F76425">
        <w:rPr>
          <w:rFonts w:ascii="SimSun" w:eastAsia="SimSun" w:hAnsi="SimSun" w:cs="SimSun" w:hint="eastAsia"/>
          <w:b/>
          <w:bCs/>
          <w:kern w:val="0"/>
          <w14:ligatures w14:val="none"/>
        </w:rPr>
        <w:t>南亚至今没有一个以超高净值</w:t>
      </w:r>
      <w:r w:rsidRPr="00F76425">
        <w:rPr>
          <w:rFonts w:ascii="Times New Roman" w:eastAsia="Times New Roman" w:hAnsi="Times New Roman" w:cs="Times New Roman"/>
          <w:b/>
          <w:bCs/>
          <w:kern w:val="0"/>
          <w14:ligatures w14:val="none"/>
        </w:rPr>
        <w:t>VIP</w:t>
      </w:r>
      <w:r w:rsidRPr="00F76425">
        <w:rPr>
          <w:rFonts w:ascii="SimSun" w:eastAsia="SimSun" w:hAnsi="SimSun" w:cs="SimSun" w:hint="eastAsia"/>
          <w:b/>
          <w:bCs/>
          <w:kern w:val="0"/>
          <w14:ligatures w14:val="none"/>
        </w:rPr>
        <w:t>客群、国际峰会承办及元首外交接待为核心定位的世界级综合体。</w:t>
      </w:r>
      <w:r w:rsidRPr="00F76425">
        <w:rPr>
          <w:rFonts w:ascii="Times New Roman" w:eastAsia="Times New Roman" w:hAnsi="Times New Roman" w:cs="Times New Roman"/>
          <w:kern w:val="0"/>
          <w14:ligatures w14:val="none"/>
        </w:rPr>
        <w:t xml:space="preserve"> </w:t>
      </w:r>
      <w:r w:rsidRPr="00F76425">
        <w:rPr>
          <w:rFonts w:ascii="SimSun" w:eastAsia="SimSun" w:hAnsi="SimSun" w:cs="SimSun" w:hint="eastAsia"/>
          <w:kern w:val="0"/>
          <w14:ligatures w14:val="none"/>
        </w:rPr>
        <w:t>金砖娱乐城正是为填补这一空缺而生</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两个世界级综合体的同城并存，反而共同提升了科伦坡港口城作为南亚顶级目的地的整体量级与国际知名度</w:t>
      </w:r>
      <w:r w:rsidRPr="00F76425">
        <w:rPr>
          <w:rFonts w:ascii="SimSun" w:eastAsia="SimSun" w:hAnsi="SimSun" w:cs="SimSun"/>
          <w:kern w:val="0"/>
          <w14:ligatures w14:val="none"/>
        </w:rPr>
        <w:t>。</w:t>
      </w:r>
    </w:p>
    <w:p w14:paraId="0408E713"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3CA4EC">
          <v:rect id="_x0000_i1045" style="width:0;height:1.5pt" o:hralign="center" o:hrstd="t" o:hr="t" fillcolor="#a0a0a0" stroked="f"/>
        </w:pict>
      </w:r>
    </w:p>
    <w:p w14:paraId="6495676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2.3 </w:t>
      </w:r>
      <w:r w:rsidRPr="00F76425">
        <w:rPr>
          <w:rFonts w:ascii="SimSun" w:eastAsia="SimSun" w:hAnsi="SimSun" w:cs="SimSun" w:hint="eastAsia"/>
          <w:b/>
          <w:bCs/>
          <w:kern w:val="0"/>
          <w14:ligatures w14:val="none"/>
        </w:rPr>
        <w:t>南亚高端旅游市场的结构性机</w:t>
      </w:r>
      <w:r w:rsidRPr="00F76425">
        <w:rPr>
          <w:rFonts w:ascii="SimSun" w:eastAsia="SimSun" w:hAnsi="SimSun" w:cs="SimSun"/>
          <w:b/>
          <w:bCs/>
          <w:kern w:val="0"/>
          <w14:ligatures w14:val="none"/>
        </w:rPr>
        <w:t>遇</w:t>
      </w:r>
    </w:p>
    <w:p w14:paraId="52AD5175"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2.3.1 </w:t>
      </w:r>
      <w:r w:rsidRPr="00F76425">
        <w:rPr>
          <w:rFonts w:ascii="SimSun" w:eastAsia="SimSun" w:hAnsi="SimSun" w:cs="SimSun" w:hint="eastAsia"/>
          <w:b/>
          <w:bCs/>
          <w:kern w:val="0"/>
          <w14:ligatures w14:val="none"/>
        </w:rPr>
        <w:t>印度财富的高速积</w:t>
      </w:r>
      <w:r w:rsidRPr="00F76425">
        <w:rPr>
          <w:rFonts w:ascii="SimSun" w:eastAsia="SimSun" w:hAnsi="SimSun" w:cs="SimSun"/>
          <w:b/>
          <w:bCs/>
          <w:kern w:val="0"/>
          <w14:ligatures w14:val="none"/>
        </w:rPr>
        <w:t>累</w:t>
      </w:r>
    </w:p>
    <w:p w14:paraId="5E1ACA52"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印度是南亚地区最重要的高净值人口增长引擎。印度超高净值人群（净资产超</w:t>
      </w:r>
      <w:r w:rsidRPr="00F76425">
        <w:rPr>
          <w:rFonts w:ascii="Times New Roman" w:eastAsia="Times New Roman" w:hAnsi="Times New Roman" w:cs="Times New Roman"/>
          <w:kern w:val="0"/>
          <w14:ligatures w14:val="none"/>
        </w:rPr>
        <w:t>$1,000</w:t>
      </w:r>
      <w:r w:rsidRPr="00F76425">
        <w:rPr>
          <w:rFonts w:ascii="SimSun" w:eastAsia="SimSun" w:hAnsi="SimSun" w:cs="SimSun" w:hint="eastAsia"/>
          <w:kern w:val="0"/>
          <w14:ligatures w14:val="none"/>
        </w:rPr>
        <w:t>万）在过去十年内增长了约</w:t>
      </w:r>
      <w:r w:rsidRPr="00F76425">
        <w:rPr>
          <w:rFonts w:ascii="Times New Roman" w:eastAsia="Times New Roman" w:hAnsi="Times New Roman" w:cs="Times New Roman"/>
          <w:kern w:val="0"/>
          <w14:ligatures w14:val="none"/>
        </w:rPr>
        <w:t>3</w:t>
      </w:r>
      <w:r w:rsidRPr="00F76425">
        <w:rPr>
          <w:rFonts w:ascii="SimSun" w:eastAsia="SimSun" w:hAnsi="SimSun" w:cs="SimSun" w:hint="eastAsia"/>
          <w:kern w:val="0"/>
          <w14:ligatures w14:val="none"/>
        </w:rPr>
        <w:t>倍，预计在未来十年内还将再翻一番。印度本土严格的赌博立法（仅果阿、西金、达曼三地允许陆地赌场）使大量有博彩娱乐需求的印度富裕人群不得不出境至新加坡或澳门，而这两个目的地的飞行时间分别是科伦坡的</w:t>
      </w:r>
      <w:r w:rsidRPr="00F76425">
        <w:rPr>
          <w:rFonts w:ascii="Times New Roman" w:eastAsia="Times New Roman" w:hAnsi="Times New Roman" w:cs="Times New Roman"/>
          <w:kern w:val="0"/>
          <w14:ligatures w14:val="none"/>
        </w:rPr>
        <w:t>2-3</w:t>
      </w:r>
      <w:r w:rsidRPr="00F76425">
        <w:rPr>
          <w:rFonts w:ascii="SimSun" w:eastAsia="SimSun" w:hAnsi="SimSun" w:cs="SimSun" w:hint="eastAsia"/>
          <w:kern w:val="0"/>
          <w14:ligatures w14:val="none"/>
        </w:rPr>
        <w:t>倍</w:t>
      </w:r>
      <w:r w:rsidRPr="00F76425">
        <w:rPr>
          <w:rFonts w:ascii="SimSun" w:eastAsia="SimSun" w:hAnsi="SimSun" w:cs="SimSun"/>
          <w:kern w:val="0"/>
          <w14:ligatures w14:val="none"/>
        </w:rPr>
        <w:t>。</w:t>
      </w:r>
    </w:p>
    <w:p w14:paraId="44D09D4E"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印度目前是斯里兰卡最大的入境旅游市场，</w:t>
      </w:r>
      <w:r w:rsidRPr="00F76425">
        <w:rPr>
          <w:rFonts w:ascii="Times New Roman" w:eastAsia="Times New Roman" w:hAnsi="Times New Roman" w:cs="Times New Roman"/>
          <w:kern w:val="0"/>
          <w14:ligatures w14:val="none"/>
        </w:rPr>
        <w:t>2026</w:t>
      </w:r>
      <w:r w:rsidRPr="00F76425">
        <w:rPr>
          <w:rFonts w:ascii="SimSun" w:eastAsia="SimSun" w:hAnsi="SimSun" w:cs="SimSun" w:hint="eastAsia"/>
          <w:kern w:val="0"/>
          <w14:ligatures w14:val="none"/>
        </w:rPr>
        <w:t>年</w:t>
      </w:r>
      <w:r w:rsidRPr="00F76425">
        <w:rPr>
          <w:rFonts w:ascii="Times New Roman" w:eastAsia="Times New Roman" w:hAnsi="Times New Roman" w:cs="Times New Roman"/>
          <w:kern w:val="0"/>
          <w14:ligatures w14:val="none"/>
        </w:rPr>
        <w:t>2</w:t>
      </w:r>
      <w:r w:rsidRPr="00F76425">
        <w:rPr>
          <w:rFonts w:ascii="SimSun" w:eastAsia="SimSun" w:hAnsi="SimSun" w:cs="SimSun" w:hint="eastAsia"/>
          <w:kern w:val="0"/>
          <w14:ligatures w14:val="none"/>
        </w:rPr>
        <w:t>月单月贡献</w:t>
      </w:r>
      <w:r w:rsidRPr="00F76425">
        <w:rPr>
          <w:rFonts w:ascii="Times New Roman" w:eastAsia="Times New Roman" w:hAnsi="Times New Roman" w:cs="Times New Roman"/>
          <w:kern w:val="0"/>
          <w14:ligatures w14:val="none"/>
        </w:rPr>
        <w:t>47,679</w:t>
      </w:r>
      <w:r w:rsidRPr="00F76425">
        <w:rPr>
          <w:rFonts w:ascii="SimSun" w:eastAsia="SimSun" w:hAnsi="SimSun" w:cs="SimSun" w:hint="eastAsia"/>
          <w:kern w:val="0"/>
          <w14:ligatures w14:val="none"/>
        </w:rPr>
        <w:t>名游客，占全部到访量的</w:t>
      </w:r>
      <w:r w:rsidRPr="00F76425">
        <w:rPr>
          <w:rFonts w:ascii="Times New Roman" w:eastAsia="Times New Roman" w:hAnsi="Times New Roman" w:cs="Times New Roman"/>
          <w:kern w:val="0"/>
          <w14:ligatures w14:val="none"/>
        </w:rPr>
        <w:t>17%</w:t>
      </w:r>
      <w:r w:rsidRPr="00F76425">
        <w:rPr>
          <w:rFonts w:ascii="SimSun" w:eastAsia="SimSun" w:hAnsi="SimSun" w:cs="SimSun" w:hint="eastAsia"/>
          <w:kern w:val="0"/>
          <w14:ligatures w14:val="none"/>
        </w:rPr>
        <w:t>。孟买至科伦坡约</w:t>
      </w:r>
      <w:r w:rsidRPr="00F76425">
        <w:rPr>
          <w:rFonts w:ascii="Times New Roman" w:eastAsia="Times New Roman" w:hAnsi="Times New Roman" w:cs="Times New Roman"/>
          <w:kern w:val="0"/>
          <w14:ligatures w14:val="none"/>
        </w:rPr>
        <w:t>2.5</w:t>
      </w:r>
      <w:r w:rsidRPr="00F76425">
        <w:rPr>
          <w:rFonts w:ascii="SimSun" w:eastAsia="SimSun" w:hAnsi="SimSun" w:cs="SimSun" w:hint="eastAsia"/>
          <w:kern w:val="0"/>
          <w14:ligatures w14:val="none"/>
        </w:rPr>
        <w:t>小时的飞行距离，使科伦坡成为印度超富裕阶层最近的高端博彩娱乐选择，这一地理优势是任何竞争目的地都无法改变的结构性禀赋</w:t>
      </w:r>
      <w:r w:rsidRPr="00F76425">
        <w:rPr>
          <w:rFonts w:ascii="SimSun" w:eastAsia="SimSun" w:hAnsi="SimSun" w:cs="SimSun"/>
          <w:kern w:val="0"/>
          <w14:ligatures w14:val="none"/>
        </w:rPr>
        <w:t>。</w:t>
      </w:r>
    </w:p>
    <w:p w14:paraId="122F9A4C"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lastRenderedPageBreak/>
        <w:t xml:space="preserve">2.3.2 </w:t>
      </w:r>
      <w:r w:rsidRPr="00F76425">
        <w:rPr>
          <w:rFonts w:ascii="SimSun" w:eastAsia="SimSun" w:hAnsi="SimSun" w:cs="SimSun" w:hint="eastAsia"/>
          <w:b/>
          <w:bCs/>
          <w:kern w:val="0"/>
          <w14:ligatures w14:val="none"/>
        </w:rPr>
        <w:t>中东财富的地理迁</w:t>
      </w:r>
      <w:r w:rsidRPr="00F76425">
        <w:rPr>
          <w:rFonts w:ascii="SimSun" w:eastAsia="SimSun" w:hAnsi="SimSun" w:cs="SimSun"/>
          <w:b/>
          <w:bCs/>
          <w:kern w:val="0"/>
          <w14:ligatures w14:val="none"/>
        </w:rPr>
        <w:t>移</w:t>
      </w:r>
    </w:p>
    <w:p w14:paraId="473F0ABC"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海湾合作委员会六国集中了全球密度最高的超高净值人口之一，而伊斯兰法律框架对本国赌博活动的限制，使中东富裕阶层长期将豪华博彩旅游的目的地集中于摩纳哥、澳门和拉斯维加斯</w:t>
      </w:r>
      <w:r w:rsidRPr="00F76425">
        <w:rPr>
          <w:rFonts w:ascii="SimSun" w:eastAsia="SimSun" w:hAnsi="SimSun" w:cs="SimSun"/>
          <w:kern w:val="0"/>
          <w14:ligatures w14:val="none"/>
        </w:rPr>
        <w:t>。</w:t>
      </w:r>
    </w:p>
    <w:p w14:paraId="588B9FD1"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迪拜至科伦坡约</w:t>
      </w:r>
      <w:r w:rsidRPr="00F76425">
        <w:rPr>
          <w:rFonts w:ascii="Times New Roman" w:eastAsia="Times New Roman" w:hAnsi="Times New Roman" w:cs="Times New Roman"/>
          <w:kern w:val="0"/>
          <w14:ligatures w14:val="none"/>
        </w:rPr>
        <w:t>4</w:t>
      </w:r>
      <w:r w:rsidRPr="00F76425">
        <w:rPr>
          <w:rFonts w:ascii="SimSun" w:eastAsia="SimSun" w:hAnsi="SimSun" w:cs="SimSun" w:hint="eastAsia"/>
          <w:kern w:val="0"/>
          <w14:ligatures w14:val="none"/>
        </w:rPr>
        <w:t>小时的飞行距离，仅相当于前往摩纳哥路程的三分之一。随着科伦坡港口城高端博彩设施的快速成型，斯里兰卡正在成为中东超富裕阶层博彩旅游地理版图中一个全新的、极具吸引力的选择。金砖娱乐城的阿拉伯语服务团队、清真认证餐饮、家族出行接待能力及贵宾保管箱服务（第四章</w:t>
      </w:r>
      <w:r w:rsidRPr="00F76425">
        <w:rPr>
          <w:rFonts w:ascii="Times New Roman" w:eastAsia="Times New Roman" w:hAnsi="Times New Roman" w:cs="Times New Roman"/>
          <w:kern w:val="0"/>
          <w14:ligatures w14:val="none"/>
        </w:rPr>
        <w:t>4.4.2</w:t>
      </w:r>
      <w:r w:rsidRPr="00F76425">
        <w:rPr>
          <w:rFonts w:ascii="SimSun" w:eastAsia="SimSun" w:hAnsi="SimSun" w:cs="SimSun" w:hint="eastAsia"/>
          <w:kern w:val="0"/>
          <w14:ligatures w14:val="none"/>
        </w:rPr>
        <w:t>节），将使这一客群在斯里兰卡获得高度本土化的超奢华体验</w:t>
      </w:r>
      <w:r w:rsidRPr="00F76425">
        <w:rPr>
          <w:rFonts w:ascii="SimSun" w:eastAsia="SimSun" w:hAnsi="SimSun" w:cs="SimSun"/>
          <w:kern w:val="0"/>
          <w14:ligatures w14:val="none"/>
        </w:rPr>
        <w:t>。</w:t>
      </w:r>
    </w:p>
    <w:p w14:paraId="7F7F06B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2.3.3 </w:t>
      </w:r>
      <w:r w:rsidRPr="00F76425">
        <w:rPr>
          <w:rFonts w:ascii="SimSun" w:eastAsia="SimSun" w:hAnsi="SimSun" w:cs="SimSun" w:hint="eastAsia"/>
          <w:b/>
          <w:bCs/>
          <w:kern w:val="0"/>
          <w14:ligatures w14:val="none"/>
        </w:rPr>
        <w:t>高端医疗旅游的蓝</w:t>
      </w:r>
      <w:r w:rsidRPr="00F76425">
        <w:rPr>
          <w:rFonts w:ascii="SimSun" w:eastAsia="SimSun" w:hAnsi="SimSun" w:cs="SimSun"/>
          <w:b/>
          <w:bCs/>
          <w:kern w:val="0"/>
          <w14:ligatures w14:val="none"/>
        </w:rPr>
        <w:t>海</w:t>
      </w:r>
    </w:p>
    <w:p w14:paraId="47327D7E"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全球医疗旅游市场规模已超过</w:t>
      </w:r>
      <w:r w:rsidRPr="00F76425">
        <w:rPr>
          <w:rFonts w:ascii="Times New Roman" w:eastAsia="Times New Roman" w:hAnsi="Times New Roman" w:cs="Times New Roman"/>
          <w:kern w:val="0"/>
          <w14:ligatures w14:val="none"/>
        </w:rPr>
        <w:t>1,000</w:t>
      </w:r>
      <w:r w:rsidRPr="00F76425">
        <w:rPr>
          <w:rFonts w:ascii="SimSun" w:eastAsia="SimSun" w:hAnsi="SimSun" w:cs="SimSun" w:hint="eastAsia"/>
          <w:kern w:val="0"/>
          <w14:ligatures w14:val="none"/>
        </w:rPr>
        <w:t>亿美元，年增速约</w:t>
      </w:r>
      <w:r w:rsidRPr="00F76425">
        <w:rPr>
          <w:rFonts w:ascii="Times New Roman" w:eastAsia="Times New Roman" w:hAnsi="Times New Roman" w:cs="Times New Roman"/>
          <w:kern w:val="0"/>
          <w14:ligatures w14:val="none"/>
        </w:rPr>
        <w:t>15%</w:t>
      </w:r>
      <w:r w:rsidRPr="00F76425">
        <w:rPr>
          <w:rFonts w:ascii="SimSun" w:eastAsia="SimSun" w:hAnsi="SimSun" w:cs="SimSun" w:hint="eastAsia"/>
          <w:kern w:val="0"/>
          <w14:ligatures w14:val="none"/>
        </w:rPr>
        <w:t>，是旅游与健康产业中增速最快的交叉赛道之一。斯里兰卡在传统阿育吠陀医学方面拥有深厚的历史积累，但始终缺乏将这一传统资产与现代再生医学提升到国际顶级标准的旗舰机构</w:t>
      </w:r>
      <w:r w:rsidRPr="00F76425">
        <w:rPr>
          <w:rFonts w:ascii="SimSun" w:eastAsia="SimSun" w:hAnsi="SimSun" w:cs="SimSun"/>
          <w:kern w:val="0"/>
          <w14:ligatures w14:val="none"/>
        </w:rPr>
        <w:t>。</w:t>
      </w:r>
    </w:p>
    <w:p w14:paraId="770515EC"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金砖娱乐城右翼楼的南亚再生医学与抗衰老中心（第四章</w:t>
      </w:r>
      <w:r w:rsidRPr="00F76425">
        <w:rPr>
          <w:rFonts w:ascii="Times New Roman" w:eastAsia="Times New Roman" w:hAnsi="Times New Roman" w:cs="Times New Roman"/>
          <w:kern w:val="0"/>
          <w14:ligatures w14:val="none"/>
        </w:rPr>
        <w:t>4.5.1</w:t>
      </w:r>
      <w:r w:rsidRPr="00F76425">
        <w:rPr>
          <w:rFonts w:ascii="SimSun" w:eastAsia="SimSun" w:hAnsi="SimSun" w:cs="SimSun" w:hint="eastAsia"/>
          <w:kern w:val="0"/>
          <w14:ligatures w14:val="none"/>
        </w:rPr>
        <w:t>节），将成为斯里兰卡在这一蓝海市场的核心突破口。医疗旅游客群的显著特征是驻留时间长（</w:t>
      </w:r>
      <w:r w:rsidRPr="00F76425">
        <w:rPr>
          <w:rFonts w:ascii="Times New Roman" w:eastAsia="Times New Roman" w:hAnsi="Times New Roman" w:cs="Times New Roman"/>
          <w:kern w:val="0"/>
          <w14:ligatures w14:val="none"/>
        </w:rPr>
        <w:t>2-8</w:t>
      </w:r>
      <w:r w:rsidRPr="00F76425">
        <w:rPr>
          <w:rFonts w:ascii="SimSun" w:eastAsia="SimSun" w:hAnsi="SimSun" w:cs="SimSun" w:hint="eastAsia"/>
          <w:kern w:val="0"/>
          <w14:ligatures w14:val="none"/>
        </w:rPr>
        <w:t>周）、消费档次高、对目的地的重复访问率高，是对赌场与酒店客群形成有效互补的战略性客源板块（详见第六章</w:t>
      </w:r>
      <w:r w:rsidRPr="00F76425">
        <w:rPr>
          <w:rFonts w:ascii="Times New Roman" w:eastAsia="Times New Roman" w:hAnsi="Times New Roman" w:cs="Times New Roman"/>
          <w:kern w:val="0"/>
          <w14:ligatures w14:val="none"/>
        </w:rPr>
        <w:t>6.6</w:t>
      </w:r>
      <w:r w:rsidRPr="00F76425">
        <w:rPr>
          <w:rFonts w:ascii="SimSun" w:eastAsia="SimSun" w:hAnsi="SimSun" w:cs="SimSun" w:hint="eastAsia"/>
          <w:kern w:val="0"/>
          <w14:ligatures w14:val="none"/>
        </w:rPr>
        <w:t>节）</w:t>
      </w:r>
      <w:r w:rsidRPr="00F76425">
        <w:rPr>
          <w:rFonts w:ascii="SimSun" w:eastAsia="SimSun" w:hAnsi="SimSun" w:cs="SimSun"/>
          <w:kern w:val="0"/>
          <w14:ligatures w14:val="none"/>
        </w:rPr>
        <w:t>。</w:t>
      </w:r>
    </w:p>
    <w:p w14:paraId="1927060F"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8FC1E8">
          <v:rect id="_x0000_i1046" style="width:0;height:1.5pt" o:hralign="center" o:hrstd="t" o:hr="t" fillcolor="#a0a0a0" stroked="f"/>
        </w:pict>
      </w:r>
    </w:p>
    <w:p w14:paraId="092022B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2.4 </w:t>
      </w:r>
      <w:r w:rsidRPr="00F76425">
        <w:rPr>
          <w:rFonts w:ascii="SimSun" w:eastAsia="SimSun" w:hAnsi="SimSun" w:cs="SimSun" w:hint="eastAsia"/>
          <w:b/>
          <w:bCs/>
          <w:kern w:val="0"/>
          <w14:ligatures w14:val="none"/>
        </w:rPr>
        <w:t>金砖合作框架：外交与商业的战略融</w:t>
      </w:r>
      <w:r w:rsidRPr="00F76425">
        <w:rPr>
          <w:rFonts w:ascii="SimSun" w:eastAsia="SimSun" w:hAnsi="SimSun" w:cs="SimSun"/>
          <w:b/>
          <w:bCs/>
          <w:kern w:val="0"/>
          <w14:ligatures w14:val="none"/>
        </w:rPr>
        <w:t>合</w:t>
      </w:r>
    </w:p>
    <w:p w14:paraId="30E0F2A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2.4.1 </w:t>
      </w:r>
      <w:r w:rsidRPr="00F76425">
        <w:rPr>
          <w:rFonts w:ascii="SimSun" w:eastAsia="SimSun" w:hAnsi="SimSun" w:cs="SimSun" w:hint="eastAsia"/>
          <w:b/>
          <w:bCs/>
          <w:kern w:val="0"/>
          <w14:ligatures w14:val="none"/>
        </w:rPr>
        <w:t>金砖组织的全球影响力演</w:t>
      </w:r>
      <w:r w:rsidRPr="00F76425">
        <w:rPr>
          <w:rFonts w:ascii="SimSun" w:eastAsia="SimSun" w:hAnsi="SimSun" w:cs="SimSun"/>
          <w:b/>
          <w:bCs/>
          <w:kern w:val="0"/>
          <w14:ligatures w14:val="none"/>
        </w:rPr>
        <w:t>变</w:t>
      </w:r>
    </w:p>
    <w:p w14:paraId="40CA4D55"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金砖合作机制已从最初的经济论坛发展为具有实质性地缘政治影响力的多边合作平台。目前金砖已拥有</w:t>
      </w:r>
      <w:r w:rsidRPr="00F76425">
        <w:rPr>
          <w:rFonts w:ascii="Times New Roman" w:eastAsia="Times New Roman" w:hAnsi="Times New Roman" w:cs="Times New Roman"/>
          <w:kern w:val="0"/>
          <w14:ligatures w14:val="none"/>
        </w:rPr>
        <w:t>11</w:t>
      </w:r>
      <w:r w:rsidRPr="00F76425">
        <w:rPr>
          <w:rFonts w:ascii="SimSun" w:eastAsia="SimSun" w:hAnsi="SimSun" w:cs="SimSun" w:hint="eastAsia"/>
          <w:kern w:val="0"/>
          <w14:ligatures w14:val="none"/>
        </w:rPr>
        <w:t>个正式成员国和</w:t>
      </w:r>
      <w:r w:rsidRPr="00F76425">
        <w:rPr>
          <w:rFonts w:ascii="Times New Roman" w:eastAsia="Times New Roman" w:hAnsi="Times New Roman" w:cs="Times New Roman"/>
          <w:kern w:val="0"/>
          <w14:ligatures w14:val="none"/>
        </w:rPr>
        <w:t>10</w:t>
      </w:r>
      <w:r w:rsidRPr="00F76425">
        <w:rPr>
          <w:rFonts w:ascii="SimSun" w:eastAsia="SimSun" w:hAnsi="SimSun" w:cs="SimSun" w:hint="eastAsia"/>
          <w:kern w:val="0"/>
          <w14:ligatures w14:val="none"/>
        </w:rPr>
        <w:t>个合作伙伴国，超过</w:t>
      </w:r>
      <w:r w:rsidRPr="00F76425">
        <w:rPr>
          <w:rFonts w:ascii="Times New Roman" w:eastAsia="Times New Roman" w:hAnsi="Times New Roman" w:cs="Times New Roman"/>
          <w:kern w:val="0"/>
          <w14:ligatures w14:val="none"/>
        </w:rPr>
        <w:t>30</w:t>
      </w:r>
      <w:r w:rsidRPr="00F76425">
        <w:rPr>
          <w:rFonts w:ascii="SimSun" w:eastAsia="SimSun" w:hAnsi="SimSun" w:cs="SimSun" w:hint="eastAsia"/>
          <w:kern w:val="0"/>
          <w14:ligatures w14:val="none"/>
        </w:rPr>
        <w:t>个国家提交了正式申请或表达了加入意愿。金砖成员国合计人口约</w:t>
      </w:r>
      <w:r w:rsidRPr="00F76425">
        <w:rPr>
          <w:rFonts w:ascii="Times New Roman" w:eastAsia="Times New Roman" w:hAnsi="Times New Roman" w:cs="Times New Roman"/>
          <w:kern w:val="0"/>
          <w14:ligatures w14:val="none"/>
        </w:rPr>
        <w:t>35</w:t>
      </w:r>
      <w:r w:rsidRPr="00F76425">
        <w:rPr>
          <w:rFonts w:ascii="SimSun" w:eastAsia="SimSun" w:hAnsi="SimSun" w:cs="SimSun" w:hint="eastAsia"/>
          <w:kern w:val="0"/>
          <w14:ligatures w14:val="none"/>
        </w:rPr>
        <w:t>亿，</w:t>
      </w:r>
      <w:r w:rsidRPr="00F76425">
        <w:rPr>
          <w:rFonts w:ascii="Times New Roman" w:eastAsia="Times New Roman" w:hAnsi="Times New Roman" w:cs="Times New Roman"/>
          <w:kern w:val="0"/>
          <w14:ligatures w14:val="none"/>
        </w:rPr>
        <w:t>GDP</w:t>
      </w:r>
      <w:r w:rsidRPr="00F76425">
        <w:rPr>
          <w:rFonts w:ascii="SimSun" w:eastAsia="SimSun" w:hAnsi="SimSun" w:cs="SimSun" w:hint="eastAsia"/>
          <w:kern w:val="0"/>
          <w14:ligatures w14:val="none"/>
        </w:rPr>
        <w:t>总量约占全球</w:t>
      </w:r>
      <w:r w:rsidRPr="00F76425">
        <w:rPr>
          <w:rFonts w:ascii="Times New Roman" w:eastAsia="Times New Roman" w:hAnsi="Times New Roman" w:cs="Times New Roman"/>
          <w:kern w:val="0"/>
          <w14:ligatures w14:val="none"/>
        </w:rPr>
        <w:t>40%</w:t>
      </w:r>
      <w:r w:rsidRPr="00F76425">
        <w:rPr>
          <w:rFonts w:ascii="SimSun" w:eastAsia="SimSun" w:hAnsi="SimSun" w:cs="SimSun" w:hint="eastAsia"/>
          <w:kern w:val="0"/>
          <w14:ligatures w14:val="none"/>
        </w:rPr>
        <w:t>，正在通过新开发银行（</w:t>
      </w:r>
      <w:r w:rsidRPr="00F76425">
        <w:rPr>
          <w:rFonts w:ascii="Times New Roman" w:eastAsia="Times New Roman" w:hAnsi="Times New Roman" w:cs="Times New Roman"/>
          <w:kern w:val="0"/>
          <w14:ligatures w14:val="none"/>
        </w:rPr>
        <w:t>NDB</w:t>
      </w:r>
      <w:r w:rsidRPr="00F76425">
        <w:rPr>
          <w:rFonts w:ascii="SimSun" w:eastAsia="SimSun" w:hAnsi="SimSun" w:cs="SimSun" w:hint="eastAsia"/>
          <w:kern w:val="0"/>
          <w14:ligatures w14:val="none"/>
        </w:rPr>
        <w:t>）、货币互换安排及去美元化贸易结算机制，系统性地构建有别于传统国际金融秩序的替代选项</w:t>
      </w:r>
      <w:r w:rsidRPr="00F76425">
        <w:rPr>
          <w:rFonts w:ascii="SimSun" w:eastAsia="SimSun" w:hAnsi="SimSun" w:cs="SimSun"/>
          <w:kern w:val="0"/>
          <w14:ligatures w14:val="none"/>
        </w:rPr>
        <w:t>。</w:t>
      </w:r>
    </w:p>
    <w:p w14:paraId="2C058D19"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2.4.2 </w:t>
      </w:r>
      <w:r w:rsidRPr="00F76425">
        <w:rPr>
          <w:rFonts w:ascii="SimSun" w:eastAsia="SimSun" w:hAnsi="SimSun" w:cs="SimSun" w:hint="eastAsia"/>
          <w:b/>
          <w:bCs/>
          <w:kern w:val="0"/>
          <w14:ligatures w14:val="none"/>
        </w:rPr>
        <w:t>斯里兰卡的金砖布</w:t>
      </w:r>
      <w:r w:rsidRPr="00F76425">
        <w:rPr>
          <w:rFonts w:ascii="SimSun" w:eastAsia="SimSun" w:hAnsi="SimSun" w:cs="SimSun"/>
          <w:b/>
          <w:bCs/>
          <w:kern w:val="0"/>
          <w14:ligatures w14:val="none"/>
        </w:rPr>
        <w:t>局</w:t>
      </w:r>
    </w:p>
    <w:p w14:paraId="6C02BC0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斯里兰卡外交部长已于</w:t>
      </w:r>
      <w:r w:rsidRPr="00F76425">
        <w:rPr>
          <w:rFonts w:ascii="Times New Roman" w:eastAsia="Times New Roman" w:hAnsi="Times New Roman" w:cs="Times New Roman"/>
          <w:kern w:val="0"/>
          <w14:ligatures w14:val="none"/>
        </w:rPr>
        <w:t>2024</w:t>
      </w:r>
      <w:r w:rsidRPr="00F76425">
        <w:rPr>
          <w:rFonts w:ascii="SimSun" w:eastAsia="SimSun" w:hAnsi="SimSun" w:cs="SimSun" w:hint="eastAsia"/>
          <w:kern w:val="0"/>
          <w14:ligatures w14:val="none"/>
        </w:rPr>
        <w:t>年</w:t>
      </w:r>
      <w:r w:rsidRPr="00F76425">
        <w:rPr>
          <w:rFonts w:ascii="Times New Roman" w:eastAsia="Times New Roman" w:hAnsi="Times New Roman" w:cs="Times New Roman"/>
          <w:kern w:val="0"/>
          <w14:ligatures w14:val="none"/>
        </w:rPr>
        <w:t>10</w:t>
      </w:r>
      <w:r w:rsidRPr="00F76425">
        <w:rPr>
          <w:rFonts w:ascii="SimSun" w:eastAsia="SimSun" w:hAnsi="SimSun" w:cs="SimSun" w:hint="eastAsia"/>
          <w:kern w:val="0"/>
          <w14:ligatures w14:val="none"/>
        </w:rPr>
        <w:t>月正式宣布斯里兰卡申请加入金砖，并表示已向所有金砖成员国发出外交信函寻求支持。斯里兰卡认为，加入金砖将对其经济、基础设施发展和地缘政治定位产生积极影响，并有望获得金砖开发基金的财政支持，减少对单一多边机构的依赖</w:t>
      </w:r>
      <w:r w:rsidRPr="00F76425">
        <w:rPr>
          <w:rFonts w:ascii="SimSun" w:eastAsia="SimSun" w:hAnsi="SimSun" w:cs="SimSun"/>
          <w:kern w:val="0"/>
          <w14:ligatures w14:val="none"/>
        </w:rPr>
        <w:t>。</w:t>
      </w:r>
    </w:p>
    <w:p w14:paraId="3FF4C22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lastRenderedPageBreak/>
        <w:t>斯里兰卡的地理位置处于主要海上贸易航线的核心，使其成为基础设施投资的有吸引力目的地。在这一背景下，如何将金砖身份转化为实质性的国家发展红利，是斯里兰卡政策界最为关注的战略课题之一</w:t>
      </w:r>
      <w:r w:rsidRPr="00F76425">
        <w:rPr>
          <w:rFonts w:ascii="SimSun" w:eastAsia="SimSun" w:hAnsi="SimSun" w:cs="SimSun"/>
          <w:kern w:val="0"/>
          <w14:ligatures w14:val="none"/>
        </w:rPr>
        <w:t>。</w:t>
      </w:r>
    </w:p>
    <w:p w14:paraId="2BC9D340"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2.4.3 </w:t>
      </w:r>
      <w:r w:rsidRPr="00F76425">
        <w:rPr>
          <w:rFonts w:ascii="SimSun" w:eastAsia="SimSun" w:hAnsi="SimSun" w:cs="SimSun" w:hint="eastAsia"/>
          <w:b/>
          <w:bCs/>
          <w:kern w:val="0"/>
          <w14:ligatures w14:val="none"/>
        </w:rPr>
        <w:t>金砖娱乐城：将外交身份转化为实体价</w:t>
      </w:r>
      <w:r w:rsidRPr="00F76425">
        <w:rPr>
          <w:rFonts w:ascii="SimSun" w:eastAsia="SimSun" w:hAnsi="SimSun" w:cs="SimSun"/>
          <w:b/>
          <w:bCs/>
          <w:kern w:val="0"/>
          <w14:ligatures w14:val="none"/>
        </w:rPr>
        <w:t>值</w:t>
      </w:r>
    </w:p>
    <w:p w14:paraId="78B9F9B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金砖娱乐城项目的战略独特性，在于它将斯里兰卡的国际合作诉求与实体商业投资进行了深度融合</w:t>
      </w:r>
      <w:r w:rsidRPr="00F76425">
        <w:rPr>
          <w:rFonts w:ascii="SimSun" w:eastAsia="SimSun" w:hAnsi="SimSun" w:cs="SimSun"/>
          <w:kern w:val="0"/>
          <w14:ligatures w14:val="none"/>
        </w:rPr>
        <w:t>。</w:t>
      </w:r>
    </w:p>
    <w:p w14:paraId="11AED068"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国家元首接待能力的跨越：</w:t>
      </w:r>
      <w:r w:rsidRPr="00F76425">
        <w:rPr>
          <w:rFonts w:ascii="Times New Roman" w:eastAsia="Times New Roman" w:hAnsi="Times New Roman" w:cs="Times New Roman"/>
          <w:kern w:val="0"/>
          <w14:ligatures w14:val="none"/>
        </w:rPr>
        <w:t xml:space="preserve"> 3</w:t>
      </w:r>
      <w:r w:rsidRPr="00F76425">
        <w:rPr>
          <w:rFonts w:ascii="SimSun" w:eastAsia="SimSun" w:hAnsi="SimSun" w:cs="SimSun" w:hint="eastAsia"/>
          <w:kern w:val="0"/>
          <w14:ligatures w14:val="none"/>
        </w:rPr>
        <w:t>套总统套房、</w:t>
      </w:r>
      <w:r w:rsidRPr="00F76425">
        <w:rPr>
          <w:rFonts w:ascii="Times New Roman" w:eastAsia="Times New Roman" w:hAnsi="Times New Roman" w:cs="Times New Roman"/>
          <w:kern w:val="0"/>
          <w14:ligatures w14:val="none"/>
        </w:rPr>
        <w:t>6</w:t>
      </w:r>
      <w:r w:rsidRPr="00F76425">
        <w:rPr>
          <w:rFonts w:ascii="SimSun" w:eastAsia="SimSun" w:hAnsi="SimSun" w:cs="SimSun" w:hint="eastAsia"/>
          <w:kern w:val="0"/>
          <w14:ligatures w14:val="none"/>
        </w:rPr>
        <w:t>套首脑套房、可承接</w:t>
      </w:r>
      <w:r w:rsidRPr="00F76425">
        <w:rPr>
          <w:rFonts w:ascii="Times New Roman" w:eastAsia="Times New Roman" w:hAnsi="Times New Roman" w:cs="Times New Roman"/>
          <w:kern w:val="0"/>
          <w14:ligatures w14:val="none"/>
        </w:rPr>
        <w:t>800-1,200</w:t>
      </w:r>
      <w:r w:rsidRPr="00F76425">
        <w:rPr>
          <w:rFonts w:ascii="SimSun" w:eastAsia="SimSun" w:hAnsi="SimSun" w:cs="SimSun" w:hint="eastAsia"/>
          <w:kern w:val="0"/>
          <w14:ligatures w14:val="none"/>
        </w:rPr>
        <w:t>人的国宾宴会大厅（第四章</w:t>
      </w:r>
      <w:r w:rsidRPr="00F76425">
        <w:rPr>
          <w:rFonts w:ascii="Times New Roman" w:eastAsia="Times New Roman" w:hAnsi="Times New Roman" w:cs="Times New Roman"/>
          <w:kern w:val="0"/>
          <w14:ligatures w14:val="none"/>
        </w:rPr>
        <w:t>4.3.1-4.3.3</w:t>
      </w:r>
      <w:r w:rsidRPr="00F76425">
        <w:rPr>
          <w:rFonts w:ascii="SimSun" w:eastAsia="SimSun" w:hAnsi="SimSun" w:cs="SimSun" w:hint="eastAsia"/>
          <w:kern w:val="0"/>
          <w14:ligatures w14:val="none"/>
        </w:rPr>
        <w:t>节），使斯里兰卡具备了在本土同时接待多位国家元首的硬件能力。金砖大厦</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国家会议中心的建成，将使斯里兰卡能够在本土举办与其国际地位相称的大型多边外交活动，而无需再将重要峰会移至他国承办</w:t>
      </w:r>
      <w:r w:rsidRPr="00F76425">
        <w:rPr>
          <w:rFonts w:ascii="SimSun" w:eastAsia="SimSun" w:hAnsi="SimSun" w:cs="SimSun"/>
          <w:kern w:val="0"/>
          <w14:ligatures w14:val="none"/>
        </w:rPr>
        <w:t>。</w:t>
      </w:r>
    </w:p>
    <w:p w14:paraId="7A7DEC49"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金砖商务网络的汇聚：</w:t>
      </w:r>
      <w:r w:rsidRPr="00F76425">
        <w:rPr>
          <w:rFonts w:ascii="Times New Roman" w:eastAsia="Times New Roman" w:hAnsi="Times New Roman" w:cs="Times New Roman"/>
          <w:kern w:val="0"/>
          <w14:ligatures w14:val="none"/>
        </w:rPr>
        <w:t xml:space="preserve"> </w:t>
      </w:r>
      <w:r w:rsidRPr="00F76425">
        <w:rPr>
          <w:rFonts w:ascii="SimSun" w:eastAsia="SimSun" w:hAnsi="SimSun" w:cs="SimSun" w:hint="eastAsia"/>
          <w:kern w:val="0"/>
          <w14:ligatures w14:val="none"/>
        </w:rPr>
        <w:t>金砖</w:t>
      </w:r>
      <w:r w:rsidRPr="00F76425">
        <w:rPr>
          <w:rFonts w:ascii="Times New Roman" w:eastAsia="Times New Roman" w:hAnsi="Times New Roman" w:cs="Times New Roman"/>
          <w:kern w:val="0"/>
          <w14:ligatures w14:val="none"/>
        </w:rPr>
        <w:t>11</w:t>
      </w:r>
      <w:r w:rsidRPr="00F76425">
        <w:rPr>
          <w:rFonts w:ascii="SimSun" w:eastAsia="SimSun" w:hAnsi="SimSun" w:cs="SimSun" w:hint="eastAsia"/>
          <w:kern w:val="0"/>
          <w14:ligatures w14:val="none"/>
        </w:rPr>
        <w:t>个正式成员国及</w:t>
      </w:r>
      <w:r w:rsidRPr="00F76425">
        <w:rPr>
          <w:rFonts w:ascii="Times New Roman" w:eastAsia="Times New Roman" w:hAnsi="Times New Roman" w:cs="Times New Roman"/>
          <w:kern w:val="0"/>
          <w14:ligatures w14:val="none"/>
        </w:rPr>
        <w:t>10</w:t>
      </w:r>
      <w:r w:rsidRPr="00F76425">
        <w:rPr>
          <w:rFonts w:ascii="SimSun" w:eastAsia="SimSun" w:hAnsi="SimSun" w:cs="SimSun" w:hint="eastAsia"/>
          <w:kern w:val="0"/>
          <w14:ligatures w14:val="none"/>
        </w:rPr>
        <w:t>个合作伙伴国的政界与商界精英，是本项目独有的客源板块（第五章</w:t>
      </w:r>
      <w:r w:rsidRPr="00F76425">
        <w:rPr>
          <w:rFonts w:ascii="Times New Roman" w:eastAsia="Times New Roman" w:hAnsi="Times New Roman" w:cs="Times New Roman"/>
          <w:kern w:val="0"/>
          <w14:ligatures w14:val="none"/>
        </w:rPr>
        <w:t>5.3.2</w:t>
      </w:r>
      <w:r w:rsidRPr="00F76425">
        <w:rPr>
          <w:rFonts w:ascii="SimSun" w:eastAsia="SimSun" w:hAnsi="SimSun" w:cs="SimSun" w:hint="eastAsia"/>
          <w:kern w:val="0"/>
          <w14:ligatures w14:val="none"/>
        </w:rPr>
        <w:t>节）</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其他赌场综合体均不具备</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金砖</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这一品牌纽带所激活的政商网络效应。每一场国际峰会都是向高价值客群展示斯里兰卡整体实力的机会，外交流量与商业流量在此相互转化，形成独特的乘数效应</w:t>
      </w:r>
      <w:r w:rsidRPr="00F76425">
        <w:rPr>
          <w:rFonts w:ascii="SimSun" w:eastAsia="SimSun" w:hAnsi="SimSun" w:cs="SimSun"/>
          <w:kern w:val="0"/>
          <w14:ligatures w14:val="none"/>
        </w:rPr>
        <w:t>。</w:t>
      </w:r>
    </w:p>
    <w:p w14:paraId="4BDEA9C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金砖外汇资产的汇聚：</w:t>
      </w:r>
      <w:r w:rsidRPr="00F76425">
        <w:rPr>
          <w:rFonts w:ascii="Times New Roman" w:eastAsia="Times New Roman" w:hAnsi="Times New Roman" w:cs="Times New Roman"/>
          <w:kern w:val="0"/>
          <w14:ligatures w14:val="none"/>
        </w:rPr>
        <w:t xml:space="preserve"> </w:t>
      </w:r>
      <w:r w:rsidRPr="00F76425">
        <w:rPr>
          <w:rFonts w:ascii="SimSun" w:eastAsia="SimSun" w:hAnsi="SimSun" w:cs="SimSun" w:hint="eastAsia"/>
          <w:kern w:val="0"/>
          <w14:ligatures w14:val="none"/>
        </w:rPr>
        <w:t>贵重资产保管金库（第四章</w:t>
      </w:r>
      <w:r w:rsidRPr="00F76425">
        <w:rPr>
          <w:rFonts w:ascii="Times New Roman" w:eastAsia="Times New Roman" w:hAnsi="Times New Roman" w:cs="Times New Roman"/>
          <w:kern w:val="0"/>
          <w14:ligatures w14:val="none"/>
        </w:rPr>
        <w:t>4.4.2</w:t>
      </w:r>
      <w:r w:rsidRPr="00F76425">
        <w:rPr>
          <w:rFonts w:ascii="SimSun" w:eastAsia="SimSun" w:hAnsi="SimSun" w:cs="SimSun" w:hint="eastAsia"/>
          <w:kern w:val="0"/>
          <w14:ligatures w14:val="none"/>
        </w:rPr>
        <w:t>节）与贵宾保管箱中心，为来自多元经济体的超高净值人士提供了在中立法律环境下安全保管资产的选择。在当前全球地缘政治格局下，斯里兰卡港口城的法律中立性与地理位置，使之成为极具吸引力的资产保管据点</w:t>
      </w:r>
      <w:r w:rsidRPr="00F76425">
        <w:rPr>
          <w:rFonts w:ascii="SimSun" w:eastAsia="SimSun" w:hAnsi="SimSun" w:cs="SimSun"/>
          <w:kern w:val="0"/>
          <w14:ligatures w14:val="none"/>
        </w:rPr>
        <w:t>。</w:t>
      </w:r>
    </w:p>
    <w:p w14:paraId="3824EBEC"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0EC8C2">
          <v:rect id="_x0000_i1047" style="width:0;height:1.5pt" o:hralign="center" o:hrstd="t" o:hr="t" fillcolor="#a0a0a0" stroked="f"/>
        </w:pict>
      </w:r>
    </w:p>
    <w:p w14:paraId="7B7B9D63"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2.5 </w:t>
      </w:r>
      <w:r w:rsidRPr="00F76425">
        <w:rPr>
          <w:rFonts w:ascii="SimSun" w:eastAsia="SimSun" w:hAnsi="SimSun" w:cs="SimSun" w:hint="eastAsia"/>
          <w:b/>
          <w:bCs/>
          <w:kern w:val="0"/>
          <w14:ligatures w14:val="none"/>
        </w:rPr>
        <w:t>项目的五重战略价</w:t>
      </w:r>
      <w:r w:rsidRPr="00F76425">
        <w:rPr>
          <w:rFonts w:ascii="SimSun" w:eastAsia="SimSun" w:hAnsi="SimSun" w:cs="SimSun"/>
          <w:b/>
          <w:bCs/>
          <w:kern w:val="0"/>
          <w14:ligatures w14:val="none"/>
        </w:rPr>
        <w:t>值</w:t>
      </w:r>
    </w:p>
    <w:p w14:paraId="5051EB4E"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将上述宏观背景综合审视，金砖娱乐城对斯里兰卡的战略价值体现在五个相互强化的维度</w:t>
      </w:r>
      <w:r w:rsidRPr="00F76425">
        <w:rPr>
          <w:rFonts w:ascii="SimSun" w:eastAsia="SimSun" w:hAnsi="SimSun" w:cs="SimSun"/>
          <w:kern w:val="0"/>
          <w14:ligatures w14:val="none"/>
        </w:rPr>
        <w:t>：</w:t>
      </w:r>
    </w:p>
    <w:p w14:paraId="71BCF16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2.5.1 </w:t>
      </w:r>
      <w:r w:rsidRPr="00F76425">
        <w:rPr>
          <w:rFonts w:ascii="SimSun" w:eastAsia="SimSun" w:hAnsi="SimSun" w:cs="SimSun" w:hint="eastAsia"/>
          <w:b/>
          <w:bCs/>
          <w:kern w:val="0"/>
          <w14:ligatures w14:val="none"/>
        </w:rPr>
        <w:t>财政价值：最高效的税收创造机</w:t>
      </w:r>
      <w:r w:rsidRPr="00F76425">
        <w:rPr>
          <w:rFonts w:ascii="SimSun" w:eastAsia="SimSun" w:hAnsi="SimSun" w:cs="SimSun"/>
          <w:b/>
          <w:bCs/>
          <w:kern w:val="0"/>
          <w14:ligatures w14:val="none"/>
        </w:rPr>
        <w:t>器</w:t>
      </w:r>
    </w:p>
    <w:p w14:paraId="788666CA" w14:textId="698AD05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本项目预计在第三年稳定运营期每年向斯里兰卡政府贡献财政收入约</w:t>
      </w:r>
      <w:r w:rsidRPr="00F76425">
        <w:rPr>
          <w:rFonts w:ascii="Times New Roman" w:eastAsia="Times New Roman" w:hAnsi="Times New Roman" w:cs="Times New Roman"/>
          <w:kern w:val="0"/>
          <w14:ligatures w14:val="none"/>
        </w:rPr>
        <w:t>$1.53</w:t>
      </w:r>
      <w:r w:rsidRPr="00F76425">
        <w:rPr>
          <w:rFonts w:ascii="SimSun" w:eastAsia="SimSun" w:hAnsi="SimSun" w:cs="SimSun" w:hint="eastAsia"/>
          <w:kern w:val="0"/>
          <w14:ligatures w14:val="none"/>
        </w:rPr>
        <w:t>亿，十年累计约</w:t>
      </w:r>
      <w:r w:rsidRPr="00F76425">
        <w:rPr>
          <w:rFonts w:ascii="Times New Roman" w:eastAsia="Times New Roman" w:hAnsi="Times New Roman" w:cs="Times New Roman"/>
          <w:kern w:val="0"/>
          <w14:ligatures w14:val="none"/>
        </w:rPr>
        <w:t>$17.6</w:t>
      </w:r>
      <w:r w:rsidRPr="00F76425">
        <w:rPr>
          <w:rFonts w:ascii="SimSun" w:eastAsia="SimSun" w:hAnsi="SimSun" w:cs="SimSun" w:hint="eastAsia"/>
          <w:kern w:val="0"/>
          <w14:ligatures w14:val="none"/>
        </w:rPr>
        <w:t>亿（第八章</w:t>
      </w:r>
      <w:r w:rsidRPr="00F76425">
        <w:rPr>
          <w:rFonts w:ascii="Times New Roman" w:eastAsia="Times New Roman" w:hAnsi="Times New Roman" w:cs="Times New Roman"/>
          <w:kern w:val="0"/>
          <w14:ligatures w14:val="none"/>
        </w:rPr>
        <w:t>8.2</w:t>
      </w:r>
      <w:r w:rsidRPr="00F76425">
        <w:rPr>
          <w:rFonts w:ascii="SimSun" w:eastAsia="SimSun" w:hAnsi="SimSun" w:cs="SimSun" w:hint="eastAsia"/>
          <w:kern w:val="0"/>
          <w14:ligatures w14:val="none"/>
        </w:rPr>
        <w:t>节）。在仅</w:t>
      </w:r>
      <w:r w:rsidRPr="00F76425">
        <w:rPr>
          <w:rFonts w:ascii="Times New Roman" w:eastAsia="Times New Roman" w:hAnsi="Times New Roman" w:cs="Times New Roman"/>
          <w:kern w:val="0"/>
          <w14:ligatures w14:val="none"/>
        </w:rPr>
        <w:t>14,000</w:t>
      </w:r>
      <w:r w:rsidRPr="00F76425">
        <w:rPr>
          <w:rFonts w:ascii="SimSun" w:eastAsia="SimSun" w:hAnsi="SimSun" w:cs="SimSun" w:hint="eastAsia"/>
          <w:kern w:val="0"/>
          <w14:ligatures w14:val="none"/>
        </w:rPr>
        <w:t>平方米的永久产权地块上创造如此规模的财政贡献，其单位面积财政贡献密度在斯里兰卡所有已知投资项目中均属最高量级</w:t>
      </w:r>
      <w:r w:rsidRPr="00F76425">
        <w:rPr>
          <w:rFonts w:ascii="SimSun" w:eastAsia="SimSun" w:hAnsi="SimSun" w:cs="SimSun"/>
          <w:kern w:val="0"/>
          <w14:ligatures w14:val="none"/>
        </w:rPr>
        <w:t>。</w:t>
      </w:r>
    </w:p>
    <w:p w14:paraId="57225A2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这对于正在推进</w:t>
      </w:r>
      <w:r w:rsidRPr="00F76425">
        <w:rPr>
          <w:rFonts w:ascii="Times New Roman" w:eastAsia="Times New Roman" w:hAnsi="Times New Roman" w:cs="Times New Roman"/>
          <w:kern w:val="0"/>
          <w14:ligatures w14:val="none"/>
        </w:rPr>
        <w:t>IMF</w:t>
      </w:r>
      <w:r w:rsidRPr="00F76425">
        <w:rPr>
          <w:rFonts w:ascii="SimSun" w:eastAsia="SimSun" w:hAnsi="SimSun" w:cs="SimSun" w:hint="eastAsia"/>
          <w:kern w:val="0"/>
          <w14:ligatures w14:val="none"/>
        </w:rPr>
        <w:t>结构性改革、致力于将税收</w:t>
      </w:r>
      <w:r w:rsidRPr="00F76425">
        <w:rPr>
          <w:rFonts w:ascii="Times New Roman" w:eastAsia="Times New Roman" w:hAnsi="Times New Roman" w:cs="Times New Roman"/>
          <w:kern w:val="0"/>
          <w14:ligatures w14:val="none"/>
        </w:rPr>
        <w:t>/GDP</w:t>
      </w:r>
      <w:r w:rsidRPr="00F76425">
        <w:rPr>
          <w:rFonts w:ascii="SimSun" w:eastAsia="SimSun" w:hAnsi="SimSun" w:cs="SimSun" w:hint="eastAsia"/>
          <w:kern w:val="0"/>
          <w14:ligatures w14:val="none"/>
        </w:rPr>
        <w:t>比率提升至</w:t>
      </w:r>
      <w:r w:rsidRPr="00F76425">
        <w:rPr>
          <w:rFonts w:ascii="Times New Roman" w:eastAsia="Times New Roman" w:hAnsi="Times New Roman" w:cs="Times New Roman"/>
          <w:kern w:val="0"/>
          <w14:ligatures w14:val="none"/>
        </w:rPr>
        <w:t>15%</w:t>
      </w:r>
      <w:r w:rsidRPr="00F76425">
        <w:rPr>
          <w:rFonts w:ascii="SimSun" w:eastAsia="SimSun" w:hAnsi="SimSun" w:cs="SimSun" w:hint="eastAsia"/>
          <w:kern w:val="0"/>
          <w14:ligatures w14:val="none"/>
        </w:rPr>
        <w:t>的斯里兰卡政府而言，是一笔直接可计算的改革红利。仅博彩</w:t>
      </w:r>
      <w:r w:rsidRPr="00F76425">
        <w:rPr>
          <w:rFonts w:ascii="Times New Roman" w:eastAsia="Times New Roman" w:hAnsi="Times New Roman" w:cs="Times New Roman"/>
          <w:kern w:val="0"/>
          <w14:ligatures w14:val="none"/>
        </w:rPr>
        <w:t>GGR</w:t>
      </w:r>
      <w:r w:rsidRPr="00F76425">
        <w:rPr>
          <w:rFonts w:ascii="SimSun" w:eastAsia="SimSun" w:hAnsi="SimSun" w:cs="SimSun" w:hint="eastAsia"/>
          <w:kern w:val="0"/>
          <w14:ligatures w14:val="none"/>
        </w:rPr>
        <w:t>征收税一项（每年约</w:t>
      </w:r>
      <w:r w:rsidRPr="00F76425">
        <w:rPr>
          <w:rFonts w:ascii="Times New Roman" w:eastAsia="Times New Roman" w:hAnsi="Times New Roman" w:cs="Times New Roman"/>
          <w:kern w:val="0"/>
          <w14:ligatures w14:val="none"/>
        </w:rPr>
        <w:t>$7,964</w:t>
      </w:r>
      <w:r w:rsidRPr="00F76425">
        <w:rPr>
          <w:rFonts w:ascii="SimSun" w:eastAsia="SimSun" w:hAnsi="SimSun" w:cs="SimSun" w:hint="eastAsia"/>
          <w:kern w:val="0"/>
          <w14:ligatures w14:val="none"/>
        </w:rPr>
        <w:t>万），已超过</w:t>
      </w:r>
      <w:r w:rsidRPr="00F76425">
        <w:rPr>
          <w:rFonts w:ascii="Times New Roman" w:eastAsia="Times New Roman" w:hAnsi="Times New Roman" w:cs="Times New Roman"/>
          <w:kern w:val="0"/>
          <w14:ligatures w14:val="none"/>
        </w:rPr>
        <w:t>City of Dreams</w:t>
      </w:r>
      <w:r w:rsidRPr="00F76425">
        <w:rPr>
          <w:rFonts w:ascii="SimSun" w:eastAsia="SimSun" w:hAnsi="SimSun" w:cs="SimSun" w:hint="eastAsia"/>
          <w:kern w:val="0"/>
          <w14:ligatures w14:val="none"/>
        </w:rPr>
        <w:t>全部赌场</w:t>
      </w:r>
      <w:r w:rsidRPr="00F76425">
        <w:rPr>
          <w:rFonts w:ascii="Times New Roman" w:eastAsia="Times New Roman" w:hAnsi="Times New Roman" w:cs="Times New Roman"/>
          <w:kern w:val="0"/>
          <w14:ligatures w14:val="none"/>
        </w:rPr>
        <w:t>GGR</w:t>
      </w:r>
      <w:r w:rsidRPr="00F76425">
        <w:rPr>
          <w:rFonts w:ascii="SimSun" w:eastAsia="SimSun" w:hAnsi="SimSun" w:cs="SimSun" w:hint="eastAsia"/>
          <w:kern w:val="0"/>
          <w14:ligatures w14:val="none"/>
        </w:rPr>
        <w:t>税贡献，单项目的财政贡献达到前者的约</w:t>
      </w:r>
      <w:r w:rsidRPr="00F76425">
        <w:rPr>
          <w:rFonts w:ascii="Times New Roman" w:eastAsia="Times New Roman" w:hAnsi="Times New Roman" w:cs="Times New Roman"/>
          <w:kern w:val="0"/>
          <w14:ligatures w14:val="none"/>
        </w:rPr>
        <w:t>2.5-3</w:t>
      </w:r>
      <w:r w:rsidRPr="00F76425">
        <w:rPr>
          <w:rFonts w:ascii="SimSun" w:eastAsia="SimSun" w:hAnsi="SimSun" w:cs="SimSun" w:hint="eastAsia"/>
          <w:kern w:val="0"/>
          <w14:ligatures w14:val="none"/>
        </w:rPr>
        <w:t>倍</w:t>
      </w:r>
      <w:r w:rsidRPr="00F76425">
        <w:rPr>
          <w:rFonts w:ascii="SimSun" w:eastAsia="SimSun" w:hAnsi="SimSun" w:cs="SimSun"/>
          <w:kern w:val="0"/>
          <w14:ligatures w14:val="none"/>
        </w:rPr>
        <w:t>。</w:t>
      </w:r>
    </w:p>
    <w:p w14:paraId="5BEA67D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2.5.2 </w:t>
      </w:r>
      <w:r w:rsidRPr="00F76425">
        <w:rPr>
          <w:rFonts w:ascii="SimSun" w:eastAsia="SimSun" w:hAnsi="SimSun" w:cs="SimSun" w:hint="eastAsia"/>
          <w:b/>
          <w:bCs/>
          <w:kern w:val="0"/>
          <w14:ligatures w14:val="none"/>
        </w:rPr>
        <w:t>外汇价值：最纯粹的创汇产</w:t>
      </w:r>
      <w:r w:rsidRPr="00F76425">
        <w:rPr>
          <w:rFonts w:ascii="SimSun" w:eastAsia="SimSun" w:hAnsi="SimSun" w:cs="SimSun"/>
          <w:b/>
          <w:bCs/>
          <w:kern w:val="0"/>
          <w14:ligatures w14:val="none"/>
        </w:rPr>
        <w:t>业</w:t>
      </w:r>
    </w:p>
    <w:p w14:paraId="4A9F31E5" w14:textId="5A78EC63"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lastRenderedPageBreak/>
        <w:t>本项目</w:t>
      </w:r>
      <w:r w:rsidRPr="00F76425">
        <w:rPr>
          <w:rFonts w:ascii="Times New Roman" w:eastAsia="Times New Roman" w:hAnsi="Times New Roman" w:cs="Times New Roman"/>
          <w:kern w:val="0"/>
          <w14:ligatures w14:val="none"/>
        </w:rPr>
        <w:t>90%</w:t>
      </w:r>
      <w:r w:rsidRPr="00F76425">
        <w:rPr>
          <w:rFonts w:ascii="SimSun" w:eastAsia="SimSun" w:hAnsi="SimSun" w:cs="SimSun" w:hint="eastAsia"/>
          <w:kern w:val="0"/>
          <w14:ligatures w14:val="none"/>
        </w:rPr>
        <w:t>以上的营收来源于外国访客的强势货币支付，五年累计外汇净流入约</w:t>
      </w:r>
      <w:r w:rsidRPr="00F76425">
        <w:rPr>
          <w:rFonts w:ascii="Times New Roman" w:eastAsia="Times New Roman" w:hAnsi="Times New Roman" w:cs="Times New Roman"/>
          <w:kern w:val="0"/>
          <w14:ligatures w14:val="none"/>
        </w:rPr>
        <w:t>$25.1</w:t>
      </w:r>
      <w:r w:rsidRPr="00F76425">
        <w:rPr>
          <w:rFonts w:ascii="SimSun" w:eastAsia="SimSun" w:hAnsi="SimSun" w:cs="SimSun" w:hint="eastAsia"/>
          <w:kern w:val="0"/>
          <w14:ligatures w14:val="none"/>
        </w:rPr>
        <w:t>亿（第八章</w:t>
      </w:r>
      <w:r w:rsidRPr="00F76425">
        <w:rPr>
          <w:rFonts w:ascii="Times New Roman" w:eastAsia="Times New Roman" w:hAnsi="Times New Roman" w:cs="Times New Roman"/>
          <w:kern w:val="0"/>
          <w14:ligatures w14:val="none"/>
        </w:rPr>
        <w:t>8.3</w:t>
      </w:r>
      <w:r w:rsidRPr="00F76425">
        <w:rPr>
          <w:rFonts w:ascii="SimSun" w:eastAsia="SimSun" w:hAnsi="SimSun" w:cs="SimSun" w:hint="eastAsia"/>
          <w:kern w:val="0"/>
          <w14:ligatures w14:val="none"/>
        </w:rPr>
        <w:t>节）。与出口加工业或普通旅游业相比，超高端博彩旅游的外汇漏出率极低</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访客所消费的大部分价值留存于斯里兰卡境内，而非流向进口商品。这使本项目成为重建斯里兰卡外汇储备的战略性资产</w:t>
      </w:r>
      <w:r w:rsidRPr="00F76425">
        <w:rPr>
          <w:rFonts w:ascii="SimSun" w:eastAsia="SimSun" w:hAnsi="SimSun" w:cs="SimSun"/>
          <w:kern w:val="0"/>
          <w14:ligatures w14:val="none"/>
        </w:rPr>
        <w:t>。</w:t>
      </w:r>
    </w:p>
    <w:p w14:paraId="584A0943"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2.5.3 </w:t>
      </w:r>
      <w:r w:rsidRPr="00F76425">
        <w:rPr>
          <w:rFonts w:ascii="SimSun" w:eastAsia="SimSun" w:hAnsi="SimSun" w:cs="SimSun" w:hint="eastAsia"/>
          <w:b/>
          <w:bCs/>
          <w:kern w:val="0"/>
          <w14:ligatures w14:val="none"/>
        </w:rPr>
        <w:t>就业价值：最高质量的就业创</w:t>
      </w:r>
      <w:r w:rsidRPr="00F76425">
        <w:rPr>
          <w:rFonts w:ascii="SimSun" w:eastAsia="SimSun" w:hAnsi="SimSun" w:cs="SimSun"/>
          <w:b/>
          <w:bCs/>
          <w:kern w:val="0"/>
          <w14:ligatures w14:val="none"/>
        </w:rPr>
        <w:t>造</w:t>
      </w:r>
    </w:p>
    <w:p w14:paraId="2B523ED6"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本项目直接创造</w:t>
      </w:r>
      <w:r w:rsidRPr="00F76425">
        <w:rPr>
          <w:rFonts w:ascii="Times New Roman" w:eastAsia="Times New Roman" w:hAnsi="Times New Roman" w:cs="Times New Roman"/>
          <w:b/>
          <w:bCs/>
          <w:kern w:val="0"/>
          <w14:ligatures w14:val="none"/>
        </w:rPr>
        <w:t>4,100</w:t>
      </w:r>
      <w:r w:rsidRPr="00F76425">
        <w:rPr>
          <w:rFonts w:ascii="SimSun" w:eastAsia="SimSun" w:hAnsi="SimSun" w:cs="SimSun" w:hint="eastAsia"/>
          <w:b/>
          <w:bCs/>
          <w:kern w:val="0"/>
          <w14:ligatures w14:val="none"/>
        </w:rPr>
        <w:t>个</w:t>
      </w:r>
      <w:r w:rsidRPr="00F76425">
        <w:rPr>
          <w:rFonts w:ascii="SimSun" w:eastAsia="SimSun" w:hAnsi="SimSun" w:cs="SimSun" w:hint="eastAsia"/>
          <w:kern w:val="0"/>
          <w14:ligatures w14:val="none"/>
        </w:rPr>
        <w:t>工作岗位，其中本地员工</w:t>
      </w:r>
      <w:r w:rsidRPr="00F76425">
        <w:rPr>
          <w:rFonts w:ascii="Times New Roman" w:eastAsia="Times New Roman" w:hAnsi="Times New Roman" w:cs="Times New Roman"/>
          <w:kern w:val="0"/>
          <w14:ligatures w14:val="none"/>
        </w:rPr>
        <w:t>3,026</w:t>
      </w:r>
      <w:r w:rsidRPr="00F76425">
        <w:rPr>
          <w:rFonts w:ascii="SimSun" w:eastAsia="SimSun" w:hAnsi="SimSun" w:cs="SimSun" w:hint="eastAsia"/>
          <w:kern w:val="0"/>
          <w14:ligatures w14:val="none"/>
        </w:rPr>
        <w:t>人（</w:t>
      </w:r>
      <w:r w:rsidRPr="00F76425">
        <w:rPr>
          <w:rFonts w:ascii="Times New Roman" w:eastAsia="Times New Roman" w:hAnsi="Times New Roman" w:cs="Times New Roman"/>
          <w:kern w:val="0"/>
          <w14:ligatures w14:val="none"/>
        </w:rPr>
        <w:t>73.8%</w:t>
      </w:r>
      <w:r w:rsidRPr="00F76425">
        <w:rPr>
          <w:rFonts w:ascii="SimSun" w:eastAsia="SimSun" w:hAnsi="SimSun" w:cs="SimSun" w:hint="eastAsia"/>
          <w:kern w:val="0"/>
          <w14:ligatures w14:val="none"/>
        </w:rPr>
        <w:t>），平均薪酬高于科伦坡市场均值约</w:t>
      </w:r>
      <w:r w:rsidRPr="00F76425">
        <w:rPr>
          <w:rFonts w:ascii="Times New Roman" w:eastAsia="Times New Roman" w:hAnsi="Times New Roman" w:cs="Times New Roman"/>
          <w:kern w:val="0"/>
          <w14:ligatures w14:val="none"/>
        </w:rPr>
        <w:t>50%</w:t>
      </w:r>
      <w:r w:rsidRPr="00F76425">
        <w:rPr>
          <w:rFonts w:ascii="SimSun" w:eastAsia="SimSun" w:hAnsi="SimSun" w:cs="SimSun" w:hint="eastAsia"/>
          <w:kern w:val="0"/>
          <w14:ligatures w14:val="none"/>
        </w:rPr>
        <w:t>（第十章</w:t>
      </w:r>
      <w:r w:rsidRPr="00F76425">
        <w:rPr>
          <w:rFonts w:ascii="Times New Roman" w:eastAsia="Times New Roman" w:hAnsi="Times New Roman" w:cs="Times New Roman"/>
          <w:kern w:val="0"/>
          <w14:ligatures w14:val="none"/>
        </w:rPr>
        <w:t>10.4</w:t>
      </w:r>
      <w:r w:rsidRPr="00F76425">
        <w:rPr>
          <w:rFonts w:ascii="SimSun" w:eastAsia="SimSun" w:hAnsi="SimSun" w:cs="SimSun" w:hint="eastAsia"/>
          <w:kern w:val="0"/>
          <w14:ligatures w14:val="none"/>
        </w:rPr>
        <w:t>节）。连同间接与引致就业，项目带动就业总规模约</w:t>
      </w:r>
      <w:r w:rsidRPr="00F76425">
        <w:rPr>
          <w:rFonts w:ascii="Times New Roman" w:eastAsia="Times New Roman" w:hAnsi="Times New Roman" w:cs="Times New Roman"/>
          <w:b/>
          <w:bCs/>
          <w:kern w:val="0"/>
          <w14:ligatures w14:val="none"/>
        </w:rPr>
        <w:t>1.3-1.6</w:t>
      </w:r>
      <w:r w:rsidRPr="00F76425">
        <w:rPr>
          <w:rFonts w:ascii="SimSun" w:eastAsia="SimSun" w:hAnsi="SimSun" w:cs="SimSun" w:hint="eastAsia"/>
          <w:b/>
          <w:bCs/>
          <w:kern w:val="0"/>
          <w14:ligatures w14:val="none"/>
        </w:rPr>
        <w:t>万人</w:t>
      </w:r>
      <w:r w:rsidRPr="00F76425">
        <w:rPr>
          <w:rFonts w:ascii="SimSun" w:eastAsia="SimSun" w:hAnsi="SimSun" w:cs="SimSun" w:hint="eastAsia"/>
          <w:kern w:val="0"/>
          <w14:ligatures w14:val="none"/>
        </w:rPr>
        <w:t>。更重要的是，这些就业岗位系统性地提升斯里兰卡人才素质</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每年约</w:t>
      </w:r>
      <w:r w:rsidRPr="00F76425">
        <w:rPr>
          <w:rFonts w:ascii="Times New Roman" w:eastAsia="Times New Roman" w:hAnsi="Times New Roman" w:cs="Times New Roman"/>
          <w:kern w:val="0"/>
          <w14:ligatures w14:val="none"/>
        </w:rPr>
        <w:t>240</w:t>
      </w:r>
      <w:r w:rsidRPr="00F76425">
        <w:rPr>
          <w:rFonts w:ascii="SimSun" w:eastAsia="SimSun" w:hAnsi="SimSun" w:cs="SimSun" w:hint="eastAsia"/>
          <w:kern w:val="0"/>
          <w14:ligatures w14:val="none"/>
        </w:rPr>
        <w:t>名本地员工赴海外完成国际培训，五年累计约</w:t>
      </w:r>
      <w:r w:rsidRPr="00F76425">
        <w:rPr>
          <w:rFonts w:ascii="Times New Roman" w:eastAsia="Times New Roman" w:hAnsi="Times New Roman" w:cs="Times New Roman"/>
          <w:kern w:val="0"/>
          <w14:ligatures w14:val="none"/>
        </w:rPr>
        <w:t>1,200</w:t>
      </w:r>
      <w:r w:rsidRPr="00F76425">
        <w:rPr>
          <w:rFonts w:ascii="SimSun" w:eastAsia="SimSun" w:hAnsi="SimSun" w:cs="SimSun" w:hint="eastAsia"/>
          <w:kern w:val="0"/>
          <w14:ligatures w14:val="none"/>
        </w:rPr>
        <w:t>人，是国家人力资本投资的持续积累（第十章</w:t>
      </w:r>
      <w:r w:rsidRPr="00F76425">
        <w:rPr>
          <w:rFonts w:ascii="Times New Roman" w:eastAsia="Times New Roman" w:hAnsi="Times New Roman" w:cs="Times New Roman"/>
          <w:kern w:val="0"/>
          <w14:ligatures w14:val="none"/>
        </w:rPr>
        <w:t>10.5</w:t>
      </w:r>
      <w:r w:rsidRPr="00F76425">
        <w:rPr>
          <w:rFonts w:ascii="SimSun" w:eastAsia="SimSun" w:hAnsi="SimSun" w:cs="SimSun" w:hint="eastAsia"/>
          <w:kern w:val="0"/>
          <w14:ligatures w14:val="none"/>
        </w:rPr>
        <w:t>节）</w:t>
      </w:r>
      <w:r w:rsidRPr="00F76425">
        <w:rPr>
          <w:rFonts w:ascii="SimSun" w:eastAsia="SimSun" w:hAnsi="SimSun" w:cs="SimSun"/>
          <w:kern w:val="0"/>
          <w14:ligatures w14:val="none"/>
        </w:rPr>
        <w:t>。</w:t>
      </w:r>
    </w:p>
    <w:p w14:paraId="0D415603"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2.5.4 </w:t>
      </w:r>
      <w:r w:rsidRPr="00F76425">
        <w:rPr>
          <w:rFonts w:ascii="SimSun" w:eastAsia="SimSun" w:hAnsi="SimSun" w:cs="SimSun" w:hint="eastAsia"/>
          <w:b/>
          <w:bCs/>
          <w:kern w:val="0"/>
          <w14:ligatures w14:val="none"/>
        </w:rPr>
        <w:t>外交价值：最有形的国际身份背</w:t>
      </w:r>
      <w:r w:rsidRPr="00F76425">
        <w:rPr>
          <w:rFonts w:ascii="SimSun" w:eastAsia="SimSun" w:hAnsi="SimSun" w:cs="SimSun"/>
          <w:b/>
          <w:bCs/>
          <w:kern w:val="0"/>
          <w14:ligatures w14:val="none"/>
        </w:rPr>
        <w:t>书</w:t>
      </w:r>
    </w:p>
    <w:p w14:paraId="1E8D6265"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3</w:t>
      </w:r>
      <w:r w:rsidRPr="00F76425">
        <w:rPr>
          <w:rFonts w:ascii="SimSun" w:eastAsia="SimSun" w:hAnsi="SimSun" w:cs="SimSun" w:hint="eastAsia"/>
          <w:kern w:val="0"/>
          <w14:ligatures w14:val="none"/>
        </w:rPr>
        <w:t>套总统套房与</w:t>
      </w:r>
      <w:r w:rsidRPr="00F76425">
        <w:rPr>
          <w:rFonts w:ascii="Times New Roman" w:eastAsia="Times New Roman" w:hAnsi="Times New Roman" w:cs="Times New Roman"/>
          <w:kern w:val="0"/>
          <w14:ligatures w14:val="none"/>
        </w:rPr>
        <w:t>6</w:t>
      </w:r>
      <w:r w:rsidRPr="00F76425">
        <w:rPr>
          <w:rFonts w:ascii="SimSun" w:eastAsia="SimSun" w:hAnsi="SimSun" w:cs="SimSun" w:hint="eastAsia"/>
          <w:kern w:val="0"/>
          <w14:ligatures w14:val="none"/>
        </w:rPr>
        <w:t>套首脑套房构成南亚最完整的元首接待设施矩阵；国宾宴会大厅可承接</w:t>
      </w:r>
      <w:r w:rsidRPr="00F76425">
        <w:rPr>
          <w:rFonts w:ascii="Times New Roman" w:eastAsia="Times New Roman" w:hAnsi="Times New Roman" w:cs="Times New Roman"/>
          <w:kern w:val="0"/>
          <w14:ligatures w14:val="none"/>
        </w:rPr>
        <w:t>800-1,200</w:t>
      </w:r>
      <w:r w:rsidRPr="00F76425">
        <w:rPr>
          <w:rFonts w:ascii="SimSun" w:eastAsia="SimSun" w:hAnsi="SimSun" w:cs="SimSun" w:hint="eastAsia"/>
          <w:kern w:val="0"/>
          <w14:ligatures w14:val="none"/>
        </w:rPr>
        <w:t>人的国际峰会；</w:t>
      </w:r>
      <w:r w:rsidRPr="00F76425">
        <w:rPr>
          <w:rFonts w:ascii="Times New Roman" w:eastAsia="Times New Roman" w:hAnsi="Times New Roman" w:cs="Times New Roman"/>
          <w:kern w:val="0"/>
          <w14:ligatures w14:val="none"/>
        </w:rPr>
        <w:t>14</w:t>
      </w:r>
      <w:r w:rsidRPr="00F76425">
        <w:rPr>
          <w:rFonts w:ascii="SimSun" w:eastAsia="SimSun" w:hAnsi="SimSun" w:cs="SimSun" w:hint="eastAsia"/>
          <w:kern w:val="0"/>
          <w14:ligatures w14:val="none"/>
        </w:rPr>
        <w:t>个全球主题</w:t>
      </w:r>
      <w:r w:rsidRPr="00F76425">
        <w:rPr>
          <w:rFonts w:ascii="Times New Roman" w:eastAsia="Times New Roman" w:hAnsi="Times New Roman" w:cs="Times New Roman"/>
          <w:kern w:val="0"/>
          <w14:ligatures w14:val="none"/>
        </w:rPr>
        <w:t>VIP</w:t>
      </w:r>
      <w:r w:rsidRPr="00F76425">
        <w:rPr>
          <w:rFonts w:ascii="SimSun" w:eastAsia="SimSun" w:hAnsi="SimSun" w:cs="SimSun" w:hint="eastAsia"/>
          <w:kern w:val="0"/>
          <w14:ligatures w14:val="none"/>
        </w:rPr>
        <w:t>包厢覆盖主要国际合作伙伴国的文化主题。每一场在金砖大厦举办的国际峰会，每一位在金砖大酒店下榻的外国元首，都是斯里兰卡在国际舞台上提升话语权与能见度的外交事件，是比任何外交声明都更为有力的国际身份背书</w:t>
      </w:r>
      <w:r w:rsidRPr="00F76425">
        <w:rPr>
          <w:rFonts w:ascii="SimSun" w:eastAsia="SimSun" w:hAnsi="SimSun" w:cs="SimSun"/>
          <w:kern w:val="0"/>
          <w14:ligatures w14:val="none"/>
        </w:rPr>
        <w:t>。</w:t>
      </w:r>
    </w:p>
    <w:p w14:paraId="31048419"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2.5.5 </w:t>
      </w:r>
      <w:r w:rsidRPr="00F76425">
        <w:rPr>
          <w:rFonts w:ascii="SimSun" w:eastAsia="SimSun" w:hAnsi="SimSun" w:cs="SimSun" w:hint="eastAsia"/>
          <w:b/>
          <w:bCs/>
          <w:kern w:val="0"/>
          <w14:ligatures w14:val="none"/>
        </w:rPr>
        <w:t>示范价值：港口城</w:t>
      </w:r>
      <w:r w:rsidRPr="00F76425">
        <w:rPr>
          <w:rFonts w:ascii="Times New Roman" w:eastAsia="Times New Roman" w:hAnsi="Times New Roman" w:cs="Times New Roman"/>
          <w:b/>
          <w:bCs/>
          <w:kern w:val="0"/>
          <w14:ligatures w14:val="none"/>
        </w:rPr>
        <w:t>200</w:t>
      </w:r>
      <w:r w:rsidRPr="00F76425">
        <w:rPr>
          <w:rFonts w:ascii="SimSun" w:eastAsia="SimSun" w:hAnsi="SimSun" w:cs="SimSun" w:hint="eastAsia"/>
          <w:b/>
          <w:bCs/>
          <w:kern w:val="0"/>
          <w14:ligatures w14:val="none"/>
        </w:rPr>
        <w:t>亿美元蓝图的催化</w:t>
      </w:r>
      <w:r w:rsidRPr="00F76425">
        <w:rPr>
          <w:rFonts w:ascii="SimSun" w:eastAsia="SimSun" w:hAnsi="SimSun" w:cs="SimSun"/>
          <w:b/>
          <w:bCs/>
          <w:kern w:val="0"/>
          <w14:ligatures w14:val="none"/>
        </w:rPr>
        <w:t>剂</w:t>
      </w:r>
    </w:p>
    <w:p w14:paraId="154C90E5"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港口城的最终开发目标总投资达</w:t>
      </w:r>
      <w:r w:rsidRPr="00F76425">
        <w:rPr>
          <w:rFonts w:ascii="Times New Roman" w:eastAsia="Times New Roman" w:hAnsi="Times New Roman" w:cs="Times New Roman"/>
          <w:kern w:val="0"/>
          <w14:ligatures w14:val="none"/>
        </w:rPr>
        <w:t>200</w:t>
      </w:r>
      <w:r w:rsidRPr="00F76425">
        <w:rPr>
          <w:rFonts w:ascii="SimSun" w:eastAsia="SimSun" w:hAnsi="SimSun" w:cs="SimSun" w:hint="eastAsia"/>
          <w:kern w:val="0"/>
          <w14:ligatures w14:val="none"/>
        </w:rPr>
        <w:t>亿美元，这一目标的实现依赖于一批能够产生示范效应、吸引后续投资者跟进的旗舰项目。金砖娱乐城</w:t>
      </w:r>
      <w:r w:rsidRPr="00F76425">
        <w:rPr>
          <w:rFonts w:ascii="Times New Roman" w:eastAsia="Times New Roman" w:hAnsi="Times New Roman" w:cs="Times New Roman"/>
          <w:kern w:val="0"/>
          <w14:ligatures w14:val="none"/>
        </w:rPr>
        <w:t>$9.50</w:t>
      </w:r>
      <w:r w:rsidRPr="00F76425">
        <w:rPr>
          <w:rFonts w:ascii="SimSun" w:eastAsia="SimSun" w:hAnsi="SimSun" w:cs="SimSun" w:hint="eastAsia"/>
          <w:kern w:val="0"/>
          <w14:ligatures w14:val="none"/>
        </w:rPr>
        <w:t>亿的投资体量、国际级的品牌定位、清晰的盈利模型（</w:t>
      </w:r>
      <w:r w:rsidRPr="00F76425">
        <w:rPr>
          <w:rFonts w:ascii="Times New Roman" w:eastAsia="Times New Roman" w:hAnsi="Times New Roman" w:cs="Times New Roman"/>
          <w:kern w:val="0"/>
          <w14:ligatures w14:val="none"/>
        </w:rPr>
        <w:t>Y3 EBITDA $2.82</w:t>
      </w:r>
      <w:r w:rsidRPr="00F76425">
        <w:rPr>
          <w:rFonts w:ascii="SimSun" w:eastAsia="SimSun" w:hAnsi="SimSun" w:cs="SimSun" w:hint="eastAsia"/>
          <w:kern w:val="0"/>
          <w14:ligatures w14:val="none"/>
        </w:rPr>
        <w:t>亿，第七章</w:t>
      </w:r>
      <w:r w:rsidRPr="00F76425">
        <w:rPr>
          <w:rFonts w:ascii="Times New Roman" w:eastAsia="Times New Roman" w:hAnsi="Times New Roman" w:cs="Times New Roman"/>
          <w:kern w:val="0"/>
          <w14:ligatures w14:val="none"/>
        </w:rPr>
        <w:t>7.4.1</w:t>
      </w:r>
      <w:r w:rsidRPr="00F76425">
        <w:rPr>
          <w:rFonts w:ascii="SimSun" w:eastAsia="SimSun" w:hAnsi="SimSun" w:cs="SimSun" w:hint="eastAsia"/>
          <w:kern w:val="0"/>
          <w14:ligatures w14:val="none"/>
        </w:rPr>
        <w:t>节）与约</w:t>
      </w:r>
      <w:r w:rsidRPr="00F76425">
        <w:rPr>
          <w:rFonts w:ascii="Times New Roman" w:eastAsia="Times New Roman" w:hAnsi="Times New Roman" w:cs="Times New Roman"/>
          <w:kern w:val="0"/>
          <w14:ligatures w14:val="none"/>
        </w:rPr>
        <w:t>4.3</w:t>
      </w:r>
      <w:r w:rsidRPr="00F76425">
        <w:rPr>
          <w:rFonts w:ascii="SimSun" w:eastAsia="SimSun" w:hAnsi="SimSun" w:cs="SimSun" w:hint="eastAsia"/>
          <w:kern w:val="0"/>
          <w14:ligatures w14:val="none"/>
        </w:rPr>
        <w:t>年的</w:t>
      </w:r>
      <w:r w:rsidRPr="00F76425">
        <w:rPr>
          <w:rFonts w:ascii="Times New Roman" w:eastAsia="Times New Roman" w:hAnsi="Times New Roman" w:cs="Times New Roman"/>
          <w:kern w:val="0"/>
          <w14:ligatures w14:val="none"/>
        </w:rPr>
        <w:t>EBITDA</w:t>
      </w:r>
      <w:r w:rsidRPr="00F76425">
        <w:rPr>
          <w:rFonts w:ascii="SimSun" w:eastAsia="SimSun" w:hAnsi="SimSun" w:cs="SimSun" w:hint="eastAsia"/>
          <w:kern w:val="0"/>
          <w14:ligatures w14:val="none"/>
        </w:rPr>
        <w:t>投资回收期（第七章</w:t>
      </w:r>
      <w:r w:rsidRPr="00F76425">
        <w:rPr>
          <w:rFonts w:ascii="Times New Roman" w:eastAsia="Times New Roman" w:hAnsi="Times New Roman" w:cs="Times New Roman"/>
          <w:kern w:val="0"/>
          <w14:ligatures w14:val="none"/>
        </w:rPr>
        <w:t>7.6.2</w:t>
      </w:r>
      <w:r w:rsidRPr="00F76425">
        <w:rPr>
          <w:rFonts w:ascii="SimSun" w:eastAsia="SimSun" w:hAnsi="SimSun" w:cs="SimSun" w:hint="eastAsia"/>
          <w:kern w:val="0"/>
          <w14:ligatures w14:val="none"/>
        </w:rPr>
        <w:t>节），将成为港口城迄今最有力的招商引资标杆。其落地将向全球资本发出明确信号：港口城不是一张蓝图，而是一个正在实现、值得押注的国际级城市</w:t>
      </w:r>
      <w:r w:rsidRPr="00F76425">
        <w:rPr>
          <w:rFonts w:ascii="SimSun" w:eastAsia="SimSun" w:hAnsi="SimSun" w:cs="SimSun"/>
          <w:kern w:val="0"/>
          <w14:ligatures w14:val="none"/>
        </w:rPr>
        <w:t>。</w:t>
      </w:r>
    </w:p>
    <w:p w14:paraId="355F648E"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388E79">
          <v:rect id="_x0000_i1048" style="width:0;height:1.5pt" o:hralign="center" o:hrstd="t" o:hr="t" fillcolor="#a0a0a0" stroked="f"/>
        </w:pict>
      </w:r>
    </w:p>
    <w:p w14:paraId="27A15A61"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2.6 </w:t>
      </w:r>
      <w:r w:rsidRPr="00F76425">
        <w:rPr>
          <w:rFonts w:ascii="SimSun" w:eastAsia="SimSun" w:hAnsi="SimSun" w:cs="SimSun" w:hint="eastAsia"/>
          <w:b/>
          <w:bCs/>
          <w:kern w:val="0"/>
          <w14:ligatures w14:val="none"/>
        </w:rPr>
        <w:t>时机的紧迫</w:t>
      </w:r>
      <w:r w:rsidRPr="00F76425">
        <w:rPr>
          <w:rFonts w:ascii="SimSun" w:eastAsia="SimSun" w:hAnsi="SimSun" w:cs="SimSun"/>
          <w:b/>
          <w:bCs/>
          <w:kern w:val="0"/>
          <w14:ligatures w14:val="none"/>
        </w:rPr>
        <w:t>性</w:t>
      </w:r>
    </w:p>
    <w:p w14:paraId="7414F6F4"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2.6.1 </w:t>
      </w:r>
      <w:r w:rsidRPr="00F76425">
        <w:rPr>
          <w:rFonts w:ascii="SimSun" w:eastAsia="SimSun" w:hAnsi="SimSun" w:cs="SimSun" w:hint="eastAsia"/>
          <w:b/>
          <w:bCs/>
          <w:kern w:val="0"/>
          <w14:ligatures w14:val="none"/>
        </w:rPr>
        <w:t>政策窗口的稀缺</w:t>
      </w:r>
      <w:r w:rsidRPr="00F76425">
        <w:rPr>
          <w:rFonts w:ascii="SimSun" w:eastAsia="SimSun" w:hAnsi="SimSun" w:cs="SimSun"/>
          <w:b/>
          <w:bCs/>
          <w:kern w:val="0"/>
          <w14:ligatures w14:val="none"/>
        </w:rPr>
        <w:t>性</w:t>
      </w:r>
    </w:p>
    <w:p w14:paraId="6352E5E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博彩业牌照是高度稀缺的政府授权资源。斯里兰卡目前已向</w:t>
      </w:r>
      <w:r w:rsidRPr="00F76425">
        <w:rPr>
          <w:rFonts w:ascii="Times New Roman" w:eastAsia="Times New Roman" w:hAnsi="Times New Roman" w:cs="Times New Roman"/>
          <w:kern w:val="0"/>
          <w14:ligatures w14:val="none"/>
        </w:rPr>
        <w:t>Melco Resorts</w:t>
      </w:r>
      <w:r w:rsidRPr="00F76425">
        <w:rPr>
          <w:rFonts w:ascii="SimSun" w:eastAsia="SimSun" w:hAnsi="SimSun" w:cs="SimSun" w:hint="eastAsia"/>
          <w:kern w:val="0"/>
          <w14:ligatures w14:val="none"/>
        </w:rPr>
        <w:t>颁发了</w:t>
      </w:r>
      <w:r w:rsidRPr="00F76425">
        <w:rPr>
          <w:rFonts w:ascii="Times New Roman" w:eastAsia="Times New Roman" w:hAnsi="Times New Roman" w:cs="Times New Roman"/>
          <w:kern w:val="0"/>
          <w14:ligatures w14:val="none"/>
        </w:rPr>
        <w:t>20</w:t>
      </w:r>
      <w:r w:rsidRPr="00F76425">
        <w:rPr>
          <w:rFonts w:ascii="SimSun" w:eastAsia="SimSun" w:hAnsi="SimSun" w:cs="SimSun" w:hint="eastAsia"/>
          <w:kern w:val="0"/>
          <w14:ligatures w14:val="none"/>
        </w:rPr>
        <w:t>年期赌场牌照，</w:t>
      </w:r>
      <w:r w:rsidRPr="00F76425">
        <w:rPr>
          <w:rFonts w:ascii="Times New Roman" w:eastAsia="Times New Roman" w:hAnsi="Times New Roman" w:cs="Times New Roman"/>
          <w:kern w:val="0"/>
          <w14:ligatures w14:val="none"/>
        </w:rPr>
        <w:t>City of Dreams</w:t>
      </w:r>
      <w:r w:rsidRPr="00F76425">
        <w:rPr>
          <w:rFonts w:ascii="SimSun" w:eastAsia="SimSun" w:hAnsi="SimSun" w:cs="SimSun" w:hint="eastAsia"/>
          <w:kern w:val="0"/>
          <w14:ligatures w14:val="none"/>
        </w:rPr>
        <w:t>于</w:t>
      </w:r>
      <w:r w:rsidRPr="00F76425">
        <w:rPr>
          <w:rFonts w:ascii="Times New Roman" w:eastAsia="Times New Roman" w:hAnsi="Times New Roman" w:cs="Times New Roman"/>
          <w:kern w:val="0"/>
          <w14:ligatures w14:val="none"/>
        </w:rPr>
        <w:t>2025</w:t>
      </w:r>
      <w:r w:rsidRPr="00F76425">
        <w:rPr>
          <w:rFonts w:ascii="SimSun" w:eastAsia="SimSun" w:hAnsi="SimSun" w:cs="SimSun" w:hint="eastAsia"/>
          <w:kern w:val="0"/>
          <w14:ligatures w14:val="none"/>
        </w:rPr>
        <w:t>年</w:t>
      </w:r>
      <w:r w:rsidRPr="00F76425">
        <w:rPr>
          <w:rFonts w:ascii="Times New Roman" w:eastAsia="Times New Roman" w:hAnsi="Times New Roman" w:cs="Times New Roman"/>
          <w:kern w:val="0"/>
          <w14:ligatures w14:val="none"/>
        </w:rPr>
        <w:t>8</w:t>
      </w:r>
      <w:r w:rsidRPr="00F76425">
        <w:rPr>
          <w:rFonts w:ascii="SimSun" w:eastAsia="SimSun" w:hAnsi="SimSun" w:cs="SimSun" w:hint="eastAsia"/>
          <w:kern w:val="0"/>
          <w14:ligatures w14:val="none"/>
        </w:rPr>
        <w:t>月正式开业。港口城内的赌场牌照数量有限，先发优势在此类市场中意味着长达数十年的竞争壁垒</w:t>
      </w:r>
      <w:r w:rsidRPr="00F76425">
        <w:rPr>
          <w:rFonts w:ascii="SimSun" w:eastAsia="SimSun" w:hAnsi="SimSun" w:cs="SimSun"/>
          <w:kern w:val="0"/>
          <w14:ligatures w14:val="none"/>
        </w:rPr>
        <w:t>。</w:t>
      </w:r>
    </w:p>
    <w:p w14:paraId="7E4B958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2.6.2 </w:t>
      </w:r>
      <w:r w:rsidRPr="00F76425">
        <w:rPr>
          <w:rFonts w:ascii="SimSun" w:eastAsia="SimSun" w:hAnsi="SimSun" w:cs="SimSun" w:hint="eastAsia"/>
          <w:b/>
          <w:bCs/>
          <w:kern w:val="0"/>
          <w14:ligatures w14:val="none"/>
        </w:rPr>
        <w:t>市场空白的时间窗</w:t>
      </w:r>
      <w:r w:rsidRPr="00F76425">
        <w:rPr>
          <w:rFonts w:ascii="SimSun" w:eastAsia="SimSun" w:hAnsi="SimSun" w:cs="SimSun"/>
          <w:b/>
          <w:bCs/>
          <w:kern w:val="0"/>
          <w14:ligatures w14:val="none"/>
        </w:rPr>
        <w:t>口</w:t>
      </w:r>
    </w:p>
    <w:p w14:paraId="34B4537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lastRenderedPageBreak/>
        <w:t>City of Dreams</w:t>
      </w:r>
      <w:r w:rsidRPr="00F76425">
        <w:rPr>
          <w:rFonts w:ascii="SimSun" w:eastAsia="SimSun" w:hAnsi="SimSun" w:cs="SimSun" w:hint="eastAsia"/>
          <w:kern w:val="0"/>
          <w14:ligatures w14:val="none"/>
        </w:rPr>
        <w:t>开业至今约一年，市场仍处于早期阶段，高净值客群的消费习惯与目的地认知尚在形成之中。在这一阶段进入市场，可以以相对较低的客户获取成本，参与从零开始建立斯里兰卡高端博彩旅游目的地认知的历史性过程</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这正是当年滨海湾金沙与圣淘沙名胜世界为新加坡所做的事情。彼时，新加坡此后十年旅游业收入翻倍，两个综合体合计贡献新加坡</w:t>
      </w:r>
      <w:r w:rsidRPr="00F76425">
        <w:rPr>
          <w:rFonts w:ascii="Times New Roman" w:eastAsia="Times New Roman" w:hAnsi="Times New Roman" w:cs="Times New Roman"/>
          <w:kern w:val="0"/>
          <w14:ligatures w14:val="none"/>
        </w:rPr>
        <w:t>GDP</w:t>
      </w:r>
      <w:r w:rsidRPr="00F76425">
        <w:rPr>
          <w:rFonts w:ascii="SimSun" w:eastAsia="SimSun" w:hAnsi="SimSun" w:cs="SimSun" w:hint="eastAsia"/>
          <w:kern w:val="0"/>
          <w14:ligatures w14:val="none"/>
        </w:rPr>
        <w:t>约</w:t>
      </w:r>
      <w:r w:rsidRPr="00F76425">
        <w:rPr>
          <w:rFonts w:ascii="Times New Roman" w:eastAsia="Times New Roman" w:hAnsi="Times New Roman" w:cs="Times New Roman"/>
          <w:kern w:val="0"/>
          <w14:ligatures w14:val="none"/>
        </w:rPr>
        <w:t>1.5%</w:t>
      </w:r>
      <w:r w:rsidRPr="00F76425">
        <w:rPr>
          <w:rFonts w:ascii="SimSun" w:eastAsia="SimSun" w:hAnsi="SimSun" w:cs="SimSun" w:hint="eastAsia"/>
          <w:kern w:val="0"/>
          <w14:ligatures w14:val="none"/>
        </w:rPr>
        <w:t>，带动了整个中央商务区的升级焕新</w:t>
      </w:r>
      <w:r w:rsidRPr="00F76425">
        <w:rPr>
          <w:rFonts w:ascii="SimSun" w:eastAsia="SimSun" w:hAnsi="SimSun" w:cs="SimSun"/>
          <w:kern w:val="0"/>
          <w14:ligatures w14:val="none"/>
        </w:rPr>
        <w:t>。</w:t>
      </w:r>
    </w:p>
    <w:p w14:paraId="04F35DD8"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斯里兰卡的体量与资源禀赋，决定了金砖娱乐城创造的将是斯里兰卡自己的故事</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但其战略逻辑与价值创造路径高度吻合：一个具备世界级硬件的超高端综合体，以其品牌引力与客流规模，系统性地提升一个城市乃至一个国家在全球高净值旅游市场中的地位</w:t>
      </w:r>
      <w:r w:rsidRPr="00F76425">
        <w:rPr>
          <w:rFonts w:ascii="SimSun" w:eastAsia="SimSun" w:hAnsi="SimSun" w:cs="SimSun"/>
          <w:kern w:val="0"/>
          <w14:ligatures w14:val="none"/>
        </w:rPr>
        <w:t>。</w:t>
      </w:r>
    </w:p>
    <w:p w14:paraId="0763D7E0"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2.6.3 </w:t>
      </w:r>
      <w:r w:rsidRPr="00F76425">
        <w:rPr>
          <w:rFonts w:ascii="SimSun" w:eastAsia="SimSun" w:hAnsi="SimSun" w:cs="SimSun" w:hint="eastAsia"/>
          <w:b/>
          <w:bCs/>
          <w:kern w:val="0"/>
          <w14:ligatures w14:val="none"/>
        </w:rPr>
        <w:t>南亚区域竞争格局尚未锁</w:t>
      </w:r>
      <w:r w:rsidRPr="00F76425">
        <w:rPr>
          <w:rFonts w:ascii="SimSun" w:eastAsia="SimSun" w:hAnsi="SimSun" w:cs="SimSun"/>
          <w:b/>
          <w:bCs/>
          <w:kern w:val="0"/>
          <w14:ligatures w14:val="none"/>
        </w:rPr>
        <w:t>定</w:t>
      </w:r>
    </w:p>
    <w:p w14:paraId="1C5D6CE4"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目前南亚范围内，除已开业的</w:t>
      </w:r>
      <w:r w:rsidRPr="00F76425">
        <w:rPr>
          <w:rFonts w:ascii="Times New Roman" w:eastAsia="Times New Roman" w:hAnsi="Times New Roman" w:cs="Times New Roman"/>
          <w:kern w:val="0"/>
          <w14:ligatures w14:val="none"/>
        </w:rPr>
        <w:t>City of Dreams</w:t>
      </w:r>
      <w:r w:rsidRPr="00F76425">
        <w:rPr>
          <w:rFonts w:ascii="SimSun" w:eastAsia="SimSun" w:hAnsi="SimSun" w:cs="SimSun" w:hint="eastAsia"/>
          <w:kern w:val="0"/>
          <w14:ligatures w14:val="none"/>
        </w:rPr>
        <w:t>斯里兰卡外，尚无第二个超高端赌场综合体进入实质性开发阶段。马尔代夫禁止赌场，印度境内高端赌场立法严格，孟加拉国与巴基斯坦尚无合法化进程。这意味着，在未来</w:t>
      </w:r>
      <w:r w:rsidRPr="00F76425">
        <w:rPr>
          <w:rFonts w:ascii="Times New Roman" w:eastAsia="Times New Roman" w:hAnsi="Times New Roman" w:cs="Times New Roman"/>
          <w:kern w:val="0"/>
          <w14:ligatures w14:val="none"/>
        </w:rPr>
        <w:t>5-10</w:t>
      </w:r>
      <w:r w:rsidRPr="00F76425">
        <w:rPr>
          <w:rFonts w:ascii="SimSun" w:eastAsia="SimSun" w:hAnsi="SimSun" w:cs="SimSun" w:hint="eastAsia"/>
          <w:kern w:val="0"/>
          <w14:ligatures w14:val="none"/>
        </w:rPr>
        <w:t>年内，科伦坡港口城有可能成为覆盖整个南亚高净值旅游市场的</w:t>
      </w:r>
      <w:r w:rsidRPr="00F76425">
        <w:rPr>
          <w:rFonts w:ascii="SimSun" w:eastAsia="SimSun" w:hAnsi="SimSun" w:cs="SimSun" w:hint="eastAsia"/>
          <w:b/>
          <w:bCs/>
          <w:kern w:val="0"/>
          <w14:ligatures w14:val="none"/>
        </w:rPr>
        <w:t>唯一选择</w:t>
      </w:r>
      <w:r w:rsidRPr="00F76425">
        <w:rPr>
          <w:rFonts w:ascii="SimSun" w:eastAsia="SimSun" w:hAnsi="SimSun" w:cs="SimSun" w:hint="eastAsia"/>
          <w:kern w:val="0"/>
          <w14:ligatures w14:val="none"/>
        </w:rPr>
        <w:t>。率先完成布局的项目，将在这一市场中建立极难被后来者撼动的竞争壁垒</w:t>
      </w:r>
      <w:r w:rsidRPr="00F76425">
        <w:rPr>
          <w:rFonts w:ascii="SimSun" w:eastAsia="SimSun" w:hAnsi="SimSun" w:cs="SimSun"/>
          <w:kern w:val="0"/>
          <w14:ligatures w14:val="none"/>
        </w:rPr>
        <w:t>。</w:t>
      </w:r>
    </w:p>
    <w:p w14:paraId="4727295D"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BE832F">
          <v:rect id="_x0000_i1049" style="width:0;height:1.5pt" o:hralign="center" o:hrstd="t" o:hr="t" fillcolor="#a0a0a0" stroked="f"/>
        </w:pict>
      </w:r>
    </w:p>
    <w:p w14:paraId="446ABA03"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2.7 </w:t>
      </w:r>
      <w:r w:rsidRPr="00F76425">
        <w:rPr>
          <w:rFonts w:ascii="SimSun" w:eastAsia="SimSun" w:hAnsi="SimSun" w:cs="SimSun" w:hint="eastAsia"/>
          <w:b/>
          <w:bCs/>
          <w:kern w:val="0"/>
          <w14:ligatures w14:val="none"/>
        </w:rPr>
        <w:t>本章小</w:t>
      </w:r>
      <w:r w:rsidRPr="00F76425">
        <w:rPr>
          <w:rFonts w:ascii="SimSun" w:eastAsia="SimSun" w:hAnsi="SimSun" w:cs="SimSun"/>
          <w:b/>
          <w:bCs/>
          <w:kern w:val="0"/>
          <w14:ligatures w14:val="none"/>
        </w:rPr>
        <w:t>结</w:t>
      </w:r>
    </w:p>
    <w:p w14:paraId="4D6EEE24"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本章从三个层次确立了金砖娱乐城项目的战略坐标</w:t>
      </w:r>
      <w:r w:rsidRPr="00F76425">
        <w:rPr>
          <w:rFonts w:ascii="SimSun" w:eastAsia="SimSun" w:hAnsi="SimSun" w:cs="SimSun"/>
          <w:kern w:val="0"/>
          <w14:ligatures w14:val="none"/>
        </w:rPr>
        <w:t>：</w:t>
      </w:r>
    </w:p>
    <w:p w14:paraId="33B2A7E1"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宏观层次：</w:t>
      </w:r>
      <w:r w:rsidRPr="00F76425">
        <w:rPr>
          <w:rFonts w:ascii="Times New Roman" w:eastAsia="Times New Roman" w:hAnsi="Times New Roman" w:cs="Times New Roman"/>
          <w:kern w:val="0"/>
          <w14:ligatures w14:val="none"/>
        </w:rPr>
        <w:t xml:space="preserve"> </w:t>
      </w:r>
      <w:r w:rsidRPr="00F76425">
        <w:rPr>
          <w:rFonts w:ascii="SimSun" w:eastAsia="SimSun" w:hAnsi="SimSun" w:cs="SimSun" w:hint="eastAsia"/>
          <w:kern w:val="0"/>
          <w14:ligatures w14:val="none"/>
        </w:rPr>
        <w:t>斯里兰卡正处于后危机时代的历史性复苏窗口，旅游业强势反弹、外汇需求迫切、财政改革加速，为高质量外商直接投资提供了极为有利的宏观环境</w:t>
      </w:r>
      <w:r w:rsidRPr="00F76425">
        <w:rPr>
          <w:rFonts w:ascii="SimSun" w:eastAsia="SimSun" w:hAnsi="SimSun" w:cs="SimSun"/>
          <w:kern w:val="0"/>
          <w14:ligatures w14:val="none"/>
        </w:rPr>
        <w:t>。</w:t>
      </w:r>
    </w:p>
    <w:p w14:paraId="67DF438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中观层次：</w:t>
      </w:r>
      <w:r w:rsidRPr="00F76425">
        <w:rPr>
          <w:rFonts w:ascii="Times New Roman" w:eastAsia="Times New Roman" w:hAnsi="Times New Roman" w:cs="Times New Roman"/>
          <w:kern w:val="0"/>
          <w14:ligatures w14:val="none"/>
        </w:rPr>
        <w:t xml:space="preserve"> </w:t>
      </w:r>
      <w:r w:rsidRPr="00F76425">
        <w:rPr>
          <w:rFonts w:ascii="SimSun" w:eastAsia="SimSun" w:hAnsi="SimSun" w:cs="SimSun" w:hint="eastAsia"/>
          <w:kern w:val="0"/>
          <w14:ligatures w14:val="none"/>
        </w:rPr>
        <w:t>港口城特区的法律框架日臻成熟，博彩监管体系正式确立，</w:t>
      </w:r>
      <w:r w:rsidRPr="00F76425">
        <w:rPr>
          <w:rFonts w:ascii="Times New Roman" w:eastAsia="Times New Roman" w:hAnsi="Times New Roman" w:cs="Times New Roman"/>
          <w:kern w:val="0"/>
          <w14:ligatures w14:val="none"/>
        </w:rPr>
        <w:t>City of Dreams</w:t>
      </w:r>
      <w:r w:rsidRPr="00F76425">
        <w:rPr>
          <w:rFonts w:ascii="SimSun" w:eastAsia="SimSun" w:hAnsi="SimSun" w:cs="SimSun" w:hint="eastAsia"/>
          <w:kern w:val="0"/>
          <w14:ligatures w14:val="none"/>
        </w:rPr>
        <w:t>的开业验证了市场可行性，南亚高净值旅游市场的结构性需求持续扩大，为超高端综合体项目提供了清晰的市场空间</w:t>
      </w:r>
      <w:r w:rsidRPr="00F76425">
        <w:rPr>
          <w:rFonts w:ascii="SimSun" w:eastAsia="SimSun" w:hAnsi="SimSun" w:cs="SimSun"/>
          <w:kern w:val="0"/>
          <w14:ligatures w14:val="none"/>
        </w:rPr>
        <w:t>。</w:t>
      </w:r>
    </w:p>
    <w:p w14:paraId="7B2F1F68"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微观层次：</w:t>
      </w:r>
      <w:r w:rsidRPr="00F76425">
        <w:rPr>
          <w:rFonts w:ascii="Times New Roman" w:eastAsia="Times New Roman" w:hAnsi="Times New Roman" w:cs="Times New Roman"/>
          <w:kern w:val="0"/>
          <w14:ligatures w14:val="none"/>
        </w:rPr>
        <w:t xml:space="preserve"> </w:t>
      </w:r>
      <w:r w:rsidRPr="00F76425">
        <w:rPr>
          <w:rFonts w:ascii="SimSun" w:eastAsia="SimSun" w:hAnsi="SimSun" w:cs="SimSun" w:hint="eastAsia"/>
          <w:kern w:val="0"/>
          <w14:ligatures w14:val="none"/>
        </w:rPr>
        <w:t>金砖娱乐城的差异化定位（超高端</w:t>
      </w:r>
      <w:r w:rsidRPr="00F76425">
        <w:rPr>
          <w:rFonts w:ascii="Times New Roman" w:eastAsia="Times New Roman" w:hAnsi="Times New Roman" w:cs="Times New Roman"/>
          <w:kern w:val="0"/>
          <w14:ligatures w14:val="none"/>
        </w:rPr>
        <w:t>VIP</w:t>
      </w:r>
      <w:r w:rsidRPr="00F76425">
        <w:rPr>
          <w:rFonts w:ascii="SimSun" w:eastAsia="SimSun" w:hAnsi="SimSun" w:cs="SimSun" w:hint="eastAsia"/>
          <w:kern w:val="0"/>
          <w14:ligatures w14:val="none"/>
        </w:rPr>
        <w:t>博彩、元首外交接待、再生医学康养、资产保管服务四大核心定位）精准切入尚无竞争者占据的市场空缺，其商业模式的固定收益特征（</w:t>
      </w:r>
      <w:r w:rsidRPr="00F76425">
        <w:rPr>
          <w:rFonts w:ascii="Times New Roman" w:eastAsia="Times New Roman" w:hAnsi="Times New Roman" w:cs="Times New Roman"/>
          <w:kern w:val="0"/>
          <w14:ligatures w14:val="none"/>
        </w:rPr>
        <w:t>$1.20</w:t>
      </w:r>
      <w:r w:rsidRPr="00F76425">
        <w:rPr>
          <w:rFonts w:ascii="SimSun" w:eastAsia="SimSun" w:hAnsi="SimSun" w:cs="SimSun" w:hint="eastAsia"/>
          <w:kern w:val="0"/>
          <w14:ligatures w14:val="none"/>
        </w:rPr>
        <w:t>亿</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年招标厅固定租金）与超高净值客群带来的高</w:t>
      </w:r>
      <w:r w:rsidRPr="00F76425">
        <w:rPr>
          <w:rFonts w:ascii="Times New Roman" w:eastAsia="Times New Roman" w:hAnsi="Times New Roman" w:cs="Times New Roman"/>
          <w:kern w:val="0"/>
          <w14:ligatures w14:val="none"/>
        </w:rPr>
        <w:t>GGR</w:t>
      </w:r>
      <w:r w:rsidRPr="00F76425">
        <w:rPr>
          <w:rFonts w:ascii="SimSun" w:eastAsia="SimSun" w:hAnsi="SimSun" w:cs="SimSun" w:hint="eastAsia"/>
          <w:kern w:val="0"/>
          <w14:ligatures w14:val="none"/>
        </w:rPr>
        <w:t>潜力相结合，构成了稳健且高回报的投资逻辑</w:t>
      </w:r>
      <w:r w:rsidRPr="00F76425">
        <w:rPr>
          <w:rFonts w:ascii="SimSun" w:eastAsia="SimSun" w:hAnsi="SimSun" w:cs="SimSun"/>
          <w:kern w:val="0"/>
          <w14:ligatures w14:val="none"/>
        </w:rPr>
        <w:t>。</w:t>
      </w:r>
    </w:p>
    <w:p w14:paraId="59D4D8E8"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金砖娱乐城不是一个寻找市场的项目，而是一个市场正在等待的项目。斯里兰卡所需要的，是一个决定</w:t>
      </w:r>
      <w:r w:rsidRPr="00F76425">
        <w:rPr>
          <w:rFonts w:ascii="SimSun" w:eastAsia="SimSun" w:hAnsi="SimSun" w:cs="SimSun"/>
          <w:b/>
          <w:bCs/>
          <w:kern w:val="0"/>
          <w14:ligatures w14:val="none"/>
        </w:rPr>
        <w:t>。</w:t>
      </w:r>
    </w:p>
    <w:p w14:paraId="55922D7F"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BB8A00">
          <v:rect id="_x0000_i1050" style="width:0;height:1.5pt" o:hralign="center" o:hrstd="t" o:hr="t" fillcolor="#a0a0a0" stroked="f"/>
        </w:pict>
      </w:r>
    </w:p>
    <w:p w14:paraId="1DB2F965" w14:textId="77777777" w:rsidR="00F76425" w:rsidRDefault="00F76425" w:rsidP="00F76425">
      <w:pPr>
        <w:spacing w:before="100" w:beforeAutospacing="1" w:after="100" w:afterAutospacing="1" w:line="240" w:lineRule="auto"/>
        <w:rPr>
          <w:rFonts w:ascii="SimSun" w:eastAsia="SimSun" w:hAnsi="SimSun" w:cs="SimSun"/>
          <w:b/>
          <w:bCs/>
          <w:kern w:val="0"/>
          <w:sz w:val="36"/>
          <w:szCs w:val="36"/>
          <w14:ligatures w14:val="none"/>
        </w:rPr>
      </w:pPr>
    </w:p>
    <w:p w14:paraId="58A026D9" w14:textId="63C87EBD"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F76425">
        <w:rPr>
          <w:rFonts w:ascii="SimSun" w:eastAsia="SimSun" w:hAnsi="SimSun" w:cs="SimSun" w:hint="eastAsia"/>
          <w:b/>
          <w:bCs/>
          <w:kern w:val="0"/>
          <w:sz w:val="36"/>
          <w:szCs w:val="36"/>
          <w14:ligatures w14:val="none"/>
        </w:rPr>
        <w:lastRenderedPageBreak/>
        <w:t>第三章</w:t>
      </w:r>
      <w:r w:rsidRPr="00F76425">
        <w:rPr>
          <w:rFonts w:ascii="Times New Roman" w:eastAsia="Times New Roman" w:hAnsi="Times New Roman" w:cs="Times New Roman"/>
          <w:b/>
          <w:bCs/>
          <w:kern w:val="0"/>
          <w:sz w:val="36"/>
          <w:szCs w:val="36"/>
          <w14:ligatures w14:val="none"/>
        </w:rPr>
        <w:t xml:space="preserve"> </w:t>
      </w:r>
      <w:r w:rsidRPr="00F76425">
        <w:rPr>
          <w:rFonts w:ascii="SimSun" w:eastAsia="SimSun" w:hAnsi="SimSun" w:cs="SimSun" w:hint="eastAsia"/>
          <w:b/>
          <w:bCs/>
          <w:kern w:val="0"/>
          <w:sz w:val="36"/>
          <w:szCs w:val="36"/>
          <w14:ligatures w14:val="none"/>
        </w:rPr>
        <w:t>项目总览与核心定</w:t>
      </w:r>
      <w:r w:rsidRPr="00F76425">
        <w:rPr>
          <w:rFonts w:ascii="SimSun" w:eastAsia="SimSun" w:hAnsi="SimSun" w:cs="SimSun"/>
          <w:b/>
          <w:bCs/>
          <w:kern w:val="0"/>
          <w:sz w:val="36"/>
          <w:szCs w:val="36"/>
          <w14:ligatures w14:val="none"/>
        </w:rPr>
        <w:t>位</w:t>
      </w:r>
    </w:p>
    <w:p w14:paraId="12FF49F9"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3A5374">
          <v:rect id="_x0000_i1051" style="width:0;height:1.5pt" o:hralign="center" o:hrstd="t" o:hr="t" fillcolor="#a0a0a0" stroked="f"/>
        </w:pict>
      </w:r>
    </w:p>
    <w:p w14:paraId="66C58196"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3.1 </w:t>
      </w:r>
      <w:r w:rsidRPr="00F76425">
        <w:rPr>
          <w:rFonts w:ascii="SimSun" w:eastAsia="SimSun" w:hAnsi="SimSun" w:cs="SimSun" w:hint="eastAsia"/>
          <w:b/>
          <w:bCs/>
          <w:kern w:val="0"/>
          <w14:ligatures w14:val="none"/>
        </w:rPr>
        <w:t>项目基本概</w:t>
      </w:r>
      <w:r w:rsidRPr="00F76425">
        <w:rPr>
          <w:rFonts w:ascii="SimSun" w:eastAsia="SimSun" w:hAnsi="SimSun" w:cs="SimSun"/>
          <w:b/>
          <w:bCs/>
          <w:kern w:val="0"/>
          <w14:ligatures w14:val="none"/>
        </w:rPr>
        <w:t>况</w:t>
      </w:r>
    </w:p>
    <w:p w14:paraId="4209572C"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3.1.1 </w:t>
      </w:r>
      <w:r w:rsidRPr="00F76425">
        <w:rPr>
          <w:rFonts w:ascii="SimSun" w:eastAsia="SimSun" w:hAnsi="SimSun" w:cs="SimSun" w:hint="eastAsia"/>
          <w:b/>
          <w:bCs/>
          <w:kern w:val="0"/>
          <w14:ligatures w14:val="none"/>
        </w:rPr>
        <w:t>核心数据一</w:t>
      </w:r>
      <w:r w:rsidRPr="00F76425">
        <w:rPr>
          <w:rFonts w:ascii="SimSun" w:eastAsia="SimSun" w:hAnsi="SimSun" w:cs="SimSun"/>
          <w:b/>
          <w:bCs/>
          <w:kern w:val="0"/>
          <w14:ligatures w14:val="none"/>
        </w:rPr>
        <w:t>览</w:t>
      </w:r>
    </w:p>
    <w:p w14:paraId="7B61FA3D" w14:textId="75C8B3D4"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金砖娱乐城是一个规模空前、定位独特的超奢华综合体开发项目，计划落地于科伦坡港口城永久产权地块</w:t>
      </w:r>
      <w:r w:rsidRPr="00F76425">
        <w:rPr>
          <w:rFonts w:ascii="Times New Roman" w:eastAsia="Times New Roman" w:hAnsi="Times New Roman" w:cs="Times New Roman"/>
          <w:kern w:val="0"/>
          <w14:ligatures w14:val="none"/>
        </w:rPr>
        <w:t>1-01-13</w:t>
      </w:r>
      <w:r w:rsidRPr="00F76425">
        <w:rPr>
          <w:rFonts w:ascii="SimSun" w:eastAsia="SimSun" w:hAnsi="SimSun" w:cs="SimSun"/>
          <w:kern w:val="0"/>
          <w14:ligatures w14:val="none"/>
        </w:rPr>
        <w:t>，总投资约</w:t>
      </w:r>
      <w:r w:rsidRPr="00F76425">
        <w:rPr>
          <w:rFonts w:ascii="Times New Roman" w:eastAsia="Times New Roman" w:hAnsi="Times New Roman" w:cs="Times New Roman"/>
          <w:kern w:val="0"/>
          <w14:ligatures w14:val="none"/>
        </w:rPr>
        <w:t>$9.50</w:t>
      </w:r>
      <w:r w:rsidRPr="00F76425">
        <w:rPr>
          <w:rFonts w:ascii="SimSun" w:eastAsia="SimSun" w:hAnsi="SimSun" w:cs="SimSun"/>
          <w:kern w:val="0"/>
          <w14:ligatures w14:val="none"/>
        </w:rPr>
        <w:t>亿美元，预计于</w:t>
      </w:r>
      <w:r w:rsidRPr="00F76425">
        <w:rPr>
          <w:rFonts w:ascii="Times New Roman" w:eastAsia="Times New Roman" w:hAnsi="Times New Roman" w:cs="Times New Roman"/>
          <w:b/>
          <w:bCs/>
          <w:kern w:val="0"/>
          <w14:ligatures w14:val="none"/>
        </w:rPr>
        <w:t>2029</w:t>
      </w:r>
      <w:r w:rsidRPr="00F76425">
        <w:rPr>
          <w:rFonts w:ascii="SimSun" w:eastAsia="SimSun" w:hAnsi="SimSun" w:cs="SimSun" w:hint="eastAsia"/>
          <w:b/>
          <w:bCs/>
          <w:kern w:val="0"/>
          <w14:ligatures w14:val="none"/>
        </w:rPr>
        <w:t>年第二季度正式开业</w:t>
      </w:r>
      <w:r w:rsidRPr="00F76425">
        <w:rPr>
          <w:rFonts w:ascii="SimSun" w:eastAsia="SimSun" w:hAnsi="SimSun" w:cs="SimSu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6317"/>
      </w:tblGrid>
      <w:tr w:rsidR="00F76425" w:rsidRPr="00F76425" w14:paraId="1D1D6141" w14:textId="77777777">
        <w:trPr>
          <w:tblHeader/>
          <w:tblCellSpacing w:w="15" w:type="dxa"/>
        </w:trPr>
        <w:tc>
          <w:tcPr>
            <w:tcW w:w="0" w:type="auto"/>
            <w:vAlign w:val="center"/>
            <w:hideMark/>
          </w:tcPr>
          <w:p w14:paraId="78C9EC65"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指标</w:t>
            </w:r>
          </w:p>
        </w:tc>
        <w:tc>
          <w:tcPr>
            <w:tcW w:w="0" w:type="auto"/>
            <w:vAlign w:val="center"/>
            <w:hideMark/>
          </w:tcPr>
          <w:p w14:paraId="757ED0CE"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数值</w:t>
            </w:r>
          </w:p>
        </w:tc>
      </w:tr>
      <w:tr w:rsidR="00F76425" w:rsidRPr="00F76425" w14:paraId="732AFB60" w14:textId="77777777">
        <w:trPr>
          <w:tblCellSpacing w:w="15" w:type="dxa"/>
        </w:trPr>
        <w:tc>
          <w:tcPr>
            <w:tcW w:w="0" w:type="auto"/>
            <w:vAlign w:val="center"/>
            <w:hideMark/>
          </w:tcPr>
          <w:p w14:paraId="0B28BC2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项目名称</w:t>
            </w:r>
          </w:p>
        </w:tc>
        <w:tc>
          <w:tcPr>
            <w:tcW w:w="0" w:type="auto"/>
            <w:vAlign w:val="center"/>
            <w:hideMark/>
          </w:tcPr>
          <w:p w14:paraId="34C7E1B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金砖娱乐城（</w:t>
            </w:r>
            <w:r w:rsidRPr="00F76425">
              <w:rPr>
                <w:rFonts w:ascii="Times New Roman" w:eastAsia="Times New Roman" w:hAnsi="Times New Roman" w:cs="Times New Roman"/>
                <w:kern w:val="0"/>
                <w14:ligatures w14:val="none"/>
              </w:rPr>
              <w:t>Jin Zhuan Entertainment City</w:t>
            </w:r>
            <w:r w:rsidRPr="00F76425">
              <w:rPr>
                <w:rFonts w:ascii="SimSun" w:eastAsia="SimSun" w:hAnsi="SimSun" w:cs="SimSun"/>
                <w:kern w:val="0"/>
                <w14:ligatures w14:val="none"/>
              </w:rPr>
              <w:t>）</w:t>
            </w:r>
          </w:p>
        </w:tc>
      </w:tr>
      <w:tr w:rsidR="00F76425" w:rsidRPr="00F76425" w14:paraId="679926B5" w14:textId="77777777">
        <w:trPr>
          <w:tblCellSpacing w:w="15" w:type="dxa"/>
        </w:trPr>
        <w:tc>
          <w:tcPr>
            <w:tcW w:w="0" w:type="auto"/>
            <w:vAlign w:val="center"/>
            <w:hideMark/>
          </w:tcPr>
          <w:p w14:paraId="52FA802B"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核心建筑</w:t>
            </w:r>
          </w:p>
        </w:tc>
        <w:tc>
          <w:tcPr>
            <w:tcW w:w="0" w:type="auto"/>
            <w:vAlign w:val="center"/>
            <w:hideMark/>
          </w:tcPr>
          <w:p w14:paraId="6F13D9D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金砖大厦</w:t>
            </w:r>
            <w:r w:rsidRPr="00F76425">
              <w:rPr>
                <w:rFonts w:ascii="Times New Roman" w:eastAsia="Times New Roman" w:hAnsi="Times New Roman" w:cs="Times New Roman"/>
                <w:kern w:val="0"/>
                <w14:ligatures w14:val="none"/>
              </w:rPr>
              <w:t>·</w:t>
            </w:r>
            <w:r w:rsidRPr="00F76425">
              <w:rPr>
                <w:rFonts w:ascii="SimSun" w:eastAsia="SimSun" w:hAnsi="SimSun" w:cs="SimSun"/>
                <w:kern w:val="0"/>
                <w14:ligatures w14:val="none"/>
              </w:rPr>
              <w:t>国家会议中心</w:t>
            </w:r>
          </w:p>
        </w:tc>
      </w:tr>
      <w:tr w:rsidR="00F76425" w:rsidRPr="00F76425" w14:paraId="55483ED0" w14:textId="77777777">
        <w:trPr>
          <w:tblCellSpacing w:w="15" w:type="dxa"/>
        </w:trPr>
        <w:tc>
          <w:tcPr>
            <w:tcW w:w="0" w:type="auto"/>
            <w:vAlign w:val="center"/>
            <w:hideMark/>
          </w:tcPr>
          <w:p w14:paraId="796ED5AD"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酒店品牌</w:t>
            </w:r>
          </w:p>
        </w:tc>
        <w:tc>
          <w:tcPr>
            <w:tcW w:w="0" w:type="auto"/>
            <w:vAlign w:val="center"/>
            <w:hideMark/>
          </w:tcPr>
          <w:p w14:paraId="2C084B94"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金砖大酒店</w:t>
            </w:r>
          </w:p>
        </w:tc>
      </w:tr>
      <w:tr w:rsidR="00F76425" w:rsidRPr="00F76425" w14:paraId="16801F8B" w14:textId="77777777">
        <w:trPr>
          <w:tblCellSpacing w:w="15" w:type="dxa"/>
        </w:trPr>
        <w:tc>
          <w:tcPr>
            <w:tcW w:w="0" w:type="auto"/>
            <w:vAlign w:val="center"/>
            <w:hideMark/>
          </w:tcPr>
          <w:p w14:paraId="4F9E876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赌场品牌</w:t>
            </w:r>
          </w:p>
        </w:tc>
        <w:tc>
          <w:tcPr>
            <w:tcW w:w="0" w:type="auto"/>
            <w:vAlign w:val="center"/>
            <w:hideMark/>
          </w:tcPr>
          <w:p w14:paraId="0FBE66F3"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澳门娱乐城</w:t>
            </w:r>
          </w:p>
        </w:tc>
      </w:tr>
      <w:tr w:rsidR="00F76425" w:rsidRPr="00F76425" w14:paraId="6B58CD51" w14:textId="77777777">
        <w:trPr>
          <w:tblCellSpacing w:w="15" w:type="dxa"/>
        </w:trPr>
        <w:tc>
          <w:tcPr>
            <w:tcW w:w="0" w:type="auto"/>
            <w:vAlign w:val="center"/>
            <w:hideMark/>
          </w:tcPr>
          <w:p w14:paraId="4C46D1DD"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项目地址</w:t>
            </w:r>
          </w:p>
        </w:tc>
        <w:tc>
          <w:tcPr>
            <w:tcW w:w="0" w:type="auto"/>
            <w:vAlign w:val="center"/>
            <w:hideMark/>
          </w:tcPr>
          <w:p w14:paraId="53EDF83B"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斯里兰卡科伦坡港口城，地块编号</w:t>
            </w:r>
            <w:r w:rsidRPr="00F76425">
              <w:rPr>
                <w:rFonts w:ascii="Times New Roman" w:eastAsia="Times New Roman" w:hAnsi="Times New Roman" w:cs="Times New Roman"/>
                <w:kern w:val="0"/>
                <w14:ligatures w14:val="none"/>
              </w:rPr>
              <w:t>1-01-13</w:t>
            </w:r>
          </w:p>
        </w:tc>
      </w:tr>
      <w:tr w:rsidR="00F76425" w:rsidRPr="00F76425" w14:paraId="2AF2C4EB" w14:textId="77777777" w:rsidTr="00F76425">
        <w:trPr>
          <w:trHeight w:val="50"/>
          <w:tblCellSpacing w:w="15" w:type="dxa"/>
        </w:trPr>
        <w:tc>
          <w:tcPr>
            <w:tcW w:w="0" w:type="auto"/>
            <w:vAlign w:val="center"/>
            <w:hideMark/>
          </w:tcPr>
          <w:p w14:paraId="48C98D1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土地性质</w:t>
            </w:r>
          </w:p>
        </w:tc>
        <w:tc>
          <w:tcPr>
            <w:tcW w:w="0" w:type="auto"/>
            <w:vAlign w:val="center"/>
            <w:hideMark/>
          </w:tcPr>
          <w:p w14:paraId="773798ED"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永久产权，</w:t>
            </w:r>
            <w:r w:rsidRPr="00F76425">
              <w:rPr>
                <w:rFonts w:ascii="Times New Roman" w:eastAsia="Times New Roman" w:hAnsi="Times New Roman" w:cs="Times New Roman"/>
                <w:kern w:val="0"/>
                <w14:ligatures w14:val="none"/>
              </w:rPr>
              <w:t>14,000 m²</w:t>
            </w:r>
          </w:p>
        </w:tc>
      </w:tr>
      <w:tr w:rsidR="00F76425" w:rsidRPr="00F76425" w14:paraId="7752EC33" w14:textId="77777777">
        <w:trPr>
          <w:tblCellSpacing w:w="15" w:type="dxa"/>
        </w:trPr>
        <w:tc>
          <w:tcPr>
            <w:tcW w:w="0" w:type="auto"/>
            <w:vAlign w:val="center"/>
            <w:hideMark/>
          </w:tcPr>
          <w:p w14:paraId="3E7938E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总建筑面积</w:t>
            </w:r>
          </w:p>
        </w:tc>
        <w:tc>
          <w:tcPr>
            <w:tcW w:w="0" w:type="auto"/>
            <w:vAlign w:val="center"/>
            <w:hideMark/>
          </w:tcPr>
          <w:p w14:paraId="4B898F8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约</w:t>
            </w:r>
            <w:r w:rsidRPr="00F76425">
              <w:rPr>
                <w:rFonts w:ascii="Times New Roman" w:eastAsia="Times New Roman" w:hAnsi="Times New Roman" w:cs="Times New Roman"/>
                <w:kern w:val="0"/>
                <w14:ligatures w14:val="none"/>
              </w:rPr>
              <w:t>325,400 m²</w:t>
            </w:r>
          </w:p>
        </w:tc>
      </w:tr>
      <w:tr w:rsidR="00F76425" w:rsidRPr="00F76425" w14:paraId="21A5D358" w14:textId="77777777">
        <w:trPr>
          <w:tblCellSpacing w:w="15" w:type="dxa"/>
        </w:trPr>
        <w:tc>
          <w:tcPr>
            <w:tcW w:w="0" w:type="auto"/>
            <w:vAlign w:val="center"/>
            <w:hideMark/>
          </w:tcPr>
          <w:p w14:paraId="433C646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总投资规模</w:t>
            </w:r>
          </w:p>
        </w:tc>
        <w:tc>
          <w:tcPr>
            <w:tcW w:w="0" w:type="auto"/>
            <w:vAlign w:val="center"/>
            <w:hideMark/>
          </w:tcPr>
          <w:p w14:paraId="7EE49144"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约</w:t>
            </w:r>
            <w:r w:rsidRPr="00F76425">
              <w:rPr>
                <w:rFonts w:ascii="Times New Roman" w:eastAsia="Times New Roman" w:hAnsi="Times New Roman" w:cs="Times New Roman"/>
                <w:kern w:val="0"/>
                <w14:ligatures w14:val="none"/>
              </w:rPr>
              <w:t>$9.50</w:t>
            </w:r>
            <w:r w:rsidRPr="00F76425">
              <w:rPr>
                <w:rFonts w:ascii="SimSun" w:eastAsia="SimSun" w:hAnsi="SimSun" w:cs="SimSun"/>
                <w:kern w:val="0"/>
                <w14:ligatures w14:val="none"/>
              </w:rPr>
              <w:t>亿美元</w:t>
            </w:r>
          </w:p>
        </w:tc>
      </w:tr>
      <w:tr w:rsidR="00F76425" w:rsidRPr="00F76425" w14:paraId="65847878" w14:textId="77777777">
        <w:trPr>
          <w:tblCellSpacing w:w="15" w:type="dxa"/>
        </w:trPr>
        <w:tc>
          <w:tcPr>
            <w:tcW w:w="0" w:type="auto"/>
            <w:vAlign w:val="center"/>
            <w:hideMark/>
          </w:tcPr>
          <w:p w14:paraId="71A99156"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建筑主体</w:t>
            </w:r>
          </w:p>
        </w:tc>
        <w:tc>
          <w:tcPr>
            <w:tcW w:w="0" w:type="auto"/>
            <w:vAlign w:val="center"/>
            <w:hideMark/>
          </w:tcPr>
          <w:p w14:paraId="11397D31"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三栋主楼（中</w:t>
            </w:r>
            <w:r w:rsidRPr="00F76425">
              <w:rPr>
                <w:rFonts w:ascii="Times New Roman" w:eastAsia="Times New Roman" w:hAnsi="Times New Roman" w:cs="Times New Roman"/>
                <w:kern w:val="0"/>
                <w14:ligatures w14:val="none"/>
              </w:rPr>
              <w:t>33</w:t>
            </w:r>
            <w:r w:rsidRPr="00F76425">
              <w:rPr>
                <w:rFonts w:ascii="SimSun" w:eastAsia="SimSun" w:hAnsi="SimSun" w:cs="SimSun"/>
                <w:kern w:val="0"/>
                <w14:ligatures w14:val="none"/>
              </w:rPr>
              <w:t>层</w:t>
            </w:r>
            <w:r w:rsidRPr="00F76425">
              <w:rPr>
                <w:rFonts w:ascii="Times New Roman" w:eastAsia="Times New Roman" w:hAnsi="Times New Roman" w:cs="Times New Roman"/>
                <w:kern w:val="0"/>
                <w14:ligatures w14:val="none"/>
              </w:rPr>
              <w:t>/</w:t>
            </w:r>
            <w:r w:rsidRPr="00F76425">
              <w:rPr>
                <w:rFonts w:ascii="SimSun" w:eastAsia="SimSun" w:hAnsi="SimSun" w:cs="SimSun"/>
                <w:kern w:val="0"/>
                <w14:ligatures w14:val="none"/>
              </w:rPr>
              <w:t>左右各</w:t>
            </w:r>
            <w:r w:rsidRPr="00F76425">
              <w:rPr>
                <w:rFonts w:ascii="Times New Roman" w:eastAsia="Times New Roman" w:hAnsi="Times New Roman" w:cs="Times New Roman"/>
                <w:kern w:val="0"/>
                <w14:ligatures w14:val="none"/>
              </w:rPr>
              <w:t>30</w:t>
            </w:r>
            <w:r w:rsidRPr="00F76425">
              <w:rPr>
                <w:rFonts w:ascii="SimSun" w:eastAsia="SimSun" w:hAnsi="SimSun" w:cs="SimSun"/>
                <w:kern w:val="0"/>
                <w14:ligatures w14:val="none"/>
              </w:rPr>
              <w:t>层）</w:t>
            </w:r>
            <w:r w:rsidRPr="00F76425">
              <w:rPr>
                <w:rFonts w:ascii="Times New Roman" w:eastAsia="Times New Roman" w:hAnsi="Times New Roman" w:cs="Times New Roman"/>
                <w:kern w:val="0"/>
                <w14:ligatures w14:val="none"/>
              </w:rPr>
              <w:t xml:space="preserve">+ </w:t>
            </w:r>
            <w:r w:rsidRPr="00F76425">
              <w:rPr>
                <w:rFonts w:ascii="SimSun" w:eastAsia="SimSun" w:hAnsi="SimSun" w:cs="SimSun"/>
                <w:kern w:val="0"/>
                <w14:ligatures w14:val="none"/>
              </w:rPr>
              <w:t>地下</w:t>
            </w:r>
            <w:r w:rsidRPr="00F76425">
              <w:rPr>
                <w:rFonts w:ascii="Times New Roman" w:eastAsia="Times New Roman" w:hAnsi="Times New Roman" w:cs="Times New Roman"/>
                <w:kern w:val="0"/>
                <w14:ligatures w14:val="none"/>
              </w:rPr>
              <w:t>3</w:t>
            </w:r>
            <w:r w:rsidRPr="00F76425">
              <w:rPr>
                <w:rFonts w:ascii="SimSun" w:eastAsia="SimSun" w:hAnsi="SimSun" w:cs="SimSun"/>
                <w:kern w:val="0"/>
                <w14:ligatures w14:val="none"/>
              </w:rPr>
              <w:t>层</w:t>
            </w:r>
            <w:r w:rsidRPr="00F76425">
              <w:rPr>
                <w:rFonts w:ascii="Times New Roman" w:eastAsia="Times New Roman" w:hAnsi="Times New Roman" w:cs="Times New Roman"/>
                <w:kern w:val="0"/>
                <w14:ligatures w14:val="none"/>
              </w:rPr>
              <w:t xml:space="preserve"> + </w:t>
            </w:r>
            <w:r w:rsidRPr="00F76425">
              <w:rPr>
                <w:rFonts w:ascii="SimSun" w:eastAsia="SimSun" w:hAnsi="SimSun" w:cs="SimSun"/>
                <w:kern w:val="0"/>
                <w14:ligatures w14:val="none"/>
              </w:rPr>
              <w:t>独立停车楼</w:t>
            </w:r>
          </w:p>
        </w:tc>
      </w:tr>
      <w:tr w:rsidR="00F76425" w:rsidRPr="00F76425" w14:paraId="2FD18458" w14:textId="77777777">
        <w:trPr>
          <w:tblCellSpacing w:w="15" w:type="dxa"/>
        </w:trPr>
        <w:tc>
          <w:tcPr>
            <w:tcW w:w="0" w:type="auto"/>
            <w:vAlign w:val="center"/>
            <w:hideMark/>
          </w:tcPr>
          <w:p w14:paraId="260E9239"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酒店客房</w:t>
            </w:r>
          </w:p>
        </w:tc>
        <w:tc>
          <w:tcPr>
            <w:tcW w:w="0" w:type="auto"/>
            <w:vAlign w:val="center"/>
            <w:hideMark/>
          </w:tcPr>
          <w:p w14:paraId="180C6D8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941</w:t>
            </w:r>
            <w:r w:rsidRPr="00F76425">
              <w:rPr>
                <w:rFonts w:ascii="SimSun" w:eastAsia="SimSun" w:hAnsi="SimSun" w:cs="SimSun"/>
                <w:kern w:val="0"/>
                <w14:ligatures w14:val="none"/>
              </w:rPr>
              <w:t>间（含国宾套房</w:t>
            </w:r>
            <w:r w:rsidRPr="00F76425">
              <w:rPr>
                <w:rFonts w:ascii="Times New Roman" w:eastAsia="Times New Roman" w:hAnsi="Times New Roman" w:cs="Times New Roman"/>
                <w:kern w:val="0"/>
                <w14:ligatures w14:val="none"/>
              </w:rPr>
              <w:t>71</w:t>
            </w:r>
            <w:r w:rsidRPr="00F76425">
              <w:rPr>
                <w:rFonts w:ascii="SimSun" w:eastAsia="SimSun" w:hAnsi="SimSun" w:cs="SimSun"/>
                <w:kern w:val="0"/>
                <w14:ligatures w14:val="none"/>
              </w:rPr>
              <w:t>间）</w:t>
            </w:r>
          </w:p>
        </w:tc>
      </w:tr>
      <w:tr w:rsidR="00F76425" w:rsidRPr="00F76425" w14:paraId="1DA91BD5" w14:textId="77777777">
        <w:trPr>
          <w:tblCellSpacing w:w="15" w:type="dxa"/>
        </w:trPr>
        <w:tc>
          <w:tcPr>
            <w:tcW w:w="0" w:type="auto"/>
            <w:vAlign w:val="center"/>
            <w:hideMark/>
          </w:tcPr>
          <w:p w14:paraId="13CEEA54"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长住公寓</w:t>
            </w:r>
          </w:p>
        </w:tc>
        <w:tc>
          <w:tcPr>
            <w:tcW w:w="0" w:type="auto"/>
            <w:vAlign w:val="center"/>
            <w:hideMark/>
          </w:tcPr>
          <w:p w14:paraId="0400618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248</w:t>
            </w:r>
            <w:r w:rsidRPr="00F76425">
              <w:rPr>
                <w:rFonts w:ascii="SimSun" w:eastAsia="SimSun" w:hAnsi="SimSun" w:cs="SimSun"/>
                <w:kern w:val="0"/>
                <w14:ligatures w14:val="none"/>
              </w:rPr>
              <w:t>套</w:t>
            </w:r>
          </w:p>
        </w:tc>
      </w:tr>
      <w:tr w:rsidR="00F76425" w:rsidRPr="00F76425" w14:paraId="4036FE0B" w14:textId="77777777">
        <w:trPr>
          <w:tblCellSpacing w:w="15" w:type="dxa"/>
        </w:trPr>
        <w:tc>
          <w:tcPr>
            <w:tcW w:w="0" w:type="auto"/>
            <w:vAlign w:val="center"/>
            <w:hideMark/>
          </w:tcPr>
          <w:p w14:paraId="7B9D73E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全项目住宿单元</w:t>
            </w:r>
          </w:p>
        </w:tc>
        <w:tc>
          <w:tcPr>
            <w:tcW w:w="0" w:type="auto"/>
            <w:vAlign w:val="center"/>
            <w:hideMark/>
          </w:tcPr>
          <w:p w14:paraId="627511C1"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1,189</w:t>
            </w:r>
            <w:r w:rsidRPr="00F76425">
              <w:rPr>
                <w:rFonts w:ascii="SimSun" w:eastAsia="SimSun" w:hAnsi="SimSun" w:cs="SimSun"/>
                <w:kern w:val="0"/>
                <w14:ligatures w14:val="none"/>
              </w:rPr>
              <w:t>个</w:t>
            </w:r>
          </w:p>
        </w:tc>
      </w:tr>
      <w:tr w:rsidR="00F76425" w:rsidRPr="00F76425" w14:paraId="1C48F861" w14:textId="77777777">
        <w:trPr>
          <w:tblCellSpacing w:w="15" w:type="dxa"/>
        </w:trPr>
        <w:tc>
          <w:tcPr>
            <w:tcW w:w="0" w:type="auto"/>
            <w:vAlign w:val="center"/>
            <w:hideMark/>
          </w:tcPr>
          <w:p w14:paraId="18BCB92D"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VIP</w:t>
            </w:r>
            <w:r w:rsidRPr="00F76425">
              <w:rPr>
                <w:rFonts w:ascii="SimSun" w:eastAsia="SimSun" w:hAnsi="SimSun" w:cs="SimSun"/>
                <w:kern w:val="0"/>
                <w14:ligatures w14:val="none"/>
              </w:rPr>
              <w:t>贵宾厅</w:t>
            </w:r>
          </w:p>
        </w:tc>
        <w:tc>
          <w:tcPr>
            <w:tcW w:w="0" w:type="auto"/>
            <w:vAlign w:val="center"/>
            <w:hideMark/>
          </w:tcPr>
          <w:p w14:paraId="1B18AA46"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26</w:t>
            </w:r>
            <w:r w:rsidRPr="00F76425">
              <w:rPr>
                <w:rFonts w:ascii="SimSun" w:eastAsia="SimSun" w:hAnsi="SimSun" w:cs="SimSun"/>
                <w:kern w:val="0"/>
                <w14:ligatures w14:val="none"/>
              </w:rPr>
              <w:t>个（每厅</w:t>
            </w:r>
            <w:r w:rsidRPr="00F76425">
              <w:rPr>
                <w:rFonts w:ascii="Times New Roman" w:eastAsia="Times New Roman" w:hAnsi="Times New Roman" w:cs="Times New Roman"/>
                <w:kern w:val="0"/>
                <w14:ligatures w14:val="none"/>
              </w:rPr>
              <w:t>400-450 m²</w:t>
            </w:r>
            <w:r w:rsidRPr="00F76425">
              <w:rPr>
                <w:rFonts w:ascii="SimSun" w:eastAsia="SimSun" w:hAnsi="SimSun" w:cs="SimSun"/>
                <w:kern w:val="0"/>
                <w14:ligatures w14:val="none"/>
              </w:rPr>
              <w:t>，容纳</w:t>
            </w:r>
            <w:r w:rsidRPr="00F76425">
              <w:rPr>
                <w:rFonts w:ascii="Times New Roman" w:eastAsia="Times New Roman" w:hAnsi="Times New Roman" w:cs="Times New Roman"/>
                <w:kern w:val="0"/>
                <w14:ligatures w14:val="none"/>
              </w:rPr>
              <w:t>40-50</w:t>
            </w:r>
            <w:r w:rsidRPr="00F76425">
              <w:rPr>
                <w:rFonts w:ascii="SimSun" w:eastAsia="SimSun" w:hAnsi="SimSun" w:cs="SimSun"/>
                <w:kern w:val="0"/>
                <w14:ligatures w14:val="none"/>
              </w:rPr>
              <w:t>人）</w:t>
            </w:r>
          </w:p>
        </w:tc>
      </w:tr>
      <w:tr w:rsidR="00F76425" w:rsidRPr="00F76425" w14:paraId="675A18EE" w14:textId="77777777">
        <w:trPr>
          <w:tblCellSpacing w:w="15" w:type="dxa"/>
        </w:trPr>
        <w:tc>
          <w:tcPr>
            <w:tcW w:w="0" w:type="auto"/>
            <w:vAlign w:val="center"/>
            <w:hideMark/>
          </w:tcPr>
          <w:p w14:paraId="366D5683"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招标厅年租金</w:t>
            </w:r>
          </w:p>
        </w:tc>
        <w:tc>
          <w:tcPr>
            <w:tcW w:w="0" w:type="auto"/>
            <w:vAlign w:val="center"/>
            <w:hideMark/>
          </w:tcPr>
          <w:p w14:paraId="1B9CBF0D"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$1,000</w:t>
            </w:r>
            <w:r w:rsidRPr="00F76425">
              <w:rPr>
                <w:rFonts w:ascii="SimSun" w:eastAsia="SimSun" w:hAnsi="SimSun" w:cs="SimSun"/>
                <w:kern w:val="0"/>
                <w14:ligatures w14:val="none"/>
              </w:rPr>
              <w:t>万</w:t>
            </w:r>
            <w:r w:rsidRPr="00F76425">
              <w:rPr>
                <w:rFonts w:ascii="Times New Roman" w:eastAsia="Times New Roman" w:hAnsi="Times New Roman" w:cs="Times New Roman"/>
                <w:kern w:val="0"/>
                <w14:ligatures w14:val="none"/>
              </w:rPr>
              <w:t>/</w:t>
            </w:r>
            <w:r w:rsidRPr="00F76425">
              <w:rPr>
                <w:rFonts w:ascii="SimSun" w:eastAsia="SimSun" w:hAnsi="SimSun" w:cs="SimSun"/>
                <w:kern w:val="0"/>
                <w14:ligatures w14:val="none"/>
              </w:rPr>
              <w:t>厅，</w:t>
            </w:r>
            <w:r w:rsidRPr="00F76425">
              <w:rPr>
                <w:rFonts w:ascii="Times New Roman" w:eastAsia="Times New Roman" w:hAnsi="Times New Roman" w:cs="Times New Roman"/>
                <w:kern w:val="0"/>
                <w14:ligatures w14:val="none"/>
              </w:rPr>
              <w:t>12</w:t>
            </w:r>
            <w:r w:rsidRPr="00F76425">
              <w:rPr>
                <w:rFonts w:ascii="SimSun" w:eastAsia="SimSun" w:hAnsi="SimSun" w:cs="SimSun"/>
                <w:kern w:val="0"/>
                <w14:ligatures w14:val="none"/>
              </w:rPr>
              <w:t>厅合计</w:t>
            </w:r>
            <w:r w:rsidRPr="00F76425">
              <w:rPr>
                <w:rFonts w:ascii="Times New Roman" w:eastAsia="Times New Roman" w:hAnsi="Times New Roman" w:cs="Times New Roman"/>
                <w:kern w:val="0"/>
                <w14:ligatures w14:val="none"/>
              </w:rPr>
              <w:t>$1.20</w:t>
            </w:r>
            <w:r w:rsidRPr="00F76425">
              <w:rPr>
                <w:rFonts w:ascii="SimSun" w:eastAsia="SimSun" w:hAnsi="SimSun" w:cs="SimSun"/>
                <w:kern w:val="0"/>
                <w14:ligatures w14:val="none"/>
              </w:rPr>
              <w:t>亿固定年收入</w:t>
            </w:r>
          </w:p>
        </w:tc>
      </w:tr>
      <w:tr w:rsidR="00F76425" w:rsidRPr="00F76425" w14:paraId="5FC20C2D" w14:textId="77777777">
        <w:trPr>
          <w:tblCellSpacing w:w="15" w:type="dxa"/>
        </w:trPr>
        <w:tc>
          <w:tcPr>
            <w:tcW w:w="0" w:type="auto"/>
            <w:vAlign w:val="center"/>
            <w:hideMark/>
          </w:tcPr>
          <w:p w14:paraId="067B600B"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赌场主大厅</w:t>
            </w:r>
          </w:p>
        </w:tc>
        <w:tc>
          <w:tcPr>
            <w:tcW w:w="0" w:type="auto"/>
            <w:vAlign w:val="center"/>
            <w:hideMark/>
          </w:tcPr>
          <w:p w14:paraId="462049F5"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约</w:t>
            </w:r>
            <w:r w:rsidRPr="00F76425">
              <w:rPr>
                <w:rFonts w:ascii="Times New Roman" w:eastAsia="Times New Roman" w:hAnsi="Times New Roman" w:cs="Times New Roman"/>
                <w:kern w:val="0"/>
                <w14:ligatures w14:val="none"/>
              </w:rPr>
              <w:t>5,000 m²</w:t>
            </w:r>
            <w:r w:rsidRPr="00F76425">
              <w:rPr>
                <w:rFonts w:ascii="SimSun" w:eastAsia="SimSun" w:hAnsi="SimSun" w:cs="SimSun"/>
                <w:kern w:val="0"/>
                <w14:ligatures w14:val="none"/>
              </w:rPr>
              <w:t>，</w:t>
            </w:r>
            <w:r w:rsidRPr="00F76425">
              <w:rPr>
                <w:rFonts w:ascii="Times New Roman" w:eastAsia="Times New Roman" w:hAnsi="Times New Roman" w:cs="Times New Roman"/>
                <w:kern w:val="0"/>
                <w14:ligatures w14:val="none"/>
              </w:rPr>
              <w:t>100</w:t>
            </w:r>
            <w:r w:rsidRPr="00F76425">
              <w:rPr>
                <w:rFonts w:ascii="SimSun" w:eastAsia="SimSun" w:hAnsi="SimSun" w:cs="SimSun"/>
                <w:kern w:val="0"/>
                <w14:ligatures w14:val="none"/>
              </w:rPr>
              <w:t>张赌桌</w:t>
            </w:r>
            <w:r w:rsidRPr="00F76425">
              <w:rPr>
                <w:rFonts w:ascii="Times New Roman" w:eastAsia="Times New Roman" w:hAnsi="Times New Roman" w:cs="Times New Roman"/>
                <w:kern w:val="0"/>
                <w14:ligatures w14:val="none"/>
              </w:rPr>
              <w:t xml:space="preserve"> + 400</w:t>
            </w:r>
            <w:r w:rsidRPr="00F76425">
              <w:rPr>
                <w:rFonts w:ascii="SimSun" w:eastAsia="SimSun" w:hAnsi="SimSun" w:cs="SimSun"/>
                <w:kern w:val="0"/>
                <w14:ligatures w14:val="none"/>
              </w:rPr>
              <w:t>台电子机</w:t>
            </w:r>
          </w:p>
        </w:tc>
      </w:tr>
      <w:tr w:rsidR="00F76425" w:rsidRPr="00F76425" w14:paraId="4D9BFEA9" w14:textId="77777777">
        <w:trPr>
          <w:tblCellSpacing w:w="15" w:type="dxa"/>
        </w:trPr>
        <w:tc>
          <w:tcPr>
            <w:tcW w:w="0" w:type="auto"/>
            <w:vAlign w:val="center"/>
            <w:hideMark/>
          </w:tcPr>
          <w:p w14:paraId="325A01D3"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国宾接待能力</w:t>
            </w:r>
          </w:p>
        </w:tc>
        <w:tc>
          <w:tcPr>
            <w:tcW w:w="0" w:type="auto"/>
            <w:vAlign w:val="center"/>
            <w:hideMark/>
          </w:tcPr>
          <w:p w14:paraId="4204CF92"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3</w:t>
            </w:r>
            <w:r w:rsidRPr="00F76425">
              <w:rPr>
                <w:rFonts w:ascii="SimSun" w:eastAsia="SimSun" w:hAnsi="SimSun" w:cs="SimSun"/>
                <w:kern w:val="0"/>
                <w14:ligatures w14:val="none"/>
              </w:rPr>
              <w:t>套总统套房</w:t>
            </w:r>
            <w:r w:rsidRPr="00F76425">
              <w:rPr>
                <w:rFonts w:ascii="Times New Roman" w:eastAsia="Times New Roman" w:hAnsi="Times New Roman" w:cs="Times New Roman"/>
                <w:kern w:val="0"/>
                <w14:ligatures w14:val="none"/>
              </w:rPr>
              <w:t xml:space="preserve"> + 6</w:t>
            </w:r>
            <w:r w:rsidRPr="00F76425">
              <w:rPr>
                <w:rFonts w:ascii="SimSun" w:eastAsia="SimSun" w:hAnsi="SimSun" w:cs="SimSun"/>
                <w:kern w:val="0"/>
                <w14:ligatures w14:val="none"/>
              </w:rPr>
              <w:t>套首脑套房，可同时接待</w:t>
            </w:r>
            <w:r w:rsidRPr="00F76425">
              <w:rPr>
                <w:rFonts w:ascii="Times New Roman" w:eastAsia="Times New Roman" w:hAnsi="Times New Roman" w:cs="Times New Roman"/>
                <w:kern w:val="0"/>
                <w14:ligatures w14:val="none"/>
              </w:rPr>
              <w:t>9</w:t>
            </w:r>
            <w:r w:rsidRPr="00F76425">
              <w:rPr>
                <w:rFonts w:ascii="SimSun" w:eastAsia="SimSun" w:hAnsi="SimSun" w:cs="SimSun"/>
                <w:kern w:val="0"/>
                <w14:ligatures w14:val="none"/>
              </w:rPr>
              <w:t>位国家元首</w:t>
            </w:r>
          </w:p>
        </w:tc>
      </w:tr>
      <w:tr w:rsidR="00F76425" w:rsidRPr="00F76425" w14:paraId="2B49D67E" w14:textId="77777777">
        <w:trPr>
          <w:tblCellSpacing w:w="15" w:type="dxa"/>
        </w:trPr>
        <w:tc>
          <w:tcPr>
            <w:tcW w:w="0" w:type="auto"/>
            <w:vAlign w:val="center"/>
            <w:hideMark/>
          </w:tcPr>
          <w:p w14:paraId="7485857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国宾宴会大厅</w:t>
            </w:r>
          </w:p>
        </w:tc>
        <w:tc>
          <w:tcPr>
            <w:tcW w:w="0" w:type="auto"/>
            <w:vAlign w:val="center"/>
            <w:hideMark/>
          </w:tcPr>
          <w:p w14:paraId="415D170B"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800-1,200</w:t>
            </w:r>
            <w:r w:rsidRPr="00F76425">
              <w:rPr>
                <w:rFonts w:ascii="SimSun" w:eastAsia="SimSun" w:hAnsi="SimSun" w:cs="SimSun"/>
                <w:kern w:val="0"/>
                <w14:ligatures w14:val="none"/>
              </w:rPr>
              <w:t>席，承接国际峰会与国宴</w:t>
            </w:r>
          </w:p>
        </w:tc>
      </w:tr>
      <w:tr w:rsidR="00F76425" w:rsidRPr="00F76425" w14:paraId="08AD8606" w14:textId="77777777">
        <w:trPr>
          <w:tblCellSpacing w:w="15" w:type="dxa"/>
        </w:trPr>
        <w:tc>
          <w:tcPr>
            <w:tcW w:w="0" w:type="auto"/>
            <w:vAlign w:val="center"/>
            <w:hideMark/>
          </w:tcPr>
          <w:p w14:paraId="4AB65CEA"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AI</w:t>
            </w:r>
            <w:r w:rsidRPr="00F76425">
              <w:rPr>
                <w:rFonts w:ascii="SimSun" w:eastAsia="SimSun" w:hAnsi="SimSun" w:cs="SimSun"/>
                <w:kern w:val="0"/>
                <w14:ligatures w14:val="none"/>
              </w:rPr>
              <w:t>智慧停车</w:t>
            </w:r>
          </w:p>
        </w:tc>
        <w:tc>
          <w:tcPr>
            <w:tcW w:w="0" w:type="auto"/>
            <w:vAlign w:val="center"/>
            <w:hideMark/>
          </w:tcPr>
          <w:p w14:paraId="51175F3D"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1,200</w:t>
            </w:r>
            <w:r w:rsidRPr="00F76425">
              <w:rPr>
                <w:rFonts w:ascii="SimSun" w:eastAsia="SimSun" w:hAnsi="SimSun" w:cs="SimSun"/>
                <w:kern w:val="0"/>
                <w14:ligatures w14:val="none"/>
              </w:rPr>
              <w:t>个车位，全自动</w:t>
            </w:r>
          </w:p>
        </w:tc>
      </w:tr>
      <w:tr w:rsidR="00F76425" w:rsidRPr="00F76425" w14:paraId="3E51BE30" w14:textId="77777777">
        <w:trPr>
          <w:tblCellSpacing w:w="15" w:type="dxa"/>
        </w:trPr>
        <w:tc>
          <w:tcPr>
            <w:tcW w:w="0" w:type="auto"/>
            <w:vAlign w:val="center"/>
            <w:hideMark/>
          </w:tcPr>
          <w:p w14:paraId="03FB4603"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航空接驳</w:t>
            </w:r>
          </w:p>
        </w:tc>
        <w:tc>
          <w:tcPr>
            <w:tcW w:w="0" w:type="auto"/>
            <w:vAlign w:val="center"/>
            <w:hideMark/>
          </w:tcPr>
          <w:p w14:paraId="59B98C8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中部主楼屋顶</w:t>
            </w:r>
            <w:r w:rsidRPr="00F76425">
              <w:rPr>
                <w:rFonts w:ascii="Times New Roman" w:eastAsia="Times New Roman" w:hAnsi="Times New Roman" w:cs="Times New Roman"/>
                <w:kern w:val="0"/>
                <w14:ligatures w14:val="none"/>
              </w:rPr>
              <w:t>3</w:t>
            </w:r>
            <w:r w:rsidRPr="00F76425">
              <w:rPr>
                <w:rFonts w:ascii="SimSun" w:eastAsia="SimSun" w:hAnsi="SimSun" w:cs="SimSun"/>
                <w:kern w:val="0"/>
                <w14:ligatures w14:val="none"/>
              </w:rPr>
              <w:t>个起降平台，直航汉班托塔国际机场</w:t>
            </w:r>
          </w:p>
        </w:tc>
      </w:tr>
      <w:tr w:rsidR="00F76425" w:rsidRPr="00F76425" w14:paraId="3902EB98" w14:textId="77777777">
        <w:trPr>
          <w:tblCellSpacing w:w="15" w:type="dxa"/>
        </w:trPr>
        <w:tc>
          <w:tcPr>
            <w:tcW w:w="0" w:type="auto"/>
            <w:vAlign w:val="center"/>
            <w:hideMark/>
          </w:tcPr>
          <w:p w14:paraId="60F9FD6B"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预计开业时间</w:t>
            </w:r>
          </w:p>
        </w:tc>
        <w:tc>
          <w:tcPr>
            <w:tcW w:w="0" w:type="auto"/>
            <w:vAlign w:val="center"/>
            <w:hideMark/>
          </w:tcPr>
          <w:p w14:paraId="717BE4B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2029</w:t>
            </w:r>
            <w:r w:rsidRPr="00F76425">
              <w:rPr>
                <w:rFonts w:ascii="SimSun" w:eastAsia="SimSun" w:hAnsi="SimSun" w:cs="SimSun"/>
                <w:kern w:val="0"/>
                <w14:ligatures w14:val="none"/>
              </w:rPr>
              <w:t>年第二季度（梯次开业）</w:t>
            </w:r>
          </w:p>
        </w:tc>
      </w:tr>
      <w:tr w:rsidR="00F76425" w:rsidRPr="00F76425" w14:paraId="1CF4D588" w14:textId="77777777">
        <w:trPr>
          <w:tblCellSpacing w:w="15" w:type="dxa"/>
        </w:trPr>
        <w:tc>
          <w:tcPr>
            <w:tcW w:w="0" w:type="auto"/>
            <w:vAlign w:val="center"/>
            <w:hideMark/>
          </w:tcPr>
          <w:p w14:paraId="40150441"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建筑设计</w:t>
            </w:r>
          </w:p>
        </w:tc>
        <w:tc>
          <w:tcPr>
            <w:tcW w:w="0" w:type="auto"/>
            <w:vAlign w:val="center"/>
            <w:hideMark/>
          </w:tcPr>
          <w:p w14:paraId="015109E2"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远大集团，</w:t>
            </w:r>
            <w:r w:rsidRPr="00F76425">
              <w:rPr>
                <w:rFonts w:ascii="Times New Roman" w:eastAsia="Times New Roman" w:hAnsi="Times New Roman" w:cs="Times New Roman"/>
                <w:kern w:val="0"/>
                <w14:ligatures w14:val="none"/>
              </w:rPr>
              <w:t>"</w:t>
            </w:r>
            <w:r w:rsidRPr="00F76425">
              <w:rPr>
                <w:rFonts w:ascii="SimSun" w:eastAsia="SimSun" w:hAnsi="SimSun" w:cs="SimSun"/>
                <w:kern w:val="0"/>
                <w14:ligatures w14:val="none"/>
              </w:rPr>
              <w:t>三金砖并立</w:t>
            </w:r>
            <w:r w:rsidRPr="00F76425">
              <w:rPr>
                <w:rFonts w:ascii="Times New Roman" w:eastAsia="Times New Roman" w:hAnsi="Times New Roman" w:cs="Times New Roman"/>
                <w:kern w:val="0"/>
                <w14:ligatures w14:val="none"/>
              </w:rPr>
              <w:t>"</w:t>
            </w:r>
            <w:r w:rsidRPr="00F76425">
              <w:rPr>
                <w:rFonts w:ascii="SimSun" w:eastAsia="SimSun" w:hAnsi="SimSun" w:cs="SimSun"/>
                <w:kern w:val="0"/>
                <w14:ligatures w14:val="none"/>
              </w:rPr>
              <w:t>造型</w:t>
            </w:r>
          </w:p>
        </w:tc>
      </w:tr>
      <w:tr w:rsidR="00F76425" w:rsidRPr="00F76425" w14:paraId="4E21E5EA" w14:textId="77777777">
        <w:trPr>
          <w:tblCellSpacing w:w="15" w:type="dxa"/>
        </w:trPr>
        <w:tc>
          <w:tcPr>
            <w:tcW w:w="0" w:type="auto"/>
            <w:vAlign w:val="center"/>
            <w:hideMark/>
          </w:tcPr>
          <w:p w14:paraId="77B07F3F"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直接就业</w:t>
            </w:r>
          </w:p>
        </w:tc>
        <w:tc>
          <w:tcPr>
            <w:tcW w:w="0" w:type="auto"/>
            <w:vAlign w:val="center"/>
            <w:hideMark/>
          </w:tcPr>
          <w:p w14:paraId="490E8C1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约</w:t>
            </w:r>
            <w:r w:rsidRPr="00F76425">
              <w:rPr>
                <w:rFonts w:ascii="Times New Roman" w:eastAsia="Times New Roman" w:hAnsi="Times New Roman" w:cs="Times New Roman"/>
                <w:kern w:val="0"/>
                <w14:ligatures w14:val="none"/>
              </w:rPr>
              <w:t>4,100</w:t>
            </w:r>
            <w:r w:rsidRPr="00F76425">
              <w:rPr>
                <w:rFonts w:ascii="SimSun" w:eastAsia="SimSun" w:hAnsi="SimSun" w:cs="SimSun"/>
                <w:kern w:val="0"/>
                <w14:ligatures w14:val="none"/>
              </w:rPr>
              <w:t>人（本地员工</w:t>
            </w:r>
            <w:r w:rsidRPr="00F76425">
              <w:rPr>
                <w:rFonts w:ascii="Times New Roman" w:eastAsia="Times New Roman" w:hAnsi="Times New Roman" w:cs="Times New Roman"/>
                <w:kern w:val="0"/>
                <w14:ligatures w14:val="none"/>
              </w:rPr>
              <w:t>73.8%</w:t>
            </w:r>
            <w:r w:rsidRPr="00F76425">
              <w:rPr>
                <w:rFonts w:ascii="SimSun" w:eastAsia="SimSun" w:hAnsi="SimSun" w:cs="SimSun"/>
                <w:kern w:val="0"/>
                <w14:ligatures w14:val="none"/>
              </w:rPr>
              <w:t>）</w:t>
            </w:r>
          </w:p>
        </w:tc>
      </w:tr>
    </w:tbl>
    <w:p w14:paraId="057E1063"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3.1.2 </w:t>
      </w:r>
      <w:r w:rsidRPr="00F76425">
        <w:rPr>
          <w:rFonts w:ascii="SimSun" w:eastAsia="SimSun" w:hAnsi="SimSun" w:cs="SimSun" w:hint="eastAsia"/>
          <w:b/>
          <w:bCs/>
          <w:kern w:val="0"/>
          <w14:ligatures w14:val="none"/>
        </w:rPr>
        <w:t>项目在港口城的战略位</w:t>
      </w:r>
      <w:r w:rsidRPr="00F76425">
        <w:rPr>
          <w:rFonts w:ascii="SimSun" w:eastAsia="SimSun" w:hAnsi="SimSun" w:cs="SimSun"/>
          <w:b/>
          <w:bCs/>
          <w:kern w:val="0"/>
          <w14:ligatures w14:val="none"/>
        </w:rPr>
        <w:t>置</w:t>
      </w:r>
    </w:p>
    <w:p w14:paraId="5047594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lastRenderedPageBreak/>
        <w:t>本项目选定港口城西南沿海区域，毗邻印度洋海岸线，与已开业的</w:t>
      </w:r>
      <w:r w:rsidRPr="00F76425">
        <w:rPr>
          <w:rFonts w:ascii="Times New Roman" w:eastAsia="Times New Roman" w:hAnsi="Times New Roman" w:cs="Times New Roman"/>
          <w:kern w:val="0"/>
          <w14:ligatures w14:val="none"/>
        </w:rPr>
        <w:t>City of Dreams</w:t>
      </w:r>
      <w:r w:rsidRPr="00F76425">
        <w:rPr>
          <w:rFonts w:ascii="SimSun" w:eastAsia="SimSun" w:hAnsi="SimSun" w:cs="SimSun" w:hint="eastAsia"/>
          <w:kern w:val="0"/>
          <w14:ligatures w14:val="none"/>
        </w:rPr>
        <w:t>斯里兰卡形成</w:t>
      </w:r>
      <w:r w:rsidRPr="00F76425">
        <w:rPr>
          <w:rFonts w:ascii="SimSun" w:eastAsia="SimSun" w:hAnsi="SimSun" w:cs="SimSun" w:hint="eastAsia"/>
          <w:b/>
          <w:bCs/>
          <w:kern w:val="0"/>
          <w14:ligatures w14:val="none"/>
        </w:rPr>
        <w:t>东南</w:t>
      </w:r>
      <w:r w:rsidRPr="00F76425">
        <w:rPr>
          <w:rFonts w:ascii="Times New Roman" w:eastAsia="Times New Roman" w:hAnsi="Times New Roman" w:cs="Times New Roman"/>
          <w:b/>
          <w:bCs/>
          <w:kern w:val="0"/>
          <w14:ligatures w14:val="none"/>
        </w:rPr>
        <w:t>-</w:t>
      </w:r>
      <w:r w:rsidRPr="00F76425">
        <w:rPr>
          <w:rFonts w:ascii="SimSun" w:eastAsia="SimSun" w:hAnsi="SimSun" w:cs="SimSun" w:hint="eastAsia"/>
          <w:b/>
          <w:bCs/>
          <w:kern w:val="0"/>
          <w14:ligatures w14:val="none"/>
        </w:rPr>
        <w:t>西南的错位布局</w:t>
      </w:r>
      <w:r w:rsidRPr="00F76425">
        <w:rPr>
          <w:rFonts w:ascii="SimSun" w:eastAsia="SimSun" w:hAnsi="SimSun" w:cs="SimSun" w:hint="eastAsia"/>
          <w:kern w:val="0"/>
          <w14:ligatures w14:val="none"/>
        </w:rPr>
        <w:t>，互不遮挡，不存在动线冲突。选址的核心优势在于：面朝印度洋的</w:t>
      </w:r>
      <w:r w:rsidRPr="00F76425">
        <w:rPr>
          <w:rFonts w:ascii="Times New Roman" w:eastAsia="Times New Roman" w:hAnsi="Times New Roman" w:cs="Times New Roman"/>
          <w:kern w:val="0"/>
          <w14:ligatures w14:val="none"/>
        </w:rPr>
        <w:t>180°</w:t>
      </w:r>
      <w:r w:rsidRPr="00F76425">
        <w:rPr>
          <w:rFonts w:ascii="SimSun" w:eastAsia="SimSun" w:hAnsi="SimSun" w:cs="SimSun" w:hint="eastAsia"/>
          <w:kern w:val="0"/>
          <w14:ligatures w14:val="none"/>
        </w:rPr>
        <w:t>无遮挡海景、优越的屋顶航空平台净空条件、以及与城市腹地之间的自然物理缓冲</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这三点共同构成本项目超奢华定位的不可复制基础（详见第四章</w:t>
      </w:r>
      <w:r w:rsidRPr="00F76425">
        <w:rPr>
          <w:rFonts w:ascii="Times New Roman" w:eastAsia="Times New Roman" w:hAnsi="Times New Roman" w:cs="Times New Roman"/>
          <w:kern w:val="0"/>
          <w14:ligatures w14:val="none"/>
        </w:rPr>
        <w:t>4.1</w:t>
      </w:r>
      <w:r w:rsidRPr="00F76425">
        <w:rPr>
          <w:rFonts w:ascii="SimSun" w:eastAsia="SimSun" w:hAnsi="SimSun" w:cs="SimSun" w:hint="eastAsia"/>
          <w:kern w:val="0"/>
          <w14:ligatures w14:val="none"/>
        </w:rPr>
        <w:t>节）</w:t>
      </w:r>
      <w:r w:rsidRPr="00F76425">
        <w:rPr>
          <w:rFonts w:ascii="SimSun" w:eastAsia="SimSun" w:hAnsi="SimSun" w:cs="SimSun"/>
          <w:kern w:val="0"/>
          <w14:ligatures w14:val="none"/>
        </w:rPr>
        <w:t>。</w:t>
      </w:r>
    </w:p>
    <w:p w14:paraId="5C3955FB"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A04EE7">
          <v:rect id="_x0000_i1052" style="width:0;height:1.5pt" o:hralign="center" o:hrstd="t" o:hr="t" fillcolor="#a0a0a0" stroked="f"/>
        </w:pict>
      </w:r>
    </w:p>
    <w:p w14:paraId="1EA45FD1"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3.2 </w:t>
      </w:r>
      <w:r w:rsidRPr="00F76425">
        <w:rPr>
          <w:rFonts w:ascii="SimSun" w:eastAsia="SimSun" w:hAnsi="SimSun" w:cs="SimSun" w:hint="eastAsia"/>
          <w:b/>
          <w:bCs/>
          <w:kern w:val="0"/>
          <w14:ligatures w14:val="none"/>
        </w:rPr>
        <w:t>建筑规划精</w:t>
      </w:r>
      <w:r w:rsidRPr="00F76425">
        <w:rPr>
          <w:rFonts w:ascii="SimSun" w:eastAsia="SimSun" w:hAnsi="SimSun" w:cs="SimSun"/>
          <w:b/>
          <w:bCs/>
          <w:kern w:val="0"/>
          <w14:ligatures w14:val="none"/>
        </w:rPr>
        <w:t>要</w:t>
      </w:r>
    </w:p>
    <w:p w14:paraId="22FCA26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本项目由远大集团以</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三金砖并立</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为核心视觉概念主持设计，三栋主楼总建筑面积</w:t>
      </w:r>
      <w:r w:rsidRPr="00F76425">
        <w:rPr>
          <w:rFonts w:ascii="Times New Roman" w:eastAsia="Times New Roman" w:hAnsi="Times New Roman" w:cs="Times New Roman"/>
          <w:kern w:val="0"/>
          <w14:ligatures w14:val="none"/>
        </w:rPr>
        <w:t>325,400 m²</w:t>
      </w:r>
      <w:r w:rsidRPr="00F76425">
        <w:rPr>
          <w:rFonts w:ascii="SimSun" w:eastAsia="SimSun" w:hAnsi="SimSun" w:cs="SimSun" w:hint="eastAsia"/>
          <w:kern w:val="0"/>
          <w14:ligatures w14:val="none"/>
        </w:rPr>
        <w:t>，以超奢华标准建造，百年结构设计寿命</w:t>
      </w:r>
      <w:r w:rsidRPr="00F76425">
        <w:rPr>
          <w:rFonts w:ascii="SimSun" w:eastAsia="SimSun" w:hAnsi="SimSun" w:cs="SimSun"/>
          <w:kern w:val="0"/>
          <w14:ligatures w14:val="none"/>
        </w:rPr>
        <w:t>。</w:t>
      </w:r>
    </w:p>
    <w:p w14:paraId="50EF1C3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中部主楼</w:t>
      </w:r>
      <w:r w:rsidRPr="00F76425">
        <w:rPr>
          <w:rFonts w:ascii="Times New Roman" w:eastAsia="Times New Roman" w:hAnsi="Times New Roman" w:cs="Times New Roman"/>
          <w:b/>
          <w:bCs/>
          <w:kern w:val="0"/>
          <w14:ligatures w14:val="none"/>
        </w:rPr>
        <w:t>——</w:t>
      </w:r>
      <w:r w:rsidRPr="00F76425">
        <w:rPr>
          <w:rFonts w:ascii="SimSun" w:eastAsia="SimSun" w:hAnsi="SimSun" w:cs="SimSun" w:hint="eastAsia"/>
          <w:b/>
          <w:bCs/>
          <w:kern w:val="0"/>
          <w14:ligatures w14:val="none"/>
        </w:rPr>
        <w:t>金砖大厦</w:t>
      </w:r>
      <w:r w:rsidRPr="00F76425">
        <w:rPr>
          <w:rFonts w:ascii="Times New Roman" w:eastAsia="Times New Roman" w:hAnsi="Times New Roman" w:cs="Times New Roman"/>
          <w:b/>
          <w:bCs/>
          <w:kern w:val="0"/>
          <w14:ligatures w14:val="none"/>
        </w:rPr>
        <w:t>·</w:t>
      </w:r>
      <w:r w:rsidRPr="00F76425">
        <w:rPr>
          <w:rFonts w:ascii="SimSun" w:eastAsia="SimSun" w:hAnsi="SimSun" w:cs="SimSun" w:hint="eastAsia"/>
          <w:b/>
          <w:bCs/>
          <w:kern w:val="0"/>
          <w14:ligatures w14:val="none"/>
        </w:rPr>
        <w:t>国家会议中心（</w:t>
      </w:r>
      <w:r w:rsidRPr="00F76425">
        <w:rPr>
          <w:rFonts w:ascii="Times New Roman" w:eastAsia="Times New Roman" w:hAnsi="Times New Roman" w:cs="Times New Roman"/>
          <w:b/>
          <w:bCs/>
          <w:kern w:val="0"/>
          <w14:ligatures w14:val="none"/>
        </w:rPr>
        <w:t>33</w:t>
      </w:r>
      <w:r w:rsidRPr="00F76425">
        <w:rPr>
          <w:rFonts w:ascii="SimSun" w:eastAsia="SimSun" w:hAnsi="SimSun" w:cs="SimSun" w:hint="eastAsia"/>
          <w:b/>
          <w:bCs/>
          <w:kern w:val="0"/>
          <w14:ligatures w14:val="none"/>
        </w:rPr>
        <w:t>层</w:t>
      </w:r>
      <w:r w:rsidRPr="00F76425">
        <w:rPr>
          <w:rFonts w:ascii="Times New Roman" w:eastAsia="Times New Roman" w:hAnsi="Times New Roman" w:cs="Times New Roman"/>
          <w:b/>
          <w:bCs/>
          <w:kern w:val="0"/>
          <w14:ligatures w14:val="none"/>
        </w:rPr>
        <w:t>+</w:t>
      </w:r>
      <w:r w:rsidRPr="00F76425">
        <w:rPr>
          <w:rFonts w:ascii="SimSun" w:eastAsia="SimSun" w:hAnsi="SimSun" w:cs="SimSun" w:hint="eastAsia"/>
          <w:b/>
          <w:bCs/>
          <w:kern w:val="0"/>
          <w14:ligatures w14:val="none"/>
        </w:rPr>
        <w:t>地下</w:t>
      </w:r>
      <w:r w:rsidRPr="00F76425">
        <w:rPr>
          <w:rFonts w:ascii="Times New Roman" w:eastAsia="Times New Roman" w:hAnsi="Times New Roman" w:cs="Times New Roman"/>
          <w:b/>
          <w:bCs/>
          <w:kern w:val="0"/>
          <w14:ligatures w14:val="none"/>
        </w:rPr>
        <w:t>3</w:t>
      </w:r>
      <w:r w:rsidRPr="00F76425">
        <w:rPr>
          <w:rFonts w:ascii="SimSun" w:eastAsia="SimSun" w:hAnsi="SimSun" w:cs="SimSun" w:hint="eastAsia"/>
          <w:b/>
          <w:bCs/>
          <w:kern w:val="0"/>
          <w14:ligatures w14:val="none"/>
        </w:rPr>
        <w:t>层，约</w:t>
      </w:r>
      <w:r w:rsidRPr="00F76425">
        <w:rPr>
          <w:rFonts w:ascii="Times New Roman" w:eastAsia="Times New Roman" w:hAnsi="Times New Roman" w:cs="Times New Roman"/>
          <w:b/>
          <w:bCs/>
          <w:kern w:val="0"/>
          <w14:ligatures w14:val="none"/>
        </w:rPr>
        <w:t>95,900 m²</w:t>
      </w:r>
      <w:r w:rsidRPr="00F76425">
        <w:rPr>
          <w:rFonts w:ascii="SimSun" w:eastAsia="SimSun" w:hAnsi="SimSun" w:cs="SimSun" w:hint="eastAsia"/>
          <w:b/>
          <w:bCs/>
          <w:kern w:val="0"/>
          <w14:ligatures w14:val="none"/>
        </w:rPr>
        <w:t>）</w:t>
      </w:r>
      <w:r w:rsidRPr="00F76425">
        <w:rPr>
          <w:rFonts w:ascii="SimSun" w:eastAsia="SimSun" w:hAnsi="SimSun" w:cs="SimSun"/>
          <w:b/>
          <w:bCs/>
          <w:kern w:val="0"/>
          <w14:ligatures w14:val="none"/>
        </w:rPr>
        <w:t>：</w:t>
      </w:r>
    </w:p>
    <w:p w14:paraId="001A38CF"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整个综合体的精神核心与最高建筑。</w:t>
      </w:r>
      <w:r w:rsidRPr="00F76425">
        <w:rPr>
          <w:rFonts w:ascii="Times New Roman" w:eastAsia="Times New Roman" w:hAnsi="Times New Roman" w:cs="Times New Roman"/>
          <w:kern w:val="0"/>
          <w14:ligatures w14:val="none"/>
        </w:rPr>
        <w:t>1</w:t>
      </w:r>
      <w:r w:rsidRPr="00F76425">
        <w:rPr>
          <w:rFonts w:ascii="SimSun" w:eastAsia="SimSun" w:hAnsi="SimSun" w:cs="SimSun" w:hint="eastAsia"/>
          <w:kern w:val="0"/>
          <w14:ligatures w14:val="none"/>
        </w:rPr>
        <w:t>层迎宾大堂；</w:t>
      </w:r>
      <w:r w:rsidRPr="00F76425">
        <w:rPr>
          <w:rFonts w:ascii="Times New Roman" w:eastAsia="Times New Roman" w:hAnsi="Times New Roman" w:cs="Times New Roman"/>
          <w:kern w:val="0"/>
          <w14:ligatures w14:val="none"/>
        </w:rPr>
        <w:t>2</w:t>
      </w:r>
      <w:r w:rsidRPr="00F76425">
        <w:rPr>
          <w:rFonts w:ascii="SimSun" w:eastAsia="SimSun" w:hAnsi="SimSun" w:cs="SimSun" w:hint="eastAsia"/>
          <w:kern w:val="0"/>
          <w14:ligatures w14:val="none"/>
        </w:rPr>
        <w:t>层国宾宴会大厅（</w:t>
      </w:r>
      <w:r w:rsidRPr="00F76425">
        <w:rPr>
          <w:rFonts w:ascii="Times New Roman" w:eastAsia="Times New Roman" w:hAnsi="Times New Roman" w:cs="Times New Roman"/>
          <w:kern w:val="0"/>
          <w14:ligatures w14:val="none"/>
        </w:rPr>
        <w:t>800-1,200</w:t>
      </w:r>
      <w:r w:rsidRPr="00F76425">
        <w:rPr>
          <w:rFonts w:ascii="SimSun" w:eastAsia="SimSun" w:hAnsi="SimSun" w:cs="SimSun" w:hint="eastAsia"/>
          <w:kern w:val="0"/>
          <w14:ligatures w14:val="none"/>
        </w:rPr>
        <w:t>席，同声传译</w:t>
      </w:r>
      <w:r w:rsidRPr="00F76425">
        <w:rPr>
          <w:rFonts w:ascii="Times New Roman" w:eastAsia="Times New Roman" w:hAnsi="Times New Roman" w:cs="Times New Roman"/>
          <w:kern w:val="0"/>
          <w14:ligatures w14:val="none"/>
        </w:rPr>
        <w:t>12</w:t>
      </w:r>
      <w:r w:rsidRPr="00F76425">
        <w:rPr>
          <w:rFonts w:ascii="SimSun" w:eastAsia="SimSun" w:hAnsi="SimSun" w:cs="SimSun" w:hint="eastAsia"/>
          <w:kern w:val="0"/>
          <w14:ligatures w14:val="none"/>
        </w:rPr>
        <w:t>语种）；</w:t>
      </w:r>
      <w:r w:rsidRPr="00F76425">
        <w:rPr>
          <w:rFonts w:ascii="Times New Roman" w:eastAsia="Times New Roman" w:hAnsi="Times New Roman" w:cs="Times New Roman"/>
          <w:kern w:val="0"/>
          <w14:ligatures w14:val="none"/>
        </w:rPr>
        <w:t>3</w:t>
      </w:r>
      <w:r w:rsidRPr="00F76425">
        <w:rPr>
          <w:rFonts w:ascii="SimSun" w:eastAsia="SimSun" w:hAnsi="SimSun" w:cs="SimSun" w:hint="eastAsia"/>
          <w:kern w:val="0"/>
          <w14:ligatures w14:val="none"/>
        </w:rPr>
        <w:t>层全球</w:t>
      </w:r>
      <w:r w:rsidRPr="00F76425">
        <w:rPr>
          <w:rFonts w:ascii="Times New Roman" w:eastAsia="Times New Roman" w:hAnsi="Times New Roman" w:cs="Times New Roman"/>
          <w:kern w:val="0"/>
          <w14:ligatures w14:val="none"/>
        </w:rPr>
        <w:t>14</w:t>
      </w:r>
      <w:r w:rsidRPr="00F76425">
        <w:rPr>
          <w:rFonts w:ascii="SimSun" w:eastAsia="SimSun" w:hAnsi="SimSun" w:cs="SimSun" w:hint="eastAsia"/>
          <w:kern w:val="0"/>
          <w14:ligatures w14:val="none"/>
        </w:rPr>
        <w:t>个主题</w:t>
      </w:r>
      <w:r w:rsidRPr="00F76425">
        <w:rPr>
          <w:rFonts w:ascii="Times New Roman" w:eastAsia="Times New Roman" w:hAnsi="Times New Roman" w:cs="Times New Roman"/>
          <w:kern w:val="0"/>
          <w14:ligatures w14:val="none"/>
        </w:rPr>
        <w:t>VIP</w:t>
      </w:r>
      <w:r w:rsidRPr="00F76425">
        <w:rPr>
          <w:rFonts w:ascii="SimSun" w:eastAsia="SimSun" w:hAnsi="SimSun" w:cs="SimSun" w:hint="eastAsia"/>
          <w:kern w:val="0"/>
          <w14:ligatures w14:val="none"/>
        </w:rPr>
        <w:t>包厢；</w:t>
      </w:r>
      <w:r w:rsidRPr="00F76425">
        <w:rPr>
          <w:rFonts w:ascii="Times New Roman" w:eastAsia="Times New Roman" w:hAnsi="Times New Roman" w:cs="Times New Roman"/>
          <w:kern w:val="0"/>
          <w14:ligatures w14:val="none"/>
        </w:rPr>
        <w:t>4</w:t>
      </w:r>
      <w:r w:rsidRPr="00F76425">
        <w:rPr>
          <w:rFonts w:ascii="SimSun" w:eastAsia="SimSun" w:hAnsi="SimSun" w:cs="SimSun" w:hint="eastAsia"/>
          <w:kern w:val="0"/>
          <w14:ligatures w14:val="none"/>
        </w:rPr>
        <w:t>层集团行政总部；</w:t>
      </w:r>
      <w:r w:rsidRPr="00F76425">
        <w:rPr>
          <w:rFonts w:ascii="Times New Roman" w:eastAsia="Times New Roman" w:hAnsi="Times New Roman" w:cs="Times New Roman"/>
          <w:kern w:val="0"/>
          <w14:ligatures w14:val="none"/>
        </w:rPr>
        <w:t>5-8</w:t>
      </w:r>
      <w:r w:rsidRPr="00F76425">
        <w:rPr>
          <w:rFonts w:ascii="SimSun" w:eastAsia="SimSun" w:hAnsi="SimSun" w:cs="SimSun" w:hint="eastAsia"/>
          <w:kern w:val="0"/>
          <w14:ligatures w14:val="none"/>
        </w:rPr>
        <w:t>层国宾楼层（</w:t>
      </w:r>
      <w:r w:rsidRPr="00F76425">
        <w:rPr>
          <w:rFonts w:ascii="Times New Roman" w:eastAsia="Times New Roman" w:hAnsi="Times New Roman" w:cs="Times New Roman"/>
          <w:kern w:val="0"/>
          <w14:ligatures w14:val="none"/>
        </w:rPr>
        <w:t>3</w:t>
      </w:r>
      <w:r w:rsidRPr="00F76425">
        <w:rPr>
          <w:rFonts w:ascii="SimSun" w:eastAsia="SimSun" w:hAnsi="SimSun" w:cs="SimSun" w:hint="eastAsia"/>
          <w:kern w:val="0"/>
          <w14:ligatures w14:val="none"/>
        </w:rPr>
        <w:t>套总统套房与</w:t>
      </w:r>
      <w:r w:rsidRPr="00F76425">
        <w:rPr>
          <w:rFonts w:ascii="Times New Roman" w:eastAsia="Times New Roman" w:hAnsi="Times New Roman" w:cs="Times New Roman"/>
          <w:kern w:val="0"/>
          <w14:ligatures w14:val="none"/>
        </w:rPr>
        <w:t>6</w:t>
      </w:r>
      <w:r w:rsidRPr="00F76425">
        <w:rPr>
          <w:rFonts w:ascii="SimSun" w:eastAsia="SimSun" w:hAnsi="SimSun" w:cs="SimSun" w:hint="eastAsia"/>
          <w:kern w:val="0"/>
          <w14:ligatures w14:val="none"/>
        </w:rPr>
        <w:t>套首脑套房，共</w:t>
      </w:r>
      <w:r w:rsidRPr="00F76425">
        <w:rPr>
          <w:rFonts w:ascii="Times New Roman" w:eastAsia="Times New Roman" w:hAnsi="Times New Roman" w:cs="Times New Roman"/>
          <w:kern w:val="0"/>
          <w14:ligatures w14:val="none"/>
        </w:rPr>
        <w:t>71</w:t>
      </w:r>
      <w:r w:rsidRPr="00F76425">
        <w:rPr>
          <w:rFonts w:ascii="SimSun" w:eastAsia="SimSun" w:hAnsi="SimSun" w:cs="SimSun" w:hint="eastAsia"/>
          <w:kern w:val="0"/>
          <w14:ligatures w14:val="none"/>
        </w:rPr>
        <w:t>间）；</w:t>
      </w:r>
      <w:r w:rsidRPr="00F76425">
        <w:rPr>
          <w:rFonts w:ascii="Times New Roman" w:eastAsia="Times New Roman" w:hAnsi="Times New Roman" w:cs="Times New Roman"/>
          <w:kern w:val="0"/>
          <w14:ligatures w14:val="none"/>
        </w:rPr>
        <w:t>9-32</w:t>
      </w:r>
      <w:r w:rsidRPr="00F76425">
        <w:rPr>
          <w:rFonts w:ascii="SimSun" w:eastAsia="SimSun" w:hAnsi="SimSun" w:cs="SimSun" w:hint="eastAsia"/>
          <w:kern w:val="0"/>
          <w14:ligatures w14:val="none"/>
        </w:rPr>
        <w:t>层</w:t>
      </w:r>
      <w:r w:rsidRPr="00F76425">
        <w:rPr>
          <w:rFonts w:ascii="Times New Roman" w:eastAsia="Times New Roman" w:hAnsi="Times New Roman" w:cs="Times New Roman"/>
          <w:kern w:val="0"/>
          <w14:ligatures w14:val="none"/>
        </w:rPr>
        <w:t>870</w:t>
      </w:r>
      <w:r w:rsidRPr="00F76425">
        <w:rPr>
          <w:rFonts w:ascii="SimSun" w:eastAsia="SimSun" w:hAnsi="SimSun" w:cs="SimSun" w:hint="eastAsia"/>
          <w:kern w:val="0"/>
          <w14:ligatures w14:val="none"/>
        </w:rPr>
        <w:t>间标准豪华客房，全部朝向印度洋；</w:t>
      </w:r>
      <w:r w:rsidRPr="00F76425">
        <w:rPr>
          <w:rFonts w:ascii="Times New Roman" w:eastAsia="Times New Roman" w:hAnsi="Times New Roman" w:cs="Times New Roman"/>
          <w:kern w:val="0"/>
          <w14:ligatures w14:val="none"/>
        </w:rPr>
        <w:t>33</w:t>
      </w:r>
      <w:r w:rsidRPr="00F76425">
        <w:rPr>
          <w:rFonts w:ascii="SimSun" w:eastAsia="SimSun" w:hAnsi="SimSun" w:cs="SimSun" w:hint="eastAsia"/>
          <w:kern w:val="0"/>
          <w14:ligatures w14:val="none"/>
        </w:rPr>
        <w:t>层空中</w:t>
      </w:r>
      <w:r w:rsidRPr="00F76425">
        <w:rPr>
          <w:rFonts w:ascii="Times New Roman" w:eastAsia="Times New Roman" w:hAnsi="Times New Roman" w:cs="Times New Roman"/>
          <w:kern w:val="0"/>
          <w14:ligatures w14:val="none"/>
        </w:rPr>
        <w:t>360°</w:t>
      </w:r>
      <w:r w:rsidRPr="00F76425">
        <w:rPr>
          <w:rFonts w:ascii="SimSun" w:eastAsia="SimSun" w:hAnsi="SimSun" w:cs="SimSun" w:hint="eastAsia"/>
          <w:kern w:val="0"/>
          <w14:ligatures w14:val="none"/>
        </w:rPr>
        <w:t>旋转景观餐厅；屋顶</w:t>
      </w:r>
      <w:r w:rsidRPr="00F76425">
        <w:rPr>
          <w:rFonts w:ascii="Times New Roman" w:eastAsia="Times New Roman" w:hAnsi="Times New Roman" w:cs="Times New Roman"/>
          <w:kern w:val="0"/>
          <w14:ligatures w14:val="none"/>
        </w:rPr>
        <w:t>3</w:t>
      </w:r>
      <w:r w:rsidRPr="00F76425">
        <w:rPr>
          <w:rFonts w:ascii="SimSun" w:eastAsia="SimSun" w:hAnsi="SimSun" w:cs="SimSun" w:hint="eastAsia"/>
          <w:kern w:val="0"/>
          <w14:ligatures w14:val="none"/>
        </w:rPr>
        <w:t>个航空起降平台（含直升机停机坪及</w:t>
      </w:r>
      <w:r w:rsidRPr="00F76425">
        <w:rPr>
          <w:rFonts w:ascii="Times New Roman" w:eastAsia="Times New Roman" w:hAnsi="Times New Roman" w:cs="Times New Roman"/>
          <w:kern w:val="0"/>
          <w14:ligatures w14:val="none"/>
        </w:rPr>
        <w:t>eVTOL</w:t>
      </w:r>
      <w:r w:rsidRPr="00F76425">
        <w:rPr>
          <w:rFonts w:ascii="SimSun" w:eastAsia="SimSun" w:hAnsi="SimSun" w:cs="SimSun" w:hint="eastAsia"/>
          <w:kern w:val="0"/>
          <w14:ligatures w14:val="none"/>
        </w:rPr>
        <w:t>起降点），直航汉班托塔国际机场；地下含</w:t>
      </w:r>
      <w:r w:rsidRPr="00F76425">
        <w:rPr>
          <w:rFonts w:ascii="Times New Roman" w:eastAsia="Times New Roman" w:hAnsi="Times New Roman" w:cs="Times New Roman"/>
          <w:kern w:val="0"/>
          <w14:ligatures w14:val="none"/>
        </w:rPr>
        <w:t>KTV</w:t>
      </w:r>
      <w:r w:rsidRPr="00F76425">
        <w:rPr>
          <w:rFonts w:ascii="SimSun" w:eastAsia="SimSun" w:hAnsi="SimSun" w:cs="SimSun" w:hint="eastAsia"/>
          <w:kern w:val="0"/>
          <w14:ligatures w14:val="none"/>
        </w:rPr>
        <w:t>娱乐区、免税奢侈品精品街及后勤设施</w:t>
      </w:r>
      <w:r w:rsidRPr="00F76425">
        <w:rPr>
          <w:rFonts w:ascii="SimSun" w:eastAsia="SimSun" w:hAnsi="SimSun" w:cs="SimSun"/>
          <w:kern w:val="0"/>
          <w14:ligatures w14:val="none"/>
        </w:rPr>
        <w:t>。</w:t>
      </w:r>
    </w:p>
    <w:p w14:paraId="090213F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左翼楼</w:t>
      </w:r>
      <w:r w:rsidRPr="00F76425">
        <w:rPr>
          <w:rFonts w:ascii="Times New Roman" w:eastAsia="Times New Roman" w:hAnsi="Times New Roman" w:cs="Times New Roman"/>
          <w:b/>
          <w:bCs/>
          <w:kern w:val="0"/>
          <w14:ligatures w14:val="none"/>
        </w:rPr>
        <w:t>——</w:t>
      </w:r>
      <w:r w:rsidRPr="00F76425">
        <w:rPr>
          <w:rFonts w:ascii="SimSun" w:eastAsia="SimSun" w:hAnsi="SimSun" w:cs="SimSun" w:hint="eastAsia"/>
          <w:b/>
          <w:bCs/>
          <w:kern w:val="0"/>
          <w14:ligatures w14:val="none"/>
        </w:rPr>
        <w:t>澳门娱乐城赌场区（</w:t>
      </w:r>
      <w:r w:rsidRPr="00F76425">
        <w:rPr>
          <w:rFonts w:ascii="Times New Roman" w:eastAsia="Times New Roman" w:hAnsi="Times New Roman" w:cs="Times New Roman"/>
          <w:b/>
          <w:bCs/>
          <w:kern w:val="0"/>
          <w14:ligatures w14:val="none"/>
        </w:rPr>
        <w:t>30</w:t>
      </w:r>
      <w:r w:rsidRPr="00F76425">
        <w:rPr>
          <w:rFonts w:ascii="SimSun" w:eastAsia="SimSun" w:hAnsi="SimSun" w:cs="SimSun" w:hint="eastAsia"/>
          <w:b/>
          <w:bCs/>
          <w:kern w:val="0"/>
          <w14:ligatures w14:val="none"/>
        </w:rPr>
        <w:t>层</w:t>
      </w:r>
      <w:r w:rsidRPr="00F76425">
        <w:rPr>
          <w:rFonts w:ascii="Times New Roman" w:eastAsia="Times New Roman" w:hAnsi="Times New Roman" w:cs="Times New Roman"/>
          <w:b/>
          <w:bCs/>
          <w:kern w:val="0"/>
          <w14:ligatures w14:val="none"/>
        </w:rPr>
        <w:t>+</w:t>
      </w:r>
      <w:r w:rsidRPr="00F76425">
        <w:rPr>
          <w:rFonts w:ascii="SimSun" w:eastAsia="SimSun" w:hAnsi="SimSun" w:cs="SimSun" w:hint="eastAsia"/>
          <w:b/>
          <w:bCs/>
          <w:kern w:val="0"/>
          <w14:ligatures w14:val="none"/>
        </w:rPr>
        <w:t>地下</w:t>
      </w:r>
      <w:r w:rsidRPr="00F76425">
        <w:rPr>
          <w:rFonts w:ascii="Times New Roman" w:eastAsia="Times New Roman" w:hAnsi="Times New Roman" w:cs="Times New Roman"/>
          <w:b/>
          <w:bCs/>
          <w:kern w:val="0"/>
          <w14:ligatures w14:val="none"/>
        </w:rPr>
        <w:t>3</w:t>
      </w:r>
      <w:r w:rsidRPr="00F76425">
        <w:rPr>
          <w:rFonts w:ascii="SimSun" w:eastAsia="SimSun" w:hAnsi="SimSun" w:cs="SimSun" w:hint="eastAsia"/>
          <w:b/>
          <w:bCs/>
          <w:kern w:val="0"/>
          <w14:ligatures w14:val="none"/>
        </w:rPr>
        <w:t>层，约</w:t>
      </w:r>
      <w:r w:rsidRPr="00F76425">
        <w:rPr>
          <w:rFonts w:ascii="Times New Roman" w:eastAsia="Times New Roman" w:hAnsi="Times New Roman" w:cs="Times New Roman"/>
          <w:b/>
          <w:bCs/>
          <w:kern w:val="0"/>
          <w14:ligatures w14:val="none"/>
        </w:rPr>
        <w:t>77,900 m²</w:t>
      </w:r>
      <w:r w:rsidRPr="00F76425">
        <w:rPr>
          <w:rFonts w:ascii="SimSun" w:eastAsia="SimSun" w:hAnsi="SimSun" w:cs="SimSun" w:hint="eastAsia"/>
          <w:b/>
          <w:bCs/>
          <w:kern w:val="0"/>
          <w14:ligatures w14:val="none"/>
        </w:rPr>
        <w:t>）</w:t>
      </w:r>
      <w:r w:rsidRPr="00F76425">
        <w:rPr>
          <w:rFonts w:ascii="SimSun" w:eastAsia="SimSun" w:hAnsi="SimSun" w:cs="SimSun"/>
          <w:b/>
          <w:bCs/>
          <w:kern w:val="0"/>
          <w14:ligatures w14:val="none"/>
        </w:rPr>
        <w:t>：</w:t>
      </w:r>
    </w:p>
    <w:p w14:paraId="2FC508D5"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核心盈利建筑。</w:t>
      </w:r>
      <w:r w:rsidRPr="00F76425">
        <w:rPr>
          <w:rFonts w:ascii="Times New Roman" w:eastAsia="Times New Roman" w:hAnsi="Times New Roman" w:cs="Times New Roman"/>
          <w:kern w:val="0"/>
          <w14:ligatures w14:val="none"/>
        </w:rPr>
        <w:t>1</w:t>
      </w:r>
      <w:r w:rsidRPr="00F76425">
        <w:rPr>
          <w:rFonts w:ascii="SimSun" w:eastAsia="SimSun" w:hAnsi="SimSun" w:cs="SimSun" w:hint="eastAsia"/>
          <w:kern w:val="0"/>
          <w14:ligatures w14:val="none"/>
        </w:rPr>
        <w:t>层国际银行营业厅；</w:t>
      </w:r>
      <w:r w:rsidRPr="00F76425">
        <w:rPr>
          <w:rFonts w:ascii="Times New Roman" w:eastAsia="Times New Roman" w:hAnsi="Times New Roman" w:cs="Times New Roman"/>
          <w:kern w:val="0"/>
          <w14:ligatures w14:val="none"/>
        </w:rPr>
        <w:t>2</w:t>
      </w:r>
      <w:r w:rsidRPr="00F76425">
        <w:rPr>
          <w:rFonts w:ascii="SimSun" w:eastAsia="SimSun" w:hAnsi="SimSun" w:cs="SimSun" w:hint="eastAsia"/>
          <w:kern w:val="0"/>
          <w14:ligatures w14:val="none"/>
        </w:rPr>
        <w:t>层赌场主大厅（</w:t>
      </w:r>
      <w:r w:rsidRPr="00F76425">
        <w:rPr>
          <w:rFonts w:ascii="Times New Roman" w:eastAsia="Times New Roman" w:hAnsi="Times New Roman" w:cs="Times New Roman"/>
          <w:kern w:val="0"/>
          <w14:ligatures w14:val="none"/>
        </w:rPr>
        <w:t>100</w:t>
      </w:r>
      <w:r w:rsidRPr="00F76425">
        <w:rPr>
          <w:rFonts w:ascii="SimSun" w:eastAsia="SimSun" w:hAnsi="SimSun" w:cs="SimSun" w:hint="eastAsia"/>
          <w:kern w:val="0"/>
          <w14:ligatures w14:val="none"/>
        </w:rPr>
        <w:t>张桌</w:t>
      </w:r>
      <w:r w:rsidRPr="00F76425">
        <w:rPr>
          <w:rFonts w:ascii="Times New Roman" w:eastAsia="Times New Roman" w:hAnsi="Times New Roman" w:cs="Times New Roman"/>
          <w:kern w:val="0"/>
          <w14:ligatures w14:val="none"/>
        </w:rPr>
        <w:t>+400</w:t>
      </w:r>
      <w:r w:rsidRPr="00F76425">
        <w:rPr>
          <w:rFonts w:ascii="SimSun" w:eastAsia="SimSun" w:hAnsi="SimSun" w:cs="SimSun" w:hint="eastAsia"/>
          <w:kern w:val="0"/>
          <w14:ligatures w14:val="none"/>
        </w:rPr>
        <w:t>台电子机）；</w:t>
      </w:r>
      <w:r w:rsidRPr="00F76425">
        <w:rPr>
          <w:rFonts w:ascii="Times New Roman" w:eastAsia="Times New Roman" w:hAnsi="Times New Roman" w:cs="Times New Roman"/>
          <w:kern w:val="0"/>
          <w14:ligatures w14:val="none"/>
        </w:rPr>
        <w:t>3-28</w:t>
      </w:r>
      <w:r w:rsidRPr="00F76425">
        <w:rPr>
          <w:rFonts w:ascii="SimSun" w:eastAsia="SimSun" w:hAnsi="SimSun" w:cs="SimSun" w:hint="eastAsia"/>
          <w:kern w:val="0"/>
          <w14:ligatures w14:val="none"/>
        </w:rPr>
        <w:t>层</w:t>
      </w:r>
      <w:r w:rsidRPr="00F76425">
        <w:rPr>
          <w:rFonts w:ascii="Times New Roman" w:eastAsia="Times New Roman" w:hAnsi="Times New Roman" w:cs="Times New Roman"/>
          <w:kern w:val="0"/>
          <w14:ligatures w14:val="none"/>
        </w:rPr>
        <w:t>26</w:t>
      </w:r>
      <w:r w:rsidRPr="00F76425">
        <w:rPr>
          <w:rFonts w:ascii="SimSun" w:eastAsia="SimSun" w:hAnsi="SimSun" w:cs="SimSun" w:hint="eastAsia"/>
          <w:kern w:val="0"/>
          <w14:ligatures w14:val="none"/>
        </w:rPr>
        <w:t>个</w:t>
      </w:r>
      <w:r w:rsidRPr="00F76425">
        <w:rPr>
          <w:rFonts w:ascii="Times New Roman" w:eastAsia="Times New Roman" w:hAnsi="Times New Roman" w:cs="Times New Roman"/>
          <w:kern w:val="0"/>
          <w14:ligatures w14:val="none"/>
        </w:rPr>
        <w:t>VIP</w:t>
      </w:r>
      <w:r w:rsidRPr="00F76425">
        <w:rPr>
          <w:rFonts w:ascii="SimSun" w:eastAsia="SimSun" w:hAnsi="SimSun" w:cs="SimSun" w:hint="eastAsia"/>
          <w:kern w:val="0"/>
          <w14:ligatures w14:val="none"/>
        </w:rPr>
        <w:t>贵宾厅（每厅独立运营、独立监控）；</w:t>
      </w:r>
      <w:r w:rsidRPr="00F76425">
        <w:rPr>
          <w:rFonts w:ascii="Times New Roman" w:eastAsia="Times New Roman" w:hAnsi="Times New Roman" w:cs="Times New Roman"/>
          <w:kern w:val="0"/>
          <w14:ligatures w14:val="none"/>
        </w:rPr>
        <w:t>29-30</w:t>
      </w:r>
      <w:r w:rsidRPr="00F76425">
        <w:rPr>
          <w:rFonts w:ascii="SimSun" w:eastAsia="SimSun" w:hAnsi="SimSun" w:cs="SimSun" w:hint="eastAsia"/>
          <w:kern w:val="0"/>
          <w14:ligatures w14:val="none"/>
        </w:rPr>
        <w:t>层赌场管理与安保指挥中心；地下</w:t>
      </w:r>
      <w:r w:rsidRPr="00F76425">
        <w:rPr>
          <w:rFonts w:ascii="Times New Roman" w:eastAsia="Times New Roman" w:hAnsi="Times New Roman" w:cs="Times New Roman"/>
          <w:kern w:val="0"/>
          <w14:ligatures w14:val="none"/>
        </w:rPr>
        <w:t>1-2</w:t>
      </w:r>
      <w:r w:rsidRPr="00F76425">
        <w:rPr>
          <w:rFonts w:ascii="SimSun" w:eastAsia="SimSun" w:hAnsi="SimSun" w:cs="SimSun" w:hint="eastAsia"/>
          <w:kern w:val="0"/>
          <w14:ligatures w14:val="none"/>
        </w:rPr>
        <w:t>层贵重资产保管金库（</w:t>
      </w:r>
      <w:r w:rsidRPr="00F76425">
        <w:rPr>
          <w:rFonts w:ascii="Times New Roman" w:eastAsia="Times New Roman" w:hAnsi="Times New Roman" w:cs="Times New Roman"/>
          <w:kern w:val="0"/>
          <w14:ligatures w14:val="none"/>
        </w:rPr>
        <w:t>500-800</w:t>
      </w:r>
      <w:r w:rsidRPr="00F76425">
        <w:rPr>
          <w:rFonts w:ascii="SimSun" w:eastAsia="SimSun" w:hAnsi="SimSun" w:cs="SimSun" w:hint="eastAsia"/>
          <w:kern w:val="0"/>
          <w14:ligatures w14:val="none"/>
        </w:rPr>
        <w:t>个私人保管箱位</w:t>
      </w:r>
      <w:r w:rsidRPr="00F76425">
        <w:rPr>
          <w:rFonts w:ascii="Times New Roman" w:eastAsia="Times New Roman" w:hAnsi="Times New Roman" w:cs="Times New Roman"/>
          <w:kern w:val="0"/>
          <w14:ligatures w14:val="none"/>
        </w:rPr>
        <w:t xml:space="preserve"> + </w:t>
      </w:r>
      <w:r w:rsidRPr="00F76425">
        <w:rPr>
          <w:rFonts w:ascii="SimSun" w:eastAsia="SimSun" w:hAnsi="SimSun" w:cs="SimSun" w:hint="eastAsia"/>
          <w:kern w:val="0"/>
          <w14:ligatures w14:val="none"/>
        </w:rPr>
        <w:t>机构级金库）；地下</w:t>
      </w:r>
      <w:r w:rsidRPr="00F76425">
        <w:rPr>
          <w:rFonts w:ascii="Times New Roman" w:eastAsia="Times New Roman" w:hAnsi="Times New Roman" w:cs="Times New Roman"/>
          <w:kern w:val="0"/>
          <w14:ligatures w14:val="none"/>
        </w:rPr>
        <w:t>3</w:t>
      </w:r>
      <w:r w:rsidRPr="00F76425">
        <w:rPr>
          <w:rFonts w:ascii="SimSun" w:eastAsia="SimSun" w:hAnsi="SimSun" w:cs="SimSun" w:hint="eastAsia"/>
          <w:kern w:val="0"/>
          <w14:ligatures w14:val="none"/>
        </w:rPr>
        <w:t>层安保宿舍</w:t>
      </w:r>
      <w:r w:rsidRPr="00F76425">
        <w:rPr>
          <w:rFonts w:ascii="SimSun" w:eastAsia="SimSun" w:hAnsi="SimSun" w:cs="SimSun"/>
          <w:kern w:val="0"/>
          <w14:ligatures w14:val="none"/>
        </w:rPr>
        <w:t>。</w:t>
      </w:r>
    </w:p>
    <w:p w14:paraId="34F09F46"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右翼楼</w:t>
      </w:r>
      <w:r w:rsidRPr="00F76425">
        <w:rPr>
          <w:rFonts w:ascii="Times New Roman" w:eastAsia="Times New Roman" w:hAnsi="Times New Roman" w:cs="Times New Roman"/>
          <w:b/>
          <w:bCs/>
          <w:kern w:val="0"/>
          <w14:ligatures w14:val="none"/>
        </w:rPr>
        <w:t>——</w:t>
      </w:r>
      <w:r w:rsidRPr="00F76425">
        <w:rPr>
          <w:rFonts w:ascii="SimSun" w:eastAsia="SimSun" w:hAnsi="SimSun" w:cs="SimSun" w:hint="eastAsia"/>
          <w:b/>
          <w:bCs/>
          <w:kern w:val="0"/>
          <w14:ligatures w14:val="none"/>
        </w:rPr>
        <w:t>金砖国际公寓酒店暨南亚康养旗舰中心（</w:t>
      </w:r>
      <w:r w:rsidRPr="00F76425">
        <w:rPr>
          <w:rFonts w:ascii="Times New Roman" w:eastAsia="Times New Roman" w:hAnsi="Times New Roman" w:cs="Times New Roman"/>
          <w:b/>
          <w:bCs/>
          <w:kern w:val="0"/>
          <w14:ligatures w14:val="none"/>
        </w:rPr>
        <w:t>30</w:t>
      </w:r>
      <w:r w:rsidRPr="00F76425">
        <w:rPr>
          <w:rFonts w:ascii="SimSun" w:eastAsia="SimSun" w:hAnsi="SimSun" w:cs="SimSun" w:hint="eastAsia"/>
          <w:b/>
          <w:bCs/>
          <w:kern w:val="0"/>
          <w14:ligatures w14:val="none"/>
        </w:rPr>
        <w:t>层</w:t>
      </w:r>
      <w:r w:rsidRPr="00F76425">
        <w:rPr>
          <w:rFonts w:ascii="Times New Roman" w:eastAsia="Times New Roman" w:hAnsi="Times New Roman" w:cs="Times New Roman"/>
          <w:b/>
          <w:bCs/>
          <w:kern w:val="0"/>
          <w14:ligatures w14:val="none"/>
        </w:rPr>
        <w:t>+</w:t>
      </w:r>
      <w:r w:rsidRPr="00F76425">
        <w:rPr>
          <w:rFonts w:ascii="SimSun" w:eastAsia="SimSun" w:hAnsi="SimSun" w:cs="SimSun" w:hint="eastAsia"/>
          <w:b/>
          <w:bCs/>
          <w:kern w:val="0"/>
          <w14:ligatures w14:val="none"/>
        </w:rPr>
        <w:t>地下</w:t>
      </w:r>
      <w:r w:rsidRPr="00F76425">
        <w:rPr>
          <w:rFonts w:ascii="Times New Roman" w:eastAsia="Times New Roman" w:hAnsi="Times New Roman" w:cs="Times New Roman"/>
          <w:b/>
          <w:bCs/>
          <w:kern w:val="0"/>
          <w14:ligatures w14:val="none"/>
        </w:rPr>
        <w:t>3</w:t>
      </w:r>
      <w:r w:rsidRPr="00F76425">
        <w:rPr>
          <w:rFonts w:ascii="SimSun" w:eastAsia="SimSun" w:hAnsi="SimSun" w:cs="SimSun" w:hint="eastAsia"/>
          <w:b/>
          <w:bCs/>
          <w:kern w:val="0"/>
          <w14:ligatures w14:val="none"/>
        </w:rPr>
        <w:t>层，约</w:t>
      </w:r>
      <w:r w:rsidRPr="00F76425">
        <w:rPr>
          <w:rFonts w:ascii="Times New Roman" w:eastAsia="Times New Roman" w:hAnsi="Times New Roman" w:cs="Times New Roman"/>
          <w:b/>
          <w:bCs/>
          <w:kern w:val="0"/>
          <w14:ligatures w14:val="none"/>
        </w:rPr>
        <w:t>102,100 m²</w:t>
      </w:r>
      <w:r w:rsidRPr="00F76425">
        <w:rPr>
          <w:rFonts w:ascii="SimSun" w:eastAsia="SimSun" w:hAnsi="SimSun" w:cs="SimSun" w:hint="eastAsia"/>
          <w:b/>
          <w:bCs/>
          <w:kern w:val="0"/>
          <w14:ligatures w14:val="none"/>
        </w:rPr>
        <w:t>）</w:t>
      </w:r>
      <w:r w:rsidRPr="00F76425">
        <w:rPr>
          <w:rFonts w:ascii="SimSun" w:eastAsia="SimSun" w:hAnsi="SimSun" w:cs="SimSun"/>
          <w:b/>
          <w:bCs/>
          <w:kern w:val="0"/>
          <w14:ligatures w14:val="none"/>
        </w:rPr>
        <w:t>：</w:t>
      </w:r>
    </w:p>
    <w:p w14:paraId="0E1B0B19"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定位最多元的建筑。</w:t>
      </w:r>
      <w:r w:rsidRPr="00F76425">
        <w:rPr>
          <w:rFonts w:ascii="Times New Roman" w:eastAsia="Times New Roman" w:hAnsi="Times New Roman" w:cs="Times New Roman"/>
          <w:kern w:val="0"/>
          <w14:ligatures w14:val="none"/>
        </w:rPr>
        <w:t>1</w:t>
      </w:r>
      <w:r w:rsidRPr="00F76425">
        <w:rPr>
          <w:rFonts w:ascii="SimSun" w:eastAsia="SimSun" w:hAnsi="SimSun" w:cs="SimSun" w:hint="eastAsia"/>
          <w:kern w:val="0"/>
          <w14:ligatures w14:val="none"/>
        </w:rPr>
        <w:t>层综合接待大堂；</w:t>
      </w:r>
      <w:r w:rsidRPr="00F76425">
        <w:rPr>
          <w:rFonts w:ascii="Times New Roman" w:eastAsia="Times New Roman" w:hAnsi="Times New Roman" w:cs="Times New Roman"/>
          <w:kern w:val="0"/>
          <w14:ligatures w14:val="none"/>
        </w:rPr>
        <w:t>2-6</w:t>
      </w:r>
      <w:r w:rsidRPr="00F76425">
        <w:rPr>
          <w:rFonts w:ascii="SimSun" w:eastAsia="SimSun" w:hAnsi="SimSun" w:cs="SimSun" w:hint="eastAsia"/>
          <w:kern w:val="0"/>
          <w14:ligatures w14:val="none"/>
        </w:rPr>
        <w:t>层南亚再生医学与抗衰老中心（约</w:t>
      </w:r>
      <w:r w:rsidRPr="00F76425">
        <w:rPr>
          <w:rFonts w:ascii="Times New Roman" w:eastAsia="Times New Roman" w:hAnsi="Times New Roman" w:cs="Times New Roman"/>
          <w:kern w:val="0"/>
          <w14:ligatures w14:val="none"/>
        </w:rPr>
        <w:t>18,700 m²</w:t>
      </w:r>
      <w:r w:rsidRPr="00F76425">
        <w:rPr>
          <w:rFonts w:ascii="SimSun" w:eastAsia="SimSun" w:hAnsi="SimSun" w:cs="SimSun" w:hint="eastAsia"/>
          <w:kern w:val="0"/>
          <w14:ligatures w14:val="none"/>
        </w:rPr>
        <w:t>，含高压氧舱</w:t>
      </w:r>
      <w:r w:rsidRPr="00F76425">
        <w:rPr>
          <w:rFonts w:ascii="Times New Roman" w:eastAsia="Times New Roman" w:hAnsi="Times New Roman" w:cs="Times New Roman"/>
          <w:kern w:val="0"/>
          <w14:ligatures w14:val="none"/>
        </w:rPr>
        <w:t>8</w:t>
      </w:r>
      <w:r w:rsidRPr="00F76425">
        <w:rPr>
          <w:rFonts w:ascii="SimSun" w:eastAsia="SimSun" w:hAnsi="SimSun" w:cs="SimSun" w:hint="eastAsia"/>
          <w:kern w:val="0"/>
          <w14:ligatures w14:val="none"/>
        </w:rPr>
        <w:t>个舱位、细胞治疗专区、阿育吠陀中心、</w:t>
      </w:r>
      <w:r w:rsidRPr="00F76425">
        <w:rPr>
          <w:rFonts w:ascii="Times New Roman" w:eastAsia="Times New Roman" w:hAnsi="Times New Roman" w:cs="Times New Roman"/>
          <w:kern w:val="0"/>
          <w14:ligatures w14:val="none"/>
        </w:rPr>
        <w:t>SPA</w:t>
      </w:r>
      <w:r w:rsidRPr="00F76425">
        <w:rPr>
          <w:rFonts w:ascii="SimSun" w:eastAsia="SimSun" w:hAnsi="SimSun" w:cs="SimSun" w:hint="eastAsia"/>
          <w:kern w:val="0"/>
          <w14:ligatures w14:val="none"/>
        </w:rPr>
        <w:t>水疗）；</w:t>
      </w:r>
      <w:r w:rsidRPr="00F76425">
        <w:rPr>
          <w:rFonts w:ascii="Times New Roman" w:eastAsia="Times New Roman" w:hAnsi="Times New Roman" w:cs="Times New Roman"/>
          <w:kern w:val="0"/>
          <w14:ligatures w14:val="none"/>
        </w:rPr>
        <w:t>7-8</w:t>
      </w:r>
      <w:r w:rsidRPr="00F76425">
        <w:rPr>
          <w:rFonts w:ascii="SimSun" w:eastAsia="SimSun" w:hAnsi="SimSun" w:cs="SimSun" w:hint="eastAsia"/>
          <w:kern w:val="0"/>
          <w14:ligatures w14:val="none"/>
        </w:rPr>
        <w:t>层私人会所；</w:t>
      </w:r>
      <w:r w:rsidRPr="00F76425">
        <w:rPr>
          <w:rFonts w:ascii="Times New Roman" w:eastAsia="Times New Roman" w:hAnsi="Times New Roman" w:cs="Times New Roman"/>
          <w:kern w:val="0"/>
          <w14:ligatures w14:val="none"/>
        </w:rPr>
        <w:t>9-27</w:t>
      </w:r>
      <w:r w:rsidRPr="00F76425">
        <w:rPr>
          <w:rFonts w:ascii="SimSun" w:eastAsia="SimSun" w:hAnsi="SimSun" w:cs="SimSun" w:hint="eastAsia"/>
          <w:kern w:val="0"/>
          <w14:ligatures w14:val="none"/>
        </w:rPr>
        <w:t>层</w:t>
      </w:r>
      <w:r w:rsidRPr="00F76425">
        <w:rPr>
          <w:rFonts w:ascii="Times New Roman" w:eastAsia="Times New Roman" w:hAnsi="Times New Roman" w:cs="Times New Roman"/>
          <w:kern w:val="0"/>
          <w14:ligatures w14:val="none"/>
        </w:rPr>
        <w:t>240</w:t>
      </w:r>
      <w:r w:rsidRPr="00F76425">
        <w:rPr>
          <w:rFonts w:ascii="SimSun" w:eastAsia="SimSun" w:hAnsi="SimSun" w:cs="SimSun" w:hint="eastAsia"/>
          <w:kern w:val="0"/>
          <w14:ligatures w14:val="none"/>
        </w:rPr>
        <w:t>套长住豪华公寓；</w:t>
      </w:r>
      <w:r w:rsidRPr="00F76425">
        <w:rPr>
          <w:rFonts w:ascii="Times New Roman" w:eastAsia="Times New Roman" w:hAnsi="Times New Roman" w:cs="Times New Roman"/>
          <w:kern w:val="0"/>
          <w14:ligatures w14:val="none"/>
        </w:rPr>
        <w:t>29</w:t>
      </w:r>
      <w:r w:rsidRPr="00F76425">
        <w:rPr>
          <w:rFonts w:ascii="SimSun" w:eastAsia="SimSun" w:hAnsi="SimSun" w:cs="SimSun" w:hint="eastAsia"/>
          <w:kern w:val="0"/>
          <w14:ligatures w14:val="none"/>
        </w:rPr>
        <w:t>层</w:t>
      </w:r>
      <w:r w:rsidRPr="00F76425">
        <w:rPr>
          <w:rFonts w:ascii="Times New Roman" w:eastAsia="Times New Roman" w:hAnsi="Times New Roman" w:cs="Times New Roman"/>
          <w:kern w:val="0"/>
          <w14:ligatures w14:val="none"/>
        </w:rPr>
        <w:t>8</w:t>
      </w:r>
      <w:r w:rsidRPr="00F76425">
        <w:rPr>
          <w:rFonts w:ascii="SimSun" w:eastAsia="SimSun" w:hAnsi="SimSun" w:cs="SimSun" w:hint="eastAsia"/>
          <w:kern w:val="0"/>
          <w14:ligatures w14:val="none"/>
        </w:rPr>
        <w:t>套顶层豪华公寓（合计</w:t>
      </w:r>
      <w:r w:rsidRPr="00F76425">
        <w:rPr>
          <w:rFonts w:ascii="Times New Roman" w:eastAsia="Times New Roman" w:hAnsi="Times New Roman" w:cs="Times New Roman"/>
          <w:kern w:val="0"/>
          <w14:ligatures w14:val="none"/>
        </w:rPr>
        <w:t>248</w:t>
      </w:r>
      <w:r w:rsidRPr="00F76425">
        <w:rPr>
          <w:rFonts w:ascii="SimSun" w:eastAsia="SimSun" w:hAnsi="SimSun" w:cs="SimSun" w:hint="eastAsia"/>
          <w:kern w:val="0"/>
          <w14:ligatures w14:val="none"/>
        </w:rPr>
        <w:t>套）；</w:t>
      </w:r>
      <w:r w:rsidRPr="00F76425">
        <w:rPr>
          <w:rFonts w:ascii="Times New Roman" w:eastAsia="Times New Roman" w:hAnsi="Times New Roman" w:cs="Times New Roman"/>
          <w:kern w:val="0"/>
          <w14:ligatures w14:val="none"/>
        </w:rPr>
        <w:t>28</w:t>
      </w:r>
      <w:r w:rsidRPr="00F76425">
        <w:rPr>
          <w:rFonts w:ascii="SimSun" w:eastAsia="SimSun" w:hAnsi="SimSun" w:cs="SimSun" w:hint="eastAsia"/>
          <w:kern w:val="0"/>
          <w14:ligatures w14:val="none"/>
        </w:rPr>
        <w:t>层空中无边际泳池及居民会所；</w:t>
      </w:r>
      <w:r w:rsidRPr="00F76425">
        <w:rPr>
          <w:rFonts w:ascii="Times New Roman" w:eastAsia="Times New Roman" w:hAnsi="Times New Roman" w:cs="Times New Roman"/>
          <w:kern w:val="0"/>
          <w14:ligatures w14:val="none"/>
        </w:rPr>
        <w:t>30</w:t>
      </w:r>
      <w:r w:rsidRPr="00F76425">
        <w:rPr>
          <w:rFonts w:ascii="SimSun" w:eastAsia="SimSun" w:hAnsi="SimSun" w:cs="SimSun" w:hint="eastAsia"/>
          <w:kern w:val="0"/>
          <w14:ligatures w14:val="none"/>
        </w:rPr>
        <w:t>层管理层；屋顶私人空中花园及医疗应急停机坪</w:t>
      </w:r>
      <w:r w:rsidRPr="00F76425">
        <w:rPr>
          <w:rFonts w:ascii="SimSun" w:eastAsia="SimSun" w:hAnsi="SimSun" w:cs="SimSun"/>
          <w:kern w:val="0"/>
          <w14:ligatures w14:val="none"/>
        </w:rPr>
        <w:t>。</w:t>
      </w:r>
    </w:p>
    <w:p w14:paraId="3E8584E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三栋主楼通过</w:t>
      </w:r>
      <w:r w:rsidRPr="00F76425">
        <w:rPr>
          <w:rFonts w:ascii="Times New Roman" w:eastAsia="Times New Roman" w:hAnsi="Times New Roman" w:cs="Times New Roman"/>
          <w:kern w:val="0"/>
          <w14:ligatures w14:val="none"/>
        </w:rPr>
        <w:t>2</w:t>
      </w:r>
      <w:r w:rsidRPr="00F76425">
        <w:rPr>
          <w:rFonts w:ascii="SimSun" w:eastAsia="SimSun" w:hAnsi="SimSun" w:cs="SimSun" w:hint="eastAsia"/>
          <w:kern w:val="0"/>
          <w14:ligatures w14:val="none"/>
        </w:rPr>
        <w:t>层连廊及地下</w:t>
      </w:r>
      <w:r w:rsidRPr="00F76425">
        <w:rPr>
          <w:rFonts w:ascii="Times New Roman" w:eastAsia="Times New Roman" w:hAnsi="Times New Roman" w:cs="Times New Roman"/>
          <w:kern w:val="0"/>
          <w14:ligatures w14:val="none"/>
        </w:rPr>
        <w:t>B1-B3</w:t>
      </w:r>
      <w:r w:rsidRPr="00F76425">
        <w:rPr>
          <w:rFonts w:ascii="SimSun" w:eastAsia="SimSun" w:hAnsi="SimSun" w:cs="SimSun" w:hint="eastAsia"/>
          <w:kern w:val="0"/>
          <w14:ligatures w14:val="none"/>
        </w:rPr>
        <w:t>层全联通，形成统一地下城运营体系。</w:t>
      </w:r>
      <w:r w:rsidRPr="00F76425">
        <w:rPr>
          <w:rFonts w:ascii="Times New Roman" w:eastAsia="Times New Roman" w:hAnsi="Times New Roman" w:cs="Times New Roman"/>
          <w:kern w:val="0"/>
          <w14:ligatures w14:val="none"/>
        </w:rPr>
        <w:t>AI</w:t>
      </w:r>
      <w:r w:rsidRPr="00F76425">
        <w:rPr>
          <w:rFonts w:ascii="SimSun" w:eastAsia="SimSun" w:hAnsi="SimSun" w:cs="SimSun" w:hint="eastAsia"/>
          <w:kern w:val="0"/>
          <w14:ligatures w14:val="none"/>
        </w:rPr>
        <w:t>智慧停车楼（</w:t>
      </w:r>
      <w:r w:rsidRPr="00F76425">
        <w:rPr>
          <w:rFonts w:ascii="Times New Roman" w:eastAsia="Times New Roman" w:hAnsi="Times New Roman" w:cs="Times New Roman"/>
          <w:kern w:val="0"/>
          <w14:ligatures w14:val="none"/>
        </w:rPr>
        <w:t>1,200</w:t>
      </w:r>
      <w:r w:rsidRPr="00F76425">
        <w:rPr>
          <w:rFonts w:ascii="SimSun" w:eastAsia="SimSun" w:hAnsi="SimSun" w:cs="SimSun" w:hint="eastAsia"/>
          <w:kern w:val="0"/>
          <w14:ligatures w14:val="none"/>
        </w:rPr>
        <w:t>车位，约</w:t>
      </w:r>
      <w:r w:rsidRPr="00F76425">
        <w:rPr>
          <w:rFonts w:ascii="Times New Roman" w:eastAsia="Times New Roman" w:hAnsi="Times New Roman" w:cs="Times New Roman"/>
          <w:kern w:val="0"/>
          <w14:ligatures w14:val="none"/>
        </w:rPr>
        <w:t>36,000 m²</w:t>
      </w:r>
      <w:r w:rsidRPr="00F76425">
        <w:rPr>
          <w:rFonts w:ascii="SimSun" w:eastAsia="SimSun" w:hAnsi="SimSun" w:cs="SimSun" w:hint="eastAsia"/>
          <w:kern w:val="0"/>
          <w14:ligatures w14:val="none"/>
        </w:rPr>
        <w:t>）作为独立建筑位于广场侧翼</w:t>
      </w:r>
      <w:r w:rsidRPr="00F76425">
        <w:rPr>
          <w:rFonts w:ascii="SimSun" w:eastAsia="SimSun" w:hAnsi="SimSun" w:cs="SimSun"/>
          <w:kern w:val="0"/>
          <w14:ligatures w14:val="none"/>
        </w:rPr>
        <w:t>。</w:t>
      </w:r>
    </w:p>
    <w:p w14:paraId="23495B31"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FFAB83">
          <v:rect id="_x0000_i1053" style="width:0;height:1.5pt" o:hralign="center" o:hrstd="t" o:hr="t" fillcolor="#a0a0a0" stroked="f"/>
        </w:pict>
      </w:r>
    </w:p>
    <w:p w14:paraId="503C35E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3.3 </w:t>
      </w:r>
      <w:r w:rsidRPr="00F76425">
        <w:rPr>
          <w:rFonts w:ascii="SimSun" w:eastAsia="SimSun" w:hAnsi="SimSun" w:cs="SimSun" w:hint="eastAsia"/>
          <w:b/>
          <w:bCs/>
          <w:kern w:val="0"/>
          <w14:ligatures w14:val="none"/>
        </w:rPr>
        <w:t>四大核心定位与差异</w:t>
      </w:r>
      <w:r w:rsidRPr="00F76425">
        <w:rPr>
          <w:rFonts w:ascii="SimSun" w:eastAsia="SimSun" w:hAnsi="SimSun" w:cs="SimSun"/>
          <w:b/>
          <w:bCs/>
          <w:kern w:val="0"/>
          <w14:ligatures w14:val="none"/>
        </w:rPr>
        <w:t>化</w:t>
      </w:r>
    </w:p>
    <w:p w14:paraId="30ED97BF"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金砖娱乐城的市场定位建立在与现有竞争者鲜明区分的战略空缺之上</w:t>
      </w:r>
      <w:r w:rsidRPr="00F76425">
        <w:rPr>
          <w:rFonts w:ascii="SimSun" w:eastAsia="SimSun" w:hAnsi="SimSun" w:cs="SimSun"/>
          <w:kern w:val="0"/>
          <w14:ligatures w14:val="none"/>
        </w:rPr>
        <w:t>。</w:t>
      </w:r>
    </w:p>
    <w:p w14:paraId="25E33B4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lastRenderedPageBreak/>
        <w:t xml:space="preserve">3.3.1 </w:t>
      </w:r>
      <w:r w:rsidRPr="00F76425">
        <w:rPr>
          <w:rFonts w:ascii="SimSun" w:eastAsia="SimSun" w:hAnsi="SimSun" w:cs="SimSun" w:hint="eastAsia"/>
          <w:b/>
          <w:bCs/>
          <w:kern w:val="0"/>
          <w14:ligatures w14:val="none"/>
        </w:rPr>
        <w:t>定位一：南亚超高端</w:t>
      </w:r>
      <w:r w:rsidRPr="00F76425">
        <w:rPr>
          <w:rFonts w:ascii="Times New Roman" w:eastAsia="Times New Roman" w:hAnsi="Times New Roman" w:cs="Times New Roman"/>
          <w:b/>
          <w:bCs/>
          <w:kern w:val="0"/>
          <w14:ligatures w14:val="none"/>
        </w:rPr>
        <w:t>VIP</w:t>
      </w:r>
      <w:r w:rsidRPr="00F76425">
        <w:rPr>
          <w:rFonts w:ascii="SimSun" w:eastAsia="SimSun" w:hAnsi="SimSun" w:cs="SimSun" w:hint="eastAsia"/>
          <w:b/>
          <w:bCs/>
          <w:kern w:val="0"/>
          <w14:ligatures w14:val="none"/>
        </w:rPr>
        <w:t>博彩目的</w:t>
      </w:r>
      <w:r w:rsidRPr="00F76425">
        <w:rPr>
          <w:rFonts w:ascii="SimSun" w:eastAsia="SimSun" w:hAnsi="SimSun" w:cs="SimSun"/>
          <w:b/>
          <w:bCs/>
          <w:kern w:val="0"/>
          <w14:ligatures w14:val="none"/>
        </w:rPr>
        <w:t>地</w:t>
      </w:r>
    </w:p>
    <w:p w14:paraId="1965D1CF"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本项目以</w:t>
      </w:r>
      <w:r w:rsidRPr="00F76425">
        <w:rPr>
          <w:rFonts w:ascii="Times New Roman" w:eastAsia="Times New Roman" w:hAnsi="Times New Roman" w:cs="Times New Roman"/>
          <w:kern w:val="0"/>
          <w14:ligatures w14:val="none"/>
        </w:rPr>
        <w:t>26</w:t>
      </w:r>
      <w:r w:rsidRPr="00F76425">
        <w:rPr>
          <w:rFonts w:ascii="SimSun" w:eastAsia="SimSun" w:hAnsi="SimSun" w:cs="SimSun" w:hint="eastAsia"/>
          <w:kern w:val="0"/>
          <w14:ligatures w14:val="none"/>
        </w:rPr>
        <w:t>个</w:t>
      </w:r>
      <w:r w:rsidRPr="00F76425">
        <w:rPr>
          <w:rFonts w:ascii="Times New Roman" w:eastAsia="Times New Roman" w:hAnsi="Times New Roman" w:cs="Times New Roman"/>
          <w:kern w:val="0"/>
          <w14:ligatures w14:val="none"/>
        </w:rPr>
        <w:t>VIP</w:t>
      </w:r>
      <w:r w:rsidRPr="00F76425">
        <w:rPr>
          <w:rFonts w:ascii="SimSun" w:eastAsia="SimSun" w:hAnsi="SimSun" w:cs="SimSun" w:hint="eastAsia"/>
          <w:kern w:val="0"/>
          <w14:ligatures w14:val="none"/>
        </w:rPr>
        <w:t>贵宾厅为核心资产，专注于</w:t>
      </w:r>
      <w:r w:rsidRPr="00F76425">
        <w:rPr>
          <w:rFonts w:ascii="SimSun" w:eastAsia="SimSun" w:hAnsi="SimSun" w:cs="SimSun" w:hint="eastAsia"/>
          <w:b/>
          <w:bCs/>
          <w:kern w:val="0"/>
          <w14:ligatures w14:val="none"/>
        </w:rPr>
        <w:t>单次泥码规模在</w:t>
      </w:r>
      <w:r w:rsidRPr="00F76425">
        <w:rPr>
          <w:rFonts w:ascii="Times New Roman" w:eastAsia="Times New Roman" w:hAnsi="Times New Roman" w:cs="Times New Roman"/>
          <w:b/>
          <w:bCs/>
          <w:kern w:val="0"/>
          <w14:ligatures w14:val="none"/>
        </w:rPr>
        <w:t>$250,000</w:t>
      </w:r>
      <w:r w:rsidRPr="00F76425">
        <w:rPr>
          <w:rFonts w:ascii="SimSun" w:eastAsia="SimSun" w:hAnsi="SimSun" w:cs="SimSun" w:hint="eastAsia"/>
          <w:b/>
          <w:bCs/>
          <w:kern w:val="0"/>
          <w14:ligatures w14:val="none"/>
        </w:rPr>
        <w:t>以上的超高净值</w:t>
      </w:r>
      <w:r w:rsidRPr="00F76425">
        <w:rPr>
          <w:rFonts w:ascii="Times New Roman" w:eastAsia="Times New Roman" w:hAnsi="Times New Roman" w:cs="Times New Roman"/>
          <w:b/>
          <w:bCs/>
          <w:kern w:val="0"/>
          <w14:ligatures w14:val="none"/>
        </w:rPr>
        <w:t>VIP</w:t>
      </w:r>
      <w:r w:rsidRPr="00F76425">
        <w:rPr>
          <w:rFonts w:ascii="SimSun" w:eastAsia="SimSun" w:hAnsi="SimSun" w:cs="SimSun" w:hint="eastAsia"/>
          <w:b/>
          <w:bCs/>
          <w:kern w:val="0"/>
          <w14:ligatures w14:val="none"/>
        </w:rPr>
        <w:t>博彩客群</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这是全球博彩市场中人均消费最高、对服务品质最敏感、客户黏性最强的客群板块</w:t>
      </w:r>
      <w:r w:rsidRPr="00F76425">
        <w:rPr>
          <w:rFonts w:ascii="SimSun" w:eastAsia="SimSun" w:hAnsi="SimSun" w:cs="SimSun"/>
          <w:kern w:val="0"/>
          <w14:ligatures w14:val="none"/>
        </w:rPr>
        <w:t>。</w:t>
      </w:r>
    </w:p>
    <w:p w14:paraId="722EC2D2"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City of Dreams</w:t>
      </w:r>
      <w:r w:rsidRPr="00F76425">
        <w:rPr>
          <w:rFonts w:ascii="SimSun" w:eastAsia="SimSun" w:hAnsi="SimSun" w:cs="SimSun" w:hint="eastAsia"/>
          <w:kern w:val="0"/>
          <w14:ligatures w14:val="none"/>
        </w:rPr>
        <w:t>斯里兰卡以综合度假村模式覆盖大众至高端的宽泛客群，而金砖娱乐城则将全部核心资源聚焦于净资产超</w:t>
      </w:r>
      <w:r w:rsidRPr="00F76425">
        <w:rPr>
          <w:rFonts w:ascii="Times New Roman" w:eastAsia="Times New Roman" w:hAnsi="Times New Roman" w:cs="Times New Roman"/>
          <w:kern w:val="0"/>
          <w14:ligatures w14:val="none"/>
        </w:rPr>
        <w:t>$1,000</w:t>
      </w:r>
      <w:r w:rsidRPr="00F76425">
        <w:rPr>
          <w:rFonts w:ascii="SimSun" w:eastAsia="SimSun" w:hAnsi="SimSun" w:cs="SimSun" w:hint="eastAsia"/>
          <w:kern w:val="0"/>
          <w14:ligatures w14:val="none"/>
        </w:rPr>
        <w:t>万的超高净值人士。这一群体的目标来源包括：海湾六国（</w:t>
      </w:r>
      <w:r w:rsidRPr="00F76425">
        <w:rPr>
          <w:rFonts w:ascii="Times New Roman" w:eastAsia="Times New Roman" w:hAnsi="Times New Roman" w:cs="Times New Roman"/>
          <w:kern w:val="0"/>
          <w14:ligatures w14:val="none"/>
        </w:rPr>
        <w:t>GCC</w:t>
      </w:r>
      <w:r w:rsidRPr="00F76425">
        <w:rPr>
          <w:rFonts w:ascii="SimSun" w:eastAsia="SimSun" w:hAnsi="SimSun" w:cs="SimSun" w:hint="eastAsia"/>
          <w:kern w:val="0"/>
          <w14:ligatures w14:val="none"/>
        </w:rPr>
        <w:t>）超富裕家族（单次泥码</w:t>
      </w:r>
      <w:r w:rsidRPr="00F76425">
        <w:rPr>
          <w:rFonts w:ascii="Times New Roman" w:eastAsia="Times New Roman" w:hAnsi="Times New Roman" w:cs="Times New Roman"/>
          <w:kern w:val="0"/>
          <w14:ligatures w14:val="none"/>
        </w:rPr>
        <w:t>$50</w:t>
      </w:r>
      <w:r w:rsidRPr="00F76425">
        <w:rPr>
          <w:rFonts w:ascii="SimSun" w:eastAsia="SimSun" w:hAnsi="SimSun" w:cs="SimSun" w:hint="eastAsia"/>
          <w:kern w:val="0"/>
          <w14:ligatures w14:val="none"/>
        </w:rPr>
        <w:t>万</w:t>
      </w:r>
      <w:r w:rsidRPr="00F76425">
        <w:rPr>
          <w:rFonts w:ascii="Times New Roman" w:eastAsia="Times New Roman" w:hAnsi="Times New Roman" w:cs="Times New Roman"/>
          <w:kern w:val="0"/>
          <w14:ligatures w14:val="none"/>
        </w:rPr>
        <w:t>-$500</w:t>
      </w:r>
      <w:r w:rsidRPr="00F76425">
        <w:rPr>
          <w:rFonts w:ascii="SimSun" w:eastAsia="SimSun" w:hAnsi="SimSun" w:cs="SimSun" w:hint="eastAsia"/>
          <w:kern w:val="0"/>
          <w14:ligatures w14:val="none"/>
        </w:rPr>
        <w:t>万）、东亚顶级博彩客（单次泥码</w:t>
      </w:r>
      <w:r w:rsidRPr="00F76425">
        <w:rPr>
          <w:rFonts w:ascii="Times New Roman" w:eastAsia="Times New Roman" w:hAnsi="Times New Roman" w:cs="Times New Roman"/>
          <w:kern w:val="0"/>
          <w14:ligatures w14:val="none"/>
        </w:rPr>
        <w:t>$25</w:t>
      </w:r>
      <w:r w:rsidRPr="00F76425">
        <w:rPr>
          <w:rFonts w:ascii="SimSun" w:eastAsia="SimSun" w:hAnsi="SimSun" w:cs="SimSun" w:hint="eastAsia"/>
          <w:kern w:val="0"/>
          <w14:ligatures w14:val="none"/>
        </w:rPr>
        <w:t>万</w:t>
      </w:r>
      <w:r w:rsidRPr="00F76425">
        <w:rPr>
          <w:rFonts w:ascii="Times New Roman" w:eastAsia="Times New Roman" w:hAnsi="Times New Roman" w:cs="Times New Roman"/>
          <w:kern w:val="0"/>
          <w14:ligatures w14:val="none"/>
        </w:rPr>
        <w:t>-$300</w:t>
      </w:r>
      <w:r w:rsidRPr="00F76425">
        <w:rPr>
          <w:rFonts w:ascii="SimSun" w:eastAsia="SimSun" w:hAnsi="SimSun" w:cs="SimSun" w:hint="eastAsia"/>
          <w:kern w:val="0"/>
          <w14:ligatures w14:val="none"/>
        </w:rPr>
        <w:t>万）、金砖国家政商精英及印度超富裕阶层（详见第五章</w:t>
      </w:r>
      <w:r w:rsidRPr="00F76425">
        <w:rPr>
          <w:rFonts w:ascii="Times New Roman" w:eastAsia="Times New Roman" w:hAnsi="Times New Roman" w:cs="Times New Roman"/>
          <w:kern w:val="0"/>
          <w14:ligatures w14:val="none"/>
        </w:rPr>
        <w:t>5.3</w:t>
      </w:r>
      <w:r w:rsidRPr="00F76425">
        <w:rPr>
          <w:rFonts w:ascii="SimSun" w:eastAsia="SimSun" w:hAnsi="SimSun" w:cs="SimSun" w:hint="eastAsia"/>
          <w:kern w:val="0"/>
          <w14:ligatures w14:val="none"/>
        </w:rPr>
        <w:t>节）</w:t>
      </w:r>
      <w:r w:rsidRPr="00F76425">
        <w:rPr>
          <w:rFonts w:ascii="SimSun" w:eastAsia="SimSun" w:hAnsi="SimSun" w:cs="SimSun"/>
          <w:kern w:val="0"/>
          <w14:ligatures w14:val="none"/>
        </w:rPr>
        <w:t>。</w:t>
      </w:r>
    </w:p>
    <w:p w14:paraId="06F4DD3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本项目赌场的商业创新在于</w:t>
      </w:r>
      <w:r w:rsidRPr="00F76425">
        <w:rPr>
          <w:rFonts w:ascii="SimSun" w:eastAsia="SimSun" w:hAnsi="SimSun" w:cs="SimSun" w:hint="eastAsia"/>
          <w:b/>
          <w:bCs/>
          <w:kern w:val="0"/>
          <w14:ligatures w14:val="none"/>
        </w:rPr>
        <w:t>三轨并行运营模式</w:t>
      </w:r>
      <w:r w:rsidRPr="00F76425">
        <w:rPr>
          <w:rFonts w:ascii="SimSun" w:eastAsia="SimSun" w:hAnsi="SimSun" w:cs="SimSun" w:hint="eastAsia"/>
          <w:kern w:val="0"/>
          <w14:ligatures w14:val="none"/>
        </w:rPr>
        <w:t>：</w:t>
      </w:r>
      <w:r w:rsidRPr="00F76425">
        <w:rPr>
          <w:rFonts w:ascii="Times New Roman" w:eastAsia="Times New Roman" w:hAnsi="Times New Roman" w:cs="Times New Roman"/>
          <w:kern w:val="0"/>
          <w14:ligatures w14:val="none"/>
        </w:rPr>
        <w:t>12</w:t>
      </w:r>
      <w:r w:rsidRPr="00F76425">
        <w:rPr>
          <w:rFonts w:ascii="SimSun" w:eastAsia="SimSun" w:hAnsi="SimSun" w:cs="SimSun" w:hint="eastAsia"/>
          <w:kern w:val="0"/>
          <w14:ligatures w14:val="none"/>
        </w:rPr>
        <w:t>个招标厅以</w:t>
      </w:r>
      <w:r w:rsidRPr="00F76425">
        <w:rPr>
          <w:rFonts w:ascii="Times New Roman" w:eastAsia="Times New Roman" w:hAnsi="Times New Roman" w:cs="Times New Roman"/>
          <w:kern w:val="0"/>
          <w14:ligatures w14:val="none"/>
        </w:rPr>
        <w:t>$1,000</w:t>
      </w:r>
      <w:r w:rsidRPr="00F76425">
        <w:rPr>
          <w:rFonts w:ascii="SimSun" w:eastAsia="SimSun" w:hAnsi="SimSun" w:cs="SimSun" w:hint="eastAsia"/>
          <w:kern w:val="0"/>
          <w14:ligatures w14:val="none"/>
        </w:rPr>
        <w:t>万</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厅</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年的固定租金出租经营权，形成旱涝保收的</w:t>
      </w:r>
      <w:r w:rsidRPr="00F76425">
        <w:rPr>
          <w:rFonts w:ascii="Times New Roman" w:eastAsia="Times New Roman" w:hAnsi="Times New Roman" w:cs="Times New Roman"/>
          <w:kern w:val="0"/>
          <w14:ligatures w14:val="none"/>
        </w:rPr>
        <w:t>$1.20</w:t>
      </w:r>
      <w:r w:rsidRPr="00F76425">
        <w:rPr>
          <w:rFonts w:ascii="SimSun" w:eastAsia="SimSun" w:hAnsi="SimSun" w:cs="SimSun" w:hint="eastAsia"/>
          <w:kern w:val="0"/>
          <w14:ligatures w14:val="none"/>
        </w:rPr>
        <w:t>亿年固定收入；</w:t>
      </w:r>
      <w:r w:rsidRPr="00F76425">
        <w:rPr>
          <w:rFonts w:ascii="Times New Roman" w:eastAsia="Times New Roman" w:hAnsi="Times New Roman" w:cs="Times New Roman"/>
          <w:kern w:val="0"/>
          <w14:ligatures w14:val="none"/>
        </w:rPr>
        <w:t>12</w:t>
      </w:r>
      <w:r w:rsidRPr="00F76425">
        <w:rPr>
          <w:rFonts w:ascii="SimSun" w:eastAsia="SimSun" w:hAnsi="SimSun" w:cs="SimSun" w:hint="eastAsia"/>
          <w:kern w:val="0"/>
          <w14:ligatures w14:val="none"/>
        </w:rPr>
        <w:t>个合作厅通过净利润分成引入战略合作伙伴；</w:t>
      </w:r>
      <w:r w:rsidRPr="00F76425">
        <w:rPr>
          <w:rFonts w:ascii="Times New Roman" w:eastAsia="Times New Roman" w:hAnsi="Times New Roman" w:cs="Times New Roman"/>
          <w:kern w:val="0"/>
          <w14:ligatures w14:val="none"/>
        </w:rPr>
        <w:t>2</w:t>
      </w:r>
      <w:r w:rsidRPr="00F76425">
        <w:rPr>
          <w:rFonts w:ascii="SimSun" w:eastAsia="SimSun" w:hAnsi="SimSun" w:cs="SimSun" w:hint="eastAsia"/>
          <w:kern w:val="0"/>
          <w14:ligatures w14:val="none"/>
        </w:rPr>
        <w:t>个自营厅作为品质标杆全资运营。这一结构使项目在承担最低运营风险的同时，获得多层次的赌场收益（详见第四章</w:t>
      </w:r>
      <w:r w:rsidRPr="00F76425">
        <w:rPr>
          <w:rFonts w:ascii="Times New Roman" w:eastAsia="Times New Roman" w:hAnsi="Times New Roman" w:cs="Times New Roman"/>
          <w:kern w:val="0"/>
          <w14:ligatures w14:val="none"/>
        </w:rPr>
        <w:t>4.4.3</w:t>
      </w:r>
      <w:r w:rsidRPr="00F76425">
        <w:rPr>
          <w:rFonts w:ascii="SimSun" w:eastAsia="SimSun" w:hAnsi="SimSun" w:cs="SimSun" w:hint="eastAsia"/>
          <w:kern w:val="0"/>
          <w14:ligatures w14:val="none"/>
        </w:rPr>
        <w:t>节、第六章</w:t>
      </w:r>
      <w:r w:rsidRPr="00F76425">
        <w:rPr>
          <w:rFonts w:ascii="Times New Roman" w:eastAsia="Times New Roman" w:hAnsi="Times New Roman" w:cs="Times New Roman"/>
          <w:kern w:val="0"/>
          <w14:ligatures w14:val="none"/>
        </w:rPr>
        <w:t>6.2</w:t>
      </w:r>
      <w:r w:rsidRPr="00F76425">
        <w:rPr>
          <w:rFonts w:ascii="SimSun" w:eastAsia="SimSun" w:hAnsi="SimSun" w:cs="SimSun" w:hint="eastAsia"/>
          <w:kern w:val="0"/>
          <w14:ligatures w14:val="none"/>
        </w:rPr>
        <w:t>节）</w:t>
      </w:r>
      <w:r w:rsidRPr="00F76425">
        <w:rPr>
          <w:rFonts w:ascii="SimSun" w:eastAsia="SimSun" w:hAnsi="SimSun" w:cs="SimSun"/>
          <w:kern w:val="0"/>
          <w14:ligatures w14:val="none"/>
        </w:rPr>
        <w:t>。</w:t>
      </w:r>
    </w:p>
    <w:p w14:paraId="7AD7423F"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3.3.2 </w:t>
      </w:r>
      <w:r w:rsidRPr="00F76425">
        <w:rPr>
          <w:rFonts w:ascii="SimSun" w:eastAsia="SimSun" w:hAnsi="SimSun" w:cs="SimSun" w:hint="eastAsia"/>
          <w:b/>
          <w:bCs/>
          <w:kern w:val="0"/>
          <w14:ligatures w14:val="none"/>
        </w:rPr>
        <w:t>定位二：南亚国际峰会与外交接待旗舰目的</w:t>
      </w:r>
      <w:r w:rsidRPr="00F76425">
        <w:rPr>
          <w:rFonts w:ascii="SimSun" w:eastAsia="SimSun" w:hAnsi="SimSun" w:cs="SimSun"/>
          <w:b/>
          <w:bCs/>
          <w:kern w:val="0"/>
          <w14:ligatures w14:val="none"/>
        </w:rPr>
        <w:t>地</w:t>
      </w:r>
    </w:p>
    <w:p w14:paraId="2F155EB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本项目具备斯里兰卡目前任何单体设施均无法比拟的</w:t>
      </w:r>
      <w:r w:rsidRPr="00F76425">
        <w:rPr>
          <w:rFonts w:ascii="SimSun" w:eastAsia="SimSun" w:hAnsi="SimSun" w:cs="SimSun" w:hint="eastAsia"/>
          <w:b/>
          <w:bCs/>
          <w:kern w:val="0"/>
          <w14:ligatures w14:val="none"/>
        </w:rPr>
        <w:t>元首级外交接待硬件</w:t>
      </w:r>
      <w:r w:rsidRPr="00F76425">
        <w:rPr>
          <w:rFonts w:ascii="SimSun" w:eastAsia="SimSun" w:hAnsi="SimSun" w:cs="SimSun" w:hint="eastAsia"/>
          <w:kern w:val="0"/>
          <w14:ligatures w14:val="none"/>
        </w:rPr>
        <w:t>：</w:t>
      </w:r>
      <w:r w:rsidRPr="00F76425">
        <w:rPr>
          <w:rFonts w:ascii="Times New Roman" w:eastAsia="Times New Roman" w:hAnsi="Times New Roman" w:cs="Times New Roman"/>
          <w:kern w:val="0"/>
          <w14:ligatures w14:val="none"/>
        </w:rPr>
        <w:t>3</w:t>
      </w:r>
      <w:r w:rsidRPr="00F76425">
        <w:rPr>
          <w:rFonts w:ascii="SimSun" w:eastAsia="SimSun" w:hAnsi="SimSun" w:cs="SimSun" w:hint="eastAsia"/>
          <w:kern w:val="0"/>
          <w14:ligatures w14:val="none"/>
        </w:rPr>
        <w:t>套总统套房与</w:t>
      </w:r>
      <w:r w:rsidRPr="00F76425">
        <w:rPr>
          <w:rFonts w:ascii="Times New Roman" w:eastAsia="Times New Roman" w:hAnsi="Times New Roman" w:cs="Times New Roman"/>
          <w:kern w:val="0"/>
          <w14:ligatures w14:val="none"/>
        </w:rPr>
        <w:t>6</w:t>
      </w:r>
      <w:r w:rsidRPr="00F76425">
        <w:rPr>
          <w:rFonts w:ascii="SimSun" w:eastAsia="SimSun" w:hAnsi="SimSun" w:cs="SimSun" w:hint="eastAsia"/>
          <w:kern w:val="0"/>
          <w14:ligatures w14:val="none"/>
        </w:rPr>
        <w:t>套首脑套房使斯里兰卡在一次峰会中可同时接待</w:t>
      </w:r>
      <w:r w:rsidRPr="00F76425">
        <w:rPr>
          <w:rFonts w:ascii="Times New Roman" w:eastAsia="Times New Roman" w:hAnsi="Times New Roman" w:cs="Times New Roman"/>
          <w:kern w:val="0"/>
          <w14:ligatures w14:val="none"/>
        </w:rPr>
        <w:t>9</w:t>
      </w:r>
      <w:r w:rsidRPr="00F76425">
        <w:rPr>
          <w:rFonts w:ascii="SimSun" w:eastAsia="SimSun" w:hAnsi="SimSun" w:cs="SimSun" w:hint="eastAsia"/>
          <w:kern w:val="0"/>
          <w14:ligatures w14:val="none"/>
        </w:rPr>
        <w:t>位国家元首；</w:t>
      </w:r>
      <w:r w:rsidRPr="00F76425">
        <w:rPr>
          <w:rFonts w:ascii="Times New Roman" w:eastAsia="Times New Roman" w:hAnsi="Times New Roman" w:cs="Times New Roman"/>
          <w:kern w:val="0"/>
          <w14:ligatures w14:val="none"/>
        </w:rPr>
        <w:t>800-1,200</w:t>
      </w:r>
      <w:r w:rsidRPr="00F76425">
        <w:rPr>
          <w:rFonts w:ascii="SimSun" w:eastAsia="SimSun" w:hAnsi="SimSun" w:cs="SimSun" w:hint="eastAsia"/>
          <w:kern w:val="0"/>
          <w14:ligatures w14:val="none"/>
        </w:rPr>
        <w:t>席的国宾宴会大厅配备</w:t>
      </w:r>
      <w:r w:rsidRPr="00F76425">
        <w:rPr>
          <w:rFonts w:ascii="Times New Roman" w:eastAsia="Times New Roman" w:hAnsi="Times New Roman" w:cs="Times New Roman"/>
          <w:kern w:val="0"/>
          <w14:ligatures w14:val="none"/>
        </w:rPr>
        <w:t>12</w:t>
      </w:r>
      <w:r w:rsidRPr="00F76425">
        <w:rPr>
          <w:rFonts w:ascii="SimSun" w:eastAsia="SimSun" w:hAnsi="SimSun" w:cs="SimSun" w:hint="eastAsia"/>
          <w:kern w:val="0"/>
          <w14:ligatures w14:val="none"/>
        </w:rPr>
        <w:t>语种同声传译；</w:t>
      </w:r>
      <w:r w:rsidRPr="00F76425">
        <w:rPr>
          <w:rFonts w:ascii="Times New Roman" w:eastAsia="Times New Roman" w:hAnsi="Times New Roman" w:cs="Times New Roman"/>
          <w:kern w:val="0"/>
          <w14:ligatures w14:val="none"/>
        </w:rPr>
        <w:t>3</w:t>
      </w:r>
      <w:r w:rsidRPr="00F76425">
        <w:rPr>
          <w:rFonts w:ascii="SimSun" w:eastAsia="SimSun" w:hAnsi="SimSun" w:cs="SimSun" w:hint="eastAsia"/>
          <w:kern w:val="0"/>
          <w14:ligatures w14:val="none"/>
        </w:rPr>
        <w:t>层</w:t>
      </w:r>
      <w:r w:rsidRPr="00F76425">
        <w:rPr>
          <w:rFonts w:ascii="Times New Roman" w:eastAsia="Times New Roman" w:hAnsi="Times New Roman" w:cs="Times New Roman"/>
          <w:kern w:val="0"/>
          <w14:ligatures w14:val="none"/>
        </w:rPr>
        <w:t>14</w:t>
      </w:r>
      <w:r w:rsidRPr="00F76425">
        <w:rPr>
          <w:rFonts w:ascii="SimSun" w:eastAsia="SimSun" w:hAnsi="SimSun" w:cs="SimSun" w:hint="eastAsia"/>
          <w:kern w:val="0"/>
          <w14:ligatures w14:val="none"/>
        </w:rPr>
        <w:t>个全球主题</w:t>
      </w:r>
      <w:r w:rsidRPr="00F76425">
        <w:rPr>
          <w:rFonts w:ascii="Times New Roman" w:eastAsia="Times New Roman" w:hAnsi="Times New Roman" w:cs="Times New Roman"/>
          <w:kern w:val="0"/>
          <w14:ligatures w14:val="none"/>
        </w:rPr>
        <w:t>VIP</w:t>
      </w:r>
      <w:r w:rsidRPr="00F76425">
        <w:rPr>
          <w:rFonts w:ascii="SimSun" w:eastAsia="SimSun" w:hAnsi="SimSun" w:cs="SimSun" w:hint="eastAsia"/>
          <w:kern w:val="0"/>
          <w14:ligatures w14:val="none"/>
        </w:rPr>
        <w:t>包厢覆盖主要金砖成员国及海湾国家的文化主题（详见第四章</w:t>
      </w:r>
      <w:r w:rsidRPr="00F76425">
        <w:rPr>
          <w:rFonts w:ascii="Times New Roman" w:eastAsia="Times New Roman" w:hAnsi="Times New Roman" w:cs="Times New Roman"/>
          <w:kern w:val="0"/>
          <w14:ligatures w14:val="none"/>
        </w:rPr>
        <w:t>4.3.1-4.3.3</w:t>
      </w:r>
      <w:r w:rsidRPr="00F76425">
        <w:rPr>
          <w:rFonts w:ascii="SimSun" w:eastAsia="SimSun" w:hAnsi="SimSun" w:cs="SimSun" w:hint="eastAsia"/>
          <w:kern w:val="0"/>
          <w14:ligatures w14:val="none"/>
        </w:rPr>
        <w:t>节）</w:t>
      </w:r>
      <w:r w:rsidRPr="00F76425">
        <w:rPr>
          <w:rFonts w:ascii="SimSun" w:eastAsia="SimSun" w:hAnsi="SimSun" w:cs="SimSun"/>
          <w:kern w:val="0"/>
          <w14:ligatures w14:val="none"/>
        </w:rPr>
        <w:t>。</w:t>
      </w:r>
    </w:p>
    <w:p w14:paraId="61DFD884"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历史上斯里兰卡多次因顶级接待设施的缺失而不得不将重要外交活动移至新加坡或香港举办。金砖娱乐城的建成将彻底改变这一局面</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每一场在金砖大厦举办的国际峰会、每一位在金砖大酒店下榻的外国元首，都是斯里兰卡在国际舞台上提升话语权与能见度的外交事件</w:t>
      </w:r>
      <w:r w:rsidRPr="00F76425">
        <w:rPr>
          <w:rFonts w:ascii="SimSun" w:eastAsia="SimSun" w:hAnsi="SimSun" w:cs="SimSun"/>
          <w:kern w:val="0"/>
          <w14:ligatures w14:val="none"/>
        </w:rPr>
        <w:t>。</w:t>
      </w:r>
    </w:p>
    <w:p w14:paraId="63821CB6"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目标年承办国际峰会不低于</w:t>
      </w:r>
      <w:r w:rsidRPr="00F76425">
        <w:rPr>
          <w:rFonts w:ascii="Times New Roman" w:eastAsia="Times New Roman" w:hAnsi="Times New Roman" w:cs="Times New Roman"/>
          <w:kern w:val="0"/>
          <w14:ligatures w14:val="none"/>
        </w:rPr>
        <w:t>20</w:t>
      </w:r>
      <w:r w:rsidRPr="00F76425">
        <w:rPr>
          <w:rFonts w:ascii="SimSun" w:eastAsia="SimSun" w:hAnsi="SimSun" w:cs="SimSun" w:hint="eastAsia"/>
          <w:kern w:val="0"/>
          <w14:ligatures w14:val="none"/>
        </w:rPr>
        <w:t>场（详见第六章</w:t>
      </w:r>
      <w:r w:rsidRPr="00F76425">
        <w:rPr>
          <w:rFonts w:ascii="Times New Roman" w:eastAsia="Times New Roman" w:hAnsi="Times New Roman" w:cs="Times New Roman"/>
          <w:kern w:val="0"/>
          <w14:ligatures w14:val="none"/>
        </w:rPr>
        <w:t>6.5.2</w:t>
      </w:r>
      <w:r w:rsidRPr="00F76425">
        <w:rPr>
          <w:rFonts w:ascii="SimSun" w:eastAsia="SimSun" w:hAnsi="SimSun" w:cs="SimSun" w:hint="eastAsia"/>
          <w:kern w:val="0"/>
          <w14:ligatures w14:val="none"/>
        </w:rPr>
        <w:t>节），通过会议引流机制，每一位参会外交官及商界领袖均成为赌场与酒店的潜在高价值消费者</w:t>
      </w:r>
      <w:r w:rsidRPr="00F76425">
        <w:rPr>
          <w:rFonts w:ascii="SimSun" w:eastAsia="SimSun" w:hAnsi="SimSun" w:cs="SimSun"/>
          <w:kern w:val="0"/>
          <w14:ligatures w14:val="none"/>
        </w:rPr>
        <w:t>。</w:t>
      </w:r>
    </w:p>
    <w:p w14:paraId="11946D61"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3.3.3 </w:t>
      </w:r>
      <w:r w:rsidRPr="00F76425">
        <w:rPr>
          <w:rFonts w:ascii="SimSun" w:eastAsia="SimSun" w:hAnsi="SimSun" w:cs="SimSun" w:hint="eastAsia"/>
          <w:b/>
          <w:bCs/>
          <w:kern w:val="0"/>
          <w14:ligatures w14:val="none"/>
        </w:rPr>
        <w:t>定位三：南亚再生医学与抗衰老旗舰中</w:t>
      </w:r>
      <w:r w:rsidRPr="00F76425">
        <w:rPr>
          <w:rFonts w:ascii="SimSun" w:eastAsia="SimSun" w:hAnsi="SimSun" w:cs="SimSun"/>
          <w:b/>
          <w:bCs/>
          <w:kern w:val="0"/>
          <w14:ligatures w14:val="none"/>
        </w:rPr>
        <w:t>心</w:t>
      </w:r>
    </w:p>
    <w:p w14:paraId="0634CE00"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右翼楼</w:t>
      </w:r>
      <w:r w:rsidRPr="00F76425">
        <w:rPr>
          <w:rFonts w:ascii="Times New Roman" w:eastAsia="Times New Roman" w:hAnsi="Times New Roman" w:cs="Times New Roman"/>
          <w:kern w:val="0"/>
          <w14:ligatures w14:val="none"/>
        </w:rPr>
        <w:t>2-6</w:t>
      </w:r>
      <w:r w:rsidRPr="00F76425">
        <w:rPr>
          <w:rFonts w:ascii="SimSun" w:eastAsia="SimSun" w:hAnsi="SimSun" w:cs="SimSun" w:hint="eastAsia"/>
          <w:kern w:val="0"/>
          <w14:ligatures w14:val="none"/>
        </w:rPr>
        <w:t>层约</w:t>
      </w:r>
      <w:r w:rsidRPr="00F76425">
        <w:rPr>
          <w:rFonts w:ascii="Times New Roman" w:eastAsia="Times New Roman" w:hAnsi="Times New Roman" w:cs="Times New Roman"/>
          <w:kern w:val="0"/>
          <w14:ligatures w14:val="none"/>
        </w:rPr>
        <w:t>18,700 m²</w:t>
      </w:r>
      <w:r w:rsidRPr="00F76425">
        <w:rPr>
          <w:rFonts w:ascii="SimSun" w:eastAsia="SimSun" w:hAnsi="SimSun" w:cs="SimSun" w:hint="eastAsia"/>
          <w:kern w:val="0"/>
          <w14:ligatures w14:val="none"/>
        </w:rPr>
        <w:t>的南亚再生医学与抗衰老中心（第四章</w:t>
      </w:r>
      <w:r w:rsidRPr="00F76425">
        <w:rPr>
          <w:rFonts w:ascii="Times New Roman" w:eastAsia="Times New Roman" w:hAnsi="Times New Roman" w:cs="Times New Roman"/>
          <w:kern w:val="0"/>
          <w14:ligatures w14:val="none"/>
        </w:rPr>
        <w:t>4.5.1</w:t>
      </w:r>
      <w:r w:rsidRPr="00F76425">
        <w:rPr>
          <w:rFonts w:ascii="SimSun" w:eastAsia="SimSun" w:hAnsi="SimSun" w:cs="SimSun" w:hint="eastAsia"/>
          <w:kern w:val="0"/>
          <w14:ligatures w14:val="none"/>
        </w:rPr>
        <w:t>节），是本项目区别于亚洲所有竞争性赌场综合体的独特功能。这一配置并非功能叠加，而是对超高净值客群消费行为的精准响应</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超高净值人群在健康管理上的年度支出普遍超过</w:t>
      </w:r>
      <w:r w:rsidRPr="00F76425">
        <w:rPr>
          <w:rFonts w:ascii="Times New Roman" w:eastAsia="Times New Roman" w:hAnsi="Times New Roman" w:cs="Times New Roman"/>
          <w:kern w:val="0"/>
          <w14:ligatures w14:val="none"/>
        </w:rPr>
        <w:t>$50,000</w:t>
      </w:r>
      <w:r w:rsidRPr="00F76425">
        <w:rPr>
          <w:rFonts w:ascii="SimSun" w:eastAsia="SimSun" w:hAnsi="SimSun" w:cs="SimSun" w:hint="eastAsia"/>
          <w:kern w:val="0"/>
          <w14:ligatures w14:val="none"/>
        </w:rPr>
        <w:t>，且赌场</w:t>
      </w:r>
      <w:r w:rsidRPr="00F76425">
        <w:rPr>
          <w:rFonts w:ascii="Times New Roman" w:eastAsia="Times New Roman" w:hAnsi="Times New Roman" w:cs="Times New Roman"/>
          <w:kern w:val="0"/>
          <w14:ligatures w14:val="none"/>
        </w:rPr>
        <w:t>VIP</w:t>
      </w:r>
      <w:r w:rsidRPr="00F76425">
        <w:rPr>
          <w:rFonts w:ascii="SimSun" w:eastAsia="SimSun" w:hAnsi="SimSun" w:cs="SimSun" w:hint="eastAsia"/>
          <w:kern w:val="0"/>
          <w14:ligatures w14:val="none"/>
        </w:rPr>
        <w:t>客群与医疗康养消费人群高度重合</w:t>
      </w:r>
      <w:r w:rsidRPr="00F76425">
        <w:rPr>
          <w:rFonts w:ascii="SimSun" w:eastAsia="SimSun" w:hAnsi="SimSun" w:cs="SimSun"/>
          <w:kern w:val="0"/>
          <w14:ligatures w14:val="none"/>
        </w:rPr>
        <w:t>。</w:t>
      </w:r>
    </w:p>
    <w:p w14:paraId="32CF8C79"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中东皇室家族随行人员、俄语系高净值客群对细胞再生疗法的极强需求、印度超富人群对融合阿育吠陀的医疗旅游的传统偏好，使医养中心成为一个独立的引流入口</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以医疗康养为主要目的来访的客群，在接受疗程的同时自然体验赌场与酒店，形成跨业态消费联动，有效拓展非博彩收入边界（详见第六章</w:t>
      </w:r>
      <w:r w:rsidRPr="00F76425">
        <w:rPr>
          <w:rFonts w:ascii="Times New Roman" w:eastAsia="Times New Roman" w:hAnsi="Times New Roman" w:cs="Times New Roman"/>
          <w:kern w:val="0"/>
          <w14:ligatures w14:val="none"/>
        </w:rPr>
        <w:t>6.6</w:t>
      </w:r>
      <w:r w:rsidRPr="00F76425">
        <w:rPr>
          <w:rFonts w:ascii="SimSun" w:eastAsia="SimSun" w:hAnsi="SimSun" w:cs="SimSun" w:hint="eastAsia"/>
          <w:kern w:val="0"/>
          <w14:ligatures w14:val="none"/>
        </w:rPr>
        <w:t>节）</w:t>
      </w:r>
      <w:r w:rsidRPr="00F76425">
        <w:rPr>
          <w:rFonts w:ascii="SimSun" w:eastAsia="SimSun" w:hAnsi="SimSun" w:cs="SimSun"/>
          <w:kern w:val="0"/>
          <w14:ligatures w14:val="none"/>
        </w:rPr>
        <w:t>。</w:t>
      </w:r>
    </w:p>
    <w:p w14:paraId="5F4CD9D1"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lastRenderedPageBreak/>
        <w:t xml:space="preserve">3.3.4 </w:t>
      </w:r>
      <w:r w:rsidRPr="00F76425">
        <w:rPr>
          <w:rFonts w:ascii="SimSun" w:eastAsia="SimSun" w:hAnsi="SimSun" w:cs="SimSun" w:hint="eastAsia"/>
          <w:b/>
          <w:bCs/>
          <w:kern w:val="0"/>
          <w14:ligatures w14:val="none"/>
        </w:rPr>
        <w:t>定位四：全球超高净值人士资产保管的亚洲新据</w:t>
      </w:r>
      <w:r w:rsidRPr="00F76425">
        <w:rPr>
          <w:rFonts w:ascii="SimSun" w:eastAsia="SimSun" w:hAnsi="SimSun" w:cs="SimSun"/>
          <w:b/>
          <w:bCs/>
          <w:kern w:val="0"/>
          <w14:ligatures w14:val="none"/>
        </w:rPr>
        <w:t>点</w:t>
      </w:r>
    </w:p>
    <w:p w14:paraId="224D1B4B"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依托港口城特区法律框架（第九章</w:t>
      </w:r>
      <w:r w:rsidRPr="00F76425">
        <w:rPr>
          <w:rFonts w:ascii="Times New Roman" w:eastAsia="Times New Roman" w:hAnsi="Times New Roman" w:cs="Times New Roman"/>
          <w:kern w:val="0"/>
          <w14:ligatures w14:val="none"/>
        </w:rPr>
        <w:t>9.2</w:t>
      </w:r>
      <w:r w:rsidRPr="00F76425">
        <w:rPr>
          <w:rFonts w:ascii="SimSun" w:eastAsia="SimSun" w:hAnsi="SimSun" w:cs="SimSun" w:hint="eastAsia"/>
          <w:kern w:val="0"/>
          <w14:ligatures w14:val="none"/>
        </w:rPr>
        <w:t>节）及左翼楼地下</w:t>
      </w:r>
      <w:r w:rsidRPr="00F76425">
        <w:rPr>
          <w:rFonts w:ascii="Times New Roman" w:eastAsia="Times New Roman" w:hAnsi="Times New Roman" w:cs="Times New Roman"/>
          <w:kern w:val="0"/>
          <w14:ligatures w14:val="none"/>
        </w:rPr>
        <w:t>B1-B2</w:t>
      </w:r>
      <w:r w:rsidRPr="00F76425">
        <w:rPr>
          <w:rFonts w:ascii="SimSun" w:eastAsia="SimSun" w:hAnsi="SimSun" w:cs="SimSun" w:hint="eastAsia"/>
          <w:kern w:val="0"/>
          <w14:ligatures w14:val="none"/>
        </w:rPr>
        <w:t>层贵重资产保管金库（第四章</w:t>
      </w:r>
      <w:r w:rsidRPr="00F76425">
        <w:rPr>
          <w:rFonts w:ascii="Times New Roman" w:eastAsia="Times New Roman" w:hAnsi="Times New Roman" w:cs="Times New Roman"/>
          <w:kern w:val="0"/>
          <w14:ligatures w14:val="none"/>
        </w:rPr>
        <w:t>4.4.2</w:t>
      </w:r>
      <w:r w:rsidRPr="00F76425">
        <w:rPr>
          <w:rFonts w:ascii="SimSun" w:eastAsia="SimSun" w:hAnsi="SimSun" w:cs="SimSun" w:hint="eastAsia"/>
          <w:kern w:val="0"/>
          <w14:ligatures w14:val="none"/>
        </w:rPr>
        <w:t>节，</w:t>
      </w:r>
      <w:r w:rsidRPr="00F76425">
        <w:rPr>
          <w:rFonts w:ascii="Times New Roman" w:eastAsia="Times New Roman" w:hAnsi="Times New Roman" w:cs="Times New Roman"/>
          <w:kern w:val="0"/>
          <w14:ligatures w14:val="none"/>
        </w:rPr>
        <w:t>500-800</w:t>
      </w:r>
      <w:r w:rsidRPr="00F76425">
        <w:rPr>
          <w:rFonts w:ascii="SimSun" w:eastAsia="SimSun" w:hAnsi="SimSun" w:cs="SimSun" w:hint="eastAsia"/>
          <w:kern w:val="0"/>
          <w14:ligatures w14:val="none"/>
        </w:rPr>
        <w:t>个私人保管箱</w:t>
      </w:r>
      <w:r w:rsidRPr="00F76425">
        <w:rPr>
          <w:rFonts w:ascii="Times New Roman" w:eastAsia="Times New Roman" w:hAnsi="Times New Roman" w:cs="Times New Roman"/>
          <w:kern w:val="0"/>
          <w14:ligatures w14:val="none"/>
        </w:rPr>
        <w:t xml:space="preserve"> + </w:t>
      </w:r>
      <w:r w:rsidRPr="00F76425">
        <w:rPr>
          <w:rFonts w:ascii="SimSun" w:eastAsia="SimSun" w:hAnsi="SimSun" w:cs="SimSun" w:hint="eastAsia"/>
          <w:kern w:val="0"/>
          <w14:ligatures w14:val="none"/>
        </w:rPr>
        <w:t>机构级整体金库），金砖娱乐城为寻找合规、中立、安全资产保管环境的全球超高净值人士提供了有别于新加坡、香港的新选择</w:t>
      </w:r>
      <w:r w:rsidRPr="00F76425">
        <w:rPr>
          <w:rFonts w:ascii="SimSun" w:eastAsia="SimSun" w:hAnsi="SimSun" w:cs="SimSun"/>
          <w:kern w:val="0"/>
          <w14:ligatures w14:val="none"/>
        </w:rPr>
        <w:t>。</w:t>
      </w:r>
    </w:p>
    <w:p w14:paraId="031CC319"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在当前全球地缘政治格局下，来自俄罗斯、中东及部分新兴经济体的富裕人群对资产保管地的选择极为审慎。斯里兰卡港口城的法律中立性与地理位置，使之成为具有独特吸引力的资产保管目的地。金融资产服务与赌场博彩、康养医疗的协同，将显著提升</w:t>
      </w:r>
      <w:r w:rsidRPr="00F76425">
        <w:rPr>
          <w:rFonts w:ascii="Times New Roman" w:eastAsia="Times New Roman" w:hAnsi="Times New Roman" w:cs="Times New Roman"/>
          <w:kern w:val="0"/>
          <w14:ligatures w14:val="none"/>
        </w:rPr>
        <w:t>VIP</w:t>
      </w:r>
      <w:r w:rsidRPr="00F76425">
        <w:rPr>
          <w:rFonts w:ascii="SimSun" w:eastAsia="SimSun" w:hAnsi="SimSun" w:cs="SimSun" w:hint="eastAsia"/>
          <w:kern w:val="0"/>
          <w14:ligatures w14:val="none"/>
        </w:rPr>
        <w:t>客户的综合粘性与回访频率（详见第六章</w:t>
      </w:r>
      <w:r w:rsidRPr="00F76425">
        <w:rPr>
          <w:rFonts w:ascii="Times New Roman" w:eastAsia="Times New Roman" w:hAnsi="Times New Roman" w:cs="Times New Roman"/>
          <w:kern w:val="0"/>
          <w14:ligatures w14:val="none"/>
        </w:rPr>
        <w:t>6.7</w:t>
      </w:r>
      <w:r w:rsidRPr="00F76425">
        <w:rPr>
          <w:rFonts w:ascii="SimSun" w:eastAsia="SimSun" w:hAnsi="SimSun" w:cs="SimSun" w:hint="eastAsia"/>
          <w:kern w:val="0"/>
          <w14:ligatures w14:val="none"/>
        </w:rPr>
        <w:t>节）</w:t>
      </w:r>
      <w:r w:rsidRPr="00F76425">
        <w:rPr>
          <w:rFonts w:ascii="SimSun" w:eastAsia="SimSun" w:hAnsi="SimSun" w:cs="SimSun"/>
          <w:kern w:val="0"/>
          <w14:ligatures w14:val="none"/>
        </w:rPr>
        <w:t>。</w:t>
      </w:r>
    </w:p>
    <w:p w14:paraId="01754810"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63B840">
          <v:rect id="_x0000_i1054" style="width:0;height:1.5pt" o:hralign="center" o:hrstd="t" o:hr="t" fillcolor="#a0a0a0" stroked="f"/>
        </w:pict>
      </w:r>
    </w:p>
    <w:p w14:paraId="0B5A473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3.4 </w:t>
      </w:r>
      <w:r w:rsidRPr="00F76425">
        <w:rPr>
          <w:rFonts w:ascii="SimSun" w:eastAsia="SimSun" w:hAnsi="SimSun" w:cs="SimSun" w:hint="eastAsia"/>
          <w:b/>
          <w:bCs/>
          <w:kern w:val="0"/>
          <w14:ligatures w14:val="none"/>
        </w:rPr>
        <w:t>商业模式与收入架构概</w:t>
      </w:r>
      <w:r w:rsidRPr="00F76425">
        <w:rPr>
          <w:rFonts w:ascii="SimSun" w:eastAsia="SimSun" w:hAnsi="SimSun" w:cs="SimSun"/>
          <w:b/>
          <w:bCs/>
          <w:kern w:val="0"/>
          <w14:ligatures w14:val="none"/>
        </w:rPr>
        <w:t>要</w:t>
      </w:r>
    </w:p>
    <w:p w14:paraId="216AB256"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本项目构建</w:t>
      </w:r>
      <w:r w:rsidRPr="00F76425">
        <w:rPr>
          <w:rFonts w:ascii="SimSun" w:eastAsia="SimSun" w:hAnsi="SimSun" w:cs="SimSun" w:hint="eastAsia"/>
          <w:b/>
          <w:bCs/>
          <w:kern w:val="0"/>
          <w14:ligatures w14:val="none"/>
        </w:rPr>
        <w:t>八大收入流协同共振</w:t>
      </w:r>
      <w:r w:rsidRPr="00F76425">
        <w:rPr>
          <w:rFonts w:ascii="SimSun" w:eastAsia="SimSun" w:hAnsi="SimSun" w:cs="SimSun" w:hint="eastAsia"/>
          <w:kern w:val="0"/>
          <w14:ligatures w14:val="none"/>
        </w:rPr>
        <w:t>的商业模式。第三年稳定运营期年度收入全景（基准情景）</w:t>
      </w:r>
      <w:r w:rsidRPr="00F76425">
        <w:rPr>
          <w:rFonts w:ascii="SimSun" w:eastAsia="SimSun" w:hAnsi="SimSun" w:cs="SimSu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2688"/>
        <w:gridCol w:w="855"/>
      </w:tblGrid>
      <w:tr w:rsidR="00F76425" w:rsidRPr="00F76425" w14:paraId="35B3E54E" w14:textId="77777777">
        <w:trPr>
          <w:tblHeader/>
          <w:tblCellSpacing w:w="15" w:type="dxa"/>
        </w:trPr>
        <w:tc>
          <w:tcPr>
            <w:tcW w:w="0" w:type="auto"/>
            <w:vAlign w:val="center"/>
            <w:hideMark/>
          </w:tcPr>
          <w:p w14:paraId="15485E26"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收入板块</w:t>
            </w:r>
          </w:p>
        </w:tc>
        <w:tc>
          <w:tcPr>
            <w:tcW w:w="0" w:type="auto"/>
            <w:vAlign w:val="center"/>
            <w:hideMark/>
          </w:tcPr>
          <w:p w14:paraId="145099BF"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年收入（万</w:t>
            </w:r>
            <w:r w:rsidRPr="00F76425">
              <w:rPr>
                <w:rFonts w:ascii="Times New Roman" w:eastAsia="Times New Roman" w:hAnsi="Times New Roman" w:cs="Times New Roman"/>
                <w:b/>
                <w:bCs/>
                <w:kern w:val="0"/>
                <w14:ligatures w14:val="none"/>
              </w:rPr>
              <w:t>USD</w:t>
            </w:r>
            <w:r w:rsidRPr="00F76425">
              <w:rPr>
                <w:rFonts w:ascii="SimSun" w:eastAsia="SimSun" w:hAnsi="SimSun" w:cs="SimSun"/>
                <w:b/>
                <w:bCs/>
                <w:kern w:val="0"/>
                <w14:ligatures w14:val="none"/>
              </w:rPr>
              <w:t>）</w:t>
            </w:r>
          </w:p>
        </w:tc>
        <w:tc>
          <w:tcPr>
            <w:tcW w:w="0" w:type="auto"/>
            <w:vAlign w:val="center"/>
            <w:hideMark/>
          </w:tcPr>
          <w:p w14:paraId="7326E1DE"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占比</w:t>
            </w:r>
          </w:p>
        </w:tc>
      </w:tr>
      <w:tr w:rsidR="00F76425" w:rsidRPr="00F76425" w14:paraId="2680A07F" w14:textId="77777777">
        <w:trPr>
          <w:tblCellSpacing w:w="15" w:type="dxa"/>
        </w:trPr>
        <w:tc>
          <w:tcPr>
            <w:tcW w:w="0" w:type="auto"/>
            <w:vAlign w:val="center"/>
            <w:hideMark/>
          </w:tcPr>
          <w:p w14:paraId="5170AB4A"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赌场博彩（公司确认口径）</w:t>
            </w:r>
          </w:p>
        </w:tc>
        <w:tc>
          <w:tcPr>
            <w:tcW w:w="0" w:type="auto"/>
            <w:vAlign w:val="center"/>
            <w:hideMark/>
          </w:tcPr>
          <w:p w14:paraId="6A681A6F"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38,136</w:t>
            </w:r>
          </w:p>
        </w:tc>
        <w:tc>
          <w:tcPr>
            <w:tcW w:w="0" w:type="auto"/>
            <w:vAlign w:val="center"/>
            <w:hideMark/>
          </w:tcPr>
          <w:p w14:paraId="36CB0B63"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59.6%</w:t>
            </w:r>
          </w:p>
        </w:tc>
      </w:tr>
      <w:tr w:rsidR="00F76425" w:rsidRPr="00F76425" w14:paraId="74773765" w14:textId="77777777">
        <w:trPr>
          <w:tblCellSpacing w:w="15" w:type="dxa"/>
        </w:trPr>
        <w:tc>
          <w:tcPr>
            <w:tcW w:w="0" w:type="auto"/>
            <w:vAlign w:val="center"/>
            <w:hideMark/>
          </w:tcPr>
          <w:p w14:paraId="2F99DF36"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酒店客房（</w:t>
            </w:r>
            <w:r w:rsidRPr="00F76425">
              <w:rPr>
                <w:rFonts w:ascii="Times New Roman" w:eastAsia="Times New Roman" w:hAnsi="Times New Roman" w:cs="Times New Roman"/>
                <w:kern w:val="0"/>
                <w14:ligatures w14:val="none"/>
              </w:rPr>
              <w:t>941</w:t>
            </w:r>
            <w:r w:rsidRPr="00F76425">
              <w:rPr>
                <w:rFonts w:ascii="SimSun" w:eastAsia="SimSun" w:hAnsi="SimSun" w:cs="SimSun"/>
                <w:kern w:val="0"/>
                <w14:ligatures w14:val="none"/>
              </w:rPr>
              <w:t>间）</w:t>
            </w:r>
          </w:p>
        </w:tc>
        <w:tc>
          <w:tcPr>
            <w:tcW w:w="0" w:type="auto"/>
            <w:vAlign w:val="center"/>
            <w:hideMark/>
          </w:tcPr>
          <w:p w14:paraId="3D14E18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11,850</w:t>
            </w:r>
          </w:p>
        </w:tc>
        <w:tc>
          <w:tcPr>
            <w:tcW w:w="0" w:type="auto"/>
            <w:vAlign w:val="center"/>
            <w:hideMark/>
          </w:tcPr>
          <w:p w14:paraId="651BBEE5"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18.5%</w:t>
            </w:r>
          </w:p>
        </w:tc>
      </w:tr>
      <w:tr w:rsidR="00F76425" w:rsidRPr="00F76425" w14:paraId="310B7A7C" w14:textId="77777777">
        <w:trPr>
          <w:tblCellSpacing w:w="15" w:type="dxa"/>
        </w:trPr>
        <w:tc>
          <w:tcPr>
            <w:tcW w:w="0" w:type="auto"/>
            <w:vAlign w:val="center"/>
            <w:hideMark/>
          </w:tcPr>
          <w:p w14:paraId="1C952696"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餐饮与会议</w:t>
            </w:r>
          </w:p>
        </w:tc>
        <w:tc>
          <w:tcPr>
            <w:tcW w:w="0" w:type="auto"/>
            <w:vAlign w:val="center"/>
            <w:hideMark/>
          </w:tcPr>
          <w:p w14:paraId="20F61CF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7,510</w:t>
            </w:r>
          </w:p>
        </w:tc>
        <w:tc>
          <w:tcPr>
            <w:tcW w:w="0" w:type="auto"/>
            <w:vAlign w:val="center"/>
            <w:hideMark/>
          </w:tcPr>
          <w:p w14:paraId="1CC0F1DD"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11.7%</w:t>
            </w:r>
          </w:p>
        </w:tc>
      </w:tr>
      <w:tr w:rsidR="00F76425" w:rsidRPr="00F76425" w14:paraId="5414676D" w14:textId="77777777">
        <w:trPr>
          <w:tblCellSpacing w:w="15" w:type="dxa"/>
        </w:trPr>
        <w:tc>
          <w:tcPr>
            <w:tcW w:w="0" w:type="auto"/>
            <w:vAlign w:val="center"/>
            <w:hideMark/>
          </w:tcPr>
          <w:p w14:paraId="2066C0AA"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长住公寓（</w:t>
            </w:r>
            <w:r w:rsidRPr="00F76425">
              <w:rPr>
                <w:rFonts w:ascii="Times New Roman" w:eastAsia="Times New Roman" w:hAnsi="Times New Roman" w:cs="Times New Roman"/>
                <w:kern w:val="0"/>
                <w14:ligatures w14:val="none"/>
              </w:rPr>
              <w:t>248</w:t>
            </w:r>
            <w:r w:rsidRPr="00F76425">
              <w:rPr>
                <w:rFonts w:ascii="SimSun" w:eastAsia="SimSun" w:hAnsi="SimSun" w:cs="SimSun"/>
                <w:kern w:val="0"/>
                <w14:ligatures w14:val="none"/>
              </w:rPr>
              <w:t>套）</w:t>
            </w:r>
          </w:p>
        </w:tc>
        <w:tc>
          <w:tcPr>
            <w:tcW w:w="0" w:type="auto"/>
            <w:vAlign w:val="center"/>
            <w:hideMark/>
          </w:tcPr>
          <w:p w14:paraId="20F9F68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1,586</w:t>
            </w:r>
          </w:p>
        </w:tc>
        <w:tc>
          <w:tcPr>
            <w:tcW w:w="0" w:type="auto"/>
            <w:vAlign w:val="center"/>
            <w:hideMark/>
          </w:tcPr>
          <w:p w14:paraId="3073586F"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2.5%</w:t>
            </w:r>
          </w:p>
        </w:tc>
      </w:tr>
      <w:tr w:rsidR="00F76425" w:rsidRPr="00F76425" w14:paraId="23350642" w14:textId="77777777">
        <w:trPr>
          <w:tblCellSpacing w:w="15" w:type="dxa"/>
        </w:trPr>
        <w:tc>
          <w:tcPr>
            <w:tcW w:w="0" w:type="auto"/>
            <w:vAlign w:val="center"/>
            <w:hideMark/>
          </w:tcPr>
          <w:p w14:paraId="2DD096EB"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康养医疗中心</w:t>
            </w:r>
          </w:p>
        </w:tc>
        <w:tc>
          <w:tcPr>
            <w:tcW w:w="0" w:type="auto"/>
            <w:vAlign w:val="center"/>
            <w:hideMark/>
          </w:tcPr>
          <w:p w14:paraId="363A727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1,750</w:t>
            </w:r>
          </w:p>
        </w:tc>
        <w:tc>
          <w:tcPr>
            <w:tcW w:w="0" w:type="auto"/>
            <w:vAlign w:val="center"/>
            <w:hideMark/>
          </w:tcPr>
          <w:p w14:paraId="7B450DF2"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2.7%</w:t>
            </w:r>
          </w:p>
        </w:tc>
      </w:tr>
      <w:tr w:rsidR="00F76425" w:rsidRPr="00F76425" w14:paraId="5F20F969" w14:textId="77777777">
        <w:trPr>
          <w:tblCellSpacing w:w="15" w:type="dxa"/>
        </w:trPr>
        <w:tc>
          <w:tcPr>
            <w:tcW w:w="0" w:type="auto"/>
            <w:vAlign w:val="center"/>
            <w:hideMark/>
          </w:tcPr>
          <w:p w14:paraId="443DE9D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金融资产服务</w:t>
            </w:r>
          </w:p>
        </w:tc>
        <w:tc>
          <w:tcPr>
            <w:tcW w:w="0" w:type="auto"/>
            <w:vAlign w:val="center"/>
            <w:hideMark/>
          </w:tcPr>
          <w:p w14:paraId="1641C5F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900</w:t>
            </w:r>
          </w:p>
        </w:tc>
        <w:tc>
          <w:tcPr>
            <w:tcW w:w="0" w:type="auto"/>
            <w:vAlign w:val="center"/>
            <w:hideMark/>
          </w:tcPr>
          <w:p w14:paraId="74543FD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1.4%</w:t>
            </w:r>
          </w:p>
        </w:tc>
      </w:tr>
      <w:tr w:rsidR="00F76425" w:rsidRPr="00F76425" w14:paraId="574B14F5" w14:textId="77777777">
        <w:trPr>
          <w:tblCellSpacing w:w="15" w:type="dxa"/>
        </w:trPr>
        <w:tc>
          <w:tcPr>
            <w:tcW w:w="0" w:type="auto"/>
            <w:vAlign w:val="center"/>
            <w:hideMark/>
          </w:tcPr>
          <w:p w14:paraId="0F0D0BE3"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娱乐零售（</w:t>
            </w:r>
            <w:r w:rsidRPr="00F76425">
              <w:rPr>
                <w:rFonts w:ascii="Times New Roman" w:eastAsia="Times New Roman" w:hAnsi="Times New Roman" w:cs="Times New Roman"/>
                <w:kern w:val="0"/>
                <w14:ligatures w14:val="none"/>
              </w:rPr>
              <w:t>KTV+</w:t>
            </w:r>
            <w:r w:rsidRPr="00F76425">
              <w:rPr>
                <w:rFonts w:ascii="SimSun" w:eastAsia="SimSun" w:hAnsi="SimSun" w:cs="SimSun"/>
                <w:kern w:val="0"/>
                <w14:ligatures w14:val="none"/>
              </w:rPr>
              <w:t>精品街）</w:t>
            </w:r>
          </w:p>
        </w:tc>
        <w:tc>
          <w:tcPr>
            <w:tcW w:w="0" w:type="auto"/>
            <w:vAlign w:val="center"/>
            <w:hideMark/>
          </w:tcPr>
          <w:p w14:paraId="028DB5A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1,870</w:t>
            </w:r>
          </w:p>
        </w:tc>
        <w:tc>
          <w:tcPr>
            <w:tcW w:w="0" w:type="auto"/>
            <w:vAlign w:val="center"/>
            <w:hideMark/>
          </w:tcPr>
          <w:p w14:paraId="117F2F6D"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2.9%</w:t>
            </w:r>
          </w:p>
        </w:tc>
      </w:tr>
      <w:tr w:rsidR="00F76425" w:rsidRPr="00F76425" w14:paraId="6FA90146" w14:textId="77777777">
        <w:trPr>
          <w:tblCellSpacing w:w="15" w:type="dxa"/>
        </w:trPr>
        <w:tc>
          <w:tcPr>
            <w:tcW w:w="0" w:type="auto"/>
            <w:vAlign w:val="center"/>
            <w:hideMark/>
          </w:tcPr>
          <w:p w14:paraId="766FD9D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配套服务（停车</w:t>
            </w:r>
            <w:r w:rsidRPr="00F76425">
              <w:rPr>
                <w:rFonts w:ascii="Times New Roman" w:eastAsia="Times New Roman" w:hAnsi="Times New Roman" w:cs="Times New Roman"/>
                <w:kern w:val="0"/>
                <w14:ligatures w14:val="none"/>
              </w:rPr>
              <w:t>+</w:t>
            </w:r>
            <w:r w:rsidRPr="00F76425">
              <w:rPr>
                <w:rFonts w:ascii="SimSun" w:eastAsia="SimSun" w:hAnsi="SimSun" w:cs="SimSun"/>
                <w:kern w:val="0"/>
                <w14:ligatures w14:val="none"/>
              </w:rPr>
              <w:t>其他）</w:t>
            </w:r>
          </w:p>
        </w:tc>
        <w:tc>
          <w:tcPr>
            <w:tcW w:w="0" w:type="auto"/>
            <w:vAlign w:val="center"/>
            <w:hideMark/>
          </w:tcPr>
          <w:p w14:paraId="3C05CB7A"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434</w:t>
            </w:r>
          </w:p>
        </w:tc>
        <w:tc>
          <w:tcPr>
            <w:tcW w:w="0" w:type="auto"/>
            <w:vAlign w:val="center"/>
            <w:hideMark/>
          </w:tcPr>
          <w:p w14:paraId="455BD93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0.7%</w:t>
            </w:r>
          </w:p>
        </w:tc>
      </w:tr>
      <w:tr w:rsidR="00F76425" w:rsidRPr="00F76425" w14:paraId="739239C4" w14:textId="77777777">
        <w:trPr>
          <w:tblCellSpacing w:w="15" w:type="dxa"/>
        </w:trPr>
        <w:tc>
          <w:tcPr>
            <w:tcW w:w="0" w:type="auto"/>
            <w:vAlign w:val="center"/>
            <w:hideMark/>
          </w:tcPr>
          <w:p w14:paraId="41A2C2A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b/>
                <w:bCs/>
                <w:kern w:val="0"/>
                <w14:ligatures w14:val="none"/>
              </w:rPr>
              <w:t>年度总营收</w:t>
            </w:r>
          </w:p>
        </w:tc>
        <w:tc>
          <w:tcPr>
            <w:tcW w:w="0" w:type="auto"/>
            <w:vAlign w:val="center"/>
            <w:hideMark/>
          </w:tcPr>
          <w:p w14:paraId="1C1273F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$64,036</w:t>
            </w:r>
            <w:r w:rsidRPr="00F76425">
              <w:rPr>
                <w:rFonts w:ascii="SimSun" w:eastAsia="SimSun" w:hAnsi="SimSun" w:cs="SimSun"/>
                <w:b/>
                <w:bCs/>
                <w:kern w:val="0"/>
                <w14:ligatures w14:val="none"/>
              </w:rPr>
              <w:t>万（约</w:t>
            </w:r>
            <w:r w:rsidRPr="00F76425">
              <w:rPr>
                <w:rFonts w:ascii="Times New Roman" w:eastAsia="Times New Roman" w:hAnsi="Times New Roman" w:cs="Times New Roman"/>
                <w:b/>
                <w:bCs/>
                <w:kern w:val="0"/>
                <w14:ligatures w14:val="none"/>
              </w:rPr>
              <w:t>$6.40</w:t>
            </w:r>
            <w:r w:rsidRPr="00F76425">
              <w:rPr>
                <w:rFonts w:ascii="SimSun" w:eastAsia="SimSun" w:hAnsi="SimSun" w:cs="SimSun"/>
                <w:b/>
                <w:bCs/>
                <w:kern w:val="0"/>
                <w14:ligatures w14:val="none"/>
              </w:rPr>
              <w:t>亿）</w:t>
            </w:r>
          </w:p>
        </w:tc>
        <w:tc>
          <w:tcPr>
            <w:tcW w:w="0" w:type="auto"/>
            <w:vAlign w:val="center"/>
            <w:hideMark/>
          </w:tcPr>
          <w:p w14:paraId="0AF852E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100.0%</w:t>
            </w:r>
          </w:p>
        </w:tc>
      </w:tr>
    </w:tbl>
    <w:p w14:paraId="4BBF1514"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全赌场生态年</w:t>
      </w:r>
      <w:r w:rsidRPr="00F76425">
        <w:rPr>
          <w:rFonts w:ascii="Times New Roman" w:eastAsia="Times New Roman" w:hAnsi="Times New Roman" w:cs="Times New Roman"/>
          <w:b/>
          <w:bCs/>
          <w:kern w:val="0"/>
          <w14:ligatures w14:val="none"/>
        </w:rPr>
        <w:t>GGR</w:t>
      </w:r>
      <w:r w:rsidRPr="00F76425">
        <w:rPr>
          <w:rFonts w:ascii="SimSun" w:eastAsia="SimSun" w:hAnsi="SimSun" w:cs="SimSun" w:hint="eastAsia"/>
          <w:b/>
          <w:bCs/>
          <w:kern w:val="0"/>
          <w14:ligatures w14:val="none"/>
        </w:rPr>
        <w:t>总量约</w:t>
      </w:r>
      <w:r w:rsidRPr="00F76425">
        <w:rPr>
          <w:rFonts w:ascii="Times New Roman" w:eastAsia="Times New Roman" w:hAnsi="Times New Roman" w:cs="Times New Roman"/>
          <w:b/>
          <w:bCs/>
          <w:kern w:val="0"/>
          <w14:ligatures w14:val="none"/>
        </w:rPr>
        <w:t>$4.42</w:t>
      </w:r>
      <w:r w:rsidRPr="00F76425">
        <w:rPr>
          <w:rFonts w:ascii="SimSun" w:eastAsia="SimSun" w:hAnsi="SimSun" w:cs="SimSun" w:hint="eastAsia"/>
          <w:b/>
          <w:bCs/>
          <w:kern w:val="0"/>
          <w14:ligatures w14:val="none"/>
        </w:rPr>
        <w:t>亿</w:t>
      </w:r>
      <w:r w:rsidRPr="00F76425">
        <w:rPr>
          <w:rFonts w:ascii="SimSun" w:eastAsia="SimSun" w:hAnsi="SimSun" w:cs="SimSun" w:hint="eastAsia"/>
          <w:kern w:val="0"/>
          <w14:ligatures w14:val="none"/>
        </w:rPr>
        <w:t>（含公司自营、合作厅及</w:t>
      </w:r>
      <w:r w:rsidRPr="00F76425">
        <w:rPr>
          <w:rFonts w:ascii="Times New Roman" w:eastAsia="Times New Roman" w:hAnsi="Times New Roman" w:cs="Times New Roman"/>
          <w:kern w:val="0"/>
          <w14:ligatures w14:val="none"/>
        </w:rPr>
        <w:t>12</w:t>
      </w:r>
      <w:r w:rsidRPr="00F76425">
        <w:rPr>
          <w:rFonts w:ascii="SimSun" w:eastAsia="SimSun" w:hAnsi="SimSun" w:cs="SimSun" w:hint="eastAsia"/>
          <w:kern w:val="0"/>
          <w14:ligatures w14:val="none"/>
        </w:rPr>
        <w:t>个招标厅全部板块，详见第六章</w:t>
      </w:r>
      <w:r w:rsidRPr="00F76425">
        <w:rPr>
          <w:rFonts w:ascii="Times New Roman" w:eastAsia="Times New Roman" w:hAnsi="Times New Roman" w:cs="Times New Roman"/>
          <w:kern w:val="0"/>
          <w14:ligatures w14:val="none"/>
        </w:rPr>
        <w:t>6.2.4</w:t>
      </w:r>
      <w:r w:rsidRPr="00F76425">
        <w:rPr>
          <w:rFonts w:ascii="SimSun" w:eastAsia="SimSun" w:hAnsi="SimSun" w:cs="SimSun" w:hint="eastAsia"/>
          <w:kern w:val="0"/>
          <w14:ligatures w14:val="none"/>
        </w:rPr>
        <w:t>节），体现了本项目赌场规模与</w:t>
      </w:r>
      <w:r w:rsidRPr="00F76425">
        <w:rPr>
          <w:rFonts w:ascii="Times New Roman" w:eastAsia="Times New Roman" w:hAnsi="Times New Roman" w:cs="Times New Roman"/>
          <w:kern w:val="0"/>
          <w14:ligatures w14:val="none"/>
        </w:rPr>
        <w:t>VIP</w:t>
      </w:r>
      <w:r w:rsidRPr="00F76425">
        <w:rPr>
          <w:rFonts w:ascii="SimSun" w:eastAsia="SimSun" w:hAnsi="SimSun" w:cs="SimSun" w:hint="eastAsia"/>
          <w:kern w:val="0"/>
          <w14:ligatures w14:val="none"/>
        </w:rPr>
        <w:t>定位的市场竞争力</w:t>
      </w:r>
      <w:r w:rsidRPr="00F76425">
        <w:rPr>
          <w:rFonts w:ascii="SimSun" w:eastAsia="SimSun" w:hAnsi="SimSun" w:cs="SimSun"/>
          <w:kern w:val="0"/>
          <w14:ligatures w14:val="none"/>
        </w:rPr>
        <w:t>。</w:t>
      </w:r>
    </w:p>
    <w:p w14:paraId="7C988A49"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收入结构的核心特征</w:t>
      </w:r>
      <w:r w:rsidRPr="00F76425">
        <w:rPr>
          <w:rFonts w:ascii="SimSun" w:eastAsia="SimSun" w:hAnsi="SimSun" w:cs="SimSun"/>
          <w:b/>
          <w:bCs/>
          <w:kern w:val="0"/>
          <w14:ligatures w14:val="none"/>
        </w:rPr>
        <w:t>：</w:t>
      </w:r>
    </w:p>
    <w:p w14:paraId="02FE138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一是</w:t>
      </w:r>
      <w:r w:rsidRPr="00F76425">
        <w:rPr>
          <w:rFonts w:ascii="SimSun" w:eastAsia="SimSun" w:hAnsi="SimSun" w:cs="SimSun" w:hint="eastAsia"/>
          <w:b/>
          <w:bCs/>
          <w:kern w:val="0"/>
          <w14:ligatures w14:val="none"/>
        </w:rPr>
        <w:t>固定底座稳健</w:t>
      </w:r>
      <w:r w:rsidRPr="00F76425">
        <w:rPr>
          <w:rFonts w:ascii="Times New Roman" w:eastAsia="Times New Roman" w:hAnsi="Times New Roman" w:cs="Times New Roman"/>
          <w:kern w:val="0"/>
          <w14:ligatures w14:val="none"/>
        </w:rPr>
        <w:t>——12</w:t>
      </w:r>
      <w:r w:rsidRPr="00F76425">
        <w:rPr>
          <w:rFonts w:ascii="SimSun" w:eastAsia="SimSun" w:hAnsi="SimSun" w:cs="SimSun" w:hint="eastAsia"/>
          <w:kern w:val="0"/>
          <w14:ligatures w14:val="none"/>
        </w:rPr>
        <w:t>个招标厅</w:t>
      </w:r>
      <w:r w:rsidRPr="00F76425">
        <w:rPr>
          <w:rFonts w:ascii="Times New Roman" w:eastAsia="Times New Roman" w:hAnsi="Times New Roman" w:cs="Times New Roman"/>
          <w:kern w:val="0"/>
          <w14:ligatures w14:val="none"/>
        </w:rPr>
        <w:t>$12,000</w:t>
      </w:r>
      <w:r w:rsidRPr="00F76425">
        <w:rPr>
          <w:rFonts w:ascii="SimSun" w:eastAsia="SimSun" w:hAnsi="SimSun" w:cs="SimSun" w:hint="eastAsia"/>
          <w:kern w:val="0"/>
          <w14:ligatures w14:val="none"/>
        </w:rPr>
        <w:t>万</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年固定租金加上公寓、金融、停车等经常性收入，合计约</w:t>
      </w:r>
      <w:r w:rsidRPr="00F76425">
        <w:rPr>
          <w:rFonts w:ascii="Times New Roman" w:eastAsia="Times New Roman" w:hAnsi="Times New Roman" w:cs="Times New Roman"/>
          <w:kern w:val="0"/>
          <w14:ligatures w14:val="none"/>
        </w:rPr>
        <w:t>$14,920</w:t>
      </w:r>
      <w:r w:rsidRPr="00F76425">
        <w:rPr>
          <w:rFonts w:ascii="SimSun" w:eastAsia="SimSun" w:hAnsi="SimSun" w:cs="SimSun" w:hint="eastAsia"/>
          <w:kern w:val="0"/>
          <w14:ligatures w14:val="none"/>
        </w:rPr>
        <w:t>万（占总营收</w:t>
      </w:r>
      <w:r w:rsidRPr="00F76425">
        <w:rPr>
          <w:rFonts w:ascii="Times New Roman" w:eastAsia="Times New Roman" w:hAnsi="Times New Roman" w:cs="Times New Roman"/>
          <w:kern w:val="0"/>
          <w14:ligatures w14:val="none"/>
        </w:rPr>
        <w:t>23.3%</w:t>
      </w:r>
      <w:r w:rsidRPr="00F76425">
        <w:rPr>
          <w:rFonts w:ascii="SimSun" w:eastAsia="SimSun" w:hAnsi="SimSun" w:cs="SimSun" w:hint="eastAsia"/>
          <w:kern w:val="0"/>
          <w14:ligatures w14:val="none"/>
        </w:rPr>
        <w:t>），与博彩市场波动完全脱钩；二是</w:t>
      </w:r>
      <w:r w:rsidRPr="00F76425">
        <w:rPr>
          <w:rFonts w:ascii="SimSun" w:eastAsia="SimSun" w:hAnsi="SimSun" w:cs="SimSun" w:hint="eastAsia"/>
          <w:b/>
          <w:bCs/>
          <w:kern w:val="0"/>
          <w14:ligatures w14:val="none"/>
        </w:rPr>
        <w:t>赌场非赌场深度协同</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博彩收入占</w:t>
      </w:r>
      <w:r w:rsidRPr="00F76425">
        <w:rPr>
          <w:rFonts w:ascii="Times New Roman" w:eastAsia="Times New Roman" w:hAnsi="Times New Roman" w:cs="Times New Roman"/>
          <w:kern w:val="0"/>
          <w14:ligatures w14:val="none"/>
        </w:rPr>
        <w:t>59.6%</w:t>
      </w:r>
      <w:r w:rsidRPr="00F76425">
        <w:rPr>
          <w:rFonts w:ascii="SimSun" w:eastAsia="SimSun" w:hAnsi="SimSun" w:cs="SimSun" w:hint="eastAsia"/>
          <w:kern w:val="0"/>
          <w14:ligatures w14:val="none"/>
        </w:rPr>
        <w:t>，非博彩占</w:t>
      </w:r>
      <w:r w:rsidRPr="00F76425">
        <w:rPr>
          <w:rFonts w:ascii="Times New Roman" w:eastAsia="Times New Roman" w:hAnsi="Times New Roman" w:cs="Times New Roman"/>
          <w:kern w:val="0"/>
          <w14:ligatures w14:val="none"/>
        </w:rPr>
        <w:t>40.4%</w:t>
      </w:r>
      <w:r w:rsidRPr="00F76425">
        <w:rPr>
          <w:rFonts w:ascii="SimSun" w:eastAsia="SimSun" w:hAnsi="SimSun" w:cs="SimSun" w:hint="eastAsia"/>
          <w:kern w:val="0"/>
          <w14:ligatures w14:val="none"/>
        </w:rPr>
        <w:t>，两者通过客群共享与交叉引流形成整体大于部分之和的商业生态；三是</w:t>
      </w:r>
      <w:r w:rsidRPr="00F76425">
        <w:rPr>
          <w:rFonts w:ascii="SimSun" w:eastAsia="SimSun" w:hAnsi="SimSun" w:cs="SimSun" w:hint="eastAsia"/>
          <w:b/>
          <w:bCs/>
          <w:kern w:val="0"/>
          <w14:ligatures w14:val="none"/>
        </w:rPr>
        <w:t>全员推介驱动流量</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项目建立了覆盖全体</w:t>
      </w:r>
      <w:r w:rsidRPr="00F76425">
        <w:rPr>
          <w:rFonts w:ascii="Times New Roman" w:eastAsia="Times New Roman" w:hAnsi="Times New Roman" w:cs="Times New Roman"/>
          <w:kern w:val="0"/>
          <w14:ligatures w14:val="none"/>
        </w:rPr>
        <w:t>4,100</w:t>
      </w:r>
      <w:r w:rsidRPr="00F76425">
        <w:rPr>
          <w:rFonts w:ascii="SimSun" w:eastAsia="SimSun" w:hAnsi="SimSun" w:cs="SimSun" w:hint="eastAsia"/>
          <w:kern w:val="0"/>
          <w14:ligatures w14:val="none"/>
        </w:rPr>
        <w:t>名员工与外部推广大使的二维码追踪推介体系（详见第五章</w:t>
      </w:r>
      <w:r w:rsidRPr="00F76425">
        <w:rPr>
          <w:rFonts w:ascii="Times New Roman" w:eastAsia="Times New Roman" w:hAnsi="Times New Roman" w:cs="Times New Roman"/>
          <w:kern w:val="0"/>
          <w14:ligatures w14:val="none"/>
        </w:rPr>
        <w:t>5.6.2</w:t>
      </w:r>
      <w:r w:rsidRPr="00F76425">
        <w:rPr>
          <w:rFonts w:ascii="SimSun" w:eastAsia="SimSun" w:hAnsi="SimSun" w:cs="SimSun" w:hint="eastAsia"/>
          <w:kern w:val="0"/>
          <w14:ligatures w14:val="none"/>
        </w:rPr>
        <w:t>节），每位员工均可通过推介客户消费获得持续佣金，形成低成本、高转化的分布式营销网络</w:t>
      </w:r>
      <w:r w:rsidRPr="00F76425">
        <w:rPr>
          <w:rFonts w:ascii="SimSun" w:eastAsia="SimSun" w:hAnsi="SimSun" w:cs="SimSun"/>
          <w:kern w:val="0"/>
          <w14:ligatures w14:val="none"/>
        </w:rPr>
        <w:t>。</w:t>
      </w:r>
    </w:p>
    <w:p w14:paraId="6840B39B"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0A057C7">
          <v:rect id="_x0000_i1055" style="width:0;height:1.5pt" o:hralign="center" o:hrstd="t" o:hr="t" fillcolor="#a0a0a0" stroked="f"/>
        </w:pict>
      </w:r>
    </w:p>
    <w:p w14:paraId="153721AC"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3.5 </w:t>
      </w:r>
      <w:r w:rsidRPr="00F76425">
        <w:rPr>
          <w:rFonts w:ascii="SimSun" w:eastAsia="SimSun" w:hAnsi="SimSun" w:cs="SimSun" w:hint="eastAsia"/>
          <w:b/>
          <w:bCs/>
          <w:kern w:val="0"/>
          <w14:ligatures w14:val="none"/>
        </w:rPr>
        <w:t>财务亮</w:t>
      </w:r>
      <w:r w:rsidRPr="00F76425">
        <w:rPr>
          <w:rFonts w:ascii="SimSun" w:eastAsia="SimSun" w:hAnsi="SimSun" w:cs="SimSun"/>
          <w:b/>
          <w:bCs/>
          <w:kern w:val="0"/>
          <w14:ligatures w14:val="none"/>
        </w:rPr>
        <w:t>点</w:t>
      </w:r>
    </w:p>
    <w:p w14:paraId="7F137E3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b/>
          <w:bCs/>
          <w:kern w:val="0"/>
          <w14:ligatures w14:val="none"/>
        </w:rPr>
        <w:t>五年收入预测（基准情景）：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889"/>
        <w:gridCol w:w="1129"/>
        <w:gridCol w:w="1273"/>
        <w:gridCol w:w="1144"/>
      </w:tblGrid>
      <w:tr w:rsidR="00F76425" w:rsidRPr="00F76425" w14:paraId="64AD2C9E" w14:textId="77777777">
        <w:trPr>
          <w:tblHeader/>
          <w:tblCellSpacing w:w="15" w:type="dxa"/>
        </w:trPr>
        <w:tc>
          <w:tcPr>
            <w:tcW w:w="0" w:type="auto"/>
            <w:vAlign w:val="center"/>
            <w:hideMark/>
          </w:tcPr>
          <w:p w14:paraId="29DE607F"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年度</w:t>
            </w:r>
          </w:p>
        </w:tc>
        <w:tc>
          <w:tcPr>
            <w:tcW w:w="0" w:type="auto"/>
            <w:vAlign w:val="center"/>
            <w:hideMark/>
          </w:tcPr>
          <w:p w14:paraId="5328B17E"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总营收</w:t>
            </w:r>
          </w:p>
        </w:tc>
        <w:tc>
          <w:tcPr>
            <w:tcW w:w="0" w:type="auto"/>
            <w:vAlign w:val="center"/>
            <w:hideMark/>
          </w:tcPr>
          <w:p w14:paraId="5B2E01F1"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Times New Roman" w:eastAsia="Times New Roman" w:hAnsi="Times New Roman" w:cs="Times New Roman"/>
                <w:b/>
                <w:bCs/>
                <w:kern w:val="0"/>
                <w14:ligatures w14:val="none"/>
              </w:rPr>
              <w:t>EBITDA</w:t>
            </w:r>
          </w:p>
        </w:tc>
        <w:tc>
          <w:tcPr>
            <w:tcW w:w="0" w:type="auto"/>
            <w:vAlign w:val="center"/>
            <w:hideMark/>
          </w:tcPr>
          <w:p w14:paraId="0F0D6C38"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Times New Roman" w:eastAsia="Times New Roman" w:hAnsi="Times New Roman" w:cs="Times New Roman"/>
                <w:b/>
                <w:bCs/>
                <w:kern w:val="0"/>
                <w14:ligatures w14:val="none"/>
              </w:rPr>
              <w:t>EBITDA</w:t>
            </w:r>
            <w:r w:rsidRPr="00F76425">
              <w:rPr>
                <w:rFonts w:ascii="SimSun" w:eastAsia="SimSun" w:hAnsi="SimSun" w:cs="SimSun"/>
                <w:b/>
                <w:bCs/>
                <w:kern w:val="0"/>
                <w14:ligatures w14:val="none"/>
              </w:rPr>
              <w:t>率</w:t>
            </w:r>
          </w:p>
        </w:tc>
        <w:tc>
          <w:tcPr>
            <w:tcW w:w="0" w:type="auto"/>
            <w:vAlign w:val="center"/>
            <w:hideMark/>
          </w:tcPr>
          <w:p w14:paraId="10FD68E1"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净利润</w:t>
            </w:r>
          </w:p>
        </w:tc>
      </w:tr>
      <w:tr w:rsidR="00F76425" w:rsidRPr="00F76425" w14:paraId="5ACAAB06" w14:textId="77777777">
        <w:trPr>
          <w:tblCellSpacing w:w="15" w:type="dxa"/>
        </w:trPr>
        <w:tc>
          <w:tcPr>
            <w:tcW w:w="0" w:type="auto"/>
            <w:vAlign w:val="center"/>
            <w:hideMark/>
          </w:tcPr>
          <w:p w14:paraId="6295A20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Y1</w:t>
            </w:r>
            <w:r w:rsidRPr="00F76425">
              <w:rPr>
                <w:rFonts w:ascii="SimSun" w:eastAsia="SimSun" w:hAnsi="SimSun" w:cs="SimSun"/>
                <w:kern w:val="0"/>
                <w14:ligatures w14:val="none"/>
              </w:rPr>
              <w:t>（开业爬坡）</w:t>
            </w:r>
          </w:p>
        </w:tc>
        <w:tc>
          <w:tcPr>
            <w:tcW w:w="0" w:type="auto"/>
            <w:vAlign w:val="center"/>
            <w:hideMark/>
          </w:tcPr>
          <w:p w14:paraId="2175F7A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$2.55</w:t>
            </w:r>
            <w:r w:rsidRPr="00F76425">
              <w:rPr>
                <w:rFonts w:ascii="SimSun" w:eastAsia="SimSun" w:hAnsi="SimSun" w:cs="SimSun"/>
                <w:kern w:val="0"/>
                <w14:ligatures w14:val="none"/>
              </w:rPr>
              <w:t>亿</w:t>
            </w:r>
          </w:p>
        </w:tc>
        <w:tc>
          <w:tcPr>
            <w:tcW w:w="0" w:type="auto"/>
            <w:vAlign w:val="center"/>
            <w:hideMark/>
          </w:tcPr>
          <w:p w14:paraId="45ABA1D5"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$5,720</w:t>
            </w:r>
            <w:r w:rsidRPr="00F76425">
              <w:rPr>
                <w:rFonts w:ascii="SimSun" w:eastAsia="SimSun" w:hAnsi="SimSun" w:cs="SimSun"/>
                <w:kern w:val="0"/>
                <w14:ligatures w14:val="none"/>
              </w:rPr>
              <w:t>万</w:t>
            </w:r>
          </w:p>
        </w:tc>
        <w:tc>
          <w:tcPr>
            <w:tcW w:w="0" w:type="auto"/>
            <w:vAlign w:val="center"/>
            <w:hideMark/>
          </w:tcPr>
          <w:p w14:paraId="646C372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22.4%</w:t>
            </w:r>
          </w:p>
        </w:tc>
        <w:tc>
          <w:tcPr>
            <w:tcW w:w="0" w:type="auto"/>
            <w:vAlign w:val="center"/>
            <w:hideMark/>
          </w:tcPr>
          <w:p w14:paraId="268BC32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-$1,280</w:t>
            </w:r>
            <w:r w:rsidRPr="00F76425">
              <w:rPr>
                <w:rFonts w:ascii="SimSun" w:eastAsia="SimSun" w:hAnsi="SimSun" w:cs="SimSun"/>
                <w:kern w:val="0"/>
                <w14:ligatures w14:val="none"/>
              </w:rPr>
              <w:t>万</w:t>
            </w:r>
          </w:p>
        </w:tc>
      </w:tr>
      <w:tr w:rsidR="00F76425" w:rsidRPr="00F76425" w14:paraId="024FA35A" w14:textId="77777777">
        <w:trPr>
          <w:tblCellSpacing w:w="15" w:type="dxa"/>
        </w:trPr>
        <w:tc>
          <w:tcPr>
            <w:tcW w:w="0" w:type="auto"/>
            <w:vAlign w:val="center"/>
            <w:hideMark/>
          </w:tcPr>
          <w:p w14:paraId="2C0FE8B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Y2</w:t>
            </w:r>
            <w:r w:rsidRPr="00F76425">
              <w:rPr>
                <w:rFonts w:ascii="SimSun" w:eastAsia="SimSun" w:hAnsi="SimSun" w:cs="SimSun"/>
                <w:kern w:val="0"/>
                <w14:ligatures w14:val="none"/>
              </w:rPr>
              <w:t>（高速成长）</w:t>
            </w:r>
          </w:p>
        </w:tc>
        <w:tc>
          <w:tcPr>
            <w:tcW w:w="0" w:type="auto"/>
            <w:vAlign w:val="center"/>
            <w:hideMark/>
          </w:tcPr>
          <w:p w14:paraId="795E63CD"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$4.80</w:t>
            </w:r>
            <w:r w:rsidRPr="00F76425">
              <w:rPr>
                <w:rFonts w:ascii="SimSun" w:eastAsia="SimSun" w:hAnsi="SimSun" w:cs="SimSun"/>
                <w:kern w:val="0"/>
                <w14:ligatures w14:val="none"/>
              </w:rPr>
              <w:t>亿</w:t>
            </w:r>
          </w:p>
        </w:tc>
        <w:tc>
          <w:tcPr>
            <w:tcW w:w="0" w:type="auto"/>
            <w:vAlign w:val="center"/>
            <w:hideMark/>
          </w:tcPr>
          <w:p w14:paraId="3527B4B2"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$17,420</w:t>
            </w:r>
            <w:r w:rsidRPr="00F76425">
              <w:rPr>
                <w:rFonts w:ascii="SimSun" w:eastAsia="SimSun" w:hAnsi="SimSun" w:cs="SimSun"/>
                <w:kern w:val="0"/>
                <w14:ligatures w14:val="none"/>
              </w:rPr>
              <w:t>万</w:t>
            </w:r>
          </w:p>
        </w:tc>
        <w:tc>
          <w:tcPr>
            <w:tcW w:w="0" w:type="auto"/>
            <w:vAlign w:val="center"/>
            <w:hideMark/>
          </w:tcPr>
          <w:p w14:paraId="4F4BE901"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36.3%</w:t>
            </w:r>
          </w:p>
        </w:tc>
        <w:tc>
          <w:tcPr>
            <w:tcW w:w="0" w:type="auto"/>
            <w:vAlign w:val="center"/>
            <w:hideMark/>
          </w:tcPr>
          <w:p w14:paraId="2E36AB2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$8,752</w:t>
            </w:r>
            <w:r w:rsidRPr="00F76425">
              <w:rPr>
                <w:rFonts w:ascii="SimSun" w:eastAsia="SimSun" w:hAnsi="SimSun" w:cs="SimSun"/>
                <w:kern w:val="0"/>
                <w14:ligatures w14:val="none"/>
              </w:rPr>
              <w:t>万</w:t>
            </w:r>
          </w:p>
        </w:tc>
      </w:tr>
      <w:tr w:rsidR="00F76425" w:rsidRPr="00F76425" w14:paraId="0DC151D9" w14:textId="77777777">
        <w:trPr>
          <w:tblCellSpacing w:w="15" w:type="dxa"/>
        </w:trPr>
        <w:tc>
          <w:tcPr>
            <w:tcW w:w="0" w:type="auto"/>
            <w:vAlign w:val="center"/>
            <w:hideMark/>
          </w:tcPr>
          <w:p w14:paraId="443A541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Y3</w:t>
            </w:r>
            <w:r w:rsidRPr="00F76425">
              <w:rPr>
                <w:rFonts w:ascii="SimSun" w:eastAsia="SimSun" w:hAnsi="SimSun" w:cs="SimSun"/>
                <w:kern w:val="0"/>
                <w14:ligatures w14:val="none"/>
              </w:rPr>
              <w:t>（稳定成熟）</w:t>
            </w:r>
          </w:p>
        </w:tc>
        <w:tc>
          <w:tcPr>
            <w:tcW w:w="0" w:type="auto"/>
            <w:vAlign w:val="center"/>
            <w:hideMark/>
          </w:tcPr>
          <w:p w14:paraId="0CB7D5A4"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$6.40</w:t>
            </w:r>
            <w:r w:rsidRPr="00F76425">
              <w:rPr>
                <w:rFonts w:ascii="SimSun" w:eastAsia="SimSun" w:hAnsi="SimSun" w:cs="SimSun"/>
                <w:kern w:val="0"/>
                <w14:ligatures w14:val="none"/>
              </w:rPr>
              <w:t>亿</w:t>
            </w:r>
          </w:p>
        </w:tc>
        <w:tc>
          <w:tcPr>
            <w:tcW w:w="0" w:type="auto"/>
            <w:vAlign w:val="center"/>
            <w:hideMark/>
          </w:tcPr>
          <w:p w14:paraId="038BA74F"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$28,154</w:t>
            </w:r>
            <w:r w:rsidRPr="00F76425">
              <w:rPr>
                <w:rFonts w:ascii="SimSun" w:eastAsia="SimSun" w:hAnsi="SimSun" w:cs="SimSun"/>
                <w:kern w:val="0"/>
                <w14:ligatures w14:val="none"/>
              </w:rPr>
              <w:t>万</w:t>
            </w:r>
          </w:p>
        </w:tc>
        <w:tc>
          <w:tcPr>
            <w:tcW w:w="0" w:type="auto"/>
            <w:vAlign w:val="center"/>
            <w:hideMark/>
          </w:tcPr>
          <w:p w14:paraId="1F9E340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44.0%</w:t>
            </w:r>
          </w:p>
        </w:tc>
        <w:tc>
          <w:tcPr>
            <w:tcW w:w="0" w:type="auto"/>
            <w:vAlign w:val="center"/>
            <w:hideMark/>
          </w:tcPr>
          <w:p w14:paraId="133FB2F6"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$17,323</w:t>
            </w:r>
            <w:r w:rsidRPr="00F76425">
              <w:rPr>
                <w:rFonts w:ascii="SimSun" w:eastAsia="SimSun" w:hAnsi="SimSun" w:cs="SimSun"/>
                <w:kern w:val="0"/>
                <w14:ligatures w14:val="none"/>
              </w:rPr>
              <w:t>万</w:t>
            </w:r>
          </w:p>
        </w:tc>
      </w:tr>
      <w:tr w:rsidR="00F76425" w:rsidRPr="00F76425" w14:paraId="4F9BB6C2" w14:textId="77777777">
        <w:trPr>
          <w:tblCellSpacing w:w="15" w:type="dxa"/>
        </w:trPr>
        <w:tc>
          <w:tcPr>
            <w:tcW w:w="0" w:type="auto"/>
            <w:vAlign w:val="center"/>
            <w:hideMark/>
          </w:tcPr>
          <w:p w14:paraId="4C6DBA7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Y4</w:t>
            </w:r>
            <w:r w:rsidRPr="00F76425">
              <w:rPr>
                <w:rFonts w:ascii="SimSun" w:eastAsia="SimSun" w:hAnsi="SimSun" w:cs="SimSun"/>
                <w:kern w:val="0"/>
                <w14:ligatures w14:val="none"/>
              </w:rPr>
              <w:t>（持续增长）</w:t>
            </w:r>
          </w:p>
        </w:tc>
        <w:tc>
          <w:tcPr>
            <w:tcW w:w="0" w:type="auto"/>
            <w:vAlign w:val="center"/>
            <w:hideMark/>
          </w:tcPr>
          <w:p w14:paraId="289634E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$6.98</w:t>
            </w:r>
            <w:r w:rsidRPr="00F76425">
              <w:rPr>
                <w:rFonts w:ascii="SimSun" w:eastAsia="SimSun" w:hAnsi="SimSun" w:cs="SimSun"/>
                <w:kern w:val="0"/>
                <w14:ligatures w14:val="none"/>
              </w:rPr>
              <w:t>亿</w:t>
            </w:r>
          </w:p>
        </w:tc>
        <w:tc>
          <w:tcPr>
            <w:tcW w:w="0" w:type="auto"/>
            <w:vAlign w:val="center"/>
            <w:hideMark/>
          </w:tcPr>
          <w:p w14:paraId="25785012"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$31,340</w:t>
            </w:r>
            <w:r w:rsidRPr="00F76425">
              <w:rPr>
                <w:rFonts w:ascii="SimSun" w:eastAsia="SimSun" w:hAnsi="SimSun" w:cs="SimSun"/>
                <w:kern w:val="0"/>
                <w14:ligatures w14:val="none"/>
              </w:rPr>
              <w:t>万</w:t>
            </w:r>
          </w:p>
        </w:tc>
        <w:tc>
          <w:tcPr>
            <w:tcW w:w="0" w:type="auto"/>
            <w:vAlign w:val="center"/>
            <w:hideMark/>
          </w:tcPr>
          <w:p w14:paraId="13A48754"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44.9%</w:t>
            </w:r>
          </w:p>
        </w:tc>
        <w:tc>
          <w:tcPr>
            <w:tcW w:w="0" w:type="auto"/>
            <w:vAlign w:val="center"/>
            <w:hideMark/>
          </w:tcPr>
          <w:p w14:paraId="29E84B41"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$20,112</w:t>
            </w:r>
            <w:r w:rsidRPr="00F76425">
              <w:rPr>
                <w:rFonts w:ascii="SimSun" w:eastAsia="SimSun" w:hAnsi="SimSun" w:cs="SimSun"/>
                <w:kern w:val="0"/>
                <w14:ligatures w14:val="none"/>
              </w:rPr>
              <w:t>万</w:t>
            </w:r>
          </w:p>
        </w:tc>
      </w:tr>
      <w:tr w:rsidR="00F76425" w:rsidRPr="00F76425" w14:paraId="798A2220" w14:textId="77777777">
        <w:trPr>
          <w:tblCellSpacing w:w="15" w:type="dxa"/>
        </w:trPr>
        <w:tc>
          <w:tcPr>
            <w:tcW w:w="0" w:type="auto"/>
            <w:vAlign w:val="center"/>
            <w:hideMark/>
          </w:tcPr>
          <w:p w14:paraId="23BF0885"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Y5</w:t>
            </w:r>
            <w:r w:rsidRPr="00F76425">
              <w:rPr>
                <w:rFonts w:ascii="SimSun" w:eastAsia="SimSun" w:hAnsi="SimSun" w:cs="SimSun"/>
                <w:kern w:val="0"/>
                <w14:ligatures w14:val="none"/>
              </w:rPr>
              <w:t>（持续增长）</w:t>
            </w:r>
          </w:p>
        </w:tc>
        <w:tc>
          <w:tcPr>
            <w:tcW w:w="0" w:type="auto"/>
            <w:vAlign w:val="center"/>
            <w:hideMark/>
          </w:tcPr>
          <w:p w14:paraId="72B69A33"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$7.61</w:t>
            </w:r>
            <w:r w:rsidRPr="00F76425">
              <w:rPr>
                <w:rFonts w:ascii="SimSun" w:eastAsia="SimSun" w:hAnsi="SimSun" w:cs="SimSun"/>
                <w:kern w:val="0"/>
                <w14:ligatures w14:val="none"/>
              </w:rPr>
              <w:t>亿</w:t>
            </w:r>
          </w:p>
        </w:tc>
        <w:tc>
          <w:tcPr>
            <w:tcW w:w="0" w:type="auto"/>
            <w:vAlign w:val="center"/>
            <w:hideMark/>
          </w:tcPr>
          <w:p w14:paraId="6246861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$34,795</w:t>
            </w:r>
            <w:r w:rsidRPr="00F76425">
              <w:rPr>
                <w:rFonts w:ascii="SimSun" w:eastAsia="SimSun" w:hAnsi="SimSun" w:cs="SimSun"/>
                <w:kern w:val="0"/>
                <w14:ligatures w14:val="none"/>
              </w:rPr>
              <w:t>万</w:t>
            </w:r>
          </w:p>
        </w:tc>
        <w:tc>
          <w:tcPr>
            <w:tcW w:w="0" w:type="auto"/>
            <w:vAlign w:val="center"/>
            <w:hideMark/>
          </w:tcPr>
          <w:p w14:paraId="46933264"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45.7%</w:t>
            </w:r>
          </w:p>
        </w:tc>
        <w:tc>
          <w:tcPr>
            <w:tcW w:w="0" w:type="auto"/>
            <w:vAlign w:val="center"/>
            <w:hideMark/>
          </w:tcPr>
          <w:p w14:paraId="180100D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$23,036</w:t>
            </w:r>
            <w:r w:rsidRPr="00F76425">
              <w:rPr>
                <w:rFonts w:ascii="SimSun" w:eastAsia="SimSun" w:hAnsi="SimSun" w:cs="SimSun"/>
                <w:kern w:val="0"/>
                <w14:ligatures w14:val="none"/>
              </w:rPr>
              <w:t>万</w:t>
            </w:r>
          </w:p>
        </w:tc>
      </w:tr>
    </w:tbl>
    <w:p w14:paraId="434C26A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Y1</w:t>
      </w:r>
      <w:r w:rsidRPr="00F76425">
        <w:rPr>
          <w:rFonts w:ascii="SimSun" w:eastAsia="SimSun" w:hAnsi="SimSun" w:cs="SimSun" w:hint="eastAsia"/>
          <w:b/>
          <w:bCs/>
          <w:kern w:val="0"/>
          <w14:ligatures w14:val="none"/>
        </w:rPr>
        <w:t>说明：</w:t>
      </w:r>
      <w:r w:rsidRPr="00F76425">
        <w:rPr>
          <w:rFonts w:ascii="Times New Roman" w:eastAsia="Times New Roman" w:hAnsi="Times New Roman" w:cs="Times New Roman"/>
          <w:kern w:val="0"/>
          <w14:ligatures w14:val="none"/>
        </w:rPr>
        <w:t xml:space="preserve"> Y1</w:t>
      </w:r>
      <w:r w:rsidRPr="00F76425">
        <w:rPr>
          <w:rFonts w:ascii="SimSun" w:eastAsia="SimSun" w:hAnsi="SimSun" w:cs="SimSun" w:hint="eastAsia"/>
          <w:kern w:val="0"/>
          <w14:ligatures w14:val="none"/>
        </w:rPr>
        <w:t>净亏损</w:t>
      </w:r>
      <w:r w:rsidRPr="00F76425">
        <w:rPr>
          <w:rFonts w:ascii="Times New Roman" w:eastAsia="Times New Roman" w:hAnsi="Times New Roman" w:cs="Times New Roman"/>
          <w:kern w:val="0"/>
          <w14:ligatures w14:val="none"/>
        </w:rPr>
        <w:t>$1,280</w:t>
      </w:r>
      <w:r w:rsidRPr="00F76425">
        <w:rPr>
          <w:rFonts w:ascii="SimSun" w:eastAsia="SimSun" w:hAnsi="SimSun" w:cs="SimSun" w:hint="eastAsia"/>
          <w:kern w:val="0"/>
          <w14:ligatures w14:val="none"/>
        </w:rPr>
        <w:t>万为开业爬坡期的阶段性会计亏损，当年</w:t>
      </w:r>
      <w:r w:rsidRPr="00F76425">
        <w:rPr>
          <w:rFonts w:ascii="Times New Roman" w:eastAsia="Times New Roman" w:hAnsi="Times New Roman" w:cs="Times New Roman"/>
          <w:kern w:val="0"/>
          <w14:ligatures w14:val="none"/>
        </w:rPr>
        <w:t>EBITDA</w:t>
      </w:r>
      <w:r w:rsidRPr="00F76425">
        <w:rPr>
          <w:rFonts w:ascii="SimSun" w:eastAsia="SimSun" w:hAnsi="SimSun" w:cs="SimSun" w:hint="eastAsia"/>
          <w:kern w:val="0"/>
          <w14:ligatures w14:val="none"/>
        </w:rPr>
        <w:t>已为正值</w:t>
      </w:r>
      <w:r w:rsidRPr="00F76425">
        <w:rPr>
          <w:rFonts w:ascii="Times New Roman" w:eastAsia="Times New Roman" w:hAnsi="Times New Roman" w:cs="Times New Roman"/>
          <w:kern w:val="0"/>
          <w14:ligatures w14:val="none"/>
        </w:rPr>
        <w:t>$5,720</w:t>
      </w:r>
      <w:r w:rsidRPr="00F76425">
        <w:rPr>
          <w:rFonts w:ascii="SimSun" w:eastAsia="SimSun" w:hAnsi="SimSun" w:cs="SimSun" w:hint="eastAsia"/>
          <w:kern w:val="0"/>
          <w14:ligatures w14:val="none"/>
        </w:rPr>
        <w:t>万，项目从开业之日起即产生正向经营现金流，不存在现金流危机。</w:t>
      </w:r>
      <w:r w:rsidRPr="00F76425">
        <w:rPr>
          <w:rFonts w:ascii="Times New Roman" w:eastAsia="Times New Roman" w:hAnsi="Times New Roman" w:cs="Times New Roman"/>
          <w:kern w:val="0"/>
          <w14:ligatures w14:val="none"/>
        </w:rPr>
        <w:t>12</w:t>
      </w:r>
      <w:r w:rsidRPr="00F76425">
        <w:rPr>
          <w:rFonts w:ascii="SimSun" w:eastAsia="SimSun" w:hAnsi="SimSun" w:cs="SimSun" w:hint="eastAsia"/>
          <w:kern w:val="0"/>
          <w14:ligatures w14:val="none"/>
        </w:rPr>
        <w:t>个招标厅从</w:t>
      </w:r>
      <w:r w:rsidRPr="00F76425">
        <w:rPr>
          <w:rFonts w:ascii="Times New Roman" w:eastAsia="Times New Roman" w:hAnsi="Times New Roman" w:cs="Times New Roman"/>
          <w:kern w:val="0"/>
          <w14:ligatures w14:val="none"/>
        </w:rPr>
        <w:t>Y1</w:t>
      </w:r>
      <w:r w:rsidRPr="00F76425">
        <w:rPr>
          <w:rFonts w:ascii="SimSun" w:eastAsia="SimSun" w:hAnsi="SimSun" w:cs="SimSun" w:hint="eastAsia"/>
          <w:kern w:val="0"/>
          <w14:ligatures w14:val="none"/>
        </w:rPr>
        <w:t>起即开始产生固定租金收入，是</w:t>
      </w:r>
      <w:r w:rsidRPr="00F76425">
        <w:rPr>
          <w:rFonts w:ascii="Times New Roman" w:eastAsia="Times New Roman" w:hAnsi="Times New Roman" w:cs="Times New Roman"/>
          <w:kern w:val="0"/>
          <w14:ligatures w14:val="none"/>
        </w:rPr>
        <w:t>Y1</w:t>
      </w:r>
      <w:r w:rsidRPr="00F76425">
        <w:rPr>
          <w:rFonts w:ascii="SimSun" w:eastAsia="SimSun" w:hAnsi="SimSun" w:cs="SimSun" w:hint="eastAsia"/>
          <w:kern w:val="0"/>
          <w14:ligatures w14:val="none"/>
        </w:rPr>
        <w:t>即实现</w:t>
      </w:r>
      <w:r w:rsidRPr="00F76425">
        <w:rPr>
          <w:rFonts w:ascii="Times New Roman" w:eastAsia="Times New Roman" w:hAnsi="Times New Roman" w:cs="Times New Roman"/>
          <w:kern w:val="0"/>
          <w14:ligatures w14:val="none"/>
        </w:rPr>
        <w:t>EBITDA</w:t>
      </w:r>
      <w:r w:rsidRPr="00F76425">
        <w:rPr>
          <w:rFonts w:ascii="SimSun" w:eastAsia="SimSun" w:hAnsi="SimSun" w:cs="SimSun" w:hint="eastAsia"/>
          <w:kern w:val="0"/>
          <w14:ligatures w14:val="none"/>
        </w:rPr>
        <w:t>盈利的关键因素</w:t>
      </w:r>
      <w:r w:rsidRPr="00F76425">
        <w:rPr>
          <w:rFonts w:ascii="SimSun" w:eastAsia="SimSun" w:hAnsi="SimSun" w:cs="SimSun"/>
          <w:kern w:val="0"/>
          <w14:ligatures w14:val="none"/>
        </w:rPr>
        <w:t>。</w:t>
      </w:r>
    </w:p>
    <w:p w14:paraId="5B73A66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b/>
          <w:bCs/>
          <w:kern w:val="0"/>
          <w14:ligatures w14:val="none"/>
        </w:rPr>
        <w:t>关键投资回报指标（详见第七章</w:t>
      </w:r>
      <w:r w:rsidRPr="00F76425">
        <w:rPr>
          <w:rFonts w:ascii="Times New Roman" w:eastAsia="Times New Roman" w:hAnsi="Times New Roman" w:cs="Times New Roman"/>
          <w:b/>
          <w:bCs/>
          <w:kern w:val="0"/>
          <w14:ligatures w14:val="none"/>
        </w:rPr>
        <w:t>7.6</w:t>
      </w:r>
      <w:r w:rsidRPr="00F76425">
        <w:rPr>
          <w:rFonts w:ascii="SimSun" w:eastAsia="SimSun" w:hAnsi="SimSun" w:cs="SimSun"/>
          <w:b/>
          <w:bCs/>
          <w:kern w:val="0"/>
          <w14:ligatures w14:val="none"/>
        </w:rPr>
        <w:t>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2964"/>
      </w:tblGrid>
      <w:tr w:rsidR="00F76425" w:rsidRPr="00F76425" w14:paraId="08B95E52" w14:textId="77777777">
        <w:trPr>
          <w:tblHeader/>
          <w:tblCellSpacing w:w="15" w:type="dxa"/>
        </w:trPr>
        <w:tc>
          <w:tcPr>
            <w:tcW w:w="0" w:type="auto"/>
            <w:vAlign w:val="center"/>
            <w:hideMark/>
          </w:tcPr>
          <w:p w14:paraId="7EC410DD"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指标</w:t>
            </w:r>
          </w:p>
        </w:tc>
        <w:tc>
          <w:tcPr>
            <w:tcW w:w="0" w:type="auto"/>
            <w:vAlign w:val="center"/>
            <w:hideMark/>
          </w:tcPr>
          <w:p w14:paraId="42C7DEC1"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数值</w:t>
            </w:r>
          </w:p>
        </w:tc>
      </w:tr>
      <w:tr w:rsidR="00F76425" w:rsidRPr="00F76425" w14:paraId="6FFDF276" w14:textId="77777777">
        <w:trPr>
          <w:tblCellSpacing w:w="15" w:type="dxa"/>
        </w:trPr>
        <w:tc>
          <w:tcPr>
            <w:tcW w:w="0" w:type="auto"/>
            <w:vAlign w:val="center"/>
            <w:hideMark/>
          </w:tcPr>
          <w:p w14:paraId="4A6418D9"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总投资规模</w:t>
            </w:r>
          </w:p>
        </w:tc>
        <w:tc>
          <w:tcPr>
            <w:tcW w:w="0" w:type="auto"/>
            <w:vAlign w:val="center"/>
            <w:hideMark/>
          </w:tcPr>
          <w:p w14:paraId="7D1A2B59"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$9.50</w:t>
            </w:r>
            <w:r w:rsidRPr="00F76425">
              <w:rPr>
                <w:rFonts w:ascii="SimSun" w:eastAsia="SimSun" w:hAnsi="SimSun" w:cs="SimSun"/>
                <w:kern w:val="0"/>
                <w14:ligatures w14:val="none"/>
              </w:rPr>
              <w:t>亿</w:t>
            </w:r>
          </w:p>
        </w:tc>
      </w:tr>
      <w:tr w:rsidR="00F76425" w:rsidRPr="00F76425" w14:paraId="0F37EAB1" w14:textId="77777777">
        <w:trPr>
          <w:tblCellSpacing w:w="15" w:type="dxa"/>
        </w:trPr>
        <w:tc>
          <w:tcPr>
            <w:tcW w:w="0" w:type="auto"/>
            <w:vAlign w:val="center"/>
            <w:hideMark/>
          </w:tcPr>
          <w:p w14:paraId="7C4B7FE4"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项目</w:t>
            </w:r>
            <w:r w:rsidRPr="00F76425">
              <w:rPr>
                <w:rFonts w:ascii="Times New Roman" w:eastAsia="Times New Roman" w:hAnsi="Times New Roman" w:cs="Times New Roman"/>
                <w:kern w:val="0"/>
                <w14:ligatures w14:val="none"/>
              </w:rPr>
              <w:t>IRR</w:t>
            </w:r>
            <w:r w:rsidRPr="00F76425">
              <w:rPr>
                <w:rFonts w:ascii="SimSun" w:eastAsia="SimSun" w:hAnsi="SimSun" w:cs="SimSun"/>
                <w:kern w:val="0"/>
                <w14:ligatures w14:val="none"/>
              </w:rPr>
              <w:t>（</w:t>
            </w:r>
            <w:r w:rsidRPr="00F76425">
              <w:rPr>
                <w:rFonts w:ascii="Times New Roman" w:eastAsia="Times New Roman" w:hAnsi="Times New Roman" w:cs="Times New Roman"/>
                <w:kern w:val="0"/>
                <w14:ligatures w14:val="none"/>
              </w:rPr>
              <w:t>20</w:t>
            </w:r>
            <w:r w:rsidRPr="00F76425">
              <w:rPr>
                <w:rFonts w:ascii="SimSun" w:eastAsia="SimSun" w:hAnsi="SimSun" w:cs="SimSun"/>
                <w:kern w:val="0"/>
                <w14:ligatures w14:val="none"/>
              </w:rPr>
              <w:t>年全周期）</w:t>
            </w:r>
          </w:p>
        </w:tc>
        <w:tc>
          <w:tcPr>
            <w:tcW w:w="0" w:type="auto"/>
            <w:vAlign w:val="center"/>
            <w:hideMark/>
          </w:tcPr>
          <w:p w14:paraId="777644B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22-26%</w:t>
            </w:r>
          </w:p>
        </w:tc>
      </w:tr>
      <w:tr w:rsidR="00F76425" w:rsidRPr="00F76425" w14:paraId="01F9A3B9" w14:textId="77777777">
        <w:trPr>
          <w:tblCellSpacing w:w="15" w:type="dxa"/>
        </w:trPr>
        <w:tc>
          <w:tcPr>
            <w:tcW w:w="0" w:type="auto"/>
            <w:vAlign w:val="center"/>
            <w:hideMark/>
          </w:tcPr>
          <w:p w14:paraId="6F334EA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EBITDA</w:t>
            </w:r>
            <w:r w:rsidRPr="00F76425">
              <w:rPr>
                <w:rFonts w:ascii="SimSun" w:eastAsia="SimSun" w:hAnsi="SimSun" w:cs="SimSun"/>
                <w:kern w:val="0"/>
                <w14:ligatures w14:val="none"/>
              </w:rPr>
              <w:t>口径投资回收期</w:t>
            </w:r>
          </w:p>
        </w:tc>
        <w:tc>
          <w:tcPr>
            <w:tcW w:w="0" w:type="auto"/>
            <w:vAlign w:val="center"/>
            <w:hideMark/>
          </w:tcPr>
          <w:p w14:paraId="1E5D7261"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约</w:t>
            </w:r>
            <w:r w:rsidRPr="00F76425">
              <w:rPr>
                <w:rFonts w:ascii="Times New Roman" w:eastAsia="Times New Roman" w:hAnsi="Times New Roman" w:cs="Times New Roman"/>
                <w:kern w:val="0"/>
                <w14:ligatures w14:val="none"/>
              </w:rPr>
              <w:t>4.3</w:t>
            </w:r>
            <w:r w:rsidRPr="00F76425">
              <w:rPr>
                <w:rFonts w:ascii="SimSun" w:eastAsia="SimSun" w:hAnsi="SimSun" w:cs="SimSun"/>
                <w:kern w:val="0"/>
                <w14:ligatures w14:val="none"/>
              </w:rPr>
              <w:t>年（从开业计）</w:t>
            </w:r>
          </w:p>
        </w:tc>
      </w:tr>
      <w:tr w:rsidR="00F76425" w:rsidRPr="00F76425" w14:paraId="63350411" w14:textId="77777777">
        <w:trPr>
          <w:tblCellSpacing w:w="15" w:type="dxa"/>
        </w:trPr>
        <w:tc>
          <w:tcPr>
            <w:tcW w:w="0" w:type="auto"/>
            <w:vAlign w:val="center"/>
            <w:hideMark/>
          </w:tcPr>
          <w:p w14:paraId="610A9153"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w:t>
            </w:r>
            <w:r w:rsidRPr="00F76425">
              <w:rPr>
                <w:rFonts w:ascii="SimSun" w:eastAsia="SimSun" w:hAnsi="SimSun" w:cs="SimSun"/>
                <w:kern w:val="0"/>
                <w14:ligatures w14:val="none"/>
              </w:rPr>
              <w:t>年</w:t>
            </w:r>
            <w:r w:rsidRPr="00F76425">
              <w:rPr>
                <w:rFonts w:ascii="Times New Roman" w:eastAsia="Times New Roman" w:hAnsi="Times New Roman" w:cs="Times New Roman"/>
                <w:kern w:val="0"/>
                <w14:ligatures w14:val="none"/>
              </w:rPr>
              <w:t>NPV</w:t>
            </w:r>
            <w:r w:rsidRPr="00F76425">
              <w:rPr>
                <w:rFonts w:ascii="SimSun" w:eastAsia="SimSun" w:hAnsi="SimSun" w:cs="SimSun"/>
                <w:kern w:val="0"/>
                <w14:ligatures w14:val="none"/>
              </w:rPr>
              <w:t>（折现率</w:t>
            </w:r>
            <w:r w:rsidRPr="00F76425">
              <w:rPr>
                <w:rFonts w:ascii="Times New Roman" w:eastAsia="Times New Roman" w:hAnsi="Times New Roman" w:cs="Times New Roman"/>
                <w:kern w:val="0"/>
                <w14:ligatures w14:val="none"/>
              </w:rPr>
              <w:t>10%</w:t>
            </w:r>
            <w:r w:rsidRPr="00F76425">
              <w:rPr>
                <w:rFonts w:ascii="SimSun" w:eastAsia="SimSun" w:hAnsi="SimSun" w:cs="SimSun"/>
                <w:kern w:val="0"/>
                <w14:ligatures w14:val="none"/>
              </w:rPr>
              <w:t>）</w:t>
            </w:r>
          </w:p>
        </w:tc>
        <w:tc>
          <w:tcPr>
            <w:tcW w:w="0" w:type="auto"/>
            <w:vAlign w:val="center"/>
            <w:hideMark/>
          </w:tcPr>
          <w:p w14:paraId="6D7601E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约</w:t>
            </w:r>
            <w:r w:rsidRPr="00F76425">
              <w:rPr>
                <w:rFonts w:ascii="Times New Roman" w:eastAsia="Times New Roman" w:hAnsi="Times New Roman" w:cs="Times New Roman"/>
                <w:kern w:val="0"/>
                <w14:ligatures w14:val="none"/>
              </w:rPr>
              <w:t>$8</w:t>
            </w:r>
            <w:r w:rsidRPr="00F76425">
              <w:rPr>
                <w:rFonts w:ascii="SimSun" w:eastAsia="SimSun" w:hAnsi="SimSun" w:cs="SimSun"/>
                <w:kern w:val="0"/>
                <w14:ligatures w14:val="none"/>
              </w:rPr>
              <w:t>亿</w:t>
            </w:r>
          </w:p>
        </w:tc>
      </w:tr>
      <w:tr w:rsidR="00F76425" w:rsidRPr="00F76425" w14:paraId="4D489214" w14:textId="77777777">
        <w:trPr>
          <w:tblCellSpacing w:w="15" w:type="dxa"/>
        </w:trPr>
        <w:tc>
          <w:tcPr>
            <w:tcW w:w="0" w:type="auto"/>
            <w:vAlign w:val="center"/>
            <w:hideMark/>
          </w:tcPr>
          <w:p w14:paraId="03E9DCB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Y3</w:t>
            </w:r>
            <w:r w:rsidRPr="00F76425">
              <w:rPr>
                <w:rFonts w:ascii="SimSun" w:eastAsia="SimSun" w:hAnsi="SimSun" w:cs="SimSun"/>
                <w:kern w:val="0"/>
                <w14:ligatures w14:val="none"/>
              </w:rPr>
              <w:t>股东权益回报率（</w:t>
            </w:r>
            <w:r w:rsidRPr="00F76425">
              <w:rPr>
                <w:rFonts w:ascii="Times New Roman" w:eastAsia="Times New Roman" w:hAnsi="Times New Roman" w:cs="Times New Roman"/>
                <w:kern w:val="0"/>
                <w14:ligatures w14:val="none"/>
              </w:rPr>
              <w:t>ROE</w:t>
            </w:r>
            <w:r w:rsidRPr="00F76425">
              <w:rPr>
                <w:rFonts w:ascii="SimSun" w:eastAsia="SimSun" w:hAnsi="SimSun" w:cs="SimSun"/>
                <w:kern w:val="0"/>
                <w14:ligatures w14:val="none"/>
              </w:rPr>
              <w:t>）</w:t>
            </w:r>
          </w:p>
        </w:tc>
        <w:tc>
          <w:tcPr>
            <w:tcW w:w="0" w:type="auto"/>
            <w:vAlign w:val="center"/>
            <w:hideMark/>
          </w:tcPr>
          <w:p w14:paraId="3DC5187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26.0%</w:t>
            </w:r>
          </w:p>
        </w:tc>
      </w:tr>
      <w:tr w:rsidR="00F76425" w:rsidRPr="00F76425" w14:paraId="1A0F236B" w14:textId="77777777">
        <w:trPr>
          <w:tblCellSpacing w:w="15" w:type="dxa"/>
        </w:trPr>
        <w:tc>
          <w:tcPr>
            <w:tcW w:w="0" w:type="auto"/>
            <w:vAlign w:val="center"/>
            <w:hideMark/>
          </w:tcPr>
          <w:p w14:paraId="7418E4FA"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Y3</w:t>
            </w:r>
            <w:r w:rsidRPr="00F76425">
              <w:rPr>
                <w:rFonts w:ascii="SimSun" w:eastAsia="SimSun" w:hAnsi="SimSun" w:cs="SimSun"/>
                <w:kern w:val="0"/>
                <w14:ligatures w14:val="none"/>
              </w:rPr>
              <w:t>股东年度分红</w:t>
            </w:r>
          </w:p>
        </w:tc>
        <w:tc>
          <w:tcPr>
            <w:tcW w:w="0" w:type="auto"/>
            <w:vAlign w:val="center"/>
            <w:hideMark/>
          </w:tcPr>
          <w:p w14:paraId="7A15313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约</w:t>
            </w:r>
            <w:r w:rsidRPr="00F76425">
              <w:rPr>
                <w:rFonts w:ascii="Times New Roman" w:eastAsia="Times New Roman" w:hAnsi="Times New Roman" w:cs="Times New Roman"/>
                <w:kern w:val="0"/>
                <w14:ligatures w14:val="none"/>
              </w:rPr>
              <w:t>$8,662</w:t>
            </w:r>
            <w:r w:rsidRPr="00F76425">
              <w:rPr>
                <w:rFonts w:ascii="SimSun" w:eastAsia="SimSun" w:hAnsi="SimSun" w:cs="SimSun"/>
                <w:kern w:val="0"/>
                <w14:ligatures w14:val="none"/>
              </w:rPr>
              <w:t>万（净利润</w:t>
            </w:r>
            <w:r w:rsidRPr="00F76425">
              <w:rPr>
                <w:rFonts w:ascii="Times New Roman" w:eastAsia="Times New Roman" w:hAnsi="Times New Roman" w:cs="Times New Roman"/>
                <w:kern w:val="0"/>
                <w14:ligatures w14:val="none"/>
              </w:rPr>
              <w:t>50%</w:t>
            </w:r>
            <w:r w:rsidRPr="00F76425">
              <w:rPr>
                <w:rFonts w:ascii="SimSun" w:eastAsia="SimSun" w:hAnsi="SimSun" w:cs="SimSun"/>
                <w:kern w:val="0"/>
                <w14:ligatures w14:val="none"/>
              </w:rPr>
              <w:t>）</w:t>
            </w:r>
          </w:p>
        </w:tc>
      </w:tr>
      <w:tr w:rsidR="00F76425" w:rsidRPr="00F76425" w14:paraId="5A174BC1" w14:textId="77777777">
        <w:trPr>
          <w:tblCellSpacing w:w="15" w:type="dxa"/>
        </w:trPr>
        <w:tc>
          <w:tcPr>
            <w:tcW w:w="0" w:type="auto"/>
            <w:vAlign w:val="center"/>
            <w:hideMark/>
          </w:tcPr>
          <w:p w14:paraId="51CE7824"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五年累计净利润</w:t>
            </w:r>
          </w:p>
        </w:tc>
        <w:tc>
          <w:tcPr>
            <w:tcW w:w="0" w:type="auto"/>
            <w:vAlign w:val="center"/>
            <w:hideMark/>
          </w:tcPr>
          <w:p w14:paraId="78E3E6B9"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约</w:t>
            </w:r>
            <w:r w:rsidRPr="00F76425">
              <w:rPr>
                <w:rFonts w:ascii="Times New Roman" w:eastAsia="Times New Roman" w:hAnsi="Times New Roman" w:cs="Times New Roman"/>
                <w:kern w:val="0"/>
                <w14:ligatures w14:val="none"/>
              </w:rPr>
              <w:t>$6.79</w:t>
            </w:r>
            <w:r w:rsidRPr="00F76425">
              <w:rPr>
                <w:rFonts w:ascii="SimSun" w:eastAsia="SimSun" w:hAnsi="SimSun" w:cs="SimSun"/>
                <w:kern w:val="0"/>
                <w14:ligatures w14:val="none"/>
              </w:rPr>
              <w:t>亿</w:t>
            </w:r>
          </w:p>
        </w:tc>
      </w:tr>
      <w:tr w:rsidR="00F76425" w:rsidRPr="00F76425" w14:paraId="3D873E4D" w14:textId="77777777">
        <w:trPr>
          <w:tblCellSpacing w:w="15" w:type="dxa"/>
        </w:trPr>
        <w:tc>
          <w:tcPr>
            <w:tcW w:w="0" w:type="auto"/>
            <w:vAlign w:val="center"/>
            <w:hideMark/>
          </w:tcPr>
          <w:p w14:paraId="4AC21164"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五年累计经营性现金流</w:t>
            </w:r>
          </w:p>
        </w:tc>
        <w:tc>
          <w:tcPr>
            <w:tcW w:w="0" w:type="auto"/>
            <w:vAlign w:val="center"/>
            <w:hideMark/>
          </w:tcPr>
          <w:p w14:paraId="122200D9"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约</w:t>
            </w:r>
            <w:r w:rsidRPr="00F76425">
              <w:rPr>
                <w:rFonts w:ascii="Times New Roman" w:eastAsia="Times New Roman" w:hAnsi="Times New Roman" w:cs="Times New Roman"/>
                <w:kern w:val="0"/>
                <w14:ligatures w14:val="none"/>
              </w:rPr>
              <w:t>$9.30</w:t>
            </w:r>
            <w:r w:rsidRPr="00F76425">
              <w:rPr>
                <w:rFonts w:ascii="SimSun" w:eastAsia="SimSun" w:hAnsi="SimSun" w:cs="SimSun"/>
                <w:kern w:val="0"/>
                <w14:ligatures w14:val="none"/>
              </w:rPr>
              <w:t>亿</w:t>
            </w:r>
          </w:p>
        </w:tc>
      </w:tr>
    </w:tbl>
    <w:p w14:paraId="086DF607"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542FAD">
          <v:rect id="_x0000_i1056" style="width:0;height:1.5pt" o:hralign="center" o:hrstd="t" o:hr="t" fillcolor="#a0a0a0" stroked="f"/>
        </w:pict>
      </w:r>
    </w:p>
    <w:p w14:paraId="7D842D27"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3.6 </w:t>
      </w:r>
      <w:r w:rsidRPr="00F76425">
        <w:rPr>
          <w:rFonts w:ascii="SimSun" w:eastAsia="SimSun" w:hAnsi="SimSun" w:cs="SimSun" w:hint="eastAsia"/>
          <w:b/>
          <w:bCs/>
          <w:kern w:val="0"/>
          <w14:ligatures w14:val="none"/>
        </w:rPr>
        <w:t>对斯里兰卡政府的价值：五维贡</w:t>
      </w:r>
      <w:r w:rsidRPr="00F76425">
        <w:rPr>
          <w:rFonts w:ascii="SimSun" w:eastAsia="SimSun" w:hAnsi="SimSun" w:cs="SimSun"/>
          <w:b/>
          <w:bCs/>
          <w:kern w:val="0"/>
          <w14:ligatures w14:val="none"/>
        </w:rPr>
        <w:t>献</w:t>
      </w:r>
    </w:p>
    <w:p w14:paraId="52C51D5D"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b/>
          <w:bCs/>
          <w:kern w:val="0"/>
          <w14:ligatures w14:val="none"/>
        </w:rPr>
        <w:t>财政贡献（详见第八章</w:t>
      </w:r>
      <w:r w:rsidRPr="00F76425">
        <w:rPr>
          <w:rFonts w:ascii="Times New Roman" w:eastAsia="Times New Roman" w:hAnsi="Times New Roman" w:cs="Times New Roman"/>
          <w:b/>
          <w:bCs/>
          <w:kern w:val="0"/>
          <w14:ligatures w14:val="none"/>
        </w:rPr>
        <w:t>8.2</w:t>
      </w:r>
      <w:r w:rsidRPr="00F76425">
        <w:rPr>
          <w:rFonts w:ascii="SimSun" w:eastAsia="SimSun" w:hAnsi="SimSun" w:cs="SimSun"/>
          <w:b/>
          <w:bCs/>
          <w:kern w:val="0"/>
          <w14:ligatures w14:val="none"/>
        </w:rPr>
        <w:t>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3025"/>
      </w:tblGrid>
      <w:tr w:rsidR="00F76425" w:rsidRPr="00F76425" w14:paraId="374EC478" w14:textId="77777777">
        <w:trPr>
          <w:tblHeader/>
          <w:tblCellSpacing w:w="15" w:type="dxa"/>
        </w:trPr>
        <w:tc>
          <w:tcPr>
            <w:tcW w:w="0" w:type="auto"/>
            <w:vAlign w:val="center"/>
            <w:hideMark/>
          </w:tcPr>
          <w:p w14:paraId="6F045DB6"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税费项目</w:t>
            </w:r>
          </w:p>
        </w:tc>
        <w:tc>
          <w:tcPr>
            <w:tcW w:w="0" w:type="auto"/>
            <w:vAlign w:val="center"/>
            <w:hideMark/>
          </w:tcPr>
          <w:p w14:paraId="158C02A9"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第三年年度贡献（万</w:t>
            </w:r>
            <w:r w:rsidRPr="00F76425">
              <w:rPr>
                <w:rFonts w:ascii="Times New Roman" w:eastAsia="Times New Roman" w:hAnsi="Times New Roman" w:cs="Times New Roman"/>
                <w:b/>
                <w:bCs/>
                <w:kern w:val="0"/>
                <w14:ligatures w14:val="none"/>
              </w:rPr>
              <w:t>USD</w:t>
            </w:r>
            <w:r w:rsidRPr="00F76425">
              <w:rPr>
                <w:rFonts w:ascii="SimSun" w:eastAsia="SimSun" w:hAnsi="SimSun" w:cs="SimSun"/>
                <w:b/>
                <w:bCs/>
                <w:kern w:val="0"/>
                <w14:ligatures w14:val="none"/>
              </w:rPr>
              <w:t>）</w:t>
            </w:r>
          </w:p>
        </w:tc>
      </w:tr>
      <w:tr w:rsidR="00F76425" w:rsidRPr="00F76425" w14:paraId="7B8141AF" w14:textId="77777777">
        <w:trPr>
          <w:tblCellSpacing w:w="15" w:type="dxa"/>
        </w:trPr>
        <w:tc>
          <w:tcPr>
            <w:tcW w:w="0" w:type="auto"/>
            <w:vAlign w:val="center"/>
            <w:hideMark/>
          </w:tcPr>
          <w:p w14:paraId="63D3F679"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博彩</w:t>
            </w:r>
            <w:r w:rsidRPr="00F76425">
              <w:rPr>
                <w:rFonts w:ascii="Times New Roman" w:eastAsia="Times New Roman" w:hAnsi="Times New Roman" w:cs="Times New Roman"/>
                <w:kern w:val="0"/>
                <w14:ligatures w14:val="none"/>
              </w:rPr>
              <w:t>GGR</w:t>
            </w:r>
            <w:r w:rsidRPr="00F76425">
              <w:rPr>
                <w:rFonts w:ascii="SimSun" w:eastAsia="SimSun" w:hAnsi="SimSun" w:cs="SimSun"/>
                <w:kern w:val="0"/>
                <w14:ligatures w14:val="none"/>
              </w:rPr>
              <w:t>征收税（</w:t>
            </w:r>
            <w:r w:rsidRPr="00F76425">
              <w:rPr>
                <w:rFonts w:ascii="Times New Roman" w:eastAsia="Times New Roman" w:hAnsi="Times New Roman" w:cs="Times New Roman"/>
                <w:kern w:val="0"/>
                <w14:ligatures w14:val="none"/>
              </w:rPr>
              <w:t>18%</w:t>
            </w:r>
            <w:r w:rsidRPr="00F76425">
              <w:rPr>
                <w:rFonts w:ascii="SimSun" w:eastAsia="SimSun" w:hAnsi="SimSun" w:cs="SimSun"/>
                <w:kern w:val="0"/>
                <w14:ligatures w14:val="none"/>
              </w:rPr>
              <w:t>）</w:t>
            </w:r>
          </w:p>
        </w:tc>
        <w:tc>
          <w:tcPr>
            <w:tcW w:w="0" w:type="auto"/>
            <w:vAlign w:val="center"/>
            <w:hideMark/>
          </w:tcPr>
          <w:p w14:paraId="55A379B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7,964</w:t>
            </w:r>
          </w:p>
        </w:tc>
      </w:tr>
      <w:tr w:rsidR="00F76425" w:rsidRPr="00F76425" w14:paraId="0AFAF550" w14:textId="77777777">
        <w:trPr>
          <w:tblCellSpacing w:w="15" w:type="dxa"/>
        </w:trPr>
        <w:tc>
          <w:tcPr>
            <w:tcW w:w="0" w:type="auto"/>
            <w:vAlign w:val="center"/>
            <w:hideMark/>
          </w:tcPr>
          <w:p w14:paraId="28C1DF7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年度赌场牌照费</w:t>
            </w:r>
          </w:p>
        </w:tc>
        <w:tc>
          <w:tcPr>
            <w:tcW w:w="0" w:type="auto"/>
            <w:vAlign w:val="center"/>
            <w:hideMark/>
          </w:tcPr>
          <w:p w14:paraId="30A6D30A"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220</w:t>
            </w:r>
          </w:p>
        </w:tc>
      </w:tr>
      <w:tr w:rsidR="00F76425" w:rsidRPr="00F76425" w14:paraId="49C317C0" w14:textId="77777777">
        <w:trPr>
          <w:tblCellSpacing w:w="15" w:type="dxa"/>
        </w:trPr>
        <w:tc>
          <w:tcPr>
            <w:tcW w:w="0" w:type="auto"/>
            <w:vAlign w:val="center"/>
            <w:hideMark/>
          </w:tcPr>
          <w:p w14:paraId="58A1A6E6"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本地居民入场税</w:t>
            </w:r>
          </w:p>
        </w:tc>
        <w:tc>
          <w:tcPr>
            <w:tcW w:w="0" w:type="auto"/>
            <w:vAlign w:val="center"/>
            <w:hideMark/>
          </w:tcPr>
          <w:p w14:paraId="4C8C9F2B"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65</w:t>
            </w:r>
          </w:p>
        </w:tc>
      </w:tr>
      <w:tr w:rsidR="00F76425" w:rsidRPr="00F76425" w14:paraId="36818D0C" w14:textId="77777777">
        <w:trPr>
          <w:tblCellSpacing w:w="15" w:type="dxa"/>
        </w:trPr>
        <w:tc>
          <w:tcPr>
            <w:tcW w:w="0" w:type="auto"/>
            <w:vAlign w:val="center"/>
            <w:hideMark/>
          </w:tcPr>
          <w:p w14:paraId="5C730680"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lastRenderedPageBreak/>
              <w:t>企业所得税（</w:t>
            </w:r>
            <w:r w:rsidRPr="00F76425">
              <w:rPr>
                <w:rFonts w:ascii="Times New Roman" w:eastAsia="Times New Roman" w:hAnsi="Times New Roman" w:cs="Times New Roman"/>
                <w:kern w:val="0"/>
                <w14:ligatures w14:val="none"/>
              </w:rPr>
              <w:t>20%</w:t>
            </w:r>
            <w:r w:rsidRPr="00F76425">
              <w:rPr>
                <w:rFonts w:ascii="SimSun" w:eastAsia="SimSun" w:hAnsi="SimSun" w:cs="SimSun"/>
                <w:kern w:val="0"/>
                <w14:ligatures w14:val="none"/>
              </w:rPr>
              <w:t>优惠税率）</w:t>
            </w:r>
          </w:p>
        </w:tc>
        <w:tc>
          <w:tcPr>
            <w:tcW w:w="0" w:type="auto"/>
            <w:vAlign w:val="center"/>
            <w:hideMark/>
          </w:tcPr>
          <w:p w14:paraId="43CD4FF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4,331</w:t>
            </w:r>
          </w:p>
        </w:tc>
      </w:tr>
      <w:tr w:rsidR="00F76425" w:rsidRPr="00F76425" w14:paraId="04FA64ED" w14:textId="77777777">
        <w:trPr>
          <w:tblCellSpacing w:w="15" w:type="dxa"/>
        </w:trPr>
        <w:tc>
          <w:tcPr>
            <w:tcW w:w="0" w:type="auto"/>
            <w:vAlign w:val="center"/>
            <w:hideMark/>
          </w:tcPr>
          <w:p w14:paraId="230CE8CB"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员工个税（代扣代缴）</w:t>
            </w:r>
          </w:p>
        </w:tc>
        <w:tc>
          <w:tcPr>
            <w:tcW w:w="0" w:type="auto"/>
            <w:vAlign w:val="center"/>
            <w:hideMark/>
          </w:tcPr>
          <w:p w14:paraId="414B68A5"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580</w:t>
            </w:r>
          </w:p>
        </w:tc>
      </w:tr>
      <w:tr w:rsidR="00F76425" w:rsidRPr="00F76425" w14:paraId="1EFB7F3F" w14:textId="77777777">
        <w:trPr>
          <w:tblCellSpacing w:w="15" w:type="dxa"/>
        </w:trPr>
        <w:tc>
          <w:tcPr>
            <w:tcW w:w="0" w:type="auto"/>
            <w:vAlign w:val="center"/>
            <w:hideMark/>
          </w:tcPr>
          <w:p w14:paraId="14FE898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间接税及其他税费</w:t>
            </w:r>
          </w:p>
        </w:tc>
        <w:tc>
          <w:tcPr>
            <w:tcW w:w="0" w:type="auto"/>
            <w:vAlign w:val="center"/>
            <w:hideMark/>
          </w:tcPr>
          <w:p w14:paraId="03EFBB92"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2,120</w:t>
            </w:r>
          </w:p>
        </w:tc>
      </w:tr>
      <w:tr w:rsidR="00F76425" w:rsidRPr="00F76425" w14:paraId="49A4119F" w14:textId="77777777">
        <w:trPr>
          <w:tblCellSpacing w:w="15" w:type="dxa"/>
        </w:trPr>
        <w:tc>
          <w:tcPr>
            <w:tcW w:w="0" w:type="auto"/>
            <w:vAlign w:val="center"/>
            <w:hideMark/>
          </w:tcPr>
          <w:p w14:paraId="314D57FF"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b/>
                <w:bCs/>
                <w:kern w:val="0"/>
                <w14:ligatures w14:val="none"/>
              </w:rPr>
              <w:t>年度财政贡献合计</w:t>
            </w:r>
          </w:p>
        </w:tc>
        <w:tc>
          <w:tcPr>
            <w:tcW w:w="0" w:type="auto"/>
            <w:vAlign w:val="center"/>
            <w:hideMark/>
          </w:tcPr>
          <w:p w14:paraId="7F35AFBE"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$15,280</w:t>
            </w:r>
            <w:r w:rsidRPr="00F76425">
              <w:rPr>
                <w:rFonts w:ascii="SimSun" w:eastAsia="SimSun" w:hAnsi="SimSun" w:cs="SimSun"/>
                <w:b/>
                <w:bCs/>
                <w:kern w:val="0"/>
                <w14:ligatures w14:val="none"/>
              </w:rPr>
              <w:t>万（约</w:t>
            </w:r>
            <w:r w:rsidRPr="00F76425">
              <w:rPr>
                <w:rFonts w:ascii="Times New Roman" w:eastAsia="Times New Roman" w:hAnsi="Times New Roman" w:cs="Times New Roman"/>
                <w:b/>
                <w:bCs/>
                <w:kern w:val="0"/>
                <w14:ligatures w14:val="none"/>
              </w:rPr>
              <w:t>$1.53</w:t>
            </w:r>
            <w:r w:rsidRPr="00F76425">
              <w:rPr>
                <w:rFonts w:ascii="SimSun" w:eastAsia="SimSun" w:hAnsi="SimSun" w:cs="SimSun"/>
                <w:b/>
                <w:bCs/>
                <w:kern w:val="0"/>
                <w14:ligatures w14:val="none"/>
              </w:rPr>
              <w:t>亿）</w:t>
            </w:r>
          </w:p>
        </w:tc>
      </w:tr>
    </w:tbl>
    <w:p w14:paraId="3644D582"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十年累计财政贡献约</w:t>
      </w:r>
      <w:r w:rsidRPr="00F76425">
        <w:rPr>
          <w:rFonts w:ascii="Times New Roman" w:eastAsia="Times New Roman" w:hAnsi="Times New Roman" w:cs="Times New Roman"/>
          <w:b/>
          <w:bCs/>
          <w:kern w:val="0"/>
          <w14:ligatures w14:val="none"/>
        </w:rPr>
        <w:t>$17.6</w:t>
      </w:r>
      <w:r w:rsidRPr="00F76425">
        <w:rPr>
          <w:rFonts w:ascii="SimSun" w:eastAsia="SimSun" w:hAnsi="SimSun" w:cs="SimSun" w:hint="eastAsia"/>
          <w:b/>
          <w:bCs/>
          <w:kern w:val="0"/>
          <w14:ligatures w14:val="none"/>
        </w:rPr>
        <w:t>亿</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为斯里兰卡落实</w:t>
      </w:r>
      <w:r w:rsidRPr="00F76425">
        <w:rPr>
          <w:rFonts w:ascii="Times New Roman" w:eastAsia="Times New Roman" w:hAnsi="Times New Roman" w:cs="Times New Roman"/>
          <w:kern w:val="0"/>
          <w14:ligatures w14:val="none"/>
        </w:rPr>
        <w:t>IMF</w:t>
      </w:r>
      <w:r w:rsidRPr="00F76425">
        <w:rPr>
          <w:rFonts w:ascii="SimSun" w:eastAsia="SimSun" w:hAnsi="SimSun" w:cs="SimSun" w:hint="eastAsia"/>
          <w:kern w:val="0"/>
          <w14:ligatures w14:val="none"/>
        </w:rPr>
        <w:t>税收</w:t>
      </w:r>
      <w:r w:rsidRPr="00F76425">
        <w:rPr>
          <w:rFonts w:ascii="Times New Roman" w:eastAsia="Times New Roman" w:hAnsi="Times New Roman" w:cs="Times New Roman"/>
          <w:kern w:val="0"/>
          <w14:ligatures w14:val="none"/>
        </w:rPr>
        <w:t>/GDP</w:t>
      </w:r>
      <w:r w:rsidRPr="00F76425">
        <w:rPr>
          <w:rFonts w:ascii="SimSun" w:eastAsia="SimSun" w:hAnsi="SimSun" w:cs="SimSun" w:hint="eastAsia"/>
          <w:kern w:val="0"/>
          <w14:ligatures w14:val="none"/>
        </w:rPr>
        <w:t>比率提升目标提供直接财政支撑</w:t>
      </w:r>
      <w:r w:rsidRPr="00F76425">
        <w:rPr>
          <w:rFonts w:ascii="SimSun" w:eastAsia="SimSun" w:hAnsi="SimSun" w:cs="SimSun"/>
          <w:kern w:val="0"/>
          <w14:ligatures w14:val="none"/>
        </w:rPr>
        <w:t>。</w:t>
      </w:r>
    </w:p>
    <w:p w14:paraId="09BFA06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外汇贡献（详见第八章</w:t>
      </w:r>
      <w:r w:rsidRPr="00F76425">
        <w:rPr>
          <w:rFonts w:ascii="Times New Roman" w:eastAsia="Times New Roman" w:hAnsi="Times New Roman" w:cs="Times New Roman"/>
          <w:b/>
          <w:bCs/>
          <w:kern w:val="0"/>
          <w14:ligatures w14:val="none"/>
        </w:rPr>
        <w:t>8.3</w:t>
      </w:r>
      <w:r w:rsidRPr="00F76425">
        <w:rPr>
          <w:rFonts w:ascii="SimSun" w:eastAsia="SimSun" w:hAnsi="SimSun" w:cs="SimSun" w:hint="eastAsia"/>
          <w:b/>
          <w:bCs/>
          <w:kern w:val="0"/>
          <w14:ligatures w14:val="none"/>
        </w:rPr>
        <w:t>节）</w:t>
      </w:r>
      <w:r w:rsidRPr="00F76425">
        <w:rPr>
          <w:rFonts w:ascii="SimSun" w:eastAsia="SimSun" w:hAnsi="SimSun" w:cs="SimSun"/>
          <w:b/>
          <w:bCs/>
          <w:kern w:val="0"/>
          <w14:ligatures w14:val="none"/>
        </w:rPr>
        <w:t>：</w:t>
      </w:r>
    </w:p>
    <w:p w14:paraId="1779C13A" w14:textId="77777777" w:rsidR="00F76425" w:rsidRPr="00F76425" w:rsidRDefault="00F764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第三年稳定期年度外汇净流入：</w:t>
      </w:r>
      <w:r w:rsidRPr="00F76425">
        <w:rPr>
          <w:rFonts w:ascii="SimSun" w:eastAsia="SimSun" w:hAnsi="SimSun" w:cs="SimSun" w:hint="eastAsia"/>
          <w:b/>
          <w:bCs/>
          <w:kern w:val="0"/>
          <w14:ligatures w14:val="none"/>
        </w:rPr>
        <w:t>约</w:t>
      </w:r>
      <w:r w:rsidRPr="00F76425">
        <w:rPr>
          <w:rFonts w:ascii="Times New Roman" w:eastAsia="Times New Roman" w:hAnsi="Times New Roman" w:cs="Times New Roman"/>
          <w:b/>
          <w:bCs/>
          <w:kern w:val="0"/>
          <w14:ligatures w14:val="none"/>
        </w:rPr>
        <w:t>$5.81</w:t>
      </w:r>
      <w:r w:rsidRPr="00F76425">
        <w:rPr>
          <w:rFonts w:ascii="SimSun" w:eastAsia="SimSun" w:hAnsi="SimSun" w:cs="SimSun"/>
          <w:b/>
          <w:bCs/>
          <w:kern w:val="0"/>
          <w14:ligatures w14:val="none"/>
        </w:rPr>
        <w:t>亿</w:t>
      </w:r>
    </w:p>
    <w:p w14:paraId="34F682D2" w14:textId="77777777" w:rsidR="00F76425" w:rsidRPr="00F76425" w:rsidRDefault="00F764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五年累计外汇净流入：</w:t>
      </w:r>
      <w:r w:rsidRPr="00F76425">
        <w:rPr>
          <w:rFonts w:ascii="SimSun" w:eastAsia="SimSun" w:hAnsi="SimSun" w:cs="SimSun" w:hint="eastAsia"/>
          <w:b/>
          <w:bCs/>
          <w:kern w:val="0"/>
          <w14:ligatures w14:val="none"/>
        </w:rPr>
        <w:t>约</w:t>
      </w:r>
      <w:r w:rsidRPr="00F76425">
        <w:rPr>
          <w:rFonts w:ascii="Times New Roman" w:eastAsia="Times New Roman" w:hAnsi="Times New Roman" w:cs="Times New Roman"/>
          <w:b/>
          <w:bCs/>
          <w:kern w:val="0"/>
          <w14:ligatures w14:val="none"/>
        </w:rPr>
        <w:t>$25.1</w:t>
      </w:r>
      <w:r w:rsidRPr="00F76425">
        <w:rPr>
          <w:rFonts w:ascii="SimSun" w:eastAsia="SimSun" w:hAnsi="SimSun" w:cs="SimSun" w:hint="eastAsia"/>
          <w:b/>
          <w:bCs/>
          <w:kern w:val="0"/>
          <w14:ligatures w14:val="none"/>
        </w:rPr>
        <w:t>亿</w:t>
      </w:r>
      <w:r w:rsidRPr="00F76425">
        <w:rPr>
          <w:rFonts w:ascii="SimSun" w:eastAsia="SimSun" w:hAnsi="SimSun" w:cs="SimSun" w:hint="eastAsia"/>
          <w:kern w:val="0"/>
          <w14:ligatures w14:val="none"/>
        </w:rPr>
        <w:t>（相当于斯里兰卡当前旅游业全行业约一年的外汇收入</w:t>
      </w:r>
      <w:r w:rsidRPr="00F76425">
        <w:rPr>
          <w:rFonts w:ascii="SimSun" w:eastAsia="SimSun" w:hAnsi="SimSun" w:cs="SimSun"/>
          <w:kern w:val="0"/>
          <w14:ligatures w14:val="none"/>
        </w:rPr>
        <w:t>）</w:t>
      </w:r>
    </w:p>
    <w:p w14:paraId="70058754" w14:textId="77777777" w:rsidR="00F76425" w:rsidRPr="00F76425" w:rsidRDefault="00F7642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90%</w:t>
      </w:r>
      <w:r w:rsidRPr="00F76425">
        <w:rPr>
          <w:rFonts w:ascii="SimSun" w:eastAsia="SimSun" w:hAnsi="SimSun" w:cs="SimSun" w:hint="eastAsia"/>
          <w:kern w:val="0"/>
          <w14:ligatures w14:val="none"/>
        </w:rPr>
        <w:t>以上营收来自外国访客强势货币支付，外汇漏出率极</w:t>
      </w:r>
      <w:r w:rsidRPr="00F76425">
        <w:rPr>
          <w:rFonts w:ascii="SimSun" w:eastAsia="SimSun" w:hAnsi="SimSun" w:cs="SimSun"/>
          <w:kern w:val="0"/>
          <w14:ligatures w14:val="none"/>
        </w:rPr>
        <w:t>低</w:t>
      </w:r>
    </w:p>
    <w:p w14:paraId="1F25A7F0"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就业贡献（详见第十章</w:t>
      </w:r>
      <w:r w:rsidRPr="00F76425">
        <w:rPr>
          <w:rFonts w:ascii="Times New Roman" w:eastAsia="Times New Roman" w:hAnsi="Times New Roman" w:cs="Times New Roman"/>
          <w:b/>
          <w:bCs/>
          <w:kern w:val="0"/>
          <w14:ligatures w14:val="none"/>
        </w:rPr>
        <w:t>10.3</w:t>
      </w:r>
      <w:r w:rsidRPr="00F76425">
        <w:rPr>
          <w:rFonts w:ascii="SimSun" w:eastAsia="SimSun" w:hAnsi="SimSun" w:cs="SimSun" w:hint="eastAsia"/>
          <w:b/>
          <w:bCs/>
          <w:kern w:val="0"/>
          <w14:ligatures w14:val="none"/>
        </w:rPr>
        <w:t>节）</w:t>
      </w:r>
      <w:r w:rsidRPr="00F76425">
        <w:rPr>
          <w:rFonts w:ascii="SimSun" w:eastAsia="SimSun" w:hAnsi="SimSun" w:cs="SimSun"/>
          <w:b/>
          <w:bCs/>
          <w:kern w:val="0"/>
          <w14:ligatures w14:val="none"/>
        </w:rPr>
        <w:t>：</w:t>
      </w:r>
    </w:p>
    <w:p w14:paraId="02A876EF" w14:textId="77777777" w:rsidR="00F76425" w:rsidRPr="00F76425" w:rsidRDefault="00F7642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直接就业：</w:t>
      </w:r>
      <w:r w:rsidRPr="00F76425">
        <w:rPr>
          <w:rFonts w:ascii="Times New Roman" w:eastAsia="Times New Roman" w:hAnsi="Times New Roman" w:cs="Times New Roman"/>
          <w:b/>
          <w:bCs/>
          <w:kern w:val="0"/>
          <w14:ligatures w14:val="none"/>
        </w:rPr>
        <w:t>4,100</w:t>
      </w:r>
      <w:r w:rsidRPr="00F76425">
        <w:rPr>
          <w:rFonts w:ascii="SimSun" w:eastAsia="SimSun" w:hAnsi="SimSun" w:cs="SimSun" w:hint="eastAsia"/>
          <w:b/>
          <w:bCs/>
          <w:kern w:val="0"/>
          <w14:ligatures w14:val="none"/>
        </w:rPr>
        <w:t>人</w:t>
      </w:r>
      <w:r w:rsidRPr="00F76425">
        <w:rPr>
          <w:rFonts w:ascii="SimSun" w:eastAsia="SimSun" w:hAnsi="SimSun" w:cs="SimSun" w:hint="eastAsia"/>
          <w:kern w:val="0"/>
          <w14:ligatures w14:val="none"/>
        </w:rPr>
        <w:t>（本地员工</w:t>
      </w:r>
      <w:r w:rsidRPr="00F76425">
        <w:rPr>
          <w:rFonts w:ascii="Times New Roman" w:eastAsia="Times New Roman" w:hAnsi="Times New Roman" w:cs="Times New Roman"/>
          <w:kern w:val="0"/>
          <w14:ligatures w14:val="none"/>
        </w:rPr>
        <w:t>3,026</w:t>
      </w:r>
      <w:r w:rsidRPr="00F76425">
        <w:rPr>
          <w:rFonts w:ascii="SimSun" w:eastAsia="SimSun" w:hAnsi="SimSun" w:cs="SimSun" w:hint="eastAsia"/>
          <w:kern w:val="0"/>
          <w14:ligatures w14:val="none"/>
        </w:rPr>
        <w:t>人，占比</w:t>
      </w:r>
      <w:r w:rsidRPr="00F76425">
        <w:rPr>
          <w:rFonts w:ascii="Times New Roman" w:eastAsia="Times New Roman" w:hAnsi="Times New Roman" w:cs="Times New Roman"/>
          <w:kern w:val="0"/>
          <w14:ligatures w14:val="none"/>
        </w:rPr>
        <w:t>73.8%</w:t>
      </w:r>
      <w:r w:rsidRPr="00F76425">
        <w:rPr>
          <w:rFonts w:ascii="SimSun" w:eastAsia="SimSun" w:hAnsi="SimSun" w:cs="SimSun"/>
          <w:kern w:val="0"/>
          <w14:ligatures w14:val="none"/>
        </w:rPr>
        <w:t>）</w:t>
      </w:r>
    </w:p>
    <w:p w14:paraId="13E77303" w14:textId="77777777" w:rsidR="00F76425" w:rsidRPr="00F76425" w:rsidRDefault="00F7642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直接</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间接</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引致就业合计：</w:t>
      </w:r>
      <w:r w:rsidRPr="00F76425">
        <w:rPr>
          <w:rFonts w:ascii="SimSun" w:eastAsia="SimSun" w:hAnsi="SimSun" w:cs="SimSun" w:hint="eastAsia"/>
          <w:b/>
          <w:bCs/>
          <w:kern w:val="0"/>
          <w14:ligatures w14:val="none"/>
        </w:rPr>
        <w:t>约</w:t>
      </w:r>
      <w:r w:rsidRPr="00F76425">
        <w:rPr>
          <w:rFonts w:ascii="Times New Roman" w:eastAsia="Times New Roman" w:hAnsi="Times New Roman" w:cs="Times New Roman"/>
          <w:b/>
          <w:bCs/>
          <w:kern w:val="0"/>
          <w14:ligatures w14:val="none"/>
        </w:rPr>
        <w:t>1.3-1.6</w:t>
      </w:r>
      <w:r w:rsidRPr="00F76425">
        <w:rPr>
          <w:rFonts w:ascii="SimSun" w:eastAsia="SimSun" w:hAnsi="SimSun" w:cs="SimSun" w:hint="eastAsia"/>
          <w:b/>
          <w:bCs/>
          <w:kern w:val="0"/>
          <w14:ligatures w14:val="none"/>
        </w:rPr>
        <w:t>万</w:t>
      </w:r>
      <w:r w:rsidRPr="00F76425">
        <w:rPr>
          <w:rFonts w:ascii="SimSun" w:eastAsia="SimSun" w:hAnsi="SimSun" w:cs="SimSun"/>
          <w:b/>
          <w:bCs/>
          <w:kern w:val="0"/>
          <w14:ligatures w14:val="none"/>
        </w:rPr>
        <w:t>人</w:t>
      </w:r>
    </w:p>
    <w:p w14:paraId="3133F8CF" w14:textId="77777777" w:rsidR="00F76425" w:rsidRPr="00F76425" w:rsidRDefault="00F7642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本地员工平均薪酬高于科伦坡市场均值约</w:t>
      </w:r>
      <w:r w:rsidRPr="00F76425">
        <w:rPr>
          <w:rFonts w:ascii="Times New Roman" w:eastAsia="Times New Roman" w:hAnsi="Times New Roman" w:cs="Times New Roman"/>
          <w:b/>
          <w:bCs/>
          <w:kern w:val="0"/>
          <w14:ligatures w14:val="none"/>
        </w:rPr>
        <w:t>50%</w:t>
      </w:r>
    </w:p>
    <w:p w14:paraId="31DCE8F4" w14:textId="77777777" w:rsidR="00F76425" w:rsidRPr="00F76425" w:rsidRDefault="00F7642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五年内完成国际培训的本地从业人员：</w:t>
      </w:r>
      <w:r w:rsidRPr="00F76425">
        <w:rPr>
          <w:rFonts w:ascii="SimSun" w:eastAsia="SimSun" w:hAnsi="SimSun" w:cs="SimSun" w:hint="eastAsia"/>
          <w:b/>
          <w:bCs/>
          <w:kern w:val="0"/>
          <w14:ligatures w14:val="none"/>
        </w:rPr>
        <w:t>约</w:t>
      </w:r>
      <w:r w:rsidRPr="00F76425">
        <w:rPr>
          <w:rFonts w:ascii="Times New Roman" w:eastAsia="Times New Roman" w:hAnsi="Times New Roman" w:cs="Times New Roman"/>
          <w:b/>
          <w:bCs/>
          <w:kern w:val="0"/>
          <w14:ligatures w14:val="none"/>
        </w:rPr>
        <w:t>1,200</w:t>
      </w:r>
      <w:r w:rsidRPr="00F76425">
        <w:rPr>
          <w:rFonts w:ascii="SimSun" w:eastAsia="SimSun" w:hAnsi="SimSun" w:cs="SimSun"/>
          <w:b/>
          <w:bCs/>
          <w:kern w:val="0"/>
          <w14:ligatures w14:val="none"/>
        </w:rPr>
        <w:t>人</w:t>
      </w:r>
    </w:p>
    <w:p w14:paraId="02E1A49F" w14:textId="77777777" w:rsidR="00F76425" w:rsidRPr="00F76425" w:rsidRDefault="00F7642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年度本地供应链采购：</w:t>
      </w:r>
      <w:r w:rsidRPr="00F76425">
        <w:rPr>
          <w:rFonts w:ascii="SimSun" w:eastAsia="SimSun" w:hAnsi="SimSun" w:cs="SimSun" w:hint="eastAsia"/>
          <w:b/>
          <w:bCs/>
          <w:kern w:val="0"/>
          <w14:ligatures w14:val="none"/>
        </w:rPr>
        <w:t>约</w:t>
      </w:r>
      <w:r w:rsidRPr="00F76425">
        <w:rPr>
          <w:rFonts w:ascii="Times New Roman" w:eastAsia="Times New Roman" w:hAnsi="Times New Roman" w:cs="Times New Roman"/>
          <w:b/>
          <w:bCs/>
          <w:kern w:val="0"/>
          <w14:ligatures w14:val="none"/>
        </w:rPr>
        <w:t>$2,253</w:t>
      </w:r>
      <w:r w:rsidRPr="00F76425">
        <w:rPr>
          <w:rFonts w:ascii="SimSun" w:eastAsia="SimSun" w:hAnsi="SimSun" w:cs="SimSun"/>
          <w:b/>
          <w:bCs/>
          <w:kern w:val="0"/>
          <w14:ligatures w14:val="none"/>
        </w:rPr>
        <w:t>万</w:t>
      </w:r>
    </w:p>
    <w:p w14:paraId="25752248"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b/>
          <w:bCs/>
          <w:kern w:val="0"/>
          <w14:ligatures w14:val="none"/>
        </w:rPr>
        <w:t>外交与战略贡献（详见第八章</w:t>
      </w:r>
      <w:r w:rsidRPr="00F76425">
        <w:rPr>
          <w:rFonts w:ascii="Times New Roman" w:eastAsia="Times New Roman" w:hAnsi="Times New Roman" w:cs="Times New Roman"/>
          <w:b/>
          <w:bCs/>
          <w:kern w:val="0"/>
          <w14:ligatures w14:val="none"/>
        </w:rPr>
        <w:t>8.6</w:t>
      </w:r>
      <w:r w:rsidRPr="00F76425">
        <w:rPr>
          <w:rFonts w:ascii="SimSun" w:eastAsia="SimSun" w:hAnsi="SimSun" w:cs="SimSun" w:hint="eastAsia"/>
          <w:b/>
          <w:bCs/>
          <w:kern w:val="0"/>
          <w14:ligatures w14:val="none"/>
        </w:rPr>
        <w:t>节）</w:t>
      </w:r>
      <w:r w:rsidRPr="00F76425">
        <w:rPr>
          <w:rFonts w:ascii="SimSun" w:eastAsia="SimSun" w:hAnsi="SimSun" w:cs="SimSun"/>
          <w:b/>
          <w:bCs/>
          <w:kern w:val="0"/>
          <w14:ligatures w14:val="none"/>
        </w:rPr>
        <w:t>：</w:t>
      </w:r>
    </w:p>
    <w:p w14:paraId="19B0F8AE" w14:textId="77777777" w:rsidR="00F76425" w:rsidRPr="00F76425" w:rsidRDefault="00F7642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南亚唯一具备同时接待</w:t>
      </w:r>
      <w:r w:rsidRPr="00F76425">
        <w:rPr>
          <w:rFonts w:ascii="Times New Roman" w:eastAsia="Times New Roman" w:hAnsi="Times New Roman" w:cs="Times New Roman"/>
          <w:kern w:val="0"/>
          <w14:ligatures w14:val="none"/>
        </w:rPr>
        <w:t>9</w:t>
      </w:r>
      <w:r w:rsidRPr="00F76425">
        <w:rPr>
          <w:rFonts w:ascii="SimSun" w:eastAsia="SimSun" w:hAnsi="SimSun" w:cs="SimSun" w:hint="eastAsia"/>
          <w:kern w:val="0"/>
          <w14:ligatures w14:val="none"/>
        </w:rPr>
        <w:t>位国家元首完整硬件的国际会议旗舰场</w:t>
      </w:r>
      <w:r w:rsidRPr="00F76425">
        <w:rPr>
          <w:rFonts w:ascii="SimSun" w:eastAsia="SimSun" w:hAnsi="SimSun" w:cs="SimSun"/>
          <w:kern w:val="0"/>
          <w14:ligatures w14:val="none"/>
        </w:rPr>
        <w:t>馆</w:t>
      </w:r>
    </w:p>
    <w:p w14:paraId="3540F17F" w14:textId="77777777" w:rsidR="00F76425" w:rsidRPr="00F76425" w:rsidRDefault="00F7642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年承办国际峰会目标：</w:t>
      </w:r>
      <w:r w:rsidRPr="00F76425">
        <w:rPr>
          <w:rFonts w:ascii="SimSun" w:eastAsia="SimSun" w:hAnsi="SimSun" w:cs="SimSun" w:hint="eastAsia"/>
          <w:b/>
          <w:bCs/>
          <w:kern w:val="0"/>
          <w14:ligatures w14:val="none"/>
        </w:rPr>
        <w:t>不低于</w:t>
      </w:r>
      <w:r w:rsidRPr="00F76425">
        <w:rPr>
          <w:rFonts w:ascii="Times New Roman" w:eastAsia="Times New Roman" w:hAnsi="Times New Roman" w:cs="Times New Roman"/>
          <w:b/>
          <w:bCs/>
          <w:kern w:val="0"/>
          <w14:ligatures w14:val="none"/>
        </w:rPr>
        <w:t>20</w:t>
      </w:r>
      <w:r w:rsidRPr="00F76425">
        <w:rPr>
          <w:rFonts w:ascii="SimSun" w:eastAsia="SimSun" w:hAnsi="SimSun" w:cs="SimSun"/>
          <w:b/>
          <w:bCs/>
          <w:kern w:val="0"/>
          <w14:ligatures w14:val="none"/>
        </w:rPr>
        <w:t>场</w:t>
      </w:r>
    </w:p>
    <w:p w14:paraId="177D5727" w14:textId="77777777" w:rsidR="00F76425" w:rsidRPr="00F76425" w:rsidRDefault="00F7642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港口城地产增值效应（带动</w:t>
      </w:r>
      <w:r w:rsidRPr="00F76425">
        <w:rPr>
          <w:rFonts w:ascii="Times New Roman" w:eastAsia="Times New Roman" w:hAnsi="Times New Roman" w:cs="Times New Roman"/>
          <w:kern w:val="0"/>
          <w14:ligatures w14:val="none"/>
        </w:rPr>
        <w:t>269</w:t>
      </w:r>
      <w:r w:rsidRPr="00F76425">
        <w:rPr>
          <w:rFonts w:ascii="SimSun" w:eastAsia="SimSun" w:hAnsi="SimSun" w:cs="SimSun" w:hint="eastAsia"/>
          <w:kern w:val="0"/>
          <w14:ligatures w14:val="none"/>
        </w:rPr>
        <w:t>公顷整体区域升值）：</w:t>
      </w:r>
      <w:r w:rsidRPr="00F76425">
        <w:rPr>
          <w:rFonts w:ascii="SimSun" w:eastAsia="SimSun" w:hAnsi="SimSun" w:cs="SimSun" w:hint="eastAsia"/>
          <w:b/>
          <w:bCs/>
          <w:kern w:val="0"/>
          <w14:ligatures w14:val="none"/>
        </w:rPr>
        <w:t>约</w:t>
      </w:r>
      <w:r w:rsidRPr="00F76425">
        <w:rPr>
          <w:rFonts w:ascii="Times New Roman" w:eastAsia="Times New Roman" w:hAnsi="Times New Roman" w:cs="Times New Roman"/>
          <w:b/>
          <w:bCs/>
          <w:kern w:val="0"/>
          <w14:ligatures w14:val="none"/>
        </w:rPr>
        <w:t>$4.5-12.5</w:t>
      </w:r>
      <w:r w:rsidRPr="00F76425">
        <w:rPr>
          <w:rFonts w:ascii="SimSun" w:eastAsia="SimSun" w:hAnsi="SimSun" w:cs="SimSun"/>
          <w:b/>
          <w:bCs/>
          <w:kern w:val="0"/>
          <w14:ligatures w14:val="none"/>
        </w:rPr>
        <w:t>亿</w:t>
      </w:r>
    </w:p>
    <w:p w14:paraId="3E85279E"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GDP</w:t>
      </w:r>
      <w:r w:rsidRPr="00F76425">
        <w:rPr>
          <w:rFonts w:ascii="SimSun" w:eastAsia="SimSun" w:hAnsi="SimSun" w:cs="SimSun" w:hint="eastAsia"/>
          <w:b/>
          <w:bCs/>
          <w:kern w:val="0"/>
          <w14:ligatures w14:val="none"/>
        </w:rPr>
        <w:t>贡献（详见第八章</w:t>
      </w:r>
      <w:r w:rsidRPr="00F76425">
        <w:rPr>
          <w:rFonts w:ascii="Times New Roman" w:eastAsia="Times New Roman" w:hAnsi="Times New Roman" w:cs="Times New Roman"/>
          <w:b/>
          <w:bCs/>
          <w:kern w:val="0"/>
          <w14:ligatures w14:val="none"/>
        </w:rPr>
        <w:t>8.5</w:t>
      </w:r>
      <w:r w:rsidRPr="00F76425">
        <w:rPr>
          <w:rFonts w:ascii="SimSun" w:eastAsia="SimSun" w:hAnsi="SimSun" w:cs="SimSun" w:hint="eastAsia"/>
          <w:b/>
          <w:bCs/>
          <w:kern w:val="0"/>
          <w14:ligatures w14:val="none"/>
        </w:rPr>
        <w:t>节）</w:t>
      </w:r>
      <w:r w:rsidRPr="00F76425">
        <w:rPr>
          <w:rFonts w:ascii="SimSun" w:eastAsia="SimSun" w:hAnsi="SimSun" w:cs="SimSun"/>
          <w:b/>
          <w:bCs/>
          <w:kern w:val="0"/>
          <w14:ligatures w14:val="none"/>
        </w:rPr>
        <w:t>：</w:t>
      </w:r>
    </w:p>
    <w:p w14:paraId="154DB7EF" w14:textId="77777777" w:rsidR="00F76425" w:rsidRPr="00F76425" w:rsidRDefault="00F7642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年度直接</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间接</w:t>
      </w:r>
      <w:r w:rsidRPr="00F76425">
        <w:rPr>
          <w:rFonts w:ascii="Times New Roman" w:eastAsia="Times New Roman" w:hAnsi="Times New Roman" w:cs="Times New Roman"/>
          <w:kern w:val="0"/>
          <w14:ligatures w14:val="none"/>
        </w:rPr>
        <w:t>+</w:t>
      </w:r>
      <w:r w:rsidRPr="00F76425">
        <w:rPr>
          <w:rFonts w:ascii="SimSun" w:eastAsia="SimSun" w:hAnsi="SimSun" w:cs="SimSun" w:hint="eastAsia"/>
          <w:kern w:val="0"/>
          <w14:ligatures w14:val="none"/>
        </w:rPr>
        <w:t>引致</w:t>
      </w:r>
      <w:r w:rsidRPr="00F76425">
        <w:rPr>
          <w:rFonts w:ascii="Times New Roman" w:eastAsia="Times New Roman" w:hAnsi="Times New Roman" w:cs="Times New Roman"/>
          <w:kern w:val="0"/>
          <w14:ligatures w14:val="none"/>
        </w:rPr>
        <w:t>GDP</w:t>
      </w:r>
      <w:r w:rsidRPr="00F76425">
        <w:rPr>
          <w:rFonts w:ascii="SimSun" w:eastAsia="SimSun" w:hAnsi="SimSun" w:cs="SimSun" w:hint="eastAsia"/>
          <w:kern w:val="0"/>
          <w14:ligatures w14:val="none"/>
        </w:rPr>
        <w:t>贡献：</w:t>
      </w:r>
      <w:r w:rsidRPr="00F76425">
        <w:rPr>
          <w:rFonts w:ascii="SimSun" w:eastAsia="SimSun" w:hAnsi="SimSun" w:cs="SimSun" w:hint="eastAsia"/>
          <w:b/>
          <w:bCs/>
          <w:kern w:val="0"/>
          <w14:ligatures w14:val="none"/>
        </w:rPr>
        <w:t>约</w:t>
      </w:r>
      <w:r w:rsidRPr="00F76425">
        <w:rPr>
          <w:rFonts w:ascii="Times New Roman" w:eastAsia="Times New Roman" w:hAnsi="Times New Roman" w:cs="Times New Roman"/>
          <w:b/>
          <w:bCs/>
          <w:kern w:val="0"/>
          <w14:ligatures w14:val="none"/>
        </w:rPr>
        <w:t>$4.20</w:t>
      </w:r>
      <w:r w:rsidRPr="00F76425">
        <w:rPr>
          <w:rFonts w:ascii="SimSun" w:eastAsia="SimSun" w:hAnsi="SimSun" w:cs="SimSun"/>
          <w:b/>
          <w:bCs/>
          <w:kern w:val="0"/>
          <w14:ligatures w14:val="none"/>
        </w:rPr>
        <w:t>亿</w:t>
      </w:r>
    </w:p>
    <w:p w14:paraId="61961600" w14:textId="77777777" w:rsidR="00F76425" w:rsidRPr="00F76425" w:rsidRDefault="00F7642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hint="eastAsia"/>
          <w:kern w:val="0"/>
          <w14:ligatures w14:val="none"/>
        </w:rPr>
        <w:t>占斯里兰卡</w:t>
      </w:r>
      <w:r w:rsidRPr="00F76425">
        <w:rPr>
          <w:rFonts w:ascii="Times New Roman" w:eastAsia="Times New Roman" w:hAnsi="Times New Roman" w:cs="Times New Roman"/>
          <w:kern w:val="0"/>
          <w14:ligatures w14:val="none"/>
        </w:rPr>
        <w:t>GDP</w:t>
      </w:r>
      <w:r w:rsidRPr="00F76425">
        <w:rPr>
          <w:rFonts w:ascii="SimSun" w:eastAsia="SimSun" w:hAnsi="SimSun" w:cs="SimSun" w:hint="eastAsia"/>
          <w:kern w:val="0"/>
          <w14:ligatures w14:val="none"/>
        </w:rPr>
        <w:t>比例：</w:t>
      </w:r>
      <w:r w:rsidRPr="00F76425">
        <w:rPr>
          <w:rFonts w:ascii="SimSun" w:eastAsia="SimSun" w:hAnsi="SimSun" w:cs="SimSun" w:hint="eastAsia"/>
          <w:b/>
          <w:bCs/>
          <w:kern w:val="0"/>
          <w14:ligatures w14:val="none"/>
        </w:rPr>
        <w:t>约</w:t>
      </w:r>
      <w:r w:rsidRPr="00F76425">
        <w:rPr>
          <w:rFonts w:ascii="Times New Roman" w:eastAsia="Times New Roman" w:hAnsi="Times New Roman" w:cs="Times New Roman"/>
          <w:b/>
          <w:bCs/>
          <w:kern w:val="0"/>
          <w14:ligatures w14:val="none"/>
        </w:rPr>
        <w:t>0.49%</w:t>
      </w:r>
      <w:r w:rsidRPr="00F76425">
        <w:rPr>
          <w:rFonts w:ascii="SimSun" w:eastAsia="SimSun" w:hAnsi="SimSun" w:cs="SimSun" w:hint="eastAsia"/>
          <w:kern w:val="0"/>
          <w14:ligatures w14:val="none"/>
        </w:rPr>
        <w:t>（单体项目贡献</w:t>
      </w:r>
      <w:r w:rsidRPr="00F76425">
        <w:rPr>
          <w:rFonts w:ascii="SimSun" w:eastAsia="SimSun" w:hAnsi="SimSun" w:cs="SimSun"/>
          <w:kern w:val="0"/>
          <w14:ligatures w14:val="none"/>
        </w:rPr>
        <w:t>）</w:t>
      </w:r>
    </w:p>
    <w:p w14:paraId="55D6F775"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B5FD81">
          <v:rect id="_x0000_i1057" style="width:0;height:1.5pt" o:hralign="center" o:hrstd="t" o:hr="t" fillcolor="#a0a0a0" stroked="f"/>
        </w:pict>
      </w:r>
    </w:p>
    <w:p w14:paraId="32E02E34"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b/>
          <w:bCs/>
          <w:kern w:val="0"/>
          <w14:ligatures w14:val="none"/>
        </w:rPr>
        <w:t xml:space="preserve">3.7 </w:t>
      </w:r>
      <w:r w:rsidRPr="00F76425">
        <w:rPr>
          <w:rFonts w:ascii="SimSun" w:eastAsia="SimSun" w:hAnsi="SimSun" w:cs="SimSun" w:hint="eastAsia"/>
          <w:b/>
          <w:bCs/>
          <w:kern w:val="0"/>
          <w14:ligatures w14:val="none"/>
        </w:rPr>
        <w:t>实施路径概</w:t>
      </w:r>
      <w:r w:rsidRPr="00F76425">
        <w:rPr>
          <w:rFonts w:ascii="SimSun" w:eastAsia="SimSun" w:hAnsi="SimSun" w:cs="SimSun"/>
          <w:b/>
          <w:bCs/>
          <w:kern w:val="0"/>
          <w14:ligatures w14:val="none"/>
        </w:rPr>
        <w:t>要</w:t>
      </w:r>
    </w:p>
    <w:p w14:paraId="5D594D8A" w14:textId="77777777" w:rsidR="00F76425" w:rsidRPr="00F76425" w:rsidRDefault="00F76425" w:rsidP="00F76425">
      <w:pPr>
        <w:spacing w:before="100" w:beforeAutospacing="1" w:after="100" w:afterAutospacing="1"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本项目已有清晰的</w:t>
      </w:r>
      <w:r w:rsidRPr="00F76425">
        <w:rPr>
          <w:rFonts w:ascii="Times New Roman" w:eastAsia="Times New Roman" w:hAnsi="Times New Roman" w:cs="Times New Roman"/>
          <w:kern w:val="0"/>
          <w14:ligatures w14:val="none"/>
        </w:rPr>
        <w:t>36</w:t>
      </w:r>
      <w:r w:rsidRPr="00F76425">
        <w:rPr>
          <w:rFonts w:ascii="SimSun" w:eastAsia="SimSun" w:hAnsi="SimSun" w:cs="SimSun"/>
          <w:kern w:val="0"/>
          <w14:ligatures w14:val="none"/>
        </w:rPr>
        <w:t>个月实施路径，每个阶段均有明确的里程碑与验收标准（详见第十一章）：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1671"/>
        <w:gridCol w:w="6198"/>
      </w:tblGrid>
      <w:tr w:rsidR="00F76425" w:rsidRPr="00F76425" w14:paraId="78148D6B" w14:textId="77777777">
        <w:trPr>
          <w:tblHeader/>
          <w:tblCellSpacing w:w="15" w:type="dxa"/>
        </w:trPr>
        <w:tc>
          <w:tcPr>
            <w:tcW w:w="0" w:type="auto"/>
            <w:vAlign w:val="center"/>
            <w:hideMark/>
          </w:tcPr>
          <w:p w14:paraId="4600A05E"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lastRenderedPageBreak/>
              <w:t>阶段</w:t>
            </w:r>
          </w:p>
        </w:tc>
        <w:tc>
          <w:tcPr>
            <w:tcW w:w="0" w:type="auto"/>
            <w:vAlign w:val="center"/>
            <w:hideMark/>
          </w:tcPr>
          <w:p w14:paraId="21150BF2"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时间</w:t>
            </w:r>
          </w:p>
        </w:tc>
        <w:tc>
          <w:tcPr>
            <w:tcW w:w="0" w:type="auto"/>
            <w:vAlign w:val="center"/>
            <w:hideMark/>
          </w:tcPr>
          <w:p w14:paraId="3F77F591" w14:textId="77777777" w:rsidR="00F76425" w:rsidRPr="00F76425" w:rsidRDefault="00F76425" w:rsidP="00F76425">
            <w:pPr>
              <w:spacing w:after="0" w:line="240" w:lineRule="auto"/>
              <w:jc w:val="center"/>
              <w:rPr>
                <w:rFonts w:ascii="Times New Roman" w:eastAsia="Times New Roman" w:hAnsi="Times New Roman" w:cs="Times New Roman"/>
                <w:b/>
                <w:bCs/>
                <w:kern w:val="0"/>
                <w14:ligatures w14:val="none"/>
              </w:rPr>
            </w:pPr>
            <w:r w:rsidRPr="00F76425">
              <w:rPr>
                <w:rFonts w:ascii="SimSun" w:eastAsia="SimSun" w:hAnsi="SimSun" w:cs="SimSun"/>
                <w:b/>
                <w:bCs/>
                <w:kern w:val="0"/>
                <w14:ligatures w14:val="none"/>
              </w:rPr>
              <w:t>核心内容</w:t>
            </w:r>
          </w:p>
        </w:tc>
      </w:tr>
      <w:tr w:rsidR="00F76425" w:rsidRPr="00F76425" w14:paraId="547C738B" w14:textId="77777777">
        <w:trPr>
          <w:tblCellSpacing w:w="15" w:type="dxa"/>
        </w:trPr>
        <w:tc>
          <w:tcPr>
            <w:tcW w:w="0" w:type="auto"/>
            <w:vAlign w:val="center"/>
            <w:hideMark/>
          </w:tcPr>
          <w:p w14:paraId="4782489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启动与设计</w:t>
            </w:r>
          </w:p>
        </w:tc>
        <w:tc>
          <w:tcPr>
            <w:tcW w:w="0" w:type="auto"/>
            <w:vAlign w:val="center"/>
            <w:hideMark/>
          </w:tcPr>
          <w:p w14:paraId="6C27B978"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2026Q4-2027Q1</w:t>
            </w:r>
          </w:p>
        </w:tc>
        <w:tc>
          <w:tcPr>
            <w:tcW w:w="0" w:type="auto"/>
            <w:vAlign w:val="center"/>
            <w:hideMark/>
          </w:tcPr>
          <w:p w14:paraId="4B033105"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公司注册、土地产权移交、施工图审批、酒店管理公司收购</w:t>
            </w:r>
          </w:p>
        </w:tc>
      </w:tr>
      <w:tr w:rsidR="00F76425" w:rsidRPr="00F76425" w14:paraId="04426953" w14:textId="77777777">
        <w:trPr>
          <w:tblCellSpacing w:w="15" w:type="dxa"/>
        </w:trPr>
        <w:tc>
          <w:tcPr>
            <w:tcW w:w="0" w:type="auto"/>
            <w:vAlign w:val="center"/>
            <w:hideMark/>
          </w:tcPr>
          <w:p w14:paraId="45697676"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主体建设</w:t>
            </w:r>
          </w:p>
        </w:tc>
        <w:tc>
          <w:tcPr>
            <w:tcW w:w="0" w:type="auto"/>
            <w:vAlign w:val="center"/>
            <w:hideMark/>
          </w:tcPr>
          <w:p w14:paraId="79F253F9"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2027Q2-2028Q3</w:t>
            </w:r>
          </w:p>
        </w:tc>
        <w:tc>
          <w:tcPr>
            <w:tcW w:w="0" w:type="auto"/>
            <w:vAlign w:val="center"/>
            <w:hideMark/>
          </w:tcPr>
          <w:p w14:paraId="608C5FC1"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三栋主楼结构封顶、机电粗装、停车楼完成</w:t>
            </w:r>
          </w:p>
        </w:tc>
      </w:tr>
      <w:tr w:rsidR="00F76425" w:rsidRPr="00F76425" w14:paraId="6DB7904F" w14:textId="77777777">
        <w:trPr>
          <w:tblCellSpacing w:w="15" w:type="dxa"/>
        </w:trPr>
        <w:tc>
          <w:tcPr>
            <w:tcW w:w="0" w:type="auto"/>
            <w:vAlign w:val="center"/>
            <w:hideMark/>
          </w:tcPr>
          <w:p w14:paraId="02CF5273"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精装与筹备</w:t>
            </w:r>
          </w:p>
        </w:tc>
        <w:tc>
          <w:tcPr>
            <w:tcW w:w="0" w:type="auto"/>
            <w:vAlign w:val="center"/>
            <w:hideMark/>
          </w:tcPr>
          <w:p w14:paraId="669AA93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2028Q3-2029Q1</w:t>
            </w:r>
          </w:p>
        </w:tc>
        <w:tc>
          <w:tcPr>
            <w:tcW w:w="0" w:type="auto"/>
            <w:vAlign w:val="center"/>
            <w:hideMark/>
          </w:tcPr>
          <w:p w14:paraId="565A9FF6"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室内精装、赌场设备安装、人员招募培训</w:t>
            </w:r>
          </w:p>
        </w:tc>
      </w:tr>
      <w:tr w:rsidR="00F76425" w:rsidRPr="00F76425" w14:paraId="7008FEB6" w14:textId="77777777">
        <w:trPr>
          <w:tblCellSpacing w:w="15" w:type="dxa"/>
        </w:trPr>
        <w:tc>
          <w:tcPr>
            <w:tcW w:w="0" w:type="auto"/>
            <w:vAlign w:val="center"/>
            <w:hideMark/>
          </w:tcPr>
          <w:p w14:paraId="36280EC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酒店软开业</w:t>
            </w:r>
          </w:p>
        </w:tc>
        <w:tc>
          <w:tcPr>
            <w:tcW w:w="0" w:type="auto"/>
            <w:vAlign w:val="center"/>
            <w:hideMark/>
          </w:tcPr>
          <w:p w14:paraId="39CBA74F"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2029</w:t>
            </w:r>
            <w:r w:rsidRPr="00F76425">
              <w:rPr>
                <w:rFonts w:ascii="SimSun" w:eastAsia="SimSun" w:hAnsi="SimSun" w:cs="SimSun"/>
                <w:kern w:val="0"/>
                <w14:ligatures w14:val="none"/>
              </w:rPr>
              <w:t>年</w:t>
            </w:r>
            <w:r w:rsidRPr="00F76425">
              <w:rPr>
                <w:rFonts w:ascii="Times New Roman" w:eastAsia="Times New Roman" w:hAnsi="Times New Roman" w:cs="Times New Roman"/>
                <w:kern w:val="0"/>
                <w14:ligatures w14:val="none"/>
              </w:rPr>
              <w:t>3</w:t>
            </w:r>
            <w:r w:rsidRPr="00F76425">
              <w:rPr>
                <w:rFonts w:ascii="SimSun" w:eastAsia="SimSun" w:hAnsi="SimSun" w:cs="SimSun"/>
                <w:kern w:val="0"/>
                <w14:ligatures w14:val="none"/>
              </w:rPr>
              <w:t>月</w:t>
            </w:r>
          </w:p>
        </w:tc>
        <w:tc>
          <w:tcPr>
            <w:tcW w:w="0" w:type="auto"/>
            <w:vAlign w:val="center"/>
            <w:hideMark/>
          </w:tcPr>
          <w:p w14:paraId="54DE5252"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约</w:t>
            </w:r>
            <w:r w:rsidRPr="00F76425">
              <w:rPr>
                <w:rFonts w:ascii="Times New Roman" w:eastAsia="Times New Roman" w:hAnsi="Times New Roman" w:cs="Times New Roman"/>
                <w:kern w:val="0"/>
                <w14:ligatures w14:val="none"/>
              </w:rPr>
              <w:t>540</w:t>
            </w:r>
            <w:r w:rsidRPr="00F76425">
              <w:rPr>
                <w:rFonts w:ascii="SimSun" w:eastAsia="SimSun" w:hAnsi="SimSun" w:cs="SimSun"/>
                <w:kern w:val="0"/>
                <w14:ligatures w14:val="none"/>
              </w:rPr>
              <w:t>间客房及餐饮先行开业</w:t>
            </w:r>
          </w:p>
        </w:tc>
      </w:tr>
      <w:tr w:rsidR="00F76425" w:rsidRPr="00F76425" w14:paraId="0FA6BA0E" w14:textId="77777777">
        <w:trPr>
          <w:tblCellSpacing w:w="15" w:type="dxa"/>
        </w:trPr>
        <w:tc>
          <w:tcPr>
            <w:tcW w:w="0" w:type="auto"/>
            <w:vAlign w:val="center"/>
            <w:hideMark/>
          </w:tcPr>
          <w:p w14:paraId="24206DAD"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正式开业典礼</w:t>
            </w:r>
          </w:p>
        </w:tc>
        <w:tc>
          <w:tcPr>
            <w:tcW w:w="0" w:type="auto"/>
            <w:vAlign w:val="center"/>
            <w:hideMark/>
          </w:tcPr>
          <w:p w14:paraId="0B1C4C82"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2029</w:t>
            </w:r>
            <w:r w:rsidRPr="00F76425">
              <w:rPr>
                <w:rFonts w:ascii="SimSun" w:eastAsia="SimSun" w:hAnsi="SimSun" w:cs="SimSun"/>
                <w:kern w:val="0"/>
                <w14:ligatures w14:val="none"/>
              </w:rPr>
              <w:t>年</w:t>
            </w:r>
            <w:r w:rsidRPr="00F76425">
              <w:rPr>
                <w:rFonts w:ascii="Times New Roman" w:eastAsia="Times New Roman" w:hAnsi="Times New Roman" w:cs="Times New Roman"/>
                <w:kern w:val="0"/>
                <w14:ligatures w14:val="none"/>
              </w:rPr>
              <w:t>5</w:t>
            </w:r>
            <w:r w:rsidRPr="00F76425">
              <w:rPr>
                <w:rFonts w:ascii="SimSun" w:eastAsia="SimSun" w:hAnsi="SimSun" w:cs="SimSun"/>
                <w:kern w:val="0"/>
                <w14:ligatures w14:val="none"/>
              </w:rPr>
              <w:t>月</w:t>
            </w:r>
          </w:p>
        </w:tc>
        <w:tc>
          <w:tcPr>
            <w:tcW w:w="0" w:type="auto"/>
            <w:vAlign w:val="center"/>
            <w:hideMark/>
          </w:tcPr>
          <w:p w14:paraId="57AFD5B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斯里兰卡总统</w:t>
            </w:r>
            <w:r w:rsidRPr="00F76425">
              <w:rPr>
                <w:rFonts w:ascii="Times New Roman" w:eastAsia="Times New Roman" w:hAnsi="Times New Roman" w:cs="Times New Roman"/>
                <w:kern w:val="0"/>
                <w14:ligatures w14:val="none"/>
              </w:rPr>
              <w:t>/</w:t>
            </w:r>
            <w:r w:rsidRPr="00F76425">
              <w:rPr>
                <w:rFonts w:ascii="SimSun" w:eastAsia="SimSun" w:hAnsi="SimSun" w:cs="SimSun"/>
                <w:kern w:val="0"/>
                <w14:ligatures w14:val="none"/>
              </w:rPr>
              <w:t>总理出席，全面开业酒店</w:t>
            </w:r>
            <w:r w:rsidRPr="00F76425">
              <w:rPr>
                <w:rFonts w:ascii="Times New Roman" w:eastAsia="Times New Roman" w:hAnsi="Times New Roman" w:cs="Times New Roman"/>
                <w:kern w:val="0"/>
                <w14:ligatures w14:val="none"/>
              </w:rPr>
              <w:t>+</w:t>
            </w:r>
            <w:r w:rsidRPr="00F76425">
              <w:rPr>
                <w:rFonts w:ascii="SimSun" w:eastAsia="SimSun" w:hAnsi="SimSun" w:cs="SimSun"/>
                <w:kern w:val="0"/>
                <w14:ligatures w14:val="none"/>
              </w:rPr>
              <w:t>康养</w:t>
            </w:r>
            <w:r w:rsidRPr="00F76425">
              <w:rPr>
                <w:rFonts w:ascii="Times New Roman" w:eastAsia="Times New Roman" w:hAnsi="Times New Roman" w:cs="Times New Roman"/>
                <w:kern w:val="0"/>
                <w14:ligatures w14:val="none"/>
              </w:rPr>
              <w:t>+</w:t>
            </w:r>
            <w:r w:rsidRPr="00F76425">
              <w:rPr>
                <w:rFonts w:ascii="SimSun" w:eastAsia="SimSun" w:hAnsi="SimSun" w:cs="SimSun"/>
                <w:kern w:val="0"/>
                <w14:ligatures w14:val="none"/>
              </w:rPr>
              <w:t>公寓</w:t>
            </w:r>
          </w:p>
        </w:tc>
      </w:tr>
      <w:tr w:rsidR="00F76425" w:rsidRPr="00F76425" w14:paraId="310738E5" w14:textId="77777777">
        <w:trPr>
          <w:tblCellSpacing w:w="15" w:type="dxa"/>
        </w:trPr>
        <w:tc>
          <w:tcPr>
            <w:tcW w:w="0" w:type="auto"/>
            <w:vAlign w:val="center"/>
            <w:hideMark/>
          </w:tcPr>
          <w:p w14:paraId="0A3C6622"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赌场全面开业</w:t>
            </w:r>
          </w:p>
        </w:tc>
        <w:tc>
          <w:tcPr>
            <w:tcW w:w="0" w:type="auto"/>
            <w:vAlign w:val="center"/>
            <w:hideMark/>
          </w:tcPr>
          <w:p w14:paraId="4A26DEE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2029</w:t>
            </w:r>
            <w:r w:rsidRPr="00F76425">
              <w:rPr>
                <w:rFonts w:ascii="SimSun" w:eastAsia="SimSun" w:hAnsi="SimSun" w:cs="SimSun"/>
                <w:kern w:val="0"/>
                <w14:ligatures w14:val="none"/>
              </w:rPr>
              <w:t>年</w:t>
            </w:r>
            <w:r w:rsidRPr="00F76425">
              <w:rPr>
                <w:rFonts w:ascii="Times New Roman" w:eastAsia="Times New Roman" w:hAnsi="Times New Roman" w:cs="Times New Roman"/>
                <w:kern w:val="0"/>
                <w14:ligatures w14:val="none"/>
              </w:rPr>
              <w:t>6</w:t>
            </w:r>
            <w:r w:rsidRPr="00F76425">
              <w:rPr>
                <w:rFonts w:ascii="SimSun" w:eastAsia="SimSun" w:hAnsi="SimSun" w:cs="SimSun"/>
                <w:kern w:val="0"/>
                <w14:ligatures w14:val="none"/>
              </w:rPr>
              <w:t>月</w:t>
            </w:r>
          </w:p>
        </w:tc>
        <w:tc>
          <w:tcPr>
            <w:tcW w:w="0" w:type="auto"/>
            <w:vAlign w:val="center"/>
            <w:hideMark/>
          </w:tcPr>
          <w:p w14:paraId="5042E2E5"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主大厅</w:t>
            </w:r>
            <w:r w:rsidRPr="00F76425">
              <w:rPr>
                <w:rFonts w:ascii="Times New Roman" w:eastAsia="Times New Roman" w:hAnsi="Times New Roman" w:cs="Times New Roman"/>
                <w:kern w:val="0"/>
                <w14:ligatures w14:val="none"/>
              </w:rPr>
              <w:t>+26</w:t>
            </w:r>
            <w:r w:rsidRPr="00F76425">
              <w:rPr>
                <w:rFonts w:ascii="SimSun" w:eastAsia="SimSun" w:hAnsi="SimSun" w:cs="SimSun"/>
                <w:kern w:val="0"/>
                <w14:ligatures w14:val="none"/>
              </w:rPr>
              <w:t>个</w:t>
            </w:r>
            <w:r w:rsidRPr="00F76425">
              <w:rPr>
                <w:rFonts w:ascii="Times New Roman" w:eastAsia="Times New Roman" w:hAnsi="Times New Roman" w:cs="Times New Roman"/>
                <w:kern w:val="0"/>
                <w14:ligatures w14:val="none"/>
              </w:rPr>
              <w:t>VIP</w:t>
            </w:r>
            <w:r w:rsidRPr="00F76425">
              <w:rPr>
                <w:rFonts w:ascii="SimSun" w:eastAsia="SimSun" w:hAnsi="SimSun" w:cs="SimSun"/>
                <w:kern w:val="0"/>
                <w14:ligatures w14:val="none"/>
              </w:rPr>
              <w:t>贵宾厅全部激活</w:t>
            </w:r>
          </w:p>
        </w:tc>
      </w:tr>
      <w:tr w:rsidR="00F76425" w:rsidRPr="00F76425" w14:paraId="47447853" w14:textId="77777777">
        <w:trPr>
          <w:tblCellSpacing w:w="15" w:type="dxa"/>
        </w:trPr>
        <w:tc>
          <w:tcPr>
            <w:tcW w:w="0" w:type="auto"/>
            <w:vAlign w:val="center"/>
            <w:hideMark/>
          </w:tcPr>
          <w:p w14:paraId="7D1E6A87"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稳定运营</w:t>
            </w:r>
          </w:p>
        </w:tc>
        <w:tc>
          <w:tcPr>
            <w:tcW w:w="0" w:type="auto"/>
            <w:vAlign w:val="center"/>
            <w:hideMark/>
          </w:tcPr>
          <w:p w14:paraId="12E9A5DF"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Times New Roman" w:eastAsia="Times New Roman" w:hAnsi="Times New Roman" w:cs="Times New Roman"/>
                <w:kern w:val="0"/>
                <w14:ligatures w14:val="none"/>
              </w:rPr>
              <w:t>2029Q3</w:t>
            </w:r>
            <w:r w:rsidRPr="00F76425">
              <w:rPr>
                <w:rFonts w:ascii="SimSun" w:eastAsia="SimSun" w:hAnsi="SimSun" w:cs="SimSun"/>
                <w:kern w:val="0"/>
                <w14:ligatures w14:val="none"/>
              </w:rPr>
              <w:t>起</w:t>
            </w:r>
          </w:p>
        </w:tc>
        <w:tc>
          <w:tcPr>
            <w:tcW w:w="0" w:type="auto"/>
            <w:vAlign w:val="center"/>
            <w:hideMark/>
          </w:tcPr>
          <w:p w14:paraId="288D13FC" w14:textId="77777777" w:rsidR="00F76425" w:rsidRPr="00F76425" w:rsidRDefault="00F76425" w:rsidP="00F76425">
            <w:pPr>
              <w:spacing w:after="0" w:line="240" w:lineRule="auto"/>
              <w:rPr>
                <w:rFonts w:ascii="Times New Roman" w:eastAsia="Times New Roman" w:hAnsi="Times New Roman" w:cs="Times New Roman"/>
                <w:kern w:val="0"/>
                <w14:ligatures w14:val="none"/>
              </w:rPr>
            </w:pPr>
            <w:r w:rsidRPr="00F76425">
              <w:rPr>
                <w:rFonts w:ascii="SimSun" w:eastAsia="SimSun" w:hAnsi="SimSun" w:cs="SimSun"/>
                <w:kern w:val="0"/>
                <w14:ligatures w14:val="none"/>
              </w:rPr>
              <w:t>冲刺</w:t>
            </w:r>
            <w:r w:rsidRPr="00F76425">
              <w:rPr>
                <w:rFonts w:ascii="Times New Roman" w:eastAsia="Times New Roman" w:hAnsi="Times New Roman" w:cs="Times New Roman"/>
                <w:kern w:val="0"/>
                <w14:ligatures w14:val="none"/>
              </w:rPr>
              <w:t>Y1</w:t>
            </w:r>
            <w:r w:rsidRPr="00F76425">
              <w:rPr>
                <w:rFonts w:ascii="SimSun" w:eastAsia="SimSun" w:hAnsi="SimSun" w:cs="SimSun"/>
                <w:kern w:val="0"/>
                <w14:ligatures w14:val="none"/>
              </w:rPr>
              <w:t>业绩，贵宾代理网络激活，国际峰会承办启动</w:t>
            </w:r>
          </w:p>
        </w:tc>
      </w:tr>
    </w:tbl>
    <w:p w14:paraId="28C8D076" w14:textId="77777777" w:rsidR="00F76425" w:rsidRPr="00F76425" w:rsidRDefault="00000000" w:rsidP="00F764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CB08DE">
          <v:rect id="_x0000_i1058" style="width:0;height:1.5pt" o:hralign="center" o:hrstd="t" o:hr="t" fillcolor="#a0a0a0" stroked="f"/>
        </w:pict>
      </w:r>
    </w:p>
    <w:p w14:paraId="3C0D1A36"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6F58993B"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2B80C69A"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3FC0EA6D"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5A5E8DB2"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4D2858DA"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42BE0B26"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4371AE67"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5C71C70F"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3DBDA335"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1F9A68CA" w14:textId="77777777" w:rsidR="00F76425" w:rsidRDefault="00F76425" w:rsidP="00AD17FC">
      <w:pPr>
        <w:spacing w:before="100" w:beforeAutospacing="1" w:after="100" w:afterAutospacing="1" w:line="240" w:lineRule="auto"/>
        <w:rPr>
          <w:rFonts w:ascii="SimSun" w:eastAsia="SimSun" w:hAnsi="SimSun" w:cs="SimSun"/>
          <w:b/>
          <w:bCs/>
          <w:kern w:val="0"/>
          <w:sz w:val="36"/>
          <w:szCs w:val="36"/>
          <w14:ligatures w14:val="none"/>
        </w:rPr>
      </w:pPr>
    </w:p>
    <w:p w14:paraId="169F024F" w14:textId="2F2AFF8C"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D17FC">
        <w:rPr>
          <w:rFonts w:ascii="SimSun" w:eastAsia="SimSun" w:hAnsi="SimSun" w:cs="SimSun" w:hint="eastAsia"/>
          <w:b/>
          <w:bCs/>
          <w:kern w:val="0"/>
          <w:sz w:val="36"/>
          <w:szCs w:val="36"/>
          <w14:ligatures w14:val="none"/>
        </w:rPr>
        <w:lastRenderedPageBreak/>
        <w:t>第四章</w:t>
      </w:r>
      <w:r w:rsidRPr="00AD17FC">
        <w:rPr>
          <w:rFonts w:ascii="Times New Roman" w:eastAsia="Times New Roman" w:hAnsi="Times New Roman" w:cs="Times New Roman"/>
          <w:b/>
          <w:bCs/>
          <w:kern w:val="0"/>
          <w:sz w:val="36"/>
          <w:szCs w:val="36"/>
          <w14:ligatures w14:val="none"/>
        </w:rPr>
        <w:t xml:space="preserve"> </w:t>
      </w:r>
      <w:r w:rsidRPr="00AD17FC">
        <w:rPr>
          <w:rFonts w:ascii="SimSun" w:eastAsia="SimSun" w:hAnsi="SimSun" w:cs="SimSun" w:hint="eastAsia"/>
          <w:b/>
          <w:bCs/>
          <w:kern w:val="0"/>
          <w:sz w:val="36"/>
          <w:szCs w:val="36"/>
          <w14:ligatures w14:val="none"/>
        </w:rPr>
        <w:t>建筑设计与功能规</w:t>
      </w:r>
      <w:r w:rsidRPr="00AD17FC">
        <w:rPr>
          <w:rFonts w:ascii="SimSun" w:eastAsia="SimSun" w:hAnsi="SimSun" w:cs="SimSun"/>
          <w:b/>
          <w:bCs/>
          <w:kern w:val="0"/>
          <w:sz w:val="36"/>
          <w:szCs w:val="36"/>
          <w14:ligatures w14:val="none"/>
        </w:rPr>
        <w:t>划</w:t>
      </w:r>
    </w:p>
    <w:p w14:paraId="6D285B1A" w14:textId="77777777" w:rsidR="00AD17FC" w:rsidRPr="00AD17FC" w:rsidRDefault="00000000" w:rsidP="00AD1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B8A816">
          <v:rect id="_x0000_i1059" style="width:0;height:1.5pt" o:hralign="center" o:hrstd="t" o:hr="t" fillcolor="#a0a0a0" stroked="f"/>
        </w:pict>
      </w:r>
    </w:p>
    <w:p w14:paraId="403BDC72"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4.1 </w:t>
      </w:r>
      <w:r w:rsidRPr="00AD17FC">
        <w:rPr>
          <w:rFonts w:ascii="SimSun" w:eastAsia="SimSun" w:hAnsi="SimSun" w:cs="SimSun" w:hint="eastAsia"/>
          <w:b/>
          <w:bCs/>
          <w:kern w:val="0"/>
          <w14:ligatures w14:val="none"/>
        </w:rPr>
        <w:t>选址分</w:t>
      </w:r>
      <w:r w:rsidRPr="00AD17FC">
        <w:rPr>
          <w:rFonts w:ascii="SimSun" w:eastAsia="SimSun" w:hAnsi="SimSun" w:cs="SimSun"/>
          <w:b/>
          <w:bCs/>
          <w:kern w:val="0"/>
          <w14:ligatures w14:val="none"/>
        </w:rPr>
        <w:t>析</w:t>
      </w:r>
    </w:p>
    <w:p w14:paraId="5384DFBF"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4.1.1 </w:t>
      </w:r>
      <w:r w:rsidRPr="00AD17FC">
        <w:rPr>
          <w:rFonts w:ascii="SimSun" w:eastAsia="SimSun" w:hAnsi="SimSun" w:cs="SimSun" w:hint="eastAsia"/>
          <w:b/>
          <w:bCs/>
          <w:kern w:val="0"/>
          <w14:ligatures w14:val="none"/>
        </w:rPr>
        <w:t>地块基本信</w:t>
      </w:r>
      <w:r w:rsidRPr="00AD17FC">
        <w:rPr>
          <w:rFonts w:ascii="SimSun" w:eastAsia="SimSun" w:hAnsi="SimSun" w:cs="SimSun"/>
          <w:b/>
          <w:bCs/>
          <w:kern w:val="0"/>
          <w14:ligatures w14:val="none"/>
        </w:rPr>
        <w:t>息</w:t>
      </w:r>
    </w:p>
    <w:p w14:paraId="2B889687"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本项目选定科伦坡港口城地块编号</w:t>
      </w:r>
      <w:r w:rsidRPr="00AD17FC">
        <w:rPr>
          <w:rFonts w:ascii="Times New Roman" w:eastAsia="Times New Roman" w:hAnsi="Times New Roman" w:cs="Times New Roman"/>
          <w:kern w:val="0"/>
          <w14:ligatures w14:val="none"/>
        </w:rPr>
        <w:t xml:space="preserve"> </w:t>
      </w:r>
      <w:r w:rsidRPr="00AD17FC">
        <w:rPr>
          <w:rFonts w:ascii="Times New Roman" w:eastAsia="Times New Roman" w:hAnsi="Times New Roman" w:cs="Times New Roman"/>
          <w:b/>
          <w:bCs/>
          <w:kern w:val="0"/>
          <w14:ligatures w14:val="none"/>
        </w:rPr>
        <w:t>1-01-13</w:t>
      </w:r>
      <w:r w:rsidRPr="00AD17FC">
        <w:rPr>
          <w:rFonts w:ascii="SimSun" w:eastAsia="SimSun" w:hAnsi="SimSun" w:cs="SimSun" w:hint="eastAsia"/>
          <w:kern w:val="0"/>
          <w14:ligatures w14:val="none"/>
        </w:rPr>
        <w:t>，位于港口城整体规划的西南沿海区域，紧邻印度洋海岸线。地块用地面积为</w:t>
      </w:r>
      <w:r w:rsidRPr="00AD17FC">
        <w:rPr>
          <w:rFonts w:ascii="Times New Roman" w:eastAsia="Times New Roman" w:hAnsi="Times New Roman" w:cs="Times New Roman"/>
          <w:kern w:val="0"/>
          <w14:ligatures w14:val="none"/>
        </w:rPr>
        <w:t xml:space="preserve"> </w:t>
      </w:r>
      <w:r w:rsidRPr="00AD17FC">
        <w:rPr>
          <w:rFonts w:ascii="Times New Roman" w:eastAsia="Times New Roman" w:hAnsi="Times New Roman" w:cs="Times New Roman"/>
          <w:b/>
          <w:bCs/>
          <w:kern w:val="0"/>
          <w14:ligatures w14:val="none"/>
        </w:rPr>
        <w:t>14,000</w:t>
      </w:r>
      <w:r w:rsidRPr="00AD17FC">
        <w:rPr>
          <w:rFonts w:ascii="SimSun" w:eastAsia="SimSun" w:hAnsi="SimSun" w:cs="SimSun" w:hint="eastAsia"/>
          <w:b/>
          <w:bCs/>
          <w:kern w:val="0"/>
          <w14:ligatures w14:val="none"/>
        </w:rPr>
        <w:t>平方米（约</w:t>
      </w:r>
      <w:r w:rsidRPr="00AD17FC">
        <w:rPr>
          <w:rFonts w:ascii="Times New Roman" w:eastAsia="Times New Roman" w:hAnsi="Times New Roman" w:cs="Times New Roman"/>
          <w:b/>
          <w:bCs/>
          <w:kern w:val="0"/>
          <w14:ligatures w14:val="none"/>
        </w:rPr>
        <w:t>21</w:t>
      </w:r>
      <w:r w:rsidRPr="00AD17FC">
        <w:rPr>
          <w:rFonts w:ascii="SimSun" w:eastAsia="SimSun" w:hAnsi="SimSun" w:cs="SimSun" w:hint="eastAsia"/>
          <w:b/>
          <w:bCs/>
          <w:kern w:val="0"/>
          <w14:ligatures w14:val="none"/>
        </w:rPr>
        <w:t>亩）</w:t>
      </w:r>
      <w:r w:rsidRPr="00AD17FC">
        <w:rPr>
          <w:rFonts w:ascii="SimSun" w:eastAsia="SimSun" w:hAnsi="SimSun" w:cs="SimSun" w:hint="eastAsia"/>
          <w:kern w:val="0"/>
          <w14:ligatures w14:val="none"/>
        </w:rPr>
        <w:t>，</w:t>
      </w:r>
      <w:r w:rsidRPr="00AD17FC">
        <w:rPr>
          <w:rFonts w:ascii="SimSun" w:eastAsia="SimSun" w:hAnsi="SimSun" w:cs="SimSun" w:hint="eastAsia"/>
          <w:b/>
          <w:bCs/>
          <w:kern w:val="0"/>
          <w14:ligatures w14:val="none"/>
        </w:rPr>
        <w:t>永久产权</w:t>
      </w:r>
      <w:r w:rsidRPr="00AD17FC">
        <w:rPr>
          <w:rFonts w:ascii="SimSun" w:eastAsia="SimSun" w:hAnsi="SimSun" w:cs="SimSun" w:hint="eastAsia"/>
          <w:kern w:val="0"/>
          <w14:ligatures w14:val="none"/>
        </w:rPr>
        <w:t>，产权清晰，由科伦坡港口城经济委员会（</w:t>
      </w:r>
      <w:r w:rsidRPr="00AD17FC">
        <w:rPr>
          <w:rFonts w:ascii="Times New Roman" w:eastAsia="Times New Roman" w:hAnsi="Times New Roman" w:cs="Times New Roman"/>
          <w:kern w:val="0"/>
          <w14:ligatures w14:val="none"/>
        </w:rPr>
        <w:t>CPCEC</w:t>
      </w:r>
      <w:r w:rsidRPr="00AD17FC">
        <w:rPr>
          <w:rFonts w:ascii="SimSun" w:eastAsia="SimSun" w:hAnsi="SimSun" w:cs="SimSun" w:hint="eastAsia"/>
          <w:kern w:val="0"/>
          <w14:ligatures w14:val="none"/>
        </w:rPr>
        <w:t>）依法管理</w:t>
      </w:r>
      <w:r w:rsidRPr="00AD17FC">
        <w:rPr>
          <w:rFonts w:ascii="SimSun" w:eastAsia="SimSun" w:hAnsi="SimSun" w:cs="SimSun"/>
          <w:kern w:val="0"/>
          <w14:ligatures w14:val="none"/>
        </w:rPr>
        <w:t>。</w:t>
      </w:r>
    </w:p>
    <w:p w14:paraId="3203815A"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地块四至</w:t>
      </w:r>
      <w:r w:rsidRPr="00AD17FC">
        <w:rPr>
          <w:rFonts w:ascii="SimSun" w:eastAsia="SimSun" w:hAnsi="SimSun" w:cs="SimSun"/>
          <w:kern w:val="0"/>
          <w14:ligatures w14:val="none"/>
        </w:rPr>
        <w:t>：</w:t>
      </w:r>
    </w:p>
    <w:p w14:paraId="4B861809" w14:textId="77777777" w:rsidR="00AD17FC" w:rsidRPr="00AD17FC" w:rsidRDefault="00AD17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北侧：港口城内部市政路</w:t>
      </w:r>
      <w:r w:rsidRPr="00AD17FC">
        <w:rPr>
          <w:rFonts w:ascii="SimSun" w:eastAsia="SimSun" w:hAnsi="SimSun" w:cs="SimSun"/>
          <w:kern w:val="0"/>
          <w14:ligatures w14:val="none"/>
        </w:rPr>
        <w:t>网</w:t>
      </w:r>
    </w:p>
    <w:p w14:paraId="7254EFE7" w14:textId="77777777" w:rsidR="00AD17FC" w:rsidRPr="00AD17FC" w:rsidRDefault="00AD17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南侧：印度洋海岸线景观</w:t>
      </w:r>
      <w:r w:rsidRPr="00AD17FC">
        <w:rPr>
          <w:rFonts w:ascii="SimSun" w:eastAsia="SimSun" w:hAnsi="SimSun" w:cs="SimSun"/>
          <w:kern w:val="0"/>
          <w14:ligatures w14:val="none"/>
        </w:rPr>
        <w:t>带</w:t>
      </w:r>
    </w:p>
    <w:p w14:paraId="3F845A91" w14:textId="77777777" w:rsidR="00AD17FC" w:rsidRPr="00AD17FC" w:rsidRDefault="00AD17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东侧：港口城内部商业组</w:t>
      </w:r>
      <w:r w:rsidRPr="00AD17FC">
        <w:rPr>
          <w:rFonts w:ascii="SimSun" w:eastAsia="SimSun" w:hAnsi="SimSun" w:cs="SimSun"/>
          <w:kern w:val="0"/>
          <w14:ligatures w14:val="none"/>
        </w:rPr>
        <w:t>团</w:t>
      </w:r>
    </w:p>
    <w:p w14:paraId="53934B02" w14:textId="77777777" w:rsidR="00AD17FC" w:rsidRPr="00AD17FC" w:rsidRDefault="00AD17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西侧：滨海公共景观</w:t>
      </w:r>
      <w:r w:rsidRPr="00AD17FC">
        <w:rPr>
          <w:rFonts w:ascii="SimSun" w:eastAsia="SimSun" w:hAnsi="SimSun" w:cs="SimSun"/>
          <w:kern w:val="0"/>
          <w14:ligatures w14:val="none"/>
        </w:rPr>
        <w:t>区</w:t>
      </w:r>
    </w:p>
    <w:p w14:paraId="54B17FDD"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本地块属于港口城规划中的</w:t>
      </w:r>
      <w:r w:rsidRPr="00AD17FC">
        <w:rPr>
          <w:rFonts w:ascii="SimSun" w:eastAsia="SimSun" w:hAnsi="SimSun" w:cs="SimSun" w:hint="eastAsia"/>
          <w:b/>
          <w:bCs/>
          <w:kern w:val="0"/>
          <w14:ligatures w14:val="none"/>
        </w:rPr>
        <w:t>滨海混合功能区</w:t>
      </w:r>
      <w:r w:rsidRPr="00AD17FC">
        <w:rPr>
          <w:rFonts w:ascii="SimSun" w:eastAsia="SimSun" w:hAnsi="SimSun" w:cs="SimSun" w:hint="eastAsia"/>
          <w:kern w:val="0"/>
          <w14:ligatures w14:val="none"/>
        </w:rPr>
        <w:t>，依据《科伦坡港口城经济委员会法》（</w:t>
      </w:r>
      <w:r w:rsidRPr="00AD17FC">
        <w:rPr>
          <w:rFonts w:ascii="Times New Roman" w:eastAsia="Times New Roman" w:hAnsi="Times New Roman" w:cs="Times New Roman"/>
          <w:kern w:val="0"/>
          <w14:ligatures w14:val="none"/>
        </w:rPr>
        <w:t>2021</w:t>
      </w:r>
      <w:r w:rsidRPr="00AD17FC">
        <w:rPr>
          <w:rFonts w:ascii="SimSun" w:eastAsia="SimSun" w:hAnsi="SimSun" w:cs="SimSun" w:hint="eastAsia"/>
          <w:kern w:val="0"/>
          <w14:ligatures w14:val="none"/>
        </w:rPr>
        <w:t>年第</w:t>
      </w:r>
      <w:r w:rsidRPr="00AD17FC">
        <w:rPr>
          <w:rFonts w:ascii="Times New Roman" w:eastAsia="Times New Roman" w:hAnsi="Times New Roman" w:cs="Times New Roman"/>
          <w:kern w:val="0"/>
          <w14:ligatures w14:val="none"/>
        </w:rPr>
        <w:t>11</w:t>
      </w:r>
      <w:r w:rsidRPr="00AD17FC">
        <w:rPr>
          <w:rFonts w:ascii="SimSun" w:eastAsia="SimSun" w:hAnsi="SimSun" w:cs="SimSun" w:hint="eastAsia"/>
          <w:kern w:val="0"/>
          <w14:ligatures w14:val="none"/>
        </w:rPr>
        <w:t>号），该区域允许酒店、商业、娱乐及相关服务业态并存，由经济委员会统一授权营业</w:t>
      </w:r>
      <w:r w:rsidRPr="00AD17FC">
        <w:rPr>
          <w:rFonts w:ascii="SimSun" w:eastAsia="SimSun" w:hAnsi="SimSun" w:cs="SimSun"/>
          <w:kern w:val="0"/>
          <w14:ligatures w14:val="none"/>
        </w:rPr>
        <w:t>。</w:t>
      </w:r>
    </w:p>
    <w:p w14:paraId="38832FF4"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4.1.2 </w:t>
      </w:r>
      <w:r w:rsidRPr="00AD17FC">
        <w:rPr>
          <w:rFonts w:ascii="SimSun" w:eastAsia="SimSun" w:hAnsi="SimSun" w:cs="SimSun" w:hint="eastAsia"/>
          <w:b/>
          <w:bCs/>
          <w:kern w:val="0"/>
          <w14:ligatures w14:val="none"/>
        </w:rPr>
        <w:t>选址战略逻</w:t>
      </w:r>
      <w:r w:rsidRPr="00AD17FC">
        <w:rPr>
          <w:rFonts w:ascii="SimSun" w:eastAsia="SimSun" w:hAnsi="SimSun" w:cs="SimSun"/>
          <w:b/>
          <w:bCs/>
          <w:kern w:val="0"/>
          <w14:ligatures w14:val="none"/>
        </w:rPr>
        <w:t>辑</w:t>
      </w:r>
    </w:p>
    <w:p w14:paraId="1BD38859"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（一）海岸线优</w:t>
      </w:r>
      <w:r w:rsidRPr="00AD17FC">
        <w:rPr>
          <w:rFonts w:ascii="SimSun" w:eastAsia="SimSun" w:hAnsi="SimSun" w:cs="SimSun"/>
          <w:b/>
          <w:bCs/>
          <w:kern w:val="0"/>
          <w14:ligatures w14:val="none"/>
        </w:rPr>
        <w:t>势</w:t>
      </w:r>
    </w:p>
    <w:p w14:paraId="1D22769B"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受科伦坡港口城现行飞行高度管控条例约束，建筑物超过特定高度需取得空域管理部门的专项许可，屋顶直升机起降平台的设置须满足净空要求。沿海岸线地带因毗邻开阔水域，净空条件相对宽松，是港口城内少数可合理规划屋顶航空接驳设施的选址之一。本项目屋顶设有直升机及飞行汽车起降平台，此选址为该功能的实现提供了先决条件</w:t>
      </w:r>
      <w:r w:rsidRPr="00AD17FC">
        <w:rPr>
          <w:rFonts w:ascii="SimSun" w:eastAsia="SimSun" w:hAnsi="SimSun" w:cs="SimSun"/>
          <w:kern w:val="0"/>
          <w14:ligatures w14:val="none"/>
        </w:rPr>
        <w:t>。</w:t>
      </w:r>
    </w:p>
    <w:p w14:paraId="4E2CDB98"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（二）景观与稀缺</w:t>
      </w:r>
      <w:r w:rsidRPr="00AD17FC">
        <w:rPr>
          <w:rFonts w:ascii="SimSun" w:eastAsia="SimSun" w:hAnsi="SimSun" w:cs="SimSun"/>
          <w:b/>
          <w:bCs/>
          <w:kern w:val="0"/>
          <w14:ligatures w14:val="none"/>
        </w:rPr>
        <w:t>性</w:t>
      </w:r>
    </w:p>
    <w:p w14:paraId="29F13468"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面朝印度洋的海景资源在科伦坡市区极为稀缺。宾客在酒店客房、旋转餐厅及滨海露台均可享有</w:t>
      </w:r>
      <w:r w:rsidRPr="00AD17FC">
        <w:rPr>
          <w:rFonts w:ascii="Times New Roman" w:eastAsia="Times New Roman" w:hAnsi="Times New Roman" w:cs="Times New Roman"/>
          <w:kern w:val="0"/>
          <w14:ligatures w14:val="none"/>
        </w:rPr>
        <w:t>180°</w:t>
      </w:r>
      <w:r w:rsidRPr="00AD17FC">
        <w:rPr>
          <w:rFonts w:ascii="SimSun" w:eastAsia="SimSun" w:hAnsi="SimSun" w:cs="SimSun" w:hint="eastAsia"/>
          <w:kern w:val="0"/>
          <w14:ligatures w14:val="none"/>
        </w:rPr>
        <w:t>无遮挡海景，这是本项目区别于城区竞争对手的核心非复制性优势，也是超高端客群愿意为之支付溢价的重要理由</w:t>
      </w:r>
      <w:r w:rsidRPr="00AD17FC">
        <w:rPr>
          <w:rFonts w:ascii="SimSun" w:eastAsia="SimSun" w:hAnsi="SimSun" w:cs="SimSun"/>
          <w:kern w:val="0"/>
          <w14:ligatures w14:val="none"/>
        </w:rPr>
        <w:t>。</w:t>
      </w:r>
    </w:p>
    <w:p w14:paraId="2574399F"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（三）独立性与安全</w:t>
      </w:r>
      <w:r w:rsidRPr="00AD17FC">
        <w:rPr>
          <w:rFonts w:ascii="SimSun" w:eastAsia="SimSun" w:hAnsi="SimSun" w:cs="SimSun"/>
          <w:b/>
          <w:bCs/>
          <w:kern w:val="0"/>
          <w14:ligatures w14:val="none"/>
        </w:rPr>
        <w:t>性</w:t>
      </w:r>
    </w:p>
    <w:p w14:paraId="76D3594E"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lastRenderedPageBreak/>
        <w:t>沿海地带自然形成与城市腹地的物理缓冲，有助于实现超高端客户到访的动线管控与私密性保障，亦与港口城</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境外化</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管理的整体定位高度契合。国际</w:t>
      </w:r>
      <w:r w:rsidRPr="00AD17FC">
        <w:rPr>
          <w:rFonts w:ascii="Times New Roman" w:eastAsia="Times New Roman" w:hAnsi="Times New Roman" w:cs="Times New Roman"/>
          <w:kern w:val="0"/>
          <w14:ligatures w14:val="none"/>
        </w:rPr>
        <w:t>VIP</w:t>
      </w:r>
      <w:r w:rsidRPr="00AD17FC">
        <w:rPr>
          <w:rFonts w:ascii="SimSun" w:eastAsia="SimSun" w:hAnsi="SimSun" w:cs="SimSun" w:hint="eastAsia"/>
          <w:kern w:val="0"/>
          <w14:ligatures w14:val="none"/>
        </w:rPr>
        <w:t>客群可从汉班托塔国际机场乘坐专属飞行器直抵项目屋顶，实现全程闭环式入住体验</w:t>
      </w:r>
      <w:r w:rsidRPr="00AD17FC">
        <w:rPr>
          <w:rFonts w:ascii="SimSun" w:eastAsia="SimSun" w:hAnsi="SimSun" w:cs="SimSun"/>
          <w:kern w:val="0"/>
          <w14:ligatures w14:val="none"/>
        </w:rPr>
        <w:t>。</w:t>
      </w:r>
    </w:p>
    <w:p w14:paraId="25160FA8"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（四）与竞争项目的错位布</w:t>
      </w:r>
      <w:r w:rsidRPr="00AD17FC">
        <w:rPr>
          <w:rFonts w:ascii="SimSun" w:eastAsia="SimSun" w:hAnsi="SimSun" w:cs="SimSun"/>
          <w:b/>
          <w:bCs/>
          <w:kern w:val="0"/>
          <w14:ligatures w14:val="none"/>
        </w:rPr>
        <w:t>局</w:t>
      </w:r>
    </w:p>
    <w:p w14:paraId="5A635F7F"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现已开业的</w:t>
      </w:r>
      <w:r w:rsidRPr="00AD17FC">
        <w:rPr>
          <w:rFonts w:ascii="Times New Roman" w:eastAsia="Times New Roman" w:hAnsi="Times New Roman" w:cs="Times New Roman"/>
          <w:kern w:val="0"/>
          <w14:ligatures w14:val="none"/>
        </w:rPr>
        <w:t>City of Dreams</w:t>
      </w:r>
      <w:r w:rsidRPr="00AD17FC">
        <w:rPr>
          <w:rFonts w:ascii="SimSun" w:eastAsia="SimSun" w:hAnsi="SimSun" w:cs="SimSun" w:hint="eastAsia"/>
          <w:kern w:val="0"/>
          <w14:ligatures w14:val="none"/>
        </w:rPr>
        <w:t>斯里兰卡综合度假村位于港口城东南部，香格里拉酒店位于其对面。两个项目分布于港口城的东南侧，而本项目选址于西南沿海，形成</w:t>
      </w:r>
      <w:r w:rsidRPr="00AD17FC">
        <w:rPr>
          <w:rFonts w:ascii="SimSun" w:eastAsia="SimSun" w:hAnsi="SimSun" w:cs="SimSun" w:hint="eastAsia"/>
          <w:b/>
          <w:bCs/>
          <w:kern w:val="0"/>
          <w14:ligatures w14:val="none"/>
        </w:rPr>
        <w:t>错位布局</w:t>
      </w:r>
      <w:r w:rsidRPr="00AD17FC">
        <w:rPr>
          <w:rFonts w:ascii="SimSun" w:eastAsia="SimSun" w:hAnsi="SimSun" w:cs="SimSun" w:hint="eastAsia"/>
          <w:kern w:val="0"/>
          <w14:ligatures w14:val="none"/>
        </w:rPr>
        <w:t>，互不遮挡，不存在直接动线冲突，并在整体上提升了港口城作为国际高端旅游目的地的综合体量与影响力</w:t>
      </w:r>
      <w:r w:rsidRPr="00AD17FC">
        <w:rPr>
          <w:rFonts w:ascii="SimSun" w:eastAsia="SimSun" w:hAnsi="SimSun" w:cs="SimSun"/>
          <w:kern w:val="0"/>
          <w14:ligatures w14:val="none"/>
        </w:rPr>
        <w:t>。</w:t>
      </w:r>
    </w:p>
    <w:p w14:paraId="31535F35"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4.1.3 </w:t>
      </w:r>
      <w:r w:rsidRPr="00AD17FC">
        <w:rPr>
          <w:rFonts w:ascii="SimSun" w:eastAsia="SimSun" w:hAnsi="SimSun" w:cs="SimSun"/>
          <w:b/>
          <w:bCs/>
          <w:kern w:val="0"/>
          <w14:ligatures w14:val="none"/>
        </w:rPr>
        <w:t>地块技术指标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316"/>
        <w:gridCol w:w="5716"/>
      </w:tblGrid>
      <w:tr w:rsidR="00AD17FC" w:rsidRPr="00AD17FC" w14:paraId="00E98D64" w14:textId="77777777">
        <w:trPr>
          <w:tblHeader/>
          <w:tblCellSpacing w:w="15" w:type="dxa"/>
        </w:trPr>
        <w:tc>
          <w:tcPr>
            <w:tcW w:w="0" w:type="auto"/>
            <w:vAlign w:val="center"/>
            <w:hideMark/>
          </w:tcPr>
          <w:p w14:paraId="66784673"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指标</w:t>
            </w:r>
          </w:p>
        </w:tc>
        <w:tc>
          <w:tcPr>
            <w:tcW w:w="0" w:type="auto"/>
            <w:vAlign w:val="center"/>
            <w:hideMark/>
          </w:tcPr>
          <w:p w14:paraId="2F338D95"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数值</w:t>
            </w:r>
          </w:p>
        </w:tc>
        <w:tc>
          <w:tcPr>
            <w:tcW w:w="0" w:type="auto"/>
            <w:vAlign w:val="center"/>
            <w:hideMark/>
          </w:tcPr>
          <w:p w14:paraId="67CB64DE"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备注</w:t>
            </w:r>
          </w:p>
        </w:tc>
      </w:tr>
      <w:tr w:rsidR="00AD17FC" w:rsidRPr="00AD17FC" w14:paraId="5F625367" w14:textId="77777777">
        <w:trPr>
          <w:tblCellSpacing w:w="15" w:type="dxa"/>
        </w:trPr>
        <w:tc>
          <w:tcPr>
            <w:tcW w:w="0" w:type="auto"/>
            <w:vAlign w:val="center"/>
            <w:hideMark/>
          </w:tcPr>
          <w:p w14:paraId="1AE1E8A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净用地面积</w:t>
            </w:r>
          </w:p>
        </w:tc>
        <w:tc>
          <w:tcPr>
            <w:tcW w:w="0" w:type="auto"/>
            <w:vAlign w:val="center"/>
            <w:hideMark/>
          </w:tcPr>
          <w:p w14:paraId="67A738C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14,000 m²</w:t>
            </w:r>
          </w:p>
        </w:tc>
        <w:tc>
          <w:tcPr>
            <w:tcW w:w="0" w:type="auto"/>
            <w:vAlign w:val="center"/>
            <w:hideMark/>
          </w:tcPr>
          <w:p w14:paraId="1539A45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地块编号</w:t>
            </w:r>
            <w:r w:rsidRPr="00AD17FC">
              <w:rPr>
                <w:rFonts w:ascii="Times New Roman" w:eastAsia="Times New Roman" w:hAnsi="Times New Roman" w:cs="Times New Roman"/>
                <w:kern w:val="0"/>
                <w14:ligatures w14:val="none"/>
              </w:rPr>
              <w:t>1-01-13</w:t>
            </w:r>
          </w:p>
        </w:tc>
      </w:tr>
      <w:tr w:rsidR="00AD17FC" w:rsidRPr="00AD17FC" w14:paraId="00D20849" w14:textId="77777777">
        <w:trPr>
          <w:tblCellSpacing w:w="15" w:type="dxa"/>
        </w:trPr>
        <w:tc>
          <w:tcPr>
            <w:tcW w:w="0" w:type="auto"/>
            <w:vAlign w:val="center"/>
            <w:hideMark/>
          </w:tcPr>
          <w:p w14:paraId="5A26804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容积率（规划上限）</w:t>
            </w:r>
          </w:p>
        </w:tc>
        <w:tc>
          <w:tcPr>
            <w:tcW w:w="0" w:type="auto"/>
            <w:vAlign w:val="center"/>
            <w:hideMark/>
          </w:tcPr>
          <w:p w14:paraId="121489F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约</w:t>
            </w:r>
            <w:r w:rsidRPr="00AD17FC">
              <w:rPr>
                <w:rFonts w:ascii="Times New Roman" w:eastAsia="Times New Roman" w:hAnsi="Times New Roman" w:cs="Times New Roman"/>
                <w:kern w:val="0"/>
                <w14:ligatures w14:val="none"/>
              </w:rPr>
              <w:t>12-15</w:t>
            </w:r>
          </w:p>
        </w:tc>
        <w:tc>
          <w:tcPr>
            <w:tcW w:w="0" w:type="auto"/>
            <w:vAlign w:val="center"/>
            <w:hideMark/>
          </w:tcPr>
          <w:p w14:paraId="38FDEF4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依港口城超高层综合体专项开发控制规定，以</w:t>
            </w:r>
            <w:r w:rsidRPr="00AD17FC">
              <w:rPr>
                <w:rFonts w:ascii="Times New Roman" w:eastAsia="Times New Roman" w:hAnsi="Times New Roman" w:cs="Times New Roman"/>
                <w:kern w:val="0"/>
                <w14:ligatures w14:val="none"/>
              </w:rPr>
              <w:t>CPCEC</w:t>
            </w:r>
            <w:r w:rsidRPr="00AD17FC">
              <w:rPr>
                <w:rFonts w:ascii="SimSun" w:eastAsia="SimSun" w:hAnsi="SimSun" w:cs="SimSun"/>
                <w:kern w:val="0"/>
                <w14:ligatures w14:val="none"/>
              </w:rPr>
              <w:t>最终审批为准</w:t>
            </w:r>
          </w:p>
        </w:tc>
      </w:tr>
      <w:tr w:rsidR="00AD17FC" w:rsidRPr="00AD17FC" w14:paraId="0F8F8A84" w14:textId="77777777">
        <w:trPr>
          <w:tblCellSpacing w:w="15" w:type="dxa"/>
        </w:trPr>
        <w:tc>
          <w:tcPr>
            <w:tcW w:w="0" w:type="auto"/>
            <w:vAlign w:val="center"/>
            <w:hideMark/>
          </w:tcPr>
          <w:p w14:paraId="14948B8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建筑密度</w:t>
            </w:r>
          </w:p>
        </w:tc>
        <w:tc>
          <w:tcPr>
            <w:tcW w:w="0" w:type="auto"/>
            <w:vAlign w:val="center"/>
            <w:hideMark/>
          </w:tcPr>
          <w:p w14:paraId="21BA481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≤45%</w:t>
            </w:r>
          </w:p>
        </w:tc>
        <w:tc>
          <w:tcPr>
            <w:tcW w:w="0" w:type="auto"/>
            <w:vAlign w:val="center"/>
            <w:hideMark/>
          </w:tcPr>
          <w:p w14:paraId="026C4B4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含地面广场及停车区域</w:t>
            </w:r>
          </w:p>
        </w:tc>
      </w:tr>
      <w:tr w:rsidR="00AD17FC" w:rsidRPr="00AD17FC" w14:paraId="1D376766" w14:textId="77777777">
        <w:trPr>
          <w:tblCellSpacing w:w="15" w:type="dxa"/>
        </w:trPr>
        <w:tc>
          <w:tcPr>
            <w:tcW w:w="0" w:type="auto"/>
            <w:vAlign w:val="center"/>
            <w:hideMark/>
          </w:tcPr>
          <w:p w14:paraId="10C1A4E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最大建筑高度</w:t>
            </w:r>
          </w:p>
        </w:tc>
        <w:tc>
          <w:tcPr>
            <w:tcW w:w="0" w:type="auto"/>
            <w:vAlign w:val="center"/>
            <w:hideMark/>
          </w:tcPr>
          <w:p w14:paraId="6FDF70C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约</w:t>
            </w:r>
            <w:r w:rsidRPr="00AD17FC">
              <w:rPr>
                <w:rFonts w:ascii="Times New Roman" w:eastAsia="Times New Roman" w:hAnsi="Times New Roman" w:cs="Times New Roman"/>
                <w:kern w:val="0"/>
                <w14:ligatures w14:val="none"/>
              </w:rPr>
              <w:t>180-220m</w:t>
            </w:r>
          </w:p>
        </w:tc>
        <w:tc>
          <w:tcPr>
            <w:tcW w:w="0" w:type="auto"/>
            <w:vAlign w:val="center"/>
            <w:hideMark/>
          </w:tcPr>
          <w:p w14:paraId="69F5FEA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待空域管理部门最终确认</w:t>
            </w:r>
          </w:p>
        </w:tc>
      </w:tr>
      <w:tr w:rsidR="00AD17FC" w:rsidRPr="00AD17FC" w14:paraId="58347A40" w14:textId="77777777">
        <w:trPr>
          <w:tblCellSpacing w:w="15" w:type="dxa"/>
        </w:trPr>
        <w:tc>
          <w:tcPr>
            <w:tcW w:w="0" w:type="auto"/>
            <w:vAlign w:val="center"/>
            <w:hideMark/>
          </w:tcPr>
          <w:p w14:paraId="71866AE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预计总建筑面积（</w:t>
            </w:r>
            <w:r w:rsidRPr="00AD17FC">
              <w:rPr>
                <w:rFonts w:ascii="Times New Roman" w:eastAsia="Times New Roman" w:hAnsi="Times New Roman" w:cs="Times New Roman"/>
                <w:kern w:val="0"/>
                <w14:ligatures w14:val="none"/>
              </w:rPr>
              <w:t>GFA</w:t>
            </w:r>
            <w:r w:rsidRPr="00AD17FC">
              <w:rPr>
                <w:rFonts w:ascii="SimSun" w:eastAsia="SimSun" w:hAnsi="SimSun" w:cs="SimSun"/>
                <w:kern w:val="0"/>
                <w14:ligatures w14:val="none"/>
              </w:rPr>
              <w:t>）</w:t>
            </w:r>
          </w:p>
        </w:tc>
        <w:tc>
          <w:tcPr>
            <w:tcW w:w="0" w:type="auto"/>
            <w:vAlign w:val="center"/>
            <w:hideMark/>
          </w:tcPr>
          <w:p w14:paraId="4CBFF84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约</w:t>
            </w:r>
            <w:r w:rsidRPr="00AD17FC">
              <w:rPr>
                <w:rFonts w:ascii="Times New Roman" w:eastAsia="Times New Roman" w:hAnsi="Times New Roman" w:cs="Times New Roman"/>
                <w:kern w:val="0"/>
                <w14:ligatures w14:val="none"/>
              </w:rPr>
              <w:t>325,400 m²</w:t>
            </w:r>
          </w:p>
        </w:tc>
        <w:tc>
          <w:tcPr>
            <w:tcW w:w="0" w:type="auto"/>
            <w:vAlign w:val="center"/>
            <w:hideMark/>
          </w:tcPr>
          <w:p w14:paraId="7BA3DBC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含地上地下所有楼层</w:t>
            </w:r>
          </w:p>
        </w:tc>
      </w:tr>
      <w:tr w:rsidR="00AD17FC" w:rsidRPr="00AD17FC" w14:paraId="30AFAC28" w14:textId="77777777">
        <w:trPr>
          <w:tblCellSpacing w:w="15" w:type="dxa"/>
        </w:trPr>
        <w:tc>
          <w:tcPr>
            <w:tcW w:w="0" w:type="auto"/>
            <w:vAlign w:val="center"/>
            <w:hideMark/>
          </w:tcPr>
          <w:p w14:paraId="7042D25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地下层数</w:t>
            </w:r>
          </w:p>
        </w:tc>
        <w:tc>
          <w:tcPr>
            <w:tcW w:w="0" w:type="auto"/>
            <w:vAlign w:val="center"/>
            <w:hideMark/>
          </w:tcPr>
          <w:p w14:paraId="4E8D80A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地下</w:t>
            </w:r>
            <w:r w:rsidRPr="00AD17FC">
              <w:rPr>
                <w:rFonts w:ascii="Times New Roman" w:eastAsia="Times New Roman" w:hAnsi="Times New Roman" w:cs="Times New Roman"/>
                <w:kern w:val="0"/>
                <w14:ligatures w14:val="none"/>
              </w:rPr>
              <w:t>3</w:t>
            </w:r>
            <w:r w:rsidRPr="00AD17FC">
              <w:rPr>
                <w:rFonts w:ascii="SimSun" w:eastAsia="SimSun" w:hAnsi="SimSun" w:cs="SimSun"/>
                <w:kern w:val="0"/>
                <w14:ligatures w14:val="none"/>
              </w:rPr>
              <w:t>层</w:t>
            </w:r>
          </w:p>
        </w:tc>
        <w:tc>
          <w:tcPr>
            <w:tcW w:w="0" w:type="auto"/>
            <w:vAlign w:val="center"/>
            <w:hideMark/>
          </w:tcPr>
          <w:p w14:paraId="258D16C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金库、设备、配套</w:t>
            </w:r>
          </w:p>
        </w:tc>
      </w:tr>
      <w:tr w:rsidR="00AD17FC" w:rsidRPr="00AD17FC" w14:paraId="4568997E" w14:textId="77777777">
        <w:trPr>
          <w:tblCellSpacing w:w="15" w:type="dxa"/>
        </w:trPr>
        <w:tc>
          <w:tcPr>
            <w:tcW w:w="0" w:type="auto"/>
            <w:vAlign w:val="center"/>
            <w:hideMark/>
          </w:tcPr>
          <w:p w14:paraId="5E6C488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地上建筑塔楼数</w:t>
            </w:r>
          </w:p>
        </w:tc>
        <w:tc>
          <w:tcPr>
            <w:tcW w:w="0" w:type="auto"/>
            <w:vAlign w:val="center"/>
            <w:hideMark/>
          </w:tcPr>
          <w:p w14:paraId="7B27669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w:t>
            </w:r>
            <w:r w:rsidRPr="00AD17FC">
              <w:rPr>
                <w:rFonts w:ascii="SimSun" w:eastAsia="SimSun" w:hAnsi="SimSun" w:cs="SimSun"/>
                <w:kern w:val="0"/>
                <w14:ligatures w14:val="none"/>
              </w:rPr>
              <w:t>栋</w:t>
            </w:r>
          </w:p>
        </w:tc>
        <w:tc>
          <w:tcPr>
            <w:tcW w:w="0" w:type="auto"/>
            <w:vAlign w:val="center"/>
            <w:hideMark/>
          </w:tcPr>
          <w:p w14:paraId="319893B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左翼（赌场）、中部（酒店）、右翼（公寓）</w:t>
            </w:r>
          </w:p>
        </w:tc>
      </w:tr>
      <w:tr w:rsidR="00AD17FC" w:rsidRPr="00AD17FC" w14:paraId="205087B8" w14:textId="77777777">
        <w:trPr>
          <w:tblCellSpacing w:w="15" w:type="dxa"/>
        </w:trPr>
        <w:tc>
          <w:tcPr>
            <w:tcW w:w="0" w:type="auto"/>
            <w:vAlign w:val="center"/>
            <w:hideMark/>
          </w:tcPr>
          <w:p w14:paraId="58D55CD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独立停车楼</w:t>
            </w:r>
          </w:p>
        </w:tc>
        <w:tc>
          <w:tcPr>
            <w:tcW w:w="0" w:type="auto"/>
            <w:vAlign w:val="center"/>
            <w:hideMark/>
          </w:tcPr>
          <w:p w14:paraId="0C56F3A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w:t>
            </w:r>
            <w:r w:rsidRPr="00AD17FC">
              <w:rPr>
                <w:rFonts w:ascii="SimSun" w:eastAsia="SimSun" w:hAnsi="SimSun" w:cs="SimSun"/>
                <w:kern w:val="0"/>
                <w14:ligatures w14:val="none"/>
              </w:rPr>
              <w:t>栋</w:t>
            </w:r>
          </w:p>
        </w:tc>
        <w:tc>
          <w:tcPr>
            <w:tcW w:w="0" w:type="auto"/>
            <w:vAlign w:val="center"/>
            <w:hideMark/>
          </w:tcPr>
          <w:p w14:paraId="7ECD2D5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AI</w:t>
            </w:r>
            <w:r w:rsidRPr="00AD17FC">
              <w:rPr>
                <w:rFonts w:ascii="SimSun" w:eastAsia="SimSun" w:hAnsi="SimSun" w:cs="SimSun"/>
                <w:kern w:val="0"/>
                <w14:ligatures w14:val="none"/>
              </w:rPr>
              <w:t>全自动，位于广场侧翼</w:t>
            </w:r>
          </w:p>
        </w:tc>
      </w:tr>
    </w:tbl>
    <w:p w14:paraId="4C736B18" w14:textId="77777777" w:rsidR="00AD17FC" w:rsidRPr="00AD17FC" w:rsidRDefault="00000000" w:rsidP="00AD1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154822">
          <v:rect id="_x0000_i1060" style="width:0;height:1.5pt" o:hralign="center" o:hrstd="t" o:hr="t" fillcolor="#a0a0a0" stroked="f"/>
        </w:pict>
      </w:r>
    </w:p>
    <w:p w14:paraId="02E05BFA"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4.2 </w:t>
      </w:r>
      <w:r w:rsidRPr="00AD17FC">
        <w:rPr>
          <w:rFonts w:ascii="SimSun" w:eastAsia="SimSun" w:hAnsi="SimSun" w:cs="SimSun" w:hint="eastAsia"/>
          <w:b/>
          <w:bCs/>
          <w:kern w:val="0"/>
          <w14:ligatures w14:val="none"/>
        </w:rPr>
        <w:t>总体规划与建筑设</w:t>
      </w:r>
      <w:r w:rsidRPr="00AD17FC">
        <w:rPr>
          <w:rFonts w:ascii="SimSun" w:eastAsia="SimSun" w:hAnsi="SimSun" w:cs="SimSun"/>
          <w:b/>
          <w:bCs/>
          <w:kern w:val="0"/>
          <w14:ligatures w14:val="none"/>
        </w:rPr>
        <w:t>计</w:t>
      </w:r>
    </w:p>
    <w:p w14:paraId="74353AA4"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4.2.1 </w:t>
      </w:r>
      <w:r w:rsidRPr="00AD17FC">
        <w:rPr>
          <w:rFonts w:ascii="SimSun" w:eastAsia="SimSun" w:hAnsi="SimSun" w:cs="SimSun" w:hint="eastAsia"/>
          <w:b/>
          <w:bCs/>
          <w:kern w:val="0"/>
          <w14:ligatures w14:val="none"/>
        </w:rPr>
        <w:t>建筑设计理</w:t>
      </w:r>
      <w:r w:rsidRPr="00AD17FC">
        <w:rPr>
          <w:rFonts w:ascii="SimSun" w:eastAsia="SimSun" w:hAnsi="SimSun" w:cs="SimSun"/>
          <w:b/>
          <w:bCs/>
          <w:kern w:val="0"/>
          <w14:ligatures w14:val="none"/>
        </w:rPr>
        <w:t>念</w:t>
      </w:r>
    </w:p>
    <w:p w14:paraId="3917A7F5" w14:textId="5352521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本项目整体建筑造型由</w:t>
      </w:r>
      <w:r w:rsidRPr="00AD17FC">
        <w:rPr>
          <w:rFonts w:ascii="SimSun" w:eastAsia="SimSun" w:hAnsi="SimSun" w:cs="SimSun" w:hint="eastAsia"/>
          <w:b/>
          <w:bCs/>
          <w:kern w:val="0"/>
          <w14:ligatures w14:val="none"/>
        </w:rPr>
        <w:t>远大集团</w:t>
      </w:r>
      <w:r w:rsidRPr="00AD17FC">
        <w:rPr>
          <w:rFonts w:ascii="SimSun" w:eastAsia="SimSun" w:hAnsi="SimSun" w:cs="SimSun" w:hint="eastAsia"/>
          <w:kern w:val="0"/>
          <w14:ligatures w14:val="none"/>
        </w:rPr>
        <w:t>主持设计，以</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三金砖并立</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为核心视觉概念</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三栋主体建筑从立面呈现出错落有致的金属质感金砖垒砌形态，材料采用金属幕墙配合特种涂层，在光线变换下呈现出金属光泽的渐变效果，兼顾现代感、典雅与实用三重诉求</w:t>
      </w:r>
      <w:r w:rsidRPr="00AD17FC">
        <w:rPr>
          <w:rFonts w:ascii="SimSun" w:eastAsia="SimSun" w:hAnsi="SimSun" w:cs="SimSun"/>
          <w:kern w:val="0"/>
          <w14:ligatures w14:val="none"/>
        </w:rPr>
        <w:t>。</w:t>
      </w:r>
    </w:p>
    <w:p w14:paraId="5B932EA7"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三栋楼体并立之时，从科伦坡港口远眺形成识别度极高的天际线标志物，与港口城整体现代主义城市风格相融合，同时以</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金砖</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视觉隐喻呼应项目的品牌定位与文化内涵</w:t>
      </w:r>
      <w:r w:rsidRPr="00AD17FC">
        <w:rPr>
          <w:rFonts w:ascii="SimSun" w:eastAsia="SimSun" w:hAnsi="SimSun" w:cs="SimSun"/>
          <w:kern w:val="0"/>
          <w14:ligatures w14:val="none"/>
        </w:rPr>
        <w:t>。</w:t>
      </w:r>
    </w:p>
    <w:p w14:paraId="3871B5E7"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建筑整体命名为</w:t>
      </w:r>
      <w:r w:rsidRPr="00AD17FC">
        <w:rPr>
          <w:rFonts w:ascii="SimSun" w:eastAsia="SimSun" w:hAnsi="SimSun" w:cs="SimSun" w:hint="eastAsia"/>
          <w:b/>
          <w:bCs/>
          <w:kern w:val="0"/>
          <w14:ligatures w14:val="none"/>
        </w:rPr>
        <w:t>金砖大厦</w:t>
      </w:r>
      <w:r w:rsidRPr="00AD17FC">
        <w:rPr>
          <w:rFonts w:ascii="SimSun" w:eastAsia="SimSun" w:hAnsi="SimSun" w:cs="SimSun" w:hint="eastAsia"/>
          <w:kern w:val="0"/>
          <w14:ligatures w14:val="none"/>
        </w:rPr>
        <w:t>（</w:t>
      </w:r>
      <w:r w:rsidRPr="00AD17FC">
        <w:rPr>
          <w:rFonts w:ascii="Times New Roman" w:eastAsia="Times New Roman" w:hAnsi="Times New Roman" w:cs="Times New Roman"/>
          <w:kern w:val="0"/>
          <w14:ligatures w14:val="none"/>
        </w:rPr>
        <w:t>Jin Zhuan Tower</w:t>
      </w:r>
      <w:r w:rsidRPr="00AD17FC">
        <w:rPr>
          <w:rFonts w:ascii="SimSun" w:eastAsia="SimSun" w:hAnsi="SimSun" w:cs="SimSun" w:hint="eastAsia"/>
          <w:kern w:val="0"/>
          <w14:ligatures w14:val="none"/>
        </w:rPr>
        <w:t>），对外统称</w:t>
      </w:r>
      <w:r w:rsidRPr="00AD17FC">
        <w:rPr>
          <w:rFonts w:ascii="SimSun" w:eastAsia="SimSun" w:hAnsi="SimSun" w:cs="SimSun" w:hint="eastAsia"/>
          <w:b/>
          <w:bCs/>
          <w:kern w:val="0"/>
          <w14:ligatures w14:val="none"/>
        </w:rPr>
        <w:t>金砖娱乐城</w:t>
      </w:r>
      <w:r w:rsidRPr="00AD17FC">
        <w:rPr>
          <w:rFonts w:ascii="SimSun" w:eastAsia="SimSun" w:hAnsi="SimSun" w:cs="SimSun" w:hint="eastAsia"/>
          <w:kern w:val="0"/>
          <w14:ligatures w14:val="none"/>
        </w:rPr>
        <w:t>（</w:t>
      </w:r>
      <w:r w:rsidRPr="00AD17FC">
        <w:rPr>
          <w:rFonts w:ascii="Times New Roman" w:eastAsia="Times New Roman" w:hAnsi="Times New Roman" w:cs="Times New Roman"/>
          <w:kern w:val="0"/>
          <w14:ligatures w14:val="none"/>
        </w:rPr>
        <w:t>Jin Zhuan Entertainment City</w:t>
      </w:r>
      <w:r w:rsidRPr="00AD17FC">
        <w:rPr>
          <w:rFonts w:ascii="SimSun" w:eastAsia="SimSun" w:hAnsi="SimSun" w:cs="SimSun" w:hint="eastAsia"/>
          <w:kern w:val="0"/>
          <w14:ligatures w14:val="none"/>
        </w:rPr>
        <w:t>）</w:t>
      </w:r>
      <w:r w:rsidRPr="00AD17FC">
        <w:rPr>
          <w:rFonts w:ascii="SimSun" w:eastAsia="SimSun" w:hAnsi="SimSun" w:cs="SimSun"/>
          <w:kern w:val="0"/>
          <w14:ligatures w14:val="none"/>
        </w:rPr>
        <w:t>。</w:t>
      </w:r>
    </w:p>
    <w:p w14:paraId="7D5C34B5"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lastRenderedPageBreak/>
        <w:t xml:space="preserve">4.2.2 </w:t>
      </w:r>
      <w:r w:rsidRPr="00AD17FC">
        <w:rPr>
          <w:rFonts w:ascii="SimSun" w:eastAsia="SimSun" w:hAnsi="SimSun" w:cs="SimSun" w:hint="eastAsia"/>
          <w:b/>
          <w:bCs/>
          <w:kern w:val="0"/>
          <w14:ligatures w14:val="none"/>
        </w:rPr>
        <w:t>三栋主体建筑分</w:t>
      </w:r>
      <w:r w:rsidRPr="00AD17FC">
        <w:rPr>
          <w:rFonts w:ascii="SimSun" w:eastAsia="SimSun" w:hAnsi="SimSun" w:cs="SimSun"/>
          <w:b/>
          <w:bCs/>
          <w:kern w:val="0"/>
          <w14:ligatures w14:val="none"/>
        </w:rPr>
        <w:t>区</w:t>
      </w:r>
    </w:p>
    <w:p w14:paraId="555F0322"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项目整体由以下四大组成部分构成</w:t>
      </w:r>
      <w:r w:rsidRPr="00AD17FC">
        <w:rPr>
          <w:rFonts w:ascii="SimSun" w:eastAsia="SimSun" w:hAnsi="SimSun" w:cs="SimSun"/>
          <w:kern w:val="0"/>
          <w14:ligatures w14:val="none"/>
        </w:rPr>
        <w:t>：</w:t>
      </w:r>
    </w:p>
    <w:p w14:paraId="39080119" w14:textId="77777777" w:rsidR="00AD17FC" w:rsidRPr="00AD17FC" w:rsidRDefault="00AD17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中部主楼</w:t>
      </w:r>
      <w:r w:rsidRPr="00AD17FC">
        <w:rPr>
          <w:rFonts w:ascii="SimSun" w:eastAsia="SimSun" w:hAnsi="SimSun" w:cs="SimSun" w:hint="eastAsia"/>
          <w:kern w:val="0"/>
          <w14:ligatures w14:val="none"/>
        </w:rPr>
        <w:t>：金砖大酒店（</w:t>
      </w:r>
      <w:r w:rsidRPr="00AD17FC">
        <w:rPr>
          <w:rFonts w:ascii="Times New Roman" w:eastAsia="Times New Roman" w:hAnsi="Times New Roman" w:cs="Times New Roman"/>
          <w:kern w:val="0"/>
          <w14:ligatures w14:val="none"/>
        </w:rPr>
        <w:t>Hotel Tower</w:t>
      </w:r>
      <w:r w:rsidRPr="00AD17FC">
        <w:rPr>
          <w:rFonts w:ascii="SimSun" w:eastAsia="SimSun" w:hAnsi="SimSun" w:cs="SimSun"/>
          <w:kern w:val="0"/>
          <w14:ligatures w14:val="none"/>
        </w:rPr>
        <w:t>）</w:t>
      </w:r>
    </w:p>
    <w:p w14:paraId="031EFC72" w14:textId="77777777" w:rsidR="00AD17FC" w:rsidRPr="00AD17FC" w:rsidRDefault="00AD17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左翼楼</w:t>
      </w:r>
      <w:r w:rsidRPr="00AD17FC">
        <w:rPr>
          <w:rFonts w:ascii="SimSun" w:eastAsia="SimSun" w:hAnsi="SimSun" w:cs="SimSun" w:hint="eastAsia"/>
          <w:kern w:val="0"/>
          <w14:ligatures w14:val="none"/>
        </w:rPr>
        <w:t>：澳门娱乐城赌场区（</w:t>
      </w:r>
      <w:r w:rsidRPr="00AD17FC">
        <w:rPr>
          <w:rFonts w:ascii="Times New Roman" w:eastAsia="Times New Roman" w:hAnsi="Times New Roman" w:cs="Times New Roman"/>
          <w:kern w:val="0"/>
          <w14:ligatures w14:val="none"/>
        </w:rPr>
        <w:t>Casino Tower</w:t>
      </w:r>
      <w:r w:rsidRPr="00AD17FC">
        <w:rPr>
          <w:rFonts w:ascii="SimSun" w:eastAsia="SimSun" w:hAnsi="SimSun" w:cs="SimSun"/>
          <w:kern w:val="0"/>
          <w14:ligatures w14:val="none"/>
        </w:rPr>
        <w:t>）</w:t>
      </w:r>
    </w:p>
    <w:p w14:paraId="56C74527" w14:textId="77777777" w:rsidR="00AD17FC" w:rsidRPr="00AD17FC" w:rsidRDefault="00AD17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右翼楼</w:t>
      </w:r>
      <w:r w:rsidRPr="00AD17FC">
        <w:rPr>
          <w:rFonts w:ascii="SimSun" w:eastAsia="SimSun" w:hAnsi="SimSun" w:cs="SimSun" w:hint="eastAsia"/>
          <w:kern w:val="0"/>
          <w14:ligatures w14:val="none"/>
        </w:rPr>
        <w:t>：公寓式酒店及康养中心（</w:t>
      </w:r>
      <w:r w:rsidRPr="00AD17FC">
        <w:rPr>
          <w:rFonts w:ascii="Times New Roman" w:eastAsia="Times New Roman" w:hAnsi="Times New Roman" w:cs="Times New Roman"/>
          <w:kern w:val="0"/>
          <w14:ligatures w14:val="none"/>
        </w:rPr>
        <w:t>Residential &amp; Wellness Tower</w:t>
      </w:r>
      <w:r w:rsidRPr="00AD17FC">
        <w:rPr>
          <w:rFonts w:ascii="SimSun" w:eastAsia="SimSun" w:hAnsi="SimSun" w:cs="SimSun"/>
          <w:kern w:val="0"/>
          <w14:ligatures w14:val="none"/>
        </w:rPr>
        <w:t>）</w:t>
      </w:r>
    </w:p>
    <w:p w14:paraId="35B4DBA9" w14:textId="77777777" w:rsidR="00AD17FC" w:rsidRPr="00AD17FC" w:rsidRDefault="00AD17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独立建筑</w:t>
      </w:r>
      <w:r w:rsidRPr="00AD17FC">
        <w:rPr>
          <w:rFonts w:ascii="SimSun" w:eastAsia="SimSun" w:hAnsi="SimSun" w:cs="SimSun" w:hint="eastAsia"/>
          <w:kern w:val="0"/>
          <w14:ligatures w14:val="none"/>
        </w:rPr>
        <w:t>：</w:t>
      </w:r>
      <w:r w:rsidRPr="00AD17FC">
        <w:rPr>
          <w:rFonts w:ascii="Times New Roman" w:eastAsia="Times New Roman" w:hAnsi="Times New Roman" w:cs="Times New Roman"/>
          <w:kern w:val="0"/>
          <w14:ligatures w14:val="none"/>
        </w:rPr>
        <w:t>AI</w:t>
      </w:r>
      <w:r w:rsidRPr="00AD17FC">
        <w:rPr>
          <w:rFonts w:ascii="SimSun" w:eastAsia="SimSun" w:hAnsi="SimSun" w:cs="SimSun" w:hint="eastAsia"/>
          <w:kern w:val="0"/>
          <w14:ligatures w14:val="none"/>
        </w:rPr>
        <w:t>智慧停车楼（</w:t>
      </w:r>
      <w:r w:rsidRPr="00AD17FC">
        <w:rPr>
          <w:rFonts w:ascii="Times New Roman" w:eastAsia="Times New Roman" w:hAnsi="Times New Roman" w:cs="Times New Roman"/>
          <w:kern w:val="0"/>
          <w14:ligatures w14:val="none"/>
        </w:rPr>
        <w:t>Automated Parking Tower</w:t>
      </w:r>
      <w:r w:rsidRPr="00AD17FC">
        <w:rPr>
          <w:rFonts w:ascii="SimSun" w:eastAsia="SimSun" w:hAnsi="SimSun" w:cs="SimSun"/>
          <w:kern w:val="0"/>
          <w14:ligatures w14:val="none"/>
        </w:rPr>
        <w:t>）</w:t>
      </w:r>
    </w:p>
    <w:p w14:paraId="765BC1DA"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三栋主楼通过</w:t>
      </w:r>
      <w:r w:rsidRPr="00AD17FC">
        <w:rPr>
          <w:rFonts w:ascii="Times New Roman" w:eastAsia="Times New Roman" w:hAnsi="Times New Roman" w:cs="Times New Roman"/>
          <w:kern w:val="0"/>
          <w14:ligatures w14:val="none"/>
        </w:rPr>
        <w:t>2</w:t>
      </w:r>
      <w:r w:rsidRPr="00AD17FC">
        <w:rPr>
          <w:rFonts w:ascii="SimSun" w:eastAsia="SimSun" w:hAnsi="SimSun" w:cs="SimSun" w:hint="eastAsia"/>
          <w:kern w:val="0"/>
          <w14:ligatures w14:val="none"/>
        </w:rPr>
        <w:t>层以上的连廊及裙楼相互贯通，地下各层全部联通，形成统一的地下城运营体系</w:t>
      </w:r>
      <w:r w:rsidRPr="00AD17FC">
        <w:rPr>
          <w:rFonts w:ascii="SimSun" w:eastAsia="SimSun" w:hAnsi="SimSun" w:cs="SimSun"/>
          <w:kern w:val="0"/>
          <w14:ligatures w14:val="none"/>
        </w:rPr>
        <w:t>。</w:t>
      </w:r>
    </w:p>
    <w:p w14:paraId="3928B1C5" w14:textId="77777777" w:rsidR="00AD17FC" w:rsidRPr="00AD17FC" w:rsidRDefault="00000000" w:rsidP="00AD1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7D08CE">
          <v:rect id="_x0000_i1061" style="width:0;height:1.5pt" o:hralign="center" o:hrstd="t" o:hr="t" fillcolor="#a0a0a0" stroked="f"/>
        </w:pict>
      </w:r>
    </w:p>
    <w:p w14:paraId="6938A9DB"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4.3 </w:t>
      </w:r>
      <w:r w:rsidRPr="00AD17FC">
        <w:rPr>
          <w:rFonts w:ascii="SimSun" w:eastAsia="SimSun" w:hAnsi="SimSun" w:cs="SimSun" w:hint="eastAsia"/>
          <w:b/>
          <w:bCs/>
          <w:kern w:val="0"/>
          <w14:ligatures w14:val="none"/>
        </w:rPr>
        <w:t>中部主楼</w:t>
      </w:r>
      <w:r w:rsidRPr="00AD17FC">
        <w:rPr>
          <w:rFonts w:ascii="Times New Roman" w:eastAsia="Times New Roman" w:hAnsi="Times New Roman" w:cs="Times New Roman"/>
          <w:b/>
          <w:bCs/>
          <w:kern w:val="0"/>
          <w14:ligatures w14:val="none"/>
        </w:rPr>
        <w:t>——</w:t>
      </w:r>
      <w:r w:rsidRPr="00AD17FC">
        <w:rPr>
          <w:rFonts w:ascii="SimSun" w:eastAsia="SimSun" w:hAnsi="SimSun" w:cs="SimSun" w:hint="eastAsia"/>
          <w:b/>
          <w:bCs/>
          <w:kern w:val="0"/>
          <w14:ligatures w14:val="none"/>
        </w:rPr>
        <w:t>金砖大酒店暨国家会议中</w:t>
      </w:r>
      <w:r w:rsidRPr="00AD17FC">
        <w:rPr>
          <w:rFonts w:ascii="SimSun" w:eastAsia="SimSun" w:hAnsi="SimSun" w:cs="SimSun"/>
          <w:b/>
          <w:bCs/>
          <w:kern w:val="0"/>
          <w14:ligatures w14:val="none"/>
        </w:rPr>
        <w:t>心</w:t>
      </w:r>
    </w:p>
    <w:p w14:paraId="3DD927DA"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中部主楼为整个综合体的</w:t>
      </w:r>
      <w:r w:rsidRPr="00AD17FC">
        <w:rPr>
          <w:rFonts w:ascii="SimSun" w:eastAsia="SimSun" w:hAnsi="SimSun" w:cs="SimSun" w:hint="eastAsia"/>
          <w:b/>
          <w:bCs/>
          <w:kern w:val="0"/>
          <w14:ligatures w14:val="none"/>
        </w:rPr>
        <w:t>精神核心与最高建筑</w:t>
      </w:r>
      <w:r w:rsidRPr="00AD17FC">
        <w:rPr>
          <w:rFonts w:ascii="SimSun" w:eastAsia="SimSun" w:hAnsi="SimSun" w:cs="SimSun" w:hint="eastAsia"/>
          <w:kern w:val="0"/>
          <w14:ligatures w14:val="none"/>
        </w:rPr>
        <w:t>，集超奢华酒店住宿、国家级会议中心、顶级餐饮及航空接驳于一体。建筑高度约</w:t>
      </w:r>
      <w:r w:rsidRPr="00AD17FC">
        <w:rPr>
          <w:rFonts w:ascii="Times New Roman" w:eastAsia="Times New Roman" w:hAnsi="Times New Roman" w:cs="Times New Roman"/>
          <w:b/>
          <w:bCs/>
          <w:kern w:val="0"/>
          <w14:ligatures w14:val="none"/>
        </w:rPr>
        <w:t>200-220</w:t>
      </w:r>
      <w:r w:rsidRPr="00AD17FC">
        <w:rPr>
          <w:rFonts w:ascii="SimSun" w:eastAsia="SimSun" w:hAnsi="SimSun" w:cs="SimSun" w:hint="eastAsia"/>
          <w:b/>
          <w:bCs/>
          <w:kern w:val="0"/>
          <w14:ligatures w14:val="none"/>
        </w:rPr>
        <w:t>米</w:t>
      </w:r>
      <w:r w:rsidRPr="00AD17FC">
        <w:rPr>
          <w:rFonts w:ascii="SimSun" w:eastAsia="SimSun" w:hAnsi="SimSun" w:cs="SimSun" w:hint="eastAsia"/>
          <w:kern w:val="0"/>
          <w14:ligatures w14:val="none"/>
        </w:rPr>
        <w:t>，地上</w:t>
      </w:r>
      <w:r w:rsidRPr="00AD17FC">
        <w:rPr>
          <w:rFonts w:ascii="Times New Roman" w:eastAsia="Times New Roman" w:hAnsi="Times New Roman" w:cs="Times New Roman"/>
          <w:b/>
          <w:bCs/>
          <w:kern w:val="0"/>
          <w14:ligatures w14:val="none"/>
        </w:rPr>
        <w:t>33</w:t>
      </w:r>
      <w:r w:rsidRPr="00AD17FC">
        <w:rPr>
          <w:rFonts w:ascii="SimSun" w:eastAsia="SimSun" w:hAnsi="SimSun" w:cs="SimSun" w:hint="eastAsia"/>
          <w:b/>
          <w:bCs/>
          <w:kern w:val="0"/>
          <w14:ligatures w14:val="none"/>
        </w:rPr>
        <w:t>层</w:t>
      </w:r>
      <w:r w:rsidRPr="00AD17FC">
        <w:rPr>
          <w:rFonts w:ascii="SimSun" w:eastAsia="SimSun" w:hAnsi="SimSun" w:cs="SimSun" w:hint="eastAsia"/>
          <w:kern w:val="0"/>
          <w14:ligatures w14:val="none"/>
        </w:rPr>
        <w:t>，地下</w:t>
      </w:r>
      <w:r w:rsidRPr="00AD17FC">
        <w:rPr>
          <w:rFonts w:ascii="Times New Roman" w:eastAsia="Times New Roman" w:hAnsi="Times New Roman" w:cs="Times New Roman"/>
          <w:b/>
          <w:bCs/>
          <w:kern w:val="0"/>
          <w14:ligatures w14:val="none"/>
        </w:rPr>
        <w:t>3</w:t>
      </w:r>
      <w:r w:rsidRPr="00AD17FC">
        <w:rPr>
          <w:rFonts w:ascii="SimSun" w:eastAsia="SimSun" w:hAnsi="SimSun" w:cs="SimSun" w:hint="eastAsia"/>
          <w:b/>
          <w:bCs/>
          <w:kern w:val="0"/>
          <w14:ligatures w14:val="none"/>
        </w:rPr>
        <w:t>层</w:t>
      </w:r>
      <w:r w:rsidRPr="00AD17FC">
        <w:rPr>
          <w:rFonts w:ascii="SimSun" w:eastAsia="SimSun" w:hAnsi="SimSun" w:cs="SimSun" w:hint="eastAsia"/>
          <w:kern w:val="0"/>
          <w14:ligatures w14:val="none"/>
        </w:rPr>
        <w:t>，总建筑面积约</w:t>
      </w:r>
      <w:r w:rsidRPr="00AD17FC">
        <w:rPr>
          <w:rFonts w:ascii="Times New Roman" w:eastAsia="Times New Roman" w:hAnsi="Times New Roman" w:cs="Times New Roman"/>
          <w:b/>
          <w:bCs/>
          <w:kern w:val="0"/>
          <w14:ligatures w14:val="none"/>
        </w:rPr>
        <w:t>95,900 m²</w:t>
      </w:r>
      <w:r w:rsidRPr="00AD17FC">
        <w:rPr>
          <w:rFonts w:ascii="SimSun" w:eastAsia="SimSun" w:hAnsi="SimSun" w:cs="SimSun"/>
          <w:kern w:val="0"/>
          <w14:ligatures w14:val="none"/>
        </w:rPr>
        <w:t>。</w:t>
      </w:r>
    </w:p>
    <w:p w14:paraId="4EDAA23F"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整幢大楼对外正式名称为</w:t>
      </w:r>
      <w:r w:rsidRPr="00AD17FC">
        <w:rPr>
          <w:rFonts w:ascii="SimSun" w:eastAsia="SimSun" w:hAnsi="SimSun" w:cs="SimSun" w:hint="eastAsia"/>
          <w:b/>
          <w:bCs/>
          <w:kern w:val="0"/>
          <w14:ligatures w14:val="none"/>
        </w:rPr>
        <w:t>金砖大厦</w:t>
      </w:r>
      <w:r w:rsidRPr="00AD17FC">
        <w:rPr>
          <w:rFonts w:ascii="Times New Roman" w:eastAsia="Times New Roman" w:hAnsi="Times New Roman" w:cs="Times New Roman"/>
          <w:b/>
          <w:bCs/>
          <w:kern w:val="0"/>
          <w14:ligatures w14:val="none"/>
        </w:rPr>
        <w:t>·</w:t>
      </w:r>
      <w:r w:rsidRPr="00AD17FC">
        <w:rPr>
          <w:rFonts w:ascii="SimSun" w:eastAsia="SimSun" w:hAnsi="SimSun" w:cs="SimSun" w:hint="eastAsia"/>
          <w:b/>
          <w:bCs/>
          <w:kern w:val="0"/>
          <w14:ligatures w14:val="none"/>
        </w:rPr>
        <w:t>国家会议中心</w:t>
      </w:r>
      <w:r w:rsidRPr="00AD17FC">
        <w:rPr>
          <w:rFonts w:ascii="SimSun" w:eastAsia="SimSun" w:hAnsi="SimSun" w:cs="SimSun" w:hint="eastAsia"/>
          <w:kern w:val="0"/>
          <w14:ligatures w14:val="none"/>
        </w:rPr>
        <w:t>，酒店品牌为</w:t>
      </w:r>
      <w:r w:rsidRPr="00AD17FC">
        <w:rPr>
          <w:rFonts w:ascii="SimSun" w:eastAsia="SimSun" w:hAnsi="SimSun" w:cs="SimSun" w:hint="eastAsia"/>
          <w:b/>
          <w:bCs/>
          <w:kern w:val="0"/>
          <w14:ligatures w14:val="none"/>
        </w:rPr>
        <w:t>金砖大酒店</w:t>
      </w:r>
      <w:r w:rsidRPr="00AD17FC">
        <w:rPr>
          <w:rFonts w:ascii="SimSun" w:eastAsia="SimSun" w:hAnsi="SimSun" w:cs="SimSun" w:hint="eastAsia"/>
          <w:kern w:val="0"/>
          <w14:ligatures w14:val="none"/>
        </w:rPr>
        <w:t>。作为港口城天际线的制高点，其金砖垒砌的外立面在夜间灯光下映射印度洋海面，成为科伦坡最具辨识度的城市地标</w:t>
      </w:r>
      <w:r w:rsidRPr="00AD17FC">
        <w:rPr>
          <w:rFonts w:ascii="SimSun" w:eastAsia="SimSun" w:hAnsi="SimSun" w:cs="SimSun"/>
          <w:kern w:val="0"/>
          <w14:ligatures w14:val="none"/>
        </w:rPr>
        <w:t>。</w:t>
      </w:r>
    </w:p>
    <w:p w14:paraId="348F32BD"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4.3.1 </w:t>
      </w:r>
      <w:r w:rsidRPr="00AD17FC">
        <w:rPr>
          <w:rFonts w:ascii="SimSun" w:eastAsia="SimSun" w:hAnsi="SimSun" w:cs="SimSun"/>
          <w:b/>
          <w:bCs/>
          <w:kern w:val="0"/>
          <w14:ligatures w14:val="none"/>
        </w:rPr>
        <w:t>地上楼层详细功能表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gridCol w:w="872"/>
        <w:gridCol w:w="1071"/>
        <w:gridCol w:w="6872"/>
      </w:tblGrid>
      <w:tr w:rsidR="00AD17FC" w:rsidRPr="00AD17FC" w14:paraId="37F86CB5" w14:textId="77777777">
        <w:trPr>
          <w:tblHeader/>
          <w:tblCellSpacing w:w="15" w:type="dxa"/>
        </w:trPr>
        <w:tc>
          <w:tcPr>
            <w:tcW w:w="0" w:type="auto"/>
            <w:vAlign w:val="center"/>
            <w:hideMark/>
          </w:tcPr>
          <w:p w14:paraId="749A4D0E"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楼层</w:t>
            </w:r>
          </w:p>
        </w:tc>
        <w:tc>
          <w:tcPr>
            <w:tcW w:w="0" w:type="auto"/>
            <w:vAlign w:val="center"/>
            <w:hideMark/>
          </w:tcPr>
          <w:p w14:paraId="5E8B0E77"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功能定位</w:t>
            </w:r>
          </w:p>
        </w:tc>
        <w:tc>
          <w:tcPr>
            <w:tcW w:w="0" w:type="auto"/>
            <w:vAlign w:val="center"/>
            <w:hideMark/>
          </w:tcPr>
          <w:p w14:paraId="17B6D927"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建筑面积（</w:t>
            </w:r>
            <w:r w:rsidRPr="00AD17FC">
              <w:rPr>
                <w:rFonts w:ascii="Times New Roman" w:eastAsia="Times New Roman" w:hAnsi="Times New Roman" w:cs="Times New Roman"/>
                <w:b/>
                <w:bCs/>
                <w:kern w:val="0"/>
                <w14:ligatures w14:val="none"/>
              </w:rPr>
              <w:t>m²</w:t>
            </w:r>
            <w:r w:rsidRPr="00AD17FC">
              <w:rPr>
                <w:rFonts w:ascii="SimSun" w:eastAsia="SimSun" w:hAnsi="SimSun" w:cs="SimSun"/>
                <w:b/>
                <w:bCs/>
                <w:kern w:val="0"/>
                <w14:ligatures w14:val="none"/>
              </w:rPr>
              <w:t>）</w:t>
            </w:r>
          </w:p>
        </w:tc>
        <w:tc>
          <w:tcPr>
            <w:tcW w:w="0" w:type="auto"/>
            <w:vAlign w:val="center"/>
            <w:hideMark/>
          </w:tcPr>
          <w:p w14:paraId="5CB5728D"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详细内容</w:t>
            </w:r>
          </w:p>
        </w:tc>
      </w:tr>
      <w:tr w:rsidR="00AD17FC" w:rsidRPr="00AD17FC" w14:paraId="3227ED46" w14:textId="77777777">
        <w:trPr>
          <w:tblCellSpacing w:w="15" w:type="dxa"/>
        </w:trPr>
        <w:tc>
          <w:tcPr>
            <w:tcW w:w="0" w:type="auto"/>
            <w:vAlign w:val="center"/>
            <w:hideMark/>
          </w:tcPr>
          <w:p w14:paraId="506F1B4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1F</w:t>
            </w:r>
          </w:p>
        </w:tc>
        <w:tc>
          <w:tcPr>
            <w:tcW w:w="0" w:type="auto"/>
            <w:vAlign w:val="center"/>
            <w:hideMark/>
          </w:tcPr>
          <w:p w14:paraId="5176E74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大堂接待层</w:t>
            </w:r>
          </w:p>
        </w:tc>
        <w:tc>
          <w:tcPr>
            <w:tcW w:w="0" w:type="auto"/>
            <w:vAlign w:val="center"/>
            <w:hideMark/>
          </w:tcPr>
          <w:p w14:paraId="5993A99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~3,800</w:t>
            </w:r>
          </w:p>
        </w:tc>
        <w:tc>
          <w:tcPr>
            <w:tcW w:w="0" w:type="auto"/>
            <w:vAlign w:val="center"/>
            <w:hideMark/>
          </w:tcPr>
          <w:p w14:paraId="10DE106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挑高</w:t>
            </w:r>
            <w:r w:rsidRPr="00AD17FC">
              <w:rPr>
                <w:rFonts w:ascii="Times New Roman" w:eastAsia="Times New Roman" w:hAnsi="Times New Roman" w:cs="Times New Roman"/>
                <w:kern w:val="0"/>
                <w14:ligatures w14:val="none"/>
              </w:rPr>
              <w:t>18</w:t>
            </w:r>
            <w:r w:rsidRPr="00AD17FC">
              <w:rPr>
                <w:rFonts w:ascii="SimSun" w:eastAsia="SimSun" w:hAnsi="SimSun" w:cs="SimSun"/>
                <w:kern w:val="0"/>
                <w14:ligatures w14:val="none"/>
              </w:rPr>
              <w:t>米的到达大厅；前台接待、礼宾、贵宾专属通道；外币兑换中心；行李房；安保岗；衔接赌场楼与公寓楼的中央通廊</w:t>
            </w:r>
          </w:p>
        </w:tc>
      </w:tr>
      <w:tr w:rsidR="00AD17FC" w:rsidRPr="00AD17FC" w14:paraId="29686507" w14:textId="77777777">
        <w:trPr>
          <w:tblCellSpacing w:w="15" w:type="dxa"/>
        </w:trPr>
        <w:tc>
          <w:tcPr>
            <w:tcW w:w="0" w:type="auto"/>
            <w:vAlign w:val="center"/>
            <w:hideMark/>
          </w:tcPr>
          <w:p w14:paraId="40C6769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2F</w:t>
            </w:r>
          </w:p>
        </w:tc>
        <w:tc>
          <w:tcPr>
            <w:tcW w:w="0" w:type="auto"/>
            <w:vAlign w:val="center"/>
            <w:hideMark/>
          </w:tcPr>
          <w:p w14:paraId="18BF4DE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国宾宴会大厅</w:t>
            </w:r>
          </w:p>
        </w:tc>
        <w:tc>
          <w:tcPr>
            <w:tcW w:w="0" w:type="auto"/>
            <w:vAlign w:val="center"/>
            <w:hideMark/>
          </w:tcPr>
          <w:p w14:paraId="7E1B62D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~3,200</w:t>
            </w:r>
          </w:p>
        </w:tc>
        <w:tc>
          <w:tcPr>
            <w:tcW w:w="0" w:type="auto"/>
            <w:vAlign w:val="center"/>
            <w:hideMark/>
          </w:tcPr>
          <w:p w14:paraId="7BACA5F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南亚最大宴会空间，可承接</w:t>
            </w:r>
            <w:r w:rsidRPr="00AD17FC">
              <w:rPr>
                <w:rFonts w:ascii="Times New Roman" w:eastAsia="Times New Roman" w:hAnsi="Times New Roman" w:cs="Times New Roman"/>
                <w:kern w:val="0"/>
                <w14:ligatures w14:val="none"/>
              </w:rPr>
              <w:t>800-1,200</w:t>
            </w:r>
            <w:r w:rsidRPr="00AD17FC">
              <w:rPr>
                <w:rFonts w:ascii="SimSun" w:eastAsia="SimSun" w:hAnsi="SimSun" w:cs="SimSun"/>
                <w:kern w:val="0"/>
                <w14:ligatures w14:val="none"/>
              </w:rPr>
              <w:t>人国际峰会及国宴；配备同声传译系统（</w:t>
            </w:r>
            <w:r w:rsidRPr="00AD17FC">
              <w:rPr>
                <w:rFonts w:ascii="Times New Roman" w:eastAsia="Times New Roman" w:hAnsi="Times New Roman" w:cs="Times New Roman"/>
                <w:kern w:val="0"/>
                <w14:ligatures w14:val="none"/>
              </w:rPr>
              <w:t>12</w:t>
            </w:r>
            <w:r w:rsidRPr="00AD17FC">
              <w:rPr>
                <w:rFonts w:ascii="SimSun" w:eastAsia="SimSun" w:hAnsi="SimSun" w:cs="SimSun"/>
                <w:kern w:val="0"/>
                <w14:ligatures w14:val="none"/>
              </w:rPr>
              <w:t>语种）、专业灯光音响、活动隔断可分为三个独立会议厅；专用餐饮备餐区与冷链厨房</w:t>
            </w:r>
          </w:p>
        </w:tc>
      </w:tr>
      <w:tr w:rsidR="00AD17FC" w:rsidRPr="00AD17FC" w14:paraId="5025ED8A" w14:textId="77777777">
        <w:trPr>
          <w:tblCellSpacing w:w="15" w:type="dxa"/>
        </w:trPr>
        <w:tc>
          <w:tcPr>
            <w:tcW w:w="0" w:type="auto"/>
            <w:vAlign w:val="center"/>
            <w:hideMark/>
          </w:tcPr>
          <w:p w14:paraId="24F8851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3F</w:t>
            </w:r>
          </w:p>
        </w:tc>
        <w:tc>
          <w:tcPr>
            <w:tcW w:w="0" w:type="auto"/>
            <w:vAlign w:val="center"/>
            <w:hideMark/>
          </w:tcPr>
          <w:p w14:paraId="6D16FBD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全球主题</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包厢层</w:t>
            </w:r>
          </w:p>
        </w:tc>
        <w:tc>
          <w:tcPr>
            <w:tcW w:w="0" w:type="auto"/>
            <w:vAlign w:val="center"/>
            <w:hideMark/>
          </w:tcPr>
          <w:p w14:paraId="25C7D58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~2,500</w:t>
            </w:r>
          </w:p>
        </w:tc>
        <w:tc>
          <w:tcPr>
            <w:tcW w:w="0" w:type="auto"/>
            <w:vAlign w:val="center"/>
            <w:hideMark/>
          </w:tcPr>
          <w:p w14:paraId="7E564F1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14</w:t>
            </w:r>
            <w:r w:rsidRPr="00AD17FC">
              <w:rPr>
                <w:rFonts w:ascii="SimSun" w:eastAsia="SimSun" w:hAnsi="SimSun" w:cs="SimSun"/>
                <w:kern w:val="0"/>
                <w14:ligatures w14:val="none"/>
              </w:rPr>
              <w:t>个以不同国家文化为主题的私人包厢：中国厅、俄罗斯厅、印度厅、沙特厅、阿联酋厅、巴西厅、伊朗厅、南非厅、埃及厅、日本厅、法国厅、意大利厅及</w:t>
            </w:r>
            <w:r w:rsidRPr="00AD17FC">
              <w:rPr>
                <w:rFonts w:ascii="Times New Roman" w:eastAsia="Times New Roman" w:hAnsi="Times New Roman" w:cs="Times New Roman"/>
                <w:kern w:val="0"/>
                <w14:ligatures w14:val="none"/>
              </w:rPr>
              <w:t>2</w:t>
            </w:r>
            <w:r w:rsidRPr="00AD17FC">
              <w:rPr>
                <w:rFonts w:ascii="SimSun" w:eastAsia="SimSun" w:hAnsi="SimSun" w:cs="SimSun"/>
                <w:kern w:val="0"/>
                <w14:ligatures w14:val="none"/>
              </w:rPr>
              <w:t>间通用豪华包厢；每厅</w:t>
            </w:r>
            <w:r w:rsidRPr="00AD17FC">
              <w:rPr>
                <w:rFonts w:ascii="Times New Roman" w:eastAsia="Times New Roman" w:hAnsi="Times New Roman" w:cs="Times New Roman"/>
                <w:kern w:val="0"/>
                <w14:ligatures w14:val="none"/>
              </w:rPr>
              <w:t>20-30</w:t>
            </w:r>
            <w:r w:rsidRPr="00AD17FC">
              <w:rPr>
                <w:rFonts w:ascii="SimSun" w:eastAsia="SimSun" w:hAnsi="SimSun" w:cs="SimSun"/>
                <w:kern w:val="0"/>
                <w14:ligatures w14:val="none"/>
              </w:rPr>
              <w:t>席，配驻厅主厨及独立侍酒师</w:t>
            </w:r>
          </w:p>
        </w:tc>
      </w:tr>
      <w:tr w:rsidR="00AD17FC" w:rsidRPr="00AD17FC" w14:paraId="7FAE4BAE" w14:textId="77777777">
        <w:trPr>
          <w:tblCellSpacing w:w="15" w:type="dxa"/>
        </w:trPr>
        <w:tc>
          <w:tcPr>
            <w:tcW w:w="0" w:type="auto"/>
            <w:vAlign w:val="center"/>
            <w:hideMark/>
          </w:tcPr>
          <w:p w14:paraId="5A16B77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4F</w:t>
            </w:r>
          </w:p>
        </w:tc>
        <w:tc>
          <w:tcPr>
            <w:tcW w:w="0" w:type="auto"/>
            <w:vAlign w:val="center"/>
            <w:hideMark/>
          </w:tcPr>
          <w:p w14:paraId="34889B5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集团行政总部</w:t>
            </w:r>
          </w:p>
        </w:tc>
        <w:tc>
          <w:tcPr>
            <w:tcW w:w="0" w:type="auto"/>
            <w:vAlign w:val="center"/>
            <w:hideMark/>
          </w:tcPr>
          <w:p w14:paraId="77BBDC9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~2,200</w:t>
            </w:r>
          </w:p>
        </w:tc>
        <w:tc>
          <w:tcPr>
            <w:tcW w:w="0" w:type="auto"/>
            <w:vAlign w:val="center"/>
            <w:hideMark/>
          </w:tcPr>
          <w:p w14:paraId="7D09E54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金砖娱乐城管理集团科伦坡总部办公室；董事会议室；多功能接待厅；法务与财务办公区</w:t>
            </w:r>
          </w:p>
        </w:tc>
      </w:tr>
      <w:tr w:rsidR="00AD17FC" w:rsidRPr="00AD17FC" w14:paraId="40B28C87" w14:textId="77777777">
        <w:trPr>
          <w:tblCellSpacing w:w="15" w:type="dxa"/>
        </w:trPr>
        <w:tc>
          <w:tcPr>
            <w:tcW w:w="0" w:type="auto"/>
            <w:vAlign w:val="center"/>
            <w:hideMark/>
          </w:tcPr>
          <w:p w14:paraId="5C9A3F8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lastRenderedPageBreak/>
              <w:t>5F-8F</w:t>
            </w:r>
          </w:p>
        </w:tc>
        <w:tc>
          <w:tcPr>
            <w:tcW w:w="0" w:type="auto"/>
            <w:vAlign w:val="center"/>
            <w:hideMark/>
          </w:tcPr>
          <w:p w14:paraId="24841ED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国宾楼层</w:t>
            </w:r>
          </w:p>
        </w:tc>
        <w:tc>
          <w:tcPr>
            <w:tcW w:w="0" w:type="auto"/>
            <w:vAlign w:val="center"/>
            <w:hideMark/>
          </w:tcPr>
          <w:p w14:paraId="7BA0278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~12,000</w:t>
            </w:r>
          </w:p>
        </w:tc>
        <w:tc>
          <w:tcPr>
            <w:tcW w:w="0" w:type="auto"/>
            <w:vAlign w:val="center"/>
            <w:hideMark/>
          </w:tcPr>
          <w:p w14:paraId="4A191E7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专属接待层：</w:t>
            </w:r>
            <w:r w:rsidRPr="00AD17FC">
              <w:rPr>
                <w:rFonts w:ascii="Times New Roman" w:eastAsia="Times New Roman" w:hAnsi="Times New Roman" w:cs="Times New Roman"/>
                <w:kern w:val="0"/>
                <w14:ligatures w14:val="none"/>
              </w:rPr>
              <w:t>3</w:t>
            </w:r>
            <w:r w:rsidRPr="00AD17FC">
              <w:rPr>
                <w:rFonts w:ascii="SimSun" w:eastAsia="SimSun" w:hAnsi="SimSun" w:cs="SimSun"/>
                <w:kern w:val="0"/>
                <w14:ligatures w14:val="none"/>
              </w:rPr>
              <w:t>套总统套房（各配</w:t>
            </w:r>
            <w:r w:rsidRPr="00AD17FC">
              <w:rPr>
                <w:rFonts w:ascii="Times New Roman" w:eastAsia="Times New Roman" w:hAnsi="Times New Roman" w:cs="Times New Roman"/>
                <w:kern w:val="0"/>
                <w14:ligatures w14:val="none"/>
              </w:rPr>
              <w:t>8</w:t>
            </w:r>
            <w:r w:rsidRPr="00AD17FC">
              <w:rPr>
                <w:rFonts w:ascii="SimSun" w:eastAsia="SimSun" w:hAnsi="SimSun" w:cs="SimSun"/>
                <w:kern w:val="0"/>
                <w14:ligatures w14:val="none"/>
              </w:rPr>
              <w:t>间随员套房）及</w:t>
            </w:r>
            <w:r w:rsidRPr="00AD17FC">
              <w:rPr>
                <w:rFonts w:ascii="Times New Roman" w:eastAsia="Times New Roman" w:hAnsi="Times New Roman" w:cs="Times New Roman"/>
                <w:kern w:val="0"/>
                <w14:ligatures w14:val="none"/>
              </w:rPr>
              <w:t>6</w:t>
            </w:r>
            <w:r w:rsidRPr="00AD17FC">
              <w:rPr>
                <w:rFonts w:ascii="SimSun" w:eastAsia="SimSun" w:hAnsi="SimSun" w:cs="SimSun"/>
                <w:kern w:val="0"/>
                <w14:ligatures w14:val="none"/>
              </w:rPr>
              <w:t>套首脑套房（各配</w:t>
            </w:r>
            <w:r w:rsidRPr="00AD17FC">
              <w:rPr>
                <w:rFonts w:ascii="Times New Roman" w:eastAsia="Times New Roman" w:hAnsi="Times New Roman" w:cs="Times New Roman"/>
                <w:kern w:val="0"/>
                <w14:ligatures w14:val="none"/>
              </w:rPr>
              <w:t>6</w:t>
            </w:r>
            <w:r w:rsidRPr="00AD17FC">
              <w:rPr>
                <w:rFonts w:ascii="SimSun" w:eastAsia="SimSun" w:hAnsi="SimSun" w:cs="SimSun"/>
                <w:kern w:val="0"/>
                <w14:ligatures w14:val="none"/>
              </w:rPr>
              <w:t>间随员套房）；共</w:t>
            </w:r>
            <w:r w:rsidRPr="00AD17FC">
              <w:rPr>
                <w:rFonts w:ascii="Times New Roman" w:eastAsia="Times New Roman" w:hAnsi="Times New Roman" w:cs="Times New Roman"/>
                <w:kern w:val="0"/>
                <w14:ligatures w14:val="none"/>
              </w:rPr>
              <w:t>71</w:t>
            </w:r>
            <w:r w:rsidRPr="00AD17FC">
              <w:rPr>
                <w:rFonts w:ascii="SimSun" w:eastAsia="SimSun" w:hAnsi="SimSun" w:cs="SimSun"/>
                <w:kern w:val="0"/>
                <w14:ligatures w14:val="none"/>
              </w:rPr>
              <w:t>间；采用独立电梯厅、专属安保通道及隔离门禁系统；普通宾客无法进入</w:t>
            </w:r>
          </w:p>
        </w:tc>
      </w:tr>
      <w:tr w:rsidR="00AD17FC" w:rsidRPr="00AD17FC" w14:paraId="0EE12314" w14:textId="77777777">
        <w:trPr>
          <w:tblCellSpacing w:w="15" w:type="dxa"/>
        </w:trPr>
        <w:tc>
          <w:tcPr>
            <w:tcW w:w="0" w:type="auto"/>
            <w:vAlign w:val="center"/>
            <w:hideMark/>
          </w:tcPr>
          <w:p w14:paraId="1CC5F3F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9F-32F</w:t>
            </w:r>
          </w:p>
        </w:tc>
        <w:tc>
          <w:tcPr>
            <w:tcW w:w="0" w:type="auto"/>
            <w:vAlign w:val="center"/>
            <w:hideMark/>
          </w:tcPr>
          <w:p w14:paraId="712CBA7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标准客房层</w:t>
            </w:r>
          </w:p>
        </w:tc>
        <w:tc>
          <w:tcPr>
            <w:tcW w:w="0" w:type="auto"/>
            <w:vAlign w:val="center"/>
            <w:hideMark/>
          </w:tcPr>
          <w:p w14:paraId="5BFA7DD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~58,000</w:t>
            </w:r>
          </w:p>
        </w:tc>
        <w:tc>
          <w:tcPr>
            <w:tcW w:w="0" w:type="auto"/>
            <w:vAlign w:val="center"/>
            <w:hideMark/>
          </w:tcPr>
          <w:p w14:paraId="33BA587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共</w:t>
            </w:r>
            <w:r w:rsidRPr="00AD17FC">
              <w:rPr>
                <w:rFonts w:ascii="Times New Roman" w:eastAsia="Times New Roman" w:hAnsi="Times New Roman" w:cs="Times New Roman"/>
                <w:kern w:val="0"/>
                <w14:ligatures w14:val="none"/>
              </w:rPr>
              <w:t>24</w:t>
            </w:r>
            <w:r w:rsidRPr="00AD17FC">
              <w:rPr>
                <w:rFonts w:ascii="SimSun" w:eastAsia="SimSun" w:hAnsi="SimSun" w:cs="SimSun"/>
                <w:kern w:val="0"/>
                <w14:ligatures w14:val="none"/>
              </w:rPr>
              <w:t>个标准层，每层约</w:t>
            </w:r>
            <w:r w:rsidRPr="00AD17FC">
              <w:rPr>
                <w:rFonts w:ascii="Times New Roman" w:eastAsia="Times New Roman" w:hAnsi="Times New Roman" w:cs="Times New Roman"/>
                <w:kern w:val="0"/>
                <w14:ligatures w14:val="none"/>
              </w:rPr>
              <w:t>36</w:t>
            </w:r>
            <w:r w:rsidRPr="00AD17FC">
              <w:rPr>
                <w:rFonts w:ascii="SimSun" w:eastAsia="SimSun" w:hAnsi="SimSun" w:cs="SimSun"/>
                <w:kern w:val="0"/>
                <w14:ligatures w14:val="none"/>
              </w:rPr>
              <w:t>间；合计</w:t>
            </w:r>
            <w:r w:rsidRPr="00AD17FC">
              <w:rPr>
                <w:rFonts w:ascii="Times New Roman" w:eastAsia="Times New Roman" w:hAnsi="Times New Roman" w:cs="Times New Roman"/>
                <w:b/>
                <w:bCs/>
                <w:kern w:val="0"/>
                <w14:ligatures w14:val="none"/>
              </w:rPr>
              <w:t>870</w:t>
            </w:r>
            <w:r w:rsidRPr="00AD17FC">
              <w:rPr>
                <w:rFonts w:ascii="SimSun" w:eastAsia="SimSun" w:hAnsi="SimSun" w:cs="SimSun"/>
                <w:b/>
                <w:bCs/>
                <w:kern w:val="0"/>
                <w14:ligatures w14:val="none"/>
              </w:rPr>
              <w:t>间标准豪华客房</w:t>
            </w:r>
            <w:r w:rsidRPr="00AD17FC">
              <w:rPr>
                <w:rFonts w:ascii="SimSun" w:eastAsia="SimSun" w:hAnsi="SimSun" w:cs="SimSun"/>
                <w:kern w:val="0"/>
                <w14:ligatures w14:val="none"/>
              </w:rPr>
              <w:t>；全部朝向印度洋，</w:t>
            </w:r>
            <w:r w:rsidRPr="00AD17FC">
              <w:rPr>
                <w:rFonts w:ascii="Times New Roman" w:eastAsia="Times New Roman" w:hAnsi="Times New Roman" w:cs="Times New Roman"/>
                <w:kern w:val="0"/>
                <w14:ligatures w14:val="none"/>
              </w:rPr>
              <w:t>45-55 m²/</w:t>
            </w:r>
            <w:r w:rsidRPr="00AD17FC">
              <w:rPr>
                <w:rFonts w:ascii="SimSun" w:eastAsia="SimSun" w:hAnsi="SimSun" w:cs="SimSun"/>
                <w:kern w:val="0"/>
                <w14:ligatures w14:val="none"/>
              </w:rPr>
              <w:t>间；每层配客房侍应站及行政休息区</w:t>
            </w:r>
          </w:p>
        </w:tc>
      </w:tr>
      <w:tr w:rsidR="00AD17FC" w:rsidRPr="00AD17FC" w14:paraId="4B5E62D4" w14:textId="77777777">
        <w:trPr>
          <w:tblCellSpacing w:w="15" w:type="dxa"/>
        </w:trPr>
        <w:tc>
          <w:tcPr>
            <w:tcW w:w="0" w:type="auto"/>
            <w:vAlign w:val="center"/>
            <w:hideMark/>
          </w:tcPr>
          <w:p w14:paraId="6E0B792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33F</w:t>
            </w:r>
          </w:p>
        </w:tc>
        <w:tc>
          <w:tcPr>
            <w:tcW w:w="0" w:type="auto"/>
            <w:vAlign w:val="center"/>
            <w:hideMark/>
          </w:tcPr>
          <w:p w14:paraId="4934950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空中旋转餐厅</w:t>
            </w:r>
          </w:p>
        </w:tc>
        <w:tc>
          <w:tcPr>
            <w:tcW w:w="0" w:type="auto"/>
            <w:vAlign w:val="center"/>
            <w:hideMark/>
          </w:tcPr>
          <w:p w14:paraId="01470E8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~1,800</w:t>
            </w:r>
          </w:p>
        </w:tc>
        <w:tc>
          <w:tcPr>
            <w:tcW w:w="0" w:type="auto"/>
            <w:vAlign w:val="center"/>
            <w:hideMark/>
          </w:tcPr>
          <w:p w14:paraId="1E05461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全科伦坡唯一</w:t>
            </w:r>
            <w:r w:rsidRPr="00AD17FC">
              <w:rPr>
                <w:rFonts w:ascii="Times New Roman" w:eastAsia="Times New Roman" w:hAnsi="Times New Roman" w:cs="Times New Roman"/>
                <w:kern w:val="0"/>
                <w14:ligatures w14:val="none"/>
              </w:rPr>
              <w:t>360°</w:t>
            </w:r>
            <w:r w:rsidRPr="00AD17FC">
              <w:rPr>
                <w:rFonts w:ascii="SimSun" w:eastAsia="SimSun" w:hAnsi="SimSun" w:cs="SimSun"/>
                <w:kern w:val="0"/>
                <w14:ligatures w14:val="none"/>
              </w:rPr>
              <w:t>旋转景观餐厅；旋转周期</w:t>
            </w:r>
            <w:r w:rsidRPr="00AD17FC">
              <w:rPr>
                <w:rFonts w:ascii="Times New Roman" w:eastAsia="Times New Roman" w:hAnsi="Times New Roman" w:cs="Times New Roman"/>
                <w:kern w:val="0"/>
                <w14:ligatures w14:val="none"/>
              </w:rPr>
              <w:t>60</w:t>
            </w:r>
            <w:r w:rsidRPr="00AD17FC">
              <w:rPr>
                <w:rFonts w:ascii="SimSun" w:eastAsia="SimSun" w:hAnsi="SimSun" w:cs="SimSun"/>
                <w:kern w:val="0"/>
                <w14:ligatures w14:val="none"/>
              </w:rPr>
              <w:t>分钟；设正餐区（</w:t>
            </w:r>
            <w:r w:rsidRPr="00AD17FC">
              <w:rPr>
                <w:rFonts w:ascii="Times New Roman" w:eastAsia="Times New Roman" w:hAnsi="Times New Roman" w:cs="Times New Roman"/>
                <w:kern w:val="0"/>
                <w14:ligatures w14:val="none"/>
              </w:rPr>
              <w:t>120</w:t>
            </w:r>
            <w:r w:rsidRPr="00AD17FC">
              <w:rPr>
                <w:rFonts w:ascii="SimSun" w:eastAsia="SimSun" w:hAnsi="SimSun" w:cs="SimSun"/>
                <w:kern w:val="0"/>
                <w14:ligatures w14:val="none"/>
              </w:rPr>
              <w:t>席）与观景吧台区（</w:t>
            </w:r>
            <w:r w:rsidRPr="00AD17FC">
              <w:rPr>
                <w:rFonts w:ascii="Times New Roman" w:eastAsia="Times New Roman" w:hAnsi="Times New Roman" w:cs="Times New Roman"/>
                <w:kern w:val="0"/>
                <w14:ligatures w14:val="none"/>
              </w:rPr>
              <w:t>40</w:t>
            </w:r>
            <w:r w:rsidRPr="00AD17FC">
              <w:rPr>
                <w:rFonts w:ascii="SimSun" w:eastAsia="SimSun" w:hAnsi="SimSun" w:cs="SimSun"/>
                <w:kern w:val="0"/>
                <w14:ligatures w14:val="none"/>
              </w:rPr>
              <w:t>席）；引进国际知名主厨操刀；提供中餐、法餐、日料三档正式餐单及全天候下午茶服务</w:t>
            </w:r>
          </w:p>
        </w:tc>
      </w:tr>
      <w:tr w:rsidR="00AD17FC" w:rsidRPr="00AD17FC" w14:paraId="475A1F34" w14:textId="77777777">
        <w:trPr>
          <w:tblCellSpacing w:w="15" w:type="dxa"/>
        </w:trPr>
        <w:tc>
          <w:tcPr>
            <w:tcW w:w="0" w:type="auto"/>
            <w:vAlign w:val="center"/>
            <w:hideMark/>
          </w:tcPr>
          <w:p w14:paraId="7F02442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屋顶层</w:t>
            </w:r>
          </w:p>
        </w:tc>
        <w:tc>
          <w:tcPr>
            <w:tcW w:w="0" w:type="auto"/>
            <w:vAlign w:val="center"/>
            <w:hideMark/>
          </w:tcPr>
          <w:p w14:paraId="14FC97B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航空接驳平台</w:t>
            </w:r>
          </w:p>
        </w:tc>
        <w:tc>
          <w:tcPr>
            <w:tcW w:w="0" w:type="auto"/>
            <w:vAlign w:val="center"/>
            <w:hideMark/>
          </w:tcPr>
          <w:p w14:paraId="3955B09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~2,200</w:t>
            </w:r>
          </w:p>
        </w:tc>
        <w:tc>
          <w:tcPr>
            <w:tcW w:w="0" w:type="auto"/>
            <w:vAlign w:val="center"/>
            <w:hideMark/>
          </w:tcPr>
          <w:p w14:paraId="2764213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w:t>
            </w:r>
            <w:r w:rsidRPr="00AD17FC">
              <w:rPr>
                <w:rFonts w:ascii="SimSun" w:eastAsia="SimSun" w:hAnsi="SimSun" w:cs="SimSun"/>
                <w:kern w:val="0"/>
                <w14:ligatures w14:val="none"/>
              </w:rPr>
              <w:t>个独立起降平台：</w:t>
            </w:r>
            <w:r w:rsidRPr="00AD17FC">
              <w:rPr>
                <w:rFonts w:ascii="Times New Roman" w:eastAsia="Times New Roman" w:hAnsi="Times New Roman" w:cs="Times New Roman"/>
                <w:kern w:val="0"/>
                <w14:ligatures w14:val="none"/>
              </w:rPr>
              <w:t>1</w:t>
            </w:r>
            <w:r w:rsidRPr="00AD17FC">
              <w:rPr>
                <w:rFonts w:ascii="SimSun" w:eastAsia="SimSun" w:hAnsi="SimSun" w:cs="SimSun"/>
                <w:kern w:val="0"/>
                <w14:ligatures w14:val="none"/>
              </w:rPr>
              <w:t>个重型商务直升机停机坪（满足</w:t>
            </w:r>
            <w:r w:rsidRPr="00AD17FC">
              <w:rPr>
                <w:rFonts w:ascii="Times New Roman" w:eastAsia="Times New Roman" w:hAnsi="Times New Roman" w:cs="Times New Roman"/>
                <w:kern w:val="0"/>
                <w14:ligatures w14:val="none"/>
              </w:rPr>
              <w:t>AW139/S-76</w:t>
            </w:r>
            <w:r w:rsidRPr="00AD17FC">
              <w:rPr>
                <w:rFonts w:ascii="SimSun" w:eastAsia="SimSun" w:hAnsi="SimSun" w:cs="SimSun"/>
                <w:kern w:val="0"/>
                <w14:ligatures w14:val="none"/>
              </w:rPr>
              <w:t>级别）</w:t>
            </w:r>
            <w:r w:rsidRPr="00AD17FC">
              <w:rPr>
                <w:rFonts w:ascii="Times New Roman" w:eastAsia="Times New Roman" w:hAnsi="Times New Roman" w:cs="Times New Roman"/>
                <w:kern w:val="0"/>
                <w14:ligatures w14:val="none"/>
              </w:rPr>
              <w:t>+ 2</w:t>
            </w:r>
            <w:r w:rsidRPr="00AD17FC">
              <w:rPr>
                <w:rFonts w:ascii="SimSun" w:eastAsia="SimSun" w:hAnsi="SimSun" w:cs="SimSun"/>
                <w:kern w:val="0"/>
                <w14:ligatures w14:val="none"/>
              </w:rPr>
              <w:t>个城市飞行汽车（</w:t>
            </w:r>
            <w:r w:rsidRPr="00AD17FC">
              <w:rPr>
                <w:rFonts w:ascii="Times New Roman" w:eastAsia="Times New Roman" w:hAnsi="Times New Roman" w:cs="Times New Roman"/>
                <w:kern w:val="0"/>
                <w14:ligatures w14:val="none"/>
              </w:rPr>
              <w:t>eVTOL</w:t>
            </w:r>
            <w:r w:rsidRPr="00AD17FC">
              <w:rPr>
                <w:rFonts w:ascii="SimSun" w:eastAsia="SimSun" w:hAnsi="SimSun" w:cs="SimSun"/>
                <w:kern w:val="0"/>
                <w14:ligatures w14:val="none"/>
              </w:rPr>
              <w:t>）起降点；配专属值机柜台、安检通道、行李转运系统及</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候机休息室；直航汉班托塔</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拉贾帕克萨国际机场，飞行时间约</w:t>
            </w:r>
            <w:r w:rsidRPr="00AD17FC">
              <w:rPr>
                <w:rFonts w:ascii="Times New Roman" w:eastAsia="Times New Roman" w:hAnsi="Times New Roman" w:cs="Times New Roman"/>
                <w:kern w:val="0"/>
                <w14:ligatures w14:val="none"/>
              </w:rPr>
              <w:t>45</w:t>
            </w:r>
            <w:r w:rsidRPr="00AD17FC">
              <w:rPr>
                <w:rFonts w:ascii="SimSun" w:eastAsia="SimSun" w:hAnsi="SimSun" w:cs="SimSun"/>
                <w:kern w:val="0"/>
                <w14:ligatures w14:val="none"/>
              </w:rPr>
              <w:t>分钟</w:t>
            </w:r>
          </w:p>
        </w:tc>
      </w:tr>
    </w:tbl>
    <w:p w14:paraId="676BF5E4"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地上小计：</w:t>
      </w:r>
      <w:r w:rsidRPr="00AD17FC">
        <w:rPr>
          <w:rFonts w:ascii="Times New Roman" w:eastAsia="Times New Roman" w:hAnsi="Times New Roman" w:cs="Times New Roman"/>
          <w:b/>
          <w:bCs/>
          <w:kern w:val="0"/>
          <w14:ligatures w14:val="none"/>
        </w:rPr>
        <w:t>~85,700 m²</w:t>
      </w:r>
    </w:p>
    <w:p w14:paraId="33C50A2A"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4.3.2 </w:t>
      </w:r>
      <w:r w:rsidRPr="00AD17FC">
        <w:rPr>
          <w:rFonts w:ascii="SimSun" w:eastAsia="SimSun" w:hAnsi="SimSun" w:cs="SimSun"/>
          <w:b/>
          <w:bCs/>
          <w:kern w:val="0"/>
          <w14:ligatures w14:val="none"/>
        </w:rPr>
        <w:t>地下楼层详细功能表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
        <w:gridCol w:w="982"/>
        <w:gridCol w:w="1205"/>
        <w:gridCol w:w="6736"/>
      </w:tblGrid>
      <w:tr w:rsidR="00AD17FC" w:rsidRPr="00AD17FC" w14:paraId="381D76B3" w14:textId="77777777">
        <w:trPr>
          <w:tblHeader/>
          <w:tblCellSpacing w:w="15" w:type="dxa"/>
        </w:trPr>
        <w:tc>
          <w:tcPr>
            <w:tcW w:w="0" w:type="auto"/>
            <w:vAlign w:val="center"/>
            <w:hideMark/>
          </w:tcPr>
          <w:p w14:paraId="2923BB09"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楼层</w:t>
            </w:r>
          </w:p>
        </w:tc>
        <w:tc>
          <w:tcPr>
            <w:tcW w:w="0" w:type="auto"/>
            <w:vAlign w:val="center"/>
            <w:hideMark/>
          </w:tcPr>
          <w:p w14:paraId="5ACB1093"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功能定位</w:t>
            </w:r>
          </w:p>
        </w:tc>
        <w:tc>
          <w:tcPr>
            <w:tcW w:w="0" w:type="auto"/>
            <w:vAlign w:val="center"/>
            <w:hideMark/>
          </w:tcPr>
          <w:p w14:paraId="3B47BC1B"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建筑面积（</w:t>
            </w:r>
            <w:r w:rsidRPr="00AD17FC">
              <w:rPr>
                <w:rFonts w:ascii="Times New Roman" w:eastAsia="Times New Roman" w:hAnsi="Times New Roman" w:cs="Times New Roman"/>
                <w:b/>
                <w:bCs/>
                <w:kern w:val="0"/>
                <w14:ligatures w14:val="none"/>
              </w:rPr>
              <w:t>m²</w:t>
            </w:r>
            <w:r w:rsidRPr="00AD17FC">
              <w:rPr>
                <w:rFonts w:ascii="SimSun" w:eastAsia="SimSun" w:hAnsi="SimSun" w:cs="SimSun"/>
                <w:b/>
                <w:bCs/>
                <w:kern w:val="0"/>
                <w14:ligatures w14:val="none"/>
              </w:rPr>
              <w:t>）</w:t>
            </w:r>
          </w:p>
        </w:tc>
        <w:tc>
          <w:tcPr>
            <w:tcW w:w="0" w:type="auto"/>
            <w:vAlign w:val="center"/>
            <w:hideMark/>
          </w:tcPr>
          <w:p w14:paraId="4A083671"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详细内容</w:t>
            </w:r>
          </w:p>
        </w:tc>
      </w:tr>
      <w:tr w:rsidR="00AD17FC" w:rsidRPr="00AD17FC" w14:paraId="6764CB57" w14:textId="77777777">
        <w:trPr>
          <w:tblCellSpacing w:w="15" w:type="dxa"/>
        </w:trPr>
        <w:tc>
          <w:tcPr>
            <w:tcW w:w="0" w:type="auto"/>
            <w:vAlign w:val="center"/>
            <w:hideMark/>
          </w:tcPr>
          <w:p w14:paraId="5D5F8F3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B1</w:t>
            </w:r>
          </w:p>
        </w:tc>
        <w:tc>
          <w:tcPr>
            <w:tcW w:w="0" w:type="auto"/>
            <w:vAlign w:val="center"/>
            <w:hideMark/>
          </w:tcPr>
          <w:p w14:paraId="3605F0D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高端夜间娱乐区</w:t>
            </w:r>
          </w:p>
        </w:tc>
        <w:tc>
          <w:tcPr>
            <w:tcW w:w="0" w:type="auto"/>
            <w:vAlign w:val="center"/>
            <w:hideMark/>
          </w:tcPr>
          <w:p w14:paraId="1CF478D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~3,500</w:t>
            </w:r>
          </w:p>
        </w:tc>
        <w:tc>
          <w:tcPr>
            <w:tcW w:w="0" w:type="auto"/>
            <w:vAlign w:val="center"/>
            <w:hideMark/>
          </w:tcPr>
          <w:p w14:paraId="69CC8DB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精品</w:t>
            </w:r>
            <w:r w:rsidRPr="00AD17FC">
              <w:rPr>
                <w:rFonts w:ascii="Times New Roman" w:eastAsia="Times New Roman" w:hAnsi="Times New Roman" w:cs="Times New Roman"/>
                <w:kern w:val="0"/>
                <w14:ligatures w14:val="none"/>
              </w:rPr>
              <w:t>KTV</w:t>
            </w:r>
            <w:r w:rsidRPr="00AD17FC">
              <w:rPr>
                <w:rFonts w:ascii="SimSun" w:eastAsia="SimSun" w:hAnsi="SimSun" w:cs="SimSun"/>
                <w:kern w:val="0"/>
                <w14:ligatures w14:val="none"/>
              </w:rPr>
              <w:t>包厢群（</w:t>
            </w:r>
            <w:r w:rsidRPr="00AD17FC">
              <w:rPr>
                <w:rFonts w:ascii="Times New Roman" w:eastAsia="Times New Roman" w:hAnsi="Times New Roman" w:cs="Times New Roman"/>
                <w:kern w:val="0"/>
                <w14:ligatures w14:val="none"/>
              </w:rPr>
              <w:t>20</w:t>
            </w:r>
            <w:r w:rsidRPr="00AD17FC">
              <w:rPr>
                <w:rFonts w:ascii="SimSun" w:eastAsia="SimSun" w:hAnsi="SimSun" w:cs="SimSun"/>
                <w:kern w:val="0"/>
                <w14:ligatures w14:val="none"/>
              </w:rPr>
              <w:t>间，面积</w:t>
            </w:r>
            <w:r w:rsidRPr="00AD17FC">
              <w:rPr>
                <w:rFonts w:ascii="Times New Roman" w:eastAsia="Times New Roman" w:hAnsi="Times New Roman" w:cs="Times New Roman"/>
                <w:kern w:val="0"/>
                <w14:ligatures w14:val="none"/>
              </w:rPr>
              <w:t>30-80 m²/</w:t>
            </w:r>
            <w:r w:rsidRPr="00AD17FC">
              <w:rPr>
                <w:rFonts w:ascii="SimSun" w:eastAsia="SimSun" w:hAnsi="SimSun" w:cs="SimSun"/>
                <w:kern w:val="0"/>
                <w14:ligatures w14:val="none"/>
              </w:rPr>
              <w:t>间）；专业隔音处理；贵宾专属酒水服务；另设小型爵士</w:t>
            </w:r>
            <w:r w:rsidRPr="00AD17FC">
              <w:rPr>
                <w:rFonts w:ascii="Times New Roman" w:eastAsia="Times New Roman" w:hAnsi="Times New Roman" w:cs="Times New Roman"/>
                <w:kern w:val="0"/>
                <w14:ligatures w14:val="none"/>
              </w:rPr>
              <w:t>Live</w:t>
            </w:r>
            <w:r w:rsidRPr="00AD17FC">
              <w:rPr>
                <w:rFonts w:ascii="SimSun" w:eastAsia="SimSun" w:hAnsi="SimSun" w:cs="SimSun"/>
                <w:kern w:val="0"/>
                <w14:ligatures w14:val="none"/>
              </w:rPr>
              <w:t>演奏吧</w:t>
            </w:r>
          </w:p>
        </w:tc>
      </w:tr>
      <w:tr w:rsidR="00AD17FC" w:rsidRPr="00AD17FC" w14:paraId="2C0F46B9" w14:textId="77777777">
        <w:trPr>
          <w:tblCellSpacing w:w="15" w:type="dxa"/>
        </w:trPr>
        <w:tc>
          <w:tcPr>
            <w:tcW w:w="0" w:type="auto"/>
            <w:vAlign w:val="center"/>
            <w:hideMark/>
          </w:tcPr>
          <w:p w14:paraId="20D9B51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B2</w:t>
            </w:r>
          </w:p>
        </w:tc>
        <w:tc>
          <w:tcPr>
            <w:tcW w:w="0" w:type="auto"/>
            <w:vAlign w:val="center"/>
            <w:hideMark/>
          </w:tcPr>
          <w:p w14:paraId="5B0580E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免税奢侈品商业街</w:t>
            </w:r>
          </w:p>
        </w:tc>
        <w:tc>
          <w:tcPr>
            <w:tcW w:w="0" w:type="auto"/>
            <w:vAlign w:val="center"/>
            <w:hideMark/>
          </w:tcPr>
          <w:p w14:paraId="7D2E412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~3,500</w:t>
            </w:r>
          </w:p>
        </w:tc>
        <w:tc>
          <w:tcPr>
            <w:tcW w:w="0" w:type="auto"/>
            <w:vAlign w:val="center"/>
            <w:hideMark/>
          </w:tcPr>
          <w:p w14:paraId="72867A5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依托港口城特区免税政策，引进顶级珠宝、名表、定制服饰、艺术品及限量收藏品品牌；设专属</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贵宾购物接待区；附设精品烈酒与雪茄展示廊</w:t>
            </w:r>
          </w:p>
        </w:tc>
      </w:tr>
      <w:tr w:rsidR="00AD17FC" w:rsidRPr="00AD17FC" w14:paraId="530D52FE" w14:textId="77777777">
        <w:trPr>
          <w:tblCellSpacing w:w="15" w:type="dxa"/>
        </w:trPr>
        <w:tc>
          <w:tcPr>
            <w:tcW w:w="0" w:type="auto"/>
            <w:vAlign w:val="center"/>
            <w:hideMark/>
          </w:tcPr>
          <w:p w14:paraId="6119043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B3</w:t>
            </w:r>
          </w:p>
        </w:tc>
        <w:tc>
          <w:tcPr>
            <w:tcW w:w="0" w:type="auto"/>
            <w:vAlign w:val="center"/>
            <w:hideMark/>
          </w:tcPr>
          <w:p w14:paraId="17C2B59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后勤保障层</w:t>
            </w:r>
          </w:p>
        </w:tc>
        <w:tc>
          <w:tcPr>
            <w:tcW w:w="0" w:type="auto"/>
            <w:vAlign w:val="center"/>
            <w:hideMark/>
          </w:tcPr>
          <w:p w14:paraId="23BD9AB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~3,200</w:t>
            </w:r>
          </w:p>
        </w:tc>
        <w:tc>
          <w:tcPr>
            <w:tcW w:w="0" w:type="auto"/>
            <w:vAlign w:val="center"/>
            <w:hideMark/>
          </w:tcPr>
          <w:p w14:paraId="3BE4C95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工业洗衣房（日处理能力</w:t>
            </w:r>
            <w:r w:rsidRPr="00AD17FC">
              <w:rPr>
                <w:rFonts w:ascii="Times New Roman" w:eastAsia="Times New Roman" w:hAnsi="Times New Roman" w:cs="Times New Roman"/>
                <w:kern w:val="0"/>
                <w14:ligatures w14:val="none"/>
              </w:rPr>
              <w:t>5</w:t>
            </w:r>
            <w:r w:rsidRPr="00AD17FC">
              <w:rPr>
                <w:rFonts w:ascii="SimSun" w:eastAsia="SimSun" w:hAnsi="SimSun" w:cs="SimSun"/>
                <w:kern w:val="0"/>
                <w14:ligatures w14:val="none"/>
              </w:rPr>
              <w:t>吨）；工程设备机房；弱电及服务器机房；员工餐厅；货物收发区；后勤通道与货梯厅</w:t>
            </w:r>
          </w:p>
        </w:tc>
      </w:tr>
    </w:tbl>
    <w:p w14:paraId="4135B72F"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地下小计：</w:t>
      </w:r>
      <w:r w:rsidRPr="00AD17FC">
        <w:rPr>
          <w:rFonts w:ascii="Times New Roman" w:eastAsia="Times New Roman" w:hAnsi="Times New Roman" w:cs="Times New Roman"/>
          <w:b/>
          <w:bCs/>
          <w:kern w:val="0"/>
          <w14:ligatures w14:val="none"/>
        </w:rPr>
        <w:t>~10,200 m²</w:t>
      </w:r>
    </w:p>
    <w:p w14:paraId="44C168E8"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中部主楼总建筑面积：</w:t>
      </w:r>
      <w:r w:rsidRPr="00AD17FC">
        <w:rPr>
          <w:rFonts w:ascii="Times New Roman" w:eastAsia="Times New Roman" w:hAnsi="Times New Roman" w:cs="Times New Roman"/>
          <w:b/>
          <w:bCs/>
          <w:kern w:val="0"/>
          <w14:ligatures w14:val="none"/>
        </w:rPr>
        <w:t>95,900 m²</w:t>
      </w:r>
    </w:p>
    <w:p w14:paraId="4AE25629"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4.3.3 </w:t>
      </w:r>
      <w:r w:rsidRPr="00AD17FC">
        <w:rPr>
          <w:rFonts w:ascii="SimSun" w:eastAsia="SimSun" w:hAnsi="SimSun" w:cs="SimSun" w:hint="eastAsia"/>
          <w:b/>
          <w:bCs/>
          <w:kern w:val="0"/>
          <w14:ligatures w14:val="none"/>
        </w:rPr>
        <w:t>国宾楼层（</w:t>
      </w:r>
      <w:r w:rsidRPr="00AD17FC">
        <w:rPr>
          <w:rFonts w:ascii="Times New Roman" w:eastAsia="Times New Roman" w:hAnsi="Times New Roman" w:cs="Times New Roman"/>
          <w:b/>
          <w:bCs/>
          <w:kern w:val="0"/>
          <w14:ligatures w14:val="none"/>
        </w:rPr>
        <w:t>5F-8F</w:t>
      </w:r>
      <w:r w:rsidRPr="00AD17FC">
        <w:rPr>
          <w:rFonts w:ascii="SimSun" w:eastAsia="SimSun" w:hAnsi="SimSun" w:cs="SimSun" w:hint="eastAsia"/>
          <w:b/>
          <w:bCs/>
          <w:kern w:val="0"/>
          <w14:ligatures w14:val="none"/>
        </w:rPr>
        <w:t>）专项设</w:t>
      </w:r>
      <w:r w:rsidRPr="00AD17FC">
        <w:rPr>
          <w:rFonts w:ascii="SimSun" w:eastAsia="SimSun" w:hAnsi="SimSun" w:cs="SimSun"/>
          <w:b/>
          <w:bCs/>
          <w:kern w:val="0"/>
          <w14:ligatures w14:val="none"/>
        </w:rPr>
        <w:t>计</w:t>
      </w:r>
    </w:p>
    <w:p w14:paraId="6810407A"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w:t>
      </w:r>
      <w:r w:rsidRPr="00AD17FC">
        <w:rPr>
          <w:rFonts w:ascii="SimSun" w:eastAsia="SimSun" w:hAnsi="SimSun" w:cs="SimSun" w:hint="eastAsia"/>
          <w:kern w:val="0"/>
          <w14:ligatures w14:val="none"/>
        </w:rPr>
        <w:t>至</w:t>
      </w:r>
      <w:r w:rsidRPr="00AD17FC">
        <w:rPr>
          <w:rFonts w:ascii="Times New Roman" w:eastAsia="Times New Roman" w:hAnsi="Times New Roman" w:cs="Times New Roman"/>
          <w:kern w:val="0"/>
          <w14:ligatures w14:val="none"/>
        </w:rPr>
        <w:t>8</w:t>
      </w:r>
      <w:r w:rsidRPr="00AD17FC">
        <w:rPr>
          <w:rFonts w:ascii="SimSun" w:eastAsia="SimSun" w:hAnsi="SimSun" w:cs="SimSun" w:hint="eastAsia"/>
          <w:kern w:val="0"/>
          <w14:ligatures w14:val="none"/>
        </w:rPr>
        <w:t>层整体构成独立的</w:t>
      </w:r>
      <w:r w:rsidRPr="00AD17FC">
        <w:rPr>
          <w:rFonts w:ascii="SimSun" w:eastAsia="SimSun" w:hAnsi="SimSun" w:cs="SimSun" w:hint="eastAsia"/>
          <w:b/>
          <w:bCs/>
          <w:kern w:val="0"/>
          <w14:ligatures w14:val="none"/>
        </w:rPr>
        <w:t>国宾安保单元</w:t>
      </w:r>
      <w:r w:rsidRPr="00AD17FC">
        <w:rPr>
          <w:rFonts w:ascii="SimSun" w:eastAsia="SimSun" w:hAnsi="SimSun" w:cs="SimSun" w:hint="eastAsia"/>
          <w:kern w:val="0"/>
          <w14:ligatures w14:val="none"/>
        </w:rPr>
        <w:t>，是本项目承载国家元首及高级政要接待能力的核心硬件</w:t>
      </w:r>
      <w:r w:rsidRPr="00AD17FC">
        <w:rPr>
          <w:rFonts w:ascii="SimSun" w:eastAsia="SimSun" w:hAnsi="SimSun" w:cs="SimSun"/>
          <w:kern w:val="0"/>
          <w14:ligatures w14:val="none"/>
        </w:rPr>
        <w:t>。</w:t>
      </w:r>
    </w:p>
    <w:p w14:paraId="52868380"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总统套房（</w:t>
      </w:r>
      <w:r w:rsidRPr="00AD17FC">
        <w:rPr>
          <w:rFonts w:ascii="Times New Roman" w:eastAsia="Times New Roman" w:hAnsi="Times New Roman" w:cs="Times New Roman"/>
          <w:b/>
          <w:bCs/>
          <w:kern w:val="0"/>
          <w14:ligatures w14:val="none"/>
        </w:rPr>
        <w:t>3</w:t>
      </w:r>
      <w:r w:rsidRPr="00AD17FC">
        <w:rPr>
          <w:rFonts w:ascii="SimSun" w:eastAsia="SimSun" w:hAnsi="SimSun" w:cs="SimSun" w:hint="eastAsia"/>
          <w:b/>
          <w:bCs/>
          <w:kern w:val="0"/>
          <w14:ligatures w14:val="none"/>
        </w:rPr>
        <w:t>套）设计规格</w:t>
      </w:r>
      <w:r w:rsidRPr="00AD17FC">
        <w:rPr>
          <w:rFonts w:ascii="SimSun" w:eastAsia="SimSun" w:hAnsi="SimSun" w:cs="SimSun"/>
          <w:b/>
          <w:bCs/>
          <w:kern w:val="0"/>
          <w14:ligatures w14:val="none"/>
        </w:rPr>
        <w:t>：</w:t>
      </w:r>
    </w:p>
    <w:p w14:paraId="0D6FB705"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lastRenderedPageBreak/>
        <w:t>每套总统套房由以下空间构成，单套总使用面积约</w:t>
      </w:r>
      <w:r w:rsidRPr="00AD17FC">
        <w:rPr>
          <w:rFonts w:ascii="Times New Roman" w:eastAsia="Times New Roman" w:hAnsi="Times New Roman" w:cs="Times New Roman"/>
          <w:kern w:val="0"/>
          <w14:ligatures w14:val="none"/>
        </w:rPr>
        <w:t>300-360 m²</w:t>
      </w:r>
      <w:r w:rsidRPr="00AD17FC">
        <w:rPr>
          <w:rFonts w:ascii="SimSun" w:eastAsia="SimSun" w:hAnsi="SimSun" w:cs="SimSun"/>
          <w:kern w:val="0"/>
          <w14:ligatures w14:val="none"/>
        </w:rPr>
        <w:t>：</w:t>
      </w:r>
    </w:p>
    <w:p w14:paraId="11CCF56A" w14:textId="77777777" w:rsidR="00AD17FC" w:rsidRPr="00AD17FC" w:rsidRDefault="00AD17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主卧室（含双步入式衣帽间、双卫浴套间</w:t>
      </w:r>
      <w:r w:rsidRPr="00AD17FC">
        <w:rPr>
          <w:rFonts w:ascii="SimSun" w:eastAsia="SimSun" w:hAnsi="SimSun" w:cs="SimSun"/>
          <w:kern w:val="0"/>
          <w14:ligatures w14:val="none"/>
        </w:rPr>
        <w:t>）</w:t>
      </w:r>
    </w:p>
    <w:p w14:paraId="7EEF98A1" w14:textId="77777777" w:rsidR="00AD17FC" w:rsidRPr="00AD17FC" w:rsidRDefault="00AD17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私人会客厅（可召开</w:t>
      </w:r>
      <w:r w:rsidRPr="00AD17FC">
        <w:rPr>
          <w:rFonts w:ascii="Times New Roman" w:eastAsia="Times New Roman" w:hAnsi="Times New Roman" w:cs="Times New Roman"/>
          <w:kern w:val="0"/>
          <w14:ligatures w14:val="none"/>
        </w:rPr>
        <w:t>10</w:t>
      </w:r>
      <w:r w:rsidRPr="00AD17FC">
        <w:rPr>
          <w:rFonts w:ascii="SimSun" w:eastAsia="SimSun" w:hAnsi="SimSun" w:cs="SimSun" w:hint="eastAsia"/>
          <w:kern w:val="0"/>
          <w14:ligatures w14:val="none"/>
        </w:rPr>
        <w:t>人以内内部会议</w:t>
      </w:r>
      <w:r w:rsidRPr="00AD17FC">
        <w:rPr>
          <w:rFonts w:ascii="SimSun" w:eastAsia="SimSun" w:hAnsi="SimSun" w:cs="SimSun"/>
          <w:kern w:val="0"/>
          <w14:ligatures w14:val="none"/>
        </w:rPr>
        <w:t>）</w:t>
      </w:r>
    </w:p>
    <w:p w14:paraId="48BF5060" w14:textId="77777777" w:rsidR="00AD17FC" w:rsidRPr="00AD17FC" w:rsidRDefault="00AD17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专属餐厅（私人主厨现场烹饪</w:t>
      </w:r>
      <w:r w:rsidRPr="00AD17FC">
        <w:rPr>
          <w:rFonts w:ascii="SimSun" w:eastAsia="SimSun" w:hAnsi="SimSun" w:cs="SimSun"/>
          <w:kern w:val="0"/>
          <w14:ligatures w14:val="none"/>
        </w:rPr>
        <w:t>）</w:t>
      </w:r>
    </w:p>
    <w:p w14:paraId="6E7B3E53" w14:textId="77777777" w:rsidR="00AD17FC" w:rsidRPr="00AD17FC" w:rsidRDefault="00AD17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书房与通讯</w:t>
      </w:r>
      <w:r w:rsidRPr="00AD17FC">
        <w:rPr>
          <w:rFonts w:ascii="SimSun" w:eastAsia="SimSun" w:hAnsi="SimSun" w:cs="SimSun"/>
          <w:kern w:val="0"/>
          <w14:ligatures w14:val="none"/>
        </w:rPr>
        <w:t>室</w:t>
      </w:r>
    </w:p>
    <w:p w14:paraId="0912F2FD" w14:textId="77777777" w:rsidR="00AD17FC" w:rsidRPr="00AD17FC" w:rsidRDefault="00AD17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专属电梯厅（直达</w:t>
      </w:r>
      <w:r w:rsidRPr="00AD17FC">
        <w:rPr>
          <w:rFonts w:ascii="Times New Roman" w:eastAsia="Times New Roman" w:hAnsi="Times New Roman" w:cs="Times New Roman"/>
          <w:kern w:val="0"/>
          <w14:ligatures w14:val="none"/>
        </w:rPr>
        <w:t>1</w:t>
      </w:r>
      <w:r w:rsidRPr="00AD17FC">
        <w:rPr>
          <w:rFonts w:ascii="SimSun" w:eastAsia="SimSun" w:hAnsi="SimSun" w:cs="SimSun" w:hint="eastAsia"/>
          <w:kern w:val="0"/>
          <w14:ligatures w14:val="none"/>
        </w:rPr>
        <w:t>层迎宾大堂及屋顶停机坪</w:t>
      </w:r>
      <w:r w:rsidRPr="00AD17FC">
        <w:rPr>
          <w:rFonts w:ascii="SimSun" w:eastAsia="SimSun" w:hAnsi="SimSun" w:cs="SimSun"/>
          <w:kern w:val="0"/>
          <w14:ligatures w14:val="none"/>
        </w:rPr>
        <w:t>）</w:t>
      </w:r>
    </w:p>
    <w:p w14:paraId="370078B3" w14:textId="77777777" w:rsidR="00AD17FC" w:rsidRPr="00AD17FC" w:rsidRDefault="00AD17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独立安保驻扎</w:t>
      </w:r>
      <w:r w:rsidRPr="00AD17FC">
        <w:rPr>
          <w:rFonts w:ascii="SimSun" w:eastAsia="SimSun" w:hAnsi="SimSun" w:cs="SimSun"/>
          <w:kern w:val="0"/>
          <w14:ligatures w14:val="none"/>
        </w:rPr>
        <w:t>室</w:t>
      </w:r>
    </w:p>
    <w:p w14:paraId="28234BFD" w14:textId="77777777" w:rsidR="00AD17FC" w:rsidRPr="00AD17FC" w:rsidRDefault="00AD17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配套</w:t>
      </w:r>
      <w:r w:rsidRPr="00AD17FC">
        <w:rPr>
          <w:rFonts w:ascii="Times New Roman" w:eastAsia="Times New Roman" w:hAnsi="Times New Roman" w:cs="Times New Roman"/>
          <w:kern w:val="0"/>
          <w14:ligatures w14:val="none"/>
        </w:rPr>
        <w:t>8</w:t>
      </w:r>
      <w:r w:rsidRPr="00AD17FC">
        <w:rPr>
          <w:rFonts w:ascii="SimSun" w:eastAsia="SimSun" w:hAnsi="SimSun" w:cs="SimSun" w:hint="eastAsia"/>
          <w:kern w:val="0"/>
          <w14:ligatures w14:val="none"/>
        </w:rPr>
        <w:t>间随员套房（通过内廊与主套房连通，形成封闭单元</w:t>
      </w:r>
      <w:r w:rsidRPr="00AD17FC">
        <w:rPr>
          <w:rFonts w:ascii="SimSun" w:eastAsia="SimSun" w:hAnsi="SimSun" w:cs="SimSun"/>
          <w:kern w:val="0"/>
          <w14:ligatures w14:val="none"/>
        </w:rPr>
        <w:t>）</w:t>
      </w:r>
    </w:p>
    <w:p w14:paraId="6D26DE08"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w:t>
      </w:r>
      <w:r w:rsidRPr="00AD17FC">
        <w:rPr>
          <w:rFonts w:ascii="SimSun" w:eastAsia="SimSun" w:hAnsi="SimSun" w:cs="SimSun" w:hint="eastAsia"/>
          <w:kern w:val="0"/>
          <w14:ligatures w14:val="none"/>
        </w:rPr>
        <w:t>套总统套房分布于同一楼层段，该楼层于元首入住期间实施全面隔离管控，层内走廊、电梯厅及服务通道均进入专属安保模式</w:t>
      </w:r>
      <w:r w:rsidRPr="00AD17FC">
        <w:rPr>
          <w:rFonts w:ascii="SimSun" w:eastAsia="SimSun" w:hAnsi="SimSun" w:cs="SimSun"/>
          <w:kern w:val="0"/>
          <w14:ligatures w14:val="none"/>
        </w:rPr>
        <w:t>。</w:t>
      </w:r>
    </w:p>
    <w:p w14:paraId="0720D0CC"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首脑套房（</w:t>
      </w:r>
      <w:r w:rsidRPr="00AD17FC">
        <w:rPr>
          <w:rFonts w:ascii="Times New Roman" w:eastAsia="Times New Roman" w:hAnsi="Times New Roman" w:cs="Times New Roman"/>
          <w:b/>
          <w:bCs/>
          <w:kern w:val="0"/>
          <w14:ligatures w14:val="none"/>
        </w:rPr>
        <w:t>6</w:t>
      </w:r>
      <w:r w:rsidRPr="00AD17FC">
        <w:rPr>
          <w:rFonts w:ascii="SimSun" w:eastAsia="SimSun" w:hAnsi="SimSun" w:cs="SimSun" w:hint="eastAsia"/>
          <w:b/>
          <w:bCs/>
          <w:kern w:val="0"/>
          <w14:ligatures w14:val="none"/>
        </w:rPr>
        <w:t>套）设计规格</w:t>
      </w:r>
      <w:r w:rsidRPr="00AD17FC">
        <w:rPr>
          <w:rFonts w:ascii="SimSun" w:eastAsia="SimSun" w:hAnsi="SimSun" w:cs="SimSun"/>
          <w:b/>
          <w:bCs/>
          <w:kern w:val="0"/>
          <w14:ligatures w14:val="none"/>
        </w:rPr>
        <w:t>：</w:t>
      </w:r>
    </w:p>
    <w:p w14:paraId="10F6C734"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单套使用面积约</w:t>
      </w:r>
      <w:r w:rsidRPr="00AD17FC">
        <w:rPr>
          <w:rFonts w:ascii="Times New Roman" w:eastAsia="Times New Roman" w:hAnsi="Times New Roman" w:cs="Times New Roman"/>
          <w:kern w:val="0"/>
          <w14:ligatures w14:val="none"/>
        </w:rPr>
        <w:t>180-220 m²</w:t>
      </w:r>
      <w:r w:rsidRPr="00AD17FC">
        <w:rPr>
          <w:rFonts w:ascii="SimSun" w:eastAsia="SimSun" w:hAnsi="SimSun" w:cs="SimSun" w:hint="eastAsia"/>
          <w:kern w:val="0"/>
          <w14:ligatures w14:val="none"/>
        </w:rPr>
        <w:t>，按总统套房</w:t>
      </w:r>
      <w:r w:rsidRPr="00AD17FC">
        <w:rPr>
          <w:rFonts w:ascii="Times New Roman" w:eastAsia="Times New Roman" w:hAnsi="Times New Roman" w:cs="Times New Roman"/>
          <w:kern w:val="0"/>
          <w14:ligatures w14:val="none"/>
        </w:rPr>
        <w:t>80%</w:t>
      </w:r>
      <w:r w:rsidRPr="00AD17FC">
        <w:rPr>
          <w:rFonts w:ascii="SimSun" w:eastAsia="SimSun" w:hAnsi="SimSun" w:cs="SimSun" w:hint="eastAsia"/>
          <w:kern w:val="0"/>
          <w14:ligatures w14:val="none"/>
        </w:rPr>
        <w:t>标准建造，配套</w:t>
      </w:r>
      <w:r w:rsidRPr="00AD17FC">
        <w:rPr>
          <w:rFonts w:ascii="Times New Roman" w:eastAsia="Times New Roman" w:hAnsi="Times New Roman" w:cs="Times New Roman"/>
          <w:kern w:val="0"/>
          <w14:ligatures w14:val="none"/>
        </w:rPr>
        <w:t>6</w:t>
      </w:r>
      <w:r w:rsidRPr="00AD17FC">
        <w:rPr>
          <w:rFonts w:ascii="SimSun" w:eastAsia="SimSun" w:hAnsi="SimSun" w:cs="SimSun" w:hint="eastAsia"/>
          <w:kern w:val="0"/>
          <w14:ligatures w14:val="none"/>
        </w:rPr>
        <w:t>间随员套房。在接待需求超出总统套房数量的情况下，首脑套房可经快速布置升级为等同总统套标准接待水平，体现本项目在高峰外交接待场景下的充足冗余能力</w:t>
      </w:r>
      <w:r w:rsidRPr="00AD17FC">
        <w:rPr>
          <w:rFonts w:ascii="SimSun" w:eastAsia="SimSun" w:hAnsi="SimSun" w:cs="SimSun"/>
          <w:kern w:val="0"/>
          <w14:ligatures w14:val="none"/>
        </w:rPr>
        <w:t>。</w:t>
      </w:r>
    </w:p>
    <w:p w14:paraId="6644C5FE" w14:textId="77777777" w:rsidR="00AD17FC" w:rsidRPr="00AD17FC" w:rsidRDefault="00000000" w:rsidP="00AD1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C7B979">
          <v:rect id="_x0000_i1062" style="width:0;height:1.5pt" o:hralign="center" o:hrstd="t" o:hr="t" fillcolor="#a0a0a0" stroked="f"/>
        </w:pict>
      </w:r>
    </w:p>
    <w:p w14:paraId="776C92A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4.4 </w:t>
      </w:r>
      <w:r w:rsidRPr="00AD17FC">
        <w:rPr>
          <w:rFonts w:ascii="SimSun" w:eastAsia="SimSun" w:hAnsi="SimSun" w:cs="SimSun" w:hint="eastAsia"/>
          <w:b/>
          <w:bCs/>
          <w:kern w:val="0"/>
          <w14:ligatures w14:val="none"/>
        </w:rPr>
        <w:t>左翼楼</w:t>
      </w:r>
      <w:r w:rsidRPr="00AD17FC">
        <w:rPr>
          <w:rFonts w:ascii="Times New Roman" w:eastAsia="Times New Roman" w:hAnsi="Times New Roman" w:cs="Times New Roman"/>
          <w:b/>
          <w:bCs/>
          <w:kern w:val="0"/>
          <w14:ligatures w14:val="none"/>
        </w:rPr>
        <w:t>——</w:t>
      </w:r>
      <w:r w:rsidRPr="00AD17FC">
        <w:rPr>
          <w:rFonts w:ascii="SimSun" w:eastAsia="SimSun" w:hAnsi="SimSun" w:cs="SimSun" w:hint="eastAsia"/>
          <w:b/>
          <w:bCs/>
          <w:kern w:val="0"/>
          <w14:ligatures w14:val="none"/>
        </w:rPr>
        <w:t>澳门娱乐城赌场</w:t>
      </w:r>
      <w:r w:rsidRPr="00AD17FC">
        <w:rPr>
          <w:rFonts w:ascii="SimSun" w:eastAsia="SimSun" w:hAnsi="SimSun" w:cs="SimSun"/>
          <w:b/>
          <w:bCs/>
          <w:kern w:val="0"/>
          <w14:ligatures w14:val="none"/>
        </w:rPr>
        <w:t>区</w:t>
      </w:r>
    </w:p>
    <w:p w14:paraId="1B42709A"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左翼楼为本项目的</w:t>
      </w:r>
      <w:r w:rsidRPr="00AD17FC">
        <w:rPr>
          <w:rFonts w:ascii="SimSun" w:eastAsia="SimSun" w:hAnsi="SimSun" w:cs="SimSun" w:hint="eastAsia"/>
          <w:b/>
          <w:bCs/>
          <w:kern w:val="0"/>
          <w14:ligatures w14:val="none"/>
        </w:rPr>
        <w:t>核心盈利建筑</w:t>
      </w:r>
      <w:r w:rsidRPr="00AD17FC">
        <w:rPr>
          <w:rFonts w:ascii="SimSun" w:eastAsia="SimSun" w:hAnsi="SimSun" w:cs="SimSun" w:hint="eastAsia"/>
          <w:kern w:val="0"/>
          <w14:ligatures w14:val="none"/>
        </w:rPr>
        <w:t>，建筑高度与右翼对称，约</w:t>
      </w:r>
      <w:r w:rsidRPr="00AD17FC">
        <w:rPr>
          <w:rFonts w:ascii="Times New Roman" w:eastAsia="Times New Roman" w:hAnsi="Times New Roman" w:cs="Times New Roman"/>
          <w:b/>
          <w:bCs/>
          <w:kern w:val="0"/>
          <w14:ligatures w14:val="none"/>
        </w:rPr>
        <w:t>170-190</w:t>
      </w:r>
      <w:r w:rsidRPr="00AD17FC">
        <w:rPr>
          <w:rFonts w:ascii="SimSun" w:eastAsia="SimSun" w:hAnsi="SimSun" w:cs="SimSun" w:hint="eastAsia"/>
          <w:b/>
          <w:bCs/>
          <w:kern w:val="0"/>
          <w14:ligatures w14:val="none"/>
        </w:rPr>
        <w:t>米</w:t>
      </w:r>
      <w:r w:rsidRPr="00AD17FC">
        <w:rPr>
          <w:rFonts w:ascii="SimSun" w:eastAsia="SimSun" w:hAnsi="SimSun" w:cs="SimSun" w:hint="eastAsia"/>
          <w:kern w:val="0"/>
          <w14:ligatures w14:val="none"/>
        </w:rPr>
        <w:t>，地上</w:t>
      </w:r>
      <w:r w:rsidRPr="00AD17FC">
        <w:rPr>
          <w:rFonts w:ascii="Times New Roman" w:eastAsia="Times New Roman" w:hAnsi="Times New Roman" w:cs="Times New Roman"/>
          <w:b/>
          <w:bCs/>
          <w:kern w:val="0"/>
          <w14:ligatures w14:val="none"/>
        </w:rPr>
        <w:t>30</w:t>
      </w:r>
      <w:r w:rsidRPr="00AD17FC">
        <w:rPr>
          <w:rFonts w:ascii="SimSun" w:eastAsia="SimSun" w:hAnsi="SimSun" w:cs="SimSun" w:hint="eastAsia"/>
          <w:b/>
          <w:bCs/>
          <w:kern w:val="0"/>
          <w14:ligatures w14:val="none"/>
        </w:rPr>
        <w:t>层</w:t>
      </w:r>
      <w:r w:rsidRPr="00AD17FC">
        <w:rPr>
          <w:rFonts w:ascii="SimSun" w:eastAsia="SimSun" w:hAnsi="SimSun" w:cs="SimSun" w:hint="eastAsia"/>
          <w:kern w:val="0"/>
          <w14:ligatures w14:val="none"/>
        </w:rPr>
        <w:t>，地下</w:t>
      </w:r>
      <w:r w:rsidRPr="00AD17FC">
        <w:rPr>
          <w:rFonts w:ascii="Times New Roman" w:eastAsia="Times New Roman" w:hAnsi="Times New Roman" w:cs="Times New Roman"/>
          <w:b/>
          <w:bCs/>
          <w:kern w:val="0"/>
          <w14:ligatures w14:val="none"/>
        </w:rPr>
        <w:t>3</w:t>
      </w:r>
      <w:r w:rsidRPr="00AD17FC">
        <w:rPr>
          <w:rFonts w:ascii="SimSun" w:eastAsia="SimSun" w:hAnsi="SimSun" w:cs="SimSun" w:hint="eastAsia"/>
          <w:b/>
          <w:bCs/>
          <w:kern w:val="0"/>
          <w14:ligatures w14:val="none"/>
        </w:rPr>
        <w:t>层</w:t>
      </w:r>
      <w:r w:rsidRPr="00AD17FC">
        <w:rPr>
          <w:rFonts w:ascii="SimSun" w:eastAsia="SimSun" w:hAnsi="SimSun" w:cs="SimSun" w:hint="eastAsia"/>
          <w:kern w:val="0"/>
          <w14:ligatures w14:val="none"/>
        </w:rPr>
        <w:t>，总建筑面积约</w:t>
      </w:r>
      <w:r w:rsidRPr="00AD17FC">
        <w:rPr>
          <w:rFonts w:ascii="Times New Roman" w:eastAsia="Times New Roman" w:hAnsi="Times New Roman" w:cs="Times New Roman"/>
          <w:b/>
          <w:bCs/>
          <w:kern w:val="0"/>
          <w14:ligatures w14:val="none"/>
        </w:rPr>
        <w:t>77,900 m²</w:t>
      </w:r>
      <w:r w:rsidRPr="00AD17FC">
        <w:rPr>
          <w:rFonts w:ascii="SimSun" w:eastAsia="SimSun" w:hAnsi="SimSun" w:cs="SimSun"/>
          <w:kern w:val="0"/>
          <w14:ligatures w14:val="none"/>
        </w:rPr>
        <w:t>。</w:t>
      </w:r>
    </w:p>
    <w:p w14:paraId="5EE6814F"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大楼低区设商业银行，中区为赌场主大厅及</w:t>
      </w:r>
      <w:r w:rsidRPr="00AD17FC">
        <w:rPr>
          <w:rFonts w:ascii="Times New Roman" w:eastAsia="Times New Roman" w:hAnsi="Times New Roman" w:cs="Times New Roman"/>
          <w:kern w:val="0"/>
          <w14:ligatures w14:val="none"/>
        </w:rPr>
        <w:t>26</w:t>
      </w:r>
      <w:r w:rsidRPr="00AD17FC">
        <w:rPr>
          <w:rFonts w:ascii="SimSun" w:eastAsia="SimSun" w:hAnsi="SimSun" w:cs="SimSun" w:hint="eastAsia"/>
          <w:kern w:val="0"/>
          <w14:ligatures w14:val="none"/>
        </w:rPr>
        <w:t>个</w:t>
      </w:r>
      <w:r w:rsidRPr="00AD17FC">
        <w:rPr>
          <w:rFonts w:ascii="Times New Roman" w:eastAsia="Times New Roman" w:hAnsi="Times New Roman" w:cs="Times New Roman"/>
          <w:kern w:val="0"/>
          <w14:ligatures w14:val="none"/>
        </w:rPr>
        <w:t>VIP</w:t>
      </w:r>
      <w:r w:rsidRPr="00AD17FC">
        <w:rPr>
          <w:rFonts w:ascii="SimSun" w:eastAsia="SimSun" w:hAnsi="SimSun" w:cs="SimSun" w:hint="eastAsia"/>
          <w:kern w:val="0"/>
          <w14:ligatures w14:val="none"/>
        </w:rPr>
        <w:t>贵宾厅，高区为赌场管理与安保指挥中心，地下设贵重资产保管金库</w:t>
      </w:r>
      <w:r w:rsidRPr="00AD17FC">
        <w:rPr>
          <w:rFonts w:ascii="SimSun" w:eastAsia="SimSun" w:hAnsi="SimSun" w:cs="SimSun"/>
          <w:kern w:val="0"/>
          <w14:ligatures w14:val="none"/>
        </w:rPr>
        <w:t>。</w:t>
      </w:r>
    </w:p>
    <w:p w14:paraId="4BFBAAD6"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4.4.1 </w:t>
      </w:r>
      <w:r w:rsidRPr="00AD17FC">
        <w:rPr>
          <w:rFonts w:ascii="SimSun" w:eastAsia="SimSun" w:hAnsi="SimSun" w:cs="SimSun"/>
          <w:b/>
          <w:bCs/>
          <w:kern w:val="0"/>
          <w14:ligatures w14:val="none"/>
        </w:rPr>
        <w:t>地上楼层详细功能表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1043"/>
        <w:gridCol w:w="1125"/>
        <w:gridCol w:w="6172"/>
      </w:tblGrid>
      <w:tr w:rsidR="00AD17FC" w:rsidRPr="00AD17FC" w14:paraId="432E660E" w14:textId="77777777">
        <w:trPr>
          <w:tblHeader/>
          <w:tblCellSpacing w:w="15" w:type="dxa"/>
        </w:trPr>
        <w:tc>
          <w:tcPr>
            <w:tcW w:w="0" w:type="auto"/>
            <w:vAlign w:val="center"/>
            <w:hideMark/>
          </w:tcPr>
          <w:p w14:paraId="10D5A63E"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楼层</w:t>
            </w:r>
          </w:p>
        </w:tc>
        <w:tc>
          <w:tcPr>
            <w:tcW w:w="0" w:type="auto"/>
            <w:vAlign w:val="center"/>
            <w:hideMark/>
          </w:tcPr>
          <w:p w14:paraId="6F574B79"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功能定位</w:t>
            </w:r>
          </w:p>
        </w:tc>
        <w:tc>
          <w:tcPr>
            <w:tcW w:w="0" w:type="auto"/>
            <w:vAlign w:val="center"/>
            <w:hideMark/>
          </w:tcPr>
          <w:p w14:paraId="02F74E95"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建筑面积（</w:t>
            </w:r>
            <w:r w:rsidRPr="00AD17FC">
              <w:rPr>
                <w:rFonts w:ascii="Times New Roman" w:eastAsia="Times New Roman" w:hAnsi="Times New Roman" w:cs="Times New Roman"/>
                <w:b/>
                <w:bCs/>
                <w:kern w:val="0"/>
                <w14:ligatures w14:val="none"/>
              </w:rPr>
              <w:t>m²</w:t>
            </w:r>
            <w:r w:rsidRPr="00AD17FC">
              <w:rPr>
                <w:rFonts w:ascii="SimSun" w:eastAsia="SimSun" w:hAnsi="SimSun" w:cs="SimSun"/>
                <w:b/>
                <w:bCs/>
                <w:kern w:val="0"/>
                <w14:ligatures w14:val="none"/>
              </w:rPr>
              <w:t>）</w:t>
            </w:r>
          </w:p>
        </w:tc>
        <w:tc>
          <w:tcPr>
            <w:tcW w:w="0" w:type="auto"/>
            <w:vAlign w:val="center"/>
            <w:hideMark/>
          </w:tcPr>
          <w:p w14:paraId="648E53B6"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详细内容</w:t>
            </w:r>
          </w:p>
        </w:tc>
      </w:tr>
      <w:tr w:rsidR="00AD17FC" w:rsidRPr="00AD17FC" w14:paraId="4B7E4E46" w14:textId="77777777">
        <w:trPr>
          <w:tblCellSpacing w:w="15" w:type="dxa"/>
        </w:trPr>
        <w:tc>
          <w:tcPr>
            <w:tcW w:w="0" w:type="auto"/>
            <w:vAlign w:val="center"/>
            <w:hideMark/>
          </w:tcPr>
          <w:p w14:paraId="660DF80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1F</w:t>
            </w:r>
          </w:p>
        </w:tc>
        <w:tc>
          <w:tcPr>
            <w:tcW w:w="0" w:type="auto"/>
            <w:vAlign w:val="center"/>
            <w:hideMark/>
          </w:tcPr>
          <w:p w14:paraId="40F0452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银行营业厅</w:t>
            </w:r>
          </w:p>
        </w:tc>
        <w:tc>
          <w:tcPr>
            <w:tcW w:w="0" w:type="auto"/>
            <w:vAlign w:val="center"/>
            <w:hideMark/>
          </w:tcPr>
          <w:p w14:paraId="5C9A06F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~2,400</w:t>
            </w:r>
          </w:p>
        </w:tc>
        <w:tc>
          <w:tcPr>
            <w:tcW w:w="0" w:type="auto"/>
            <w:vAlign w:val="center"/>
            <w:hideMark/>
          </w:tcPr>
          <w:p w14:paraId="1C0A201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引入国际商业银行科伦坡港口城支行；提供外币兑换、国际汇款、私人银行服务、大额资金结算及游客金融服务；银行区域设有独立对外出入口，与赌场区完全分隔</w:t>
            </w:r>
          </w:p>
        </w:tc>
      </w:tr>
      <w:tr w:rsidR="00AD17FC" w:rsidRPr="00AD17FC" w14:paraId="294473D4" w14:textId="77777777">
        <w:trPr>
          <w:tblCellSpacing w:w="15" w:type="dxa"/>
        </w:trPr>
        <w:tc>
          <w:tcPr>
            <w:tcW w:w="0" w:type="auto"/>
            <w:vAlign w:val="center"/>
            <w:hideMark/>
          </w:tcPr>
          <w:p w14:paraId="478DC28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2F</w:t>
            </w:r>
          </w:p>
        </w:tc>
        <w:tc>
          <w:tcPr>
            <w:tcW w:w="0" w:type="auto"/>
            <w:vAlign w:val="center"/>
            <w:hideMark/>
          </w:tcPr>
          <w:p w14:paraId="246D5D0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赌场主大厅</w:t>
            </w:r>
          </w:p>
        </w:tc>
        <w:tc>
          <w:tcPr>
            <w:tcW w:w="0" w:type="auto"/>
            <w:vAlign w:val="center"/>
            <w:hideMark/>
          </w:tcPr>
          <w:p w14:paraId="1296020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~5,000</w:t>
            </w:r>
          </w:p>
        </w:tc>
        <w:tc>
          <w:tcPr>
            <w:tcW w:w="0" w:type="auto"/>
            <w:vAlign w:val="center"/>
            <w:hideMark/>
          </w:tcPr>
          <w:p w14:paraId="1FD77F8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面向国际游客开放的综合博彩大厅：约</w:t>
            </w:r>
            <w:r w:rsidRPr="00AD17FC">
              <w:rPr>
                <w:rFonts w:ascii="Times New Roman" w:eastAsia="Times New Roman" w:hAnsi="Times New Roman" w:cs="Times New Roman"/>
                <w:kern w:val="0"/>
                <w14:ligatures w14:val="none"/>
              </w:rPr>
              <w:t>100</w:t>
            </w:r>
            <w:r w:rsidRPr="00AD17FC">
              <w:rPr>
                <w:rFonts w:ascii="SimSun" w:eastAsia="SimSun" w:hAnsi="SimSun" w:cs="SimSun"/>
                <w:kern w:val="0"/>
                <w14:ligatures w14:val="none"/>
              </w:rPr>
              <w:t>张博彩桌（百家乐</w:t>
            </w:r>
            <w:r w:rsidRPr="00AD17FC">
              <w:rPr>
                <w:rFonts w:ascii="Times New Roman" w:eastAsia="Times New Roman" w:hAnsi="Times New Roman" w:cs="Times New Roman"/>
                <w:kern w:val="0"/>
                <w14:ligatures w14:val="none"/>
              </w:rPr>
              <w:t>60</w:t>
            </w:r>
            <w:r w:rsidRPr="00AD17FC">
              <w:rPr>
                <w:rFonts w:ascii="SimSun" w:eastAsia="SimSun" w:hAnsi="SimSun" w:cs="SimSun"/>
                <w:kern w:val="0"/>
                <w14:ligatures w14:val="none"/>
              </w:rPr>
              <w:t>张、轮盘</w:t>
            </w:r>
            <w:r w:rsidRPr="00AD17FC">
              <w:rPr>
                <w:rFonts w:ascii="Times New Roman" w:eastAsia="Times New Roman" w:hAnsi="Times New Roman" w:cs="Times New Roman"/>
                <w:kern w:val="0"/>
                <w14:ligatures w14:val="none"/>
              </w:rPr>
              <w:t>15</w:t>
            </w:r>
            <w:r w:rsidRPr="00AD17FC">
              <w:rPr>
                <w:rFonts w:ascii="SimSun" w:eastAsia="SimSun" w:hAnsi="SimSun" w:cs="SimSun"/>
                <w:kern w:val="0"/>
                <w14:ligatures w14:val="none"/>
              </w:rPr>
              <w:t>张、骰宝</w:t>
            </w:r>
            <w:r w:rsidRPr="00AD17FC">
              <w:rPr>
                <w:rFonts w:ascii="Times New Roman" w:eastAsia="Times New Roman" w:hAnsi="Times New Roman" w:cs="Times New Roman"/>
                <w:kern w:val="0"/>
                <w14:ligatures w14:val="none"/>
              </w:rPr>
              <w:t>15</w:t>
            </w:r>
            <w:r w:rsidRPr="00AD17FC">
              <w:rPr>
                <w:rFonts w:ascii="SimSun" w:eastAsia="SimSun" w:hAnsi="SimSun" w:cs="SimSun"/>
                <w:kern w:val="0"/>
                <w14:ligatures w14:val="none"/>
              </w:rPr>
              <w:t>张、德州扑克</w:t>
            </w:r>
            <w:r w:rsidRPr="00AD17FC">
              <w:rPr>
                <w:rFonts w:ascii="Times New Roman" w:eastAsia="Times New Roman" w:hAnsi="Times New Roman" w:cs="Times New Roman"/>
                <w:kern w:val="0"/>
                <w14:ligatures w14:val="none"/>
              </w:rPr>
              <w:t>10</w:t>
            </w:r>
            <w:r w:rsidRPr="00AD17FC">
              <w:rPr>
                <w:rFonts w:ascii="SimSun" w:eastAsia="SimSun" w:hAnsi="SimSun" w:cs="SimSun"/>
                <w:kern w:val="0"/>
                <w14:ligatures w14:val="none"/>
              </w:rPr>
              <w:t>张）；电子博彩机约</w:t>
            </w:r>
            <w:r w:rsidRPr="00AD17FC">
              <w:rPr>
                <w:rFonts w:ascii="Times New Roman" w:eastAsia="Times New Roman" w:hAnsi="Times New Roman" w:cs="Times New Roman"/>
                <w:kern w:val="0"/>
                <w14:ligatures w14:val="none"/>
              </w:rPr>
              <w:t>400</w:t>
            </w:r>
            <w:r w:rsidRPr="00AD17FC">
              <w:rPr>
                <w:rFonts w:ascii="SimSun" w:eastAsia="SimSun" w:hAnsi="SimSun" w:cs="SimSun"/>
                <w:kern w:val="0"/>
                <w14:ligatures w14:val="none"/>
              </w:rPr>
              <w:t>台；设专属兑币中心、客服台及全天候茶饮吧台</w:t>
            </w:r>
          </w:p>
        </w:tc>
      </w:tr>
      <w:tr w:rsidR="00AD17FC" w:rsidRPr="00AD17FC" w14:paraId="47BABE62" w14:textId="77777777">
        <w:trPr>
          <w:tblCellSpacing w:w="15" w:type="dxa"/>
        </w:trPr>
        <w:tc>
          <w:tcPr>
            <w:tcW w:w="0" w:type="auto"/>
            <w:vAlign w:val="center"/>
            <w:hideMark/>
          </w:tcPr>
          <w:p w14:paraId="421C435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lastRenderedPageBreak/>
              <w:t>3F-28F</w:t>
            </w:r>
            <w:r w:rsidRPr="00AD17FC">
              <w:rPr>
                <w:rFonts w:ascii="SimSun" w:eastAsia="SimSun" w:hAnsi="SimSun" w:cs="SimSun"/>
                <w:b/>
                <w:bCs/>
                <w:kern w:val="0"/>
                <w14:ligatures w14:val="none"/>
              </w:rPr>
              <w:t>（共</w:t>
            </w:r>
            <w:r w:rsidRPr="00AD17FC">
              <w:rPr>
                <w:rFonts w:ascii="Times New Roman" w:eastAsia="Times New Roman" w:hAnsi="Times New Roman" w:cs="Times New Roman"/>
                <w:b/>
                <w:bCs/>
                <w:kern w:val="0"/>
                <w14:ligatures w14:val="none"/>
              </w:rPr>
              <w:t>26</w:t>
            </w:r>
            <w:r w:rsidRPr="00AD17FC">
              <w:rPr>
                <w:rFonts w:ascii="SimSun" w:eastAsia="SimSun" w:hAnsi="SimSun" w:cs="SimSun"/>
                <w:b/>
                <w:bCs/>
                <w:kern w:val="0"/>
                <w14:ligatures w14:val="none"/>
              </w:rPr>
              <w:t>层）</w:t>
            </w:r>
          </w:p>
        </w:tc>
        <w:tc>
          <w:tcPr>
            <w:tcW w:w="0" w:type="auto"/>
            <w:vAlign w:val="center"/>
            <w:hideMark/>
          </w:tcPr>
          <w:p w14:paraId="514F2FD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贵宾厅群</w:t>
            </w:r>
          </w:p>
        </w:tc>
        <w:tc>
          <w:tcPr>
            <w:tcW w:w="0" w:type="auto"/>
            <w:vAlign w:val="center"/>
            <w:hideMark/>
          </w:tcPr>
          <w:p w14:paraId="65EB853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~54,000</w:t>
            </w:r>
          </w:p>
        </w:tc>
        <w:tc>
          <w:tcPr>
            <w:tcW w:w="0" w:type="auto"/>
            <w:vAlign w:val="center"/>
            <w:hideMark/>
          </w:tcPr>
          <w:p w14:paraId="1762E36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每层</w:t>
            </w:r>
            <w:r w:rsidRPr="00AD17FC">
              <w:rPr>
                <w:rFonts w:ascii="Times New Roman" w:eastAsia="Times New Roman" w:hAnsi="Times New Roman" w:cs="Times New Roman"/>
                <w:kern w:val="0"/>
                <w14:ligatures w14:val="none"/>
              </w:rPr>
              <w:t>1</w:t>
            </w:r>
            <w:r w:rsidRPr="00AD17FC">
              <w:rPr>
                <w:rFonts w:ascii="SimSun" w:eastAsia="SimSun" w:hAnsi="SimSun" w:cs="SimSun"/>
                <w:kern w:val="0"/>
                <w14:ligatures w14:val="none"/>
              </w:rPr>
              <w:t>个独立</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贵宾厅，共</w:t>
            </w:r>
            <w:r w:rsidRPr="00AD17FC">
              <w:rPr>
                <w:rFonts w:ascii="Times New Roman" w:eastAsia="Times New Roman" w:hAnsi="Times New Roman" w:cs="Times New Roman"/>
                <w:kern w:val="0"/>
                <w14:ligatures w14:val="none"/>
              </w:rPr>
              <w:t>26</w:t>
            </w:r>
            <w:r w:rsidRPr="00AD17FC">
              <w:rPr>
                <w:rFonts w:ascii="SimSun" w:eastAsia="SimSun" w:hAnsi="SimSun" w:cs="SimSun"/>
                <w:kern w:val="0"/>
                <w14:ligatures w14:val="none"/>
              </w:rPr>
              <w:t>个；每厅</w:t>
            </w:r>
            <w:r w:rsidRPr="00AD17FC">
              <w:rPr>
                <w:rFonts w:ascii="Times New Roman" w:eastAsia="Times New Roman" w:hAnsi="Times New Roman" w:cs="Times New Roman"/>
                <w:kern w:val="0"/>
                <w14:ligatures w14:val="none"/>
              </w:rPr>
              <w:t>400-450 m²</w:t>
            </w:r>
            <w:r w:rsidRPr="00AD17FC">
              <w:rPr>
                <w:rFonts w:ascii="SimSun" w:eastAsia="SimSun" w:hAnsi="SimSun" w:cs="SimSun"/>
                <w:kern w:val="0"/>
                <w14:ligatures w14:val="none"/>
              </w:rPr>
              <w:t>；容纳</w:t>
            </w:r>
            <w:r w:rsidRPr="00AD17FC">
              <w:rPr>
                <w:rFonts w:ascii="Times New Roman" w:eastAsia="Times New Roman" w:hAnsi="Times New Roman" w:cs="Times New Roman"/>
                <w:kern w:val="0"/>
                <w14:ligatures w14:val="none"/>
              </w:rPr>
              <w:t>40-50</w:t>
            </w:r>
            <w:r w:rsidRPr="00AD17FC">
              <w:rPr>
                <w:rFonts w:ascii="SimSun" w:eastAsia="SimSun" w:hAnsi="SimSun" w:cs="SimSun"/>
                <w:kern w:val="0"/>
                <w14:ligatures w14:val="none"/>
              </w:rPr>
              <w:t>名贵宾；标配</w:t>
            </w:r>
            <w:r w:rsidRPr="00AD17FC">
              <w:rPr>
                <w:rFonts w:ascii="Times New Roman" w:eastAsia="Times New Roman" w:hAnsi="Times New Roman" w:cs="Times New Roman"/>
                <w:kern w:val="0"/>
                <w14:ligatures w14:val="none"/>
              </w:rPr>
              <w:t>4-6</w:t>
            </w:r>
            <w:r w:rsidRPr="00AD17FC">
              <w:rPr>
                <w:rFonts w:ascii="SimSun" w:eastAsia="SimSun" w:hAnsi="SimSun" w:cs="SimSun"/>
                <w:kern w:val="0"/>
                <w14:ligatures w14:val="none"/>
              </w:rPr>
              <w:t>张百家乐赌桌、独立洗手间套间、专属吧台、管理室及独立监控系统</w:t>
            </w:r>
          </w:p>
        </w:tc>
      </w:tr>
      <w:tr w:rsidR="00AD17FC" w:rsidRPr="00AD17FC" w14:paraId="4752C151" w14:textId="77777777">
        <w:trPr>
          <w:tblCellSpacing w:w="15" w:type="dxa"/>
        </w:trPr>
        <w:tc>
          <w:tcPr>
            <w:tcW w:w="0" w:type="auto"/>
            <w:vAlign w:val="center"/>
            <w:hideMark/>
          </w:tcPr>
          <w:p w14:paraId="622698E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29F</w:t>
            </w:r>
          </w:p>
        </w:tc>
        <w:tc>
          <w:tcPr>
            <w:tcW w:w="0" w:type="auto"/>
            <w:vAlign w:val="center"/>
            <w:hideMark/>
          </w:tcPr>
          <w:p w14:paraId="7DC3E36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赌场总控中心</w:t>
            </w:r>
          </w:p>
        </w:tc>
        <w:tc>
          <w:tcPr>
            <w:tcW w:w="0" w:type="auto"/>
            <w:vAlign w:val="center"/>
            <w:hideMark/>
          </w:tcPr>
          <w:p w14:paraId="5EF8B7D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~2,300</w:t>
            </w:r>
          </w:p>
        </w:tc>
        <w:tc>
          <w:tcPr>
            <w:tcW w:w="0" w:type="auto"/>
            <w:vAlign w:val="center"/>
            <w:hideMark/>
          </w:tcPr>
          <w:p w14:paraId="06B0CA6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赌场管理集团科伦坡运营总部；主监控机房（实时覆盖全部</w:t>
            </w:r>
            <w:r w:rsidRPr="00AD17FC">
              <w:rPr>
                <w:rFonts w:ascii="Times New Roman" w:eastAsia="Times New Roman" w:hAnsi="Times New Roman" w:cs="Times New Roman"/>
                <w:kern w:val="0"/>
                <w14:ligatures w14:val="none"/>
              </w:rPr>
              <w:t>26</w:t>
            </w:r>
            <w:r w:rsidRPr="00AD17FC">
              <w:rPr>
                <w:rFonts w:ascii="SimSun" w:eastAsia="SimSun" w:hAnsi="SimSun" w:cs="SimSun"/>
                <w:kern w:val="0"/>
                <w14:ligatures w14:val="none"/>
              </w:rPr>
              <w:t>个</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厅及</w:t>
            </w:r>
            <w:r w:rsidRPr="00AD17FC">
              <w:rPr>
                <w:rFonts w:ascii="Times New Roman" w:eastAsia="Times New Roman" w:hAnsi="Times New Roman" w:cs="Times New Roman"/>
                <w:kern w:val="0"/>
                <w14:ligatures w14:val="none"/>
              </w:rPr>
              <w:t>2</w:t>
            </w:r>
            <w:r w:rsidRPr="00AD17FC">
              <w:rPr>
                <w:rFonts w:ascii="SimSun" w:eastAsia="SimSun" w:hAnsi="SimSun" w:cs="SimSun"/>
                <w:kern w:val="0"/>
                <w14:ligatures w14:val="none"/>
              </w:rPr>
              <w:t>层主大厅的所有摄像画面）；安保调度指挥室；合规与财务稽核部</w:t>
            </w:r>
          </w:p>
        </w:tc>
      </w:tr>
      <w:tr w:rsidR="00AD17FC" w:rsidRPr="00AD17FC" w14:paraId="08FBDAE9" w14:textId="77777777">
        <w:trPr>
          <w:tblCellSpacing w:w="15" w:type="dxa"/>
        </w:trPr>
        <w:tc>
          <w:tcPr>
            <w:tcW w:w="0" w:type="auto"/>
            <w:vAlign w:val="center"/>
            <w:hideMark/>
          </w:tcPr>
          <w:p w14:paraId="4CCF14B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30F</w:t>
            </w:r>
          </w:p>
        </w:tc>
        <w:tc>
          <w:tcPr>
            <w:tcW w:w="0" w:type="auto"/>
            <w:vAlign w:val="center"/>
            <w:hideMark/>
          </w:tcPr>
          <w:p w14:paraId="3F5ABDF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行政走廊与贵宾接待厅</w:t>
            </w:r>
          </w:p>
        </w:tc>
        <w:tc>
          <w:tcPr>
            <w:tcW w:w="0" w:type="auto"/>
            <w:vAlign w:val="center"/>
            <w:hideMark/>
          </w:tcPr>
          <w:p w14:paraId="1735C45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~2,100</w:t>
            </w:r>
          </w:p>
        </w:tc>
        <w:tc>
          <w:tcPr>
            <w:tcW w:w="0" w:type="auto"/>
            <w:vAlign w:val="center"/>
            <w:hideMark/>
          </w:tcPr>
          <w:p w14:paraId="04BAAFE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顶层贵宾专属接待区；高级</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客户会客室；高级安保人员常驻层；客户档案管理中心；连接中部主楼顶层的专属天桥通道</w:t>
            </w:r>
          </w:p>
        </w:tc>
      </w:tr>
    </w:tbl>
    <w:p w14:paraId="4109DEE2"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地上小计：</w:t>
      </w:r>
      <w:r w:rsidRPr="00AD17FC">
        <w:rPr>
          <w:rFonts w:ascii="Times New Roman" w:eastAsia="Times New Roman" w:hAnsi="Times New Roman" w:cs="Times New Roman"/>
          <w:b/>
          <w:bCs/>
          <w:kern w:val="0"/>
          <w14:ligatures w14:val="none"/>
        </w:rPr>
        <w:t>~65,800 m²</w:t>
      </w:r>
    </w:p>
    <w:p w14:paraId="32B84D75"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4.4.2 </w:t>
      </w:r>
      <w:r w:rsidRPr="00AD17FC">
        <w:rPr>
          <w:rFonts w:ascii="SimSun" w:eastAsia="SimSun" w:hAnsi="SimSun" w:cs="SimSun"/>
          <w:b/>
          <w:bCs/>
          <w:kern w:val="0"/>
          <w14:ligatures w14:val="none"/>
        </w:rPr>
        <w:t>地下楼层详细功能表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
        <w:gridCol w:w="1712"/>
        <w:gridCol w:w="1128"/>
        <w:gridCol w:w="6099"/>
      </w:tblGrid>
      <w:tr w:rsidR="00AD17FC" w:rsidRPr="00AD17FC" w14:paraId="09F469B4" w14:textId="77777777">
        <w:trPr>
          <w:tblHeader/>
          <w:tblCellSpacing w:w="15" w:type="dxa"/>
        </w:trPr>
        <w:tc>
          <w:tcPr>
            <w:tcW w:w="0" w:type="auto"/>
            <w:vAlign w:val="center"/>
            <w:hideMark/>
          </w:tcPr>
          <w:p w14:paraId="638054AC"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楼层</w:t>
            </w:r>
          </w:p>
        </w:tc>
        <w:tc>
          <w:tcPr>
            <w:tcW w:w="0" w:type="auto"/>
            <w:vAlign w:val="center"/>
            <w:hideMark/>
          </w:tcPr>
          <w:p w14:paraId="4D3D3C26"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功能定位</w:t>
            </w:r>
          </w:p>
        </w:tc>
        <w:tc>
          <w:tcPr>
            <w:tcW w:w="0" w:type="auto"/>
            <w:vAlign w:val="center"/>
            <w:hideMark/>
          </w:tcPr>
          <w:p w14:paraId="41396CB3"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建筑面积（</w:t>
            </w:r>
            <w:r w:rsidRPr="00AD17FC">
              <w:rPr>
                <w:rFonts w:ascii="Times New Roman" w:eastAsia="Times New Roman" w:hAnsi="Times New Roman" w:cs="Times New Roman"/>
                <w:b/>
                <w:bCs/>
                <w:kern w:val="0"/>
                <w14:ligatures w14:val="none"/>
              </w:rPr>
              <w:t>m²</w:t>
            </w:r>
            <w:r w:rsidRPr="00AD17FC">
              <w:rPr>
                <w:rFonts w:ascii="SimSun" w:eastAsia="SimSun" w:hAnsi="SimSun" w:cs="SimSun"/>
                <w:b/>
                <w:bCs/>
                <w:kern w:val="0"/>
                <w14:ligatures w14:val="none"/>
              </w:rPr>
              <w:t>）</w:t>
            </w:r>
          </w:p>
        </w:tc>
        <w:tc>
          <w:tcPr>
            <w:tcW w:w="0" w:type="auto"/>
            <w:vAlign w:val="center"/>
            <w:hideMark/>
          </w:tcPr>
          <w:p w14:paraId="530BE246"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详细内容</w:t>
            </w:r>
          </w:p>
        </w:tc>
      </w:tr>
      <w:tr w:rsidR="00AD17FC" w:rsidRPr="00AD17FC" w14:paraId="0B22A44B" w14:textId="77777777">
        <w:trPr>
          <w:tblCellSpacing w:w="15" w:type="dxa"/>
        </w:trPr>
        <w:tc>
          <w:tcPr>
            <w:tcW w:w="0" w:type="auto"/>
            <w:vAlign w:val="center"/>
            <w:hideMark/>
          </w:tcPr>
          <w:p w14:paraId="0087E2C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B1</w:t>
            </w:r>
          </w:p>
        </w:tc>
        <w:tc>
          <w:tcPr>
            <w:tcW w:w="0" w:type="auto"/>
            <w:vAlign w:val="center"/>
            <w:hideMark/>
          </w:tcPr>
          <w:p w14:paraId="7814A61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贵重资产保管金库（上层）</w:t>
            </w:r>
          </w:p>
        </w:tc>
        <w:tc>
          <w:tcPr>
            <w:tcW w:w="0" w:type="auto"/>
            <w:vAlign w:val="center"/>
            <w:hideMark/>
          </w:tcPr>
          <w:p w14:paraId="4B34B57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~4,800</w:t>
            </w:r>
          </w:p>
        </w:tc>
        <w:tc>
          <w:tcPr>
            <w:tcW w:w="0" w:type="auto"/>
            <w:vAlign w:val="center"/>
            <w:hideMark/>
          </w:tcPr>
          <w:p w14:paraId="40229E6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贵重资产主存储区：实物黄金、铂金及贵金属存储库；大中型私人保管箱区（</w:t>
            </w:r>
            <w:r w:rsidRPr="00AD17FC">
              <w:rPr>
                <w:rFonts w:ascii="Times New Roman" w:eastAsia="Times New Roman" w:hAnsi="Times New Roman" w:cs="Times New Roman"/>
                <w:kern w:val="0"/>
                <w14:ligatures w14:val="none"/>
              </w:rPr>
              <w:t>500-800</w:t>
            </w:r>
            <w:r w:rsidRPr="00AD17FC">
              <w:rPr>
                <w:rFonts w:ascii="SimSun" w:eastAsia="SimSun" w:hAnsi="SimSun" w:cs="SimSun"/>
                <w:kern w:val="0"/>
                <w14:ligatures w14:val="none"/>
              </w:rPr>
              <w:t>个箱位）；机构级别整体金库租用区；配备银行级双重验证进入系统</w:t>
            </w:r>
          </w:p>
        </w:tc>
      </w:tr>
      <w:tr w:rsidR="00AD17FC" w:rsidRPr="00AD17FC" w14:paraId="1BB07976" w14:textId="77777777">
        <w:trPr>
          <w:tblCellSpacing w:w="15" w:type="dxa"/>
        </w:trPr>
        <w:tc>
          <w:tcPr>
            <w:tcW w:w="0" w:type="auto"/>
            <w:vAlign w:val="center"/>
            <w:hideMark/>
          </w:tcPr>
          <w:p w14:paraId="4B05757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B2</w:t>
            </w:r>
          </w:p>
        </w:tc>
        <w:tc>
          <w:tcPr>
            <w:tcW w:w="0" w:type="auto"/>
            <w:vAlign w:val="center"/>
            <w:hideMark/>
          </w:tcPr>
          <w:p w14:paraId="2B77194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贵重资产保管金库（下层）兼视讯中心</w:t>
            </w:r>
          </w:p>
        </w:tc>
        <w:tc>
          <w:tcPr>
            <w:tcW w:w="0" w:type="auto"/>
            <w:vAlign w:val="center"/>
            <w:hideMark/>
          </w:tcPr>
          <w:p w14:paraId="1310F56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~4,800</w:t>
            </w:r>
          </w:p>
        </w:tc>
        <w:tc>
          <w:tcPr>
            <w:tcW w:w="0" w:type="auto"/>
            <w:vAlign w:val="center"/>
            <w:hideMark/>
          </w:tcPr>
          <w:p w14:paraId="0CA471D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贵重艺术品与特种资产存储区；核心视讯监控机房（独立于酒店网络）；合规部行政办公区；</w:t>
            </w:r>
            <w:r w:rsidRPr="00AD17FC">
              <w:rPr>
                <w:rFonts w:ascii="Times New Roman" w:eastAsia="Times New Roman" w:hAnsi="Times New Roman" w:cs="Times New Roman"/>
                <w:kern w:val="0"/>
                <w14:ligatures w14:val="none"/>
              </w:rPr>
              <w:t>AML/KYC</w:t>
            </w:r>
            <w:r w:rsidRPr="00AD17FC">
              <w:rPr>
                <w:rFonts w:ascii="SimSun" w:eastAsia="SimSun" w:hAnsi="SimSun" w:cs="SimSun"/>
                <w:kern w:val="0"/>
                <w14:ligatures w14:val="none"/>
              </w:rPr>
              <w:t>专职团队工作区</w:t>
            </w:r>
          </w:p>
        </w:tc>
      </w:tr>
      <w:tr w:rsidR="00AD17FC" w:rsidRPr="00AD17FC" w14:paraId="732A0A05" w14:textId="77777777">
        <w:trPr>
          <w:tblCellSpacing w:w="15" w:type="dxa"/>
        </w:trPr>
        <w:tc>
          <w:tcPr>
            <w:tcW w:w="0" w:type="auto"/>
            <w:vAlign w:val="center"/>
            <w:hideMark/>
          </w:tcPr>
          <w:p w14:paraId="5C305F5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B3</w:t>
            </w:r>
          </w:p>
        </w:tc>
        <w:tc>
          <w:tcPr>
            <w:tcW w:w="0" w:type="auto"/>
            <w:vAlign w:val="center"/>
            <w:hideMark/>
          </w:tcPr>
          <w:p w14:paraId="46C72EC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安保后勤层</w:t>
            </w:r>
          </w:p>
        </w:tc>
        <w:tc>
          <w:tcPr>
            <w:tcW w:w="0" w:type="auto"/>
            <w:vAlign w:val="center"/>
            <w:hideMark/>
          </w:tcPr>
          <w:p w14:paraId="625B5B4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~2,500</w:t>
            </w:r>
          </w:p>
        </w:tc>
        <w:tc>
          <w:tcPr>
            <w:tcW w:w="0" w:type="auto"/>
            <w:vAlign w:val="center"/>
            <w:hideMark/>
          </w:tcPr>
          <w:p w14:paraId="65C9360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持牌安保人员宿舍（驻场</w:t>
            </w:r>
            <w:r w:rsidRPr="00AD17FC">
              <w:rPr>
                <w:rFonts w:ascii="Times New Roman" w:eastAsia="Times New Roman" w:hAnsi="Times New Roman" w:cs="Times New Roman"/>
                <w:kern w:val="0"/>
                <w14:ligatures w14:val="none"/>
              </w:rPr>
              <w:t>24</w:t>
            </w:r>
            <w:r w:rsidRPr="00AD17FC">
              <w:rPr>
                <w:rFonts w:ascii="SimSun" w:eastAsia="SimSun" w:hAnsi="SimSun" w:cs="SimSun"/>
                <w:kern w:val="0"/>
                <w14:ligatures w14:val="none"/>
              </w:rPr>
              <w:t>小时轮班）；押运车辆专属停靠区及通道；安保设备库房；应急发电机组</w:t>
            </w:r>
          </w:p>
        </w:tc>
      </w:tr>
    </w:tbl>
    <w:p w14:paraId="2ECF6877"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地下小计：</w:t>
      </w:r>
      <w:r w:rsidRPr="00AD17FC">
        <w:rPr>
          <w:rFonts w:ascii="Times New Roman" w:eastAsia="Times New Roman" w:hAnsi="Times New Roman" w:cs="Times New Roman"/>
          <w:b/>
          <w:bCs/>
          <w:kern w:val="0"/>
          <w14:ligatures w14:val="none"/>
        </w:rPr>
        <w:t>~12,100 m²</w:t>
      </w:r>
    </w:p>
    <w:p w14:paraId="65E76070"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左翼楼总建筑面积：</w:t>
      </w:r>
      <w:r w:rsidRPr="00AD17FC">
        <w:rPr>
          <w:rFonts w:ascii="Times New Roman" w:eastAsia="Times New Roman" w:hAnsi="Times New Roman" w:cs="Times New Roman"/>
          <w:b/>
          <w:bCs/>
          <w:kern w:val="0"/>
          <w14:ligatures w14:val="none"/>
        </w:rPr>
        <w:t>77,900 m²</w:t>
      </w:r>
    </w:p>
    <w:p w14:paraId="786BA644"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4.4.3 VIP</w:t>
      </w:r>
      <w:r w:rsidRPr="00AD17FC">
        <w:rPr>
          <w:rFonts w:ascii="SimSun" w:eastAsia="SimSun" w:hAnsi="SimSun" w:cs="SimSun" w:hint="eastAsia"/>
          <w:b/>
          <w:bCs/>
          <w:kern w:val="0"/>
          <w14:ligatures w14:val="none"/>
        </w:rPr>
        <w:t>贵宾厅运营架</w:t>
      </w:r>
      <w:r w:rsidRPr="00AD17FC">
        <w:rPr>
          <w:rFonts w:ascii="SimSun" w:eastAsia="SimSun" w:hAnsi="SimSun" w:cs="SimSun"/>
          <w:b/>
          <w:bCs/>
          <w:kern w:val="0"/>
          <w14:ligatures w14:val="none"/>
        </w:rPr>
        <w:t>构</w:t>
      </w:r>
    </w:p>
    <w:p w14:paraId="54D66907"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26</w:t>
      </w:r>
      <w:r w:rsidRPr="00AD17FC">
        <w:rPr>
          <w:rFonts w:ascii="SimSun" w:eastAsia="SimSun" w:hAnsi="SimSun" w:cs="SimSun"/>
          <w:kern w:val="0"/>
          <w14:ligatures w14:val="none"/>
        </w:rPr>
        <w:t>个</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贵宾厅是本项目最具商业价值的核心资产，三种运营模式并行，最大化收益灵活性。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457"/>
        <w:gridCol w:w="1080"/>
        <w:gridCol w:w="6985"/>
      </w:tblGrid>
      <w:tr w:rsidR="00AD17FC" w:rsidRPr="00AD17FC" w14:paraId="08CE587A" w14:textId="77777777">
        <w:trPr>
          <w:tblHeader/>
          <w:tblCellSpacing w:w="15" w:type="dxa"/>
        </w:trPr>
        <w:tc>
          <w:tcPr>
            <w:tcW w:w="0" w:type="auto"/>
            <w:vAlign w:val="center"/>
            <w:hideMark/>
          </w:tcPr>
          <w:p w14:paraId="408801CB"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类别</w:t>
            </w:r>
          </w:p>
        </w:tc>
        <w:tc>
          <w:tcPr>
            <w:tcW w:w="0" w:type="auto"/>
            <w:vAlign w:val="center"/>
            <w:hideMark/>
          </w:tcPr>
          <w:p w14:paraId="3CB990D4"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厅数</w:t>
            </w:r>
          </w:p>
        </w:tc>
        <w:tc>
          <w:tcPr>
            <w:tcW w:w="0" w:type="auto"/>
            <w:vAlign w:val="center"/>
            <w:hideMark/>
          </w:tcPr>
          <w:p w14:paraId="35F5E4D1"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运营模式</w:t>
            </w:r>
          </w:p>
        </w:tc>
        <w:tc>
          <w:tcPr>
            <w:tcW w:w="0" w:type="auto"/>
            <w:vAlign w:val="center"/>
            <w:hideMark/>
          </w:tcPr>
          <w:p w14:paraId="3557EA90"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商业条款摘要</w:t>
            </w:r>
          </w:p>
        </w:tc>
      </w:tr>
      <w:tr w:rsidR="00AD17FC" w:rsidRPr="00AD17FC" w14:paraId="50672083" w14:textId="77777777">
        <w:trPr>
          <w:tblCellSpacing w:w="15" w:type="dxa"/>
        </w:trPr>
        <w:tc>
          <w:tcPr>
            <w:tcW w:w="0" w:type="auto"/>
            <w:vAlign w:val="center"/>
            <w:hideMark/>
          </w:tcPr>
          <w:p w14:paraId="6F2502B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公开招标厅</w:t>
            </w:r>
          </w:p>
        </w:tc>
        <w:tc>
          <w:tcPr>
            <w:tcW w:w="0" w:type="auto"/>
            <w:vAlign w:val="center"/>
            <w:hideMark/>
          </w:tcPr>
          <w:p w14:paraId="79E5B10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12</w:t>
            </w:r>
            <w:r w:rsidRPr="00AD17FC">
              <w:rPr>
                <w:rFonts w:ascii="SimSun" w:eastAsia="SimSun" w:hAnsi="SimSun" w:cs="SimSun"/>
                <w:kern w:val="0"/>
                <w14:ligatures w14:val="none"/>
              </w:rPr>
              <w:t>个</w:t>
            </w:r>
          </w:p>
        </w:tc>
        <w:tc>
          <w:tcPr>
            <w:tcW w:w="0" w:type="auto"/>
            <w:vAlign w:val="center"/>
            <w:hideMark/>
          </w:tcPr>
          <w:p w14:paraId="7BC5E45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独立经营权租赁</w:t>
            </w:r>
          </w:p>
        </w:tc>
        <w:tc>
          <w:tcPr>
            <w:tcW w:w="0" w:type="auto"/>
            <w:vAlign w:val="center"/>
            <w:hideMark/>
          </w:tcPr>
          <w:p w14:paraId="71D696E1" w14:textId="3C6E6296"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年租金</w:t>
            </w:r>
            <w:r w:rsidRPr="00AD17FC">
              <w:rPr>
                <w:rFonts w:ascii="Times New Roman" w:eastAsia="Times New Roman" w:hAnsi="Times New Roman" w:cs="Times New Roman"/>
                <w:kern w:val="0"/>
                <w14:ligatures w14:val="none"/>
              </w:rPr>
              <w:t>$1,000</w:t>
            </w:r>
            <w:r w:rsidRPr="00AD17FC">
              <w:rPr>
                <w:rFonts w:ascii="SimSun" w:eastAsia="SimSun" w:hAnsi="SimSun" w:cs="SimSun"/>
                <w:kern w:val="0"/>
                <w14:ligatures w14:val="none"/>
              </w:rPr>
              <w:t>万美元</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厅；</w:t>
            </w:r>
            <w:r w:rsidRPr="00AD17FC">
              <w:rPr>
                <w:rFonts w:ascii="Times New Roman" w:eastAsia="Times New Roman" w:hAnsi="Times New Roman" w:cs="Times New Roman"/>
                <w:kern w:val="0"/>
                <w14:ligatures w14:val="none"/>
              </w:rPr>
              <w:t>3-5</w:t>
            </w:r>
            <w:r w:rsidRPr="00AD17FC">
              <w:rPr>
                <w:rFonts w:ascii="SimSun" w:eastAsia="SimSun" w:hAnsi="SimSun" w:cs="SimSun"/>
                <w:kern w:val="0"/>
                <w14:ligatures w14:val="none"/>
              </w:rPr>
              <w:t>年租约；赌场基础设施、安保监控及合规管理由公司统一提供；经营损益由承租方自负</w:t>
            </w:r>
          </w:p>
        </w:tc>
      </w:tr>
      <w:tr w:rsidR="00AD17FC" w:rsidRPr="00AD17FC" w14:paraId="17B8D91E" w14:textId="77777777">
        <w:trPr>
          <w:tblCellSpacing w:w="15" w:type="dxa"/>
        </w:trPr>
        <w:tc>
          <w:tcPr>
            <w:tcW w:w="0" w:type="auto"/>
            <w:vAlign w:val="center"/>
            <w:hideMark/>
          </w:tcPr>
          <w:p w14:paraId="1F57154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lastRenderedPageBreak/>
              <w:t>战略合作厅</w:t>
            </w:r>
          </w:p>
        </w:tc>
        <w:tc>
          <w:tcPr>
            <w:tcW w:w="0" w:type="auto"/>
            <w:vAlign w:val="center"/>
            <w:hideMark/>
          </w:tcPr>
          <w:p w14:paraId="6AD8673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12</w:t>
            </w:r>
            <w:r w:rsidRPr="00AD17FC">
              <w:rPr>
                <w:rFonts w:ascii="SimSun" w:eastAsia="SimSun" w:hAnsi="SimSun" w:cs="SimSun"/>
                <w:kern w:val="0"/>
                <w14:ligatures w14:val="none"/>
              </w:rPr>
              <w:t>个</w:t>
            </w:r>
          </w:p>
        </w:tc>
        <w:tc>
          <w:tcPr>
            <w:tcW w:w="0" w:type="auto"/>
            <w:vAlign w:val="center"/>
            <w:hideMark/>
          </w:tcPr>
          <w:p w14:paraId="0AFD613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净利润分成制</w:t>
            </w:r>
          </w:p>
        </w:tc>
        <w:tc>
          <w:tcPr>
            <w:tcW w:w="0" w:type="auto"/>
            <w:vAlign w:val="center"/>
            <w:hideMark/>
          </w:tcPr>
          <w:p w14:paraId="3587043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扣除税费及运营成本后：合作方</w:t>
            </w:r>
            <w:r w:rsidRPr="00AD17FC">
              <w:rPr>
                <w:rFonts w:ascii="Times New Roman" w:eastAsia="Times New Roman" w:hAnsi="Times New Roman" w:cs="Times New Roman"/>
                <w:kern w:val="0"/>
                <w14:ligatures w14:val="none"/>
              </w:rPr>
              <w:t>60%</w:t>
            </w:r>
            <w:r w:rsidRPr="00AD17FC">
              <w:rPr>
                <w:rFonts w:ascii="SimSun" w:eastAsia="SimSun" w:hAnsi="SimSun" w:cs="SimSun"/>
                <w:kern w:val="0"/>
                <w14:ligatures w14:val="none"/>
              </w:rPr>
              <w:t>、公司</w:t>
            </w:r>
            <w:r w:rsidRPr="00AD17FC">
              <w:rPr>
                <w:rFonts w:ascii="Times New Roman" w:eastAsia="Times New Roman" w:hAnsi="Times New Roman" w:cs="Times New Roman"/>
                <w:kern w:val="0"/>
                <w14:ligatures w14:val="none"/>
              </w:rPr>
              <w:t>40%</w:t>
            </w:r>
            <w:r w:rsidRPr="00AD17FC">
              <w:rPr>
                <w:rFonts w:ascii="SimSun" w:eastAsia="SimSun" w:hAnsi="SimSun" w:cs="SimSun"/>
                <w:kern w:val="0"/>
                <w14:ligatures w14:val="none"/>
              </w:rPr>
              <w:t>；赌场日常运营管理由公司提供；引入本地重要商业伙伴</w:t>
            </w:r>
          </w:p>
        </w:tc>
      </w:tr>
      <w:tr w:rsidR="00AD17FC" w:rsidRPr="00AD17FC" w14:paraId="70D7560E" w14:textId="77777777">
        <w:trPr>
          <w:tblCellSpacing w:w="15" w:type="dxa"/>
        </w:trPr>
        <w:tc>
          <w:tcPr>
            <w:tcW w:w="0" w:type="auto"/>
            <w:vAlign w:val="center"/>
            <w:hideMark/>
          </w:tcPr>
          <w:p w14:paraId="296E1D6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公司自营厅</w:t>
            </w:r>
          </w:p>
        </w:tc>
        <w:tc>
          <w:tcPr>
            <w:tcW w:w="0" w:type="auto"/>
            <w:vAlign w:val="center"/>
            <w:hideMark/>
          </w:tcPr>
          <w:p w14:paraId="006AD98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w:t>
            </w:r>
            <w:r w:rsidRPr="00AD17FC">
              <w:rPr>
                <w:rFonts w:ascii="SimSun" w:eastAsia="SimSun" w:hAnsi="SimSun" w:cs="SimSun"/>
                <w:kern w:val="0"/>
                <w14:ligatures w14:val="none"/>
              </w:rPr>
              <w:t>个</w:t>
            </w:r>
          </w:p>
        </w:tc>
        <w:tc>
          <w:tcPr>
            <w:tcW w:w="0" w:type="auto"/>
            <w:vAlign w:val="center"/>
            <w:hideMark/>
          </w:tcPr>
          <w:p w14:paraId="1E27D31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全资自营</w:t>
            </w:r>
          </w:p>
        </w:tc>
        <w:tc>
          <w:tcPr>
            <w:tcW w:w="0" w:type="auto"/>
            <w:vAlign w:val="center"/>
            <w:hideMark/>
          </w:tcPr>
          <w:p w14:paraId="78DA7C1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公司全权经营；年度净利润</w:t>
            </w:r>
            <w:r w:rsidRPr="00AD17FC">
              <w:rPr>
                <w:rFonts w:ascii="Times New Roman" w:eastAsia="Times New Roman" w:hAnsi="Times New Roman" w:cs="Times New Roman"/>
                <w:kern w:val="0"/>
                <w14:ligatures w14:val="none"/>
              </w:rPr>
              <w:t>50%</w:t>
            </w:r>
            <w:r w:rsidRPr="00AD17FC">
              <w:rPr>
                <w:rFonts w:ascii="SimSun" w:eastAsia="SimSun" w:hAnsi="SimSun" w:cs="SimSun"/>
                <w:kern w:val="0"/>
                <w14:ligatures w14:val="none"/>
              </w:rPr>
              <w:t>向股东分配红利；作为品质标杆厅，代表项目最高服务水准</w:t>
            </w:r>
          </w:p>
        </w:tc>
      </w:tr>
    </w:tbl>
    <w:p w14:paraId="100D5BA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招标厅</w:t>
      </w:r>
      <w:r w:rsidRPr="00AD17FC">
        <w:rPr>
          <w:rFonts w:ascii="Times New Roman" w:eastAsia="Times New Roman" w:hAnsi="Times New Roman" w:cs="Times New Roman"/>
          <w:b/>
          <w:bCs/>
          <w:kern w:val="0"/>
          <w14:ligatures w14:val="none"/>
        </w:rPr>
        <w:t>$1,000</w:t>
      </w:r>
      <w:r w:rsidRPr="00AD17FC">
        <w:rPr>
          <w:rFonts w:ascii="SimSun" w:eastAsia="SimSun" w:hAnsi="SimSun" w:cs="SimSun" w:hint="eastAsia"/>
          <w:b/>
          <w:bCs/>
          <w:kern w:val="0"/>
          <w14:ligatures w14:val="none"/>
        </w:rPr>
        <w:t>万年租金的定价逻辑</w:t>
      </w:r>
      <w:r w:rsidRPr="00AD17FC">
        <w:rPr>
          <w:rFonts w:ascii="SimSun" w:eastAsia="SimSun" w:hAnsi="SimSun" w:cs="SimSun"/>
          <w:b/>
          <w:bCs/>
          <w:kern w:val="0"/>
          <w14:ligatures w14:val="none"/>
        </w:rPr>
        <w:t>：</w:t>
      </w:r>
    </w:p>
    <w:p w14:paraId="6B813C20"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本项目</w:t>
      </w:r>
      <w:r w:rsidRPr="00AD17FC">
        <w:rPr>
          <w:rFonts w:ascii="Times New Roman" w:eastAsia="Times New Roman" w:hAnsi="Times New Roman" w:cs="Times New Roman"/>
          <w:kern w:val="0"/>
          <w14:ligatures w14:val="none"/>
        </w:rPr>
        <w:t>VIP</w:t>
      </w:r>
      <w:r w:rsidRPr="00AD17FC">
        <w:rPr>
          <w:rFonts w:ascii="SimSun" w:eastAsia="SimSun" w:hAnsi="SimSun" w:cs="SimSun" w:hint="eastAsia"/>
          <w:kern w:val="0"/>
          <w14:ligatures w14:val="none"/>
        </w:rPr>
        <w:t>贵宾厅的目标客群（第五章</w:t>
      </w:r>
      <w:r w:rsidRPr="00AD17FC">
        <w:rPr>
          <w:rFonts w:ascii="Times New Roman" w:eastAsia="Times New Roman" w:hAnsi="Times New Roman" w:cs="Times New Roman"/>
          <w:kern w:val="0"/>
          <w14:ligatures w14:val="none"/>
        </w:rPr>
        <w:t>5.3</w:t>
      </w:r>
      <w:r w:rsidRPr="00AD17FC">
        <w:rPr>
          <w:rFonts w:ascii="SimSun" w:eastAsia="SimSun" w:hAnsi="SimSun" w:cs="SimSun" w:hint="eastAsia"/>
          <w:kern w:val="0"/>
          <w14:ligatures w14:val="none"/>
        </w:rPr>
        <w:t>节）以海湾超高净值家族、金砖国家政商精英及东亚顶级博彩客为主，单次泥码规模普遍在</w:t>
      </w:r>
      <w:r w:rsidRPr="00AD17FC">
        <w:rPr>
          <w:rFonts w:ascii="Times New Roman" w:eastAsia="Times New Roman" w:hAnsi="Times New Roman" w:cs="Times New Roman"/>
          <w:kern w:val="0"/>
          <w14:ligatures w14:val="none"/>
        </w:rPr>
        <w:t>$250,000</w:t>
      </w:r>
      <w:r w:rsidRPr="00AD17FC">
        <w:rPr>
          <w:rFonts w:ascii="SimSun" w:eastAsia="SimSun" w:hAnsi="SimSun" w:cs="SimSun" w:hint="eastAsia"/>
          <w:kern w:val="0"/>
          <w14:ligatures w14:val="none"/>
        </w:rPr>
        <w:t>以上，客均全程泥码远超亚洲新兴市场的平均水平。在这一客群定位下，单厅年</w:t>
      </w:r>
      <w:r w:rsidRPr="00AD17FC">
        <w:rPr>
          <w:rFonts w:ascii="Times New Roman" w:eastAsia="Times New Roman" w:hAnsi="Times New Roman" w:cs="Times New Roman"/>
          <w:kern w:val="0"/>
          <w14:ligatures w14:val="none"/>
        </w:rPr>
        <w:t>GGR</w:t>
      </w:r>
      <w:r w:rsidRPr="00AD17FC">
        <w:rPr>
          <w:rFonts w:ascii="SimSun" w:eastAsia="SimSun" w:hAnsi="SimSun" w:cs="SimSun" w:hint="eastAsia"/>
          <w:kern w:val="0"/>
          <w14:ligatures w14:val="none"/>
        </w:rPr>
        <w:t>可达</w:t>
      </w:r>
      <w:r w:rsidRPr="00AD17FC">
        <w:rPr>
          <w:rFonts w:ascii="Times New Roman" w:eastAsia="Times New Roman" w:hAnsi="Times New Roman" w:cs="Times New Roman"/>
          <w:kern w:val="0"/>
          <w14:ligatures w14:val="none"/>
        </w:rPr>
        <w:t>$1,500</w:t>
      </w:r>
      <w:r w:rsidRPr="00AD17FC">
        <w:rPr>
          <w:rFonts w:ascii="SimSun" w:eastAsia="SimSun" w:hAnsi="SimSun" w:cs="SimSun" w:hint="eastAsia"/>
          <w:kern w:val="0"/>
          <w14:ligatures w14:val="none"/>
        </w:rPr>
        <w:t>万以上，</w:t>
      </w:r>
      <w:r w:rsidRPr="00AD17FC">
        <w:rPr>
          <w:rFonts w:ascii="Times New Roman" w:eastAsia="Times New Roman" w:hAnsi="Times New Roman" w:cs="Times New Roman"/>
          <w:kern w:val="0"/>
          <w14:ligatures w14:val="none"/>
        </w:rPr>
        <w:t>$1,000</w:t>
      </w:r>
      <w:r w:rsidRPr="00AD17FC">
        <w:rPr>
          <w:rFonts w:ascii="SimSun" w:eastAsia="SimSun" w:hAnsi="SimSun" w:cs="SimSun" w:hint="eastAsia"/>
          <w:kern w:val="0"/>
          <w14:ligatures w14:val="none"/>
        </w:rPr>
        <w:t>万的租金对于拥有成熟高净值客源网络的运营商而言具有充分的商业可行性</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运营商无需承担任何基础设施投资风险，仅凭现有客源网络即可获得南亚市场准入，稀缺性溢价是定价的重要构成</w:t>
      </w:r>
      <w:r w:rsidRPr="00AD17FC">
        <w:rPr>
          <w:rFonts w:ascii="SimSun" w:eastAsia="SimSun" w:hAnsi="SimSun" w:cs="SimSun"/>
          <w:kern w:val="0"/>
          <w14:ligatures w14:val="none"/>
        </w:rPr>
        <w:t>。</w:t>
      </w:r>
    </w:p>
    <w:p w14:paraId="57EC9581"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12</w:t>
      </w:r>
      <w:r w:rsidRPr="00AD17FC">
        <w:rPr>
          <w:rFonts w:ascii="SimSun" w:eastAsia="SimSun" w:hAnsi="SimSun" w:cs="SimSun" w:hint="eastAsia"/>
          <w:b/>
          <w:bCs/>
          <w:kern w:val="0"/>
          <w14:ligatures w14:val="none"/>
        </w:rPr>
        <w:t>个招标厅合计年固定租金收入：</w:t>
      </w:r>
      <w:r w:rsidRPr="00AD17FC">
        <w:rPr>
          <w:rFonts w:ascii="Times New Roman" w:eastAsia="Times New Roman" w:hAnsi="Times New Roman" w:cs="Times New Roman"/>
          <w:b/>
          <w:bCs/>
          <w:kern w:val="0"/>
          <w14:ligatures w14:val="none"/>
        </w:rPr>
        <w:t>12</w:t>
      </w:r>
      <w:r w:rsidRPr="00AD17FC">
        <w:rPr>
          <w:rFonts w:ascii="SimSun" w:eastAsia="SimSun" w:hAnsi="SimSun" w:cs="SimSun" w:hint="eastAsia"/>
          <w:b/>
          <w:bCs/>
          <w:kern w:val="0"/>
          <w14:ligatures w14:val="none"/>
        </w:rPr>
        <w:t>厅</w:t>
      </w:r>
      <w:r w:rsidRPr="00AD17FC">
        <w:rPr>
          <w:rFonts w:ascii="Times New Roman" w:eastAsia="Times New Roman" w:hAnsi="Times New Roman" w:cs="Times New Roman"/>
          <w:b/>
          <w:bCs/>
          <w:kern w:val="0"/>
          <w14:ligatures w14:val="none"/>
        </w:rPr>
        <w:t xml:space="preserve"> × $1,000</w:t>
      </w:r>
      <w:r w:rsidRPr="00AD17FC">
        <w:rPr>
          <w:rFonts w:ascii="SimSun" w:eastAsia="SimSun" w:hAnsi="SimSun" w:cs="SimSun" w:hint="eastAsia"/>
          <w:b/>
          <w:bCs/>
          <w:kern w:val="0"/>
          <w14:ligatures w14:val="none"/>
        </w:rPr>
        <w:t>万</w:t>
      </w:r>
      <w:r w:rsidRPr="00AD17FC">
        <w:rPr>
          <w:rFonts w:ascii="Times New Roman" w:eastAsia="Times New Roman" w:hAnsi="Times New Roman" w:cs="Times New Roman"/>
          <w:b/>
          <w:bCs/>
          <w:kern w:val="0"/>
          <w14:ligatures w14:val="none"/>
        </w:rPr>
        <w:t xml:space="preserve"> = $1.20</w:t>
      </w:r>
      <w:r w:rsidRPr="00AD17FC">
        <w:rPr>
          <w:rFonts w:ascii="SimSun" w:eastAsia="SimSun" w:hAnsi="SimSun" w:cs="SimSun" w:hint="eastAsia"/>
          <w:b/>
          <w:bCs/>
          <w:kern w:val="0"/>
          <w14:ligatures w14:val="none"/>
        </w:rPr>
        <w:t>亿（与市场表现完全无关的固定收益</w:t>
      </w:r>
      <w:r w:rsidRPr="00AD17FC">
        <w:rPr>
          <w:rFonts w:ascii="SimSun" w:eastAsia="SimSun" w:hAnsi="SimSun" w:cs="SimSun"/>
          <w:b/>
          <w:bCs/>
          <w:kern w:val="0"/>
          <w14:ligatures w14:val="none"/>
        </w:rPr>
        <w:t>）</w:t>
      </w:r>
    </w:p>
    <w:p w14:paraId="2A3055B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叠码仔（贵宾代理）体系：</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项目同步建立系统化的金牌贵宾代理培育机制，由公司负责人才甄选、资质认证及泥码返佣体系设计。贵宾代理可独立接洽</w:t>
      </w:r>
      <w:r w:rsidRPr="00AD17FC">
        <w:rPr>
          <w:rFonts w:ascii="Times New Roman" w:eastAsia="Times New Roman" w:hAnsi="Times New Roman" w:cs="Times New Roman"/>
          <w:kern w:val="0"/>
          <w14:ligatures w14:val="none"/>
        </w:rPr>
        <w:t>VIP</w:t>
      </w:r>
      <w:r w:rsidRPr="00AD17FC">
        <w:rPr>
          <w:rFonts w:ascii="SimSun" w:eastAsia="SimSun" w:hAnsi="SimSun" w:cs="SimSun" w:hint="eastAsia"/>
          <w:kern w:val="0"/>
          <w14:ligatures w14:val="none"/>
        </w:rPr>
        <w:t>团，承包整厅博彩服务，扣除税费及运营成本后按约定比例分成。此体系是澳门及马尼拉头部赌场</w:t>
      </w:r>
      <w:r w:rsidRPr="00AD17FC">
        <w:rPr>
          <w:rFonts w:ascii="Times New Roman" w:eastAsia="Times New Roman" w:hAnsi="Times New Roman" w:cs="Times New Roman"/>
          <w:kern w:val="0"/>
          <w14:ligatures w14:val="none"/>
        </w:rPr>
        <w:t>VIP</w:t>
      </w:r>
      <w:r w:rsidRPr="00AD17FC">
        <w:rPr>
          <w:rFonts w:ascii="SimSun" w:eastAsia="SimSun" w:hAnsi="SimSun" w:cs="SimSun" w:hint="eastAsia"/>
          <w:kern w:val="0"/>
          <w14:ligatures w14:val="none"/>
        </w:rPr>
        <w:t>业务的主流模式，可有效激活全球华人、中东及东欧高净值客源网络</w:t>
      </w:r>
      <w:r w:rsidRPr="00AD17FC">
        <w:rPr>
          <w:rFonts w:ascii="SimSun" w:eastAsia="SimSun" w:hAnsi="SimSun" w:cs="SimSun"/>
          <w:kern w:val="0"/>
          <w14:ligatures w14:val="none"/>
        </w:rPr>
        <w:t>。</w:t>
      </w:r>
    </w:p>
    <w:p w14:paraId="1B5473B8" w14:textId="77777777" w:rsidR="00AD17FC" w:rsidRPr="00AD17FC" w:rsidRDefault="00000000" w:rsidP="00AD1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2353DD">
          <v:rect id="_x0000_i1063" style="width:0;height:1.5pt" o:hralign="center" o:hrstd="t" o:hr="t" fillcolor="#a0a0a0" stroked="f"/>
        </w:pict>
      </w:r>
    </w:p>
    <w:p w14:paraId="11E81C75"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4.5 </w:t>
      </w:r>
      <w:r w:rsidRPr="00AD17FC">
        <w:rPr>
          <w:rFonts w:ascii="SimSun" w:eastAsia="SimSun" w:hAnsi="SimSun" w:cs="SimSun" w:hint="eastAsia"/>
          <w:b/>
          <w:bCs/>
          <w:kern w:val="0"/>
          <w14:ligatures w14:val="none"/>
        </w:rPr>
        <w:t>右翼楼</w:t>
      </w:r>
      <w:r w:rsidRPr="00AD17FC">
        <w:rPr>
          <w:rFonts w:ascii="Times New Roman" w:eastAsia="Times New Roman" w:hAnsi="Times New Roman" w:cs="Times New Roman"/>
          <w:b/>
          <w:bCs/>
          <w:kern w:val="0"/>
          <w14:ligatures w14:val="none"/>
        </w:rPr>
        <w:t>——</w:t>
      </w:r>
      <w:r w:rsidRPr="00AD17FC">
        <w:rPr>
          <w:rFonts w:ascii="SimSun" w:eastAsia="SimSun" w:hAnsi="SimSun" w:cs="SimSun" w:hint="eastAsia"/>
          <w:b/>
          <w:bCs/>
          <w:kern w:val="0"/>
          <w14:ligatures w14:val="none"/>
        </w:rPr>
        <w:t>金砖国际公寓酒店暨南亚康养旗舰中</w:t>
      </w:r>
      <w:r w:rsidRPr="00AD17FC">
        <w:rPr>
          <w:rFonts w:ascii="SimSun" w:eastAsia="SimSun" w:hAnsi="SimSun" w:cs="SimSun"/>
          <w:b/>
          <w:bCs/>
          <w:kern w:val="0"/>
          <w14:ligatures w14:val="none"/>
        </w:rPr>
        <w:t>心</w:t>
      </w:r>
    </w:p>
    <w:p w14:paraId="10987A57"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右翼楼是三栋主楼中定位最为多元的建筑，与左翼楼等高对称，约</w:t>
      </w:r>
      <w:r w:rsidRPr="00AD17FC">
        <w:rPr>
          <w:rFonts w:ascii="Times New Roman" w:eastAsia="Times New Roman" w:hAnsi="Times New Roman" w:cs="Times New Roman"/>
          <w:b/>
          <w:bCs/>
          <w:kern w:val="0"/>
          <w14:ligatures w14:val="none"/>
        </w:rPr>
        <w:t>170-190</w:t>
      </w:r>
      <w:r w:rsidRPr="00AD17FC">
        <w:rPr>
          <w:rFonts w:ascii="SimSun" w:eastAsia="SimSun" w:hAnsi="SimSun" w:cs="SimSun" w:hint="eastAsia"/>
          <w:b/>
          <w:bCs/>
          <w:kern w:val="0"/>
          <w14:ligatures w14:val="none"/>
        </w:rPr>
        <w:t>米</w:t>
      </w:r>
      <w:r w:rsidRPr="00AD17FC">
        <w:rPr>
          <w:rFonts w:ascii="SimSun" w:eastAsia="SimSun" w:hAnsi="SimSun" w:cs="SimSun" w:hint="eastAsia"/>
          <w:kern w:val="0"/>
          <w14:ligatures w14:val="none"/>
        </w:rPr>
        <w:t>，地上</w:t>
      </w:r>
      <w:r w:rsidRPr="00AD17FC">
        <w:rPr>
          <w:rFonts w:ascii="Times New Roman" w:eastAsia="Times New Roman" w:hAnsi="Times New Roman" w:cs="Times New Roman"/>
          <w:b/>
          <w:bCs/>
          <w:kern w:val="0"/>
          <w14:ligatures w14:val="none"/>
        </w:rPr>
        <w:t>30</w:t>
      </w:r>
      <w:r w:rsidRPr="00AD17FC">
        <w:rPr>
          <w:rFonts w:ascii="SimSun" w:eastAsia="SimSun" w:hAnsi="SimSun" w:cs="SimSun" w:hint="eastAsia"/>
          <w:b/>
          <w:bCs/>
          <w:kern w:val="0"/>
          <w14:ligatures w14:val="none"/>
        </w:rPr>
        <w:t>层</w:t>
      </w:r>
      <w:r w:rsidRPr="00AD17FC">
        <w:rPr>
          <w:rFonts w:ascii="SimSun" w:eastAsia="SimSun" w:hAnsi="SimSun" w:cs="SimSun" w:hint="eastAsia"/>
          <w:kern w:val="0"/>
          <w14:ligatures w14:val="none"/>
        </w:rPr>
        <w:t>，地下</w:t>
      </w:r>
      <w:r w:rsidRPr="00AD17FC">
        <w:rPr>
          <w:rFonts w:ascii="Times New Roman" w:eastAsia="Times New Roman" w:hAnsi="Times New Roman" w:cs="Times New Roman"/>
          <w:b/>
          <w:bCs/>
          <w:kern w:val="0"/>
          <w14:ligatures w14:val="none"/>
        </w:rPr>
        <w:t>3</w:t>
      </w:r>
      <w:r w:rsidRPr="00AD17FC">
        <w:rPr>
          <w:rFonts w:ascii="SimSun" w:eastAsia="SimSun" w:hAnsi="SimSun" w:cs="SimSun" w:hint="eastAsia"/>
          <w:b/>
          <w:bCs/>
          <w:kern w:val="0"/>
          <w14:ligatures w14:val="none"/>
        </w:rPr>
        <w:t>层</w:t>
      </w:r>
      <w:r w:rsidRPr="00AD17FC">
        <w:rPr>
          <w:rFonts w:ascii="SimSun" w:eastAsia="SimSun" w:hAnsi="SimSun" w:cs="SimSun" w:hint="eastAsia"/>
          <w:kern w:val="0"/>
          <w14:ligatures w14:val="none"/>
        </w:rPr>
        <w:t>，总建筑面积约</w:t>
      </w:r>
      <w:r w:rsidRPr="00AD17FC">
        <w:rPr>
          <w:rFonts w:ascii="Times New Roman" w:eastAsia="Times New Roman" w:hAnsi="Times New Roman" w:cs="Times New Roman"/>
          <w:b/>
          <w:bCs/>
          <w:kern w:val="0"/>
          <w14:ligatures w14:val="none"/>
        </w:rPr>
        <w:t>102,100 m²</w:t>
      </w:r>
      <w:r w:rsidRPr="00AD17FC">
        <w:rPr>
          <w:rFonts w:ascii="SimSun" w:eastAsia="SimSun" w:hAnsi="SimSun" w:cs="SimSun"/>
          <w:kern w:val="0"/>
          <w14:ligatures w14:val="none"/>
        </w:rPr>
        <w:t>。</w:t>
      </w:r>
    </w:p>
    <w:p w14:paraId="449A1A2C"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大楼汇集三大核心功能：</w:t>
      </w:r>
      <w:r w:rsidRPr="00AD17FC">
        <w:rPr>
          <w:rFonts w:ascii="SimSun" w:eastAsia="SimSun" w:hAnsi="SimSun" w:cs="SimSun" w:hint="eastAsia"/>
          <w:b/>
          <w:bCs/>
          <w:kern w:val="0"/>
          <w14:ligatures w14:val="none"/>
        </w:rPr>
        <w:t>长住型国际公寓酒店</w:t>
      </w:r>
      <w:r w:rsidRPr="00AD17FC">
        <w:rPr>
          <w:rFonts w:ascii="SimSun" w:eastAsia="SimSun" w:hAnsi="SimSun" w:cs="SimSun" w:hint="eastAsia"/>
          <w:kern w:val="0"/>
          <w14:ligatures w14:val="none"/>
        </w:rPr>
        <w:t>、</w:t>
      </w:r>
      <w:r w:rsidRPr="00AD17FC">
        <w:rPr>
          <w:rFonts w:ascii="SimSun" w:eastAsia="SimSun" w:hAnsi="SimSun" w:cs="SimSun" w:hint="eastAsia"/>
          <w:b/>
          <w:bCs/>
          <w:kern w:val="0"/>
          <w14:ligatures w14:val="none"/>
        </w:rPr>
        <w:t>南亚顶级再生医学与抗衰老中心</w:t>
      </w:r>
      <w:r w:rsidRPr="00AD17FC">
        <w:rPr>
          <w:rFonts w:ascii="SimSun" w:eastAsia="SimSun" w:hAnsi="SimSun" w:cs="SimSun" w:hint="eastAsia"/>
          <w:kern w:val="0"/>
          <w14:ligatures w14:val="none"/>
        </w:rPr>
        <w:t>，以及面向住客的</w:t>
      </w:r>
      <w:r w:rsidRPr="00AD17FC">
        <w:rPr>
          <w:rFonts w:ascii="SimSun" w:eastAsia="SimSun" w:hAnsi="SimSun" w:cs="SimSun" w:hint="eastAsia"/>
          <w:b/>
          <w:bCs/>
          <w:kern w:val="0"/>
          <w14:ligatures w14:val="none"/>
        </w:rPr>
        <w:t>高端私人会所</w:t>
      </w:r>
      <w:r w:rsidRPr="00AD17FC">
        <w:rPr>
          <w:rFonts w:ascii="SimSun" w:eastAsia="SimSun" w:hAnsi="SimSun" w:cs="SimSun" w:hint="eastAsia"/>
          <w:kern w:val="0"/>
          <w14:ligatures w14:val="none"/>
        </w:rPr>
        <w:t>。三个功能垂直分布</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低区医养、中区住宅、高区私享，形成完整的超高端长居生态</w:t>
      </w:r>
      <w:r w:rsidRPr="00AD17FC">
        <w:rPr>
          <w:rFonts w:ascii="SimSun" w:eastAsia="SimSun" w:hAnsi="SimSun" w:cs="SimSun"/>
          <w:kern w:val="0"/>
          <w14:ligatures w14:val="none"/>
        </w:rPr>
        <w:t>。</w:t>
      </w:r>
    </w:p>
    <w:p w14:paraId="66EAD729"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4.5.1 </w:t>
      </w:r>
      <w:r w:rsidRPr="00AD17FC">
        <w:rPr>
          <w:rFonts w:ascii="SimSun" w:eastAsia="SimSun" w:hAnsi="SimSun" w:cs="SimSun"/>
          <w:b/>
          <w:bCs/>
          <w:kern w:val="0"/>
          <w14:ligatures w14:val="none"/>
        </w:rPr>
        <w:t>地上楼层详细功能表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378"/>
        <w:gridCol w:w="1139"/>
        <w:gridCol w:w="5799"/>
      </w:tblGrid>
      <w:tr w:rsidR="00AD17FC" w:rsidRPr="00AD17FC" w14:paraId="4507A828" w14:textId="77777777">
        <w:trPr>
          <w:tblHeader/>
          <w:tblCellSpacing w:w="15" w:type="dxa"/>
        </w:trPr>
        <w:tc>
          <w:tcPr>
            <w:tcW w:w="0" w:type="auto"/>
            <w:vAlign w:val="center"/>
            <w:hideMark/>
          </w:tcPr>
          <w:p w14:paraId="5A4D1D2E"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lastRenderedPageBreak/>
              <w:t>楼层</w:t>
            </w:r>
          </w:p>
        </w:tc>
        <w:tc>
          <w:tcPr>
            <w:tcW w:w="0" w:type="auto"/>
            <w:vAlign w:val="center"/>
            <w:hideMark/>
          </w:tcPr>
          <w:p w14:paraId="5B654D05"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功能定位</w:t>
            </w:r>
          </w:p>
        </w:tc>
        <w:tc>
          <w:tcPr>
            <w:tcW w:w="0" w:type="auto"/>
            <w:vAlign w:val="center"/>
            <w:hideMark/>
          </w:tcPr>
          <w:p w14:paraId="58489474"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建筑面积（</w:t>
            </w:r>
            <w:r w:rsidRPr="00AD17FC">
              <w:rPr>
                <w:rFonts w:ascii="Times New Roman" w:eastAsia="Times New Roman" w:hAnsi="Times New Roman" w:cs="Times New Roman"/>
                <w:b/>
                <w:bCs/>
                <w:kern w:val="0"/>
                <w14:ligatures w14:val="none"/>
              </w:rPr>
              <w:t>m²</w:t>
            </w:r>
            <w:r w:rsidRPr="00AD17FC">
              <w:rPr>
                <w:rFonts w:ascii="SimSun" w:eastAsia="SimSun" w:hAnsi="SimSun" w:cs="SimSun"/>
                <w:b/>
                <w:bCs/>
                <w:kern w:val="0"/>
                <w14:ligatures w14:val="none"/>
              </w:rPr>
              <w:t>）</w:t>
            </w:r>
          </w:p>
        </w:tc>
        <w:tc>
          <w:tcPr>
            <w:tcW w:w="0" w:type="auto"/>
            <w:vAlign w:val="center"/>
            <w:hideMark/>
          </w:tcPr>
          <w:p w14:paraId="73740599"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详细内容</w:t>
            </w:r>
          </w:p>
        </w:tc>
      </w:tr>
      <w:tr w:rsidR="00AD17FC" w:rsidRPr="00AD17FC" w14:paraId="4941FAA8" w14:textId="77777777">
        <w:trPr>
          <w:tblCellSpacing w:w="15" w:type="dxa"/>
        </w:trPr>
        <w:tc>
          <w:tcPr>
            <w:tcW w:w="0" w:type="auto"/>
            <w:vAlign w:val="center"/>
            <w:hideMark/>
          </w:tcPr>
          <w:p w14:paraId="51CADDD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1F</w:t>
            </w:r>
          </w:p>
        </w:tc>
        <w:tc>
          <w:tcPr>
            <w:tcW w:w="0" w:type="auto"/>
            <w:vAlign w:val="center"/>
            <w:hideMark/>
          </w:tcPr>
          <w:p w14:paraId="6EACB29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综合到达大堂</w:t>
            </w:r>
          </w:p>
        </w:tc>
        <w:tc>
          <w:tcPr>
            <w:tcW w:w="0" w:type="auto"/>
            <w:vAlign w:val="center"/>
            <w:hideMark/>
          </w:tcPr>
          <w:p w14:paraId="724BCA2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~2,800</w:t>
            </w:r>
          </w:p>
        </w:tc>
        <w:tc>
          <w:tcPr>
            <w:tcW w:w="0" w:type="auto"/>
            <w:vAlign w:val="center"/>
            <w:hideMark/>
          </w:tcPr>
          <w:p w14:paraId="60982EA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公寓酒店独立接待前台；医养中心接待与预约台；零售精品区（医疗保健品、有机护肤品、本地特产）；专属礼宾与私家车接送调度</w:t>
            </w:r>
          </w:p>
        </w:tc>
      </w:tr>
      <w:tr w:rsidR="00AD17FC" w:rsidRPr="00AD17FC" w14:paraId="29779E42" w14:textId="77777777">
        <w:trPr>
          <w:tblCellSpacing w:w="15" w:type="dxa"/>
        </w:trPr>
        <w:tc>
          <w:tcPr>
            <w:tcW w:w="0" w:type="auto"/>
            <w:vAlign w:val="center"/>
            <w:hideMark/>
          </w:tcPr>
          <w:p w14:paraId="0339D7E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2F</w:t>
            </w:r>
          </w:p>
        </w:tc>
        <w:tc>
          <w:tcPr>
            <w:tcW w:w="0" w:type="auto"/>
            <w:vAlign w:val="center"/>
            <w:hideMark/>
          </w:tcPr>
          <w:p w14:paraId="5D1C565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再生医学诊疗中心（一）</w:t>
            </w:r>
          </w:p>
        </w:tc>
        <w:tc>
          <w:tcPr>
            <w:tcW w:w="0" w:type="auto"/>
            <w:vAlign w:val="center"/>
            <w:hideMark/>
          </w:tcPr>
          <w:p w14:paraId="232A166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~3,200</w:t>
            </w:r>
          </w:p>
        </w:tc>
        <w:tc>
          <w:tcPr>
            <w:tcW w:w="0" w:type="auto"/>
            <w:vAlign w:val="center"/>
            <w:hideMark/>
          </w:tcPr>
          <w:p w14:paraId="20A9B45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国际专科医生门诊区（抗衰老、内分泌、心血管、基因医学）；高端体检套餐中心（含基因组学分析）；私人健康档案管理系统；国际医疗保险直付服务台</w:t>
            </w:r>
          </w:p>
        </w:tc>
      </w:tr>
      <w:tr w:rsidR="00AD17FC" w:rsidRPr="00AD17FC" w14:paraId="6FF618B0" w14:textId="77777777">
        <w:trPr>
          <w:tblCellSpacing w:w="15" w:type="dxa"/>
        </w:trPr>
        <w:tc>
          <w:tcPr>
            <w:tcW w:w="0" w:type="auto"/>
            <w:vAlign w:val="center"/>
            <w:hideMark/>
          </w:tcPr>
          <w:p w14:paraId="6CFF161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3F</w:t>
            </w:r>
          </w:p>
        </w:tc>
        <w:tc>
          <w:tcPr>
            <w:tcW w:w="0" w:type="auto"/>
            <w:vAlign w:val="center"/>
            <w:hideMark/>
          </w:tcPr>
          <w:p w14:paraId="10FFD24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再生医学诊疗中心（二）</w:t>
            </w:r>
          </w:p>
        </w:tc>
        <w:tc>
          <w:tcPr>
            <w:tcW w:w="0" w:type="auto"/>
            <w:vAlign w:val="center"/>
            <w:hideMark/>
          </w:tcPr>
          <w:p w14:paraId="4132470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~3,200</w:t>
            </w:r>
          </w:p>
        </w:tc>
        <w:tc>
          <w:tcPr>
            <w:tcW w:w="0" w:type="auto"/>
            <w:vAlign w:val="center"/>
            <w:hideMark/>
          </w:tcPr>
          <w:p w14:paraId="40DCC17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细胞治疗与再生疗程专区（干细胞、</w:t>
            </w:r>
            <w:r w:rsidRPr="00AD17FC">
              <w:rPr>
                <w:rFonts w:ascii="Times New Roman" w:eastAsia="Times New Roman" w:hAnsi="Times New Roman" w:cs="Times New Roman"/>
                <w:kern w:val="0"/>
                <w14:ligatures w14:val="none"/>
              </w:rPr>
              <w:t>PRP</w:t>
            </w:r>
            <w:r w:rsidRPr="00AD17FC">
              <w:rPr>
                <w:rFonts w:ascii="SimSun" w:eastAsia="SimSun" w:hAnsi="SimSun" w:cs="SimSun"/>
                <w:kern w:val="0"/>
                <w14:ligatures w14:val="none"/>
              </w:rPr>
              <w:t>、臭氧疗法等）；高压氧舱区（</w:t>
            </w:r>
            <w:r w:rsidRPr="00AD17FC">
              <w:rPr>
                <w:rFonts w:ascii="Times New Roman" w:eastAsia="Times New Roman" w:hAnsi="Times New Roman" w:cs="Times New Roman"/>
                <w:kern w:val="0"/>
                <w14:ligatures w14:val="none"/>
              </w:rPr>
              <w:t>8</w:t>
            </w:r>
            <w:r w:rsidRPr="00AD17FC">
              <w:rPr>
                <w:rFonts w:ascii="SimSun" w:eastAsia="SimSun" w:hAnsi="SimSun" w:cs="SimSun"/>
                <w:kern w:val="0"/>
                <w14:ligatures w14:val="none"/>
              </w:rPr>
              <w:t>个独立舱位）；静脉营养与免疫强化疗程室；术后恢复病房（</w:t>
            </w:r>
            <w:r w:rsidRPr="00AD17FC">
              <w:rPr>
                <w:rFonts w:ascii="Times New Roman" w:eastAsia="Times New Roman" w:hAnsi="Times New Roman" w:cs="Times New Roman"/>
                <w:kern w:val="0"/>
                <w14:ligatures w14:val="none"/>
              </w:rPr>
              <w:t>12</w:t>
            </w:r>
            <w:r w:rsidRPr="00AD17FC">
              <w:rPr>
                <w:rFonts w:ascii="SimSun" w:eastAsia="SimSun" w:hAnsi="SimSun" w:cs="SimSun"/>
                <w:kern w:val="0"/>
                <w14:ligatures w14:val="none"/>
              </w:rPr>
              <w:t>间）</w:t>
            </w:r>
          </w:p>
        </w:tc>
      </w:tr>
      <w:tr w:rsidR="00AD17FC" w:rsidRPr="00AD17FC" w14:paraId="7CA26BA5" w14:textId="77777777">
        <w:trPr>
          <w:tblCellSpacing w:w="15" w:type="dxa"/>
        </w:trPr>
        <w:tc>
          <w:tcPr>
            <w:tcW w:w="0" w:type="auto"/>
            <w:vAlign w:val="center"/>
            <w:hideMark/>
          </w:tcPr>
          <w:p w14:paraId="4F1E15D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4F</w:t>
            </w:r>
          </w:p>
        </w:tc>
        <w:tc>
          <w:tcPr>
            <w:tcW w:w="0" w:type="auto"/>
            <w:vAlign w:val="center"/>
            <w:hideMark/>
          </w:tcPr>
          <w:p w14:paraId="5037D2C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阿育吠陀与整合医学中心</w:t>
            </w:r>
          </w:p>
        </w:tc>
        <w:tc>
          <w:tcPr>
            <w:tcW w:w="0" w:type="auto"/>
            <w:vAlign w:val="center"/>
            <w:hideMark/>
          </w:tcPr>
          <w:p w14:paraId="089D428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~3,000</w:t>
            </w:r>
          </w:p>
        </w:tc>
        <w:tc>
          <w:tcPr>
            <w:tcW w:w="0" w:type="auto"/>
            <w:vAlign w:val="center"/>
            <w:hideMark/>
          </w:tcPr>
          <w:p w14:paraId="140E1E0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斯里兰卡传统阿育吠陀疗法与现代医学融合；冥想与正念课程室（可容纳</w:t>
            </w:r>
            <w:r w:rsidRPr="00AD17FC">
              <w:rPr>
                <w:rFonts w:ascii="Times New Roman" w:eastAsia="Times New Roman" w:hAnsi="Times New Roman" w:cs="Times New Roman"/>
                <w:kern w:val="0"/>
                <w14:ligatures w14:val="none"/>
              </w:rPr>
              <w:t>30</w:t>
            </w:r>
            <w:r w:rsidRPr="00AD17FC">
              <w:rPr>
                <w:rFonts w:ascii="SimSun" w:eastAsia="SimSun" w:hAnsi="SimSun" w:cs="SimSun"/>
                <w:kern w:val="0"/>
                <w14:ligatures w14:val="none"/>
              </w:rPr>
              <w:t>人）；个性化营养膳食方案咨询；中医诊疗专区（针灸、推拿、中药）</w:t>
            </w:r>
          </w:p>
        </w:tc>
      </w:tr>
      <w:tr w:rsidR="00AD17FC" w:rsidRPr="00AD17FC" w14:paraId="70A6759B" w14:textId="77777777">
        <w:trPr>
          <w:tblCellSpacing w:w="15" w:type="dxa"/>
        </w:trPr>
        <w:tc>
          <w:tcPr>
            <w:tcW w:w="0" w:type="auto"/>
            <w:vAlign w:val="center"/>
            <w:hideMark/>
          </w:tcPr>
          <w:p w14:paraId="7E08A43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5F</w:t>
            </w:r>
          </w:p>
        </w:tc>
        <w:tc>
          <w:tcPr>
            <w:tcW w:w="0" w:type="auto"/>
            <w:vAlign w:val="center"/>
            <w:hideMark/>
          </w:tcPr>
          <w:p w14:paraId="2C915F0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水疗与运动康复中心</w:t>
            </w:r>
          </w:p>
        </w:tc>
        <w:tc>
          <w:tcPr>
            <w:tcW w:w="0" w:type="auto"/>
            <w:vAlign w:val="center"/>
            <w:hideMark/>
          </w:tcPr>
          <w:p w14:paraId="5FF833B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~3,500</w:t>
            </w:r>
          </w:p>
        </w:tc>
        <w:tc>
          <w:tcPr>
            <w:tcW w:w="0" w:type="auto"/>
            <w:vAlign w:val="center"/>
            <w:hideMark/>
          </w:tcPr>
          <w:p w14:paraId="4FE3C91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室内恒温泳池（</w:t>
            </w:r>
            <w:r w:rsidRPr="00AD17FC">
              <w:rPr>
                <w:rFonts w:ascii="Times New Roman" w:eastAsia="Times New Roman" w:hAnsi="Times New Roman" w:cs="Times New Roman"/>
                <w:kern w:val="0"/>
                <w14:ligatures w14:val="none"/>
              </w:rPr>
              <w:t>25</w:t>
            </w:r>
            <w:r w:rsidRPr="00AD17FC">
              <w:rPr>
                <w:rFonts w:ascii="SimSun" w:eastAsia="SimSun" w:hAnsi="SimSun" w:cs="SimSun"/>
                <w:kern w:val="0"/>
                <w14:ligatures w14:val="none"/>
              </w:rPr>
              <w:t>米标准泳道</w:t>
            </w:r>
            <w:r w:rsidRPr="00AD17FC">
              <w:rPr>
                <w:rFonts w:ascii="Times New Roman" w:eastAsia="Times New Roman" w:hAnsi="Times New Roman" w:cs="Times New Roman"/>
                <w:kern w:val="0"/>
                <w14:ligatures w14:val="none"/>
              </w:rPr>
              <w:t xml:space="preserve"> + </w:t>
            </w:r>
            <w:r w:rsidRPr="00AD17FC">
              <w:rPr>
                <w:rFonts w:ascii="SimSun" w:eastAsia="SimSun" w:hAnsi="SimSun" w:cs="SimSun"/>
                <w:kern w:val="0"/>
                <w14:ligatures w14:val="none"/>
              </w:rPr>
              <w:t>儿童区）；水疗</w:t>
            </w:r>
            <w:r w:rsidRPr="00AD17FC">
              <w:rPr>
                <w:rFonts w:ascii="Times New Roman" w:eastAsia="Times New Roman" w:hAnsi="Times New Roman" w:cs="Times New Roman"/>
                <w:kern w:val="0"/>
                <w14:ligatures w14:val="none"/>
              </w:rPr>
              <w:t>SPA</w:t>
            </w:r>
            <w:r w:rsidRPr="00AD17FC">
              <w:rPr>
                <w:rFonts w:ascii="SimSun" w:eastAsia="SimSun" w:hAnsi="SimSun" w:cs="SimSun"/>
                <w:kern w:val="0"/>
                <w14:ligatures w14:val="none"/>
              </w:rPr>
              <w:t>套间（</w:t>
            </w:r>
            <w:r w:rsidRPr="00AD17FC">
              <w:rPr>
                <w:rFonts w:ascii="Times New Roman" w:eastAsia="Times New Roman" w:hAnsi="Times New Roman" w:cs="Times New Roman"/>
                <w:kern w:val="0"/>
                <w14:ligatures w14:val="none"/>
              </w:rPr>
              <w:t>18</w:t>
            </w:r>
            <w:r w:rsidRPr="00AD17FC">
              <w:rPr>
                <w:rFonts w:ascii="SimSun" w:eastAsia="SimSun" w:hAnsi="SimSun" w:cs="SimSun"/>
                <w:kern w:val="0"/>
                <w14:ligatures w14:val="none"/>
              </w:rPr>
              <w:t>个独立理疗室）；高端健身房；普拉提与瑜伽专用教室（</w:t>
            </w:r>
            <w:r w:rsidRPr="00AD17FC">
              <w:rPr>
                <w:rFonts w:ascii="Times New Roman" w:eastAsia="Times New Roman" w:hAnsi="Times New Roman" w:cs="Times New Roman"/>
                <w:kern w:val="0"/>
                <w14:ligatures w14:val="none"/>
              </w:rPr>
              <w:t>4</w:t>
            </w:r>
            <w:r w:rsidRPr="00AD17FC">
              <w:rPr>
                <w:rFonts w:ascii="SimSun" w:eastAsia="SimSun" w:hAnsi="SimSun" w:cs="SimSun"/>
                <w:kern w:val="0"/>
                <w14:ligatures w14:val="none"/>
              </w:rPr>
              <w:t>个）；运动康复物理治疗区</w:t>
            </w:r>
          </w:p>
        </w:tc>
      </w:tr>
      <w:tr w:rsidR="00AD17FC" w:rsidRPr="00AD17FC" w14:paraId="1F1A9CA4" w14:textId="77777777">
        <w:trPr>
          <w:tblCellSpacing w:w="15" w:type="dxa"/>
        </w:trPr>
        <w:tc>
          <w:tcPr>
            <w:tcW w:w="0" w:type="auto"/>
            <w:vAlign w:val="center"/>
            <w:hideMark/>
          </w:tcPr>
          <w:p w14:paraId="3CFABDF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6F</w:t>
            </w:r>
          </w:p>
        </w:tc>
        <w:tc>
          <w:tcPr>
            <w:tcW w:w="0" w:type="auto"/>
            <w:vAlign w:val="center"/>
            <w:hideMark/>
          </w:tcPr>
          <w:p w14:paraId="7A573DF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医养支持与配套层</w:t>
            </w:r>
          </w:p>
        </w:tc>
        <w:tc>
          <w:tcPr>
            <w:tcW w:w="0" w:type="auto"/>
            <w:vAlign w:val="center"/>
            <w:hideMark/>
          </w:tcPr>
          <w:p w14:paraId="7FF2241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~2,800</w:t>
            </w:r>
          </w:p>
        </w:tc>
        <w:tc>
          <w:tcPr>
            <w:tcW w:w="0" w:type="auto"/>
            <w:vAlign w:val="center"/>
            <w:hideMark/>
          </w:tcPr>
          <w:p w14:paraId="0760940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精品药房（进口处方药、保健品、专科制剂）；医学影像检查中心（</w:t>
            </w:r>
            <w:r w:rsidRPr="00AD17FC">
              <w:rPr>
                <w:rFonts w:ascii="Times New Roman" w:eastAsia="Times New Roman" w:hAnsi="Times New Roman" w:cs="Times New Roman"/>
                <w:kern w:val="0"/>
                <w14:ligatures w14:val="none"/>
              </w:rPr>
              <w:t>MRI</w:t>
            </w:r>
            <w:r w:rsidRPr="00AD17FC">
              <w:rPr>
                <w:rFonts w:ascii="SimSun" w:eastAsia="SimSun" w:hAnsi="SimSun" w:cs="SimSun"/>
                <w:kern w:val="0"/>
                <w14:ligatures w14:val="none"/>
              </w:rPr>
              <w:t>、</w:t>
            </w:r>
            <w:r w:rsidRPr="00AD17FC">
              <w:rPr>
                <w:rFonts w:ascii="Times New Roman" w:eastAsia="Times New Roman" w:hAnsi="Times New Roman" w:cs="Times New Roman"/>
                <w:kern w:val="0"/>
                <w14:ligatures w14:val="none"/>
              </w:rPr>
              <w:t>CT</w:t>
            </w:r>
            <w:r w:rsidRPr="00AD17FC">
              <w:rPr>
                <w:rFonts w:ascii="SimSun" w:eastAsia="SimSun" w:hAnsi="SimSun" w:cs="SimSun"/>
                <w:kern w:val="0"/>
                <w14:ligatures w14:val="none"/>
              </w:rPr>
              <w:t>、超声）；实验室（血液、基因检测）；医疗团队办公区及住院医生宿舍</w:t>
            </w:r>
          </w:p>
        </w:tc>
      </w:tr>
      <w:tr w:rsidR="00AD17FC" w:rsidRPr="00AD17FC" w14:paraId="0DA7CA8C" w14:textId="77777777">
        <w:trPr>
          <w:tblCellSpacing w:w="15" w:type="dxa"/>
        </w:trPr>
        <w:tc>
          <w:tcPr>
            <w:tcW w:w="0" w:type="auto"/>
            <w:vAlign w:val="center"/>
            <w:hideMark/>
          </w:tcPr>
          <w:p w14:paraId="5AF814D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7F-8F</w:t>
            </w:r>
          </w:p>
        </w:tc>
        <w:tc>
          <w:tcPr>
            <w:tcW w:w="0" w:type="auto"/>
            <w:vAlign w:val="center"/>
            <w:hideMark/>
          </w:tcPr>
          <w:p w14:paraId="7A44976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康养私人会所层</w:t>
            </w:r>
          </w:p>
        </w:tc>
        <w:tc>
          <w:tcPr>
            <w:tcW w:w="0" w:type="auto"/>
            <w:vAlign w:val="center"/>
            <w:hideMark/>
          </w:tcPr>
          <w:p w14:paraId="3472458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~5,500</w:t>
            </w:r>
          </w:p>
        </w:tc>
        <w:tc>
          <w:tcPr>
            <w:tcW w:w="0" w:type="auto"/>
            <w:vAlign w:val="center"/>
            <w:hideMark/>
          </w:tcPr>
          <w:p w14:paraId="1EE3365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私人餐厅（有机食材、医学营养定制菜单，</w:t>
            </w:r>
            <w:r w:rsidRPr="00AD17FC">
              <w:rPr>
                <w:rFonts w:ascii="Times New Roman" w:eastAsia="Times New Roman" w:hAnsi="Times New Roman" w:cs="Times New Roman"/>
                <w:kern w:val="0"/>
                <w14:ligatures w14:val="none"/>
              </w:rPr>
              <w:t>120</w:t>
            </w:r>
            <w:r w:rsidRPr="00AD17FC">
              <w:rPr>
                <w:rFonts w:ascii="SimSun" w:eastAsia="SimSun" w:hAnsi="SimSun" w:cs="SimSun"/>
                <w:kern w:val="0"/>
                <w14:ligatures w14:val="none"/>
              </w:rPr>
              <w:t>席）；雪茄吧与红酒窖；棋牌室；私人影院（</w:t>
            </w:r>
            <w:r w:rsidRPr="00AD17FC">
              <w:rPr>
                <w:rFonts w:ascii="Times New Roman" w:eastAsia="Times New Roman" w:hAnsi="Times New Roman" w:cs="Times New Roman"/>
                <w:kern w:val="0"/>
                <w14:ligatures w14:val="none"/>
              </w:rPr>
              <w:t>2</w:t>
            </w:r>
            <w:r w:rsidRPr="00AD17FC">
              <w:rPr>
                <w:rFonts w:ascii="SimSun" w:eastAsia="SimSun" w:hAnsi="SimSun" w:cs="SimSun"/>
                <w:kern w:val="0"/>
                <w14:ligatures w14:val="none"/>
              </w:rPr>
              <w:t>个厅，各</w:t>
            </w:r>
            <w:r w:rsidRPr="00AD17FC">
              <w:rPr>
                <w:rFonts w:ascii="Times New Roman" w:eastAsia="Times New Roman" w:hAnsi="Times New Roman" w:cs="Times New Roman"/>
                <w:kern w:val="0"/>
                <w14:ligatures w14:val="none"/>
              </w:rPr>
              <w:t>40</w:t>
            </w:r>
            <w:r w:rsidRPr="00AD17FC">
              <w:rPr>
                <w:rFonts w:ascii="SimSun" w:eastAsia="SimSun" w:hAnsi="SimSun" w:cs="SimSun"/>
                <w:kern w:val="0"/>
                <w14:ligatures w14:val="none"/>
              </w:rPr>
              <w:t>席）；儿童托管与早教中心</w:t>
            </w:r>
          </w:p>
        </w:tc>
      </w:tr>
      <w:tr w:rsidR="00AD17FC" w:rsidRPr="00AD17FC" w14:paraId="57D38CEC" w14:textId="77777777">
        <w:trPr>
          <w:tblCellSpacing w:w="15" w:type="dxa"/>
        </w:trPr>
        <w:tc>
          <w:tcPr>
            <w:tcW w:w="0" w:type="auto"/>
            <w:vAlign w:val="center"/>
            <w:hideMark/>
          </w:tcPr>
          <w:p w14:paraId="79121FC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9F-27F</w:t>
            </w:r>
            <w:r w:rsidRPr="00AD17FC">
              <w:rPr>
                <w:rFonts w:ascii="SimSun" w:eastAsia="SimSun" w:hAnsi="SimSun" w:cs="SimSun"/>
                <w:b/>
                <w:bCs/>
                <w:kern w:val="0"/>
                <w14:ligatures w14:val="none"/>
              </w:rPr>
              <w:t>（共</w:t>
            </w:r>
            <w:r w:rsidRPr="00AD17FC">
              <w:rPr>
                <w:rFonts w:ascii="Times New Roman" w:eastAsia="Times New Roman" w:hAnsi="Times New Roman" w:cs="Times New Roman"/>
                <w:b/>
                <w:bCs/>
                <w:kern w:val="0"/>
                <w14:ligatures w14:val="none"/>
              </w:rPr>
              <w:t>19</w:t>
            </w:r>
            <w:r w:rsidRPr="00AD17FC">
              <w:rPr>
                <w:rFonts w:ascii="SimSun" w:eastAsia="SimSun" w:hAnsi="SimSun" w:cs="SimSun"/>
                <w:b/>
                <w:bCs/>
                <w:kern w:val="0"/>
                <w14:ligatures w14:val="none"/>
              </w:rPr>
              <w:t>层）</w:t>
            </w:r>
          </w:p>
        </w:tc>
        <w:tc>
          <w:tcPr>
            <w:tcW w:w="0" w:type="auto"/>
            <w:vAlign w:val="center"/>
            <w:hideMark/>
          </w:tcPr>
          <w:p w14:paraId="4759AA4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长住公寓酒店主体</w:t>
            </w:r>
          </w:p>
        </w:tc>
        <w:tc>
          <w:tcPr>
            <w:tcW w:w="0" w:type="auto"/>
            <w:vAlign w:val="center"/>
            <w:hideMark/>
          </w:tcPr>
          <w:p w14:paraId="55E613D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~57,000</w:t>
            </w:r>
          </w:p>
        </w:tc>
        <w:tc>
          <w:tcPr>
            <w:tcW w:w="0" w:type="auto"/>
            <w:vAlign w:val="center"/>
            <w:hideMark/>
          </w:tcPr>
          <w:p w14:paraId="7695470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共</w:t>
            </w:r>
            <w:r w:rsidRPr="00AD17FC">
              <w:rPr>
                <w:rFonts w:ascii="Times New Roman" w:eastAsia="Times New Roman" w:hAnsi="Times New Roman" w:cs="Times New Roman"/>
                <w:b/>
                <w:bCs/>
                <w:kern w:val="0"/>
                <w14:ligatures w14:val="none"/>
              </w:rPr>
              <w:t>240</w:t>
            </w:r>
            <w:r w:rsidRPr="00AD17FC">
              <w:rPr>
                <w:rFonts w:ascii="SimSun" w:eastAsia="SimSun" w:hAnsi="SimSun" w:cs="SimSun"/>
                <w:b/>
                <w:bCs/>
                <w:kern w:val="0"/>
                <w14:ligatures w14:val="none"/>
              </w:rPr>
              <w:t>套</w:t>
            </w:r>
            <w:r w:rsidRPr="00AD17FC">
              <w:rPr>
                <w:rFonts w:ascii="SimSun" w:eastAsia="SimSun" w:hAnsi="SimSun" w:cs="SimSun"/>
                <w:kern w:val="0"/>
                <w14:ligatures w14:val="none"/>
              </w:rPr>
              <w:t>全配置豪华公寓：一居室约</w:t>
            </w:r>
            <w:r w:rsidRPr="00AD17FC">
              <w:rPr>
                <w:rFonts w:ascii="Times New Roman" w:eastAsia="Times New Roman" w:hAnsi="Times New Roman" w:cs="Times New Roman"/>
                <w:kern w:val="0"/>
                <w14:ligatures w14:val="none"/>
              </w:rPr>
              <w:t>100</w:t>
            </w:r>
            <w:r w:rsidRPr="00AD17FC">
              <w:rPr>
                <w:rFonts w:ascii="SimSun" w:eastAsia="SimSun" w:hAnsi="SimSun" w:cs="SimSun"/>
                <w:kern w:val="0"/>
                <w14:ligatures w14:val="none"/>
              </w:rPr>
              <w:t>套、两居室约</w:t>
            </w:r>
            <w:r w:rsidRPr="00AD17FC">
              <w:rPr>
                <w:rFonts w:ascii="Times New Roman" w:eastAsia="Times New Roman" w:hAnsi="Times New Roman" w:cs="Times New Roman"/>
                <w:kern w:val="0"/>
                <w14:ligatures w14:val="none"/>
              </w:rPr>
              <w:t>100</w:t>
            </w:r>
            <w:r w:rsidRPr="00AD17FC">
              <w:rPr>
                <w:rFonts w:ascii="SimSun" w:eastAsia="SimSun" w:hAnsi="SimSun" w:cs="SimSun"/>
                <w:kern w:val="0"/>
                <w14:ligatures w14:val="none"/>
              </w:rPr>
              <w:t>套、三居室约</w:t>
            </w:r>
            <w:r w:rsidRPr="00AD17FC">
              <w:rPr>
                <w:rFonts w:ascii="Times New Roman" w:eastAsia="Times New Roman" w:hAnsi="Times New Roman" w:cs="Times New Roman"/>
                <w:kern w:val="0"/>
                <w14:ligatures w14:val="none"/>
              </w:rPr>
              <w:t>40</w:t>
            </w:r>
            <w:r w:rsidRPr="00AD17FC">
              <w:rPr>
                <w:rFonts w:ascii="SimSun" w:eastAsia="SimSun" w:hAnsi="SimSun" w:cs="SimSun"/>
                <w:kern w:val="0"/>
                <w14:ligatures w14:val="none"/>
              </w:rPr>
              <w:t>套；每层约</w:t>
            </w:r>
            <w:r w:rsidRPr="00AD17FC">
              <w:rPr>
                <w:rFonts w:ascii="Times New Roman" w:eastAsia="Times New Roman" w:hAnsi="Times New Roman" w:cs="Times New Roman"/>
                <w:kern w:val="0"/>
                <w14:ligatures w14:val="none"/>
              </w:rPr>
              <w:t>12-13</w:t>
            </w:r>
            <w:r w:rsidRPr="00AD17FC">
              <w:rPr>
                <w:rFonts w:ascii="SimSun" w:eastAsia="SimSun" w:hAnsi="SimSun" w:cs="SimSun"/>
                <w:kern w:val="0"/>
                <w14:ligatures w14:val="none"/>
              </w:rPr>
              <w:t>套；全套家居配置</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管家服务</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餐饮配送；按月</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季</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年计租</w:t>
            </w:r>
          </w:p>
        </w:tc>
      </w:tr>
      <w:tr w:rsidR="00AD17FC" w:rsidRPr="00AD17FC" w14:paraId="0154BFFA" w14:textId="77777777">
        <w:trPr>
          <w:tblCellSpacing w:w="15" w:type="dxa"/>
        </w:trPr>
        <w:tc>
          <w:tcPr>
            <w:tcW w:w="0" w:type="auto"/>
            <w:vAlign w:val="center"/>
            <w:hideMark/>
          </w:tcPr>
          <w:p w14:paraId="69D2136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28F</w:t>
            </w:r>
          </w:p>
        </w:tc>
        <w:tc>
          <w:tcPr>
            <w:tcW w:w="0" w:type="auto"/>
            <w:vAlign w:val="center"/>
            <w:hideMark/>
          </w:tcPr>
          <w:p w14:paraId="3B40005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空中居民会所</w:t>
            </w:r>
          </w:p>
        </w:tc>
        <w:tc>
          <w:tcPr>
            <w:tcW w:w="0" w:type="auto"/>
            <w:vAlign w:val="center"/>
            <w:hideMark/>
          </w:tcPr>
          <w:p w14:paraId="21599E8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~2,000</w:t>
            </w:r>
          </w:p>
        </w:tc>
        <w:tc>
          <w:tcPr>
            <w:tcW w:w="0" w:type="auto"/>
            <w:vAlign w:val="center"/>
            <w:hideMark/>
          </w:tcPr>
          <w:p w14:paraId="0622D51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专属住客天台泳池（无边际，朝向印度洋）；私人餐厅（仅对本楼住客开放）；鸡尾酒吧与观景露台；居民共享商务中心</w:t>
            </w:r>
          </w:p>
        </w:tc>
      </w:tr>
      <w:tr w:rsidR="00AD17FC" w:rsidRPr="00AD17FC" w14:paraId="2D6310B8" w14:textId="77777777">
        <w:trPr>
          <w:tblCellSpacing w:w="15" w:type="dxa"/>
        </w:trPr>
        <w:tc>
          <w:tcPr>
            <w:tcW w:w="0" w:type="auto"/>
            <w:vAlign w:val="center"/>
            <w:hideMark/>
          </w:tcPr>
          <w:p w14:paraId="2B55824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29F</w:t>
            </w:r>
          </w:p>
        </w:tc>
        <w:tc>
          <w:tcPr>
            <w:tcW w:w="0" w:type="auto"/>
            <w:vAlign w:val="center"/>
            <w:hideMark/>
          </w:tcPr>
          <w:p w14:paraId="0A73E14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顶层豪华公寓层</w:t>
            </w:r>
          </w:p>
        </w:tc>
        <w:tc>
          <w:tcPr>
            <w:tcW w:w="0" w:type="auto"/>
            <w:vAlign w:val="center"/>
            <w:hideMark/>
          </w:tcPr>
          <w:p w14:paraId="1A96D71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~2,800</w:t>
            </w:r>
          </w:p>
        </w:tc>
        <w:tc>
          <w:tcPr>
            <w:tcW w:w="0" w:type="auto"/>
            <w:vAlign w:val="center"/>
            <w:hideMark/>
          </w:tcPr>
          <w:p w14:paraId="27C78C6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8</w:t>
            </w:r>
            <w:r w:rsidRPr="00AD17FC">
              <w:rPr>
                <w:rFonts w:ascii="SimSun" w:eastAsia="SimSun" w:hAnsi="SimSun" w:cs="SimSun"/>
                <w:b/>
                <w:bCs/>
                <w:kern w:val="0"/>
                <w14:ligatures w14:val="none"/>
              </w:rPr>
              <w:t>套</w:t>
            </w:r>
            <w:r w:rsidRPr="00AD17FC">
              <w:rPr>
                <w:rFonts w:ascii="SimSun" w:eastAsia="SimSun" w:hAnsi="SimSun" w:cs="SimSun"/>
                <w:kern w:val="0"/>
                <w14:ligatures w14:val="none"/>
              </w:rPr>
              <w:t>顶层精装公寓（</w:t>
            </w:r>
            <w:r w:rsidRPr="00AD17FC">
              <w:rPr>
                <w:rFonts w:ascii="Times New Roman" w:eastAsia="Times New Roman" w:hAnsi="Times New Roman" w:cs="Times New Roman"/>
                <w:kern w:val="0"/>
                <w14:ligatures w14:val="none"/>
              </w:rPr>
              <w:t>280-400 m²/</w:t>
            </w:r>
            <w:r w:rsidRPr="00AD17FC">
              <w:rPr>
                <w:rFonts w:ascii="SimSun" w:eastAsia="SimSun" w:hAnsi="SimSun" w:cs="SimSun"/>
                <w:kern w:val="0"/>
                <w14:ligatures w14:val="none"/>
              </w:rPr>
              <w:t>套）；超大露台；每套独立小型私人泳池；专属楼层管家全天驻守；直连屋顶私人花园</w:t>
            </w:r>
          </w:p>
        </w:tc>
      </w:tr>
      <w:tr w:rsidR="00AD17FC" w:rsidRPr="00AD17FC" w14:paraId="0D9A03BB" w14:textId="77777777">
        <w:trPr>
          <w:tblCellSpacing w:w="15" w:type="dxa"/>
        </w:trPr>
        <w:tc>
          <w:tcPr>
            <w:tcW w:w="0" w:type="auto"/>
            <w:vAlign w:val="center"/>
            <w:hideMark/>
          </w:tcPr>
          <w:p w14:paraId="4C85403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30F</w:t>
            </w:r>
          </w:p>
        </w:tc>
        <w:tc>
          <w:tcPr>
            <w:tcW w:w="0" w:type="auto"/>
            <w:vAlign w:val="center"/>
            <w:hideMark/>
          </w:tcPr>
          <w:p w14:paraId="2EFE611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行政管理与设备层</w:t>
            </w:r>
          </w:p>
        </w:tc>
        <w:tc>
          <w:tcPr>
            <w:tcW w:w="0" w:type="auto"/>
            <w:vAlign w:val="center"/>
            <w:hideMark/>
          </w:tcPr>
          <w:p w14:paraId="6FE00B0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~2,000</w:t>
            </w:r>
          </w:p>
        </w:tc>
        <w:tc>
          <w:tcPr>
            <w:tcW w:w="0" w:type="auto"/>
            <w:vAlign w:val="center"/>
            <w:hideMark/>
          </w:tcPr>
          <w:p w14:paraId="011494B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右翼楼物业管理总部；医养中心行政管理办公区；楼宇自动化主控室；屋顶花园入口层</w:t>
            </w:r>
          </w:p>
        </w:tc>
      </w:tr>
      <w:tr w:rsidR="00AD17FC" w:rsidRPr="00AD17FC" w14:paraId="78860738" w14:textId="77777777">
        <w:trPr>
          <w:tblCellSpacing w:w="15" w:type="dxa"/>
        </w:trPr>
        <w:tc>
          <w:tcPr>
            <w:tcW w:w="0" w:type="auto"/>
            <w:vAlign w:val="center"/>
            <w:hideMark/>
          </w:tcPr>
          <w:p w14:paraId="688DC8D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屋顶层</w:t>
            </w:r>
          </w:p>
        </w:tc>
        <w:tc>
          <w:tcPr>
            <w:tcW w:w="0" w:type="auto"/>
            <w:vAlign w:val="center"/>
            <w:hideMark/>
          </w:tcPr>
          <w:p w14:paraId="225ED66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私人空中花园</w:t>
            </w:r>
          </w:p>
        </w:tc>
        <w:tc>
          <w:tcPr>
            <w:tcW w:w="0" w:type="auto"/>
            <w:vAlign w:val="center"/>
            <w:hideMark/>
          </w:tcPr>
          <w:p w14:paraId="2B53298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~1,800</w:t>
            </w:r>
          </w:p>
        </w:tc>
        <w:tc>
          <w:tcPr>
            <w:tcW w:w="0" w:type="auto"/>
            <w:vAlign w:val="center"/>
            <w:hideMark/>
          </w:tcPr>
          <w:p w14:paraId="306D9F5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顶层住客专属花园露台；景观绿化；</w:t>
            </w:r>
            <w:r w:rsidRPr="00AD17FC">
              <w:rPr>
                <w:rFonts w:ascii="Times New Roman" w:eastAsia="Times New Roman" w:hAnsi="Times New Roman" w:cs="Times New Roman"/>
                <w:kern w:val="0"/>
                <w14:ligatures w14:val="none"/>
              </w:rPr>
              <w:t>1</w:t>
            </w:r>
            <w:r w:rsidRPr="00AD17FC">
              <w:rPr>
                <w:rFonts w:ascii="SimSun" w:eastAsia="SimSun" w:hAnsi="SimSun" w:cs="SimSun"/>
                <w:kern w:val="0"/>
                <w14:ligatures w14:val="none"/>
              </w:rPr>
              <w:t>个医疗应急直升机起降坪（配合医养中心急救需求）</w:t>
            </w:r>
          </w:p>
        </w:tc>
      </w:tr>
    </w:tbl>
    <w:p w14:paraId="48CFE7E7"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地上小计：</w:t>
      </w:r>
      <w:r w:rsidRPr="00AD17FC">
        <w:rPr>
          <w:rFonts w:ascii="Times New Roman" w:eastAsia="Times New Roman" w:hAnsi="Times New Roman" w:cs="Times New Roman"/>
          <w:b/>
          <w:bCs/>
          <w:kern w:val="0"/>
          <w14:ligatures w14:val="none"/>
        </w:rPr>
        <w:t>~89,600 m²</w:t>
      </w:r>
    </w:p>
    <w:p w14:paraId="6B006CCC"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lastRenderedPageBreak/>
        <w:t>公寓总量说明：</w:t>
      </w:r>
      <w:r w:rsidRPr="00AD17FC">
        <w:rPr>
          <w:rFonts w:ascii="Times New Roman" w:eastAsia="Times New Roman" w:hAnsi="Times New Roman" w:cs="Times New Roman"/>
          <w:kern w:val="0"/>
          <w14:ligatures w14:val="none"/>
        </w:rPr>
        <w:t xml:space="preserve"> 9-27</w:t>
      </w:r>
      <w:r w:rsidRPr="00AD17FC">
        <w:rPr>
          <w:rFonts w:ascii="SimSun" w:eastAsia="SimSun" w:hAnsi="SimSun" w:cs="SimSun" w:hint="eastAsia"/>
          <w:kern w:val="0"/>
          <w14:ligatures w14:val="none"/>
        </w:rPr>
        <w:t>层标准公寓</w:t>
      </w:r>
      <w:r w:rsidRPr="00AD17FC">
        <w:rPr>
          <w:rFonts w:ascii="Times New Roman" w:eastAsia="Times New Roman" w:hAnsi="Times New Roman" w:cs="Times New Roman"/>
          <w:kern w:val="0"/>
          <w14:ligatures w14:val="none"/>
        </w:rPr>
        <w:t>240</w:t>
      </w:r>
      <w:r w:rsidRPr="00AD17FC">
        <w:rPr>
          <w:rFonts w:ascii="SimSun" w:eastAsia="SimSun" w:hAnsi="SimSun" w:cs="SimSun" w:hint="eastAsia"/>
          <w:kern w:val="0"/>
          <w14:ligatures w14:val="none"/>
        </w:rPr>
        <w:t>套</w:t>
      </w:r>
      <w:r w:rsidRPr="00AD17FC">
        <w:rPr>
          <w:rFonts w:ascii="Times New Roman" w:eastAsia="Times New Roman" w:hAnsi="Times New Roman" w:cs="Times New Roman"/>
          <w:kern w:val="0"/>
          <w14:ligatures w14:val="none"/>
        </w:rPr>
        <w:t xml:space="preserve"> + 29</w:t>
      </w:r>
      <w:r w:rsidRPr="00AD17FC">
        <w:rPr>
          <w:rFonts w:ascii="SimSun" w:eastAsia="SimSun" w:hAnsi="SimSun" w:cs="SimSun" w:hint="eastAsia"/>
          <w:kern w:val="0"/>
          <w14:ligatures w14:val="none"/>
        </w:rPr>
        <w:t>层顶层豪华公寓</w:t>
      </w:r>
      <w:r w:rsidRPr="00AD17FC">
        <w:rPr>
          <w:rFonts w:ascii="Times New Roman" w:eastAsia="Times New Roman" w:hAnsi="Times New Roman" w:cs="Times New Roman"/>
          <w:kern w:val="0"/>
          <w14:ligatures w14:val="none"/>
        </w:rPr>
        <w:t>8</w:t>
      </w:r>
      <w:r w:rsidRPr="00AD17FC">
        <w:rPr>
          <w:rFonts w:ascii="SimSun" w:eastAsia="SimSun" w:hAnsi="SimSun" w:cs="SimSun" w:hint="eastAsia"/>
          <w:kern w:val="0"/>
          <w14:ligatures w14:val="none"/>
        </w:rPr>
        <w:t>套</w:t>
      </w:r>
      <w:r w:rsidRPr="00AD17FC">
        <w:rPr>
          <w:rFonts w:ascii="Times New Roman" w:eastAsia="Times New Roman" w:hAnsi="Times New Roman" w:cs="Times New Roman"/>
          <w:kern w:val="0"/>
          <w14:ligatures w14:val="none"/>
        </w:rPr>
        <w:t xml:space="preserve"> = </w:t>
      </w:r>
      <w:r w:rsidRPr="00AD17FC">
        <w:rPr>
          <w:rFonts w:ascii="SimSun" w:eastAsia="SimSun" w:hAnsi="SimSun" w:cs="SimSun" w:hint="eastAsia"/>
          <w:b/>
          <w:bCs/>
          <w:kern w:val="0"/>
          <w14:ligatures w14:val="none"/>
        </w:rPr>
        <w:t>全楼公寓合计</w:t>
      </w:r>
      <w:r w:rsidRPr="00AD17FC">
        <w:rPr>
          <w:rFonts w:ascii="Times New Roman" w:eastAsia="Times New Roman" w:hAnsi="Times New Roman" w:cs="Times New Roman"/>
          <w:b/>
          <w:bCs/>
          <w:kern w:val="0"/>
          <w14:ligatures w14:val="none"/>
        </w:rPr>
        <w:t>248</w:t>
      </w:r>
      <w:r w:rsidRPr="00AD17FC">
        <w:rPr>
          <w:rFonts w:ascii="SimSun" w:eastAsia="SimSun" w:hAnsi="SimSun" w:cs="SimSun" w:hint="eastAsia"/>
          <w:b/>
          <w:bCs/>
          <w:kern w:val="0"/>
          <w14:ligatures w14:val="none"/>
        </w:rPr>
        <w:t>套</w:t>
      </w:r>
      <w:r w:rsidRPr="00AD17FC">
        <w:rPr>
          <w:rFonts w:ascii="SimSun" w:eastAsia="SimSun" w:hAnsi="SimSun" w:cs="SimSun"/>
          <w:kern w:val="0"/>
          <w14:ligatures w14:val="none"/>
        </w:rPr>
        <w:t>。</w:t>
      </w:r>
    </w:p>
    <w:p w14:paraId="0A5AACD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4.5.2 </w:t>
      </w:r>
      <w:r w:rsidRPr="00AD17FC">
        <w:rPr>
          <w:rFonts w:ascii="SimSun" w:eastAsia="SimSun" w:hAnsi="SimSun" w:cs="SimSun"/>
          <w:b/>
          <w:bCs/>
          <w:kern w:val="0"/>
          <w14:ligatures w14:val="none"/>
        </w:rPr>
        <w:t>地下楼层详细功能表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907"/>
        <w:gridCol w:w="1162"/>
        <w:gridCol w:w="6862"/>
      </w:tblGrid>
      <w:tr w:rsidR="00AD17FC" w:rsidRPr="00AD17FC" w14:paraId="42C3C1C2" w14:textId="77777777">
        <w:trPr>
          <w:tblHeader/>
          <w:tblCellSpacing w:w="15" w:type="dxa"/>
        </w:trPr>
        <w:tc>
          <w:tcPr>
            <w:tcW w:w="0" w:type="auto"/>
            <w:vAlign w:val="center"/>
            <w:hideMark/>
          </w:tcPr>
          <w:p w14:paraId="53A4BE8B"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楼层</w:t>
            </w:r>
          </w:p>
        </w:tc>
        <w:tc>
          <w:tcPr>
            <w:tcW w:w="0" w:type="auto"/>
            <w:vAlign w:val="center"/>
            <w:hideMark/>
          </w:tcPr>
          <w:p w14:paraId="722EB48F"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功能定位</w:t>
            </w:r>
          </w:p>
        </w:tc>
        <w:tc>
          <w:tcPr>
            <w:tcW w:w="0" w:type="auto"/>
            <w:vAlign w:val="center"/>
            <w:hideMark/>
          </w:tcPr>
          <w:p w14:paraId="04D1B888"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建筑面积（</w:t>
            </w:r>
            <w:r w:rsidRPr="00AD17FC">
              <w:rPr>
                <w:rFonts w:ascii="Times New Roman" w:eastAsia="Times New Roman" w:hAnsi="Times New Roman" w:cs="Times New Roman"/>
                <w:b/>
                <w:bCs/>
                <w:kern w:val="0"/>
                <w14:ligatures w14:val="none"/>
              </w:rPr>
              <w:t>m²</w:t>
            </w:r>
            <w:r w:rsidRPr="00AD17FC">
              <w:rPr>
                <w:rFonts w:ascii="SimSun" w:eastAsia="SimSun" w:hAnsi="SimSun" w:cs="SimSun"/>
                <w:b/>
                <w:bCs/>
                <w:kern w:val="0"/>
                <w14:ligatures w14:val="none"/>
              </w:rPr>
              <w:t>）</w:t>
            </w:r>
          </w:p>
        </w:tc>
        <w:tc>
          <w:tcPr>
            <w:tcW w:w="0" w:type="auto"/>
            <w:vAlign w:val="center"/>
            <w:hideMark/>
          </w:tcPr>
          <w:p w14:paraId="7CA0E024"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详细内容</w:t>
            </w:r>
          </w:p>
        </w:tc>
      </w:tr>
      <w:tr w:rsidR="00AD17FC" w:rsidRPr="00AD17FC" w14:paraId="623103FD" w14:textId="77777777">
        <w:trPr>
          <w:tblCellSpacing w:w="15" w:type="dxa"/>
        </w:trPr>
        <w:tc>
          <w:tcPr>
            <w:tcW w:w="0" w:type="auto"/>
            <w:vAlign w:val="center"/>
            <w:hideMark/>
          </w:tcPr>
          <w:p w14:paraId="6AED12E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B1</w:t>
            </w:r>
          </w:p>
        </w:tc>
        <w:tc>
          <w:tcPr>
            <w:tcW w:w="0" w:type="auto"/>
            <w:vAlign w:val="center"/>
            <w:hideMark/>
          </w:tcPr>
          <w:p w14:paraId="23FB298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住客地下娱乐层</w:t>
            </w:r>
          </w:p>
        </w:tc>
        <w:tc>
          <w:tcPr>
            <w:tcW w:w="0" w:type="auto"/>
            <w:vAlign w:val="center"/>
            <w:hideMark/>
          </w:tcPr>
          <w:p w14:paraId="75759CA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~4,500</w:t>
            </w:r>
          </w:p>
        </w:tc>
        <w:tc>
          <w:tcPr>
            <w:tcW w:w="0" w:type="auto"/>
            <w:vAlign w:val="center"/>
            <w:hideMark/>
          </w:tcPr>
          <w:p w14:paraId="3C068BE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地下恒温水疗池（与</w:t>
            </w:r>
            <w:r w:rsidRPr="00AD17FC">
              <w:rPr>
                <w:rFonts w:ascii="Times New Roman" w:eastAsia="Times New Roman" w:hAnsi="Times New Roman" w:cs="Times New Roman"/>
                <w:kern w:val="0"/>
                <w14:ligatures w14:val="none"/>
              </w:rPr>
              <w:t>5</w:t>
            </w:r>
            <w:r w:rsidRPr="00AD17FC">
              <w:rPr>
                <w:rFonts w:ascii="SimSun" w:eastAsia="SimSun" w:hAnsi="SimSun" w:cs="SimSun"/>
                <w:kern w:val="0"/>
                <w14:ligatures w14:val="none"/>
              </w:rPr>
              <w:t>层泳池系统联通）；保龄球馆（</w:t>
            </w:r>
            <w:r w:rsidRPr="00AD17FC">
              <w:rPr>
                <w:rFonts w:ascii="Times New Roman" w:eastAsia="Times New Roman" w:hAnsi="Times New Roman" w:cs="Times New Roman"/>
                <w:kern w:val="0"/>
                <w14:ligatures w14:val="none"/>
              </w:rPr>
              <w:t>6</w:t>
            </w:r>
            <w:r w:rsidRPr="00AD17FC">
              <w:rPr>
                <w:rFonts w:ascii="SimSun" w:eastAsia="SimSun" w:hAnsi="SimSun" w:cs="SimSun"/>
                <w:kern w:val="0"/>
                <w14:ligatures w14:val="none"/>
              </w:rPr>
              <w:t>道）；电竞娱乐中心；儿童室内游乐场；宠物托管中心（住客专属）</w:t>
            </w:r>
          </w:p>
        </w:tc>
      </w:tr>
      <w:tr w:rsidR="00AD17FC" w:rsidRPr="00AD17FC" w14:paraId="227115BE" w14:textId="77777777">
        <w:trPr>
          <w:tblCellSpacing w:w="15" w:type="dxa"/>
        </w:trPr>
        <w:tc>
          <w:tcPr>
            <w:tcW w:w="0" w:type="auto"/>
            <w:vAlign w:val="center"/>
            <w:hideMark/>
          </w:tcPr>
          <w:p w14:paraId="0D72E52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B2</w:t>
            </w:r>
          </w:p>
        </w:tc>
        <w:tc>
          <w:tcPr>
            <w:tcW w:w="0" w:type="auto"/>
            <w:vAlign w:val="center"/>
            <w:hideMark/>
          </w:tcPr>
          <w:p w14:paraId="0BCE577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精品商业与藏品层</w:t>
            </w:r>
          </w:p>
        </w:tc>
        <w:tc>
          <w:tcPr>
            <w:tcW w:w="0" w:type="auto"/>
            <w:vAlign w:val="center"/>
            <w:hideMark/>
          </w:tcPr>
          <w:p w14:paraId="05FD8C6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~4,500</w:t>
            </w:r>
          </w:p>
        </w:tc>
        <w:tc>
          <w:tcPr>
            <w:tcW w:w="0" w:type="auto"/>
            <w:vAlign w:val="center"/>
            <w:hideMark/>
          </w:tcPr>
          <w:p w14:paraId="6B010D8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私人艺术品收藏展示厅（可租用展示空间）；珍稀红酒与威士忌私人储藏柜区（温控酒窖）；古玩与名表专项服务区；便民生活服务区（洗衣、家政预约、快递收发）</w:t>
            </w:r>
          </w:p>
        </w:tc>
      </w:tr>
      <w:tr w:rsidR="00AD17FC" w:rsidRPr="00AD17FC" w14:paraId="2CEED93F" w14:textId="77777777">
        <w:trPr>
          <w:tblCellSpacing w:w="15" w:type="dxa"/>
        </w:trPr>
        <w:tc>
          <w:tcPr>
            <w:tcW w:w="0" w:type="auto"/>
            <w:vAlign w:val="center"/>
            <w:hideMark/>
          </w:tcPr>
          <w:p w14:paraId="675BCCE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B3</w:t>
            </w:r>
          </w:p>
        </w:tc>
        <w:tc>
          <w:tcPr>
            <w:tcW w:w="0" w:type="auto"/>
            <w:vAlign w:val="center"/>
            <w:hideMark/>
          </w:tcPr>
          <w:p w14:paraId="47D07A3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后勤与设备层</w:t>
            </w:r>
          </w:p>
        </w:tc>
        <w:tc>
          <w:tcPr>
            <w:tcW w:w="0" w:type="auto"/>
            <w:vAlign w:val="center"/>
            <w:hideMark/>
          </w:tcPr>
          <w:p w14:paraId="23ED174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~3,500</w:t>
            </w:r>
          </w:p>
        </w:tc>
        <w:tc>
          <w:tcPr>
            <w:tcW w:w="0" w:type="auto"/>
            <w:vAlign w:val="center"/>
            <w:hideMark/>
          </w:tcPr>
          <w:p w14:paraId="59A1BD7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右翼楼独立设备机房；应急发电机组；员工宿舍（右翼专属服务人员）；医疗废物专项处理站（符合国际医疗废物管理标准）；与中部主楼及左翼楼地下通廊接口</w:t>
            </w:r>
          </w:p>
        </w:tc>
      </w:tr>
    </w:tbl>
    <w:p w14:paraId="62111D40"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地下小计：</w:t>
      </w:r>
      <w:r w:rsidRPr="00AD17FC">
        <w:rPr>
          <w:rFonts w:ascii="Times New Roman" w:eastAsia="Times New Roman" w:hAnsi="Times New Roman" w:cs="Times New Roman"/>
          <w:b/>
          <w:bCs/>
          <w:kern w:val="0"/>
          <w14:ligatures w14:val="none"/>
        </w:rPr>
        <w:t>~12,500 m²</w:t>
      </w:r>
    </w:p>
    <w:p w14:paraId="459C188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右翼楼总建筑面积：</w:t>
      </w:r>
      <w:r w:rsidRPr="00AD17FC">
        <w:rPr>
          <w:rFonts w:ascii="Times New Roman" w:eastAsia="Times New Roman" w:hAnsi="Times New Roman" w:cs="Times New Roman"/>
          <w:b/>
          <w:bCs/>
          <w:kern w:val="0"/>
          <w14:ligatures w14:val="none"/>
        </w:rPr>
        <w:t>102,100 m²</w:t>
      </w:r>
    </w:p>
    <w:p w14:paraId="10652186"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4.5.3 </w:t>
      </w:r>
      <w:r w:rsidRPr="00AD17FC">
        <w:rPr>
          <w:rFonts w:ascii="SimSun" w:eastAsia="SimSun" w:hAnsi="SimSun" w:cs="SimSun" w:hint="eastAsia"/>
          <w:b/>
          <w:bCs/>
          <w:kern w:val="0"/>
          <w14:ligatures w14:val="none"/>
        </w:rPr>
        <w:t>南亚再生医学与抗衰老中心定位分</w:t>
      </w:r>
      <w:r w:rsidRPr="00AD17FC">
        <w:rPr>
          <w:rFonts w:ascii="SimSun" w:eastAsia="SimSun" w:hAnsi="SimSun" w:cs="SimSun"/>
          <w:b/>
          <w:bCs/>
          <w:kern w:val="0"/>
          <w14:ligatures w14:val="none"/>
        </w:rPr>
        <w:t>析</w:t>
      </w:r>
    </w:p>
    <w:p w14:paraId="12C3D38B"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为何在赌场酒店综合体内设立顶级医养中心</w:t>
      </w:r>
      <w:r w:rsidRPr="00AD17FC">
        <w:rPr>
          <w:rFonts w:ascii="SimSun" w:eastAsia="SimSun" w:hAnsi="SimSun" w:cs="SimSun"/>
          <w:b/>
          <w:bCs/>
          <w:kern w:val="0"/>
          <w14:ligatures w14:val="none"/>
        </w:rPr>
        <w:t>？</w:t>
      </w:r>
    </w:p>
    <w:p w14:paraId="7D97485E"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这一配置并非简单的功能叠加，而是对超高净值客群消费行为的精准响应。全球调研数据显示，超高净值人群在健康管理上的年度支出普遍超过</w:t>
      </w:r>
      <w:r w:rsidRPr="00AD17FC">
        <w:rPr>
          <w:rFonts w:ascii="Times New Roman" w:eastAsia="Times New Roman" w:hAnsi="Times New Roman" w:cs="Times New Roman"/>
          <w:kern w:val="0"/>
          <w14:ligatures w14:val="none"/>
        </w:rPr>
        <w:t>$50,000</w:t>
      </w:r>
      <w:r w:rsidRPr="00AD17FC">
        <w:rPr>
          <w:rFonts w:ascii="SimSun" w:eastAsia="SimSun" w:hAnsi="SimSun" w:cs="SimSun" w:hint="eastAsia"/>
          <w:kern w:val="0"/>
          <w14:ligatures w14:val="none"/>
        </w:rPr>
        <w:t>，且正在快速从被动治疗型转向主动抗衰老型。这一客群与赌场</w:t>
      </w:r>
      <w:r w:rsidRPr="00AD17FC">
        <w:rPr>
          <w:rFonts w:ascii="Times New Roman" w:eastAsia="Times New Roman" w:hAnsi="Times New Roman" w:cs="Times New Roman"/>
          <w:kern w:val="0"/>
          <w14:ligatures w14:val="none"/>
        </w:rPr>
        <w:t>VIP</w:t>
      </w:r>
      <w:r w:rsidRPr="00AD17FC">
        <w:rPr>
          <w:rFonts w:ascii="SimSun" w:eastAsia="SimSun" w:hAnsi="SimSun" w:cs="SimSun" w:hint="eastAsia"/>
          <w:kern w:val="0"/>
          <w14:ligatures w14:val="none"/>
        </w:rPr>
        <w:t>客群高度重合：中东家族成员在陪同主客博彩的同时，需要高质量的时间安排选择；俄罗斯及中亚高净值客群对细胞再生疗法有极强消费意愿；印度超富人群对融合阿育吠陀的高端医疗旅游有传统偏好</w:t>
      </w:r>
      <w:r w:rsidRPr="00AD17FC">
        <w:rPr>
          <w:rFonts w:ascii="SimSun" w:eastAsia="SimSun" w:hAnsi="SimSun" w:cs="SimSun"/>
          <w:kern w:val="0"/>
          <w14:ligatures w14:val="none"/>
        </w:rPr>
        <w:t>。</w:t>
      </w:r>
    </w:p>
    <w:p w14:paraId="2FC04C4A"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本中心同时承接</w:t>
      </w:r>
      <w:r w:rsidRPr="00AD17FC">
        <w:rPr>
          <w:rFonts w:ascii="SimSun" w:eastAsia="SimSun" w:hAnsi="SimSun" w:cs="SimSun" w:hint="eastAsia"/>
          <w:b/>
          <w:bCs/>
          <w:kern w:val="0"/>
          <w14:ligatures w14:val="none"/>
        </w:rPr>
        <w:t>医疗旅游独立客群</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以医疗康养为主要目的来访、顺带体验酒店与娱乐的入境游客，有效提升综合体的非赌场收入占比，优化整体收入结构</w:t>
      </w:r>
      <w:r w:rsidRPr="00AD17FC">
        <w:rPr>
          <w:rFonts w:ascii="SimSun" w:eastAsia="SimSun" w:hAnsi="SimSun" w:cs="SimSun"/>
          <w:kern w:val="0"/>
          <w14:ligatures w14:val="none"/>
        </w:rPr>
        <w:t>。</w:t>
      </w:r>
    </w:p>
    <w:p w14:paraId="7F3B7C62"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长住公寓的战略意义</w:t>
      </w:r>
      <w:r w:rsidRPr="00AD17FC">
        <w:rPr>
          <w:rFonts w:ascii="SimSun" w:eastAsia="SimSun" w:hAnsi="SimSun" w:cs="SimSun"/>
          <w:b/>
          <w:bCs/>
          <w:kern w:val="0"/>
          <w14:ligatures w14:val="none"/>
        </w:rPr>
        <w:t>：</w:t>
      </w:r>
    </w:p>
    <w:p w14:paraId="281FC31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248</w:t>
      </w:r>
      <w:r w:rsidRPr="00AD17FC">
        <w:rPr>
          <w:rFonts w:ascii="SimSun" w:eastAsia="SimSun" w:hAnsi="SimSun" w:cs="SimSun" w:hint="eastAsia"/>
          <w:kern w:val="0"/>
          <w14:ligatures w14:val="none"/>
        </w:rPr>
        <w:t>套长住公寓酒店服务于三类核心群体：港口城国际商业社区的外籍高管（需要安全、高品质的长期居所）、接受医养疗程的国际客户（标准疗程周期</w:t>
      </w:r>
      <w:r w:rsidRPr="00AD17FC">
        <w:rPr>
          <w:rFonts w:ascii="Times New Roman" w:eastAsia="Times New Roman" w:hAnsi="Times New Roman" w:cs="Times New Roman"/>
          <w:kern w:val="0"/>
          <w14:ligatures w14:val="none"/>
        </w:rPr>
        <w:t>2-8</w:t>
      </w:r>
      <w:r w:rsidRPr="00AD17FC">
        <w:rPr>
          <w:rFonts w:ascii="SimSun" w:eastAsia="SimSun" w:hAnsi="SimSun" w:cs="SimSun" w:hint="eastAsia"/>
          <w:kern w:val="0"/>
          <w14:ligatures w14:val="none"/>
        </w:rPr>
        <w:t>周，需要酒店式居住配套）、以及赌场高净值常客（在科伦坡保持固定高端落脚点是持续回访的重要纽带）</w:t>
      </w:r>
      <w:r w:rsidRPr="00AD17FC">
        <w:rPr>
          <w:rFonts w:ascii="SimSun" w:eastAsia="SimSun" w:hAnsi="SimSun" w:cs="SimSun"/>
          <w:kern w:val="0"/>
          <w14:ligatures w14:val="none"/>
        </w:rPr>
        <w:t>。</w:t>
      </w:r>
    </w:p>
    <w:p w14:paraId="658B72F6"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4.5.4 </w:t>
      </w:r>
      <w:r w:rsidRPr="00AD17FC">
        <w:rPr>
          <w:rFonts w:ascii="SimSun" w:eastAsia="SimSun" w:hAnsi="SimSun" w:cs="SimSun" w:hint="eastAsia"/>
          <w:b/>
          <w:bCs/>
          <w:kern w:val="0"/>
          <w14:ligatures w14:val="none"/>
        </w:rPr>
        <w:t>三栋主楼互联互通设</w:t>
      </w:r>
      <w:r w:rsidRPr="00AD17FC">
        <w:rPr>
          <w:rFonts w:ascii="SimSun" w:eastAsia="SimSun" w:hAnsi="SimSun" w:cs="SimSun"/>
          <w:b/>
          <w:bCs/>
          <w:kern w:val="0"/>
          <w14:ligatures w14:val="none"/>
        </w:rPr>
        <w:t>计</w:t>
      </w:r>
    </w:p>
    <w:p w14:paraId="31C6370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lastRenderedPageBreak/>
        <w:t>三栋主楼通过以下系统实现无缝连接，让宾客在整个综合体内自由流动而无需出户</w:t>
      </w:r>
      <w:r w:rsidRPr="00AD17FC">
        <w:rPr>
          <w:rFonts w:ascii="SimSun" w:eastAsia="SimSun" w:hAnsi="SimSun" w:cs="SimSun"/>
          <w:kern w:val="0"/>
          <w14:ligatures w14:val="none"/>
        </w:rPr>
        <w:t>：</w:t>
      </w:r>
    </w:p>
    <w:p w14:paraId="1C393A4B"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地上连廊系统：</w:t>
      </w:r>
      <w:r w:rsidRPr="00AD17FC">
        <w:rPr>
          <w:rFonts w:ascii="Times New Roman" w:eastAsia="Times New Roman" w:hAnsi="Times New Roman" w:cs="Times New Roman"/>
          <w:kern w:val="0"/>
          <w14:ligatures w14:val="none"/>
        </w:rPr>
        <w:t xml:space="preserve"> 2</w:t>
      </w:r>
      <w:r w:rsidRPr="00AD17FC">
        <w:rPr>
          <w:rFonts w:ascii="SimSun" w:eastAsia="SimSun" w:hAnsi="SimSun" w:cs="SimSun" w:hint="eastAsia"/>
          <w:kern w:val="0"/>
          <w14:ligatures w14:val="none"/>
        </w:rPr>
        <w:t>层连廊将三栋主楼的餐饮与会议区贯通；</w:t>
      </w:r>
      <w:r w:rsidRPr="00AD17FC">
        <w:rPr>
          <w:rFonts w:ascii="Times New Roman" w:eastAsia="Times New Roman" w:hAnsi="Times New Roman" w:cs="Times New Roman"/>
          <w:kern w:val="0"/>
          <w14:ligatures w14:val="none"/>
        </w:rPr>
        <w:t>30</w:t>
      </w:r>
      <w:r w:rsidRPr="00AD17FC">
        <w:rPr>
          <w:rFonts w:ascii="SimSun" w:eastAsia="SimSun" w:hAnsi="SimSun" w:cs="SimSun" w:hint="eastAsia"/>
          <w:kern w:val="0"/>
          <w14:ligatures w14:val="none"/>
        </w:rPr>
        <w:t>层天桥将左翼赌场管理区与右翼顶层会所相连，形成高层</w:t>
      </w:r>
      <w:r w:rsidRPr="00AD17FC">
        <w:rPr>
          <w:rFonts w:ascii="Times New Roman" w:eastAsia="Times New Roman" w:hAnsi="Times New Roman" w:cs="Times New Roman"/>
          <w:kern w:val="0"/>
          <w14:ligatures w14:val="none"/>
        </w:rPr>
        <w:t>VIP</w:t>
      </w:r>
      <w:r w:rsidRPr="00AD17FC">
        <w:rPr>
          <w:rFonts w:ascii="SimSun" w:eastAsia="SimSun" w:hAnsi="SimSun" w:cs="SimSun" w:hint="eastAsia"/>
          <w:kern w:val="0"/>
          <w14:ligatures w14:val="none"/>
        </w:rPr>
        <w:t>专属通道</w:t>
      </w:r>
      <w:r w:rsidRPr="00AD17FC">
        <w:rPr>
          <w:rFonts w:ascii="SimSun" w:eastAsia="SimSun" w:hAnsi="SimSun" w:cs="SimSun"/>
          <w:kern w:val="0"/>
          <w14:ligatures w14:val="none"/>
        </w:rPr>
        <w:t>。</w:t>
      </w:r>
    </w:p>
    <w:p w14:paraId="5A7E1EAB"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地下通廊系统：</w:t>
      </w:r>
      <w:r w:rsidRPr="00AD17FC">
        <w:rPr>
          <w:rFonts w:ascii="Times New Roman" w:eastAsia="Times New Roman" w:hAnsi="Times New Roman" w:cs="Times New Roman"/>
          <w:kern w:val="0"/>
          <w14:ligatures w14:val="none"/>
        </w:rPr>
        <w:t xml:space="preserve"> B1</w:t>
      </w:r>
      <w:r w:rsidRPr="00AD17FC">
        <w:rPr>
          <w:rFonts w:ascii="SimSun" w:eastAsia="SimSun" w:hAnsi="SimSun" w:cs="SimSun" w:hint="eastAsia"/>
          <w:kern w:val="0"/>
          <w14:ligatures w14:val="none"/>
        </w:rPr>
        <w:t>、</w:t>
      </w:r>
      <w:r w:rsidRPr="00AD17FC">
        <w:rPr>
          <w:rFonts w:ascii="Times New Roman" w:eastAsia="Times New Roman" w:hAnsi="Times New Roman" w:cs="Times New Roman"/>
          <w:kern w:val="0"/>
          <w14:ligatures w14:val="none"/>
        </w:rPr>
        <w:t>B2</w:t>
      </w:r>
      <w:r w:rsidRPr="00AD17FC">
        <w:rPr>
          <w:rFonts w:ascii="SimSun" w:eastAsia="SimSun" w:hAnsi="SimSun" w:cs="SimSun" w:hint="eastAsia"/>
          <w:kern w:val="0"/>
          <w14:ligatures w14:val="none"/>
        </w:rPr>
        <w:t>、</w:t>
      </w:r>
      <w:r w:rsidRPr="00AD17FC">
        <w:rPr>
          <w:rFonts w:ascii="Times New Roman" w:eastAsia="Times New Roman" w:hAnsi="Times New Roman" w:cs="Times New Roman"/>
          <w:kern w:val="0"/>
          <w14:ligatures w14:val="none"/>
        </w:rPr>
        <w:t>B3</w:t>
      </w:r>
      <w:r w:rsidRPr="00AD17FC">
        <w:rPr>
          <w:rFonts w:ascii="SimSun" w:eastAsia="SimSun" w:hAnsi="SimSun" w:cs="SimSun" w:hint="eastAsia"/>
          <w:kern w:val="0"/>
          <w14:ligatures w14:val="none"/>
        </w:rPr>
        <w:t>层全部三栋楼地下联通，形成完整地下城。地下通道宽度不低于</w:t>
      </w:r>
      <w:r w:rsidRPr="00AD17FC">
        <w:rPr>
          <w:rFonts w:ascii="Times New Roman" w:eastAsia="Times New Roman" w:hAnsi="Times New Roman" w:cs="Times New Roman"/>
          <w:kern w:val="0"/>
          <w14:ligatures w14:val="none"/>
        </w:rPr>
        <w:t>8</w:t>
      </w:r>
      <w:r w:rsidRPr="00AD17FC">
        <w:rPr>
          <w:rFonts w:ascii="SimSun" w:eastAsia="SimSun" w:hAnsi="SimSun" w:cs="SimSun" w:hint="eastAsia"/>
          <w:kern w:val="0"/>
          <w14:ligatures w14:val="none"/>
        </w:rPr>
        <w:t>米，满足应急车辆通行</w:t>
      </w:r>
      <w:r w:rsidRPr="00AD17FC">
        <w:rPr>
          <w:rFonts w:ascii="SimSun" w:eastAsia="SimSun" w:hAnsi="SimSun" w:cs="SimSun"/>
          <w:kern w:val="0"/>
          <w14:ligatures w14:val="none"/>
        </w:rPr>
        <w:t>。</w:t>
      </w:r>
    </w:p>
    <w:p w14:paraId="336B74A4"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垂直交通分级：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460"/>
        <w:gridCol w:w="3915"/>
      </w:tblGrid>
      <w:tr w:rsidR="00AD17FC" w:rsidRPr="00AD17FC" w14:paraId="7DC1D260" w14:textId="77777777">
        <w:trPr>
          <w:tblHeader/>
          <w:tblCellSpacing w:w="15" w:type="dxa"/>
        </w:trPr>
        <w:tc>
          <w:tcPr>
            <w:tcW w:w="0" w:type="auto"/>
            <w:vAlign w:val="center"/>
            <w:hideMark/>
          </w:tcPr>
          <w:p w14:paraId="3C668E58"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电梯类型</w:t>
            </w:r>
          </w:p>
        </w:tc>
        <w:tc>
          <w:tcPr>
            <w:tcW w:w="0" w:type="auto"/>
            <w:vAlign w:val="center"/>
            <w:hideMark/>
          </w:tcPr>
          <w:p w14:paraId="456FACD8"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服务区域</w:t>
            </w:r>
          </w:p>
        </w:tc>
        <w:tc>
          <w:tcPr>
            <w:tcW w:w="0" w:type="auto"/>
            <w:vAlign w:val="center"/>
            <w:hideMark/>
          </w:tcPr>
          <w:p w14:paraId="6846C35E"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说明</w:t>
            </w:r>
          </w:p>
        </w:tc>
      </w:tr>
      <w:tr w:rsidR="00AD17FC" w:rsidRPr="00AD17FC" w14:paraId="24C4421F" w14:textId="77777777">
        <w:trPr>
          <w:tblCellSpacing w:w="15" w:type="dxa"/>
        </w:trPr>
        <w:tc>
          <w:tcPr>
            <w:tcW w:w="0" w:type="auto"/>
            <w:vAlign w:val="center"/>
            <w:hideMark/>
          </w:tcPr>
          <w:p w14:paraId="0FB095E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对外公众电梯</w:t>
            </w:r>
          </w:p>
        </w:tc>
        <w:tc>
          <w:tcPr>
            <w:tcW w:w="0" w:type="auto"/>
            <w:vAlign w:val="center"/>
            <w:hideMark/>
          </w:tcPr>
          <w:p w14:paraId="0474720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标准客房区、公共楼层</w:t>
            </w:r>
          </w:p>
        </w:tc>
        <w:tc>
          <w:tcPr>
            <w:tcW w:w="0" w:type="auto"/>
            <w:vAlign w:val="center"/>
            <w:hideMark/>
          </w:tcPr>
          <w:p w14:paraId="0248251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服务普通宾客</w:t>
            </w:r>
          </w:p>
        </w:tc>
      </w:tr>
      <w:tr w:rsidR="00AD17FC" w:rsidRPr="00AD17FC" w14:paraId="01864F8E" w14:textId="77777777">
        <w:trPr>
          <w:tblCellSpacing w:w="15" w:type="dxa"/>
        </w:trPr>
        <w:tc>
          <w:tcPr>
            <w:tcW w:w="0" w:type="auto"/>
            <w:vAlign w:val="center"/>
            <w:hideMark/>
          </w:tcPr>
          <w:p w14:paraId="1829536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专属电梯</w:t>
            </w:r>
          </w:p>
        </w:tc>
        <w:tc>
          <w:tcPr>
            <w:tcW w:w="0" w:type="auto"/>
            <w:vAlign w:val="center"/>
            <w:hideMark/>
          </w:tcPr>
          <w:p w14:paraId="0471E42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高层</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区域</w:t>
            </w:r>
          </w:p>
        </w:tc>
        <w:tc>
          <w:tcPr>
            <w:tcW w:w="0" w:type="auto"/>
            <w:vAlign w:val="center"/>
            <w:hideMark/>
          </w:tcPr>
          <w:p w14:paraId="204B3D9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高速直达，不停靠公众楼层</w:t>
            </w:r>
          </w:p>
        </w:tc>
      </w:tr>
      <w:tr w:rsidR="00AD17FC" w:rsidRPr="00AD17FC" w14:paraId="788509D2" w14:textId="77777777">
        <w:trPr>
          <w:tblCellSpacing w:w="15" w:type="dxa"/>
        </w:trPr>
        <w:tc>
          <w:tcPr>
            <w:tcW w:w="0" w:type="auto"/>
            <w:vAlign w:val="center"/>
            <w:hideMark/>
          </w:tcPr>
          <w:p w14:paraId="18A6A69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国宾专属电梯</w:t>
            </w:r>
          </w:p>
        </w:tc>
        <w:tc>
          <w:tcPr>
            <w:tcW w:w="0" w:type="auto"/>
            <w:vAlign w:val="center"/>
            <w:hideMark/>
          </w:tcPr>
          <w:p w14:paraId="4C50FA6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5-8</w:t>
            </w:r>
            <w:r w:rsidRPr="00AD17FC">
              <w:rPr>
                <w:rFonts w:ascii="SimSun" w:eastAsia="SimSun" w:hAnsi="SimSun" w:cs="SimSun"/>
                <w:kern w:val="0"/>
                <w14:ligatures w14:val="none"/>
              </w:rPr>
              <w:t>层国宾区</w:t>
            </w:r>
          </w:p>
        </w:tc>
        <w:tc>
          <w:tcPr>
            <w:tcW w:w="0" w:type="auto"/>
            <w:vAlign w:val="center"/>
            <w:hideMark/>
          </w:tcPr>
          <w:p w14:paraId="59A3B5D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仅服务授权人员，独立机房独立控制</w:t>
            </w:r>
          </w:p>
        </w:tc>
      </w:tr>
      <w:tr w:rsidR="00AD17FC" w:rsidRPr="00AD17FC" w14:paraId="701BCC1F" w14:textId="77777777">
        <w:trPr>
          <w:tblCellSpacing w:w="15" w:type="dxa"/>
        </w:trPr>
        <w:tc>
          <w:tcPr>
            <w:tcW w:w="0" w:type="auto"/>
            <w:vAlign w:val="center"/>
            <w:hideMark/>
          </w:tcPr>
          <w:p w14:paraId="22D6A70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货运及后勤电梯</w:t>
            </w:r>
          </w:p>
        </w:tc>
        <w:tc>
          <w:tcPr>
            <w:tcW w:w="0" w:type="auto"/>
            <w:vAlign w:val="center"/>
            <w:hideMark/>
          </w:tcPr>
          <w:p w14:paraId="1FD2035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后勤通道</w:t>
            </w:r>
          </w:p>
        </w:tc>
        <w:tc>
          <w:tcPr>
            <w:tcW w:w="0" w:type="auto"/>
            <w:vAlign w:val="center"/>
            <w:hideMark/>
          </w:tcPr>
          <w:p w14:paraId="56D6237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全程不经过任何客户区域</w:t>
            </w:r>
          </w:p>
        </w:tc>
      </w:tr>
    </w:tbl>
    <w:p w14:paraId="7572A211" w14:textId="77777777" w:rsidR="00AD17FC" w:rsidRPr="00AD17FC" w:rsidRDefault="00000000" w:rsidP="00AD1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551755">
          <v:rect id="_x0000_i1064" style="width:0;height:1.5pt" o:hralign="center" o:hrstd="t" o:hr="t" fillcolor="#a0a0a0" stroked="f"/>
        </w:pict>
      </w:r>
    </w:p>
    <w:p w14:paraId="49C05A17"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4.6 </w:t>
      </w:r>
      <w:r w:rsidRPr="00AD17FC">
        <w:rPr>
          <w:rFonts w:ascii="SimSun" w:eastAsia="SimSun" w:hAnsi="SimSun" w:cs="SimSun"/>
          <w:b/>
          <w:bCs/>
          <w:kern w:val="0"/>
          <w14:ligatures w14:val="none"/>
        </w:rPr>
        <w:t>三栋主楼建筑面积汇总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1778"/>
        <w:gridCol w:w="1778"/>
        <w:gridCol w:w="1311"/>
      </w:tblGrid>
      <w:tr w:rsidR="00AD17FC" w:rsidRPr="00AD17FC" w14:paraId="2845A72C" w14:textId="77777777">
        <w:trPr>
          <w:tblHeader/>
          <w:tblCellSpacing w:w="15" w:type="dxa"/>
        </w:trPr>
        <w:tc>
          <w:tcPr>
            <w:tcW w:w="0" w:type="auto"/>
            <w:vAlign w:val="center"/>
            <w:hideMark/>
          </w:tcPr>
          <w:p w14:paraId="734CFE31"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建筑单体</w:t>
            </w:r>
          </w:p>
        </w:tc>
        <w:tc>
          <w:tcPr>
            <w:tcW w:w="0" w:type="auto"/>
            <w:vAlign w:val="center"/>
            <w:hideMark/>
          </w:tcPr>
          <w:p w14:paraId="6BC095D5"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地上面积（</w:t>
            </w:r>
            <w:r w:rsidRPr="00AD17FC">
              <w:rPr>
                <w:rFonts w:ascii="Times New Roman" w:eastAsia="Times New Roman" w:hAnsi="Times New Roman" w:cs="Times New Roman"/>
                <w:b/>
                <w:bCs/>
                <w:kern w:val="0"/>
                <w14:ligatures w14:val="none"/>
              </w:rPr>
              <w:t>m²</w:t>
            </w:r>
            <w:r w:rsidRPr="00AD17FC">
              <w:rPr>
                <w:rFonts w:ascii="SimSun" w:eastAsia="SimSun" w:hAnsi="SimSun" w:cs="SimSun"/>
                <w:b/>
                <w:bCs/>
                <w:kern w:val="0"/>
                <w14:ligatures w14:val="none"/>
              </w:rPr>
              <w:t>）</w:t>
            </w:r>
          </w:p>
        </w:tc>
        <w:tc>
          <w:tcPr>
            <w:tcW w:w="0" w:type="auto"/>
            <w:vAlign w:val="center"/>
            <w:hideMark/>
          </w:tcPr>
          <w:p w14:paraId="56410C48"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地下面积（</w:t>
            </w:r>
            <w:r w:rsidRPr="00AD17FC">
              <w:rPr>
                <w:rFonts w:ascii="Times New Roman" w:eastAsia="Times New Roman" w:hAnsi="Times New Roman" w:cs="Times New Roman"/>
                <w:b/>
                <w:bCs/>
                <w:kern w:val="0"/>
                <w14:ligatures w14:val="none"/>
              </w:rPr>
              <w:t>m²</w:t>
            </w:r>
            <w:r w:rsidRPr="00AD17FC">
              <w:rPr>
                <w:rFonts w:ascii="SimSun" w:eastAsia="SimSun" w:hAnsi="SimSun" w:cs="SimSun"/>
                <w:b/>
                <w:bCs/>
                <w:kern w:val="0"/>
                <w14:ligatures w14:val="none"/>
              </w:rPr>
              <w:t>）</w:t>
            </w:r>
          </w:p>
        </w:tc>
        <w:tc>
          <w:tcPr>
            <w:tcW w:w="0" w:type="auto"/>
            <w:vAlign w:val="center"/>
            <w:hideMark/>
          </w:tcPr>
          <w:p w14:paraId="18810265"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合计（</w:t>
            </w:r>
            <w:r w:rsidRPr="00AD17FC">
              <w:rPr>
                <w:rFonts w:ascii="Times New Roman" w:eastAsia="Times New Roman" w:hAnsi="Times New Roman" w:cs="Times New Roman"/>
                <w:b/>
                <w:bCs/>
                <w:kern w:val="0"/>
                <w14:ligatures w14:val="none"/>
              </w:rPr>
              <w:t>m²</w:t>
            </w:r>
            <w:r w:rsidRPr="00AD17FC">
              <w:rPr>
                <w:rFonts w:ascii="SimSun" w:eastAsia="SimSun" w:hAnsi="SimSun" w:cs="SimSun"/>
                <w:b/>
                <w:bCs/>
                <w:kern w:val="0"/>
                <w14:ligatures w14:val="none"/>
              </w:rPr>
              <w:t>）</w:t>
            </w:r>
          </w:p>
        </w:tc>
      </w:tr>
      <w:tr w:rsidR="00AD17FC" w:rsidRPr="00AD17FC" w14:paraId="76811CF5" w14:textId="77777777">
        <w:trPr>
          <w:tblCellSpacing w:w="15" w:type="dxa"/>
        </w:trPr>
        <w:tc>
          <w:tcPr>
            <w:tcW w:w="0" w:type="auto"/>
            <w:vAlign w:val="center"/>
            <w:hideMark/>
          </w:tcPr>
          <w:p w14:paraId="132B0B9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中部主楼（酒店</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会议）</w:t>
            </w:r>
          </w:p>
        </w:tc>
        <w:tc>
          <w:tcPr>
            <w:tcW w:w="0" w:type="auto"/>
            <w:vAlign w:val="center"/>
            <w:hideMark/>
          </w:tcPr>
          <w:p w14:paraId="75687A1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85,700</w:t>
            </w:r>
          </w:p>
        </w:tc>
        <w:tc>
          <w:tcPr>
            <w:tcW w:w="0" w:type="auto"/>
            <w:vAlign w:val="center"/>
            <w:hideMark/>
          </w:tcPr>
          <w:p w14:paraId="441FD2B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10,200</w:t>
            </w:r>
          </w:p>
        </w:tc>
        <w:tc>
          <w:tcPr>
            <w:tcW w:w="0" w:type="auto"/>
            <w:vAlign w:val="center"/>
            <w:hideMark/>
          </w:tcPr>
          <w:p w14:paraId="13E2952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95,900</w:t>
            </w:r>
          </w:p>
        </w:tc>
      </w:tr>
      <w:tr w:rsidR="00AD17FC" w:rsidRPr="00AD17FC" w14:paraId="40810AB7" w14:textId="77777777">
        <w:trPr>
          <w:tblCellSpacing w:w="15" w:type="dxa"/>
        </w:trPr>
        <w:tc>
          <w:tcPr>
            <w:tcW w:w="0" w:type="auto"/>
            <w:vAlign w:val="center"/>
            <w:hideMark/>
          </w:tcPr>
          <w:p w14:paraId="5240E5C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左翼楼（赌场</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金库）</w:t>
            </w:r>
          </w:p>
        </w:tc>
        <w:tc>
          <w:tcPr>
            <w:tcW w:w="0" w:type="auto"/>
            <w:vAlign w:val="center"/>
            <w:hideMark/>
          </w:tcPr>
          <w:p w14:paraId="1EBAF59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65,800</w:t>
            </w:r>
          </w:p>
        </w:tc>
        <w:tc>
          <w:tcPr>
            <w:tcW w:w="0" w:type="auto"/>
            <w:vAlign w:val="center"/>
            <w:hideMark/>
          </w:tcPr>
          <w:p w14:paraId="056D02A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12,100</w:t>
            </w:r>
          </w:p>
        </w:tc>
        <w:tc>
          <w:tcPr>
            <w:tcW w:w="0" w:type="auto"/>
            <w:vAlign w:val="center"/>
            <w:hideMark/>
          </w:tcPr>
          <w:p w14:paraId="420B246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77,900</w:t>
            </w:r>
          </w:p>
        </w:tc>
      </w:tr>
      <w:tr w:rsidR="00AD17FC" w:rsidRPr="00AD17FC" w14:paraId="3249CB85" w14:textId="77777777">
        <w:trPr>
          <w:tblCellSpacing w:w="15" w:type="dxa"/>
        </w:trPr>
        <w:tc>
          <w:tcPr>
            <w:tcW w:w="0" w:type="auto"/>
            <w:vAlign w:val="center"/>
            <w:hideMark/>
          </w:tcPr>
          <w:p w14:paraId="3184F34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右翼楼（公寓</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康养）</w:t>
            </w:r>
          </w:p>
        </w:tc>
        <w:tc>
          <w:tcPr>
            <w:tcW w:w="0" w:type="auto"/>
            <w:vAlign w:val="center"/>
            <w:hideMark/>
          </w:tcPr>
          <w:p w14:paraId="5475109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89,600</w:t>
            </w:r>
          </w:p>
        </w:tc>
        <w:tc>
          <w:tcPr>
            <w:tcW w:w="0" w:type="auto"/>
            <w:vAlign w:val="center"/>
            <w:hideMark/>
          </w:tcPr>
          <w:p w14:paraId="2A09E34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12,500</w:t>
            </w:r>
          </w:p>
        </w:tc>
        <w:tc>
          <w:tcPr>
            <w:tcW w:w="0" w:type="auto"/>
            <w:vAlign w:val="center"/>
            <w:hideMark/>
          </w:tcPr>
          <w:p w14:paraId="586192C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102,100</w:t>
            </w:r>
          </w:p>
        </w:tc>
      </w:tr>
      <w:tr w:rsidR="00AD17FC" w:rsidRPr="00AD17FC" w14:paraId="34551220" w14:textId="77777777">
        <w:trPr>
          <w:tblCellSpacing w:w="15" w:type="dxa"/>
        </w:trPr>
        <w:tc>
          <w:tcPr>
            <w:tcW w:w="0" w:type="auto"/>
            <w:vAlign w:val="center"/>
            <w:hideMark/>
          </w:tcPr>
          <w:p w14:paraId="5411694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独立停车楼</w:t>
            </w:r>
          </w:p>
        </w:tc>
        <w:tc>
          <w:tcPr>
            <w:tcW w:w="0" w:type="auto"/>
            <w:vAlign w:val="center"/>
            <w:hideMark/>
          </w:tcPr>
          <w:p w14:paraId="3AFFEEC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36,000</w:t>
            </w:r>
          </w:p>
        </w:tc>
        <w:tc>
          <w:tcPr>
            <w:tcW w:w="0" w:type="auto"/>
            <w:vAlign w:val="center"/>
            <w:hideMark/>
          </w:tcPr>
          <w:p w14:paraId="077928E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w:t>
            </w:r>
          </w:p>
        </w:tc>
        <w:tc>
          <w:tcPr>
            <w:tcW w:w="0" w:type="auto"/>
            <w:vAlign w:val="center"/>
            <w:hideMark/>
          </w:tcPr>
          <w:p w14:paraId="4E231E7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36,000</w:t>
            </w:r>
          </w:p>
        </w:tc>
      </w:tr>
      <w:tr w:rsidR="00AD17FC" w:rsidRPr="00AD17FC" w14:paraId="54116184" w14:textId="77777777">
        <w:trPr>
          <w:tblCellSpacing w:w="15" w:type="dxa"/>
        </w:trPr>
        <w:tc>
          <w:tcPr>
            <w:tcW w:w="0" w:type="auto"/>
            <w:vAlign w:val="center"/>
            <w:hideMark/>
          </w:tcPr>
          <w:p w14:paraId="3EA52D5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裙楼连廊及广场</w:t>
            </w:r>
          </w:p>
        </w:tc>
        <w:tc>
          <w:tcPr>
            <w:tcW w:w="0" w:type="auto"/>
            <w:vAlign w:val="center"/>
            <w:hideMark/>
          </w:tcPr>
          <w:p w14:paraId="61CA3D8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9,000</w:t>
            </w:r>
          </w:p>
        </w:tc>
        <w:tc>
          <w:tcPr>
            <w:tcW w:w="0" w:type="auto"/>
            <w:vAlign w:val="center"/>
            <w:hideMark/>
          </w:tcPr>
          <w:p w14:paraId="26A7175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4,500</w:t>
            </w:r>
          </w:p>
        </w:tc>
        <w:tc>
          <w:tcPr>
            <w:tcW w:w="0" w:type="auto"/>
            <w:vAlign w:val="center"/>
            <w:hideMark/>
          </w:tcPr>
          <w:p w14:paraId="73385B3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13,500</w:t>
            </w:r>
          </w:p>
        </w:tc>
      </w:tr>
      <w:tr w:rsidR="00AD17FC" w:rsidRPr="00AD17FC" w14:paraId="15E8A3D7" w14:textId="77777777">
        <w:trPr>
          <w:tblCellSpacing w:w="15" w:type="dxa"/>
        </w:trPr>
        <w:tc>
          <w:tcPr>
            <w:tcW w:w="0" w:type="auto"/>
            <w:vAlign w:val="center"/>
            <w:hideMark/>
          </w:tcPr>
          <w:p w14:paraId="39D6F8D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总计</w:t>
            </w:r>
          </w:p>
        </w:tc>
        <w:tc>
          <w:tcPr>
            <w:tcW w:w="0" w:type="auto"/>
            <w:vAlign w:val="center"/>
            <w:hideMark/>
          </w:tcPr>
          <w:p w14:paraId="0716366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286,100</w:t>
            </w:r>
          </w:p>
        </w:tc>
        <w:tc>
          <w:tcPr>
            <w:tcW w:w="0" w:type="auto"/>
            <w:vAlign w:val="center"/>
            <w:hideMark/>
          </w:tcPr>
          <w:p w14:paraId="7A324B3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39,300</w:t>
            </w:r>
          </w:p>
        </w:tc>
        <w:tc>
          <w:tcPr>
            <w:tcW w:w="0" w:type="auto"/>
            <w:vAlign w:val="center"/>
            <w:hideMark/>
          </w:tcPr>
          <w:p w14:paraId="767C342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325,400</w:t>
            </w:r>
          </w:p>
        </w:tc>
      </w:tr>
    </w:tbl>
    <w:p w14:paraId="3A82CFB1" w14:textId="77777777" w:rsidR="00AD17FC" w:rsidRPr="00AD17FC" w:rsidRDefault="00000000" w:rsidP="00AD1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CEDBF">
          <v:rect id="_x0000_i1065" style="width:0;height:1.5pt" o:hralign="center" o:hrstd="t" o:hr="t" fillcolor="#a0a0a0" stroked="f"/>
        </w:pict>
      </w:r>
    </w:p>
    <w:p w14:paraId="47669430"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4.7 AI</w:t>
      </w:r>
      <w:r w:rsidRPr="00AD17FC">
        <w:rPr>
          <w:rFonts w:ascii="SimSun" w:eastAsia="SimSun" w:hAnsi="SimSun" w:cs="SimSun" w:hint="eastAsia"/>
          <w:b/>
          <w:bCs/>
          <w:kern w:val="0"/>
          <w14:ligatures w14:val="none"/>
        </w:rPr>
        <w:t>智慧停车</w:t>
      </w:r>
      <w:r w:rsidRPr="00AD17FC">
        <w:rPr>
          <w:rFonts w:ascii="SimSun" w:eastAsia="SimSun" w:hAnsi="SimSun" w:cs="SimSun"/>
          <w:b/>
          <w:bCs/>
          <w:kern w:val="0"/>
          <w14:ligatures w14:val="none"/>
        </w:rPr>
        <w:t>楼</w:t>
      </w:r>
    </w:p>
    <w:p w14:paraId="454FDBF0"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4.7.1 </w:t>
      </w:r>
      <w:r w:rsidRPr="00AD17FC">
        <w:rPr>
          <w:rFonts w:ascii="SimSun" w:eastAsia="SimSun" w:hAnsi="SimSun" w:cs="SimSun" w:hint="eastAsia"/>
          <w:b/>
          <w:bCs/>
          <w:kern w:val="0"/>
          <w14:ligatures w14:val="none"/>
        </w:rPr>
        <w:t>建筑概</w:t>
      </w:r>
      <w:r w:rsidRPr="00AD17FC">
        <w:rPr>
          <w:rFonts w:ascii="SimSun" w:eastAsia="SimSun" w:hAnsi="SimSun" w:cs="SimSun"/>
          <w:b/>
          <w:bCs/>
          <w:kern w:val="0"/>
          <w14:ligatures w14:val="none"/>
        </w:rPr>
        <w:t>况</w:t>
      </w:r>
    </w:p>
    <w:p w14:paraId="23B5729C"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AI</w:t>
      </w:r>
      <w:r w:rsidRPr="00AD17FC">
        <w:rPr>
          <w:rFonts w:ascii="SimSun" w:eastAsia="SimSun" w:hAnsi="SimSun" w:cs="SimSun" w:hint="eastAsia"/>
          <w:kern w:val="0"/>
          <w14:ligatures w14:val="none"/>
        </w:rPr>
        <w:t>智慧停车楼作为金砖大厦综合体的独立配套建筑，位于三栋主楼广场的侧翼，与主楼群保持适当间距，以确保主楼外立面视觉完整性与广场景观开阔性不受遮挡</w:t>
      </w:r>
      <w:r w:rsidRPr="00AD17FC">
        <w:rPr>
          <w:rFonts w:ascii="SimSun" w:eastAsia="SimSun" w:hAnsi="SimSun" w:cs="SimSun"/>
          <w:kern w:val="0"/>
          <w14:ligatures w14:val="none"/>
        </w:rPr>
        <w:t>。</w:t>
      </w:r>
    </w:p>
    <w:p w14:paraId="02FA9E25"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停车楼建筑面积约</w:t>
      </w:r>
      <w:r w:rsidRPr="00AD17FC">
        <w:rPr>
          <w:rFonts w:ascii="Times New Roman" w:eastAsia="Times New Roman" w:hAnsi="Times New Roman" w:cs="Times New Roman"/>
          <w:b/>
          <w:bCs/>
          <w:kern w:val="0"/>
          <w14:ligatures w14:val="none"/>
        </w:rPr>
        <w:t>36,000 m²</w:t>
      </w:r>
      <w:r w:rsidRPr="00AD17FC">
        <w:rPr>
          <w:rFonts w:ascii="SimSun" w:eastAsia="SimSun" w:hAnsi="SimSun" w:cs="SimSun" w:hint="eastAsia"/>
          <w:kern w:val="0"/>
          <w14:ligatures w14:val="none"/>
        </w:rPr>
        <w:t>，采用全钢结构立体机械式停车系统，外立面以格栅式铝板幕墙处理，与金砖大厦整体建筑语言保持协调，通风良好的同时维持美观</w:t>
      </w:r>
      <w:r w:rsidRPr="00AD17FC">
        <w:rPr>
          <w:rFonts w:ascii="SimSun" w:eastAsia="SimSun" w:hAnsi="SimSun" w:cs="SimSun"/>
          <w:kern w:val="0"/>
          <w14:ligatures w14:val="none"/>
        </w:rPr>
        <w:t>。</w:t>
      </w:r>
    </w:p>
    <w:p w14:paraId="6391B241"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4.7.2 </w:t>
      </w:r>
      <w:r w:rsidRPr="00AD17FC">
        <w:rPr>
          <w:rFonts w:ascii="SimSun" w:eastAsia="SimSun" w:hAnsi="SimSun" w:cs="SimSun"/>
          <w:b/>
          <w:bCs/>
          <w:kern w:val="0"/>
          <w14:ligatures w14:val="none"/>
        </w:rPr>
        <w:t>核心技术参数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7518"/>
      </w:tblGrid>
      <w:tr w:rsidR="00AD17FC" w:rsidRPr="00AD17FC" w14:paraId="51104894" w14:textId="77777777">
        <w:trPr>
          <w:tblHeader/>
          <w:tblCellSpacing w:w="15" w:type="dxa"/>
        </w:trPr>
        <w:tc>
          <w:tcPr>
            <w:tcW w:w="0" w:type="auto"/>
            <w:vAlign w:val="center"/>
            <w:hideMark/>
          </w:tcPr>
          <w:p w14:paraId="67704606"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lastRenderedPageBreak/>
              <w:t>项目</w:t>
            </w:r>
          </w:p>
        </w:tc>
        <w:tc>
          <w:tcPr>
            <w:tcW w:w="0" w:type="auto"/>
            <w:vAlign w:val="center"/>
            <w:hideMark/>
          </w:tcPr>
          <w:p w14:paraId="593B3FED"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规格</w:t>
            </w:r>
          </w:p>
        </w:tc>
      </w:tr>
      <w:tr w:rsidR="00AD17FC" w:rsidRPr="00AD17FC" w14:paraId="3471F50C" w14:textId="77777777">
        <w:trPr>
          <w:tblCellSpacing w:w="15" w:type="dxa"/>
        </w:trPr>
        <w:tc>
          <w:tcPr>
            <w:tcW w:w="0" w:type="auto"/>
            <w:vAlign w:val="center"/>
            <w:hideMark/>
          </w:tcPr>
          <w:p w14:paraId="78BD3BA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标准车位总量</w:t>
            </w:r>
          </w:p>
        </w:tc>
        <w:tc>
          <w:tcPr>
            <w:tcW w:w="0" w:type="auto"/>
            <w:vAlign w:val="center"/>
            <w:hideMark/>
          </w:tcPr>
          <w:p w14:paraId="0EA6EA2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1,200</w:t>
            </w:r>
            <w:r w:rsidRPr="00AD17FC">
              <w:rPr>
                <w:rFonts w:ascii="SimSun" w:eastAsia="SimSun" w:hAnsi="SimSun" w:cs="SimSun"/>
                <w:b/>
                <w:bCs/>
                <w:kern w:val="0"/>
                <w14:ligatures w14:val="none"/>
              </w:rPr>
              <w:t>个</w:t>
            </w:r>
          </w:p>
        </w:tc>
      </w:tr>
      <w:tr w:rsidR="00AD17FC" w:rsidRPr="00AD17FC" w14:paraId="556D3FA4" w14:textId="77777777">
        <w:trPr>
          <w:tblCellSpacing w:w="15" w:type="dxa"/>
        </w:trPr>
        <w:tc>
          <w:tcPr>
            <w:tcW w:w="0" w:type="auto"/>
            <w:vAlign w:val="center"/>
            <w:hideMark/>
          </w:tcPr>
          <w:p w14:paraId="12D2922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系统类型</w:t>
            </w:r>
          </w:p>
        </w:tc>
        <w:tc>
          <w:tcPr>
            <w:tcW w:w="0" w:type="auto"/>
            <w:vAlign w:val="center"/>
            <w:hideMark/>
          </w:tcPr>
          <w:p w14:paraId="333D658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AI</w:t>
            </w:r>
            <w:r w:rsidRPr="00AD17FC">
              <w:rPr>
                <w:rFonts w:ascii="SimSun" w:eastAsia="SimSun" w:hAnsi="SimSun" w:cs="SimSun"/>
                <w:kern w:val="0"/>
                <w14:ligatures w14:val="none"/>
              </w:rPr>
              <w:t>全自动机械立体停车（零人工操作）</w:t>
            </w:r>
          </w:p>
        </w:tc>
      </w:tr>
      <w:tr w:rsidR="00AD17FC" w:rsidRPr="00AD17FC" w14:paraId="1C94C283" w14:textId="77777777">
        <w:trPr>
          <w:tblCellSpacing w:w="15" w:type="dxa"/>
        </w:trPr>
        <w:tc>
          <w:tcPr>
            <w:tcW w:w="0" w:type="auto"/>
            <w:vAlign w:val="center"/>
            <w:hideMark/>
          </w:tcPr>
          <w:p w14:paraId="5B2F4E9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存取车时间</w:t>
            </w:r>
          </w:p>
        </w:tc>
        <w:tc>
          <w:tcPr>
            <w:tcW w:w="0" w:type="auto"/>
            <w:vAlign w:val="center"/>
            <w:hideMark/>
          </w:tcPr>
          <w:p w14:paraId="40E7EDA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≤90</w:t>
            </w:r>
            <w:r w:rsidRPr="00AD17FC">
              <w:rPr>
                <w:rFonts w:ascii="SimSun" w:eastAsia="SimSun" w:hAnsi="SimSun" w:cs="SimSun"/>
                <w:kern w:val="0"/>
                <w14:ligatures w14:val="none"/>
              </w:rPr>
              <w:t>秒</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辆（平均）</w:t>
            </w:r>
          </w:p>
        </w:tc>
      </w:tr>
      <w:tr w:rsidR="00AD17FC" w:rsidRPr="00AD17FC" w14:paraId="115BB650" w14:textId="77777777">
        <w:trPr>
          <w:tblCellSpacing w:w="15" w:type="dxa"/>
        </w:trPr>
        <w:tc>
          <w:tcPr>
            <w:tcW w:w="0" w:type="auto"/>
            <w:vAlign w:val="center"/>
            <w:hideMark/>
          </w:tcPr>
          <w:p w14:paraId="11F6E0D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运行时间</w:t>
            </w:r>
          </w:p>
        </w:tc>
        <w:tc>
          <w:tcPr>
            <w:tcW w:w="0" w:type="auto"/>
            <w:vAlign w:val="center"/>
            <w:hideMark/>
          </w:tcPr>
          <w:p w14:paraId="471BD23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24</w:t>
            </w:r>
            <w:r w:rsidRPr="00AD17FC">
              <w:rPr>
                <w:rFonts w:ascii="SimSun" w:eastAsia="SimSun" w:hAnsi="SimSun" w:cs="SimSun"/>
                <w:kern w:val="0"/>
                <w14:ligatures w14:val="none"/>
              </w:rPr>
              <w:t>小时不间断</w:t>
            </w:r>
          </w:p>
        </w:tc>
      </w:tr>
      <w:tr w:rsidR="00AD17FC" w:rsidRPr="00AD17FC" w14:paraId="54241492" w14:textId="77777777">
        <w:trPr>
          <w:tblCellSpacing w:w="15" w:type="dxa"/>
        </w:trPr>
        <w:tc>
          <w:tcPr>
            <w:tcW w:w="0" w:type="auto"/>
            <w:vAlign w:val="center"/>
            <w:hideMark/>
          </w:tcPr>
          <w:p w14:paraId="066DCEF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加长豪华车专区</w:t>
            </w:r>
          </w:p>
        </w:tc>
        <w:tc>
          <w:tcPr>
            <w:tcW w:w="0" w:type="auto"/>
            <w:vAlign w:val="center"/>
            <w:hideMark/>
          </w:tcPr>
          <w:p w14:paraId="3DAA950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广场东西两侧地面开放式停车区，可容纳超长车型，约</w:t>
            </w:r>
            <w:r w:rsidRPr="00AD17FC">
              <w:rPr>
                <w:rFonts w:ascii="Times New Roman" w:eastAsia="Times New Roman" w:hAnsi="Times New Roman" w:cs="Times New Roman"/>
                <w:kern w:val="0"/>
                <w14:ligatures w14:val="none"/>
              </w:rPr>
              <w:t>60</w:t>
            </w:r>
            <w:r w:rsidRPr="00AD17FC">
              <w:rPr>
                <w:rFonts w:ascii="SimSun" w:eastAsia="SimSun" w:hAnsi="SimSun" w:cs="SimSun"/>
                <w:kern w:val="0"/>
                <w14:ligatures w14:val="none"/>
              </w:rPr>
              <w:t>个专属车位</w:t>
            </w:r>
          </w:p>
        </w:tc>
      </w:tr>
      <w:tr w:rsidR="00AD17FC" w:rsidRPr="00AD17FC" w14:paraId="12E31434" w14:textId="77777777">
        <w:trPr>
          <w:tblCellSpacing w:w="15" w:type="dxa"/>
        </w:trPr>
        <w:tc>
          <w:tcPr>
            <w:tcW w:w="0" w:type="auto"/>
            <w:vAlign w:val="center"/>
            <w:hideMark/>
          </w:tcPr>
          <w:p w14:paraId="0735F58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大型车辆停靠区</w:t>
            </w:r>
          </w:p>
        </w:tc>
        <w:tc>
          <w:tcPr>
            <w:tcW w:w="0" w:type="auto"/>
            <w:vAlign w:val="center"/>
            <w:hideMark/>
          </w:tcPr>
          <w:p w14:paraId="3C187F9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广场正前方专设大巴停靠带，可同时停靠</w:t>
            </w:r>
            <w:r w:rsidRPr="00AD17FC">
              <w:rPr>
                <w:rFonts w:ascii="Times New Roman" w:eastAsia="Times New Roman" w:hAnsi="Times New Roman" w:cs="Times New Roman"/>
                <w:kern w:val="0"/>
                <w14:ligatures w14:val="none"/>
              </w:rPr>
              <w:t>8</w:t>
            </w:r>
            <w:r w:rsidRPr="00AD17FC">
              <w:rPr>
                <w:rFonts w:ascii="SimSun" w:eastAsia="SimSun" w:hAnsi="SimSun" w:cs="SimSun"/>
                <w:kern w:val="0"/>
                <w14:ligatures w14:val="none"/>
              </w:rPr>
              <w:t>辆旅游大巴或</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接送车队</w:t>
            </w:r>
          </w:p>
        </w:tc>
      </w:tr>
      <w:tr w:rsidR="00AD17FC" w:rsidRPr="00AD17FC" w14:paraId="35857C00" w14:textId="77777777">
        <w:trPr>
          <w:tblCellSpacing w:w="15" w:type="dxa"/>
        </w:trPr>
        <w:tc>
          <w:tcPr>
            <w:tcW w:w="0" w:type="auto"/>
            <w:vAlign w:val="center"/>
            <w:hideMark/>
          </w:tcPr>
          <w:p w14:paraId="2C8AD4A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新能源充电配套</w:t>
            </w:r>
          </w:p>
        </w:tc>
        <w:tc>
          <w:tcPr>
            <w:tcW w:w="0" w:type="auto"/>
            <w:vAlign w:val="center"/>
            <w:hideMark/>
          </w:tcPr>
          <w:p w14:paraId="650CC24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全场</w:t>
            </w:r>
            <w:r w:rsidRPr="00AD17FC">
              <w:rPr>
                <w:rFonts w:ascii="Times New Roman" w:eastAsia="Times New Roman" w:hAnsi="Times New Roman" w:cs="Times New Roman"/>
                <w:kern w:val="0"/>
                <w14:ligatures w14:val="none"/>
              </w:rPr>
              <w:t>1,200</w:t>
            </w:r>
            <w:r w:rsidRPr="00AD17FC">
              <w:rPr>
                <w:rFonts w:ascii="SimSun" w:eastAsia="SimSun" w:hAnsi="SimSun" w:cs="SimSun"/>
                <w:kern w:val="0"/>
                <w14:ligatures w14:val="none"/>
              </w:rPr>
              <w:t>个车位</w:t>
            </w:r>
            <w:r w:rsidRPr="00AD17FC">
              <w:rPr>
                <w:rFonts w:ascii="Times New Roman" w:eastAsia="Times New Roman" w:hAnsi="Times New Roman" w:cs="Times New Roman"/>
                <w:kern w:val="0"/>
                <w14:ligatures w14:val="none"/>
              </w:rPr>
              <w:t>100%</w:t>
            </w:r>
            <w:r w:rsidRPr="00AD17FC">
              <w:rPr>
                <w:rFonts w:ascii="SimSun" w:eastAsia="SimSun" w:hAnsi="SimSun" w:cs="SimSun"/>
                <w:kern w:val="0"/>
                <w14:ligatures w14:val="none"/>
              </w:rPr>
              <w:t>覆盖充电桩，支持快充及超充</w:t>
            </w:r>
          </w:p>
        </w:tc>
      </w:tr>
      <w:tr w:rsidR="00AD17FC" w:rsidRPr="00AD17FC" w14:paraId="7BEAB332" w14:textId="77777777">
        <w:trPr>
          <w:tblCellSpacing w:w="15" w:type="dxa"/>
        </w:trPr>
        <w:tc>
          <w:tcPr>
            <w:tcW w:w="0" w:type="auto"/>
            <w:vAlign w:val="center"/>
            <w:hideMark/>
          </w:tcPr>
          <w:p w14:paraId="5CF2E8E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安全系统</w:t>
            </w:r>
          </w:p>
        </w:tc>
        <w:tc>
          <w:tcPr>
            <w:tcW w:w="0" w:type="auto"/>
            <w:vAlign w:val="center"/>
            <w:hideMark/>
          </w:tcPr>
          <w:p w14:paraId="6DDE157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车牌识别</w:t>
            </w:r>
            <w:r w:rsidRPr="00AD17FC">
              <w:rPr>
                <w:rFonts w:ascii="Times New Roman" w:eastAsia="Times New Roman" w:hAnsi="Times New Roman" w:cs="Times New Roman"/>
                <w:kern w:val="0"/>
                <w14:ligatures w14:val="none"/>
              </w:rPr>
              <w:t xml:space="preserve"> + </w:t>
            </w:r>
            <w:r w:rsidRPr="00AD17FC">
              <w:rPr>
                <w:rFonts w:ascii="SimSun" w:eastAsia="SimSun" w:hAnsi="SimSun" w:cs="SimSun"/>
                <w:kern w:val="0"/>
                <w14:ligatures w14:val="none"/>
              </w:rPr>
              <w:t>人脸识别双重验证；全场高清摄像覆盖；安保</w:t>
            </w:r>
            <w:r w:rsidRPr="00AD17FC">
              <w:rPr>
                <w:rFonts w:ascii="Times New Roman" w:eastAsia="Times New Roman" w:hAnsi="Times New Roman" w:cs="Times New Roman"/>
                <w:kern w:val="0"/>
                <w14:ligatures w14:val="none"/>
              </w:rPr>
              <w:t>24</w:t>
            </w:r>
            <w:r w:rsidRPr="00AD17FC">
              <w:rPr>
                <w:rFonts w:ascii="SimSun" w:eastAsia="SimSun" w:hAnsi="SimSun" w:cs="SimSun"/>
                <w:kern w:val="0"/>
                <w14:ligatures w14:val="none"/>
              </w:rPr>
              <w:t>小时驻守</w:t>
            </w:r>
          </w:p>
        </w:tc>
      </w:tr>
    </w:tbl>
    <w:p w14:paraId="75E98942"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4.7.3 </w:t>
      </w:r>
      <w:r w:rsidRPr="00AD17FC">
        <w:rPr>
          <w:rFonts w:ascii="SimSun" w:eastAsia="SimSun" w:hAnsi="SimSun" w:cs="SimSun" w:hint="eastAsia"/>
          <w:b/>
          <w:bCs/>
          <w:kern w:val="0"/>
          <w14:ligatures w14:val="none"/>
        </w:rPr>
        <w:t>容量规划依</w:t>
      </w:r>
      <w:r w:rsidRPr="00AD17FC">
        <w:rPr>
          <w:rFonts w:ascii="SimSun" w:eastAsia="SimSun" w:hAnsi="SimSun" w:cs="SimSun"/>
          <w:b/>
          <w:bCs/>
          <w:kern w:val="0"/>
          <w14:ligatures w14:val="none"/>
        </w:rPr>
        <w:t>据</w:t>
      </w:r>
    </w:p>
    <w:p w14:paraId="1B43B22C"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1,200</w:t>
      </w:r>
      <w:r w:rsidRPr="00AD17FC">
        <w:rPr>
          <w:rFonts w:ascii="SimSun" w:eastAsia="SimSun" w:hAnsi="SimSun" w:cs="SimSun"/>
          <w:kern w:val="0"/>
          <w14:ligatures w14:val="none"/>
        </w:rPr>
        <w:t>个标准车位的配置建立在以下峰值需求测算基础上：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3005"/>
      </w:tblGrid>
      <w:tr w:rsidR="00AD17FC" w:rsidRPr="00AD17FC" w14:paraId="4DA17BB8" w14:textId="77777777">
        <w:trPr>
          <w:tblHeader/>
          <w:tblCellSpacing w:w="15" w:type="dxa"/>
        </w:trPr>
        <w:tc>
          <w:tcPr>
            <w:tcW w:w="0" w:type="auto"/>
            <w:vAlign w:val="center"/>
            <w:hideMark/>
          </w:tcPr>
          <w:p w14:paraId="0F170BF1"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来源</w:t>
            </w:r>
          </w:p>
        </w:tc>
        <w:tc>
          <w:tcPr>
            <w:tcW w:w="0" w:type="auto"/>
            <w:vAlign w:val="center"/>
            <w:hideMark/>
          </w:tcPr>
          <w:p w14:paraId="0231DABF"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预估车辆数</w:t>
            </w:r>
          </w:p>
        </w:tc>
      </w:tr>
      <w:tr w:rsidR="00AD17FC" w:rsidRPr="00AD17FC" w14:paraId="595CBB7A" w14:textId="77777777">
        <w:trPr>
          <w:tblCellSpacing w:w="15" w:type="dxa"/>
        </w:trPr>
        <w:tc>
          <w:tcPr>
            <w:tcW w:w="0" w:type="auto"/>
            <w:vAlign w:val="center"/>
            <w:hideMark/>
          </w:tcPr>
          <w:p w14:paraId="471433B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酒店住客自驾及接送车辆</w:t>
            </w:r>
          </w:p>
        </w:tc>
        <w:tc>
          <w:tcPr>
            <w:tcW w:w="0" w:type="auto"/>
            <w:vAlign w:val="center"/>
            <w:hideMark/>
          </w:tcPr>
          <w:p w14:paraId="6D11A7B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~200</w:t>
            </w:r>
            <w:r w:rsidRPr="00AD17FC">
              <w:rPr>
                <w:rFonts w:ascii="SimSun" w:eastAsia="SimSun" w:hAnsi="SimSun" w:cs="SimSun"/>
                <w:kern w:val="0"/>
                <w14:ligatures w14:val="none"/>
              </w:rPr>
              <w:t>辆</w:t>
            </w:r>
          </w:p>
        </w:tc>
      </w:tr>
      <w:tr w:rsidR="00AD17FC" w:rsidRPr="00AD17FC" w14:paraId="58A2AF28" w14:textId="77777777">
        <w:trPr>
          <w:tblCellSpacing w:w="15" w:type="dxa"/>
        </w:trPr>
        <w:tc>
          <w:tcPr>
            <w:tcW w:w="0" w:type="auto"/>
            <w:vAlign w:val="center"/>
            <w:hideMark/>
          </w:tcPr>
          <w:p w14:paraId="55910B9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赌场贵宾厅</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客户专车</w:t>
            </w:r>
          </w:p>
        </w:tc>
        <w:tc>
          <w:tcPr>
            <w:tcW w:w="0" w:type="auto"/>
            <w:vAlign w:val="center"/>
            <w:hideMark/>
          </w:tcPr>
          <w:p w14:paraId="38776D2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~350</w:t>
            </w:r>
            <w:r w:rsidRPr="00AD17FC">
              <w:rPr>
                <w:rFonts w:ascii="SimSun" w:eastAsia="SimSun" w:hAnsi="SimSun" w:cs="SimSun"/>
                <w:kern w:val="0"/>
                <w14:ligatures w14:val="none"/>
              </w:rPr>
              <w:t>辆</w:t>
            </w:r>
          </w:p>
        </w:tc>
      </w:tr>
      <w:tr w:rsidR="00AD17FC" w:rsidRPr="00AD17FC" w14:paraId="42919CF6" w14:textId="77777777">
        <w:trPr>
          <w:tblCellSpacing w:w="15" w:type="dxa"/>
        </w:trPr>
        <w:tc>
          <w:tcPr>
            <w:tcW w:w="0" w:type="auto"/>
            <w:vAlign w:val="center"/>
            <w:hideMark/>
          </w:tcPr>
          <w:p w14:paraId="74266A6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宴会厅及会议中心参会者车辆</w:t>
            </w:r>
          </w:p>
        </w:tc>
        <w:tc>
          <w:tcPr>
            <w:tcW w:w="0" w:type="auto"/>
            <w:vAlign w:val="center"/>
            <w:hideMark/>
          </w:tcPr>
          <w:p w14:paraId="00CC8ED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~250</w:t>
            </w:r>
            <w:r w:rsidRPr="00AD17FC">
              <w:rPr>
                <w:rFonts w:ascii="SimSun" w:eastAsia="SimSun" w:hAnsi="SimSun" w:cs="SimSun"/>
                <w:kern w:val="0"/>
                <w14:ligatures w14:val="none"/>
              </w:rPr>
              <w:t>辆</w:t>
            </w:r>
          </w:p>
        </w:tc>
      </w:tr>
      <w:tr w:rsidR="00AD17FC" w:rsidRPr="00AD17FC" w14:paraId="0D2BD697" w14:textId="77777777">
        <w:trPr>
          <w:tblCellSpacing w:w="15" w:type="dxa"/>
        </w:trPr>
        <w:tc>
          <w:tcPr>
            <w:tcW w:w="0" w:type="auto"/>
            <w:vAlign w:val="center"/>
            <w:hideMark/>
          </w:tcPr>
          <w:p w14:paraId="673F59B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员工及供应商车辆</w:t>
            </w:r>
          </w:p>
        </w:tc>
        <w:tc>
          <w:tcPr>
            <w:tcW w:w="0" w:type="auto"/>
            <w:vAlign w:val="center"/>
            <w:hideMark/>
          </w:tcPr>
          <w:p w14:paraId="0460B5D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~150</w:t>
            </w:r>
            <w:r w:rsidRPr="00AD17FC">
              <w:rPr>
                <w:rFonts w:ascii="SimSun" w:eastAsia="SimSun" w:hAnsi="SimSun" w:cs="SimSun"/>
                <w:kern w:val="0"/>
                <w14:ligatures w14:val="none"/>
              </w:rPr>
              <w:t>辆</w:t>
            </w:r>
          </w:p>
        </w:tc>
      </w:tr>
      <w:tr w:rsidR="00AD17FC" w:rsidRPr="00AD17FC" w14:paraId="6E513F68" w14:textId="77777777">
        <w:trPr>
          <w:tblCellSpacing w:w="15" w:type="dxa"/>
        </w:trPr>
        <w:tc>
          <w:tcPr>
            <w:tcW w:w="0" w:type="auto"/>
            <w:vAlign w:val="center"/>
            <w:hideMark/>
          </w:tcPr>
          <w:p w14:paraId="65D4132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高峰峰值合计</w:t>
            </w:r>
          </w:p>
        </w:tc>
        <w:tc>
          <w:tcPr>
            <w:tcW w:w="0" w:type="auto"/>
            <w:vAlign w:val="center"/>
            <w:hideMark/>
          </w:tcPr>
          <w:p w14:paraId="13EFB72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~950</w:t>
            </w:r>
            <w:r w:rsidRPr="00AD17FC">
              <w:rPr>
                <w:rFonts w:ascii="SimSun" w:eastAsia="SimSun" w:hAnsi="SimSun" w:cs="SimSun"/>
                <w:b/>
                <w:bCs/>
                <w:kern w:val="0"/>
                <w14:ligatures w14:val="none"/>
              </w:rPr>
              <w:t>辆</w:t>
            </w:r>
          </w:p>
        </w:tc>
      </w:tr>
      <w:tr w:rsidR="00AD17FC" w:rsidRPr="00AD17FC" w14:paraId="0755198B" w14:textId="77777777">
        <w:trPr>
          <w:tblCellSpacing w:w="15" w:type="dxa"/>
        </w:trPr>
        <w:tc>
          <w:tcPr>
            <w:tcW w:w="0" w:type="auto"/>
            <w:vAlign w:val="center"/>
            <w:hideMark/>
          </w:tcPr>
          <w:p w14:paraId="3DFA717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20%</w:t>
            </w:r>
            <w:r w:rsidRPr="00AD17FC">
              <w:rPr>
                <w:rFonts w:ascii="SimSun" w:eastAsia="SimSun" w:hAnsi="SimSun" w:cs="SimSun"/>
                <w:kern w:val="0"/>
                <w14:ligatures w14:val="none"/>
              </w:rPr>
              <w:t>机动余量</w:t>
            </w:r>
          </w:p>
        </w:tc>
        <w:tc>
          <w:tcPr>
            <w:tcW w:w="0" w:type="auto"/>
            <w:vAlign w:val="center"/>
            <w:hideMark/>
          </w:tcPr>
          <w:p w14:paraId="4BE0BA3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~190</w:t>
            </w:r>
            <w:r w:rsidRPr="00AD17FC">
              <w:rPr>
                <w:rFonts w:ascii="SimSun" w:eastAsia="SimSun" w:hAnsi="SimSun" w:cs="SimSun"/>
                <w:kern w:val="0"/>
                <w14:ligatures w14:val="none"/>
              </w:rPr>
              <w:t>辆</w:t>
            </w:r>
          </w:p>
        </w:tc>
      </w:tr>
      <w:tr w:rsidR="00AD17FC" w:rsidRPr="00AD17FC" w14:paraId="250DBB07" w14:textId="77777777">
        <w:trPr>
          <w:tblCellSpacing w:w="15" w:type="dxa"/>
        </w:trPr>
        <w:tc>
          <w:tcPr>
            <w:tcW w:w="0" w:type="auto"/>
            <w:vAlign w:val="center"/>
            <w:hideMark/>
          </w:tcPr>
          <w:p w14:paraId="66C18E2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配置总量</w:t>
            </w:r>
          </w:p>
        </w:tc>
        <w:tc>
          <w:tcPr>
            <w:tcW w:w="0" w:type="auto"/>
            <w:vAlign w:val="center"/>
            <w:hideMark/>
          </w:tcPr>
          <w:p w14:paraId="2A76A7B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1,140</w:t>
            </w:r>
            <w:r w:rsidRPr="00AD17FC">
              <w:rPr>
                <w:rFonts w:ascii="SimSun" w:eastAsia="SimSun" w:hAnsi="SimSun" w:cs="SimSun"/>
                <w:b/>
                <w:bCs/>
                <w:kern w:val="0"/>
                <w14:ligatures w14:val="none"/>
              </w:rPr>
              <w:t>辆（取整至</w:t>
            </w:r>
            <w:r w:rsidRPr="00AD17FC">
              <w:rPr>
                <w:rFonts w:ascii="Times New Roman" w:eastAsia="Times New Roman" w:hAnsi="Times New Roman" w:cs="Times New Roman"/>
                <w:b/>
                <w:bCs/>
                <w:kern w:val="0"/>
                <w14:ligatures w14:val="none"/>
              </w:rPr>
              <w:t>1,200</w:t>
            </w:r>
            <w:r w:rsidRPr="00AD17FC">
              <w:rPr>
                <w:rFonts w:ascii="SimSun" w:eastAsia="SimSun" w:hAnsi="SimSun" w:cs="SimSun"/>
                <w:b/>
                <w:bCs/>
                <w:kern w:val="0"/>
                <w14:ligatures w14:val="none"/>
              </w:rPr>
              <w:t>辆）</w:t>
            </w:r>
          </w:p>
        </w:tc>
      </w:tr>
    </w:tbl>
    <w:p w14:paraId="1ACCCC51"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充裕的停车容量保证在任何运营场景下不出现车位短缺，这对超高端客群体验的稳定性至关重要</w:t>
      </w:r>
      <w:r w:rsidRPr="00AD17FC">
        <w:rPr>
          <w:rFonts w:ascii="Times New Roman" w:eastAsia="Times New Roman" w:hAnsi="Times New Roman" w:cs="Times New Roman"/>
          <w:kern w:val="0"/>
          <w14:ligatures w14:val="none"/>
        </w:rPr>
        <w:t>——</w:t>
      </w:r>
      <w:r w:rsidRPr="00AD17FC">
        <w:rPr>
          <w:rFonts w:ascii="SimSun" w:eastAsia="SimSun" w:hAnsi="SimSun" w:cs="SimSun" w:hint="eastAsia"/>
          <w:kern w:val="0"/>
          <w14:ligatures w14:val="none"/>
        </w:rPr>
        <w:t>宾客抵达时的流畅感是超奢华定位的基础细节</w:t>
      </w:r>
      <w:r w:rsidRPr="00AD17FC">
        <w:rPr>
          <w:rFonts w:ascii="SimSun" w:eastAsia="SimSun" w:hAnsi="SimSun" w:cs="SimSun"/>
          <w:kern w:val="0"/>
          <w14:ligatures w14:val="none"/>
        </w:rPr>
        <w:t>。</w:t>
      </w:r>
    </w:p>
    <w:p w14:paraId="3DC711EC"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4.7.4 </w:t>
      </w:r>
      <w:r w:rsidRPr="00AD17FC">
        <w:rPr>
          <w:rFonts w:ascii="SimSun" w:eastAsia="SimSun" w:hAnsi="SimSun" w:cs="SimSun" w:hint="eastAsia"/>
          <w:b/>
          <w:bCs/>
          <w:kern w:val="0"/>
          <w14:ligatures w14:val="none"/>
        </w:rPr>
        <w:t>智能调度系</w:t>
      </w:r>
      <w:r w:rsidRPr="00AD17FC">
        <w:rPr>
          <w:rFonts w:ascii="SimSun" w:eastAsia="SimSun" w:hAnsi="SimSun" w:cs="SimSun"/>
          <w:b/>
          <w:bCs/>
          <w:kern w:val="0"/>
          <w14:ligatures w14:val="none"/>
        </w:rPr>
        <w:t>统</w:t>
      </w:r>
    </w:p>
    <w:p w14:paraId="1907640D"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停车楼接入综合体统一的智能楼宇管理平台，实现以下联动功能</w:t>
      </w:r>
      <w:r w:rsidRPr="00AD17FC">
        <w:rPr>
          <w:rFonts w:ascii="SimSun" w:eastAsia="SimSun" w:hAnsi="SimSun" w:cs="SimSun"/>
          <w:kern w:val="0"/>
          <w14:ligatures w14:val="none"/>
        </w:rPr>
        <w:t>：</w:t>
      </w:r>
    </w:p>
    <w:p w14:paraId="4B960DFB" w14:textId="77777777" w:rsidR="00AD17FC" w:rsidRPr="00AD17FC" w:rsidRDefault="00AD17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前置预约系统：</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宾客抵达前通过礼宾平台预约车位，抵达即入库，零等</w:t>
      </w:r>
      <w:r w:rsidRPr="00AD17FC">
        <w:rPr>
          <w:rFonts w:ascii="SimSun" w:eastAsia="SimSun" w:hAnsi="SimSun" w:cs="SimSun"/>
          <w:kern w:val="0"/>
          <w14:ligatures w14:val="none"/>
        </w:rPr>
        <w:t>待</w:t>
      </w:r>
    </w:p>
    <w:p w14:paraId="56A3260E" w14:textId="77777777" w:rsidR="00AD17FC" w:rsidRPr="00AD17FC" w:rsidRDefault="00AD17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VIP</w:t>
      </w:r>
      <w:r w:rsidRPr="00AD17FC">
        <w:rPr>
          <w:rFonts w:ascii="SimSun" w:eastAsia="SimSun" w:hAnsi="SimSun" w:cs="SimSun" w:hint="eastAsia"/>
          <w:b/>
          <w:bCs/>
          <w:kern w:val="0"/>
          <w14:ligatures w14:val="none"/>
        </w:rPr>
        <w:t>优先调度：</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识别</w:t>
      </w:r>
      <w:r w:rsidRPr="00AD17FC">
        <w:rPr>
          <w:rFonts w:ascii="Times New Roman" w:eastAsia="Times New Roman" w:hAnsi="Times New Roman" w:cs="Times New Roman"/>
          <w:kern w:val="0"/>
          <w14:ligatures w14:val="none"/>
        </w:rPr>
        <w:t>VIP</w:t>
      </w:r>
      <w:r w:rsidRPr="00AD17FC">
        <w:rPr>
          <w:rFonts w:ascii="SimSun" w:eastAsia="SimSun" w:hAnsi="SimSun" w:cs="SimSun" w:hint="eastAsia"/>
          <w:kern w:val="0"/>
          <w14:ligatures w14:val="none"/>
        </w:rPr>
        <w:t>车牌后自动分配最近车位，优先出</w:t>
      </w:r>
      <w:r w:rsidRPr="00AD17FC">
        <w:rPr>
          <w:rFonts w:ascii="SimSun" w:eastAsia="SimSun" w:hAnsi="SimSun" w:cs="SimSun"/>
          <w:kern w:val="0"/>
          <w14:ligatures w14:val="none"/>
        </w:rPr>
        <w:t>库</w:t>
      </w:r>
    </w:p>
    <w:p w14:paraId="4BF7D90D" w14:textId="77777777" w:rsidR="00AD17FC" w:rsidRPr="00AD17FC" w:rsidRDefault="00AD17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实时容量广播：</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与酒店前台、礼宾台及入口显示屏实时同步车位余</w:t>
      </w:r>
      <w:r w:rsidRPr="00AD17FC">
        <w:rPr>
          <w:rFonts w:ascii="SimSun" w:eastAsia="SimSun" w:hAnsi="SimSun" w:cs="SimSun"/>
          <w:kern w:val="0"/>
          <w14:ligatures w14:val="none"/>
        </w:rPr>
        <w:t>量</w:t>
      </w:r>
    </w:p>
    <w:p w14:paraId="7E4EAC20" w14:textId="77777777" w:rsidR="00AD17FC" w:rsidRPr="00AD17FC" w:rsidRDefault="00AD17F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安保联动：</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异常行为</w:t>
      </w:r>
      <w:r w:rsidRPr="00AD17FC">
        <w:rPr>
          <w:rFonts w:ascii="Times New Roman" w:eastAsia="Times New Roman" w:hAnsi="Times New Roman" w:cs="Times New Roman"/>
          <w:kern w:val="0"/>
          <w14:ligatures w14:val="none"/>
        </w:rPr>
        <w:t>AI</w:t>
      </w:r>
      <w:r w:rsidRPr="00AD17FC">
        <w:rPr>
          <w:rFonts w:ascii="SimSun" w:eastAsia="SimSun" w:hAnsi="SimSun" w:cs="SimSun" w:hint="eastAsia"/>
          <w:kern w:val="0"/>
          <w14:ligatures w14:val="none"/>
        </w:rPr>
        <w:t>识别后自动报警，联动安保指挥中</w:t>
      </w:r>
      <w:r w:rsidRPr="00AD17FC">
        <w:rPr>
          <w:rFonts w:ascii="SimSun" w:eastAsia="SimSun" w:hAnsi="SimSun" w:cs="SimSun"/>
          <w:kern w:val="0"/>
          <w14:ligatures w14:val="none"/>
        </w:rPr>
        <w:t>心</w:t>
      </w:r>
    </w:p>
    <w:p w14:paraId="2B2E30C0" w14:textId="77777777" w:rsidR="00AD17FC" w:rsidRPr="00AD17FC" w:rsidRDefault="00000000" w:rsidP="00AD1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E9985F">
          <v:rect id="_x0000_i1066" style="width:0;height:1.5pt" o:hralign="center" o:hrstd="t" o:hr="t" fillcolor="#a0a0a0" stroked="f"/>
        </w:pict>
      </w:r>
    </w:p>
    <w:p w14:paraId="26110999"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4.8 </w:t>
      </w:r>
      <w:r w:rsidRPr="00AD17FC">
        <w:rPr>
          <w:rFonts w:ascii="SimSun" w:eastAsia="SimSun" w:hAnsi="SimSun" w:cs="SimSun" w:hint="eastAsia"/>
          <w:b/>
          <w:bCs/>
          <w:kern w:val="0"/>
          <w14:ligatures w14:val="none"/>
        </w:rPr>
        <w:t>全项目客房与公寓配置总</w:t>
      </w:r>
      <w:r w:rsidRPr="00AD17FC">
        <w:rPr>
          <w:rFonts w:ascii="SimSun" w:eastAsia="SimSun" w:hAnsi="SimSun" w:cs="SimSun"/>
          <w:b/>
          <w:bCs/>
          <w:kern w:val="0"/>
          <w14:ligatures w14:val="none"/>
        </w:rPr>
        <w:t>览</w:t>
      </w:r>
    </w:p>
    <w:p w14:paraId="76A9EFDF"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lastRenderedPageBreak/>
        <w:t>本项目住宿产品分为两大体系：</w:t>
      </w:r>
      <w:r w:rsidRPr="00AD17FC">
        <w:rPr>
          <w:rFonts w:ascii="SimSun" w:eastAsia="SimSun" w:hAnsi="SimSun" w:cs="SimSun" w:hint="eastAsia"/>
          <w:b/>
          <w:bCs/>
          <w:kern w:val="0"/>
          <w14:ligatures w14:val="none"/>
        </w:rPr>
        <w:t>中部主楼酒店客房体系</w:t>
      </w:r>
      <w:r w:rsidRPr="00AD17FC">
        <w:rPr>
          <w:rFonts w:ascii="SimSun" w:eastAsia="SimSun" w:hAnsi="SimSun" w:cs="SimSun" w:hint="eastAsia"/>
          <w:kern w:val="0"/>
          <w14:ligatures w14:val="none"/>
        </w:rPr>
        <w:t>（含国宾套房群）与</w:t>
      </w:r>
      <w:r w:rsidRPr="00AD17FC">
        <w:rPr>
          <w:rFonts w:ascii="SimSun" w:eastAsia="SimSun" w:hAnsi="SimSun" w:cs="SimSun" w:hint="eastAsia"/>
          <w:b/>
          <w:bCs/>
          <w:kern w:val="0"/>
          <w14:ligatures w14:val="none"/>
        </w:rPr>
        <w:t>右翼楼长住公寓体系</w:t>
      </w:r>
      <w:r w:rsidRPr="00AD17FC">
        <w:rPr>
          <w:rFonts w:ascii="SimSun" w:eastAsia="SimSun" w:hAnsi="SimSun" w:cs="SimSun" w:hint="eastAsia"/>
          <w:kern w:val="0"/>
          <w14:ligatures w14:val="none"/>
        </w:rPr>
        <w:t>，两者定位各异，共同构成覆盖短住、商务长居及医疗康养驻留三种需求的完整住宿矩阵</w:t>
      </w:r>
      <w:r w:rsidRPr="00AD17FC">
        <w:rPr>
          <w:rFonts w:ascii="SimSun" w:eastAsia="SimSun" w:hAnsi="SimSun" w:cs="SimSun"/>
          <w:kern w:val="0"/>
          <w14:ligatures w14:val="none"/>
        </w:rPr>
        <w:t>。</w:t>
      </w:r>
    </w:p>
    <w:p w14:paraId="70642E2D"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4.8.1 </w:t>
      </w:r>
      <w:r w:rsidRPr="00AD17FC">
        <w:rPr>
          <w:rFonts w:ascii="SimSun" w:eastAsia="SimSun" w:hAnsi="SimSun" w:cs="SimSun" w:hint="eastAsia"/>
          <w:b/>
          <w:bCs/>
          <w:kern w:val="0"/>
          <w14:ligatures w14:val="none"/>
        </w:rPr>
        <w:t>中部主楼</w:t>
      </w:r>
      <w:r w:rsidRPr="00AD17FC">
        <w:rPr>
          <w:rFonts w:ascii="Times New Roman" w:eastAsia="Times New Roman" w:hAnsi="Times New Roman" w:cs="Times New Roman"/>
          <w:b/>
          <w:bCs/>
          <w:kern w:val="0"/>
          <w14:ligatures w14:val="none"/>
        </w:rPr>
        <w:t>——</w:t>
      </w:r>
      <w:r w:rsidRPr="00AD17FC">
        <w:rPr>
          <w:rFonts w:ascii="SimSun" w:eastAsia="SimSun" w:hAnsi="SimSun" w:cs="SimSun" w:hint="eastAsia"/>
          <w:b/>
          <w:bCs/>
          <w:kern w:val="0"/>
          <w14:ligatures w14:val="none"/>
        </w:rPr>
        <w:t>酒店客房体</w:t>
      </w:r>
      <w:r w:rsidRPr="00AD17FC">
        <w:rPr>
          <w:rFonts w:ascii="SimSun" w:eastAsia="SimSun" w:hAnsi="SimSun" w:cs="SimSun"/>
          <w:b/>
          <w:bCs/>
          <w:kern w:val="0"/>
          <w14:ligatures w14:val="none"/>
        </w:rPr>
        <w:t>系</w:t>
      </w:r>
    </w:p>
    <w:p w14:paraId="4E4C7167"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总客房数：</w:t>
      </w:r>
      <w:r w:rsidRPr="00AD17FC">
        <w:rPr>
          <w:rFonts w:ascii="Times New Roman" w:eastAsia="Times New Roman" w:hAnsi="Times New Roman" w:cs="Times New Roman"/>
          <w:b/>
          <w:bCs/>
          <w:kern w:val="0"/>
          <w14:ligatures w14:val="none"/>
        </w:rPr>
        <w:t>941</w:t>
      </w:r>
      <w:r w:rsidRPr="00AD17FC">
        <w:rPr>
          <w:rFonts w:ascii="SimSun" w:eastAsia="SimSun" w:hAnsi="SimSun" w:cs="SimSun" w:hint="eastAsia"/>
          <w:b/>
          <w:bCs/>
          <w:kern w:val="0"/>
          <w14:ligatures w14:val="none"/>
        </w:rPr>
        <w:t>间</w:t>
      </w:r>
      <w:r w:rsidRPr="00AD17FC">
        <w:rPr>
          <w:rFonts w:ascii="Times New Roman" w:eastAsia="Times New Roman" w:hAnsi="Times New Roman" w:cs="Times New Roman"/>
          <w:b/>
          <w:bCs/>
          <w:kern w:val="0"/>
          <w14:ligatures w14:val="none"/>
        </w:rPr>
        <w:t>/</w:t>
      </w:r>
      <w:r w:rsidRPr="00AD17FC">
        <w:rPr>
          <w:rFonts w:ascii="SimSun" w:eastAsia="SimSun" w:hAnsi="SimSun" w:cs="SimSun" w:hint="eastAsia"/>
          <w:b/>
          <w:bCs/>
          <w:kern w:val="0"/>
          <w14:ligatures w14:val="none"/>
        </w:rPr>
        <w:t>套</w:t>
      </w:r>
      <w:r w:rsidRPr="00AD17FC">
        <w:rPr>
          <w:rFonts w:ascii="SimSun" w:eastAsia="SimSun" w:hAnsi="SimSun" w:cs="SimSun" w:hint="eastAsia"/>
          <w:kern w:val="0"/>
          <w14:ligatures w14:val="none"/>
        </w:rPr>
        <w:t>，分布于中部主楼</w:t>
      </w:r>
      <w:r w:rsidRPr="00AD17FC">
        <w:rPr>
          <w:rFonts w:ascii="Times New Roman" w:eastAsia="Times New Roman" w:hAnsi="Times New Roman" w:cs="Times New Roman"/>
          <w:kern w:val="0"/>
          <w14:ligatures w14:val="none"/>
        </w:rPr>
        <w:t>5</w:t>
      </w:r>
      <w:r w:rsidRPr="00AD17FC">
        <w:rPr>
          <w:rFonts w:ascii="SimSun" w:eastAsia="SimSun" w:hAnsi="SimSun" w:cs="SimSun" w:hint="eastAsia"/>
          <w:kern w:val="0"/>
          <w14:ligatures w14:val="none"/>
        </w:rPr>
        <w:t>层至</w:t>
      </w:r>
      <w:r w:rsidRPr="00AD17FC">
        <w:rPr>
          <w:rFonts w:ascii="Times New Roman" w:eastAsia="Times New Roman" w:hAnsi="Times New Roman" w:cs="Times New Roman"/>
          <w:kern w:val="0"/>
          <w14:ligatures w14:val="none"/>
        </w:rPr>
        <w:t>32</w:t>
      </w:r>
      <w:r w:rsidRPr="00AD17FC">
        <w:rPr>
          <w:rFonts w:ascii="SimSun" w:eastAsia="SimSun" w:hAnsi="SimSun" w:cs="SimSun" w:hint="eastAsia"/>
          <w:kern w:val="0"/>
          <w14:ligatures w14:val="none"/>
        </w:rPr>
        <w:t>层，垂直划分为两大区域：</w:t>
      </w:r>
      <w:r w:rsidRPr="00AD17FC">
        <w:rPr>
          <w:rFonts w:ascii="Times New Roman" w:eastAsia="Times New Roman" w:hAnsi="Times New Roman" w:cs="Times New Roman"/>
          <w:kern w:val="0"/>
          <w14:ligatures w14:val="none"/>
        </w:rPr>
        <w:t>5-8</w:t>
      </w:r>
      <w:r w:rsidRPr="00AD17FC">
        <w:rPr>
          <w:rFonts w:ascii="SimSun" w:eastAsia="SimSun" w:hAnsi="SimSun" w:cs="SimSun" w:hint="eastAsia"/>
          <w:kern w:val="0"/>
          <w14:ligatures w14:val="none"/>
        </w:rPr>
        <w:t>层国宾楼层（</w:t>
      </w:r>
      <w:r w:rsidRPr="00AD17FC">
        <w:rPr>
          <w:rFonts w:ascii="Times New Roman" w:eastAsia="Times New Roman" w:hAnsi="Times New Roman" w:cs="Times New Roman"/>
          <w:kern w:val="0"/>
          <w14:ligatures w14:val="none"/>
        </w:rPr>
        <w:t>71</w:t>
      </w:r>
      <w:r w:rsidRPr="00AD17FC">
        <w:rPr>
          <w:rFonts w:ascii="SimSun" w:eastAsia="SimSun" w:hAnsi="SimSun" w:cs="SimSun" w:hint="eastAsia"/>
          <w:kern w:val="0"/>
          <w14:ligatures w14:val="none"/>
        </w:rPr>
        <w:t>间）及</w:t>
      </w:r>
      <w:r w:rsidRPr="00AD17FC">
        <w:rPr>
          <w:rFonts w:ascii="Times New Roman" w:eastAsia="Times New Roman" w:hAnsi="Times New Roman" w:cs="Times New Roman"/>
          <w:kern w:val="0"/>
          <w14:ligatures w14:val="none"/>
        </w:rPr>
        <w:t>9-32</w:t>
      </w:r>
      <w:r w:rsidRPr="00AD17FC">
        <w:rPr>
          <w:rFonts w:ascii="SimSun" w:eastAsia="SimSun" w:hAnsi="SimSun" w:cs="SimSun" w:hint="eastAsia"/>
          <w:kern w:val="0"/>
          <w14:ligatures w14:val="none"/>
        </w:rPr>
        <w:t>层标准客房层（</w:t>
      </w:r>
      <w:r w:rsidRPr="00AD17FC">
        <w:rPr>
          <w:rFonts w:ascii="Times New Roman" w:eastAsia="Times New Roman" w:hAnsi="Times New Roman" w:cs="Times New Roman"/>
          <w:kern w:val="0"/>
          <w14:ligatures w14:val="none"/>
        </w:rPr>
        <w:t>870</w:t>
      </w:r>
      <w:r w:rsidRPr="00AD17FC">
        <w:rPr>
          <w:rFonts w:ascii="SimSun" w:eastAsia="SimSun" w:hAnsi="SimSun" w:cs="SimSun" w:hint="eastAsia"/>
          <w:kern w:val="0"/>
          <w14:ligatures w14:val="none"/>
        </w:rPr>
        <w:t>间）</w:t>
      </w:r>
      <w:r w:rsidRPr="00AD17FC">
        <w:rPr>
          <w:rFonts w:ascii="SimSun" w:eastAsia="SimSun" w:hAnsi="SimSun" w:cs="SimSun"/>
          <w:kern w:val="0"/>
          <w14:ligatures w14:val="none"/>
        </w:rPr>
        <w:t>。</w:t>
      </w:r>
    </w:p>
    <w:p w14:paraId="65A75C66"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国宾楼层（</w:t>
      </w:r>
      <w:r w:rsidRPr="00AD17FC">
        <w:rPr>
          <w:rFonts w:ascii="Times New Roman" w:eastAsia="Times New Roman" w:hAnsi="Times New Roman" w:cs="Times New Roman"/>
          <w:b/>
          <w:bCs/>
          <w:kern w:val="0"/>
          <w14:ligatures w14:val="none"/>
        </w:rPr>
        <w:t>5F-8F</w:t>
      </w:r>
      <w:r w:rsidRPr="00AD17FC">
        <w:rPr>
          <w:rFonts w:ascii="SimSun" w:eastAsia="SimSun" w:hAnsi="SimSun" w:cs="SimSun"/>
          <w:b/>
          <w:bCs/>
          <w:kern w:val="0"/>
          <w14:ligatures w14:val="none"/>
        </w:rPr>
        <w:t>）客房明细：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634"/>
        <w:gridCol w:w="1060"/>
        <w:gridCol w:w="2431"/>
        <w:gridCol w:w="1827"/>
        <w:gridCol w:w="2291"/>
      </w:tblGrid>
      <w:tr w:rsidR="00AD17FC" w:rsidRPr="00AD17FC" w14:paraId="124E0298" w14:textId="77777777">
        <w:trPr>
          <w:tblHeader/>
          <w:tblCellSpacing w:w="15" w:type="dxa"/>
        </w:trPr>
        <w:tc>
          <w:tcPr>
            <w:tcW w:w="0" w:type="auto"/>
            <w:vAlign w:val="center"/>
            <w:hideMark/>
          </w:tcPr>
          <w:p w14:paraId="6090A90B"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房型</w:t>
            </w:r>
          </w:p>
        </w:tc>
        <w:tc>
          <w:tcPr>
            <w:tcW w:w="0" w:type="auto"/>
            <w:vAlign w:val="center"/>
            <w:hideMark/>
          </w:tcPr>
          <w:p w14:paraId="28B1EBBB"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数量</w:t>
            </w:r>
          </w:p>
        </w:tc>
        <w:tc>
          <w:tcPr>
            <w:tcW w:w="0" w:type="auto"/>
            <w:vAlign w:val="center"/>
            <w:hideMark/>
          </w:tcPr>
          <w:p w14:paraId="4CAD2B84"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主套单间面积</w:t>
            </w:r>
          </w:p>
        </w:tc>
        <w:tc>
          <w:tcPr>
            <w:tcW w:w="0" w:type="auto"/>
            <w:vAlign w:val="center"/>
            <w:hideMark/>
          </w:tcPr>
          <w:p w14:paraId="2A6B44D7"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配套房数</w:t>
            </w:r>
          </w:p>
        </w:tc>
        <w:tc>
          <w:tcPr>
            <w:tcW w:w="0" w:type="auto"/>
            <w:vAlign w:val="center"/>
            <w:hideMark/>
          </w:tcPr>
          <w:p w14:paraId="703CB66F"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参考日均定价（</w:t>
            </w:r>
            <w:r w:rsidRPr="00AD17FC">
              <w:rPr>
                <w:rFonts w:ascii="Times New Roman" w:eastAsia="Times New Roman" w:hAnsi="Times New Roman" w:cs="Times New Roman"/>
                <w:b/>
                <w:bCs/>
                <w:kern w:val="0"/>
                <w14:ligatures w14:val="none"/>
              </w:rPr>
              <w:t>USD</w:t>
            </w:r>
            <w:r w:rsidRPr="00AD17FC">
              <w:rPr>
                <w:rFonts w:ascii="SimSun" w:eastAsia="SimSun" w:hAnsi="SimSun" w:cs="SimSun"/>
                <w:b/>
                <w:bCs/>
                <w:kern w:val="0"/>
                <w14:ligatures w14:val="none"/>
              </w:rPr>
              <w:t>）</w:t>
            </w:r>
          </w:p>
        </w:tc>
        <w:tc>
          <w:tcPr>
            <w:tcW w:w="0" w:type="auto"/>
            <w:vAlign w:val="center"/>
            <w:hideMark/>
          </w:tcPr>
          <w:p w14:paraId="642FA15B"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接待对象</w:t>
            </w:r>
          </w:p>
        </w:tc>
      </w:tr>
      <w:tr w:rsidR="00AD17FC" w:rsidRPr="00AD17FC" w14:paraId="368E025B" w14:textId="77777777">
        <w:trPr>
          <w:tblCellSpacing w:w="15" w:type="dxa"/>
        </w:trPr>
        <w:tc>
          <w:tcPr>
            <w:tcW w:w="0" w:type="auto"/>
            <w:vAlign w:val="center"/>
            <w:hideMark/>
          </w:tcPr>
          <w:p w14:paraId="55C62F3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总统套房</w:t>
            </w:r>
          </w:p>
        </w:tc>
        <w:tc>
          <w:tcPr>
            <w:tcW w:w="0" w:type="auto"/>
            <w:vAlign w:val="center"/>
            <w:hideMark/>
          </w:tcPr>
          <w:p w14:paraId="2F0E8BC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w:t>
            </w:r>
            <w:r w:rsidRPr="00AD17FC">
              <w:rPr>
                <w:rFonts w:ascii="SimSun" w:eastAsia="SimSun" w:hAnsi="SimSun" w:cs="SimSun"/>
                <w:kern w:val="0"/>
                <w14:ligatures w14:val="none"/>
              </w:rPr>
              <w:t>套</w:t>
            </w:r>
          </w:p>
        </w:tc>
        <w:tc>
          <w:tcPr>
            <w:tcW w:w="0" w:type="auto"/>
            <w:vAlign w:val="center"/>
            <w:hideMark/>
          </w:tcPr>
          <w:p w14:paraId="5C15249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300-360 m²</w:t>
            </w:r>
          </w:p>
        </w:tc>
        <w:tc>
          <w:tcPr>
            <w:tcW w:w="0" w:type="auto"/>
            <w:vAlign w:val="center"/>
            <w:hideMark/>
          </w:tcPr>
          <w:p w14:paraId="322A744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每套配</w:t>
            </w:r>
            <w:r w:rsidRPr="00AD17FC">
              <w:rPr>
                <w:rFonts w:ascii="Times New Roman" w:eastAsia="Times New Roman" w:hAnsi="Times New Roman" w:cs="Times New Roman"/>
                <w:kern w:val="0"/>
                <w14:ligatures w14:val="none"/>
              </w:rPr>
              <w:t>8</w:t>
            </w:r>
            <w:r w:rsidRPr="00AD17FC">
              <w:rPr>
                <w:rFonts w:ascii="SimSun" w:eastAsia="SimSun" w:hAnsi="SimSun" w:cs="SimSun"/>
                <w:kern w:val="0"/>
                <w14:ligatures w14:val="none"/>
              </w:rPr>
              <w:t>间随员套房（</w:t>
            </w:r>
            <w:r w:rsidRPr="00AD17FC">
              <w:rPr>
                <w:rFonts w:ascii="Times New Roman" w:eastAsia="Times New Roman" w:hAnsi="Times New Roman" w:cs="Times New Roman"/>
                <w:kern w:val="0"/>
                <w14:ligatures w14:val="none"/>
              </w:rPr>
              <w:t>65-80 m²/</w:t>
            </w:r>
            <w:r w:rsidRPr="00AD17FC">
              <w:rPr>
                <w:rFonts w:ascii="SimSun" w:eastAsia="SimSun" w:hAnsi="SimSun" w:cs="SimSun"/>
                <w:kern w:val="0"/>
                <w14:ligatures w14:val="none"/>
              </w:rPr>
              <w:t>间）</w:t>
            </w:r>
          </w:p>
        </w:tc>
        <w:tc>
          <w:tcPr>
            <w:tcW w:w="0" w:type="auto"/>
            <w:vAlign w:val="center"/>
            <w:hideMark/>
          </w:tcPr>
          <w:p w14:paraId="21BB881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$10,000-18,000</w:t>
            </w:r>
          </w:p>
        </w:tc>
        <w:tc>
          <w:tcPr>
            <w:tcW w:w="0" w:type="auto"/>
            <w:vAlign w:val="center"/>
            <w:hideMark/>
          </w:tcPr>
          <w:p w14:paraId="326061A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国家元首、最高级别国宾</w:t>
            </w:r>
          </w:p>
        </w:tc>
      </w:tr>
      <w:tr w:rsidR="00AD17FC" w:rsidRPr="00AD17FC" w14:paraId="79C85EBB" w14:textId="77777777">
        <w:trPr>
          <w:tblCellSpacing w:w="15" w:type="dxa"/>
        </w:trPr>
        <w:tc>
          <w:tcPr>
            <w:tcW w:w="0" w:type="auto"/>
            <w:vAlign w:val="center"/>
            <w:hideMark/>
          </w:tcPr>
          <w:p w14:paraId="00FD1EA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总统随员套房</w:t>
            </w:r>
          </w:p>
        </w:tc>
        <w:tc>
          <w:tcPr>
            <w:tcW w:w="0" w:type="auto"/>
            <w:vAlign w:val="center"/>
            <w:hideMark/>
          </w:tcPr>
          <w:p w14:paraId="098C912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24</w:t>
            </w:r>
            <w:r w:rsidRPr="00AD17FC">
              <w:rPr>
                <w:rFonts w:ascii="SimSun" w:eastAsia="SimSun" w:hAnsi="SimSun" w:cs="SimSun"/>
                <w:kern w:val="0"/>
                <w14:ligatures w14:val="none"/>
              </w:rPr>
              <w:t>间</w:t>
            </w:r>
          </w:p>
        </w:tc>
        <w:tc>
          <w:tcPr>
            <w:tcW w:w="0" w:type="auto"/>
            <w:vAlign w:val="center"/>
            <w:hideMark/>
          </w:tcPr>
          <w:p w14:paraId="70A870E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65-80 m²</w:t>
            </w:r>
          </w:p>
        </w:tc>
        <w:tc>
          <w:tcPr>
            <w:tcW w:w="0" w:type="auto"/>
            <w:vAlign w:val="center"/>
            <w:hideMark/>
          </w:tcPr>
          <w:p w14:paraId="08FF87E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w:t>
            </w:r>
          </w:p>
        </w:tc>
        <w:tc>
          <w:tcPr>
            <w:tcW w:w="0" w:type="auto"/>
            <w:vAlign w:val="center"/>
            <w:hideMark/>
          </w:tcPr>
          <w:p w14:paraId="4E0D531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$600-900</w:t>
            </w:r>
          </w:p>
        </w:tc>
        <w:tc>
          <w:tcPr>
            <w:tcW w:w="0" w:type="auto"/>
            <w:vAlign w:val="center"/>
            <w:hideMark/>
          </w:tcPr>
          <w:p w14:paraId="7039F06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元首警卫、秘书、随行官员</w:t>
            </w:r>
          </w:p>
        </w:tc>
      </w:tr>
      <w:tr w:rsidR="00AD17FC" w:rsidRPr="00AD17FC" w14:paraId="5FA121EB" w14:textId="77777777">
        <w:trPr>
          <w:tblCellSpacing w:w="15" w:type="dxa"/>
        </w:trPr>
        <w:tc>
          <w:tcPr>
            <w:tcW w:w="0" w:type="auto"/>
            <w:vAlign w:val="center"/>
            <w:hideMark/>
          </w:tcPr>
          <w:p w14:paraId="16E7188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首脑套房</w:t>
            </w:r>
          </w:p>
        </w:tc>
        <w:tc>
          <w:tcPr>
            <w:tcW w:w="0" w:type="auto"/>
            <w:vAlign w:val="center"/>
            <w:hideMark/>
          </w:tcPr>
          <w:p w14:paraId="3AA3EE5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6</w:t>
            </w:r>
            <w:r w:rsidRPr="00AD17FC">
              <w:rPr>
                <w:rFonts w:ascii="SimSun" w:eastAsia="SimSun" w:hAnsi="SimSun" w:cs="SimSun"/>
                <w:kern w:val="0"/>
                <w14:ligatures w14:val="none"/>
              </w:rPr>
              <w:t>套</w:t>
            </w:r>
          </w:p>
        </w:tc>
        <w:tc>
          <w:tcPr>
            <w:tcW w:w="0" w:type="auto"/>
            <w:vAlign w:val="center"/>
            <w:hideMark/>
          </w:tcPr>
          <w:p w14:paraId="3DFB8BD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180-220 m²</w:t>
            </w:r>
          </w:p>
        </w:tc>
        <w:tc>
          <w:tcPr>
            <w:tcW w:w="0" w:type="auto"/>
            <w:vAlign w:val="center"/>
            <w:hideMark/>
          </w:tcPr>
          <w:p w14:paraId="7631C50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每套配</w:t>
            </w:r>
            <w:r w:rsidRPr="00AD17FC">
              <w:rPr>
                <w:rFonts w:ascii="Times New Roman" w:eastAsia="Times New Roman" w:hAnsi="Times New Roman" w:cs="Times New Roman"/>
                <w:kern w:val="0"/>
                <w14:ligatures w14:val="none"/>
              </w:rPr>
              <w:t>6</w:t>
            </w:r>
            <w:r w:rsidRPr="00AD17FC">
              <w:rPr>
                <w:rFonts w:ascii="SimSun" w:eastAsia="SimSun" w:hAnsi="SimSun" w:cs="SimSun"/>
                <w:kern w:val="0"/>
                <w14:ligatures w14:val="none"/>
              </w:rPr>
              <w:t>间随员套房（</w:t>
            </w:r>
            <w:r w:rsidRPr="00AD17FC">
              <w:rPr>
                <w:rFonts w:ascii="Times New Roman" w:eastAsia="Times New Roman" w:hAnsi="Times New Roman" w:cs="Times New Roman"/>
                <w:kern w:val="0"/>
                <w14:ligatures w14:val="none"/>
              </w:rPr>
              <w:t>50-65 m²/</w:t>
            </w:r>
            <w:r w:rsidRPr="00AD17FC">
              <w:rPr>
                <w:rFonts w:ascii="SimSun" w:eastAsia="SimSun" w:hAnsi="SimSun" w:cs="SimSun"/>
                <w:kern w:val="0"/>
                <w14:ligatures w14:val="none"/>
              </w:rPr>
              <w:t>间）</w:t>
            </w:r>
          </w:p>
        </w:tc>
        <w:tc>
          <w:tcPr>
            <w:tcW w:w="0" w:type="auto"/>
            <w:vAlign w:val="center"/>
            <w:hideMark/>
          </w:tcPr>
          <w:p w14:paraId="6E6151C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$4,000-8,000</w:t>
            </w:r>
          </w:p>
        </w:tc>
        <w:tc>
          <w:tcPr>
            <w:tcW w:w="0" w:type="auto"/>
            <w:vAlign w:val="center"/>
            <w:hideMark/>
          </w:tcPr>
          <w:p w14:paraId="268BE37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部长级、高级外交官、顶级企业家</w:t>
            </w:r>
          </w:p>
        </w:tc>
      </w:tr>
      <w:tr w:rsidR="00AD17FC" w:rsidRPr="00AD17FC" w14:paraId="226395DF" w14:textId="77777777">
        <w:trPr>
          <w:tblCellSpacing w:w="15" w:type="dxa"/>
        </w:trPr>
        <w:tc>
          <w:tcPr>
            <w:tcW w:w="0" w:type="auto"/>
            <w:vAlign w:val="center"/>
            <w:hideMark/>
          </w:tcPr>
          <w:p w14:paraId="439F133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首脑随员套房</w:t>
            </w:r>
          </w:p>
        </w:tc>
        <w:tc>
          <w:tcPr>
            <w:tcW w:w="0" w:type="auto"/>
            <w:vAlign w:val="center"/>
            <w:hideMark/>
          </w:tcPr>
          <w:p w14:paraId="48B196A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36</w:t>
            </w:r>
            <w:r w:rsidRPr="00AD17FC">
              <w:rPr>
                <w:rFonts w:ascii="SimSun" w:eastAsia="SimSun" w:hAnsi="SimSun" w:cs="SimSun"/>
                <w:kern w:val="0"/>
                <w14:ligatures w14:val="none"/>
              </w:rPr>
              <w:t>间</w:t>
            </w:r>
          </w:p>
        </w:tc>
        <w:tc>
          <w:tcPr>
            <w:tcW w:w="0" w:type="auto"/>
            <w:vAlign w:val="center"/>
            <w:hideMark/>
          </w:tcPr>
          <w:p w14:paraId="5FEC49F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50-65 m²</w:t>
            </w:r>
          </w:p>
        </w:tc>
        <w:tc>
          <w:tcPr>
            <w:tcW w:w="0" w:type="auto"/>
            <w:vAlign w:val="center"/>
            <w:hideMark/>
          </w:tcPr>
          <w:p w14:paraId="06DDB03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w:t>
            </w:r>
          </w:p>
        </w:tc>
        <w:tc>
          <w:tcPr>
            <w:tcW w:w="0" w:type="auto"/>
            <w:vAlign w:val="center"/>
            <w:hideMark/>
          </w:tcPr>
          <w:p w14:paraId="01BF008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$400-700</w:t>
            </w:r>
          </w:p>
        </w:tc>
        <w:tc>
          <w:tcPr>
            <w:tcW w:w="0" w:type="auto"/>
            <w:vAlign w:val="center"/>
            <w:hideMark/>
          </w:tcPr>
          <w:p w14:paraId="178347B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随行工作团队</w:t>
            </w:r>
          </w:p>
        </w:tc>
      </w:tr>
      <w:tr w:rsidR="00AD17FC" w:rsidRPr="00AD17FC" w14:paraId="529D4385" w14:textId="77777777">
        <w:trPr>
          <w:tblCellSpacing w:w="15" w:type="dxa"/>
        </w:trPr>
        <w:tc>
          <w:tcPr>
            <w:tcW w:w="0" w:type="auto"/>
            <w:vAlign w:val="center"/>
            <w:hideMark/>
          </w:tcPr>
          <w:p w14:paraId="61795AA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内部接待备用房</w:t>
            </w:r>
          </w:p>
        </w:tc>
        <w:tc>
          <w:tcPr>
            <w:tcW w:w="0" w:type="auto"/>
            <w:vAlign w:val="center"/>
            <w:hideMark/>
          </w:tcPr>
          <w:p w14:paraId="0798E12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w:t>
            </w:r>
            <w:r w:rsidRPr="00AD17FC">
              <w:rPr>
                <w:rFonts w:ascii="SimSun" w:eastAsia="SimSun" w:hAnsi="SimSun" w:cs="SimSun"/>
                <w:kern w:val="0"/>
                <w14:ligatures w14:val="none"/>
              </w:rPr>
              <w:t>间</w:t>
            </w:r>
          </w:p>
        </w:tc>
        <w:tc>
          <w:tcPr>
            <w:tcW w:w="0" w:type="auto"/>
            <w:vAlign w:val="center"/>
            <w:hideMark/>
          </w:tcPr>
          <w:p w14:paraId="0F01D55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80-100 m²</w:t>
            </w:r>
          </w:p>
        </w:tc>
        <w:tc>
          <w:tcPr>
            <w:tcW w:w="0" w:type="auto"/>
            <w:vAlign w:val="center"/>
            <w:hideMark/>
          </w:tcPr>
          <w:p w14:paraId="5461DAA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w:t>
            </w:r>
          </w:p>
        </w:tc>
        <w:tc>
          <w:tcPr>
            <w:tcW w:w="0" w:type="auto"/>
            <w:vAlign w:val="center"/>
            <w:hideMark/>
          </w:tcPr>
          <w:p w14:paraId="490DD1B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内部使用</w:t>
            </w:r>
          </w:p>
        </w:tc>
        <w:tc>
          <w:tcPr>
            <w:tcW w:w="0" w:type="auto"/>
            <w:vAlign w:val="center"/>
            <w:hideMark/>
          </w:tcPr>
          <w:p w14:paraId="323266C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管理层及特殊任务</w:t>
            </w:r>
          </w:p>
        </w:tc>
      </w:tr>
      <w:tr w:rsidR="00AD17FC" w:rsidRPr="00AD17FC" w14:paraId="37A455A9" w14:textId="77777777">
        <w:trPr>
          <w:tblCellSpacing w:w="15" w:type="dxa"/>
        </w:trPr>
        <w:tc>
          <w:tcPr>
            <w:tcW w:w="0" w:type="auto"/>
            <w:vAlign w:val="center"/>
            <w:hideMark/>
          </w:tcPr>
          <w:p w14:paraId="763428B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国宾楼层合计</w:t>
            </w:r>
          </w:p>
        </w:tc>
        <w:tc>
          <w:tcPr>
            <w:tcW w:w="0" w:type="auto"/>
            <w:vAlign w:val="center"/>
            <w:hideMark/>
          </w:tcPr>
          <w:p w14:paraId="4A0C02A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71</w:t>
            </w:r>
            <w:r w:rsidRPr="00AD17FC">
              <w:rPr>
                <w:rFonts w:ascii="SimSun" w:eastAsia="SimSun" w:hAnsi="SimSun" w:cs="SimSun"/>
                <w:b/>
                <w:bCs/>
                <w:kern w:val="0"/>
                <w14:ligatures w14:val="none"/>
              </w:rPr>
              <w:t>间</w:t>
            </w:r>
            <w:r w:rsidRPr="00AD17FC">
              <w:rPr>
                <w:rFonts w:ascii="Times New Roman" w:eastAsia="Times New Roman" w:hAnsi="Times New Roman" w:cs="Times New Roman"/>
                <w:b/>
                <w:bCs/>
                <w:kern w:val="0"/>
                <w14:ligatures w14:val="none"/>
              </w:rPr>
              <w:t>/</w:t>
            </w:r>
            <w:r w:rsidRPr="00AD17FC">
              <w:rPr>
                <w:rFonts w:ascii="SimSun" w:eastAsia="SimSun" w:hAnsi="SimSun" w:cs="SimSun"/>
                <w:b/>
                <w:bCs/>
                <w:kern w:val="0"/>
                <w14:ligatures w14:val="none"/>
              </w:rPr>
              <w:t>套</w:t>
            </w:r>
          </w:p>
        </w:tc>
        <w:tc>
          <w:tcPr>
            <w:tcW w:w="0" w:type="auto"/>
            <w:vAlign w:val="center"/>
            <w:hideMark/>
          </w:tcPr>
          <w:p w14:paraId="49CE7D6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p>
        </w:tc>
        <w:tc>
          <w:tcPr>
            <w:tcW w:w="0" w:type="auto"/>
            <w:vAlign w:val="center"/>
            <w:hideMark/>
          </w:tcPr>
          <w:p w14:paraId="11AEF114" w14:textId="77777777" w:rsidR="00AD17FC" w:rsidRPr="00AD17FC" w:rsidRDefault="00AD17FC" w:rsidP="00AD17F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F63595D" w14:textId="77777777" w:rsidR="00AD17FC" w:rsidRPr="00AD17FC" w:rsidRDefault="00AD17FC" w:rsidP="00AD17F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684178" w14:textId="77777777" w:rsidR="00AD17FC" w:rsidRPr="00AD17FC" w:rsidRDefault="00AD17FC" w:rsidP="00AD17FC">
            <w:pPr>
              <w:spacing w:after="0" w:line="240" w:lineRule="auto"/>
              <w:rPr>
                <w:rFonts w:ascii="Times New Roman" w:eastAsia="Times New Roman" w:hAnsi="Times New Roman" w:cs="Times New Roman"/>
                <w:kern w:val="0"/>
                <w:sz w:val="20"/>
                <w:szCs w:val="20"/>
                <w14:ligatures w14:val="none"/>
              </w:rPr>
            </w:pPr>
          </w:p>
        </w:tc>
      </w:tr>
    </w:tbl>
    <w:p w14:paraId="36770FA8"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国宾楼层接待能力说明：</w:t>
      </w:r>
      <w:r w:rsidRPr="00AD17FC">
        <w:rPr>
          <w:rFonts w:ascii="Times New Roman" w:eastAsia="Times New Roman" w:hAnsi="Times New Roman" w:cs="Times New Roman"/>
          <w:kern w:val="0"/>
          <w14:ligatures w14:val="none"/>
        </w:rPr>
        <w:t xml:space="preserve"> 3</w:t>
      </w:r>
      <w:r w:rsidRPr="00AD17FC">
        <w:rPr>
          <w:rFonts w:ascii="SimSun" w:eastAsia="SimSun" w:hAnsi="SimSun" w:cs="SimSun" w:hint="eastAsia"/>
          <w:kern w:val="0"/>
          <w14:ligatures w14:val="none"/>
        </w:rPr>
        <w:t>套总统套房可同时接待</w:t>
      </w:r>
      <w:r w:rsidRPr="00AD17FC">
        <w:rPr>
          <w:rFonts w:ascii="Times New Roman" w:eastAsia="Times New Roman" w:hAnsi="Times New Roman" w:cs="Times New Roman"/>
          <w:kern w:val="0"/>
          <w14:ligatures w14:val="none"/>
        </w:rPr>
        <w:t>3</w:t>
      </w:r>
      <w:r w:rsidRPr="00AD17FC">
        <w:rPr>
          <w:rFonts w:ascii="SimSun" w:eastAsia="SimSun" w:hAnsi="SimSun" w:cs="SimSun" w:hint="eastAsia"/>
          <w:kern w:val="0"/>
          <w14:ligatures w14:val="none"/>
        </w:rPr>
        <w:t>位国家元首，若同期举办多国峰会，首脑套房亦可整层提升至总统级接待标准。本项目可在单次峰会中为最多</w:t>
      </w:r>
      <w:r w:rsidRPr="00AD17FC">
        <w:rPr>
          <w:rFonts w:ascii="Times New Roman" w:eastAsia="Times New Roman" w:hAnsi="Times New Roman" w:cs="Times New Roman"/>
          <w:kern w:val="0"/>
          <w14:ligatures w14:val="none"/>
        </w:rPr>
        <w:t>9</w:t>
      </w:r>
      <w:r w:rsidRPr="00AD17FC">
        <w:rPr>
          <w:rFonts w:ascii="SimSun" w:eastAsia="SimSun" w:hAnsi="SimSun" w:cs="SimSun" w:hint="eastAsia"/>
          <w:kern w:val="0"/>
          <w14:ligatures w14:val="none"/>
        </w:rPr>
        <w:t>位参会首脑提供标准国宾接待，充分满足未来斯里兰卡承办大型多边峰会的全部住宿需求</w:t>
      </w:r>
      <w:r w:rsidRPr="00AD17FC">
        <w:rPr>
          <w:rFonts w:ascii="SimSun" w:eastAsia="SimSun" w:hAnsi="SimSun" w:cs="SimSun"/>
          <w:kern w:val="0"/>
          <w14:ligatures w14:val="none"/>
        </w:rPr>
        <w:t>。</w:t>
      </w:r>
    </w:p>
    <w:p w14:paraId="10A08304"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标准客房层（</w:t>
      </w:r>
      <w:r w:rsidRPr="00AD17FC">
        <w:rPr>
          <w:rFonts w:ascii="Times New Roman" w:eastAsia="Times New Roman" w:hAnsi="Times New Roman" w:cs="Times New Roman"/>
          <w:b/>
          <w:bCs/>
          <w:kern w:val="0"/>
          <w14:ligatures w14:val="none"/>
        </w:rPr>
        <w:t>9F-32F</w:t>
      </w:r>
      <w:r w:rsidRPr="00AD17FC">
        <w:rPr>
          <w:rFonts w:ascii="SimSun" w:eastAsia="SimSun" w:hAnsi="SimSun" w:cs="SimSun"/>
          <w:b/>
          <w:bCs/>
          <w:kern w:val="0"/>
          <w14:ligatures w14:val="none"/>
        </w:rPr>
        <w:t>）客房明细：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612"/>
        <w:gridCol w:w="946"/>
        <w:gridCol w:w="1971"/>
        <w:gridCol w:w="4565"/>
      </w:tblGrid>
      <w:tr w:rsidR="00AD17FC" w:rsidRPr="00AD17FC" w14:paraId="5E8F1911" w14:textId="77777777">
        <w:trPr>
          <w:tblHeader/>
          <w:tblCellSpacing w:w="15" w:type="dxa"/>
        </w:trPr>
        <w:tc>
          <w:tcPr>
            <w:tcW w:w="0" w:type="auto"/>
            <w:vAlign w:val="center"/>
            <w:hideMark/>
          </w:tcPr>
          <w:p w14:paraId="78CEE1E7"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房型</w:t>
            </w:r>
          </w:p>
        </w:tc>
        <w:tc>
          <w:tcPr>
            <w:tcW w:w="0" w:type="auto"/>
            <w:vAlign w:val="center"/>
            <w:hideMark/>
          </w:tcPr>
          <w:p w14:paraId="33BD56A0"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数量</w:t>
            </w:r>
          </w:p>
        </w:tc>
        <w:tc>
          <w:tcPr>
            <w:tcW w:w="0" w:type="auto"/>
            <w:vAlign w:val="center"/>
            <w:hideMark/>
          </w:tcPr>
          <w:p w14:paraId="01B10DC6"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面积</w:t>
            </w:r>
          </w:p>
        </w:tc>
        <w:tc>
          <w:tcPr>
            <w:tcW w:w="0" w:type="auto"/>
            <w:vAlign w:val="center"/>
            <w:hideMark/>
          </w:tcPr>
          <w:p w14:paraId="006A09A6"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参考日均定价（</w:t>
            </w:r>
            <w:r w:rsidRPr="00AD17FC">
              <w:rPr>
                <w:rFonts w:ascii="Times New Roman" w:eastAsia="Times New Roman" w:hAnsi="Times New Roman" w:cs="Times New Roman"/>
                <w:b/>
                <w:bCs/>
                <w:kern w:val="0"/>
                <w14:ligatures w14:val="none"/>
              </w:rPr>
              <w:t>USD</w:t>
            </w:r>
            <w:r w:rsidRPr="00AD17FC">
              <w:rPr>
                <w:rFonts w:ascii="SimSun" w:eastAsia="SimSun" w:hAnsi="SimSun" w:cs="SimSun"/>
                <w:b/>
                <w:bCs/>
                <w:kern w:val="0"/>
                <w14:ligatures w14:val="none"/>
              </w:rPr>
              <w:t>）</w:t>
            </w:r>
          </w:p>
        </w:tc>
        <w:tc>
          <w:tcPr>
            <w:tcW w:w="0" w:type="auto"/>
            <w:vAlign w:val="center"/>
            <w:hideMark/>
          </w:tcPr>
          <w:p w14:paraId="7F00D8EE"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核心特点</w:t>
            </w:r>
          </w:p>
        </w:tc>
      </w:tr>
      <w:tr w:rsidR="00AD17FC" w:rsidRPr="00AD17FC" w14:paraId="09817619" w14:textId="77777777">
        <w:trPr>
          <w:tblCellSpacing w:w="15" w:type="dxa"/>
        </w:trPr>
        <w:tc>
          <w:tcPr>
            <w:tcW w:w="0" w:type="auto"/>
            <w:vAlign w:val="center"/>
            <w:hideMark/>
          </w:tcPr>
          <w:p w14:paraId="32C17F8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标准豪华客房</w:t>
            </w:r>
          </w:p>
        </w:tc>
        <w:tc>
          <w:tcPr>
            <w:tcW w:w="0" w:type="auto"/>
            <w:vAlign w:val="center"/>
            <w:hideMark/>
          </w:tcPr>
          <w:p w14:paraId="4445925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600</w:t>
            </w:r>
            <w:r w:rsidRPr="00AD17FC">
              <w:rPr>
                <w:rFonts w:ascii="SimSun" w:eastAsia="SimSun" w:hAnsi="SimSun" w:cs="SimSun"/>
                <w:kern w:val="0"/>
                <w14:ligatures w14:val="none"/>
              </w:rPr>
              <w:t>间</w:t>
            </w:r>
          </w:p>
        </w:tc>
        <w:tc>
          <w:tcPr>
            <w:tcW w:w="0" w:type="auto"/>
            <w:vAlign w:val="center"/>
            <w:hideMark/>
          </w:tcPr>
          <w:p w14:paraId="3C0CE87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45-52 m²</w:t>
            </w:r>
          </w:p>
        </w:tc>
        <w:tc>
          <w:tcPr>
            <w:tcW w:w="0" w:type="auto"/>
            <w:vAlign w:val="center"/>
            <w:hideMark/>
          </w:tcPr>
          <w:p w14:paraId="563E8ED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$280-420</w:t>
            </w:r>
          </w:p>
        </w:tc>
        <w:tc>
          <w:tcPr>
            <w:tcW w:w="0" w:type="auto"/>
            <w:vAlign w:val="center"/>
            <w:hideMark/>
          </w:tcPr>
          <w:p w14:paraId="38FAD31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全部面朝印度洋；落地窗；独立浴缸与淋浴；智能控制系统</w:t>
            </w:r>
          </w:p>
        </w:tc>
      </w:tr>
      <w:tr w:rsidR="00AD17FC" w:rsidRPr="00AD17FC" w14:paraId="6CDF1FDA" w14:textId="77777777">
        <w:trPr>
          <w:tblCellSpacing w:w="15" w:type="dxa"/>
        </w:trPr>
        <w:tc>
          <w:tcPr>
            <w:tcW w:w="0" w:type="auto"/>
            <w:vAlign w:val="center"/>
            <w:hideMark/>
          </w:tcPr>
          <w:p w14:paraId="469C54E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行政豪华客房</w:t>
            </w:r>
          </w:p>
        </w:tc>
        <w:tc>
          <w:tcPr>
            <w:tcW w:w="0" w:type="auto"/>
            <w:vAlign w:val="center"/>
            <w:hideMark/>
          </w:tcPr>
          <w:p w14:paraId="7672081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200</w:t>
            </w:r>
            <w:r w:rsidRPr="00AD17FC">
              <w:rPr>
                <w:rFonts w:ascii="SimSun" w:eastAsia="SimSun" w:hAnsi="SimSun" w:cs="SimSun"/>
                <w:kern w:val="0"/>
                <w14:ligatures w14:val="none"/>
              </w:rPr>
              <w:t>间</w:t>
            </w:r>
          </w:p>
        </w:tc>
        <w:tc>
          <w:tcPr>
            <w:tcW w:w="0" w:type="auto"/>
            <w:vAlign w:val="center"/>
            <w:hideMark/>
          </w:tcPr>
          <w:p w14:paraId="0FAE5DD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52-60 m²</w:t>
            </w:r>
          </w:p>
        </w:tc>
        <w:tc>
          <w:tcPr>
            <w:tcW w:w="0" w:type="auto"/>
            <w:vAlign w:val="center"/>
            <w:hideMark/>
          </w:tcPr>
          <w:p w14:paraId="2F51B23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$420-600</w:t>
            </w:r>
          </w:p>
        </w:tc>
        <w:tc>
          <w:tcPr>
            <w:tcW w:w="0" w:type="auto"/>
            <w:vAlign w:val="center"/>
            <w:hideMark/>
          </w:tcPr>
          <w:p w14:paraId="6C2F47B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高楼层优先分配；行政酒廊专属权限；独立工作区；管家服务</w:t>
            </w:r>
          </w:p>
        </w:tc>
      </w:tr>
      <w:tr w:rsidR="00AD17FC" w:rsidRPr="00AD17FC" w14:paraId="7809117E" w14:textId="77777777">
        <w:trPr>
          <w:tblCellSpacing w:w="15" w:type="dxa"/>
        </w:trPr>
        <w:tc>
          <w:tcPr>
            <w:tcW w:w="0" w:type="auto"/>
            <w:vAlign w:val="center"/>
            <w:hideMark/>
          </w:tcPr>
          <w:p w14:paraId="46D5EF7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豪华海景套房</w:t>
            </w:r>
          </w:p>
        </w:tc>
        <w:tc>
          <w:tcPr>
            <w:tcW w:w="0" w:type="auto"/>
            <w:vAlign w:val="center"/>
            <w:hideMark/>
          </w:tcPr>
          <w:p w14:paraId="184FCEF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50</w:t>
            </w:r>
            <w:r w:rsidRPr="00AD17FC">
              <w:rPr>
                <w:rFonts w:ascii="SimSun" w:eastAsia="SimSun" w:hAnsi="SimSun" w:cs="SimSun"/>
                <w:kern w:val="0"/>
                <w14:ligatures w14:val="none"/>
              </w:rPr>
              <w:t>间</w:t>
            </w:r>
          </w:p>
        </w:tc>
        <w:tc>
          <w:tcPr>
            <w:tcW w:w="0" w:type="auto"/>
            <w:vAlign w:val="center"/>
            <w:hideMark/>
          </w:tcPr>
          <w:p w14:paraId="48C4B34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80-120 m²</w:t>
            </w:r>
          </w:p>
        </w:tc>
        <w:tc>
          <w:tcPr>
            <w:tcW w:w="0" w:type="auto"/>
            <w:vAlign w:val="center"/>
            <w:hideMark/>
          </w:tcPr>
          <w:p w14:paraId="3D1F605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$800-1,500</w:t>
            </w:r>
          </w:p>
        </w:tc>
        <w:tc>
          <w:tcPr>
            <w:tcW w:w="0" w:type="auto"/>
            <w:vAlign w:val="center"/>
            <w:hideMark/>
          </w:tcPr>
          <w:p w14:paraId="77BF115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独立客厅；双人按摩浴缸；专属露台；全套私人餐饮定制服务</w:t>
            </w:r>
          </w:p>
        </w:tc>
      </w:tr>
      <w:tr w:rsidR="00AD17FC" w:rsidRPr="00AD17FC" w14:paraId="2F75DFD1" w14:textId="77777777">
        <w:trPr>
          <w:tblCellSpacing w:w="15" w:type="dxa"/>
        </w:trPr>
        <w:tc>
          <w:tcPr>
            <w:tcW w:w="0" w:type="auto"/>
            <w:vAlign w:val="center"/>
            <w:hideMark/>
          </w:tcPr>
          <w:p w14:paraId="0EF0F55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lastRenderedPageBreak/>
              <w:t>行政套房</w:t>
            </w:r>
          </w:p>
        </w:tc>
        <w:tc>
          <w:tcPr>
            <w:tcW w:w="0" w:type="auto"/>
            <w:vAlign w:val="center"/>
            <w:hideMark/>
          </w:tcPr>
          <w:p w14:paraId="4D014AC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20</w:t>
            </w:r>
            <w:r w:rsidRPr="00AD17FC">
              <w:rPr>
                <w:rFonts w:ascii="SimSun" w:eastAsia="SimSun" w:hAnsi="SimSun" w:cs="SimSun"/>
                <w:kern w:val="0"/>
                <w14:ligatures w14:val="none"/>
              </w:rPr>
              <w:t>间</w:t>
            </w:r>
          </w:p>
        </w:tc>
        <w:tc>
          <w:tcPr>
            <w:tcW w:w="0" w:type="auto"/>
            <w:vAlign w:val="center"/>
            <w:hideMark/>
          </w:tcPr>
          <w:p w14:paraId="459F4A6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140-180 m²</w:t>
            </w:r>
          </w:p>
        </w:tc>
        <w:tc>
          <w:tcPr>
            <w:tcW w:w="0" w:type="auto"/>
            <w:vAlign w:val="center"/>
            <w:hideMark/>
          </w:tcPr>
          <w:p w14:paraId="0AF71B0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$1,800-3,500</w:t>
            </w:r>
          </w:p>
        </w:tc>
        <w:tc>
          <w:tcPr>
            <w:tcW w:w="0" w:type="auto"/>
            <w:vAlign w:val="center"/>
            <w:hideMark/>
          </w:tcPr>
          <w:p w14:paraId="44D4B6C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双卧布局；私人餐厅角；管家</w:t>
            </w:r>
            <w:r w:rsidRPr="00AD17FC">
              <w:rPr>
                <w:rFonts w:ascii="Times New Roman" w:eastAsia="Times New Roman" w:hAnsi="Times New Roman" w:cs="Times New Roman"/>
                <w:kern w:val="0"/>
                <w14:ligatures w14:val="none"/>
              </w:rPr>
              <w:t>24</w:t>
            </w:r>
            <w:r w:rsidRPr="00AD17FC">
              <w:rPr>
                <w:rFonts w:ascii="SimSun" w:eastAsia="SimSun" w:hAnsi="SimSun" w:cs="SimSun"/>
                <w:kern w:val="0"/>
                <w14:ligatures w14:val="none"/>
              </w:rPr>
              <w:t>小时驻守楼层；赌场绿色通道</w:t>
            </w:r>
          </w:p>
        </w:tc>
      </w:tr>
      <w:tr w:rsidR="00AD17FC" w:rsidRPr="00AD17FC" w14:paraId="188901DB" w14:textId="77777777">
        <w:trPr>
          <w:tblCellSpacing w:w="15" w:type="dxa"/>
        </w:trPr>
        <w:tc>
          <w:tcPr>
            <w:tcW w:w="0" w:type="auto"/>
            <w:vAlign w:val="center"/>
            <w:hideMark/>
          </w:tcPr>
          <w:p w14:paraId="58182CB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标准客房层合计</w:t>
            </w:r>
          </w:p>
        </w:tc>
        <w:tc>
          <w:tcPr>
            <w:tcW w:w="0" w:type="auto"/>
            <w:vAlign w:val="center"/>
            <w:hideMark/>
          </w:tcPr>
          <w:p w14:paraId="32794A5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870</w:t>
            </w:r>
            <w:r w:rsidRPr="00AD17FC">
              <w:rPr>
                <w:rFonts w:ascii="SimSun" w:eastAsia="SimSun" w:hAnsi="SimSun" w:cs="SimSun"/>
                <w:b/>
                <w:bCs/>
                <w:kern w:val="0"/>
                <w14:ligatures w14:val="none"/>
              </w:rPr>
              <w:t>间</w:t>
            </w:r>
          </w:p>
        </w:tc>
        <w:tc>
          <w:tcPr>
            <w:tcW w:w="0" w:type="auto"/>
            <w:vAlign w:val="center"/>
            <w:hideMark/>
          </w:tcPr>
          <w:p w14:paraId="7226CDB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p>
        </w:tc>
        <w:tc>
          <w:tcPr>
            <w:tcW w:w="0" w:type="auto"/>
            <w:vAlign w:val="center"/>
            <w:hideMark/>
          </w:tcPr>
          <w:p w14:paraId="55AECFF4" w14:textId="77777777" w:rsidR="00AD17FC" w:rsidRPr="00AD17FC" w:rsidRDefault="00AD17FC" w:rsidP="00AD17F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6CA1D4" w14:textId="77777777" w:rsidR="00AD17FC" w:rsidRPr="00AD17FC" w:rsidRDefault="00AD17FC" w:rsidP="00AD17FC">
            <w:pPr>
              <w:spacing w:after="0" w:line="240" w:lineRule="auto"/>
              <w:rPr>
                <w:rFonts w:ascii="Times New Roman" w:eastAsia="Times New Roman" w:hAnsi="Times New Roman" w:cs="Times New Roman"/>
                <w:kern w:val="0"/>
                <w:sz w:val="20"/>
                <w:szCs w:val="20"/>
                <w14:ligatures w14:val="none"/>
              </w:rPr>
            </w:pPr>
          </w:p>
        </w:tc>
      </w:tr>
    </w:tbl>
    <w:p w14:paraId="68FF92C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中部主楼酒店总计：</w:t>
      </w:r>
      <w:r w:rsidRPr="00AD17FC">
        <w:rPr>
          <w:rFonts w:ascii="Times New Roman" w:eastAsia="Times New Roman" w:hAnsi="Times New Roman" w:cs="Times New Roman"/>
          <w:b/>
          <w:bCs/>
          <w:kern w:val="0"/>
          <w14:ligatures w14:val="none"/>
        </w:rPr>
        <w:t>941</w:t>
      </w:r>
      <w:r w:rsidRPr="00AD17FC">
        <w:rPr>
          <w:rFonts w:ascii="SimSun" w:eastAsia="SimSun" w:hAnsi="SimSun" w:cs="SimSun" w:hint="eastAsia"/>
          <w:b/>
          <w:bCs/>
          <w:kern w:val="0"/>
          <w14:ligatures w14:val="none"/>
        </w:rPr>
        <w:t>间</w:t>
      </w:r>
      <w:r w:rsidRPr="00AD17FC">
        <w:rPr>
          <w:rFonts w:ascii="Times New Roman" w:eastAsia="Times New Roman" w:hAnsi="Times New Roman" w:cs="Times New Roman"/>
          <w:b/>
          <w:bCs/>
          <w:kern w:val="0"/>
          <w14:ligatures w14:val="none"/>
        </w:rPr>
        <w:t>/</w:t>
      </w:r>
      <w:r w:rsidRPr="00AD17FC">
        <w:rPr>
          <w:rFonts w:ascii="SimSun" w:eastAsia="SimSun" w:hAnsi="SimSun" w:cs="SimSun"/>
          <w:b/>
          <w:bCs/>
          <w:kern w:val="0"/>
          <w14:ligatures w14:val="none"/>
        </w:rPr>
        <w:t>套</w:t>
      </w:r>
    </w:p>
    <w:p w14:paraId="2FAE2885"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4.8.2 </w:t>
      </w:r>
      <w:r w:rsidRPr="00AD17FC">
        <w:rPr>
          <w:rFonts w:ascii="SimSun" w:eastAsia="SimSun" w:hAnsi="SimSun" w:cs="SimSun" w:hint="eastAsia"/>
          <w:b/>
          <w:bCs/>
          <w:kern w:val="0"/>
          <w14:ligatures w14:val="none"/>
        </w:rPr>
        <w:t>右翼楼</w:t>
      </w:r>
      <w:r w:rsidRPr="00AD17FC">
        <w:rPr>
          <w:rFonts w:ascii="Times New Roman" w:eastAsia="Times New Roman" w:hAnsi="Times New Roman" w:cs="Times New Roman"/>
          <w:b/>
          <w:bCs/>
          <w:kern w:val="0"/>
          <w14:ligatures w14:val="none"/>
        </w:rPr>
        <w:t>——</w:t>
      </w:r>
      <w:r w:rsidRPr="00AD17FC">
        <w:rPr>
          <w:rFonts w:ascii="SimSun" w:eastAsia="SimSun" w:hAnsi="SimSun" w:cs="SimSun" w:hint="eastAsia"/>
          <w:b/>
          <w:bCs/>
          <w:kern w:val="0"/>
          <w14:ligatures w14:val="none"/>
        </w:rPr>
        <w:t>长住公寓体</w:t>
      </w:r>
      <w:r w:rsidRPr="00AD17FC">
        <w:rPr>
          <w:rFonts w:ascii="SimSun" w:eastAsia="SimSun" w:hAnsi="SimSun" w:cs="SimSun"/>
          <w:b/>
          <w:bCs/>
          <w:kern w:val="0"/>
          <w14:ligatures w14:val="none"/>
        </w:rPr>
        <w:t>系</w:t>
      </w:r>
    </w:p>
    <w:p w14:paraId="47553C7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公寓总量：</w:t>
      </w:r>
      <w:r w:rsidRPr="00AD17FC">
        <w:rPr>
          <w:rFonts w:ascii="Times New Roman" w:eastAsia="Times New Roman" w:hAnsi="Times New Roman" w:cs="Times New Roman"/>
          <w:b/>
          <w:bCs/>
          <w:kern w:val="0"/>
          <w14:ligatures w14:val="none"/>
        </w:rPr>
        <w:t>248</w:t>
      </w:r>
      <w:r w:rsidRPr="00AD17FC">
        <w:rPr>
          <w:rFonts w:ascii="SimSun" w:eastAsia="SimSun" w:hAnsi="SimSun" w:cs="SimSun"/>
          <w:b/>
          <w:bCs/>
          <w:kern w:val="0"/>
          <w14:ligatures w14:val="none"/>
        </w:rPr>
        <w:t>套</w:t>
      </w:r>
      <w:r w:rsidRPr="00AD17FC">
        <w:rPr>
          <w:rFonts w:ascii="SimSun" w:eastAsia="SimSun" w:hAnsi="SimSun" w:cs="SimSun" w:hint="eastAsia"/>
          <w:kern w:val="0"/>
          <w14:ligatures w14:val="none"/>
        </w:rPr>
        <w:t>，分布于右翼楼</w:t>
      </w:r>
      <w:r w:rsidRPr="00AD17FC">
        <w:rPr>
          <w:rFonts w:ascii="Times New Roman" w:eastAsia="Times New Roman" w:hAnsi="Times New Roman" w:cs="Times New Roman"/>
          <w:kern w:val="0"/>
          <w14:ligatures w14:val="none"/>
        </w:rPr>
        <w:t>9</w:t>
      </w:r>
      <w:r w:rsidRPr="00AD17FC">
        <w:rPr>
          <w:rFonts w:ascii="SimSun" w:eastAsia="SimSun" w:hAnsi="SimSun" w:cs="SimSun" w:hint="eastAsia"/>
          <w:kern w:val="0"/>
          <w14:ligatures w14:val="none"/>
        </w:rPr>
        <w:t>层至</w:t>
      </w:r>
      <w:r w:rsidRPr="00AD17FC">
        <w:rPr>
          <w:rFonts w:ascii="Times New Roman" w:eastAsia="Times New Roman" w:hAnsi="Times New Roman" w:cs="Times New Roman"/>
          <w:kern w:val="0"/>
          <w14:ligatures w14:val="none"/>
        </w:rPr>
        <w:t>29</w:t>
      </w:r>
      <w:r w:rsidRPr="00AD17FC">
        <w:rPr>
          <w:rFonts w:ascii="SimSun" w:eastAsia="SimSun" w:hAnsi="SimSun" w:cs="SimSun" w:hint="eastAsia"/>
          <w:kern w:val="0"/>
          <w14:ligatures w14:val="none"/>
        </w:rPr>
        <w:t>层（</w:t>
      </w:r>
      <w:r w:rsidRPr="00AD17FC">
        <w:rPr>
          <w:rFonts w:ascii="Times New Roman" w:eastAsia="Times New Roman" w:hAnsi="Times New Roman" w:cs="Times New Roman"/>
          <w:kern w:val="0"/>
          <w14:ligatures w14:val="none"/>
        </w:rPr>
        <w:t>9-27</w:t>
      </w:r>
      <w:r w:rsidRPr="00AD17FC">
        <w:rPr>
          <w:rFonts w:ascii="SimSun" w:eastAsia="SimSun" w:hAnsi="SimSun" w:cs="SimSun" w:hint="eastAsia"/>
          <w:kern w:val="0"/>
          <w14:ligatures w14:val="none"/>
        </w:rPr>
        <w:t>层标准公寓</w:t>
      </w:r>
      <w:r w:rsidRPr="00AD17FC">
        <w:rPr>
          <w:rFonts w:ascii="Times New Roman" w:eastAsia="Times New Roman" w:hAnsi="Times New Roman" w:cs="Times New Roman"/>
          <w:kern w:val="0"/>
          <w14:ligatures w14:val="none"/>
        </w:rPr>
        <w:t>240</w:t>
      </w:r>
      <w:r w:rsidRPr="00AD17FC">
        <w:rPr>
          <w:rFonts w:ascii="SimSun" w:eastAsia="SimSun" w:hAnsi="SimSun" w:cs="SimSun" w:hint="eastAsia"/>
          <w:kern w:val="0"/>
          <w14:ligatures w14:val="none"/>
        </w:rPr>
        <w:t>套，</w:t>
      </w:r>
      <w:r w:rsidRPr="00AD17FC">
        <w:rPr>
          <w:rFonts w:ascii="Times New Roman" w:eastAsia="Times New Roman" w:hAnsi="Times New Roman" w:cs="Times New Roman"/>
          <w:kern w:val="0"/>
          <w14:ligatures w14:val="none"/>
        </w:rPr>
        <w:t>29</w:t>
      </w:r>
      <w:r w:rsidRPr="00AD17FC">
        <w:rPr>
          <w:rFonts w:ascii="SimSun" w:eastAsia="SimSun" w:hAnsi="SimSun" w:cs="SimSun" w:hint="eastAsia"/>
          <w:kern w:val="0"/>
          <w14:ligatures w14:val="none"/>
        </w:rPr>
        <w:t>层顶层豪华公寓</w:t>
      </w:r>
      <w:r w:rsidRPr="00AD17FC">
        <w:rPr>
          <w:rFonts w:ascii="Times New Roman" w:eastAsia="Times New Roman" w:hAnsi="Times New Roman" w:cs="Times New Roman"/>
          <w:kern w:val="0"/>
          <w14:ligatures w14:val="none"/>
        </w:rPr>
        <w:t>8</w:t>
      </w:r>
      <w:r w:rsidRPr="00AD17FC">
        <w:rPr>
          <w:rFonts w:ascii="SimSun" w:eastAsia="SimSun" w:hAnsi="SimSun" w:cs="SimSun" w:hint="eastAsia"/>
          <w:kern w:val="0"/>
          <w14:ligatures w14:val="none"/>
        </w:rPr>
        <w:t>套）</w:t>
      </w:r>
      <w:r w:rsidRPr="00AD17FC">
        <w:rPr>
          <w:rFonts w:ascii="SimSun" w:eastAsia="SimSun" w:hAnsi="SimSun" w:cs="SimSu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653"/>
        <w:gridCol w:w="1040"/>
        <w:gridCol w:w="2173"/>
        <w:gridCol w:w="3419"/>
      </w:tblGrid>
      <w:tr w:rsidR="00AD17FC" w:rsidRPr="00AD17FC" w14:paraId="06BEF389" w14:textId="77777777">
        <w:trPr>
          <w:tblHeader/>
          <w:tblCellSpacing w:w="15" w:type="dxa"/>
        </w:trPr>
        <w:tc>
          <w:tcPr>
            <w:tcW w:w="0" w:type="auto"/>
            <w:vAlign w:val="center"/>
            <w:hideMark/>
          </w:tcPr>
          <w:p w14:paraId="2BFCE238"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公寓类型</w:t>
            </w:r>
          </w:p>
        </w:tc>
        <w:tc>
          <w:tcPr>
            <w:tcW w:w="0" w:type="auto"/>
            <w:vAlign w:val="center"/>
            <w:hideMark/>
          </w:tcPr>
          <w:p w14:paraId="1F7F3B0A"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套数</w:t>
            </w:r>
          </w:p>
        </w:tc>
        <w:tc>
          <w:tcPr>
            <w:tcW w:w="0" w:type="auto"/>
            <w:vAlign w:val="center"/>
            <w:hideMark/>
          </w:tcPr>
          <w:p w14:paraId="6F08A70D"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单套面积</w:t>
            </w:r>
          </w:p>
        </w:tc>
        <w:tc>
          <w:tcPr>
            <w:tcW w:w="0" w:type="auto"/>
            <w:vAlign w:val="center"/>
            <w:hideMark/>
          </w:tcPr>
          <w:p w14:paraId="39FD954F"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参考月租定价（</w:t>
            </w:r>
            <w:r w:rsidRPr="00AD17FC">
              <w:rPr>
                <w:rFonts w:ascii="Times New Roman" w:eastAsia="Times New Roman" w:hAnsi="Times New Roman" w:cs="Times New Roman"/>
                <w:b/>
                <w:bCs/>
                <w:kern w:val="0"/>
                <w14:ligatures w14:val="none"/>
              </w:rPr>
              <w:t>USD</w:t>
            </w:r>
            <w:r w:rsidRPr="00AD17FC">
              <w:rPr>
                <w:rFonts w:ascii="SimSun" w:eastAsia="SimSun" w:hAnsi="SimSun" w:cs="SimSun"/>
                <w:b/>
                <w:bCs/>
                <w:kern w:val="0"/>
                <w14:ligatures w14:val="none"/>
              </w:rPr>
              <w:t>）</w:t>
            </w:r>
          </w:p>
        </w:tc>
        <w:tc>
          <w:tcPr>
            <w:tcW w:w="0" w:type="auto"/>
            <w:vAlign w:val="center"/>
            <w:hideMark/>
          </w:tcPr>
          <w:p w14:paraId="5055CDA4"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主要客群</w:t>
            </w:r>
          </w:p>
        </w:tc>
      </w:tr>
      <w:tr w:rsidR="00AD17FC" w:rsidRPr="00AD17FC" w14:paraId="7ABB3D9D" w14:textId="77777777">
        <w:trPr>
          <w:tblCellSpacing w:w="15" w:type="dxa"/>
        </w:trPr>
        <w:tc>
          <w:tcPr>
            <w:tcW w:w="0" w:type="auto"/>
            <w:vAlign w:val="center"/>
            <w:hideMark/>
          </w:tcPr>
          <w:p w14:paraId="669171E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一居室公寓</w:t>
            </w:r>
          </w:p>
        </w:tc>
        <w:tc>
          <w:tcPr>
            <w:tcW w:w="0" w:type="auto"/>
            <w:vAlign w:val="center"/>
            <w:hideMark/>
          </w:tcPr>
          <w:p w14:paraId="74CBD8C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100</w:t>
            </w:r>
            <w:r w:rsidRPr="00AD17FC">
              <w:rPr>
                <w:rFonts w:ascii="SimSun" w:eastAsia="SimSun" w:hAnsi="SimSun" w:cs="SimSun"/>
                <w:kern w:val="0"/>
                <w14:ligatures w14:val="none"/>
              </w:rPr>
              <w:t>套</w:t>
            </w:r>
          </w:p>
        </w:tc>
        <w:tc>
          <w:tcPr>
            <w:tcW w:w="0" w:type="auto"/>
            <w:vAlign w:val="center"/>
            <w:hideMark/>
          </w:tcPr>
          <w:p w14:paraId="4B47272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55-80 m²</w:t>
            </w:r>
          </w:p>
        </w:tc>
        <w:tc>
          <w:tcPr>
            <w:tcW w:w="0" w:type="auto"/>
            <w:vAlign w:val="center"/>
            <w:hideMark/>
          </w:tcPr>
          <w:p w14:paraId="03B6B2B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$3,500-5,500</w:t>
            </w:r>
          </w:p>
        </w:tc>
        <w:tc>
          <w:tcPr>
            <w:tcW w:w="0" w:type="auto"/>
            <w:vAlign w:val="center"/>
            <w:hideMark/>
          </w:tcPr>
          <w:p w14:paraId="12F2769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单身外籍高管、短期医疗康养人员</w:t>
            </w:r>
          </w:p>
        </w:tc>
      </w:tr>
      <w:tr w:rsidR="00AD17FC" w:rsidRPr="00AD17FC" w14:paraId="2619442F" w14:textId="77777777">
        <w:trPr>
          <w:tblCellSpacing w:w="15" w:type="dxa"/>
        </w:trPr>
        <w:tc>
          <w:tcPr>
            <w:tcW w:w="0" w:type="auto"/>
            <w:vAlign w:val="center"/>
            <w:hideMark/>
          </w:tcPr>
          <w:p w14:paraId="7C379EE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两居室公寓</w:t>
            </w:r>
          </w:p>
        </w:tc>
        <w:tc>
          <w:tcPr>
            <w:tcW w:w="0" w:type="auto"/>
            <w:vAlign w:val="center"/>
            <w:hideMark/>
          </w:tcPr>
          <w:p w14:paraId="7CD8E3B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100</w:t>
            </w:r>
            <w:r w:rsidRPr="00AD17FC">
              <w:rPr>
                <w:rFonts w:ascii="SimSun" w:eastAsia="SimSun" w:hAnsi="SimSun" w:cs="SimSun"/>
                <w:kern w:val="0"/>
                <w14:ligatures w14:val="none"/>
              </w:rPr>
              <w:t>套</w:t>
            </w:r>
          </w:p>
        </w:tc>
        <w:tc>
          <w:tcPr>
            <w:tcW w:w="0" w:type="auto"/>
            <w:vAlign w:val="center"/>
            <w:hideMark/>
          </w:tcPr>
          <w:p w14:paraId="27A4691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100-140 m²</w:t>
            </w:r>
          </w:p>
        </w:tc>
        <w:tc>
          <w:tcPr>
            <w:tcW w:w="0" w:type="auto"/>
            <w:vAlign w:val="center"/>
            <w:hideMark/>
          </w:tcPr>
          <w:p w14:paraId="6960D5E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$5,500-8,000</w:t>
            </w:r>
          </w:p>
        </w:tc>
        <w:tc>
          <w:tcPr>
            <w:tcW w:w="0" w:type="auto"/>
            <w:vAlign w:val="center"/>
            <w:hideMark/>
          </w:tcPr>
          <w:p w14:paraId="42FAAF0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外籍家庭、商务伴侣出行、长期康养客</w:t>
            </w:r>
          </w:p>
        </w:tc>
      </w:tr>
      <w:tr w:rsidR="00AD17FC" w:rsidRPr="00AD17FC" w14:paraId="634F7505" w14:textId="77777777">
        <w:trPr>
          <w:tblCellSpacing w:w="15" w:type="dxa"/>
        </w:trPr>
        <w:tc>
          <w:tcPr>
            <w:tcW w:w="0" w:type="auto"/>
            <w:vAlign w:val="center"/>
            <w:hideMark/>
          </w:tcPr>
          <w:p w14:paraId="3259921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三居室公寓</w:t>
            </w:r>
          </w:p>
        </w:tc>
        <w:tc>
          <w:tcPr>
            <w:tcW w:w="0" w:type="auto"/>
            <w:vAlign w:val="center"/>
            <w:hideMark/>
          </w:tcPr>
          <w:p w14:paraId="3146867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40</w:t>
            </w:r>
            <w:r w:rsidRPr="00AD17FC">
              <w:rPr>
                <w:rFonts w:ascii="SimSun" w:eastAsia="SimSun" w:hAnsi="SimSun" w:cs="SimSun"/>
                <w:kern w:val="0"/>
                <w14:ligatures w14:val="none"/>
              </w:rPr>
              <w:t>套</w:t>
            </w:r>
          </w:p>
        </w:tc>
        <w:tc>
          <w:tcPr>
            <w:tcW w:w="0" w:type="auto"/>
            <w:vAlign w:val="center"/>
            <w:hideMark/>
          </w:tcPr>
          <w:p w14:paraId="79A0BA8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160-220 m²</w:t>
            </w:r>
          </w:p>
        </w:tc>
        <w:tc>
          <w:tcPr>
            <w:tcW w:w="0" w:type="auto"/>
            <w:vAlign w:val="center"/>
            <w:hideMark/>
          </w:tcPr>
          <w:p w14:paraId="262185B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$8,000-13,000</w:t>
            </w:r>
          </w:p>
        </w:tc>
        <w:tc>
          <w:tcPr>
            <w:tcW w:w="0" w:type="auto"/>
            <w:vAlign w:val="center"/>
            <w:hideMark/>
          </w:tcPr>
          <w:p w14:paraId="6F13BD3B"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外籍家庭、区域企业高管、外交人员</w:t>
            </w:r>
          </w:p>
        </w:tc>
      </w:tr>
      <w:tr w:rsidR="00AD17FC" w:rsidRPr="00AD17FC" w14:paraId="30D250A1" w14:textId="77777777">
        <w:trPr>
          <w:tblCellSpacing w:w="15" w:type="dxa"/>
        </w:trPr>
        <w:tc>
          <w:tcPr>
            <w:tcW w:w="0" w:type="auto"/>
            <w:vAlign w:val="center"/>
            <w:hideMark/>
          </w:tcPr>
          <w:p w14:paraId="7A4932E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顶层豪华公寓（</w:t>
            </w:r>
            <w:r w:rsidRPr="00AD17FC">
              <w:rPr>
                <w:rFonts w:ascii="Times New Roman" w:eastAsia="Times New Roman" w:hAnsi="Times New Roman" w:cs="Times New Roman"/>
                <w:kern w:val="0"/>
                <w14:ligatures w14:val="none"/>
              </w:rPr>
              <w:t>29F</w:t>
            </w:r>
            <w:r w:rsidRPr="00AD17FC">
              <w:rPr>
                <w:rFonts w:ascii="SimSun" w:eastAsia="SimSun" w:hAnsi="SimSun" w:cs="SimSun"/>
                <w:kern w:val="0"/>
                <w14:ligatures w14:val="none"/>
              </w:rPr>
              <w:t>）</w:t>
            </w:r>
          </w:p>
        </w:tc>
        <w:tc>
          <w:tcPr>
            <w:tcW w:w="0" w:type="auto"/>
            <w:vAlign w:val="center"/>
            <w:hideMark/>
          </w:tcPr>
          <w:p w14:paraId="6533C6CD"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8</w:t>
            </w:r>
            <w:r w:rsidRPr="00AD17FC">
              <w:rPr>
                <w:rFonts w:ascii="SimSun" w:eastAsia="SimSun" w:hAnsi="SimSun" w:cs="SimSun"/>
                <w:kern w:val="0"/>
                <w14:ligatures w14:val="none"/>
              </w:rPr>
              <w:t>套</w:t>
            </w:r>
          </w:p>
        </w:tc>
        <w:tc>
          <w:tcPr>
            <w:tcW w:w="0" w:type="auto"/>
            <w:vAlign w:val="center"/>
            <w:hideMark/>
          </w:tcPr>
          <w:p w14:paraId="0E5E878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280-400 m²</w:t>
            </w:r>
          </w:p>
        </w:tc>
        <w:tc>
          <w:tcPr>
            <w:tcW w:w="0" w:type="auto"/>
            <w:vAlign w:val="center"/>
            <w:hideMark/>
          </w:tcPr>
          <w:p w14:paraId="5B81425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$15,000-25,000</w:t>
            </w:r>
          </w:p>
        </w:tc>
        <w:tc>
          <w:tcPr>
            <w:tcW w:w="0" w:type="auto"/>
            <w:vAlign w:val="center"/>
            <w:hideMark/>
          </w:tcPr>
          <w:p w14:paraId="08DA113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超高净值个人、长驻</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赌场客</w:t>
            </w:r>
          </w:p>
        </w:tc>
      </w:tr>
      <w:tr w:rsidR="00AD17FC" w:rsidRPr="00AD17FC" w14:paraId="504F2961" w14:textId="77777777">
        <w:trPr>
          <w:tblCellSpacing w:w="15" w:type="dxa"/>
        </w:trPr>
        <w:tc>
          <w:tcPr>
            <w:tcW w:w="0" w:type="auto"/>
            <w:vAlign w:val="center"/>
            <w:hideMark/>
          </w:tcPr>
          <w:p w14:paraId="0F6C037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右翼公寓总计</w:t>
            </w:r>
          </w:p>
        </w:tc>
        <w:tc>
          <w:tcPr>
            <w:tcW w:w="0" w:type="auto"/>
            <w:vAlign w:val="center"/>
            <w:hideMark/>
          </w:tcPr>
          <w:p w14:paraId="3DCC961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248</w:t>
            </w:r>
            <w:r w:rsidRPr="00AD17FC">
              <w:rPr>
                <w:rFonts w:ascii="SimSun" w:eastAsia="SimSun" w:hAnsi="SimSun" w:cs="SimSun"/>
                <w:b/>
                <w:bCs/>
                <w:kern w:val="0"/>
                <w14:ligatures w14:val="none"/>
              </w:rPr>
              <w:t>套</w:t>
            </w:r>
          </w:p>
        </w:tc>
        <w:tc>
          <w:tcPr>
            <w:tcW w:w="0" w:type="auto"/>
            <w:vAlign w:val="center"/>
            <w:hideMark/>
          </w:tcPr>
          <w:p w14:paraId="6CA69EE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p>
        </w:tc>
        <w:tc>
          <w:tcPr>
            <w:tcW w:w="0" w:type="auto"/>
            <w:vAlign w:val="center"/>
            <w:hideMark/>
          </w:tcPr>
          <w:p w14:paraId="4F2A3C96" w14:textId="77777777" w:rsidR="00AD17FC" w:rsidRPr="00AD17FC" w:rsidRDefault="00AD17FC" w:rsidP="00AD17F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632355" w14:textId="77777777" w:rsidR="00AD17FC" w:rsidRPr="00AD17FC" w:rsidRDefault="00AD17FC" w:rsidP="00AD17FC">
            <w:pPr>
              <w:spacing w:after="0" w:line="240" w:lineRule="auto"/>
              <w:rPr>
                <w:rFonts w:ascii="Times New Roman" w:eastAsia="Times New Roman" w:hAnsi="Times New Roman" w:cs="Times New Roman"/>
                <w:kern w:val="0"/>
                <w:sz w:val="20"/>
                <w:szCs w:val="20"/>
                <w14:ligatures w14:val="none"/>
              </w:rPr>
            </w:pPr>
          </w:p>
        </w:tc>
      </w:tr>
    </w:tbl>
    <w:p w14:paraId="07F33C3E"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长住公寓核心配套权益：</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所有公寓住客自动享有以下配套权益：免费使用</w:t>
      </w:r>
      <w:r w:rsidRPr="00AD17FC">
        <w:rPr>
          <w:rFonts w:ascii="Times New Roman" w:eastAsia="Times New Roman" w:hAnsi="Times New Roman" w:cs="Times New Roman"/>
          <w:kern w:val="0"/>
          <w14:ligatures w14:val="none"/>
        </w:rPr>
        <w:t>5</w:t>
      </w:r>
      <w:r w:rsidRPr="00AD17FC">
        <w:rPr>
          <w:rFonts w:ascii="SimSun" w:eastAsia="SimSun" w:hAnsi="SimSun" w:cs="SimSun" w:hint="eastAsia"/>
          <w:kern w:val="0"/>
          <w14:ligatures w14:val="none"/>
        </w:rPr>
        <w:t>层水疗中心及恒温泳池，优先预约再生医学中心所有诊疗项目，专属管家及礼宾服务（一居室共享管家，两居室及以上配专属管家），赌场绿色通道专属礼遇，旋转餐厅及国宾宴会厅常客折扣，</w:t>
      </w:r>
      <w:r w:rsidRPr="00AD17FC">
        <w:rPr>
          <w:rFonts w:ascii="Times New Roman" w:eastAsia="Times New Roman" w:hAnsi="Times New Roman" w:cs="Times New Roman"/>
          <w:kern w:val="0"/>
          <w14:ligatures w14:val="none"/>
        </w:rPr>
        <w:t>28</w:t>
      </w:r>
      <w:r w:rsidRPr="00AD17FC">
        <w:rPr>
          <w:rFonts w:ascii="SimSun" w:eastAsia="SimSun" w:hAnsi="SimSun" w:cs="SimSun" w:hint="eastAsia"/>
          <w:kern w:val="0"/>
          <w14:ligatures w14:val="none"/>
        </w:rPr>
        <w:t>层空中会所专属访问权限，</w:t>
      </w:r>
      <w:r w:rsidRPr="00AD17FC">
        <w:rPr>
          <w:rFonts w:ascii="Times New Roman" w:eastAsia="Times New Roman" w:hAnsi="Times New Roman" w:cs="Times New Roman"/>
          <w:kern w:val="0"/>
          <w14:ligatures w14:val="none"/>
        </w:rPr>
        <w:t>AI</w:t>
      </w:r>
      <w:r w:rsidRPr="00AD17FC">
        <w:rPr>
          <w:rFonts w:ascii="SimSun" w:eastAsia="SimSun" w:hAnsi="SimSun" w:cs="SimSun" w:hint="eastAsia"/>
          <w:kern w:val="0"/>
          <w14:ligatures w14:val="none"/>
        </w:rPr>
        <w:t>停车楼专属固定车位（含充电）</w:t>
      </w:r>
      <w:r w:rsidRPr="00AD17FC">
        <w:rPr>
          <w:rFonts w:ascii="SimSun" w:eastAsia="SimSun" w:hAnsi="SimSun" w:cs="SimSun"/>
          <w:kern w:val="0"/>
          <w14:ligatures w14:val="none"/>
        </w:rPr>
        <w:t>。</w:t>
      </w:r>
    </w:p>
    <w:p w14:paraId="195ACD60"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4.8.3 </w:t>
      </w:r>
      <w:r w:rsidRPr="00AD17FC">
        <w:rPr>
          <w:rFonts w:ascii="SimSun" w:eastAsia="SimSun" w:hAnsi="SimSun" w:cs="SimSun"/>
          <w:b/>
          <w:bCs/>
          <w:kern w:val="0"/>
          <w14:ligatures w14:val="none"/>
        </w:rPr>
        <w:t>全项目住宿产品汇总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3420"/>
        <w:gridCol w:w="1856"/>
        <w:gridCol w:w="1824"/>
      </w:tblGrid>
      <w:tr w:rsidR="00AD17FC" w:rsidRPr="00AD17FC" w14:paraId="08BAB9CC" w14:textId="77777777">
        <w:trPr>
          <w:tblHeader/>
          <w:tblCellSpacing w:w="15" w:type="dxa"/>
        </w:trPr>
        <w:tc>
          <w:tcPr>
            <w:tcW w:w="0" w:type="auto"/>
            <w:vAlign w:val="center"/>
            <w:hideMark/>
          </w:tcPr>
          <w:p w14:paraId="4B858DDA"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住宿体系</w:t>
            </w:r>
          </w:p>
        </w:tc>
        <w:tc>
          <w:tcPr>
            <w:tcW w:w="0" w:type="auto"/>
            <w:vAlign w:val="center"/>
            <w:hideMark/>
          </w:tcPr>
          <w:p w14:paraId="5D9FC3F4"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产品类型</w:t>
            </w:r>
          </w:p>
        </w:tc>
        <w:tc>
          <w:tcPr>
            <w:tcW w:w="0" w:type="auto"/>
            <w:vAlign w:val="center"/>
            <w:hideMark/>
          </w:tcPr>
          <w:p w14:paraId="552D46B9"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数量</w:t>
            </w:r>
          </w:p>
        </w:tc>
        <w:tc>
          <w:tcPr>
            <w:tcW w:w="0" w:type="auto"/>
            <w:vAlign w:val="center"/>
            <w:hideMark/>
          </w:tcPr>
          <w:p w14:paraId="44FF144D"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楼栋位置</w:t>
            </w:r>
          </w:p>
        </w:tc>
      </w:tr>
      <w:tr w:rsidR="00AD17FC" w:rsidRPr="00AD17FC" w14:paraId="32EB3401" w14:textId="77777777">
        <w:trPr>
          <w:tblCellSpacing w:w="15" w:type="dxa"/>
        </w:trPr>
        <w:tc>
          <w:tcPr>
            <w:tcW w:w="0" w:type="auto"/>
            <w:vAlign w:val="center"/>
            <w:hideMark/>
          </w:tcPr>
          <w:p w14:paraId="7E76893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酒店客房</w:t>
            </w:r>
          </w:p>
        </w:tc>
        <w:tc>
          <w:tcPr>
            <w:tcW w:w="0" w:type="auto"/>
            <w:vAlign w:val="center"/>
            <w:hideMark/>
          </w:tcPr>
          <w:p w14:paraId="247A24F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国宾套房群（含随员及备用房）</w:t>
            </w:r>
          </w:p>
        </w:tc>
        <w:tc>
          <w:tcPr>
            <w:tcW w:w="0" w:type="auto"/>
            <w:vAlign w:val="center"/>
            <w:hideMark/>
          </w:tcPr>
          <w:p w14:paraId="7CE8336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71</w:t>
            </w:r>
            <w:r w:rsidRPr="00AD17FC">
              <w:rPr>
                <w:rFonts w:ascii="SimSun" w:eastAsia="SimSun" w:hAnsi="SimSun" w:cs="SimSun"/>
                <w:kern w:val="0"/>
                <w14:ligatures w14:val="none"/>
              </w:rPr>
              <w:t>间</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套</w:t>
            </w:r>
          </w:p>
        </w:tc>
        <w:tc>
          <w:tcPr>
            <w:tcW w:w="0" w:type="auto"/>
            <w:vAlign w:val="center"/>
            <w:hideMark/>
          </w:tcPr>
          <w:p w14:paraId="7308C7F0"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中部主楼</w:t>
            </w:r>
            <w:r w:rsidRPr="00AD17FC">
              <w:rPr>
                <w:rFonts w:ascii="Times New Roman" w:eastAsia="Times New Roman" w:hAnsi="Times New Roman" w:cs="Times New Roman"/>
                <w:kern w:val="0"/>
                <w14:ligatures w14:val="none"/>
              </w:rPr>
              <w:t>5-8</w:t>
            </w:r>
            <w:r w:rsidRPr="00AD17FC">
              <w:rPr>
                <w:rFonts w:ascii="SimSun" w:eastAsia="SimSun" w:hAnsi="SimSun" w:cs="SimSun"/>
                <w:kern w:val="0"/>
                <w14:ligatures w14:val="none"/>
              </w:rPr>
              <w:t>层</w:t>
            </w:r>
          </w:p>
        </w:tc>
      </w:tr>
      <w:tr w:rsidR="00AD17FC" w:rsidRPr="00AD17FC" w14:paraId="03D084EB" w14:textId="77777777">
        <w:trPr>
          <w:tblCellSpacing w:w="15" w:type="dxa"/>
        </w:trPr>
        <w:tc>
          <w:tcPr>
            <w:tcW w:w="0" w:type="auto"/>
            <w:vAlign w:val="center"/>
            <w:hideMark/>
          </w:tcPr>
          <w:p w14:paraId="0436E0E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酒店客房</w:t>
            </w:r>
          </w:p>
        </w:tc>
        <w:tc>
          <w:tcPr>
            <w:tcW w:w="0" w:type="auto"/>
            <w:vAlign w:val="center"/>
            <w:hideMark/>
          </w:tcPr>
          <w:p w14:paraId="485EF64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标准至行政客房</w:t>
            </w:r>
          </w:p>
        </w:tc>
        <w:tc>
          <w:tcPr>
            <w:tcW w:w="0" w:type="auto"/>
            <w:vAlign w:val="center"/>
            <w:hideMark/>
          </w:tcPr>
          <w:p w14:paraId="7E19EA8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870</w:t>
            </w:r>
            <w:r w:rsidRPr="00AD17FC">
              <w:rPr>
                <w:rFonts w:ascii="SimSun" w:eastAsia="SimSun" w:hAnsi="SimSun" w:cs="SimSun"/>
                <w:kern w:val="0"/>
                <w14:ligatures w14:val="none"/>
              </w:rPr>
              <w:t>间</w:t>
            </w:r>
          </w:p>
        </w:tc>
        <w:tc>
          <w:tcPr>
            <w:tcW w:w="0" w:type="auto"/>
            <w:vAlign w:val="center"/>
            <w:hideMark/>
          </w:tcPr>
          <w:p w14:paraId="434687B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中部主楼</w:t>
            </w:r>
            <w:r w:rsidRPr="00AD17FC">
              <w:rPr>
                <w:rFonts w:ascii="Times New Roman" w:eastAsia="Times New Roman" w:hAnsi="Times New Roman" w:cs="Times New Roman"/>
                <w:kern w:val="0"/>
                <w14:ligatures w14:val="none"/>
              </w:rPr>
              <w:t>9-32</w:t>
            </w:r>
            <w:r w:rsidRPr="00AD17FC">
              <w:rPr>
                <w:rFonts w:ascii="SimSun" w:eastAsia="SimSun" w:hAnsi="SimSun" w:cs="SimSun"/>
                <w:kern w:val="0"/>
                <w14:ligatures w14:val="none"/>
              </w:rPr>
              <w:t>层</w:t>
            </w:r>
          </w:p>
        </w:tc>
      </w:tr>
      <w:tr w:rsidR="00AD17FC" w:rsidRPr="00AD17FC" w14:paraId="2225E70B" w14:textId="77777777">
        <w:trPr>
          <w:tblCellSpacing w:w="15" w:type="dxa"/>
        </w:trPr>
        <w:tc>
          <w:tcPr>
            <w:tcW w:w="0" w:type="auto"/>
            <w:vAlign w:val="center"/>
            <w:hideMark/>
          </w:tcPr>
          <w:p w14:paraId="7187E94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长住公寓</w:t>
            </w:r>
          </w:p>
        </w:tc>
        <w:tc>
          <w:tcPr>
            <w:tcW w:w="0" w:type="auto"/>
            <w:vAlign w:val="center"/>
            <w:hideMark/>
          </w:tcPr>
          <w:p w14:paraId="060C8A8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一居至顶层豪华公寓</w:t>
            </w:r>
          </w:p>
        </w:tc>
        <w:tc>
          <w:tcPr>
            <w:tcW w:w="0" w:type="auto"/>
            <w:vAlign w:val="center"/>
            <w:hideMark/>
          </w:tcPr>
          <w:p w14:paraId="2A2B392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248</w:t>
            </w:r>
            <w:r w:rsidRPr="00AD17FC">
              <w:rPr>
                <w:rFonts w:ascii="SimSun" w:eastAsia="SimSun" w:hAnsi="SimSun" w:cs="SimSun"/>
                <w:kern w:val="0"/>
                <w14:ligatures w14:val="none"/>
              </w:rPr>
              <w:t>套</w:t>
            </w:r>
          </w:p>
        </w:tc>
        <w:tc>
          <w:tcPr>
            <w:tcW w:w="0" w:type="auto"/>
            <w:vAlign w:val="center"/>
            <w:hideMark/>
          </w:tcPr>
          <w:p w14:paraId="573B89E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右翼楼</w:t>
            </w:r>
            <w:r w:rsidRPr="00AD17FC">
              <w:rPr>
                <w:rFonts w:ascii="Times New Roman" w:eastAsia="Times New Roman" w:hAnsi="Times New Roman" w:cs="Times New Roman"/>
                <w:kern w:val="0"/>
                <w14:ligatures w14:val="none"/>
              </w:rPr>
              <w:t>9-29</w:t>
            </w:r>
            <w:r w:rsidRPr="00AD17FC">
              <w:rPr>
                <w:rFonts w:ascii="SimSun" w:eastAsia="SimSun" w:hAnsi="SimSun" w:cs="SimSun"/>
                <w:kern w:val="0"/>
                <w14:ligatures w14:val="none"/>
              </w:rPr>
              <w:t>层</w:t>
            </w:r>
          </w:p>
        </w:tc>
      </w:tr>
      <w:tr w:rsidR="00AD17FC" w:rsidRPr="00AD17FC" w14:paraId="1441AFA4" w14:textId="77777777">
        <w:trPr>
          <w:tblCellSpacing w:w="15" w:type="dxa"/>
        </w:trPr>
        <w:tc>
          <w:tcPr>
            <w:tcW w:w="0" w:type="auto"/>
            <w:vAlign w:val="center"/>
            <w:hideMark/>
          </w:tcPr>
          <w:p w14:paraId="231D441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全项目合计</w:t>
            </w:r>
          </w:p>
        </w:tc>
        <w:tc>
          <w:tcPr>
            <w:tcW w:w="0" w:type="auto"/>
            <w:vAlign w:val="center"/>
            <w:hideMark/>
          </w:tcPr>
          <w:p w14:paraId="34CA484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p>
        </w:tc>
        <w:tc>
          <w:tcPr>
            <w:tcW w:w="0" w:type="auto"/>
            <w:vAlign w:val="center"/>
            <w:hideMark/>
          </w:tcPr>
          <w:p w14:paraId="4F43936C"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1,189</w:t>
            </w:r>
            <w:r w:rsidRPr="00AD17FC">
              <w:rPr>
                <w:rFonts w:ascii="SimSun" w:eastAsia="SimSun" w:hAnsi="SimSun" w:cs="SimSun"/>
                <w:b/>
                <w:bCs/>
                <w:kern w:val="0"/>
                <w14:ligatures w14:val="none"/>
              </w:rPr>
              <w:t>个住宿单元</w:t>
            </w:r>
          </w:p>
        </w:tc>
        <w:tc>
          <w:tcPr>
            <w:tcW w:w="0" w:type="auto"/>
            <w:vAlign w:val="center"/>
            <w:hideMark/>
          </w:tcPr>
          <w:p w14:paraId="6E7B88F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p>
        </w:tc>
      </w:tr>
    </w:tbl>
    <w:p w14:paraId="36FBE6A5" w14:textId="77777777" w:rsidR="00AD17FC" w:rsidRPr="00AD17FC" w:rsidRDefault="00000000" w:rsidP="00AD1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E874223">
          <v:rect id="_x0000_i1067" style="width:0;height:1.5pt" o:hralign="center" o:hrstd="t" o:hr="t" fillcolor="#a0a0a0" stroked="f"/>
        </w:pict>
      </w:r>
    </w:p>
    <w:p w14:paraId="78CC0707"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4.9 </w:t>
      </w:r>
      <w:r w:rsidRPr="00AD17FC">
        <w:rPr>
          <w:rFonts w:ascii="SimSun" w:eastAsia="SimSun" w:hAnsi="SimSun" w:cs="SimSun" w:hint="eastAsia"/>
          <w:b/>
          <w:bCs/>
          <w:kern w:val="0"/>
          <w14:ligatures w14:val="none"/>
        </w:rPr>
        <w:t>建设标准与技术要</w:t>
      </w:r>
      <w:r w:rsidRPr="00AD17FC">
        <w:rPr>
          <w:rFonts w:ascii="SimSun" w:eastAsia="SimSun" w:hAnsi="SimSun" w:cs="SimSun"/>
          <w:b/>
          <w:bCs/>
          <w:kern w:val="0"/>
          <w14:ligatures w14:val="none"/>
        </w:rPr>
        <w:t>求</w:t>
      </w:r>
    </w:p>
    <w:p w14:paraId="4636957F"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本项目作为南亚最高端的综合体开发项目之一，建设标准全面对标国际顶级酒店及赌场综合体，在结构安全、机电智能化、绿色建筑及安保系统等核心领域均设定行业最高门槛</w:t>
      </w:r>
      <w:r w:rsidRPr="00AD17FC">
        <w:rPr>
          <w:rFonts w:ascii="SimSun" w:eastAsia="SimSun" w:hAnsi="SimSun" w:cs="SimSun"/>
          <w:kern w:val="0"/>
          <w14:ligatures w14:val="none"/>
        </w:rPr>
        <w:t>。</w:t>
      </w:r>
    </w:p>
    <w:p w14:paraId="37121004"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4.9.1 </w:t>
      </w:r>
      <w:r w:rsidRPr="00AD17FC">
        <w:rPr>
          <w:rFonts w:ascii="SimSun" w:eastAsia="SimSun" w:hAnsi="SimSun" w:cs="SimSun" w:hint="eastAsia"/>
          <w:b/>
          <w:bCs/>
          <w:kern w:val="0"/>
          <w14:ligatures w14:val="none"/>
        </w:rPr>
        <w:t>结构与土建标</w:t>
      </w:r>
      <w:r w:rsidRPr="00AD17FC">
        <w:rPr>
          <w:rFonts w:ascii="SimSun" w:eastAsia="SimSun" w:hAnsi="SimSun" w:cs="SimSun"/>
          <w:b/>
          <w:bCs/>
          <w:kern w:val="0"/>
          <w14:ligatures w14:val="none"/>
        </w:rPr>
        <w:t>准</w:t>
      </w:r>
    </w:p>
    <w:p w14:paraId="4AFD2BFD"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设计寿命与抗震：</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三栋主楼均按</w:t>
      </w:r>
      <w:r w:rsidRPr="00AD17FC">
        <w:rPr>
          <w:rFonts w:ascii="Times New Roman" w:eastAsia="Times New Roman" w:hAnsi="Times New Roman" w:cs="Times New Roman"/>
          <w:b/>
          <w:bCs/>
          <w:kern w:val="0"/>
          <w14:ligatures w14:val="none"/>
        </w:rPr>
        <w:t>100</w:t>
      </w:r>
      <w:r w:rsidRPr="00AD17FC">
        <w:rPr>
          <w:rFonts w:ascii="SimSun" w:eastAsia="SimSun" w:hAnsi="SimSun" w:cs="SimSun" w:hint="eastAsia"/>
          <w:b/>
          <w:bCs/>
          <w:kern w:val="0"/>
          <w14:ligatures w14:val="none"/>
        </w:rPr>
        <w:t>年结构设计寿命</w:t>
      </w:r>
      <w:r w:rsidRPr="00AD17FC">
        <w:rPr>
          <w:rFonts w:ascii="SimSun" w:eastAsia="SimSun" w:hAnsi="SimSun" w:cs="SimSun" w:hint="eastAsia"/>
          <w:kern w:val="0"/>
          <w14:ligatures w14:val="none"/>
        </w:rPr>
        <w:t>标准建造，主体采用钢筋混凝土核心筒</w:t>
      </w:r>
      <w:r w:rsidRPr="00AD17FC">
        <w:rPr>
          <w:rFonts w:ascii="Times New Roman" w:eastAsia="Times New Roman" w:hAnsi="Times New Roman" w:cs="Times New Roman"/>
          <w:kern w:val="0"/>
          <w14:ligatures w14:val="none"/>
        </w:rPr>
        <w:t xml:space="preserve"> + </w:t>
      </w:r>
      <w:r w:rsidRPr="00AD17FC">
        <w:rPr>
          <w:rFonts w:ascii="SimSun" w:eastAsia="SimSun" w:hAnsi="SimSun" w:cs="SimSun" w:hint="eastAsia"/>
          <w:kern w:val="0"/>
          <w14:ligatures w14:val="none"/>
        </w:rPr>
        <w:t>钢结构外框架组合体系，具备出色的抗侧刚度与延性。抗震设防按科伦坡当地地质条件及国际建筑规范（参考</w:t>
      </w:r>
      <w:r w:rsidRPr="00AD17FC">
        <w:rPr>
          <w:rFonts w:ascii="Times New Roman" w:eastAsia="Times New Roman" w:hAnsi="Times New Roman" w:cs="Times New Roman"/>
          <w:kern w:val="0"/>
          <w14:ligatures w14:val="none"/>
        </w:rPr>
        <w:t>IBC</w:t>
      </w:r>
      <w:r w:rsidRPr="00AD17FC">
        <w:rPr>
          <w:rFonts w:ascii="SimSun" w:eastAsia="SimSun" w:hAnsi="SimSun" w:cs="SimSun" w:hint="eastAsia"/>
          <w:kern w:val="0"/>
          <w14:ligatures w14:val="none"/>
        </w:rPr>
        <w:t>及</w:t>
      </w:r>
      <w:r w:rsidRPr="00AD17FC">
        <w:rPr>
          <w:rFonts w:ascii="Times New Roman" w:eastAsia="Times New Roman" w:hAnsi="Times New Roman" w:cs="Times New Roman"/>
          <w:kern w:val="0"/>
          <w14:ligatures w14:val="none"/>
        </w:rPr>
        <w:t>Eurocode 8</w:t>
      </w:r>
      <w:r w:rsidRPr="00AD17FC">
        <w:rPr>
          <w:rFonts w:ascii="SimSun" w:eastAsia="SimSun" w:hAnsi="SimSun" w:cs="SimSun" w:hint="eastAsia"/>
          <w:kern w:val="0"/>
          <w14:ligatures w14:val="none"/>
        </w:rPr>
        <w:t>）综合确定，满足七度及以上抗震设防要求</w:t>
      </w:r>
      <w:r w:rsidRPr="00AD17FC">
        <w:rPr>
          <w:rFonts w:ascii="SimSun" w:eastAsia="SimSun" w:hAnsi="SimSun" w:cs="SimSun"/>
          <w:kern w:val="0"/>
          <w14:ligatures w14:val="none"/>
        </w:rPr>
        <w:t>。</w:t>
      </w:r>
    </w:p>
    <w:p w14:paraId="6D8D6E2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海洋环境专项处理：</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项目位于填海区沿海地带，地基及结构设计须充分应对以下特殊条件</w:t>
      </w:r>
      <w:r w:rsidRPr="00AD17FC">
        <w:rPr>
          <w:rFonts w:ascii="SimSun" w:eastAsia="SimSun" w:hAnsi="SimSun" w:cs="SimSun"/>
          <w:kern w:val="0"/>
          <w14:ligatures w14:val="none"/>
        </w:rPr>
        <w:t>：</w:t>
      </w:r>
    </w:p>
    <w:p w14:paraId="65C71DC3" w14:textId="77777777" w:rsidR="00AD17FC" w:rsidRPr="00AD17FC" w:rsidRDefault="00AD17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地基采用大直径钻孔灌注桩，桩端穿透全部填海土层锚固于原生基岩，确保长期沉降量控制在国际标准范围</w:t>
      </w:r>
      <w:r w:rsidRPr="00AD17FC">
        <w:rPr>
          <w:rFonts w:ascii="SimSun" w:eastAsia="SimSun" w:hAnsi="SimSun" w:cs="SimSun"/>
          <w:kern w:val="0"/>
          <w14:ligatures w14:val="none"/>
        </w:rPr>
        <w:t>内</w:t>
      </w:r>
    </w:p>
    <w:p w14:paraId="22CDB528" w14:textId="77777777" w:rsidR="00AD17FC" w:rsidRPr="00AD17FC" w:rsidRDefault="00AD17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全部混凝土构件使用海工高耐久混凝土（抗氯离子渗透），满足百年海洋环境耐久性要</w:t>
      </w:r>
      <w:r w:rsidRPr="00AD17FC">
        <w:rPr>
          <w:rFonts w:ascii="SimSun" w:eastAsia="SimSun" w:hAnsi="SimSun" w:cs="SimSun"/>
          <w:kern w:val="0"/>
          <w14:ligatures w14:val="none"/>
        </w:rPr>
        <w:t>求</w:t>
      </w:r>
    </w:p>
    <w:p w14:paraId="48AB87E9" w14:textId="77777777" w:rsidR="00AD17FC" w:rsidRPr="00AD17FC" w:rsidRDefault="00AD17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地下室及基础结构采用全面防水设计，设置双道防水设防，并配备永久性排水降压系</w:t>
      </w:r>
      <w:r w:rsidRPr="00AD17FC">
        <w:rPr>
          <w:rFonts w:ascii="SimSun" w:eastAsia="SimSun" w:hAnsi="SimSun" w:cs="SimSun"/>
          <w:kern w:val="0"/>
          <w14:ligatures w14:val="none"/>
        </w:rPr>
        <w:t>统</w:t>
      </w:r>
    </w:p>
    <w:p w14:paraId="7789E150" w14:textId="77777777" w:rsidR="00AD17FC" w:rsidRPr="00AD17FC" w:rsidRDefault="00AD17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钢结构构件全部采用热镀锌</w:t>
      </w:r>
      <w:r w:rsidRPr="00AD17FC">
        <w:rPr>
          <w:rFonts w:ascii="Times New Roman" w:eastAsia="Times New Roman" w:hAnsi="Times New Roman" w:cs="Times New Roman"/>
          <w:kern w:val="0"/>
          <w14:ligatures w14:val="none"/>
        </w:rPr>
        <w:t xml:space="preserve"> + </w:t>
      </w:r>
      <w:r w:rsidRPr="00AD17FC">
        <w:rPr>
          <w:rFonts w:ascii="SimSun" w:eastAsia="SimSun" w:hAnsi="SimSun" w:cs="SimSun" w:hint="eastAsia"/>
          <w:kern w:val="0"/>
          <w14:ligatures w14:val="none"/>
        </w:rPr>
        <w:t>氟碳漆涂装体系，抗盐雾腐蚀等级达到</w:t>
      </w:r>
      <w:r w:rsidRPr="00AD17FC">
        <w:rPr>
          <w:rFonts w:ascii="Times New Roman" w:eastAsia="Times New Roman" w:hAnsi="Times New Roman" w:cs="Times New Roman"/>
          <w:kern w:val="0"/>
          <w14:ligatures w14:val="none"/>
        </w:rPr>
        <w:t>ISO 12944</w:t>
      </w:r>
      <w:r w:rsidRPr="00AD17FC">
        <w:rPr>
          <w:rFonts w:ascii="SimSun" w:eastAsia="SimSun" w:hAnsi="SimSun" w:cs="SimSun" w:hint="eastAsia"/>
          <w:kern w:val="0"/>
          <w14:ligatures w14:val="none"/>
        </w:rPr>
        <w:t>最高等级</w:t>
      </w:r>
      <w:r w:rsidRPr="00AD17FC">
        <w:rPr>
          <w:rFonts w:ascii="Times New Roman" w:eastAsia="Times New Roman" w:hAnsi="Times New Roman" w:cs="Times New Roman"/>
          <w:kern w:val="0"/>
          <w14:ligatures w14:val="none"/>
        </w:rPr>
        <w:t>C5-M</w:t>
      </w:r>
    </w:p>
    <w:p w14:paraId="7F95BAF0"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抗台风设计：</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外幕墙及屋顶系统按抵御</w:t>
      </w:r>
      <w:r w:rsidRPr="00AD17FC">
        <w:rPr>
          <w:rFonts w:ascii="Times New Roman" w:eastAsia="Times New Roman" w:hAnsi="Times New Roman" w:cs="Times New Roman"/>
          <w:kern w:val="0"/>
          <w14:ligatures w14:val="none"/>
        </w:rPr>
        <w:t>60 m/s</w:t>
      </w:r>
      <w:r w:rsidRPr="00AD17FC">
        <w:rPr>
          <w:rFonts w:ascii="SimSun" w:eastAsia="SimSun" w:hAnsi="SimSun" w:cs="SimSun" w:hint="eastAsia"/>
          <w:kern w:val="0"/>
          <w14:ligatures w14:val="none"/>
        </w:rPr>
        <w:t>（</w:t>
      </w:r>
      <w:r w:rsidRPr="00AD17FC">
        <w:rPr>
          <w:rFonts w:ascii="Times New Roman" w:eastAsia="Times New Roman" w:hAnsi="Times New Roman" w:cs="Times New Roman"/>
          <w:kern w:val="0"/>
          <w14:ligatures w14:val="none"/>
        </w:rPr>
        <w:t>12</w:t>
      </w:r>
      <w:r w:rsidRPr="00AD17FC">
        <w:rPr>
          <w:rFonts w:ascii="SimSun" w:eastAsia="SimSun" w:hAnsi="SimSun" w:cs="SimSun" w:hint="eastAsia"/>
          <w:kern w:val="0"/>
          <w14:ligatures w14:val="none"/>
        </w:rPr>
        <w:t>级台风）设计风压标准设计，幕墙玻璃采用超级夹胶安全玻璃，确保极端天气下结构完整性与人员安全</w:t>
      </w:r>
      <w:r w:rsidRPr="00AD17FC">
        <w:rPr>
          <w:rFonts w:ascii="SimSun" w:eastAsia="SimSun" w:hAnsi="SimSun" w:cs="SimSun"/>
          <w:kern w:val="0"/>
          <w14:ligatures w14:val="none"/>
        </w:rPr>
        <w:t>。</w:t>
      </w:r>
    </w:p>
    <w:p w14:paraId="2E317336"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屋顶停机坪结构：</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中部主楼及右翼楼屋顶停机坪按承载最大起飞重量</w:t>
      </w:r>
      <w:r w:rsidRPr="00AD17FC">
        <w:rPr>
          <w:rFonts w:ascii="Times New Roman" w:eastAsia="Times New Roman" w:hAnsi="Times New Roman" w:cs="Times New Roman"/>
          <w:kern w:val="0"/>
          <w14:ligatures w14:val="none"/>
        </w:rPr>
        <w:t>14</w:t>
      </w:r>
      <w:r w:rsidRPr="00AD17FC">
        <w:rPr>
          <w:rFonts w:ascii="SimSun" w:eastAsia="SimSun" w:hAnsi="SimSun" w:cs="SimSun" w:hint="eastAsia"/>
          <w:kern w:val="0"/>
          <w14:ligatures w14:val="none"/>
        </w:rPr>
        <w:t>吨的重型商务直升机（</w:t>
      </w:r>
      <w:r w:rsidRPr="00AD17FC">
        <w:rPr>
          <w:rFonts w:ascii="Times New Roman" w:eastAsia="Times New Roman" w:hAnsi="Times New Roman" w:cs="Times New Roman"/>
          <w:kern w:val="0"/>
          <w14:ligatures w14:val="none"/>
        </w:rPr>
        <w:t>AW139</w:t>
      </w:r>
      <w:r w:rsidRPr="00AD17FC">
        <w:rPr>
          <w:rFonts w:ascii="SimSun" w:eastAsia="SimSun" w:hAnsi="SimSun" w:cs="SimSun" w:hint="eastAsia"/>
          <w:kern w:val="0"/>
          <w14:ligatures w14:val="none"/>
        </w:rPr>
        <w:t>级别）进行结构加强设计，停机坪板面采用防滑格栅与夜间导航灯系统</w:t>
      </w:r>
      <w:r w:rsidRPr="00AD17FC">
        <w:rPr>
          <w:rFonts w:ascii="SimSun" w:eastAsia="SimSun" w:hAnsi="SimSun" w:cs="SimSun"/>
          <w:kern w:val="0"/>
          <w14:ligatures w14:val="none"/>
        </w:rPr>
        <w:t>。</w:t>
      </w:r>
    </w:p>
    <w:p w14:paraId="3A1DB95B"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4.9.2 </w:t>
      </w:r>
      <w:r w:rsidRPr="00AD17FC">
        <w:rPr>
          <w:rFonts w:ascii="SimSun" w:eastAsia="SimSun" w:hAnsi="SimSun" w:cs="SimSun" w:hint="eastAsia"/>
          <w:b/>
          <w:bCs/>
          <w:kern w:val="0"/>
          <w14:ligatures w14:val="none"/>
        </w:rPr>
        <w:t>机电与智能化标</w:t>
      </w:r>
      <w:r w:rsidRPr="00AD17FC">
        <w:rPr>
          <w:rFonts w:ascii="SimSun" w:eastAsia="SimSun" w:hAnsi="SimSun" w:cs="SimSun"/>
          <w:b/>
          <w:bCs/>
          <w:kern w:val="0"/>
          <w14:ligatures w14:val="none"/>
        </w:rPr>
        <w:t>准</w:t>
      </w:r>
    </w:p>
    <w:p w14:paraId="215CB0A0"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能源保障系统：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7354"/>
      </w:tblGrid>
      <w:tr w:rsidR="00AD17FC" w:rsidRPr="00AD17FC" w14:paraId="187911A6" w14:textId="77777777">
        <w:trPr>
          <w:tblHeader/>
          <w:tblCellSpacing w:w="15" w:type="dxa"/>
        </w:trPr>
        <w:tc>
          <w:tcPr>
            <w:tcW w:w="0" w:type="auto"/>
            <w:vAlign w:val="center"/>
            <w:hideMark/>
          </w:tcPr>
          <w:p w14:paraId="7BF0B86C"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系统</w:t>
            </w:r>
          </w:p>
        </w:tc>
        <w:tc>
          <w:tcPr>
            <w:tcW w:w="0" w:type="auto"/>
            <w:vAlign w:val="center"/>
            <w:hideMark/>
          </w:tcPr>
          <w:p w14:paraId="5CE00051"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配置标准</w:t>
            </w:r>
          </w:p>
        </w:tc>
      </w:tr>
      <w:tr w:rsidR="00AD17FC" w:rsidRPr="00AD17FC" w14:paraId="46888528" w14:textId="77777777">
        <w:trPr>
          <w:tblCellSpacing w:w="15" w:type="dxa"/>
        </w:trPr>
        <w:tc>
          <w:tcPr>
            <w:tcW w:w="0" w:type="auto"/>
            <w:vAlign w:val="center"/>
            <w:hideMark/>
          </w:tcPr>
          <w:p w14:paraId="77A6C83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市电供应</w:t>
            </w:r>
          </w:p>
        </w:tc>
        <w:tc>
          <w:tcPr>
            <w:tcW w:w="0" w:type="auto"/>
            <w:vAlign w:val="center"/>
            <w:hideMark/>
          </w:tcPr>
          <w:p w14:paraId="545B1D8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双路</w:t>
            </w:r>
            <w:r w:rsidRPr="00AD17FC">
              <w:rPr>
                <w:rFonts w:ascii="Times New Roman" w:eastAsia="Times New Roman" w:hAnsi="Times New Roman" w:cs="Times New Roman"/>
                <w:kern w:val="0"/>
                <w14:ligatures w14:val="none"/>
              </w:rPr>
              <w:t>10kV</w:t>
            </w:r>
            <w:r w:rsidRPr="00AD17FC">
              <w:rPr>
                <w:rFonts w:ascii="SimSun" w:eastAsia="SimSun" w:hAnsi="SimSun" w:cs="SimSun"/>
                <w:kern w:val="0"/>
                <w14:ligatures w14:val="none"/>
              </w:rPr>
              <w:t>市电引入，互为备用</w:t>
            </w:r>
          </w:p>
        </w:tc>
      </w:tr>
      <w:tr w:rsidR="00AD17FC" w:rsidRPr="00AD17FC" w14:paraId="6B177E2D" w14:textId="77777777">
        <w:trPr>
          <w:tblCellSpacing w:w="15" w:type="dxa"/>
        </w:trPr>
        <w:tc>
          <w:tcPr>
            <w:tcW w:w="0" w:type="auto"/>
            <w:vAlign w:val="center"/>
            <w:hideMark/>
          </w:tcPr>
          <w:p w14:paraId="7E69237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应急发电</w:t>
            </w:r>
          </w:p>
        </w:tc>
        <w:tc>
          <w:tcPr>
            <w:tcW w:w="0" w:type="auto"/>
            <w:vAlign w:val="center"/>
            <w:hideMark/>
          </w:tcPr>
          <w:p w14:paraId="2281DD6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大容量柴油发电机组，满足全楼</w:t>
            </w:r>
            <w:r w:rsidRPr="00AD17FC">
              <w:rPr>
                <w:rFonts w:ascii="Times New Roman" w:eastAsia="Times New Roman" w:hAnsi="Times New Roman" w:cs="Times New Roman"/>
                <w:kern w:val="0"/>
                <w14:ligatures w14:val="none"/>
              </w:rPr>
              <w:t>100%</w:t>
            </w:r>
            <w:r w:rsidRPr="00AD17FC">
              <w:rPr>
                <w:rFonts w:ascii="SimSun" w:eastAsia="SimSun" w:hAnsi="SimSun" w:cs="SimSun"/>
                <w:kern w:val="0"/>
                <w14:ligatures w14:val="none"/>
              </w:rPr>
              <w:t>负荷</w:t>
            </w:r>
            <w:r w:rsidRPr="00AD17FC">
              <w:rPr>
                <w:rFonts w:ascii="Times New Roman" w:eastAsia="Times New Roman" w:hAnsi="Times New Roman" w:cs="Times New Roman"/>
                <w:kern w:val="0"/>
                <w14:ligatures w14:val="none"/>
              </w:rPr>
              <w:t>72</w:t>
            </w:r>
            <w:r w:rsidRPr="00AD17FC">
              <w:rPr>
                <w:rFonts w:ascii="SimSun" w:eastAsia="SimSun" w:hAnsi="SimSun" w:cs="SimSun"/>
                <w:kern w:val="0"/>
                <w14:ligatures w14:val="none"/>
              </w:rPr>
              <w:t>小时持续运行</w:t>
            </w:r>
          </w:p>
        </w:tc>
      </w:tr>
      <w:tr w:rsidR="00AD17FC" w:rsidRPr="00AD17FC" w14:paraId="086E705E" w14:textId="77777777">
        <w:trPr>
          <w:tblCellSpacing w:w="15" w:type="dxa"/>
        </w:trPr>
        <w:tc>
          <w:tcPr>
            <w:tcW w:w="0" w:type="auto"/>
            <w:vAlign w:val="center"/>
            <w:hideMark/>
          </w:tcPr>
          <w:p w14:paraId="7F50624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赌场及金库专项</w:t>
            </w:r>
            <w:r w:rsidRPr="00AD17FC">
              <w:rPr>
                <w:rFonts w:ascii="Times New Roman" w:eastAsia="Times New Roman" w:hAnsi="Times New Roman" w:cs="Times New Roman"/>
                <w:kern w:val="0"/>
                <w14:ligatures w14:val="none"/>
              </w:rPr>
              <w:t>UPS</w:t>
            </w:r>
          </w:p>
        </w:tc>
        <w:tc>
          <w:tcPr>
            <w:tcW w:w="0" w:type="auto"/>
            <w:vAlign w:val="center"/>
            <w:hideMark/>
          </w:tcPr>
          <w:p w14:paraId="49D8422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独立</w:t>
            </w:r>
            <w:r w:rsidRPr="00AD17FC">
              <w:rPr>
                <w:rFonts w:ascii="Times New Roman" w:eastAsia="Times New Roman" w:hAnsi="Times New Roman" w:cs="Times New Roman"/>
                <w:kern w:val="0"/>
                <w14:ligatures w14:val="none"/>
              </w:rPr>
              <w:t>UPS</w:t>
            </w:r>
            <w:r w:rsidRPr="00AD17FC">
              <w:rPr>
                <w:rFonts w:ascii="SimSun" w:eastAsia="SimSun" w:hAnsi="SimSun" w:cs="SimSun"/>
                <w:kern w:val="0"/>
                <w14:ligatures w14:val="none"/>
              </w:rPr>
              <w:t>系统，市电中断后赌场及金库区域零间断切换，持续运行时间</w:t>
            </w:r>
            <w:r w:rsidRPr="00AD17FC">
              <w:rPr>
                <w:rFonts w:ascii="Times New Roman" w:eastAsia="Times New Roman" w:hAnsi="Times New Roman" w:cs="Times New Roman"/>
                <w:kern w:val="0"/>
                <w14:ligatures w14:val="none"/>
              </w:rPr>
              <w:t>≥72</w:t>
            </w:r>
            <w:r w:rsidRPr="00AD17FC">
              <w:rPr>
                <w:rFonts w:ascii="SimSun" w:eastAsia="SimSun" w:hAnsi="SimSun" w:cs="SimSun"/>
                <w:kern w:val="0"/>
                <w14:ligatures w14:val="none"/>
              </w:rPr>
              <w:t>小时</w:t>
            </w:r>
          </w:p>
        </w:tc>
      </w:tr>
      <w:tr w:rsidR="00AD17FC" w:rsidRPr="00AD17FC" w14:paraId="1314C63D" w14:textId="77777777">
        <w:trPr>
          <w:tblCellSpacing w:w="15" w:type="dxa"/>
        </w:trPr>
        <w:tc>
          <w:tcPr>
            <w:tcW w:w="0" w:type="auto"/>
            <w:vAlign w:val="center"/>
            <w:hideMark/>
          </w:tcPr>
          <w:p w14:paraId="0FD9815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lastRenderedPageBreak/>
              <w:t>清洁能源</w:t>
            </w:r>
          </w:p>
        </w:tc>
        <w:tc>
          <w:tcPr>
            <w:tcW w:w="0" w:type="auto"/>
            <w:vAlign w:val="center"/>
            <w:hideMark/>
          </w:tcPr>
          <w:p w14:paraId="2643D37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屋顶及幕墙集成光伏系统，满足约</w:t>
            </w:r>
            <w:r w:rsidRPr="00AD17FC">
              <w:rPr>
                <w:rFonts w:ascii="Times New Roman" w:eastAsia="Times New Roman" w:hAnsi="Times New Roman" w:cs="Times New Roman"/>
                <w:kern w:val="0"/>
                <w14:ligatures w14:val="none"/>
              </w:rPr>
              <w:t>15%</w:t>
            </w:r>
            <w:r w:rsidRPr="00AD17FC">
              <w:rPr>
                <w:rFonts w:ascii="SimSun" w:eastAsia="SimSun" w:hAnsi="SimSun" w:cs="SimSun"/>
                <w:kern w:val="0"/>
                <w14:ligatures w14:val="none"/>
              </w:rPr>
              <w:t>日常自用电需求</w:t>
            </w:r>
          </w:p>
        </w:tc>
      </w:tr>
    </w:tbl>
    <w:p w14:paraId="1F05E09D"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智能楼宇管理（</w:t>
      </w:r>
      <w:r w:rsidRPr="00AD17FC">
        <w:rPr>
          <w:rFonts w:ascii="Times New Roman" w:eastAsia="Times New Roman" w:hAnsi="Times New Roman" w:cs="Times New Roman"/>
          <w:b/>
          <w:bCs/>
          <w:kern w:val="0"/>
          <w14:ligatures w14:val="none"/>
        </w:rPr>
        <w:t>BMS/BAS</w:t>
      </w:r>
      <w:r w:rsidRPr="00AD17FC">
        <w:rPr>
          <w:rFonts w:ascii="SimSun" w:eastAsia="SimSun" w:hAnsi="SimSun" w:cs="SimSun" w:hint="eastAsia"/>
          <w:b/>
          <w:bCs/>
          <w:kern w:val="0"/>
          <w14:ligatures w14:val="none"/>
        </w:rPr>
        <w:t>）：</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全楼部署国际顶级楼宇自动化系统，实现空调、照明、电梯、给排水、消防、安防等系统统一管控，并与酒店</w:t>
      </w:r>
      <w:r w:rsidRPr="00AD17FC">
        <w:rPr>
          <w:rFonts w:ascii="Times New Roman" w:eastAsia="Times New Roman" w:hAnsi="Times New Roman" w:cs="Times New Roman"/>
          <w:kern w:val="0"/>
          <w14:ligatures w14:val="none"/>
        </w:rPr>
        <w:t>PMS</w:t>
      </w:r>
      <w:r w:rsidRPr="00AD17FC">
        <w:rPr>
          <w:rFonts w:ascii="SimSun" w:eastAsia="SimSun" w:hAnsi="SimSun" w:cs="SimSun" w:hint="eastAsia"/>
          <w:kern w:val="0"/>
          <w14:ligatures w14:val="none"/>
        </w:rPr>
        <w:t>（物业管理系统）、赌场管理系统（</w:t>
      </w:r>
      <w:r w:rsidRPr="00AD17FC">
        <w:rPr>
          <w:rFonts w:ascii="Times New Roman" w:eastAsia="Times New Roman" w:hAnsi="Times New Roman" w:cs="Times New Roman"/>
          <w:kern w:val="0"/>
          <w14:ligatures w14:val="none"/>
        </w:rPr>
        <w:t>CMS</w:t>
      </w:r>
      <w:r w:rsidRPr="00AD17FC">
        <w:rPr>
          <w:rFonts w:ascii="SimSun" w:eastAsia="SimSun" w:hAnsi="SimSun" w:cs="SimSun" w:hint="eastAsia"/>
          <w:kern w:val="0"/>
          <w14:ligatures w14:val="none"/>
        </w:rPr>
        <w:t>）深度集成。其中</w:t>
      </w:r>
      <w:r w:rsidRPr="00AD17FC">
        <w:rPr>
          <w:rFonts w:ascii="Times New Roman" w:eastAsia="Times New Roman" w:hAnsi="Times New Roman" w:cs="Times New Roman"/>
          <w:kern w:val="0"/>
          <w14:ligatures w14:val="none"/>
        </w:rPr>
        <w:t>CMS</w:t>
      </w:r>
      <w:r w:rsidRPr="00AD17FC">
        <w:rPr>
          <w:rFonts w:ascii="SimSun" w:eastAsia="SimSun" w:hAnsi="SimSun" w:cs="SimSun" w:hint="eastAsia"/>
          <w:kern w:val="0"/>
          <w14:ligatures w14:val="none"/>
        </w:rPr>
        <w:t>系统同时支撑全员推介追踪功能，实现客户消费数据与推介来源的全程绑定，为第五章所述的二维码推介体系提供底层数据支撑</w:t>
      </w:r>
      <w:r w:rsidRPr="00AD17FC">
        <w:rPr>
          <w:rFonts w:ascii="SimSun" w:eastAsia="SimSun" w:hAnsi="SimSun" w:cs="SimSun"/>
          <w:kern w:val="0"/>
          <w14:ligatures w14:val="none"/>
        </w:rPr>
        <w:t>。</w:t>
      </w:r>
    </w:p>
    <w:p w14:paraId="3F86A154"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网络与通信</w:t>
      </w:r>
      <w:r w:rsidRPr="00AD17FC">
        <w:rPr>
          <w:rFonts w:ascii="SimSun" w:eastAsia="SimSun" w:hAnsi="SimSun" w:cs="SimSun"/>
          <w:b/>
          <w:bCs/>
          <w:kern w:val="0"/>
          <w14:ligatures w14:val="none"/>
        </w:rPr>
        <w:t>：</w:t>
      </w:r>
    </w:p>
    <w:p w14:paraId="2AE7F97F" w14:textId="77777777" w:rsidR="00AD17FC" w:rsidRPr="00AD17FC" w:rsidRDefault="00AD17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全楼覆盖</w:t>
      </w:r>
      <w:r w:rsidRPr="00AD17FC">
        <w:rPr>
          <w:rFonts w:ascii="Times New Roman" w:eastAsia="Times New Roman" w:hAnsi="Times New Roman" w:cs="Times New Roman"/>
          <w:kern w:val="0"/>
          <w14:ligatures w14:val="none"/>
        </w:rPr>
        <w:t>5G</w:t>
      </w:r>
      <w:r w:rsidRPr="00AD17FC">
        <w:rPr>
          <w:rFonts w:ascii="SimSun" w:eastAsia="SimSun" w:hAnsi="SimSun" w:cs="SimSun" w:hint="eastAsia"/>
          <w:kern w:val="0"/>
          <w14:ligatures w14:val="none"/>
        </w:rPr>
        <w:t>专网</w:t>
      </w:r>
      <w:r w:rsidRPr="00AD17FC">
        <w:rPr>
          <w:rFonts w:ascii="Times New Roman" w:eastAsia="Times New Roman" w:hAnsi="Times New Roman" w:cs="Times New Roman"/>
          <w:kern w:val="0"/>
          <w14:ligatures w14:val="none"/>
        </w:rPr>
        <w:t xml:space="preserve"> + </w:t>
      </w:r>
      <w:proofErr w:type="spellStart"/>
      <w:r w:rsidRPr="00AD17FC">
        <w:rPr>
          <w:rFonts w:ascii="Times New Roman" w:eastAsia="Times New Roman" w:hAnsi="Times New Roman" w:cs="Times New Roman"/>
          <w:kern w:val="0"/>
          <w14:ligatures w14:val="none"/>
        </w:rPr>
        <w:t>WiFi</w:t>
      </w:r>
      <w:proofErr w:type="spellEnd"/>
      <w:r w:rsidRPr="00AD17FC">
        <w:rPr>
          <w:rFonts w:ascii="Times New Roman" w:eastAsia="Times New Roman" w:hAnsi="Times New Roman" w:cs="Times New Roman"/>
          <w:kern w:val="0"/>
          <w14:ligatures w14:val="none"/>
        </w:rPr>
        <w:t xml:space="preserve"> 7</w:t>
      </w:r>
      <w:r w:rsidRPr="00AD17FC">
        <w:rPr>
          <w:rFonts w:ascii="SimSun" w:eastAsia="SimSun" w:hAnsi="SimSun" w:cs="SimSun" w:hint="eastAsia"/>
          <w:kern w:val="0"/>
          <w14:ligatures w14:val="none"/>
        </w:rPr>
        <w:t>双网冗余，任意位置网络速率保障</w:t>
      </w:r>
      <w:r w:rsidRPr="00AD17FC">
        <w:rPr>
          <w:rFonts w:ascii="Times New Roman" w:eastAsia="Times New Roman" w:hAnsi="Times New Roman" w:cs="Times New Roman"/>
          <w:kern w:val="0"/>
          <w14:ligatures w14:val="none"/>
        </w:rPr>
        <w:t>≥1Gbps</w:t>
      </w:r>
    </w:p>
    <w:p w14:paraId="205B38C8" w14:textId="77777777" w:rsidR="00AD17FC" w:rsidRPr="00AD17FC" w:rsidRDefault="00AD17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赌场监控专网与酒店网络物理隔离，独立光纤环路，无交叉访问风</w:t>
      </w:r>
      <w:r w:rsidRPr="00AD17FC">
        <w:rPr>
          <w:rFonts w:ascii="SimSun" w:eastAsia="SimSun" w:hAnsi="SimSun" w:cs="SimSun"/>
          <w:kern w:val="0"/>
          <w14:ligatures w14:val="none"/>
        </w:rPr>
        <w:t>险</w:t>
      </w:r>
    </w:p>
    <w:p w14:paraId="669E1A9C" w14:textId="77777777" w:rsidR="00AD17FC" w:rsidRPr="00AD17FC" w:rsidRDefault="00AD17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国宾楼层（</w:t>
      </w:r>
      <w:r w:rsidRPr="00AD17FC">
        <w:rPr>
          <w:rFonts w:ascii="Times New Roman" w:eastAsia="Times New Roman" w:hAnsi="Times New Roman" w:cs="Times New Roman"/>
          <w:kern w:val="0"/>
          <w14:ligatures w14:val="none"/>
        </w:rPr>
        <w:t>5-8</w:t>
      </w:r>
      <w:r w:rsidRPr="00AD17FC">
        <w:rPr>
          <w:rFonts w:ascii="SimSun" w:eastAsia="SimSun" w:hAnsi="SimSun" w:cs="SimSun" w:hint="eastAsia"/>
          <w:kern w:val="0"/>
          <w14:ligatures w14:val="none"/>
        </w:rPr>
        <w:t>层）设全套通讯加密与信号管控系统，满足国家元首级别的通信安全要</w:t>
      </w:r>
      <w:r w:rsidRPr="00AD17FC">
        <w:rPr>
          <w:rFonts w:ascii="SimSun" w:eastAsia="SimSun" w:hAnsi="SimSun" w:cs="SimSun"/>
          <w:kern w:val="0"/>
          <w14:ligatures w14:val="none"/>
        </w:rPr>
        <w:t>求</w:t>
      </w:r>
    </w:p>
    <w:p w14:paraId="5A6FB739" w14:textId="77777777" w:rsidR="00AD17FC" w:rsidRPr="00AD17FC" w:rsidRDefault="00AD17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赌场区域每</w:t>
      </w:r>
      <w:r w:rsidRPr="00AD17FC">
        <w:rPr>
          <w:rFonts w:ascii="Times New Roman" w:eastAsia="Times New Roman" w:hAnsi="Times New Roman" w:cs="Times New Roman"/>
          <w:kern w:val="0"/>
          <w14:ligatures w14:val="none"/>
        </w:rPr>
        <w:t>10 m²</w:t>
      </w:r>
      <w:r w:rsidRPr="00AD17FC">
        <w:rPr>
          <w:rFonts w:ascii="SimSun" w:eastAsia="SimSun" w:hAnsi="SimSun" w:cs="SimSun" w:hint="eastAsia"/>
          <w:kern w:val="0"/>
          <w14:ligatures w14:val="none"/>
        </w:rPr>
        <w:t>不少于</w:t>
      </w:r>
      <w:r w:rsidRPr="00AD17FC">
        <w:rPr>
          <w:rFonts w:ascii="Times New Roman" w:eastAsia="Times New Roman" w:hAnsi="Times New Roman" w:cs="Times New Roman"/>
          <w:kern w:val="0"/>
          <w14:ligatures w14:val="none"/>
        </w:rPr>
        <w:t>1</w:t>
      </w:r>
      <w:r w:rsidRPr="00AD17FC">
        <w:rPr>
          <w:rFonts w:ascii="SimSun" w:eastAsia="SimSun" w:hAnsi="SimSun" w:cs="SimSun" w:hint="eastAsia"/>
          <w:kern w:val="0"/>
          <w14:ligatures w14:val="none"/>
        </w:rPr>
        <w:t>个摄像点位；金库区域全覆盖高清热成像双目摄</w:t>
      </w:r>
      <w:r w:rsidRPr="00AD17FC">
        <w:rPr>
          <w:rFonts w:ascii="SimSun" w:eastAsia="SimSun" w:hAnsi="SimSun" w:cs="SimSun"/>
          <w:kern w:val="0"/>
          <w14:ligatures w14:val="none"/>
        </w:rPr>
        <w:t>像</w:t>
      </w:r>
    </w:p>
    <w:p w14:paraId="0AD4FCC6"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b/>
          <w:bCs/>
          <w:kern w:val="0"/>
          <w14:ligatures w14:val="none"/>
        </w:rPr>
        <w:t>垂直交通：</w:t>
      </w:r>
      <w:r w:rsidRPr="00AD17FC">
        <w:rPr>
          <w:rFonts w:ascii="Times New Roman" w:eastAsia="Times New Roman" w:hAnsi="Times New Roman" w:cs="Times New Roman"/>
          <w:kern w:val="0"/>
          <w14:ligatures w14:val="none"/>
        </w:rPr>
        <w:t xml:space="preserve"> </w:t>
      </w:r>
      <w:r w:rsidRPr="00AD17FC">
        <w:rPr>
          <w:rFonts w:ascii="SimSun" w:eastAsia="SimSun" w:hAnsi="SimSun" w:cs="SimSun" w:hint="eastAsia"/>
          <w:kern w:val="0"/>
          <w14:ligatures w14:val="none"/>
        </w:rPr>
        <w:t>三栋主楼合计配置电梯及扶梯约</w:t>
      </w:r>
      <w:r w:rsidRPr="00AD17FC">
        <w:rPr>
          <w:rFonts w:ascii="Times New Roman" w:eastAsia="Times New Roman" w:hAnsi="Times New Roman" w:cs="Times New Roman"/>
          <w:kern w:val="0"/>
          <w14:ligatures w14:val="none"/>
        </w:rPr>
        <w:t>60</w:t>
      </w:r>
      <w:r w:rsidRPr="00AD17FC">
        <w:rPr>
          <w:rFonts w:ascii="SimSun" w:eastAsia="SimSun" w:hAnsi="SimSun" w:cs="SimSun" w:hint="eastAsia"/>
          <w:kern w:val="0"/>
          <w14:ligatures w14:val="none"/>
        </w:rPr>
        <w:t>组</w:t>
      </w:r>
      <w:r w:rsidRPr="00AD17FC">
        <w:rPr>
          <w:rFonts w:ascii="SimSun" w:eastAsia="SimSun" w:hAnsi="SimSun" w:cs="SimSu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2027"/>
        <w:gridCol w:w="3084"/>
      </w:tblGrid>
      <w:tr w:rsidR="00AD17FC" w:rsidRPr="00AD17FC" w14:paraId="0E983DE8" w14:textId="77777777">
        <w:trPr>
          <w:tblHeader/>
          <w:tblCellSpacing w:w="15" w:type="dxa"/>
        </w:trPr>
        <w:tc>
          <w:tcPr>
            <w:tcW w:w="0" w:type="auto"/>
            <w:vAlign w:val="center"/>
            <w:hideMark/>
          </w:tcPr>
          <w:p w14:paraId="27F1DD19"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电梯类型</w:t>
            </w:r>
          </w:p>
        </w:tc>
        <w:tc>
          <w:tcPr>
            <w:tcW w:w="0" w:type="auto"/>
            <w:vAlign w:val="center"/>
            <w:hideMark/>
          </w:tcPr>
          <w:p w14:paraId="04BBBF29"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速度标准</w:t>
            </w:r>
          </w:p>
        </w:tc>
        <w:tc>
          <w:tcPr>
            <w:tcW w:w="0" w:type="auto"/>
            <w:vAlign w:val="center"/>
            <w:hideMark/>
          </w:tcPr>
          <w:p w14:paraId="31A1286A"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适用区域</w:t>
            </w:r>
          </w:p>
        </w:tc>
      </w:tr>
      <w:tr w:rsidR="00AD17FC" w:rsidRPr="00AD17FC" w14:paraId="23BB9C17" w14:textId="77777777">
        <w:trPr>
          <w:tblCellSpacing w:w="15" w:type="dxa"/>
        </w:trPr>
        <w:tc>
          <w:tcPr>
            <w:tcW w:w="0" w:type="auto"/>
            <w:vAlign w:val="center"/>
            <w:hideMark/>
          </w:tcPr>
          <w:p w14:paraId="018BA72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公众客梯</w:t>
            </w:r>
          </w:p>
        </w:tc>
        <w:tc>
          <w:tcPr>
            <w:tcW w:w="0" w:type="auto"/>
            <w:vAlign w:val="center"/>
            <w:hideMark/>
          </w:tcPr>
          <w:p w14:paraId="6597592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6-8 m/s</w:t>
            </w:r>
          </w:p>
        </w:tc>
        <w:tc>
          <w:tcPr>
            <w:tcW w:w="0" w:type="auto"/>
            <w:vAlign w:val="center"/>
            <w:hideMark/>
          </w:tcPr>
          <w:p w14:paraId="7A4427E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标准客房区</w:t>
            </w:r>
          </w:p>
        </w:tc>
      </w:tr>
      <w:tr w:rsidR="00AD17FC" w:rsidRPr="00AD17FC" w14:paraId="6CF3BD62" w14:textId="77777777">
        <w:trPr>
          <w:tblCellSpacing w:w="15" w:type="dxa"/>
        </w:trPr>
        <w:tc>
          <w:tcPr>
            <w:tcW w:w="0" w:type="auto"/>
            <w:vAlign w:val="center"/>
            <w:hideMark/>
          </w:tcPr>
          <w:p w14:paraId="6F5FE9C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专属高速梯</w:t>
            </w:r>
          </w:p>
        </w:tc>
        <w:tc>
          <w:tcPr>
            <w:tcW w:w="0" w:type="auto"/>
            <w:vAlign w:val="center"/>
            <w:hideMark/>
          </w:tcPr>
          <w:p w14:paraId="4D9980AA"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10 m/s</w:t>
            </w:r>
          </w:p>
        </w:tc>
        <w:tc>
          <w:tcPr>
            <w:tcW w:w="0" w:type="auto"/>
            <w:vAlign w:val="center"/>
            <w:hideMark/>
          </w:tcPr>
          <w:p w14:paraId="14E9EB4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国宾楼层、赌场</w:t>
            </w:r>
            <w:r w:rsidRPr="00AD17FC">
              <w:rPr>
                <w:rFonts w:ascii="Times New Roman" w:eastAsia="Times New Roman" w:hAnsi="Times New Roman" w:cs="Times New Roman"/>
                <w:kern w:val="0"/>
                <w14:ligatures w14:val="none"/>
              </w:rPr>
              <w:t>VIP</w:t>
            </w:r>
            <w:r w:rsidRPr="00AD17FC">
              <w:rPr>
                <w:rFonts w:ascii="SimSun" w:eastAsia="SimSun" w:hAnsi="SimSun" w:cs="SimSun"/>
                <w:kern w:val="0"/>
                <w14:ligatures w14:val="none"/>
              </w:rPr>
              <w:t>厅</w:t>
            </w:r>
          </w:p>
        </w:tc>
      </w:tr>
      <w:tr w:rsidR="00AD17FC" w:rsidRPr="00AD17FC" w14:paraId="68B835F9" w14:textId="77777777">
        <w:trPr>
          <w:tblCellSpacing w:w="15" w:type="dxa"/>
        </w:trPr>
        <w:tc>
          <w:tcPr>
            <w:tcW w:w="0" w:type="auto"/>
            <w:vAlign w:val="center"/>
            <w:hideMark/>
          </w:tcPr>
          <w:p w14:paraId="5DB55A73"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国宾专属梯</w:t>
            </w:r>
          </w:p>
        </w:tc>
        <w:tc>
          <w:tcPr>
            <w:tcW w:w="0" w:type="auto"/>
            <w:vAlign w:val="center"/>
            <w:hideMark/>
          </w:tcPr>
          <w:p w14:paraId="115BE5B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8 m/s</w:t>
            </w:r>
            <w:r w:rsidRPr="00AD17FC">
              <w:rPr>
                <w:rFonts w:ascii="SimSun" w:eastAsia="SimSun" w:hAnsi="SimSun" w:cs="SimSun"/>
                <w:kern w:val="0"/>
                <w14:ligatures w14:val="none"/>
              </w:rPr>
              <w:t>（独立机房）</w:t>
            </w:r>
          </w:p>
        </w:tc>
        <w:tc>
          <w:tcPr>
            <w:tcW w:w="0" w:type="auto"/>
            <w:vAlign w:val="center"/>
            <w:hideMark/>
          </w:tcPr>
          <w:p w14:paraId="0D89561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5-8</w:t>
            </w:r>
            <w:r w:rsidRPr="00AD17FC">
              <w:rPr>
                <w:rFonts w:ascii="SimSun" w:eastAsia="SimSun" w:hAnsi="SimSun" w:cs="SimSun"/>
                <w:kern w:val="0"/>
                <w14:ligatures w14:val="none"/>
              </w:rPr>
              <w:t>层国宾区，仅限授权人员</w:t>
            </w:r>
          </w:p>
        </w:tc>
      </w:tr>
      <w:tr w:rsidR="00AD17FC" w:rsidRPr="00AD17FC" w14:paraId="53A884A3" w14:textId="77777777">
        <w:trPr>
          <w:tblCellSpacing w:w="15" w:type="dxa"/>
        </w:trPr>
        <w:tc>
          <w:tcPr>
            <w:tcW w:w="0" w:type="auto"/>
            <w:vAlign w:val="center"/>
            <w:hideMark/>
          </w:tcPr>
          <w:p w14:paraId="7DFB833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货梯</w:t>
            </w:r>
            <w:r w:rsidRPr="00AD17FC">
              <w:rPr>
                <w:rFonts w:ascii="Times New Roman" w:eastAsia="Times New Roman" w:hAnsi="Times New Roman" w:cs="Times New Roman"/>
                <w:kern w:val="0"/>
                <w14:ligatures w14:val="none"/>
              </w:rPr>
              <w:t>/</w:t>
            </w:r>
            <w:r w:rsidRPr="00AD17FC">
              <w:rPr>
                <w:rFonts w:ascii="SimSun" w:eastAsia="SimSun" w:hAnsi="SimSun" w:cs="SimSun"/>
                <w:kern w:val="0"/>
                <w14:ligatures w14:val="none"/>
              </w:rPr>
              <w:t>服务梯</w:t>
            </w:r>
          </w:p>
        </w:tc>
        <w:tc>
          <w:tcPr>
            <w:tcW w:w="0" w:type="auto"/>
            <w:vAlign w:val="center"/>
            <w:hideMark/>
          </w:tcPr>
          <w:p w14:paraId="34E50B07"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3-4 m/s</w:t>
            </w:r>
          </w:p>
        </w:tc>
        <w:tc>
          <w:tcPr>
            <w:tcW w:w="0" w:type="auto"/>
            <w:vAlign w:val="center"/>
            <w:hideMark/>
          </w:tcPr>
          <w:p w14:paraId="51E4DAB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全程不经过客区</w:t>
            </w:r>
          </w:p>
        </w:tc>
      </w:tr>
      <w:tr w:rsidR="00AD17FC" w:rsidRPr="00AD17FC" w14:paraId="689B4304" w14:textId="77777777">
        <w:trPr>
          <w:tblCellSpacing w:w="15" w:type="dxa"/>
        </w:trPr>
        <w:tc>
          <w:tcPr>
            <w:tcW w:w="0" w:type="auto"/>
            <w:vAlign w:val="center"/>
            <w:hideMark/>
          </w:tcPr>
          <w:p w14:paraId="02F5445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AI</w:t>
            </w:r>
            <w:r w:rsidRPr="00AD17FC">
              <w:rPr>
                <w:rFonts w:ascii="SimSun" w:eastAsia="SimSun" w:hAnsi="SimSun" w:cs="SimSun"/>
                <w:kern w:val="0"/>
                <w14:ligatures w14:val="none"/>
              </w:rPr>
              <w:t>停车楼专用升降机</w:t>
            </w:r>
          </w:p>
        </w:tc>
        <w:tc>
          <w:tcPr>
            <w:tcW w:w="0" w:type="auto"/>
            <w:vAlign w:val="center"/>
            <w:hideMark/>
          </w:tcPr>
          <w:p w14:paraId="164BC9B9"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按停车系统配套</w:t>
            </w:r>
          </w:p>
        </w:tc>
        <w:tc>
          <w:tcPr>
            <w:tcW w:w="0" w:type="auto"/>
            <w:vAlign w:val="center"/>
            <w:hideMark/>
          </w:tcPr>
          <w:p w14:paraId="74868B4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停车楼</w:t>
            </w:r>
          </w:p>
        </w:tc>
      </w:tr>
    </w:tbl>
    <w:p w14:paraId="2766F142"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4.9.3 </w:t>
      </w:r>
      <w:r w:rsidRPr="00AD17FC">
        <w:rPr>
          <w:rFonts w:ascii="SimSun" w:eastAsia="SimSun" w:hAnsi="SimSun" w:cs="SimSun" w:hint="eastAsia"/>
          <w:b/>
          <w:bCs/>
          <w:kern w:val="0"/>
          <w14:ligatures w14:val="none"/>
        </w:rPr>
        <w:t>安保系统标</w:t>
      </w:r>
      <w:r w:rsidRPr="00AD17FC">
        <w:rPr>
          <w:rFonts w:ascii="SimSun" w:eastAsia="SimSun" w:hAnsi="SimSun" w:cs="SimSun"/>
          <w:b/>
          <w:bCs/>
          <w:kern w:val="0"/>
          <w14:ligatures w14:val="none"/>
        </w:rPr>
        <w:t>准</w:t>
      </w:r>
    </w:p>
    <w:p w14:paraId="33422DAB"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本项目的安保体系以承接</w:t>
      </w:r>
      <w:r w:rsidRPr="00AD17FC">
        <w:rPr>
          <w:rFonts w:ascii="SimSun" w:eastAsia="SimSun" w:hAnsi="SimSun" w:cs="SimSun" w:hint="eastAsia"/>
          <w:b/>
          <w:bCs/>
          <w:kern w:val="0"/>
          <w14:ligatures w14:val="none"/>
        </w:rPr>
        <w:t>国家元首级别接待</w:t>
      </w:r>
      <w:r w:rsidRPr="00AD17FC">
        <w:rPr>
          <w:rFonts w:ascii="SimSun" w:eastAsia="SimSun" w:hAnsi="SimSun" w:cs="SimSun" w:hint="eastAsia"/>
          <w:kern w:val="0"/>
          <w14:ligatures w14:val="none"/>
        </w:rPr>
        <w:t>为最高设计基准，在此基准下，常规宾客、贵宾及赌场</w:t>
      </w:r>
      <w:r w:rsidRPr="00AD17FC">
        <w:rPr>
          <w:rFonts w:ascii="Times New Roman" w:eastAsia="Times New Roman" w:hAnsi="Times New Roman" w:cs="Times New Roman"/>
          <w:kern w:val="0"/>
          <w14:ligatures w14:val="none"/>
        </w:rPr>
        <w:t>VIP</w:t>
      </w:r>
      <w:r w:rsidRPr="00AD17FC">
        <w:rPr>
          <w:rFonts w:ascii="SimSun" w:eastAsia="SimSun" w:hAnsi="SimSun" w:cs="SimSun" w:hint="eastAsia"/>
          <w:kern w:val="0"/>
          <w14:ligatures w14:val="none"/>
        </w:rPr>
        <w:t>客户的安保需求均可充分覆盖</w:t>
      </w:r>
      <w:r w:rsidRPr="00AD17FC">
        <w:rPr>
          <w:rFonts w:ascii="SimSun" w:eastAsia="SimSun" w:hAnsi="SimSun" w:cs="SimSun"/>
          <w:kern w:val="0"/>
          <w14:ligatures w14:val="none"/>
        </w:rPr>
        <w:t>。</w:t>
      </w:r>
    </w:p>
    <w:p w14:paraId="0CDED7E9"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人防体系</w:t>
      </w:r>
      <w:r w:rsidRPr="00AD17FC">
        <w:rPr>
          <w:rFonts w:ascii="SimSun" w:eastAsia="SimSun" w:hAnsi="SimSun" w:cs="SimSun"/>
          <w:b/>
          <w:bCs/>
          <w:kern w:val="0"/>
          <w14:ligatures w14:val="none"/>
        </w:rPr>
        <w:t>：</w:t>
      </w:r>
    </w:p>
    <w:p w14:paraId="5C0DB081" w14:textId="77777777" w:rsidR="00AD17FC" w:rsidRPr="00AD17FC" w:rsidRDefault="00AD17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7×24</w:t>
      </w:r>
      <w:r w:rsidRPr="00AD17FC">
        <w:rPr>
          <w:rFonts w:ascii="SimSun" w:eastAsia="SimSun" w:hAnsi="SimSun" w:cs="SimSun" w:hint="eastAsia"/>
          <w:kern w:val="0"/>
          <w14:ligatures w14:val="none"/>
        </w:rPr>
        <w:t>小时持牌安保力量驻</w:t>
      </w:r>
      <w:r w:rsidRPr="00AD17FC">
        <w:rPr>
          <w:rFonts w:ascii="SimSun" w:eastAsia="SimSun" w:hAnsi="SimSun" w:cs="SimSun"/>
          <w:kern w:val="0"/>
          <w14:ligatures w14:val="none"/>
        </w:rPr>
        <w:t>场</w:t>
      </w:r>
    </w:p>
    <w:p w14:paraId="14391ACF" w14:textId="77777777" w:rsidR="00AD17FC" w:rsidRPr="00AD17FC" w:rsidRDefault="00AD17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赌场楼、国宾楼层、金库区域三个独立安保单元，各自独立指挥，互不干</w:t>
      </w:r>
      <w:r w:rsidRPr="00AD17FC">
        <w:rPr>
          <w:rFonts w:ascii="SimSun" w:eastAsia="SimSun" w:hAnsi="SimSun" w:cs="SimSun"/>
          <w:kern w:val="0"/>
          <w14:ligatures w14:val="none"/>
        </w:rPr>
        <w:t>扰</w:t>
      </w:r>
    </w:p>
    <w:p w14:paraId="6DC637C9" w14:textId="77777777" w:rsidR="00AD17FC" w:rsidRPr="00AD17FC" w:rsidRDefault="00AD17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重要活动期间联动斯里兰卡国家安全部门，实现内外双层安保部</w:t>
      </w:r>
      <w:r w:rsidRPr="00AD17FC">
        <w:rPr>
          <w:rFonts w:ascii="SimSun" w:eastAsia="SimSun" w:hAnsi="SimSun" w:cs="SimSun"/>
          <w:kern w:val="0"/>
          <w14:ligatures w14:val="none"/>
        </w:rPr>
        <w:t>署</w:t>
      </w:r>
    </w:p>
    <w:p w14:paraId="685709E3"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b/>
          <w:bCs/>
          <w:kern w:val="0"/>
          <w14:ligatures w14:val="none"/>
        </w:rPr>
        <w:t>技防体系</w:t>
      </w:r>
      <w:r w:rsidRPr="00AD17FC">
        <w:rPr>
          <w:rFonts w:ascii="SimSun" w:eastAsia="SimSun" w:hAnsi="SimSun" w:cs="SimSun"/>
          <w:b/>
          <w:bCs/>
          <w:kern w:val="0"/>
          <w14:ligatures w14:val="none"/>
        </w:rPr>
        <w:t>：</w:t>
      </w:r>
    </w:p>
    <w:p w14:paraId="6E232AA5" w14:textId="77777777" w:rsidR="00AD17FC" w:rsidRPr="00AD17FC" w:rsidRDefault="00AD17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kern w:val="0"/>
          <w14:ligatures w14:val="none"/>
        </w:rPr>
        <w:t>AI</w:t>
      </w:r>
      <w:r w:rsidRPr="00AD17FC">
        <w:rPr>
          <w:rFonts w:ascii="SimSun" w:eastAsia="SimSun" w:hAnsi="SimSun" w:cs="SimSun" w:hint="eastAsia"/>
          <w:kern w:val="0"/>
          <w14:ligatures w14:val="none"/>
        </w:rPr>
        <w:t>行为分析摄像系统实时识别异常行为（争斗、遗留物品、闯入等），毫秒级报警响</w:t>
      </w:r>
      <w:r w:rsidRPr="00AD17FC">
        <w:rPr>
          <w:rFonts w:ascii="SimSun" w:eastAsia="SimSun" w:hAnsi="SimSun" w:cs="SimSun"/>
          <w:kern w:val="0"/>
          <w14:ligatures w14:val="none"/>
        </w:rPr>
        <w:t>应</w:t>
      </w:r>
    </w:p>
    <w:p w14:paraId="5627EC55" w14:textId="77777777" w:rsidR="00AD17FC" w:rsidRPr="00AD17FC" w:rsidRDefault="00AD17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全楼非公共区域采用人脸识别</w:t>
      </w:r>
      <w:r w:rsidRPr="00AD17FC">
        <w:rPr>
          <w:rFonts w:ascii="Times New Roman" w:eastAsia="Times New Roman" w:hAnsi="Times New Roman" w:cs="Times New Roman"/>
          <w:kern w:val="0"/>
          <w14:ligatures w14:val="none"/>
        </w:rPr>
        <w:t xml:space="preserve"> + </w:t>
      </w:r>
      <w:r w:rsidRPr="00AD17FC">
        <w:rPr>
          <w:rFonts w:ascii="SimSun" w:eastAsia="SimSun" w:hAnsi="SimSun" w:cs="SimSun" w:hint="eastAsia"/>
          <w:kern w:val="0"/>
          <w14:ligatures w14:val="none"/>
        </w:rPr>
        <w:t>实体卡双重验证门</w:t>
      </w:r>
      <w:r w:rsidRPr="00AD17FC">
        <w:rPr>
          <w:rFonts w:ascii="SimSun" w:eastAsia="SimSun" w:hAnsi="SimSun" w:cs="SimSun"/>
          <w:kern w:val="0"/>
          <w14:ligatures w14:val="none"/>
        </w:rPr>
        <w:t>禁</w:t>
      </w:r>
    </w:p>
    <w:p w14:paraId="54A26466" w14:textId="77777777" w:rsidR="00AD17FC" w:rsidRPr="00AD17FC" w:rsidRDefault="00AD17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lastRenderedPageBreak/>
        <w:t>国宾楼层外窗玻璃、客房门及隔断墙按国际国宾级防护标准设</w:t>
      </w:r>
      <w:r w:rsidRPr="00AD17FC">
        <w:rPr>
          <w:rFonts w:ascii="SimSun" w:eastAsia="SimSun" w:hAnsi="SimSun" w:cs="SimSun"/>
          <w:kern w:val="0"/>
          <w14:ligatures w14:val="none"/>
        </w:rPr>
        <w:t>计</w:t>
      </w:r>
    </w:p>
    <w:p w14:paraId="74F28FFE" w14:textId="77777777" w:rsidR="00AD17FC" w:rsidRPr="00AD17FC" w:rsidRDefault="00AD17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hint="eastAsia"/>
          <w:kern w:val="0"/>
          <w14:ligatures w14:val="none"/>
        </w:rPr>
        <w:t>金库双重认证：进入需通过生物特征识别</w:t>
      </w:r>
      <w:r w:rsidRPr="00AD17FC">
        <w:rPr>
          <w:rFonts w:ascii="Times New Roman" w:eastAsia="Times New Roman" w:hAnsi="Times New Roman" w:cs="Times New Roman"/>
          <w:kern w:val="0"/>
          <w14:ligatures w14:val="none"/>
        </w:rPr>
        <w:t xml:space="preserve"> + </w:t>
      </w:r>
      <w:r w:rsidRPr="00AD17FC">
        <w:rPr>
          <w:rFonts w:ascii="SimSun" w:eastAsia="SimSun" w:hAnsi="SimSun" w:cs="SimSun" w:hint="eastAsia"/>
          <w:kern w:val="0"/>
          <w14:ligatures w14:val="none"/>
        </w:rPr>
        <w:t>独立密码双重验证，所有进出操作均留存不可篡改日</w:t>
      </w:r>
      <w:r w:rsidRPr="00AD17FC">
        <w:rPr>
          <w:rFonts w:ascii="SimSun" w:eastAsia="SimSun" w:hAnsi="SimSun" w:cs="SimSun"/>
          <w:kern w:val="0"/>
          <w14:ligatures w14:val="none"/>
        </w:rPr>
        <w:t>志</w:t>
      </w:r>
    </w:p>
    <w:p w14:paraId="188AF58B"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Times New Roman" w:eastAsia="Times New Roman" w:hAnsi="Times New Roman" w:cs="Times New Roman"/>
          <w:b/>
          <w:bCs/>
          <w:kern w:val="0"/>
          <w14:ligatures w14:val="none"/>
        </w:rPr>
        <w:t xml:space="preserve">4.9.4 </w:t>
      </w:r>
      <w:r w:rsidRPr="00AD17FC">
        <w:rPr>
          <w:rFonts w:ascii="SimSun" w:eastAsia="SimSun" w:hAnsi="SimSun" w:cs="SimSun" w:hint="eastAsia"/>
          <w:b/>
          <w:bCs/>
          <w:kern w:val="0"/>
          <w14:ligatures w14:val="none"/>
        </w:rPr>
        <w:t>绿色建筑目</w:t>
      </w:r>
      <w:r w:rsidRPr="00AD17FC">
        <w:rPr>
          <w:rFonts w:ascii="SimSun" w:eastAsia="SimSun" w:hAnsi="SimSun" w:cs="SimSun"/>
          <w:b/>
          <w:bCs/>
          <w:kern w:val="0"/>
          <w14:ligatures w14:val="none"/>
        </w:rPr>
        <w:t>标</w:t>
      </w:r>
    </w:p>
    <w:p w14:paraId="25FA8920" w14:textId="77777777" w:rsidR="00AD17FC" w:rsidRPr="00AD17FC" w:rsidRDefault="00AD17FC" w:rsidP="00AD17FC">
      <w:pPr>
        <w:spacing w:before="100" w:beforeAutospacing="1" w:after="100" w:afterAutospacing="1"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本项目申请</w:t>
      </w:r>
      <w:r w:rsidRPr="00AD17FC">
        <w:rPr>
          <w:rFonts w:ascii="Times New Roman" w:eastAsia="Times New Roman" w:hAnsi="Times New Roman" w:cs="Times New Roman"/>
          <w:b/>
          <w:bCs/>
          <w:kern w:val="0"/>
          <w14:ligatures w14:val="none"/>
        </w:rPr>
        <w:t>LEED Gold</w:t>
      </w:r>
      <w:r w:rsidRPr="00AD17FC">
        <w:rPr>
          <w:rFonts w:ascii="SimSun" w:eastAsia="SimSun" w:hAnsi="SimSun" w:cs="SimSun" w:hint="eastAsia"/>
          <w:b/>
          <w:bCs/>
          <w:kern w:val="0"/>
          <w14:ligatures w14:val="none"/>
        </w:rPr>
        <w:t>（绿色建筑金级认证）</w:t>
      </w:r>
      <w:r w:rsidRPr="00AD17FC">
        <w:rPr>
          <w:rFonts w:ascii="SimSun" w:eastAsia="SimSun" w:hAnsi="SimSun" w:cs="SimSun" w:hint="eastAsia"/>
          <w:kern w:val="0"/>
          <w14:ligatures w14:val="none"/>
        </w:rPr>
        <w:t>，体现企业在斯里兰卡绿色经济转型中的完整承诺。主要绿色技术措施包括</w:t>
      </w:r>
      <w:r w:rsidRPr="00AD17FC">
        <w:rPr>
          <w:rFonts w:ascii="SimSun" w:eastAsia="SimSun" w:hAnsi="SimSun" w:cs="SimSu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6886"/>
      </w:tblGrid>
      <w:tr w:rsidR="00AD17FC" w:rsidRPr="00AD17FC" w14:paraId="66E810DE" w14:textId="77777777">
        <w:trPr>
          <w:tblHeader/>
          <w:tblCellSpacing w:w="15" w:type="dxa"/>
        </w:trPr>
        <w:tc>
          <w:tcPr>
            <w:tcW w:w="0" w:type="auto"/>
            <w:vAlign w:val="center"/>
            <w:hideMark/>
          </w:tcPr>
          <w:p w14:paraId="176B49DF"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措施</w:t>
            </w:r>
          </w:p>
        </w:tc>
        <w:tc>
          <w:tcPr>
            <w:tcW w:w="0" w:type="auto"/>
            <w:vAlign w:val="center"/>
            <w:hideMark/>
          </w:tcPr>
          <w:p w14:paraId="09FDC12A" w14:textId="77777777" w:rsidR="00AD17FC" w:rsidRPr="00AD17FC" w:rsidRDefault="00AD17FC" w:rsidP="00AD17FC">
            <w:pPr>
              <w:spacing w:after="0" w:line="240" w:lineRule="auto"/>
              <w:jc w:val="center"/>
              <w:rPr>
                <w:rFonts w:ascii="Times New Roman" w:eastAsia="Times New Roman" w:hAnsi="Times New Roman" w:cs="Times New Roman"/>
                <w:b/>
                <w:bCs/>
                <w:kern w:val="0"/>
                <w14:ligatures w14:val="none"/>
              </w:rPr>
            </w:pPr>
            <w:r w:rsidRPr="00AD17FC">
              <w:rPr>
                <w:rFonts w:ascii="SimSun" w:eastAsia="SimSun" w:hAnsi="SimSun" w:cs="SimSun"/>
                <w:b/>
                <w:bCs/>
                <w:kern w:val="0"/>
                <w14:ligatures w14:val="none"/>
              </w:rPr>
              <w:t>预期效果</w:t>
            </w:r>
          </w:p>
        </w:tc>
      </w:tr>
      <w:tr w:rsidR="00AD17FC" w:rsidRPr="00AD17FC" w14:paraId="7C1B38DE" w14:textId="77777777">
        <w:trPr>
          <w:tblCellSpacing w:w="15" w:type="dxa"/>
        </w:trPr>
        <w:tc>
          <w:tcPr>
            <w:tcW w:w="0" w:type="auto"/>
            <w:vAlign w:val="center"/>
            <w:hideMark/>
          </w:tcPr>
          <w:p w14:paraId="6FDBFFB8"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屋顶及幕墙光伏系统</w:t>
            </w:r>
          </w:p>
        </w:tc>
        <w:tc>
          <w:tcPr>
            <w:tcW w:w="0" w:type="auto"/>
            <w:vAlign w:val="center"/>
            <w:hideMark/>
          </w:tcPr>
          <w:p w14:paraId="65EE255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满足约</w:t>
            </w:r>
            <w:r w:rsidRPr="00AD17FC">
              <w:rPr>
                <w:rFonts w:ascii="Times New Roman" w:eastAsia="Times New Roman" w:hAnsi="Times New Roman" w:cs="Times New Roman"/>
                <w:kern w:val="0"/>
                <w14:ligatures w14:val="none"/>
              </w:rPr>
              <w:t>15%</w:t>
            </w:r>
            <w:r w:rsidRPr="00AD17FC">
              <w:rPr>
                <w:rFonts w:ascii="SimSun" w:eastAsia="SimSun" w:hAnsi="SimSun" w:cs="SimSun"/>
                <w:kern w:val="0"/>
                <w14:ligatures w14:val="none"/>
              </w:rPr>
              <w:t>自用电需求</w:t>
            </w:r>
          </w:p>
        </w:tc>
      </w:tr>
      <w:tr w:rsidR="00AD17FC" w:rsidRPr="00AD17FC" w14:paraId="50F766F3" w14:textId="77777777">
        <w:trPr>
          <w:tblCellSpacing w:w="15" w:type="dxa"/>
        </w:trPr>
        <w:tc>
          <w:tcPr>
            <w:tcW w:w="0" w:type="auto"/>
            <w:vAlign w:val="center"/>
            <w:hideMark/>
          </w:tcPr>
          <w:p w14:paraId="3B619AA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海水源热泵空调系统</w:t>
            </w:r>
          </w:p>
        </w:tc>
        <w:tc>
          <w:tcPr>
            <w:tcW w:w="0" w:type="auto"/>
            <w:vAlign w:val="center"/>
            <w:hideMark/>
          </w:tcPr>
          <w:p w14:paraId="2A77CCC5"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利用沿海海水作为冷热源，较传统冷却塔系统节能约</w:t>
            </w:r>
            <w:r w:rsidRPr="00AD17FC">
              <w:rPr>
                <w:rFonts w:ascii="Times New Roman" w:eastAsia="Times New Roman" w:hAnsi="Times New Roman" w:cs="Times New Roman"/>
                <w:kern w:val="0"/>
                <w14:ligatures w14:val="none"/>
              </w:rPr>
              <w:t>30%</w:t>
            </w:r>
          </w:p>
        </w:tc>
      </w:tr>
      <w:tr w:rsidR="00AD17FC" w:rsidRPr="00AD17FC" w14:paraId="55C25D46" w14:textId="77777777">
        <w:trPr>
          <w:tblCellSpacing w:w="15" w:type="dxa"/>
        </w:trPr>
        <w:tc>
          <w:tcPr>
            <w:tcW w:w="0" w:type="auto"/>
            <w:vAlign w:val="center"/>
            <w:hideMark/>
          </w:tcPr>
          <w:p w14:paraId="3E3559C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雨水收集与中水回用</w:t>
            </w:r>
          </w:p>
        </w:tc>
        <w:tc>
          <w:tcPr>
            <w:tcW w:w="0" w:type="auto"/>
            <w:vAlign w:val="center"/>
            <w:hideMark/>
          </w:tcPr>
          <w:p w14:paraId="1FC14D62"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满足约</w:t>
            </w:r>
            <w:r w:rsidRPr="00AD17FC">
              <w:rPr>
                <w:rFonts w:ascii="Times New Roman" w:eastAsia="Times New Roman" w:hAnsi="Times New Roman" w:cs="Times New Roman"/>
                <w:kern w:val="0"/>
                <w14:ligatures w14:val="none"/>
              </w:rPr>
              <w:t>40%</w:t>
            </w:r>
            <w:r w:rsidRPr="00AD17FC">
              <w:rPr>
                <w:rFonts w:ascii="SimSun" w:eastAsia="SimSun" w:hAnsi="SimSun" w:cs="SimSun"/>
                <w:kern w:val="0"/>
                <w14:ligatures w14:val="none"/>
              </w:rPr>
              <w:t>景观及卫生间用水需求</w:t>
            </w:r>
          </w:p>
        </w:tc>
      </w:tr>
      <w:tr w:rsidR="00AD17FC" w:rsidRPr="00AD17FC" w14:paraId="6429AB3C" w14:textId="77777777">
        <w:trPr>
          <w:tblCellSpacing w:w="15" w:type="dxa"/>
        </w:trPr>
        <w:tc>
          <w:tcPr>
            <w:tcW w:w="0" w:type="auto"/>
            <w:vAlign w:val="center"/>
            <w:hideMark/>
          </w:tcPr>
          <w:p w14:paraId="1C813ADF"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智能照明控制</w:t>
            </w:r>
          </w:p>
        </w:tc>
        <w:tc>
          <w:tcPr>
            <w:tcW w:w="0" w:type="auto"/>
            <w:vAlign w:val="center"/>
            <w:hideMark/>
          </w:tcPr>
          <w:p w14:paraId="24BC3AD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全楼</w:t>
            </w:r>
            <w:r w:rsidRPr="00AD17FC">
              <w:rPr>
                <w:rFonts w:ascii="Times New Roman" w:eastAsia="Times New Roman" w:hAnsi="Times New Roman" w:cs="Times New Roman"/>
                <w:kern w:val="0"/>
                <w14:ligatures w14:val="none"/>
              </w:rPr>
              <w:t>LED</w:t>
            </w:r>
            <w:r w:rsidRPr="00AD17FC">
              <w:rPr>
                <w:rFonts w:ascii="SimSun" w:eastAsia="SimSun" w:hAnsi="SimSun" w:cs="SimSun"/>
                <w:kern w:val="0"/>
                <w14:ligatures w14:val="none"/>
              </w:rPr>
              <w:t>光源</w:t>
            </w:r>
            <w:r w:rsidRPr="00AD17FC">
              <w:rPr>
                <w:rFonts w:ascii="Times New Roman" w:eastAsia="Times New Roman" w:hAnsi="Times New Roman" w:cs="Times New Roman"/>
                <w:kern w:val="0"/>
                <w14:ligatures w14:val="none"/>
              </w:rPr>
              <w:t xml:space="preserve"> + </w:t>
            </w:r>
            <w:r w:rsidRPr="00AD17FC">
              <w:rPr>
                <w:rFonts w:ascii="SimSun" w:eastAsia="SimSun" w:hAnsi="SimSun" w:cs="SimSun"/>
                <w:kern w:val="0"/>
                <w14:ligatures w14:val="none"/>
              </w:rPr>
              <w:t>自然光感应联动，节约照明能耗约</w:t>
            </w:r>
            <w:r w:rsidRPr="00AD17FC">
              <w:rPr>
                <w:rFonts w:ascii="Times New Roman" w:eastAsia="Times New Roman" w:hAnsi="Times New Roman" w:cs="Times New Roman"/>
                <w:kern w:val="0"/>
                <w14:ligatures w14:val="none"/>
              </w:rPr>
              <w:t>35%</w:t>
            </w:r>
          </w:p>
        </w:tc>
      </w:tr>
      <w:tr w:rsidR="00AD17FC" w:rsidRPr="00AD17FC" w14:paraId="6E4E48AB" w14:textId="77777777">
        <w:trPr>
          <w:tblCellSpacing w:w="15" w:type="dxa"/>
        </w:trPr>
        <w:tc>
          <w:tcPr>
            <w:tcW w:w="0" w:type="auto"/>
            <w:vAlign w:val="center"/>
            <w:hideMark/>
          </w:tcPr>
          <w:p w14:paraId="2D9AFCEE"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绿色屋顶花园</w:t>
            </w:r>
          </w:p>
        </w:tc>
        <w:tc>
          <w:tcPr>
            <w:tcW w:w="0" w:type="auto"/>
            <w:vAlign w:val="center"/>
            <w:hideMark/>
          </w:tcPr>
          <w:p w14:paraId="2DE61206"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右翼楼屋顶绿化面积</w:t>
            </w:r>
            <w:r w:rsidRPr="00AD17FC">
              <w:rPr>
                <w:rFonts w:ascii="Times New Roman" w:eastAsia="Times New Roman" w:hAnsi="Times New Roman" w:cs="Times New Roman"/>
                <w:kern w:val="0"/>
                <w14:ligatures w14:val="none"/>
              </w:rPr>
              <w:t>≥500 m²</w:t>
            </w:r>
            <w:r w:rsidRPr="00AD17FC">
              <w:rPr>
                <w:rFonts w:ascii="SimSun" w:eastAsia="SimSun" w:hAnsi="SimSun" w:cs="SimSun"/>
                <w:kern w:val="0"/>
                <w14:ligatures w14:val="none"/>
              </w:rPr>
              <w:t>，改善建筑热工性能及城市热岛效应</w:t>
            </w:r>
          </w:p>
        </w:tc>
      </w:tr>
      <w:tr w:rsidR="00AD17FC" w:rsidRPr="00AD17FC" w14:paraId="2A49F20D" w14:textId="77777777">
        <w:trPr>
          <w:tblCellSpacing w:w="15" w:type="dxa"/>
        </w:trPr>
        <w:tc>
          <w:tcPr>
            <w:tcW w:w="0" w:type="auto"/>
            <w:vAlign w:val="center"/>
            <w:hideMark/>
          </w:tcPr>
          <w:p w14:paraId="4C46B5D1"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建筑废弃物管理</w:t>
            </w:r>
          </w:p>
        </w:tc>
        <w:tc>
          <w:tcPr>
            <w:tcW w:w="0" w:type="auto"/>
            <w:vAlign w:val="center"/>
            <w:hideMark/>
          </w:tcPr>
          <w:p w14:paraId="4FB9E9C4" w14:textId="77777777" w:rsidR="00AD17FC" w:rsidRPr="00AD17FC" w:rsidRDefault="00AD17FC" w:rsidP="00AD17FC">
            <w:pPr>
              <w:spacing w:after="0" w:line="240" w:lineRule="auto"/>
              <w:rPr>
                <w:rFonts w:ascii="Times New Roman" w:eastAsia="Times New Roman" w:hAnsi="Times New Roman" w:cs="Times New Roman"/>
                <w:kern w:val="0"/>
                <w14:ligatures w14:val="none"/>
              </w:rPr>
            </w:pPr>
            <w:r w:rsidRPr="00AD17FC">
              <w:rPr>
                <w:rFonts w:ascii="SimSun" w:eastAsia="SimSun" w:hAnsi="SimSun" w:cs="SimSun"/>
                <w:kern w:val="0"/>
                <w14:ligatures w14:val="none"/>
              </w:rPr>
              <w:t>施工阶段废弃物回收利用率</w:t>
            </w:r>
            <w:r w:rsidRPr="00AD17FC">
              <w:rPr>
                <w:rFonts w:ascii="Times New Roman" w:eastAsia="Times New Roman" w:hAnsi="Times New Roman" w:cs="Times New Roman"/>
                <w:kern w:val="0"/>
                <w14:ligatures w14:val="none"/>
              </w:rPr>
              <w:t>≥75%</w:t>
            </w:r>
          </w:p>
        </w:tc>
      </w:tr>
    </w:tbl>
    <w:p w14:paraId="71D79B23" w14:textId="77777777" w:rsidR="00AD17FC" w:rsidRPr="00AD17FC" w:rsidRDefault="00000000" w:rsidP="00AD1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011973">
          <v:rect id="_x0000_i1068" style="width:0;height:1.5pt" o:hralign="center" o:hrstd="t" o:hr="t" fillcolor="#a0a0a0" stroked="f"/>
        </w:pict>
      </w:r>
    </w:p>
    <w:p w14:paraId="2D50B111" w14:textId="77777777" w:rsidR="004D5E1E" w:rsidRDefault="004D5E1E"/>
    <w:p w14:paraId="4823F29A" w14:textId="77777777" w:rsidR="00AD17FC" w:rsidRDefault="00AD17FC"/>
    <w:p w14:paraId="0AD58E57" w14:textId="77777777" w:rsidR="00AD17FC" w:rsidRDefault="00AD17FC"/>
    <w:p w14:paraId="60B2988D" w14:textId="77777777" w:rsidR="00AD17FC" w:rsidRDefault="00AD17FC"/>
    <w:p w14:paraId="34ACA9DA" w14:textId="77777777" w:rsidR="00AD17FC" w:rsidRDefault="00AD17FC"/>
    <w:p w14:paraId="23753D71" w14:textId="77777777" w:rsidR="00AD17FC" w:rsidRDefault="00AD17FC"/>
    <w:p w14:paraId="768CAE27" w14:textId="77777777" w:rsidR="007F18DC" w:rsidRDefault="007F18DC"/>
    <w:p w14:paraId="7FFF637B" w14:textId="77777777" w:rsidR="007F18DC" w:rsidRDefault="007F18DC"/>
    <w:p w14:paraId="434C78BC" w14:textId="77777777" w:rsidR="00405B4D" w:rsidRDefault="00405B4D"/>
    <w:p w14:paraId="61CA8A0B" w14:textId="77777777" w:rsidR="00405B4D" w:rsidRDefault="00405B4D"/>
    <w:p w14:paraId="05CF0691" w14:textId="77777777" w:rsidR="007F18DC" w:rsidRDefault="007F18DC"/>
    <w:p w14:paraId="74696FC2" w14:textId="77777777" w:rsidR="007F18DC" w:rsidRDefault="007F18DC"/>
    <w:p w14:paraId="5F3CA294" w14:textId="77777777" w:rsidR="00025D6C" w:rsidRDefault="00025D6C"/>
    <w:p w14:paraId="12A6C2C7" w14:textId="77777777" w:rsidR="00025D6C" w:rsidRDefault="00025D6C"/>
    <w:p w14:paraId="37A6AFA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2404EF">
        <w:rPr>
          <w:rFonts w:ascii="SimSun" w:eastAsia="SimSun" w:hAnsi="SimSun" w:cs="SimSun" w:hint="eastAsia"/>
          <w:b/>
          <w:bCs/>
          <w:kern w:val="0"/>
          <w:sz w:val="36"/>
          <w:szCs w:val="36"/>
          <w14:ligatures w14:val="none"/>
        </w:rPr>
        <w:lastRenderedPageBreak/>
        <w:t>第五章</w:t>
      </w:r>
      <w:r w:rsidRPr="002404EF">
        <w:rPr>
          <w:rFonts w:ascii="Times New Roman" w:eastAsia="Times New Roman" w:hAnsi="Times New Roman" w:cs="Times New Roman"/>
          <w:b/>
          <w:bCs/>
          <w:kern w:val="0"/>
          <w:sz w:val="36"/>
          <w:szCs w:val="36"/>
          <w14:ligatures w14:val="none"/>
        </w:rPr>
        <w:t xml:space="preserve"> </w:t>
      </w:r>
      <w:r w:rsidRPr="002404EF">
        <w:rPr>
          <w:rFonts w:ascii="SimSun" w:eastAsia="SimSun" w:hAnsi="SimSun" w:cs="SimSun" w:hint="eastAsia"/>
          <w:b/>
          <w:bCs/>
          <w:kern w:val="0"/>
          <w:sz w:val="36"/>
          <w:szCs w:val="36"/>
          <w14:ligatures w14:val="none"/>
        </w:rPr>
        <w:t>市场分析与客源定</w:t>
      </w:r>
      <w:r w:rsidRPr="002404EF">
        <w:rPr>
          <w:rFonts w:ascii="SimSun" w:eastAsia="SimSun" w:hAnsi="SimSun" w:cs="SimSun"/>
          <w:b/>
          <w:bCs/>
          <w:kern w:val="0"/>
          <w:sz w:val="36"/>
          <w:szCs w:val="36"/>
          <w14:ligatures w14:val="none"/>
        </w:rPr>
        <w:t>位</w:t>
      </w:r>
    </w:p>
    <w:p w14:paraId="10AD58B0" w14:textId="77777777" w:rsidR="002404EF" w:rsidRPr="002404EF" w:rsidRDefault="00000000" w:rsidP="002404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D4753D">
          <v:rect id="_x0000_i1069" style="width:0;height:1.5pt" o:hralign="center" o:hrstd="t" o:hr="t" fillcolor="#a0a0a0" stroked="f"/>
        </w:pict>
      </w:r>
    </w:p>
    <w:p w14:paraId="65300232"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5.1 </w:t>
      </w:r>
      <w:r w:rsidRPr="002404EF">
        <w:rPr>
          <w:rFonts w:ascii="SimSun" w:eastAsia="SimSun" w:hAnsi="SimSun" w:cs="SimSun" w:hint="eastAsia"/>
          <w:b/>
          <w:bCs/>
          <w:kern w:val="0"/>
          <w14:ligatures w14:val="none"/>
        </w:rPr>
        <w:t>宏观背景：斯里兰卡的历史性战略窗</w:t>
      </w:r>
      <w:r w:rsidRPr="002404EF">
        <w:rPr>
          <w:rFonts w:ascii="SimSun" w:eastAsia="SimSun" w:hAnsi="SimSun" w:cs="SimSun"/>
          <w:b/>
          <w:bCs/>
          <w:kern w:val="0"/>
          <w14:ligatures w14:val="none"/>
        </w:rPr>
        <w:t>口</w:t>
      </w:r>
    </w:p>
    <w:p w14:paraId="7DD12315"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5.1.1 </w:t>
      </w:r>
      <w:r w:rsidRPr="002404EF">
        <w:rPr>
          <w:rFonts w:ascii="SimSun" w:eastAsia="SimSun" w:hAnsi="SimSun" w:cs="SimSun" w:hint="eastAsia"/>
          <w:b/>
          <w:bCs/>
          <w:kern w:val="0"/>
          <w14:ligatures w14:val="none"/>
        </w:rPr>
        <w:t>旅游业强势复苏与增长势</w:t>
      </w:r>
      <w:r w:rsidRPr="002404EF">
        <w:rPr>
          <w:rFonts w:ascii="SimSun" w:eastAsia="SimSun" w:hAnsi="SimSun" w:cs="SimSun"/>
          <w:b/>
          <w:bCs/>
          <w:kern w:val="0"/>
          <w14:ligatures w14:val="none"/>
        </w:rPr>
        <w:t>能</w:t>
      </w:r>
    </w:p>
    <w:p w14:paraId="5B3BE48C"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斯里兰卡旅游业正处于近十年来最强劲的上升周期。</w:t>
      </w:r>
      <w:r w:rsidRPr="002404EF">
        <w:rPr>
          <w:rFonts w:ascii="Times New Roman" w:eastAsia="Times New Roman" w:hAnsi="Times New Roman" w:cs="Times New Roman"/>
          <w:kern w:val="0"/>
          <w14:ligatures w14:val="none"/>
        </w:rPr>
        <w:t>2025</w:t>
      </w:r>
      <w:r w:rsidRPr="002404EF">
        <w:rPr>
          <w:rFonts w:ascii="SimSun" w:eastAsia="SimSun" w:hAnsi="SimSun" w:cs="SimSun" w:hint="eastAsia"/>
          <w:kern w:val="0"/>
          <w14:ligatures w14:val="none"/>
        </w:rPr>
        <w:t>年斯里兰卡创下外国游客到访历史新纪录，政府随即将</w:t>
      </w:r>
      <w:r w:rsidRPr="002404EF">
        <w:rPr>
          <w:rFonts w:ascii="Times New Roman" w:eastAsia="Times New Roman" w:hAnsi="Times New Roman" w:cs="Times New Roman"/>
          <w:kern w:val="0"/>
          <w14:ligatures w14:val="none"/>
        </w:rPr>
        <w:t>2026</w:t>
      </w:r>
      <w:r w:rsidRPr="002404EF">
        <w:rPr>
          <w:rFonts w:ascii="SimSun" w:eastAsia="SimSun" w:hAnsi="SimSun" w:cs="SimSun" w:hint="eastAsia"/>
          <w:kern w:val="0"/>
          <w14:ligatures w14:val="none"/>
        </w:rPr>
        <w:t>年最低目标设定为</w:t>
      </w:r>
      <w:r w:rsidRPr="002404EF">
        <w:rPr>
          <w:rFonts w:ascii="Times New Roman" w:eastAsia="Times New Roman" w:hAnsi="Times New Roman" w:cs="Times New Roman"/>
          <w:kern w:val="0"/>
          <w14:ligatures w14:val="none"/>
        </w:rPr>
        <w:t>300</w:t>
      </w:r>
      <w:r w:rsidRPr="002404EF">
        <w:rPr>
          <w:rFonts w:ascii="SimSun" w:eastAsia="SimSun" w:hAnsi="SimSun" w:cs="SimSun" w:hint="eastAsia"/>
          <w:kern w:val="0"/>
          <w14:ligatures w14:val="none"/>
        </w:rPr>
        <w:t>万人次，较</w:t>
      </w:r>
      <w:r w:rsidRPr="002404EF">
        <w:rPr>
          <w:rFonts w:ascii="Times New Roman" w:eastAsia="Times New Roman" w:hAnsi="Times New Roman" w:cs="Times New Roman"/>
          <w:kern w:val="0"/>
          <w14:ligatures w14:val="none"/>
        </w:rPr>
        <w:t>2025</w:t>
      </w:r>
      <w:r w:rsidRPr="002404EF">
        <w:rPr>
          <w:rFonts w:ascii="SimSun" w:eastAsia="SimSun" w:hAnsi="SimSun" w:cs="SimSun" w:hint="eastAsia"/>
          <w:kern w:val="0"/>
          <w14:ligatures w14:val="none"/>
        </w:rPr>
        <w:t>年增长约</w:t>
      </w:r>
      <w:r w:rsidRPr="002404EF">
        <w:rPr>
          <w:rFonts w:ascii="Times New Roman" w:eastAsia="Times New Roman" w:hAnsi="Times New Roman" w:cs="Times New Roman"/>
          <w:kern w:val="0"/>
          <w14:ligatures w14:val="none"/>
        </w:rPr>
        <w:t>27%</w:t>
      </w:r>
      <w:r w:rsidRPr="002404EF">
        <w:rPr>
          <w:rFonts w:ascii="SimSun" w:eastAsia="SimSun" w:hAnsi="SimSun" w:cs="SimSun" w:hint="eastAsia"/>
          <w:kern w:val="0"/>
          <w14:ligatures w14:val="none"/>
        </w:rPr>
        <w:t>。这一增长并非偶发性反弹，而是结构性复苏的持续释放。</w:t>
      </w:r>
      <w:r w:rsidRPr="002404EF">
        <w:rPr>
          <w:rFonts w:ascii="Times New Roman" w:eastAsia="Times New Roman" w:hAnsi="Times New Roman" w:cs="Times New Roman"/>
          <w:kern w:val="0"/>
          <w14:ligatures w14:val="none"/>
        </w:rPr>
        <w:t>2026</w:t>
      </w:r>
      <w:r w:rsidRPr="002404EF">
        <w:rPr>
          <w:rFonts w:ascii="SimSun" w:eastAsia="SimSun" w:hAnsi="SimSun" w:cs="SimSun" w:hint="eastAsia"/>
          <w:kern w:val="0"/>
          <w14:ligatures w14:val="none"/>
        </w:rPr>
        <w:t>年</w:t>
      </w:r>
      <w:r w:rsidRPr="002404EF">
        <w:rPr>
          <w:rFonts w:ascii="Times New Roman" w:eastAsia="Times New Roman" w:hAnsi="Times New Roman" w:cs="Times New Roman"/>
          <w:kern w:val="0"/>
          <w14:ligatures w14:val="none"/>
        </w:rPr>
        <w:t>2</w:t>
      </w:r>
      <w:r w:rsidRPr="002404EF">
        <w:rPr>
          <w:rFonts w:ascii="SimSun" w:eastAsia="SimSun" w:hAnsi="SimSun" w:cs="SimSun" w:hint="eastAsia"/>
          <w:kern w:val="0"/>
          <w14:ligatures w14:val="none"/>
        </w:rPr>
        <w:t>月，外国游客到访量同比增长</w:t>
      </w:r>
      <w:r w:rsidRPr="002404EF">
        <w:rPr>
          <w:rFonts w:ascii="Times New Roman" w:eastAsia="Times New Roman" w:hAnsi="Times New Roman" w:cs="Times New Roman"/>
          <w:kern w:val="0"/>
          <w14:ligatures w14:val="none"/>
        </w:rPr>
        <w:t>16.2%</w:t>
      </w:r>
      <w:r w:rsidRPr="002404EF">
        <w:rPr>
          <w:rFonts w:ascii="SimSun" w:eastAsia="SimSun" w:hAnsi="SimSun" w:cs="SimSun" w:hint="eastAsia"/>
          <w:kern w:val="0"/>
          <w14:ligatures w14:val="none"/>
        </w:rPr>
        <w:t>，达到单月历史最高的</w:t>
      </w:r>
      <w:r w:rsidRPr="002404EF">
        <w:rPr>
          <w:rFonts w:ascii="Times New Roman" w:eastAsia="Times New Roman" w:hAnsi="Times New Roman" w:cs="Times New Roman"/>
          <w:kern w:val="0"/>
          <w14:ligatures w14:val="none"/>
        </w:rPr>
        <w:t>279,328</w:t>
      </w:r>
      <w:r w:rsidRPr="002404EF">
        <w:rPr>
          <w:rFonts w:ascii="SimSun" w:eastAsia="SimSun" w:hAnsi="SimSun" w:cs="SimSun" w:hint="eastAsia"/>
          <w:kern w:val="0"/>
          <w14:ligatures w14:val="none"/>
        </w:rPr>
        <w:t>人次；前两个月合计增长</w:t>
      </w:r>
      <w:r w:rsidRPr="002404EF">
        <w:rPr>
          <w:rFonts w:ascii="Times New Roman" w:eastAsia="Times New Roman" w:hAnsi="Times New Roman" w:cs="Times New Roman"/>
          <w:kern w:val="0"/>
          <w14:ligatures w14:val="none"/>
        </w:rPr>
        <w:t>12.9%</w:t>
      </w:r>
      <w:r w:rsidRPr="002404EF">
        <w:rPr>
          <w:rFonts w:ascii="SimSun" w:eastAsia="SimSun" w:hAnsi="SimSun" w:cs="SimSun" w:hint="eastAsia"/>
          <w:kern w:val="0"/>
          <w14:ligatures w14:val="none"/>
        </w:rPr>
        <w:t>，总计</w:t>
      </w:r>
      <w:r w:rsidRPr="002404EF">
        <w:rPr>
          <w:rFonts w:ascii="Times New Roman" w:eastAsia="Times New Roman" w:hAnsi="Times New Roman" w:cs="Times New Roman"/>
          <w:kern w:val="0"/>
          <w14:ligatures w14:val="none"/>
        </w:rPr>
        <w:t>556,655</w:t>
      </w:r>
      <w:r w:rsidRPr="002404EF">
        <w:rPr>
          <w:rFonts w:ascii="SimSun" w:eastAsia="SimSun" w:hAnsi="SimSun" w:cs="SimSun" w:hint="eastAsia"/>
          <w:kern w:val="0"/>
          <w14:ligatures w14:val="none"/>
        </w:rPr>
        <w:t>人次</w:t>
      </w:r>
      <w:r w:rsidRPr="002404EF">
        <w:rPr>
          <w:rFonts w:ascii="SimSun" w:eastAsia="SimSun" w:hAnsi="SimSun" w:cs="SimSun"/>
          <w:kern w:val="0"/>
          <w14:ligatures w14:val="none"/>
        </w:rPr>
        <w:t>。</w:t>
      </w:r>
    </w:p>
    <w:p w14:paraId="23BBBBE2"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从客源结构来看，印度以</w:t>
      </w:r>
      <w:r w:rsidRPr="002404EF">
        <w:rPr>
          <w:rFonts w:ascii="Times New Roman" w:eastAsia="Times New Roman" w:hAnsi="Times New Roman" w:cs="Times New Roman"/>
          <w:kern w:val="0"/>
          <w14:ligatures w14:val="none"/>
        </w:rPr>
        <w:t>531,511</w:t>
      </w:r>
      <w:r w:rsidRPr="002404EF">
        <w:rPr>
          <w:rFonts w:ascii="SimSun" w:eastAsia="SimSun" w:hAnsi="SimSun" w:cs="SimSun" w:hint="eastAsia"/>
          <w:kern w:val="0"/>
          <w14:ligatures w14:val="none"/>
        </w:rPr>
        <w:t>人次领跑全年各客源市场，英国、德国、俄罗斯紧随其后；亚太地区整体贡献</w:t>
      </w:r>
      <w:r w:rsidRPr="002404EF">
        <w:rPr>
          <w:rFonts w:ascii="Times New Roman" w:eastAsia="Times New Roman" w:hAnsi="Times New Roman" w:cs="Times New Roman"/>
          <w:kern w:val="0"/>
          <w14:ligatures w14:val="none"/>
        </w:rPr>
        <w:t>1,039,759</w:t>
      </w:r>
      <w:r w:rsidRPr="002404EF">
        <w:rPr>
          <w:rFonts w:ascii="SimSun" w:eastAsia="SimSun" w:hAnsi="SimSun" w:cs="SimSun" w:hint="eastAsia"/>
          <w:kern w:val="0"/>
          <w14:ligatures w14:val="none"/>
        </w:rPr>
        <w:t>人次，占全年总量</w:t>
      </w:r>
      <w:r w:rsidRPr="002404EF">
        <w:rPr>
          <w:rFonts w:ascii="Times New Roman" w:eastAsia="Times New Roman" w:hAnsi="Times New Roman" w:cs="Times New Roman"/>
          <w:kern w:val="0"/>
          <w14:ligatures w14:val="none"/>
        </w:rPr>
        <w:t>44%</w:t>
      </w:r>
      <w:r w:rsidRPr="002404EF">
        <w:rPr>
          <w:rFonts w:ascii="SimSun" w:eastAsia="SimSun" w:hAnsi="SimSun" w:cs="SimSun" w:hint="eastAsia"/>
          <w:kern w:val="0"/>
          <w14:ligatures w14:val="none"/>
        </w:rPr>
        <w:t>，反映出区域内中产阶级出行需求持续扩张及航空连通性持续改善的双重驱动</w:t>
      </w:r>
      <w:r w:rsidRPr="002404EF">
        <w:rPr>
          <w:rFonts w:ascii="SimSun" w:eastAsia="SimSun" w:hAnsi="SimSun" w:cs="SimSun"/>
          <w:kern w:val="0"/>
          <w14:ligatures w14:val="none"/>
        </w:rPr>
        <w:t>。</w:t>
      </w:r>
    </w:p>
    <w:p w14:paraId="74238B9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对于本项目而言，这一宏观趋势的战略意义不仅在于客源基数的扩大，更在于</w:t>
      </w:r>
      <w:r w:rsidRPr="002404EF">
        <w:rPr>
          <w:rFonts w:ascii="SimSun" w:eastAsia="SimSun" w:hAnsi="SimSun" w:cs="SimSun" w:hint="eastAsia"/>
          <w:b/>
          <w:bCs/>
          <w:kern w:val="0"/>
          <w14:ligatures w14:val="none"/>
        </w:rPr>
        <w:t>客源结构的升级</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随着印度超富裕阶层出行频次提升、中东高净值家族旅行版图向南亚延伸、以及俄罗斯与中亚富裕人群对替代性奢华目的地的持续需求，斯里兰卡正在经历从大众休闲旅游目的地向</w:t>
      </w:r>
      <w:r w:rsidRPr="002404EF">
        <w:rPr>
          <w:rFonts w:ascii="SimSun" w:eastAsia="SimSun" w:hAnsi="SimSun" w:cs="SimSun" w:hint="eastAsia"/>
          <w:b/>
          <w:bCs/>
          <w:kern w:val="0"/>
          <w14:ligatures w14:val="none"/>
        </w:rPr>
        <w:t>区域高端旅游枢纽</w:t>
      </w:r>
      <w:r w:rsidRPr="002404EF">
        <w:rPr>
          <w:rFonts w:ascii="SimSun" w:eastAsia="SimSun" w:hAnsi="SimSun" w:cs="SimSun" w:hint="eastAsia"/>
          <w:kern w:val="0"/>
          <w14:ligatures w14:val="none"/>
        </w:rPr>
        <w:t>的关键跃迁。金砖娱乐城的开业，将加速并锚定这一跃迁</w:t>
      </w:r>
      <w:r w:rsidRPr="002404EF">
        <w:rPr>
          <w:rFonts w:ascii="SimSun" w:eastAsia="SimSun" w:hAnsi="SimSun" w:cs="SimSun"/>
          <w:kern w:val="0"/>
          <w14:ligatures w14:val="none"/>
        </w:rPr>
        <w:t>。</w:t>
      </w:r>
    </w:p>
    <w:p w14:paraId="12AF0C6E"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5.1.2 </w:t>
      </w:r>
      <w:r w:rsidRPr="002404EF">
        <w:rPr>
          <w:rFonts w:ascii="SimSun" w:eastAsia="SimSun" w:hAnsi="SimSun" w:cs="SimSun" w:hint="eastAsia"/>
          <w:b/>
          <w:bCs/>
          <w:kern w:val="0"/>
          <w14:ligatures w14:val="none"/>
        </w:rPr>
        <w:t>经济特区政策红利与博彩市场开</w:t>
      </w:r>
      <w:r w:rsidRPr="002404EF">
        <w:rPr>
          <w:rFonts w:ascii="SimSun" w:eastAsia="SimSun" w:hAnsi="SimSun" w:cs="SimSun"/>
          <w:b/>
          <w:bCs/>
          <w:kern w:val="0"/>
          <w14:ligatures w14:val="none"/>
        </w:rPr>
        <w:t>放</w:t>
      </w:r>
    </w:p>
    <w:p w14:paraId="607C9314"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港口城科伦坡以国际服务导向型经济特区为定位，初始投资</w:t>
      </w:r>
      <w:r w:rsidRPr="002404EF">
        <w:rPr>
          <w:rFonts w:ascii="Times New Roman" w:eastAsia="Times New Roman" w:hAnsi="Times New Roman" w:cs="Times New Roman"/>
          <w:kern w:val="0"/>
          <w14:ligatures w14:val="none"/>
        </w:rPr>
        <w:t>14</w:t>
      </w:r>
      <w:r w:rsidRPr="002404EF">
        <w:rPr>
          <w:rFonts w:ascii="SimSun" w:eastAsia="SimSun" w:hAnsi="SimSun" w:cs="SimSun" w:hint="eastAsia"/>
          <w:kern w:val="0"/>
          <w14:ligatures w14:val="none"/>
        </w:rPr>
        <w:t>亿美元，预计全部完成后总投资达</w:t>
      </w:r>
      <w:r w:rsidRPr="002404EF">
        <w:rPr>
          <w:rFonts w:ascii="Times New Roman" w:eastAsia="Times New Roman" w:hAnsi="Times New Roman" w:cs="Times New Roman"/>
          <w:kern w:val="0"/>
          <w14:ligatures w14:val="none"/>
        </w:rPr>
        <w:t>200</w:t>
      </w:r>
      <w:r w:rsidRPr="002404EF">
        <w:rPr>
          <w:rFonts w:ascii="SimSun" w:eastAsia="SimSun" w:hAnsi="SimSun" w:cs="SimSun" w:hint="eastAsia"/>
          <w:kern w:val="0"/>
          <w14:ligatures w14:val="none"/>
        </w:rPr>
        <w:t>亿美元，是紧邻科伦坡中央商务区的大型海上填海开发项目。这一特区的核心价值在于其独特的法律隔离性</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区内企业在监管、税务、外汇及营业许可等方面均享有有别于斯里兰卡本岛的专属框架，为国际高端服务业的进入扫清了制度障碍</w:t>
      </w:r>
      <w:r w:rsidRPr="002404EF">
        <w:rPr>
          <w:rFonts w:ascii="SimSun" w:eastAsia="SimSun" w:hAnsi="SimSun" w:cs="SimSun"/>
          <w:kern w:val="0"/>
          <w14:ligatures w14:val="none"/>
        </w:rPr>
        <w:t>。</w:t>
      </w:r>
    </w:p>
    <w:p w14:paraId="26234C2C"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在博彩市场监管方面，斯里兰卡正在经历制度性成熟的关键阶段。《博彩管理局法案》已于</w:t>
      </w:r>
      <w:r w:rsidRPr="002404EF">
        <w:rPr>
          <w:rFonts w:ascii="Times New Roman" w:eastAsia="Times New Roman" w:hAnsi="Times New Roman" w:cs="Times New Roman"/>
          <w:kern w:val="0"/>
          <w14:ligatures w14:val="none"/>
        </w:rPr>
        <w:t>2025</w:t>
      </w:r>
      <w:r w:rsidRPr="002404EF">
        <w:rPr>
          <w:rFonts w:ascii="SimSun" w:eastAsia="SimSun" w:hAnsi="SimSun" w:cs="SimSun" w:hint="eastAsia"/>
          <w:kern w:val="0"/>
          <w14:ligatures w14:val="none"/>
        </w:rPr>
        <w:t>年</w:t>
      </w:r>
      <w:r w:rsidRPr="002404EF">
        <w:rPr>
          <w:rFonts w:ascii="Times New Roman" w:eastAsia="Times New Roman" w:hAnsi="Times New Roman" w:cs="Times New Roman"/>
          <w:kern w:val="0"/>
          <w14:ligatures w14:val="none"/>
        </w:rPr>
        <w:t>8</w:t>
      </w:r>
      <w:r w:rsidRPr="002404EF">
        <w:rPr>
          <w:rFonts w:ascii="SimSun" w:eastAsia="SimSun" w:hAnsi="SimSun" w:cs="SimSun" w:hint="eastAsia"/>
          <w:kern w:val="0"/>
          <w14:ligatures w14:val="none"/>
        </w:rPr>
        <w:t>月在议会通过，并于</w:t>
      </w:r>
      <w:r w:rsidRPr="002404EF">
        <w:rPr>
          <w:rFonts w:ascii="Times New Roman" w:eastAsia="Times New Roman" w:hAnsi="Times New Roman" w:cs="Times New Roman"/>
          <w:kern w:val="0"/>
          <w14:ligatures w14:val="none"/>
        </w:rPr>
        <w:t>2025</w:t>
      </w:r>
      <w:r w:rsidRPr="002404EF">
        <w:rPr>
          <w:rFonts w:ascii="SimSun" w:eastAsia="SimSun" w:hAnsi="SimSun" w:cs="SimSun" w:hint="eastAsia"/>
          <w:kern w:val="0"/>
          <w14:ligatures w14:val="none"/>
        </w:rPr>
        <w:t>年</w:t>
      </w:r>
      <w:r w:rsidRPr="002404EF">
        <w:rPr>
          <w:rFonts w:ascii="Times New Roman" w:eastAsia="Times New Roman" w:hAnsi="Times New Roman" w:cs="Times New Roman"/>
          <w:kern w:val="0"/>
          <w14:ligatures w14:val="none"/>
        </w:rPr>
        <w:t>9</w:t>
      </w:r>
      <w:r w:rsidRPr="002404EF">
        <w:rPr>
          <w:rFonts w:ascii="SimSun" w:eastAsia="SimSun" w:hAnsi="SimSun" w:cs="SimSun" w:hint="eastAsia"/>
          <w:kern w:val="0"/>
          <w14:ligatures w14:val="none"/>
        </w:rPr>
        <w:t>月</w:t>
      </w:r>
      <w:r w:rsidRPr="002404EF">
        <w:rPr>
          <w:rFonts w:ascii="Times New Roman" w:eastAsia="Times New Roman" w:hAnsi="Times New Roman" w:cs="Times New Roman"/>
          <w:kern w:val="0"/>
          <w14:ligatures w14:val="none"/>
        </w:rPr>
        <w:t>3</w:t>
      </w:r>
      <w:r w:rsidRPr="002404EF">
        <w:rPr>
          <w:rFonts w:ascii="SimSun" w:eastAsia="SimSun" w:hAnsi="SimSun" w:cs="SimSun" w:hint="eastAsia"/>
          <w:kern w:val="0"/>
          <w14:ligatures w14:val="none"/>
        </w:rPr>
        <w:t>日正式成为</w:t>
      </w:r>
      <w:r w:rsidRPr="002404EF">
        <w:rPr>
          <w:rFonts w:ascii="Times New Roman" w:eastAsia="Times New Roman" w:hAnsi="Times New Roman" w:cs="Times New Roman"/>
          <w:kern w:val="0"/>
          <w14:ligatures w14:val="none"/>
        </w:rPr>
        <w:t>2025</w:t>
      </w:r>
      <w:r w:rsidRPr="002404EF">
        <w:rPr>
          <w:rFonts w:ascii="SimSun" w:eastAsia="SimSun" w:hAnsi="SimSun" w:cs="SimSun" w:hint="eastAsia"/>
          <w:kern w:val="0"/>
          <w14:ligatures w14:val="none"/>
        </w:rPr>
        <w:t>年第</w:t>
      </w:r>
      <w:r w:rsidRPr="002404EF">
        <w:rPr>
          <w:rFonts w:ascii="Times New Roman" w:eastAsia="Times New Roman" w:hAnsi="Times New Roman" w:cs="Times New Roman"/>
          <w:kern w:val="0"/>
          <w14:ligatures w14:val="none"/>
        </w:rPr>
        <w:t>17</w:t>
      </w:r>
      <w:r w:rsidRPr="002404EF">
        <w:rPr>
          <w:rFonts w:ascii="SimSun" w:eastAsia="SimSun" w:hAnsi="SimSun" w:cs="SimSun" w:hint="eastAsia"/>
          <w:kern w:val="0"/>
          <w14:ligatures w14:val="none"/>
        </w:rPr>
        <w:t>号法律，建立了统一独立的博彩行业监管机构，整合了原有分散立法，确立了牌照管理、合规要求及社会责任规范。该监管机构负责监督斯里兰卡境内所有博彩活动，包括港口城内的离岸赌场及在线博彩业务</w:t>
      </w:r>
      <w:r w:rsidRPr="002404EF">
        <w:rPr>
          <w:rFonts w:ascii="SimSun" w:eastAsia="SimSun" w:hAnsi="SimSun" w:cs="SimSun"/>
          <w:kern w:val="0"/>
          <w14:ligatures w14:val="none"/>
        </w:rPr>
        <w:t>。</w:t>
      </w:r>
    </w:p>
    <w:p w14:paraId="332DE8A9"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监管体系的正式确立，标志着斯里兰卡博彩市场从灰色地带走向法治化、国际化轨道，为大型国际资本进入提供了稳定的制度预期</w:t>
      </w:r>
      <w:r w:rsidRPr="002404EF">
        <w:rPr>
          <w:rFonts w:ascii="SimSun" w:eastAsia="SimSun" w:hAnsi="SimSun" w:cs="SimSun"/>
          <w:kern w:val="0"/>
          <w14:ligatures w14:val="none"/>
        </w:rPr>
        <w:t>。</w:t>
      </w:r>
    </w:p>
    <w:p w14:paraId="03436979"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5.1.3 </w:t>
      </w:r>
      <w:r w:rsidRPr="002404EF">
        <w:rPr>
          <w:rFonts w:ascii="SimSun" w:eastAsia="SimSun" w:hAnsi="SimSun" w:cs="SimSun" w:hint="eastAsia"/>
          <w:b/>
          <w:bCs/>
          <w:kern w:val="0"/>
          <w14:ligatures w14:val="none"/>
        </w:rPr>
        <w:t>金砖合作框架与项目的战略契</w:t>
      </w:r>
      <w:r w:rsidRPr="002404EF">
        <w:rPr>
          <w:rFonts w:ascii="SimSun" w:eastAsia="SimSun" w:hAnsi="SimSun" w:cs="SimSun"/>
          <w:b/>
          <w:bCs/>
          <w:kern w:val="0"/>
          <w14:ligatures w14:val="none"/>
        </w:rPr>
        <w:t>合</w:t>
      </w:r>
    </w:p>
    <w:p w14:paraId="4C3204C6"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lastRenderedPageBreak/>
        <w:t>斯里兰卡外交部长已于</w:t>
      </w:r>
      <w:r w:rsidRPr="002404EF">
        <w:rPr>
          <w:rFonts w:ascii="Times New Roman" w:eastAsia="Times New Roman" w:hAnsi="Times New Roman" w:cs="Times New Roman"/>
          <w:kern w:val="0"/>
          <w14:ligatures w14:val="none"/>
        </w:rPr>
        <w:t>2024</w:t>
      </w:r>
      <w:r w:rsidRPr="002404EF">
        <w:rPr>
          <w:rFonts w:ascii="SimSun" w:eastAsia="SimSun" w:hAnsi="SimSun" w:cs="SimSun" w:hint="eastAsia"/>
          <w:kern w:val="0"/>
          <w14:ligatures w14:val="none"/>
        </w:rPr>
        <w:t>年</w:t>
      </w:r>
      <w:r w:rsidRPr="002404EF">
        <w:rPr>
          <w:rFonts w:ascii="Times New Roman" w:eastAsia="Times New Roman" w:hAnsi="Times New Roman" w:cs="Times New Roman"/>
          <w:kern w:val="0"/>
          <w14:ligatures w14:val="none"/>
        </w:rPr>
        <w:t>10</w:t>
      </w:r>
      <w:r w:rsidRPr="002404EF">
        <w:rPr>
          <w:rFonts w:ascii="SimSun" w:eastAsia="SimSun" w:hAnsi="SimSun" w:cs="SimSun" w:hint="eastAsia"/>
          <w:kern w:val="0"/>
          <w14:ligatures w14:val="none"/>
        </w:rPr>
        <w:t>月正式宣布斯里兰卡申请加入金砖合作组织，并表示已向所有金砖成员国发出外交信函寻求支持。目前金砖已拥有</w:t>
      </w:r>
      <w:r w:rsidRPr="002404EF">
        <w:rPr>
          <w:rFonts w:ascii="Times New Roman" w:eastAsia="Times New Roman" w:hAnsi="Times New Roman" w:cs="Times New Roman"/>
          <w:kern w:val="0"/>
          <w14:ligatures w14:val="none"/>
        </w:rPr>
        <w:t>11</w:t>
      </w:r>
      <w:r w:rsidRPr="002404EF">
        <w:rPr>
          <w:rFonts w:ascii="SimSun" w:eastAsia="SimSun" w:hAnsi="SimSun" w:cs="SimSun" w:hint="eastAsia"/>
          <w:kern w:val="0"/>
          <w14:ligatures w14:val="none"/>
        </w:rPr>
        <w:t>个正式成员国和</w:t>
      </w:r>
      <w:r w:rsidRPr="002404EF">
        <w:rPr>
          <w:rFonts w:ascii="Times New Roman" w:eastAsia="Times New Roman" w:hAnsi="Times New Roman" w:cs="Times New Roman"/>
          <w:kern w:val="0"/>
          <w14:ligatures w14:val="none"/>
        </w:rPr>
        <w:t>10</w:t>
      </w:r>
      <w:r w:rsidRPr="002404EF">
        <w:rPr>
          <w:rFonts w:ascii="SimSun" w:eastAsia="SimSun" w:hAnsi="SimSun" w:cs="SimSun" w:hint="eastAsia"/>
          <w:kern w:val="0"/>
          <w14:ligatures w14:val="none"/>
        </w:rPr>
        <w:t>个合作伙伴国，超过</w:t>
      </w:r>
      <w:r w:rsidRPr="002404EF">
        <w:rPr>
          <w:rFonts w:ascii="Times New Roman" w:eastAsia="Times New Roman" w:hAnsi="Times New Roman" w:cs="Times New Roman"/>
          <w:kern w:val="0"/>
          <w14:ligatures w14:val="none"/>
        </w:rPr>
        <w:t>30</w:t>
      </w:r>
      <w:r w:rsidRPr="002404EF">
        <w:rPr>
          <w:rFonts w:ascii="SimSun" w:eastAsia="SimSun" w:hAnsi="SimSun" w:cs="SimSun" w:hint="eastAsia"/>
          <w:kern w:val="0"/>
          <w14:ligatures w14:val="none"/>
        </w:rPr>
        <w:t>个国家提交了正式申请或表达了加入意愿</w:t>
      </w:r>
      <w:r w:rsidRPr="002404EF">
        <w:rPr>
          <w:rFonts w:ascii="SimSun" w:eastAsia="SimSun" w:hAnsi="SimSun" w:cs="SimSun"/>
          <w:kern w:val="0"/>
          <w14:ligatures w14:val="none"/>
        </w:rPr>
        <w:t>。</w:t>
      </w:r>
    </w:p>
    <w:p w14:paraId="35EDF42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斯里兰卡推进金砖成员资格的战略诉求，与本项目的品牌定位形成天然契合。金砖娱乐城不仅是一个商业项目，更具备成为斯里兰卡在国际舞台上展示其战略地位的</w:t>
      </w:r>
      <w:r w:rsidRPr="002404EF">
        <w:rPr>
          <w:rFonts w:ascii="SimSun" w:eastAsia="SimSun" w:hAnsi="SimSun" w:cs="SimSun" w:hint="eastAsia"/>
          <w:b/>
          <w:bCs/>
          <w:kern w:val="0"/>
          <w14:ligatures w14:val="none"/>
        </w:rPr>
        <w:t>实体名片</w:t>
      </w:r>
      <w:r w:rsidRPr="002404EF">
        <w:rPr>
          <w:rFonts w:ascii="SimSun" w:eastAsia="SimSun" w:hAnsi="SimSun" w:cs="SimSun" w:hint="eastAsia"/>
          <w:kern w:val="0"/>
          <w14:ligatures w14:val="none"/>
        </w:rPr>
        <w:t>的潜力。项目内设的国家会议中心功能（第四章</w:t>
      </w:r>
      <w:r w:rsidRPr="002404EF">
        <w:rPr>
          <w:rFonts w:ascii="Times New Roman" w:eastAsia="Times New Roman" w:hAnsi="Times New Roman" w:cs="Times New Roman"/>
          <w:kern w:val="0"/>
          <w14:ligatures w14:val="none"/>
        </w:rPr>
        <w:t>4.3.1</w:t>
      </w:r>
      <w:r w:rsidRPr="002404EF">
        <w:rPr>
          <w:rFonts w:ascii="SimSun" w:eastAsia="SimSun" w:hAnsi="SimSun" w:cs="SimSun" w:hint="eastAsia"/>
          <w:kern w:val="0"/>
          <w14:ligatures w14:val="none"/>
        </w:rPr>
        <w:t>节：</w:t>
      </w:r>
      <w:r w:rsidRPr="002404EF">
        <w:rPr>
          <w:rFonts w:ascii="Times New Roman" w:eastAsia="Times New Roman" w:hAnsi="Times New Roman" w:cs="Times New Roman"/>
          <w:kern w:val="0"/>
          <w14:ligatures w14:val="none"/>
        </w:rPr>
        <w:t>2</w:t>
      </w:r>
      <w:r w:rsidRPr="002404EF">
        <w:rPr>
          <w:rFonts w:ascii="SimSun" w:eastAsia="SimSun" w:hAnsi="SimSun" w:cs="SimSun" w:hint="eastAsia"/>
          <w:kern w:val="0"/>
          <w14:ligatures w14:val="none"/>
        </w:rPr>
        <w:t>层国宾宴会大厅</w:t>
      </w:r>
      <w:r w:rsidRPr="002404EF">
        <w:rPr>
          <w:rFonts w:ascii="Times New Roman" w:eastAsia="Times New Roman" w:hAnsi="Times New Roman" w:cs="Times New Roman"/>
          <w:kern w:val="0"/>
          <w14:ligatures w14:val="none"/>
        </w:rPr>
        <w:t>800-1,200</w:t>
      </w:r>
      <w:r w:rsidRPr="002404EF">
        <w:rPr>
          <w:rFonts w:ascii="SimSun" w:eastAsia="SimSun" w:hAnsi="SimSun" w:cs="SimSun" w:hint="eastAsia"/>
          <w:kern w:val="0"/>
          <w14:ligatures w14:val="none"/>
        </w:rPr>
        <w:t>席，</w:t>
      </w:r>
      <w:r w:rsidRPr="002404EF">
        <w:rPr>
          <w:rFonts w:ascii="Times New Roman" w:eastAsia="Times New Roman" w:hAnsi="Times New Roman" w:cs="Times New Roman"/>
          <w:kern w:val="0"/>
          <w14:ligatures w14:val="none"/>
        </w:rPr>
        <w:t>3</w:t>
      </w:r>
      <w:r w:rsidRPr="002404EF">
        <w:rPr>
          <w:rFonts w:ascii="SimSun" w:eastAsia="SimSun" w:hAnsi="SimSun" w:cs="SimSun" w:hint="eastAsia"/>
          <w:kern w:val="0"/>
          <w14:ligatures w14:val="none"/>
        </w:rPr>
        <w:t>层</w:t>
      </w:r>
      <w:r w:rsidRPr="002404EF">
        <w:rPr>
          <w:rFonts w:ascii="Times New Roman" w:eastAsia="Times New Roman" w:hAnsi="Times New Roman" w:cs="Times New Roman"/>
          <w:kern w:val="0"/>
          <w14:ligatures w14:val="none"/>
        </w:rPr>
        <w:t>14</w:t>
      </w:r>
      <w:r w:rsidRPr="002404EF">
        <w:rPr>
          <w:rFonts w:ascii="SimSun" w:eastAsia="SimSun" w:hAnsi="SimSun" w:cs="SimSun" w:hint="eastAsia"/>
          <w:kern w:val="0"/>
          <w14:ligatures w14:val="none"/>
        </w:rPr>
        <w:t>个全球主题</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包厢，</w:t>
      </w:r>
      <w:r w:rsidRPr="002404EF">
        <w:rPr>
          <w:rFonts w:ascii="Times New Roman" w:eastAsia="Times New Roman" w:hAnsi="Times New Roman" w:cs="Times New Roman"/>
          <w:kern w:val="0"/>
          <w14:ligatures w14:val="none"/>
        </w:rPr>
        <w:t>5-8</w:t>
      </w:r>
      <w:r w:rsidRPr="002404EF">
        <w:rPr>
          <w:rFonts w:ascii="SimSun" w:eastAsia="SimSun" w:hAnsi="SimSun" w:cs="SimSun" w:hint="eastAsia"/>
          <w:kern w:val="0"/>
          <w14:ligatures w14:val="none"/>
        </w:rPr>
        <w:t>层可同时接待</w:t>
      </w:r>
      <w:r w:rsidRPr="002404EF">
        <w:rPr>
          <w:rFonts w:ascii="Times New Roman" w:eastAsia="Times New Roman" w:hAnsi="Times New Roman" w:cs="Times New Roman"/>
          <w:kern w:val="0"/>
          <w14:ligatures w14:val="none"/>
        </w:rPr>
        <w:t>9</w:t>
      </w:r>
      <w:r w:rsidRPr="002404EF">
        <w:rPr>
          <w:rFonts w:ascii="SimSun" w:eastAsia="SimSun" w:hAnsi="SimSun" w:cs="SimSun" w:hint="eastAsia"/>
          <w:kern w:val="0"/>
          <w14:ligatures w14:val="none"/>
        </w:rPr>
        <w:t>位元首的国宾楼层），为斯里兰卡承办高规格多边外交活动提供了此前不具备的硬件能力</w:t>
      </w:r>
      <w:r w:rsidRPr="002404EF">
        <w:rPr>
          <w:rFonts w:ascii="SimSun" w:eastAsia="SimSun" w:hAnsi="SimSun" w:cs="SimSun"/>
          <w:kern w:val="0"/>
          <w14:ligatures w14:val="none"/>
        </w:rPr>
        <w:t>。</w:t>
      </w:r>
    </w:p>
    <w:p w14:paraId="04BC4CF2" w14:textId="77777777" w:rsidR="002404EF" w:rsidRPr="002404EF" w:rsidRDefault="00000000" w:rsidP="002404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28AB1">
          <v:rect id="_x0000_i1070" style="width:0;height:1.5pt" o:hralign="center" o:hrstd="t" o:hr="t" fillcolor="#a0a0a0" stroked="f"/>
        </w:pict>
      </w:r>
    </w:p>
    <w:p w14:paraId="46E08C0C"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5.2 </w:t>
      </w:r>
      <w:r w:rsidRPr="002404EF">
        <w:rPr>
          <w:rFonts w:ascii="SimSun" w:eastAsia="SimSun" w:hAnsi="SimSun" w:cs="SimSun" w:hint="eastAsia"/>
          <w:b/>
          <w:bCs/>
          <w:kern w:val="0"/>
          <w14:ligatures w14:val="none"/>
        </w:rPr>
        <w:t>地理战略优势：南亚航空枢纽的核心节</w:t>
      </w:r>
      <w:r w:rsidRPr="002404EF">
        <w:rPr>
          <w:rFonts w:ascii="SimSun" w:eastAsia="SimSun" w:hAnsi="SimSun" w:cs="SimSun"/>
          <w:b/>
          <w:bCs/>
          <w:kern w:val="0"/>
          <w14:ligatures w14:val="none"/>
        </w:rPr>
        <w:t>点</w:t>
      </w:r>
    </w:p>
    <w:p w14:paraId="2F6981AD"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5.2.1 "</w:t>
      </w:r>
      <w:r w:rsidRPr="002404EF">
        <w:rPr>
          <w:rFonts w:ascii="SimSun" w:eastAsia="SimSun" w:hAnsi="SimSun" w:cs="SimSun" w:hint="eastAsia"/>
          <w:b/>
          <w:bCs/>
          <w:kern w:val="0"/>
          <w14:ligatures w14:val="none"/>
        </w:rPr>
        <w:t>中间位置</w:t>
      </w:r>
      <w:r w:rsidRPr="002404EF">
        <w:rPr>
          <w:rFonts w:ascii="Times New Roman" w:eastAsia="Times New Roman" w:hAnsi="Times New Roman" w:cs="Times New Roman"/>
          <w:b/>
          <w:bCs/>
          <w:kern w:val="0"/>
          <w14:ligatures w14:val="none"/>
        </w:rPr>
        <w:t>"</w:t>
      </w:r>
      <w:r w:rsidRPr="002404EF">
        <w:rPr>
          <w:rFonts w:ascii="SimSun" w:eastAsia="SimSun" w:hAnsi="SimSun" w:cs="SimSun" w:hint="eastAsia"/>
          <w:b/>
          <w:bCs/>
          <w:kern w:val="0"/>
          <w14:ligatures w14:val="none"/>
        </w:rPr>
        <w:t>的不可复制</w:t>
      </w:r>
      <w:r w:rsidRPr="002404EF">
        <w:rPr>
          <w:rFonts w:ascii="SimSun" w:eastAsia="SimSun" w:hAnsi="SimSun" w:cs="SimSun"/>
          <w:b/>
          <w:bCs/>
          <w:kern w:val="0"/>
          <w14:ligatures w14:val="none"/>
        </w:rPr>
        <w:t>性</w:t>
      </w:r>
    </w:p>
    <w:p w14:paraId="7DA0911A"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斯里兰卡在全球航空地图上占据着一个被长期低估的战略位置：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988"/>
        <w:gridCol w:w="3195"/>
      </w:tblGrid>
      <w:tr w:rsidR="002404EF" w:rsidRPr="002404EF" w14:paraId="1111F1A9" w14:textId="77777777">
        <w:trPr>
          <w:tblHeader/>
          <w:tblCellSpacing w:w="15" w:type="dxa"/>
        </w:trPr>
        <w:tc>
          <w:tcPr>
            <w:tcW w:w="0" w:type="auto"/>
            <w:vAlign w:val="center"/>
            <w:hideMark/>
          </w:tcPr>
          <w:p w14:paraId="13EB88AF"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出发地</w:t>
            </w:r>
          </w:p>
        </w:tc>
        <w:tc>
          <w:tcPr>
            <w:tcW w:w="0" w:type="auto"/>
            <w:vAlign w:val="center"/>
            <w:hideMark/>
          </w:tcPr>
          <w:p w14:paraId="4DE76D54"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至科伦坡飞行时间</w:t>
            </w:r>
          </w:p>
        </w:tc>
        <w:tc>
          <w:tcPr>
            <w:tcW w:w="0" w:type="auto"/>
            <w:vAlign w:val="center"/>
            <w:hideMark/>
          </w:tcPr>
          <w:p w14:paraId="4259FB7E"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市场规模说明</w:t>
            </w:r>
          </w:p>
        </w:tc>
      </w:tr>
      <w:tr w:rsidR="002404EF" w:rsidRPr="002404EF" w14:paraId="0E8BF86F" w14:textId="77777777">
        <w:trPr>
          <w:tblCellSpacing w:w="15" w:type="dxa"/>
        </w:trPr>
        <w:tc>
          <w:tcPr>
            <w:tcW w:w="0" w:type="auto"/>
            <w:vAlign w:val="center"/>
            <w:hideMark/>
          </w:tcPr>
          <w:p w14:paraId="78708E8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迪拜（阿联酋）</w:t>
            </w:r>
          </w:p>
        </w:tc>
        <w:tc>
          <w:tcPr>
            <w:tcW w:w="0" w:type="auto"/>
            <w:vAlign w:val="center"/>
            <w:hideMark/>
          </w:tcPr>
          <w:p w14:paraId="11198CD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4</w:t>
            </w:r>
            <w:r w:rsidRPr="002404EF">
              <w:rPr>
                <w:rFonts w:ascii="SimSun" w:eastAsia="SimSun" w:hAnsi="SimSun" w:cs="SimSun"/>
                <w:kern w:val="0"/>
                <w14:ligatures w14:val="none"/>
              </w:rPr>
              <w:t>小时</w:t>
            </w:r>
          </w:p>
        </w:tc>
        <w:tc>
          <w:tcPr>
            <w:tcW w:w="0" w:type="auto"/>
            <w:vAlign w:val="center"/>
            <w:hideMark/>
          </w:tcPr>
          <w:p w14:paraId="1C3DEBC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中东超高净值人群聚集地</w:t>
            </w:r>
          </w:p>
        </w:tc>
      </w:tr>
      <w:tr w:rsidR="002404EF" w:rsidRPr="002404EF" w14:paraId="165B6D11" w14:textId="77777777">
        <w:trPr>
          <w:tblCellSpacing w:w="15" w:type="dxa"/>
        </w:trPr>
        <w:tc>
          <w:tcPr>
            <w:tcW w:w="0" w:type="auto"/>
            <w:vAlign w:val="center"/>
            <w:hideMark/>
          </w:tcPr>
          <w:p w14:paraId="2AC66F7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利雅得（沙特）</w:t>
            </w:r>
          </w:p>
        </w:tc>
        <w:tc>
          <w:tcPr>
            <w:tcW w:w="0" w:type="auto"/>
            <w:vAlign w:val="center"/>
            <w:hideMark/>
          </w:tcPr>
          <w:p w14:paraId="19AE604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4.5</w:t>
            </w:r>
            <w:r w:rsidRPr="002404EF">
              <w:rPr>
                <w:rFonts w:ascii="SimSun" w:eastAsia="SimSun" w:hAnsi="SimSun" w:cs="SimSun"/>
                <w:kern w:val="0"/>
                <w14:ligatures w14:val="none"/>
              </w:rPr>
              <w:t>小时</w:t>
            </w:r>
          </w:p>
        </w:tc>
        <w:tc>
          <w:tcPr>
            <w:tcW w:w="0" w:type="auto"/>
            <w:vAlign w:val="center"/>
            <w:hideMark/>
          </w:tcPr>
          <w:p w14:paraId="51B1356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全球最大主权财富基金所在地</w:t>
            </w:r>
          </w:p>
        </w:tc>
      </w:tr>
      <w:tr w:rsidR="002404EF" w:rsidRPr="002404EF" w14:paraId="46F24E88" w14:textId="77777777">
        <w:trPr>
          <w:tblCellSpacing w:w="15" w:type="dxa"/>
        </w:trPr>
        <w:tc>
          <w:tcPr>
            <w:tcW w:w="0" w:type="auto"/>
            <w:vAlign w:val="center"/>
            <w:hideMark/>
          </w:tcPr>
          <w:p w14:paraId="4C73F02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孟买（印度）</w:t>
            </w:r>
          </w:p>
        </w:tc>
        <w:tc>
          <w:tcPr>
            <w:tcW w:w="0" w:type="auto"/>
            <w:vAlign w:val="center"/>
            <w:hideMark/>
          </w:tcPr>
          <w:p w14:paraId="16D1E7B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2.5</w:t>
            </w:r>
            <w:r w:rsidRPr="002404EF">
              <w:rPr>
                <w:rFonts w:ascii="SimSun" w:eastAsia="SimSun" w:hAnsi="SimSun" w:cs="SimSun"/>
                <w:kern w:val="0"/>
                <w14:ligatures w14:val="none"/>
              </w:rPr>
              <w:t>小时</w:t>
            </w:r>
          </w:p>
        </w:tc>
        <w:tc>
          <w:tcPr>
            <w:tcW w:w="0" w:type="auto"/>
            <w:vAlign w:val="center"/>
            <w:hideMark/>
          </w:tcPr>
          <w:p w14:paraId="0DB3D4AB"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印度亿万富翁最集中城市</w:t>
            </w:r>
          </w:p>
        </w:tc>
      </w:tr>
      <w:tr w:rsidR="002404EF" w:rsidRPr="002404EF" w14:paraId="030695F7" w14:textId="77777777">
        <w:trPr>
          <w:tblCellSpacing w:w="15" w:type="dxa"/>
        </w:trPr>
        <w:tc>
          <w:tcPr>
            <w:tcW w:w="0" w:type="auto"/>
            <w:vAlign w:val="center"/>
            <w:hideMark/>
          </w:tcPr>
          <w:p w14:paraId="58BB89E7"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新德里（印度）</w:t>
            </w:r>
          </w:p>
        </w:tc>
        <w:tc>
          <w:tcPr>
            <w:tcW w:w="0" w:type="auto"/>
            <w:vAlign w:val="center"/>
            <w:hideMark/>
          </w:tcPr>
          <w:p w14:paraId="2DA63C3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3.5</w:t>
            </w:r>
            <w:r w:rsidRPr="002404EF">
              <w:rPr>
                <w:rFonts w:ascii="SimSun" w:eastAsia="SimSun" w:hAnsi="SimSun" w:cs="SimSun"/>
                <w:kern w:val="0"/>
                <w14:ligatures w14:val="none"/>
              </w:rPr>
              <w:t>小时</w:t>
            </w:r>
          </w:p>
        </w:tc>
        <w:tc>
          <w:tcPr>
            <w:tcW w:w="0" w:type="auto"/>
            <w:vAlign w:val="center"/>
            <w:hideMark/>
          </w:tcPr>
          <w:p w14:paraId="5D61910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印度政治与商业权力中心</w:t>
            </w:r>
          </w:p>
        </w:tc>
      </w:tr>
      <w:tr w:rsidR="002404EF" w:rsidRPr="002404EF" w14:paraId="0117CE69" w14:textId="77777777">
        <w:trPr>
          <w:tblCellSpacing w:w="15" w:type="dxa"/>
        </w:trPr>
        <w:tc>
          <w:tcPr>
            <w:tcW w:w="0" w:type="auto"/>
            <w:vAlign w:val="center"/>
            <w:hideMark/>
          </w:tcPr>
          <w:p w14:paraId="2EB3C9F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上海（中国）</w:t>
            </w:r>
          </w:p>
        </w:tc>
        <w:tc>
          <w:tcPr>
            <w:tcW w:w="0" w:type="auto"/>
            <w:vAlign w:val="center"/>
            <w:hideMark/>
          </w:tcPr>
          <w:p w14:paraId="42581380"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7</w:t>
            </w:r>
            <w:r w:rsidRPr="002404EF">
              <w:rPr>
                <w:rFonts w:ascii="SimSun" w:eastAsia="SimSun" w:hAnsi="SimSun" w:cs="SimSun"/>
                <w:kern w:val="0"/>
                <w14:ligatures w14:val="none"/>
              </w:rPr>
              <w:t>小时</w:t>
            </w:r>
          </w:p>
        </w:tc>
        <w:tc>
          <w:tcPr>
            <w:tcW w:w="0" w:type="auto"/>
            <w:vAlign w:val="center"/>
            <w:hideMark/>
          </w:tcPr>
          <w:p w14:paraId="47F0EF44"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中国最大财富集聚城市</w:t>
            </w:r>
          </w:p>
        </w:tc>
      </w:tr>
      <w:tr w:rsidR="002404EF" w:rsidRPr="002404EF" w14:paraId="64A265C0" w14:textId="77777777">
        <w:trPr>
          <w:tblCellSpacing w:w="15" w:type="dxa"/>
        </w:trPr>
        <w:tc>
          <w:tcPr>
            <w:tcW w:w="0" w:type="auto"/>
            <w:vAlign w:val="center"/>
            <w:hideMark/>
          </w:tcPr>
          <w:p w14:paraId="0956494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新加坡</w:t>
            </w:r>
          </w:p>
        </w:tc>
        <w:tc>
          <w:tcPr>
            <w:tcW w:w="0" w:type="auto"/>
            <w:vAlign w:val="center"/>
            <w:hideMark/>
          </w:tcPr>
          <w:p w14:paraId="4E46901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3.5</w:t>
            </w:r>
            <w:r w:rsidRPr="002404EF">
              <w:rPr>
                <w:rFonts w:ascii="SimSun" w:eastAsia="SimSun" w:hAnsi="SimSun" w:cs="SimSun"/>
                <w:kern w:val="0"/>
                <w14:ligatures w14:val="none"/>
              </w:rPr>
              <w:t>小时</w:t>
            </w:r>
          </w:p>
        </w:tc>
        <w:tc>
          <w:tcPr>
            <w:tcW w:w="0" w:type="auto"/>
            <w:vAlign w:val="center"/>
            <w:hideMark/>
          </w:tcPr>
          <w:p w14:paraId="0412E9D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东南亚财富管理中心</w:t>
            </w:r>
          </w:p>
        </w:tc>
      </w:tr>
      <w:tr w:rsidR="002404EF" w:rsidRPr="002404EF" w14:paraId="4800C036" w14:textId="77777777">
        <w:trPr>
          <w:tblCellSpacing w:w="15" w:type="dxa"/>
        </w:trPr>
        <w:tc>
          <w:tcPr>
            <w:tcW w:w="0" w:type="auto"/>
            <w:vAlign w:val="center"/>
            <w:hideMark/>
          </w:tcPr>
          <w:p w14:paraId="452665D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莫斯科（俄罗斯）</w:t>
            </w:r>
          </w:p>
        </w:tc>
        <w:tc>
          <w:tcPr>
            <w:tcW w:w="0" w:type="auto"/>
            <w:vAlign w:val="center"/>
            <w:hideMark/>
          </w:tcPr>
          <w:p w14:paraId="6D1EDDC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8</w:t>
            </w:r>
            <w:r w:rsidRPr="002404EF">
              <w:rPr>
                <w:rFonts w:ascii="SimSun" w:eastAsia="SimSun" w:hAnsi="SimSun" w:cs="SimSun"/>
                <w:kern w:val="0"/>
                <w14:ligatures w14:val="none"/>
              </w:rPr>
              <w:t>小时</w:t>
            </w:r>
          </w:p>
        </w:tc>
        <w:tc>
          <w:tcPr>
            <w:tcW w:w="0" w:type="auto"/>
            <w:vAlign w:val="center"/>
            <w:hideMark/>
          </w:tcPr>
          <w:p w14:paraId="542FC761"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俄语系超高净值人群</w:t>
            </w:r>
          </w:p>
        </w:tc>
      </w:tr>
      <w:tr w:rsidR="002404EF" w:rsidRPr="002404EF" w14:paraId="1F781053" w14:textId="77777777">
        <w:trPr>
          <w:tblCellSpacing w:w="15" w:type="dxa"/>
        </w:trPr>
        <w:tc>
          <w:tcPr>
            <w:tcW w:w="0" w:type="auto"/>
            <w:vAlign w:val="center"/>
            <w:hideMark/>
          </w:tcPr>
          <w:p w14:paraId="5FDAA7A4"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吉隆坡（马来西亚）</w:t>
            </w:r>
          </w:p>
        </w:tc>
        <w:tc>
          <w:tcPr>
            <w:tcW w:w="0" w:type="auto"/>
            <w:vAlign w:val="center"/>
            <w:hideMark/>
          </w:tcPr>
          <w:p w14:paraId="625E181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3.5</w:t>
            </w:r>
            <w:r w:rsidRPr="002404EF">
              <w:rPr>
                <w:rFonts w:ascii="SimSun" w:eastAsia="SimSun" w:hAnsi="SimSun" w:cs="SimSun"/>
                <w:kern w:val="0"/>
                <w14:ligatures w14:val="none"/>
              </w:rPr>
              <w:t>小时</w:t>
            </w:r>
          </w:p>
        </w:tc>
        <w:tc>
          <w:tcPr>
            <w:tcW w:w="0" w:type="auto"/>
            <w:vAlign w:val="center"/>
            <w:hideMark/>
          </w:tcPr>
          <w:p w14:paraId="4ED0130F"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东南亚穆斯林高净值群体</w:t>
            </w:r>
          </w:p>
        </w:tc>
      </w:tr>
    </w:tbl>
    <w:p w14:paraId="5C170CE1"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4</w:t>
      </w:r>
      <w:r w:rsidRPr="002404EF">
        <w:rPr>
          <w:rFonts w:ascii="SimSun" w:eastAsia="SimSun" w:hAnsi="SimSun" w:cs="SimSun" w:hint="eastAsia"/>
          <w:b/>
          <w:bCs/>
          <w:kern w:val="0"/>
          <w14:ligatures w14:val="none"/>
        </w:rPr>
        <w:t>小时飞行半径内，科伦坡可触达全球约</w:t>
      </w:r>
      <w:r w:rsidRPr="002404EF">
        <w:rPr>
          <w:rFonts w:ascii="Times New Roman" w:eastAsia="Times New Roman" w:hAnsi="Times New Roman" w:cs="Times New Roman"/>
          <w:b/>
          <w:bCs/>
          <w:kern w:val="0"/>
          <w14:ligatures w14:val="none"/>
        </w:rPr>
        <w:t>30</w:t>
      </w:r>
      <w:r w:rsidRPr="002404EF">
        <w:rPr>
          <w:rFonts w:ascii="SimSun" w:eastAsia="SimSun" w:hAnsi="SimSun" w:cs="SimSun" w:hint="eastAsia"/>
          <w:b/>
          <w:bCs/>
          <w:kern w:val="0"/>
          <w14:ligatures w14:val="none"/>
        </w:rPr>
        <w:t>亿人口，其中高净值人士（净资产逾</w:t>
      </w:r>
      <w:r w:rsidRPr="002404EF">
        <w:rPr>
          <w:rFonts w:ascii="Times New Roman" w:eastAsia="Times New Roman" w:hAnsi="Times New Roman" w:cs="Times New Roman"/>
          <w:b/>
          <w:bCs/>
          <w:kern w:val="0"/>
          <w14:ligatures w14:val="none"/>
        </w:rPr>
        <w:t>100</w:t>
      </w:r>
      <w:r w:rsidRPr="002404EF">
        <w:rPr>
          <w:rFonts w:ascii="SimSun" w:eastAsia="SimSun" w:hAnsi="SimSun" w:cs="SimSun" w:hint="eastAsia"/>
          <w:b/>
          <w:bCs/>
          <w:kern w:val="0"/>
          <w14:ligatures w14:val="none"/>
        </w:rPr>
        <w:t>万美元）超过</w:t>
      </w:r>
      <w:r w:rsidRPr="002404EF">
        <w:rPr>
          <w:rFonts w:ascii="Times New Roman" w:eastAsia="Times New Roman" w:hAnsi="Times New Roman" w:cs="Times New Roman"/>
          <w:b/>
          <w:bCs/>
          <w:kern w:val="0"/>
          <w14:ligatures w14:val="none"/>
        </w:rPr>
        <w:t>500</w:t>
      </w:r>
      <w:r w:rsidRPr="002404EF">
        <w:rPr>
          <w:rFonts w:ascii="SimSun" w:eastAsia="SimSun" w:hAnsi="SimSun" w:cs="SimSun" w:hint="eastAsia"/>
          <w:b/>
          <w:bCs/>
          <w:kern w:val="0"/>
          <w14:ligatures w14:val="none"/>
        </w:rPr>
        <w:t>万人。</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这一覆盖范围超越了亚洲大多数现有赌场度假目的地的潜在辐射能力</w:t>
      </w:r>
      <w:r w:rsidRPr="002404EF">
        <w:rPr>
          <w:rFonts w:ascii="SimSun" w:eastAsia="SimSun" w:hAnsi="SimSun" w:cs="SimSun"/>
          <w:kern w:val="0"/>
          <w14:ligatures w14:val="none"/>
        </w:rPr>
        <w:t>。</w:t>
      </w:r>
    </w:p>
    <w:p w14:paraId="7B55ED93"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5.2.2 </w:t>
      </w:r>
      <w:r w:rsidRPr="002404EF">
        <w:rPr>
          <w:rFonts w:ascii="SimSun" w:eastAsia="SimSun" w:hAnsi="SimSun" w:cs="SimSun" w:hint="eastAsia"/>
          <w:b/>
          <w:bCs/>
          <w:kern w:val="0"/>
          <w14:ligatures w14:val="none"/>
        </w:rPr>
        <w:t>科伦坡与汉班托塔的双机场协</w:t>
      </w:r>
      <w:r w:rsidRPr="002404EF">
        <w:rPr>
          <w:rFonts w:ascii="SimSun" w:eastAsia="SimSun" w:hAnsi="SimSun" w:cs="SimSun"/>
          <w:b/>
          <w:bCs/>
          <w:kern w:val="0"/>
          <w14:ligatures w14:val="none"/>
        </w:rPr>
        <w:t>同</w:t>
      </w:r>
    </w:p>
    <w:p w14:paraId="2A881870"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班达拉奈克机场（科伦坡）：</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斯里兰卡主门户机场，直飞航线覆盖中东、南亚、东亚及欧洲主要城市。屋顶飞行汽车（</w:t>
      </w:r>
      <w:r w:rsidRPr="002404EF">
        <w:rPr>
          <w:rFonts w:ascii="Times New Roman" w:eastAsia="Times New Roman" w:hAnsi="Times New Roman" w:cs="Times New Roman"/>
          <w:kern w:val="0"/>
          <w14:ligatures w14:val="none"/>
        </w:rPr>
        <w:t>eVTOL</w:t>
      </w:r>
      <w:r w:rsidRPr="002404EF">
        <w:rPr>
          <w:rFonts w:ascii="SimSun" w:eastAsia="SimSun" w:hAnsi="SimSun" w:cs="SimSun" w:hint="eastAsia"/>
          <w:kern w:val="0"/>
          <w14:ligatures w14:val="none"/>
        </w:rPr>
        <w:t>）平台可实现从机场至项目约</w:t>
      </w:r>
      <w:r w:rsidRPr="002404EF">
        <w:rPr>
          <w:rFonts w:ascii="Times New Roman" w:eastAsia="Times New Roman" w:hAnsi="Times New Roman" w:cs="Times New Roman"/>
          <w:kern w:val="0"/>
          <w14:ligatures w14:val="none"/>
        </w:rPr>
        <w:t>20</w:t>
      </w:r>
      <w:r w:rsidRPr="002404EF">
        <w:rPr>
          <w:rFonts w:ascii="SimSun" w:eastAsia="SimSun" w:hAnsi="SimSun" w:cs="SimSun" w:hint="eastAsia"/>
          <w:kern w:val="0"/>
          <w14:ligatures w14:val="none"/>
        </w:rPr>
        <w:t>分钟内的点对点接驳</w:t>
      </w:r>
      <w:r w:rsidRPr="002404EF">
        <w:rPr>
          <w:rFonts w:ascii="SimSun" w:eastAsia="SimSun" w:hAnsi="SimSun" w:cs="SimSun"/>
          <w:kern w:val="0"/>
          <w14:ligatures w14:val="none"/>
        </w:rPr>
        <w:t>。</w:t>
      </w:r>
    </w:p>
    <w:p w14:paraId="421E5A3A"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汉班托塔机场（南部）：</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跑道条件优越，具备接受超大型私人飞机（</w:t>
      </w:r>
      <w:r w:rsidRPr="002404EF">
        <w:rPr>
          <w:rFonts w:ascii="Times New Roman" w:eastAsia="Times New Roman" w:hAnsi="Times New Roman" w:cs="Times New Roman"/>
          <w:kern w:val="0"/>
          <w14:ligatures w14:val="none"/>
        </w:rPr>
        <w:t>Gulfstream G700</w:t>
      </w:r>
      <w:r w:rsidRPr="002404EF">
        <w:rPr>
          <w:rFonts w:ascii="SimSun" w:eastAsia="SimSun" w:hAnsi="SimSun" w:cs="SimSun" w:hint="eastAsia"/>
          <w:kern w:val="0"/>
          <w14:ligatures w14:val="none"/>
        </w:rPr>
        <w:t>、波音商务机</w:t>
      </w:r>
      <w:r w:rsidRPr="002404EF">
        <w:rPr>
          <w:rFonts w:ascii="Times New Roman" w:eastAsia="Times New Roman" w:hAnsi="Times New Roman" w:cs="Times New Roman"/>
          <w:kern w:val="0"/>
          <w14:ligatures w14:val="none"/>
        </w:rPr>
        <w:t>BBJ</w:t>
      </w:r>
      <w:r w:rsidRPr="002404EF">
        <w:rPr>
          <w:rFonts w:ascii="SimSun" w:eastAsia="SimSun" w:hAnsi="SimSun" w:cs="SimSun" w:hint="eastAsia"/>
          <w:kern w:val="0"/>
          <w14:ligatures w14:val="none"/>
        </w:rPr>
        <w:t>等）的能力。项目屋顶重型直升机平台（第四章</w:t>
      </w:r>
      <w:r w:rsidRPr="002404EF">
        <w:rPr>
          <w:rFonts w:ascii="Times New Roman" w:eastAsia="Times New Roman" w:hAnsi="Times New Roman" w:cs="Times New Roman"/>
          <w:kern w:val="0"/>
          <w14:ligatures w14:val="none"/>
        </w:rPr>
        <w:t>4.3.1</w:t>
      </w:r>
      <w:r w:rsidRPr="002404EF">
        <w:rPr>
          <w:rFonts w:ascii="SimSun" w:eastAsia="SimSun" w:hAnsi="SimSun" w:cs="SimSun" w:hint="eastAsia"/>
          <w:kern w:val="0"/>
          <w14:ligatures w14:val="none"/>
        </w:rPr>
        <w:t>节：可承载</w:t>
      </w:r>
      <w:r w:rsidRPr="002404EF">
        <w:rPr>
          <w:rFonts w:ascii="Times New Roman" w:eastAsia="Times New Roman" w:hAnsi="Times New Roman" w:cs="Times New Roman"/>
          <w:kern w:val="0"/>
          <w14:ligatures w14:val="none"/>
        </w:rPr>
        <w:lastRenderedPageBreak/>
        <w:t>AW139</w:t>
      </w:r>
      <w:r w:rsidRPr="002404EF">
        <w:rPr>
          <w:rFonts w:ascii="SimSun" w:eastAsia="SimSun" w:hAnsi="SimSun" w:cs="SimSun" w:hint="eastAsia"/>
          <w:kern w:val="0"/>
          <w14:ligatures w14:val="none"/>
        </w:rPr>
        <w:t>级别直升机）提供汉班托塔机场至港口城约</w:t>
      </w:r>
      <w:r w:rsidRPr="002404EF">
        <w:rPr>
          <w:rFonts w:ascii="Times New Roman" w:eastAsia="Times New Roman" w:hAnsi="Times New Roman" w:cs="Times New Roman"/>
          <w:kern w:val="0"/>
          <w14:ligatures w14:val="none"/>
        </w:rPr>
        <w:t>45</w:t>
      </w:r>
      <w:r w:rsidRPr="002404EF">
        <w:rPr>
          <w:rFonts w:ascii="SimSun" w:eastAsia="SimSun" w:hAnsi="SimSun" w:cs="SimSun" w:hint="eastAsia"/>
          <w:kern w:val="0"/>
          <w14:ligatures w14:val="none"/>
        </w:rPr>
        <w:t>分钟的专属接驳服务，让选择私机入境的顶级客户体验全程无缝、绝对私密的到达流程</w:t>
      </w:r>
      <w:r w:rsidRPr="002404EF">
        <w:rPr>
          <w:rFonts w:ascii="SimSun" w:eastAsia="SimSun" w:hAnsi="SimSun" w:cs="SimSun"/>
          <w:kern w:val="0"/>
          <w14:ligatures w14:val="none"/>
        </w:rPr>
        <w:t>。</w:t>
      </w:r>
    </w:p>
    <w:p w14:paraId="21783F3C"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5.2.3 </w:t>
      </w:r>
      <w:r w:rsidRPr="002404EF">
        <w:rPr>
          <w:rFonts w:ascii="SimSun" w:eastAsia="SimSun" w:hAnsi="SimSun" w:cs="SimSun" w:hint="eastAsia"/>
          <w:b/>
          <w:bCs/>
          <w:kern w:val="0"/>
          <w14:ligatures w14:val="none"/>
        </w:rPr>
        <w:t>中东至东亚的</w:t>
      </w:r>
      <w:r w:rsidRPr="002404EF">
        <w:rPr>
          <w:rFonts w:ascii="Times New Roman" w:eastAsia="Times New Roman" w:hAnsi="Times New Roman" w:cs="Times New Roman"/>
          <w:b/>
          <w:bCs/>
          <w:kern w:val="0"/>
          <w14:ligatures w14:val="none"/>
        </w:rPr>
        <w:t>"</w:t>
      </w:r>
      <w:r w:rsidRPr="002404EF">
        <w:rPr>
          <w:rFonts w:ascii="SimSun" w:eastAsia="SimSun" w:hAnsi="SimSun" w:cs="SimSun" w:hint="eastAsia"/>
          <w:b/>
          <w:bCs/>
          <w:kern w:val="0"/>
          <w14:ligatures w14:val="none"/>
        </w:rPr>
        <w:t>中间站</w:t>
      </w:r>
      <w:r w:rsidRPr="002404EF">
        <w:rPr>
          <w:rFonts w:ascii="Times New Roman" w:eastAsia="Times New Roman" w:hAnsi="Times New Roman" w:cs="Times New Roman"/>
          <w:b/>
          <w:bCs/>
          <w:kern w:val="0"/>
          <w14:ligatures w14:val="none"/>
        </w:rPr>
        <w:t>"</w:t>
      </w:r>
      <w:r w:rsidRPr="002404EF">
        <w:rPr>
          <w:rFonts w:ascii="SimSun" w:eastAsia="SimSun" w:hAnsi="SimSun" w:cs="SimSun" w:hint="eastAsia"/>
          <w:b/>
          <w:bCs/>
          <w:kern w:val="0"/>
          <w14:ligatures w14:val="none"/>
        </w:rPr>
        <w:t>价</w:t>
      </w:r>
      <w:r w:rsidRPr="002404EF">
        <w:rPr>
          <w:rFonts w:ascii="SimSun" w:eastAsia="SimSun" w:hAnsi="SimSun" w:cs="SimSun"/>
          <w:b/>
          <w:bCs/>
          <w:kern w:val="0"/>
          <w14:ligatures w14:val="none"/>
        </w:rPr>
        <w:t>值</w:t>
      </w:r>
    </w:p>
    <w:p w14:paraId="1D1EA44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当前中东至澳门的直飞航线飞行时间约</w:t>
      </w:r>
      <w:r w:rsidRPr="002404EF">
        <w:rPr>
          <w:rFonts w:ascii="Times New Roman" w:eastAsia="Times New Roman" w:hAnsi="Times New Roman" w:cs="Times New Roman"/>
          <w:kern w:val="0"/>
          <w14:ligatures w14:val="none"/>
        </w:rPr>
        <w:t>9-11</w:t>
      </w:r>
      <w:r w:rsidRPr="002404EF">
        <w:rPr>
          <w:rFonts w:ascii="SimSun" w:eastAsia="SimSun" w:hAnsi="SimSun" w:cs="SimSun" w:hint="eastAsia"/>
          <w:kern w:val="0"/>
          <w14:ligatures w14:val="none"/>
        </w:rPr>
        <w:t>小时，科伦坡恰好位于这条航线的近似中间位置。随着中东富裕阶层对新兴豪华赌场目的地的探索需求增加，科伦坡作为</w:t>
      </w:r>
      <w:r w:rsidRPr="002404EF">
        <w:rPr>
          <w:rFonts w:ascii="SimSun" w:eastAsia="SimSun" w:hAnsi="SimSun" w:cs="SimSun" w:hint="eastAsia"/>
          <w:b/>
          <w:bCs/>
          <w:kern w:val="0"/>
          <w14:ligatures w14:val="none"/>
        </w:rPr>
        <w:t>连接中东与东亚高端博彩旅游链条的中间节点</w:t>
      </w:r>
      <w:r w:rsidRPr="002404EF">
        <w:rPr>
          <w:rFonts w:ascii="SimSun" w:eastAsia="SimSun" w:hAnsi="SimSun" w:cs="SimSun" w:hint="eastAsia"/>
          <w:kern w:val="0"/>
          <w14:ligatures w14:val="none"/>
        </w:rPr>
        <w:t>，具备承接两端溢出客群的天然条件</w:t>
      </w:r>
      <w:r w:rsidRPr="002404EF">
        <w:rPr>
          <w:rFonts w:ascii="SimSun" w:eastAsia="SimSun" w:hAnsi="SimSun" w:cs="SimSun"/>
          <w:kern w:val="0"/>
          <w14:ligatures w14:val="none"/>
        </w:rPr>
        <w:t>。</w:t>
      </w:r>
    </w:p>
    <w:p w14:paraId="3B92376D" w14:textId="77777777" w:rsidR="002404EF" w:rsidRPr="002404EF" w:rsidRDefault="00000000" w:rsidP="002404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F607E">
          <v:rect id="_x0000_i1071" style="width:0;height:1.5pt" o:hralign="center" o:hrstd="t" o:hr="t" fillcolor="#a0a0a0" stroked="f"/>
        </w:pict>
      </w:r>
    </w:p>
    <w:p w14:paraId="73652A6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5.3 </w:t>
      </w:r>
      <w:r w:rsidRPr="002404EF">
        <w:rPr>
          <w:rFonts w:ascii="SimSun" w:eastAsia="SimSun" w:hAnsi="SimSun" w:cs="SimSun" w:hint="eastAsia"/>
          <w:b/>
          <w:bCs/>
          <w:kern w:val="0"/>
          <w14:ligatures w14:val="none"/>
        </w:rPr>
        <w:t>目标客源细分与画</w:t>
      </w:r>
      <w:r w:rsidRPr="002404EF">
        <w:rPr>
          <w:rFonts w:ascii="SimSun" w:eastAsia="SimSun" w:hAnsi="SimSun" w:cs="SimSun"/>
          <w:b/>
          <w:bCs/>
          <w:kern w:val="0"/>
          <w14:ligatures w14:val="none"/>
        </w:rPr>
        <w:t>像</w:t>
      </w:r>
    </w:p>
    <w:p w14:paraId="0B19DC5D"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本项目目标客群涵盖六大核心板块。本项目</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贵宾厅的核心定位是服务</w:t>
      </w:r>
      <w:r w:rsidRPr="002404EF">
        <w:rPr>
          <w:rFonts w:ascii="SimSun" w:eastAsia="SimSun" w:hAnsi="SimSun" w:cs="SimSun" w:hint="eastAsia"/>
          <w:b/>
          <w:bCs/>
          <w:kern w:val="0"/>
          <w14:ligatures w14:val="none"/>
        </w:rPr>
        <w:t>净资产超</w:t>
      </w:r>
      <w:r w:rsidRPr="002404EF">
        <w:rPr>
          <w:rFonts w:ascii="Times New Roman" w:eastAsia="Times New Roman" w:hAnsi="Times New Roman" w:cs="Times New Roman"/>
          <w:b/>
          <w:bCs/>
          <w:kern w:val="0"/>
          <w14:ligatures w14:val="none"/>
        </w:rPr>
        <w:t>$1,000</w:t>
      </w:r>
      <w:r w:rsidRPr="002404EF">
        <w:rPr>
          <w:rFonts w:ascii="SimSun" w:eastAsia="SimSun" w:hAnsi="SimSun" w:cs="SimSun" w:hint="eastAsia"/>
          <w:b/>
          <w:bCs/>
          <w:kern w:val="0"/>
          <w14:ligatures w14:val="none"/>
        </w:rPr>
        <w:t>万的超高净值人群</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这一群体单次博彩泥码规模普遍在</w:t>
      </w:r>
      <w:r w:rsidRPr="002404EF">
        <w:rPr>
          <w:rFonts w:ascii="Times New Roman" w:eastAsia="Times New Roman" w:hAnsi="Times New Roman" w:cs="Times New Roman"/>
          <w:kern w:val="0"/>
          <w14:ligatures w14:val="none"/>
        </w:rPr>
        <w:t>$250,000</w:t>
      </w:r>
      <w:r w:rsidRPr="002404EF">
        <w:rPr>
          <w:rFonts w:ascii="SimSun" w:eastAsia="SimSun" w:hAnsi="SimSun" w:cs="SimSun" w:hint="eastAsia"/>
          <w:kern w:val="0"/>
          <w14:ligatures w14:val="none"/>
        </w:rPr>
        <w:t>以上，远高于亚洲新兴市场的平均水平。以下客群画像及消费参数即围绕这一定位展开</w:t>
      </w:r>
      <w:r w:rsidRPr="002404EF">
        <w:rPr>
          <w:rFonts w:ascii="SimSun" w:eastAsia="SimSun" w:hAnsi="SimSun" w:cs="SimSun"/>
          <w:kern w:val="0"/>
          <w14:ligatures w14:val="none"/>
        </w:rPr>
        <w:t>。</w:t>
      </w:r>
    </w:p>
    <w:p w14:paraId="7A278EF5"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5.3.1 </w:t>
      </w:r>
      <w:r w:rsidRPr="002404EF">
        <w:rPr>
          <w:rFonts w:ascii="SimSun" w:eastAsia="SimSun" w:hAnsi="SimSun" w:cs="SimSun" w:hint="eastAsia"/>
          <w:b/>
          <w:bCs/>
          <w:kern w:val="0"/>
          <w14:ligatures w14:val="none"/>
        </w:rPr>
        <w:t>海湾阿拉伯国家超高净值客</w:t>
      </w:r>
      <w:r w:rsidRPr="002404EF">
        <w:rPr>
          <w:rFonts w:ascii="SimSun" w:eastAsia="SimSun" w:hAnsi="SimSun" w:cs="SimSun"/>
          <w:b/>
          <w:bCs/>
          <w:kern w:val="0"/>
          <w14:ligatures w14:val="none"/>
        </w:rPr>
        <w:t>群</w:t>
      </w:r>
    </w:p>
    <w:p w14:paraId="5AA44F8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目标占比：</w:t>
      </w:r>
      <w:r w:rsidRPr="002404EF">
        <w:rPr>
          <w:rFonts w:ascii="Times New Roman" w:eastAsia="Times New Roman" w:hAnsi="Times New Roman" w:cs="Times New Roman"/>
          <w:b/>
          <w:bCs/>
          <w:kern w:val="0"/>
          <w14:ligatures w14:val="none"/>
        </w:rPr>
        <w:t>30-35%</w:t>
      </w:r>
    </w:p>
    <w:p w14:paraId="6C8BD810"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客群画像：</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海湾合作委员会（</w:t>
      </w:r>
      <w:r w:rsidRPr="002404EF">
        <w:rPr>
          <w:rFonts w:ascii="Times New Roman" w:eastAsia="Times New Roman" w:hAnsi="Times New Roman" w:cs="Times New Roman"/>
          <w:kern w:val="0"/>
          <w14:ligatures w14:val="none"/>
        </w:rPr>
        <w:t>GCC</w:t>
      </w:r>
      <w:r w:rsidRPr="002404EF">
        <w:rPr>
          <w:rFonts w:ascii="SimSun" w:eastAsia="SimSun" w:hAnsi="SimSun" w:cs="SimSun" w:hint="eastAsia"/>
          <w:kern w:val="0"/>
          <w14:ligatures w14:val="none"/>
        </w:rPr>
        <w:t>）六国</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沙特、阿联酋、卡塔尔、科威特、巴林、阿曼</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合计拥有全球密度最高的超高净值人口群体之一。这一群体以大家族出行为典型模式，单次旅行通常包含</w:t>
      </w:r>
      <w:r w:rsidRPr="002404EF">
        <w:rPr>
          <w:rFonts w:ascii="Times New Roman" w:eastAsia="Times New Roman" w:hAnsi="Times New Roman" w:cs="Times New Roman"/>
          <w:kern w:val="0"/>
          <w14:ligatures w14:val="none"/>
        </w:rPr>
        <w:t>8-20</w:t>
      </w:r>
      <w:r w:rsidRPr="002404EF">
        <w:rPr>
          <w:rFonts w:ascii="SimSun" w:eastAsia="SimSun" w:hAnsi="SimSun" w:cs="SimSun" w:hint="eastAsia"/>
          <w:kern w:val="0"/>
          <w14:ligatures w14:val="none"/>
        </w:rPr>
        <w:t>人的家族团队，人均消费远高于其他市场。由于伊斯兰法律框架对本国赌博活动的限制，海湾富裕阶层长期将豪华赌场旅游的目的地集中于摩纳哥、澳门及拉斯维加斯。科伦坡的飞行距离（迪拜至科伦坡约</w:t>
      </w:r>
      <w:r w:rsidRPr="002404EF">
        <w:rPr>
          <w:rFonts w:ascii="Times New Roman" w:eastAsia="Times New Roman" w:hAnsi="Times New Roman" w:cs="Times New Roman"/>
          <w:kern w:val="0"/>
          <w14:ligatures w14:val="none"/>
        </w:rPr>
        <w:t>4</w:t>
      </w:r>
      <w:r w:rsidRPr="002404EF">
        <w:rPr>
          <w:rFonts w:ascii="SimSun" w:eastAsia="SimSun" w:hAnsi="SimSun" w:cs="SimSun" w:hint="eastAsia"/>
          <w:kern w:val="0"/>
          <w14:ligatures w14:val="none"/>
        </w:rPr>
        <w:t>小时）相当于飞往摩纳哥路程的三分之一</w:t>
      </w:r>
      <w:r w:rsidRPr="002404EF">
        <w:rPr>
          <w:rFonts w:ascii="SimSun" w:eastAsia="SimSun" w:hAnsi="SimSun" w:cs="SimSun"/>
          <w:kern w:val="0"/>
          <w14:ligatures w14:val="none"/>
        </w:rPr>
        <w:t>。</w:t>
      </w:r>
    </w:p>
    <w:p w14:paraId="4BECDED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消费特征</w:t>
      </w:r>
      <w:r w:rsidRPr="002404EF">
        <w:rPr>
          <w:rFonts w:ascii="SimSun" w:eastAsia="SimSun" w:hAnsi="SimSun" w:cs="SimSun"/>
          <w:b/>
          <w:bCs/>
          <w:kern w:val="0"/>
          <w14:ligatures w14:val="none"/>
        </w:rPr>
        <w:t>：</w:t>
      </w:r>
    </w:p>
    <w:p w14:paraId="592DAFDA" w14:textId="77777777" w:rsidR="002404EF" w:rsidRPr="002404EF" w:rsidRDefault="002404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赌场单次消费（泥码）：</w:t>
      </w:r>
      <w:r w:rsidRPr="002404EF">
        <w:rPr>
          <w:rFonts w:ascii="Times New Roman" w:eastAsia="Times New Roman" w:hAnsi="Times New Roman" w:cs="Times New Roman"/>
          <w:kern w:val="0"/>
          <w14:ligatures w14:val="none"/>
        </w:rPr>
        <w:t>$500,000-$5,000,000</w:t>
      </w:r>
    </w:p>
    <w:p w14:paraId="48C01E8E" w14:textId="77777777" w:rsidR="002404EF" w:rsidRPr="002404EF" w:rsidRDefault="002404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酒店偏好：总统套房或整层包</w:t>
      </w:r>
      <w:r w:rsidRPr="002404EF">
        <w:rPr>
          <w:rFonts w:ascii="SimSun" w:eastAsia="SimSun" w:hAnsi="SimSun" w:cs="SimSun"/>
          <w:kern w:val="0"/>
          <w14:ligatures w14:val="none"/>
        </w:rPr>
        <w:t>房</w:t>
      </w:r>
    </w:p>
    <w:p w14:paraId="0D60F7B2" w14:textId="77777777" w:rsidR="002404EF" w:rsidRPr="002404EF" w:rsidRDefault="002404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配套需求：清真认证餐饮、私人祈祷室、家族聚会空间、阿拉伯语服务团</w:t>
      </w:r>
      <w:r w:rsidRPr="002404EF">
        <w:rPr>
          <w:rFonts w:ascii="SimSun" w:eastAsia="SimSun" w:hAnsi="SimSun" w:cs="SimSun"/>
          <w:kern w:val="0"/>
          <w14:ligatures w14:val="none"/>
        </w:rPr>
        <w:t>队</w:t>
      </w:r>
    </w:p>
    <w:p w14:paraId="5C0B0D6D" w14:textId="77777777" w:rsidR="002404EF" w:rsidRPr="002404EF" w:rsidRDefault="002404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驻留周期：通常</w:t>
      </w:r>
      <w:r w:rsidRPr="002404EF">
        <w:rPr>
          <w:rFonts w:ascii="Times New Roman" w:eastAsia="Times New Roman" w:hAnsi="Times New Roman" w:cs="Times New Roman"/>
          <w:kern w:val="0"/>
          <w14:ligatures w14:val="none"/>
        </w:rPr>
        <w:t>5-10</w:t>
      </w:r>
      <w:r w:rsidRPr="002404EF">
        <w:rPr>
          <w:rFonts w:ascii="SimSun" w:eastAsia="SimSun" w:hAnsi="SimSun" w:cs="SimSun"/>
          <w:kern w:val="0"/>
          <w14:ligatures w14:val="none"/>
        </w:rPr>
        <w:t>天</w:t>
      </w:r>
    </w:p>
    <w:p w14:paraId="2F0EFD6B"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获客策略</w:t>
      </w:r>
      <w:r w:rsidRPr="002404EF">
        <w:rPr>
          <w:rFonts w:ascii="SimSun" w:eastAsia="SimSun" w:hAnsi="SimSun" w:cs="SimSun"/>
          <w:b/>
          <w:bCs/>
          <w:kern w:val="0"/>
          <w14:ligatures w14:val="none"/>
        </w:rPr>
        <w:t>：</w:t>
      </w:r>
    </w:p>
    <w:p w14:paraId="6D1CBE25" w14:textId="77777777" w:rsidR="002404EF" w:rsidRPr="002404EF" w:rsidRDefault="002404E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在迪拜、利雅得、多哈设立代表处，与当地奢华旅行社建立专属合</w:t>
      </w:r>
      <w:r w:rsidRPr="002404EF">
        <w:rPr>
          <w:rFonts w:ascii="SimSun" w:eastAsia="SimSun" w:hAnsi="SimSun" w:cs="SimSun"/>
          <w:kern w:val="0"/>
          <w14:ligatures w14:val="none"/>
        </w:rPr>
        <w:t>作</w:t>
      </w:r>
    </w:p>
    <w:p w14:paraId="02B78E33" w14:textId="77777777" w:rsidR="002404EF" w:rsidRPr="002404EF" w:rsidRDefault="002404E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通过高层关系网络进行引</w:t>
      </w:r>
      <w:r w:rsidRPr="002404EF">
        <w:rPr>
          <w:rFonts w:ascii="SimSun" w:eastAsia="SimSun" w:hAnsi="SimSun" w:cs="SimSun"/>
          <w:kern w:val="0"/>
          <w14:ligatures w14:val="none"/>
        </w:rPr>
        <w:t>介</w:t>
      </w:r>
    </w:p>
    <w:p w14:paraId="56D6FEA3" w14:textId="77777777" w:rsidR="002404EF" w:rsidRPr="002404EF" w:rsidRDefault="002404E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配置阿拉伯语贵宾代理经纪人团</w:t>
      </w:r>
      <w:r w:rsidRPr="002404EF">
        <w:rPr>
          <w:rFonts w:ascii="SimSun" w:eastAsia="SimSun" w:hAnsi="SimSun" w:cs="SimSun"/>
          <w:kern w:val="0"/>
          <w14:ligatures w14:val="none"/>
        </w:rPr>
        <w:t>队</w:t>
      </w:r>
    </w:p>
    <w:p w14:paraId="10F39155" w14:textId="77777777" w:rsidR="002404EF" w:rsidRPr="002404EF" w:rsidRDefault="002404E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提供专属飞行接驳服务作为顶级</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迎宾礼</w:t>
      </w:r>
      <w:r w:rsidRPr="002404EF">
        <w:rPr>
          <w:rFonts w:ascii="SimSun" w:eastAsia="SimSun" w:hAnsi="SimSun" w:cs="SimSun"/>
          <w:kern w:val="0"/>
          <w14:ligatures w14:val="none"/>
        </w:rPr>
        <w:t>遇</w:t>
      </w:r>
    </w:p>
    <w:p w14:paraId="6B1B1363"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5.3.2 </w:t>
      </w:r>
      <w:r w:rsidRPr="002404EF">
        <w:rPr>
          <w:rFonts w:ascii="SimSun" w:eastAsia="SimSun" w:hAnsi="SimSun" w:cs="SimSun" w:hint="eastAsia"/>
          <w:b/>
          <w:bCs/>
          <w:kern w:val="0"/>
          <w14:ligatures w14:val="none"/>
        </w:rPr>
        <w:t>金砖国家政商精英客</w:t>
      </w:r>
      <w:r w:rsidRPr="002404EF">
        <w:rPr>
          <w:rFonts w:ascii="SimSun" w:eastAsia="SimSun" w:hAnsi="SimSun" w:cs="SimSun"/>
          <w:b/>
          <w:bCs/>
          <w:kern w:val="0"/>
          <w14:ligatures w14:val="none"/>
        </w:rPr>
        <w:t>群</w:t>
      </w:r>
    </w:p>
    <w:p w14:paraId="08C3AEE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lastRenderedPageBreak/>
        <w:t>目标占比：</w:t>
      </w:r>
      <w:r w:rsidRPr="002404EF">
        <w:rPr>
          <w:rFonts w:ascii="Times New Roman" w:eastAsia="Times New Roman" w:hAnsi="Times New Roman" w:cs="Times New Roman"/>
          <w:b/>
          <w:bCs/>
          <w:kern w:val="0"/>
          <w14:ligatures w14:val="none"/>
        </w:rPr>
        <w:t>20-25%</w:t>
      </w:r>
    </w:p>
    <w:p w14:paraId="561AC4F0"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客群画像：</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金砖</w:t>
      </w:r>
      <w:r w:rsidRPr="002404EF">
        <w:rPr>
          <w:rFonts w:ascii="Times New Roman" w:eastAsia="Times New Roman" w:hAnsi="Times New Roman" w:cs="Times New Roman"/>
          <w:kern w:val="0"/>
          <w14:ligatures w14:val="none"/>
        </w:rPr>
        <w:t>11</w:t>
      </w:r>
      <w:r w:rsidRPr="002404EF">
        <w:rPr>
          <w:rFonts w:ascii="SimSun" w:eastAsia="SimSun" w:hAnsi="SimSun" w:cs="SimSun" w:hint="eastAsia"/>
          <w:kern w:val="0"/>
          <w14:ligatures w14:val="none"/>
        </w:rPr>
        <w:t>个正式成员国及</w:t>
      </w:r>
      <w:r w:rsidRPr="002404EF">
        <w:rPr>
          <w:rFonts w:ascii="Times New Roman" w:eastAsia="Times New Roman" w:hAnsi="Times New Roman" w:cs="Times New Roman"/>
          <w:kern w:val="0"/>
          <w14:ligatures w14:val="none"/>
        </w:rPr>
        <w:t>10</w:t>
      </w:r>
      <w:r w:rsidRPr="002404EF">
        <w:rPr>
          <w:rFonts w:ascii="SimSun" w:eastAsia="SimSun" w:hAnsi="SimSun" w:cs="SimSun" w:hint="eastAsia"/>
          <w:kern w:val="0"/>
          <w14:ligatures w14:val="none"/>
        </w:rPr>
        <w:t>个合作伙伴国的政界、商界及文化精英，是本项目独有的客源板块</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其他赌场综合体均不具备</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金砖</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这一品牌纽带所激活的政商网络效应</w:t>
      </w:r>
      <w:r w:rsidRPr="002404EF">
        <w:rPr>
          <w:rFonts w:ascii="SimSun" w:eastAsia="SimSun" w:hAnsi="SimSun" w:cs="SimSun"/>
          <w:kern w:val="0"/>
          <w14:ligatures w14:val="none"/>
        </w:rPr>
        <w:t>。</w:t>
      </w:r>
    </w:p>
    <w:p w14:paraId="5C021B4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俄罗斯是斯里兰卡主要入境旅游市场之一，</w:t>
      </w:r>
      <w:r w:rsidRPr="002404EF">
        <w:rPr>
          <w:rFonts w:ascii="Times New Roman" w:eastAsia="Times New Roman" w:hAnsi="Times New Roman" w:cs="Times New Roman"/>
          <w:kern w:val="0"/>
          <w14:ligatures w14:val="none"/>
        </w:rPr>
        <w:t>2026</w:t>
      </w:r>
      <w:r w:rsidRPr="002404EF">
        <w:rPr>
          <w:rFonts w:ascii="SimSun" w:eastAsia="SimSun" w:hAnsi="SimSun" w:cs="SimSun" w:hint="eastAsia"/>
          <w:kern w:val="0"/>
          <w14:ligatures w14:val="none"/>
        </w:rPr>
        <w:t>年</w:t>
      </w:r>
      <w:r w:rsidRPr="002404EF">
        <w:rPr>
          <w:rFonts w:ascii="Times New Roman" w:eastAsia="Times New Roman" w:hAnsi="Times New Roman" w:cs="Times New Roman"/>
          <w:kern w:val="0"/>
          <w14:ligatures w14:val="none"/>
        </w:rPr>
        <w:t>2</w:t>
      </w:r>
      <w:r w:rsidRPr="002404EF">
        <w:rPr>
          <w:rFonts w:ascii="SimSun" w:eastAsia="SimSun" w:hAnsi="SimSun" w:cs="SimSun" w:hint="eastAsia"/>
          <w:kern w:val="0"/>
          <w14:ligatures w14:val="none"/>
        </w:rPr>
        <w:t>月贡献了约</w:t>
      </w:r>
      <w:r w:rsidRPr="002404EF">
        <w:rPr>
          <w:rFonts w:ascii="Times New Roman" w:eastAsia="Times New Roman" w:hAnsi="Times New Roman" w:cs="Times New Roman"/>
          <w:kern w:val="0"/>
          <w14:ligatures w14:val="none"/>
        </w:rPr>
        <w:t>8%</w:t>
      </w:r>
      <w:r w:rsidRPr="002404EF">
        <w:rPr>
          <w:rFonts w:ascii="SimSun" w:eastAsia="SimSun" w:hAnsi="SimSun" w:cs="SimSun" w:hint="eastAsia"/>
          <w:kern w:val="0"/>
          <w14:ligatures w14:val="none"/>
        </w:rPr>
        <w:t>的总到访量。俄罗斯超高净值人群由于国际制裁导致的出行目的地收窄，正在主动寻找安全、私密且服务水准一流的替代性旅游目的地</w:t>
      </w:r>
      <w:r w:rsidRPr="002404EF">
        <w:rPr>
          <w:rFonts w:ascii="SimSun" w:eastAsia="SimSun" w:hAnsi="SimSun" w:cs="SimSun"/>
          <w:kern w:val="0"/>
          <w14:ligatures w14:val="none"/>
        </w:rPr>
        <w:t>。</w:t>
      </w:r>
    </w:p>
    <w:p w14:paraId="57DD68CE"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中国企业家与政商精英客群同样是重要组成部分。出境高端娱乐需求向合规化、国际化方向转移，港口城内的离岸赌场在法律上属于境外场所，为这一客群提供了合规参与的路径</w:t>
      </w:r>
      <w:r w:rsidRPr="002404EF">
        <w:rPr>
          <w:rFonts w:ascii="SimSun" w:eastAsia="SimSun" w:hAnsi="SimSun" w:cs="SimSun"/>
          <w:kern w:val="0"/>
          <w14:ligatures w14:val="none"/>
        </w:rPr>
        <w:t>。</w:t>
      </w:r>
    </w:p>
    <w:p w14:paraId="640A83E5"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消费特征</w:t>
      </w:r>
      <w:r w:rsidRPr="002404EF">
        <w:rPr>
          <w:rFonts w:ascii="SimSun" w:eastAsia="SimSun" w:hAnsi="SimSun" w:cs="SimSun"/>
          <w:b/>
          <w:bCs/>
          <w:kern w:val="0"/>
          <w14:ligatures w14:val="none"/>
        </w:rPr>
        <w:t>：</w:t>
      </w:r>
    </w:p>
    <w:p w14:paraId="0272D8F6" w14:textId="77777777" w:rsidR="002404EF" w:rsidRPr="002404EF" w:rsidRDefault="002404E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单次泥码规模：</w:t>
      </w:r>
      <w:r w:rsidRPr="002404EF">
        <w:rPr>
          <w:rFonts w:ascii="Times New Roman" w:eastAsia="Times New Roman" w:hAnsi="Times New Roman" w:cs="Times New Roman"/>
          <w:kern w:val="0"/>
          <w14:ligatures w14:val="none"/>
        </w:rPr>
        <w:t>$250,000-$2,000,000</w:t>
      </w:r>
    </w:p>
    <w:p w14:paraId="0AFA1702" w14:textId="77777777" w:rsidR="002404EF" w:rsidRPr="002404EF" w:rsidRDefault="002404E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对私密性与安全性要求极高，偏好包厢式</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博</w:t>
      </w:r>
      <w:r w:rsidRPr="002404EF">
        <w:rPr>
          <w:rFonts w:ascii="SimSun" w:eastAsia="SimSun" w:hAnsi="SimSun" w:cs="SimSun"/>
          <w:kern w:val="0"/>
          <w14:ligatures w14:val="none"/>
        </w:rPr>
        <w:t>彩</w:t>
      </w:r>
    </w:p>
    <w:p w14:paraId="37515FB4" w14:textId="77777777" w:rsidR="002404EF" w:rsidRPr="002404EF" w:rsidRDefault="002404E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通常与商务或会议行程结合，停留天数</w:t>
      </w:r>
      <w:r w:rsidRPr="002404EF">
        <w:rPr>
          <w:rFonts w:ascii="Times New Roman" w:eastAsia="Times New Roman" w:hAnsi="Times New Roman" w:cs="Times New Roman"/>
          <w:kern w:val="0"/>
          <w14:ligatures w14:val="none"/>
        </w:rPr>
        <w:t>3-7</w:t>
      </w:r>
      <w:r w:rsidRPr="002404EF">
        <w:rPr>
          <w:rFonts w:ascii="SimSun" w:eastAsia="SimSun" w:hAnsi="SimSun" w:cs="SimSun"/>
          <w:kern w:val="0"/>
          <w14:ligatures w14:val="none"/>
        </w:rPr>
        <w:t>天</w:t>
      </w:r>
    </w:p>
    <w:p w14:paraId="47D13ACC" w14:textId="77777777" w:rsidR="002404EF" w:rsidRPr="002404EF" w:rsidRDefault="002404E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对高端中餐、日料及国际</w:t>
      </w:r>
      <w:r w:rsidRPr="002404EF">
        <w:rPr>
          <w:rFonts w:ascii="Times New Roman" w:eastAsia="Times New Roman" w:hAnsi="Times New Roman" w:cs="Times New Roman"/>
          <w:kern w:val="0"/>
          <w14:ligatures w14:val="none"/>
        </w:rPr>
        <w:t>Fine Dining</w:t>
      </w:r>
      <w:r w:rsidRPr="002404EF">
        <w:rPr>
          <w:rFonts w:ascii="SimSun" w:eastAsia="SimSun" w:hAnsi="SimSun" w:cs="SimSun" w:hint="eastAsia"/>
          <w:kern w:val="0"/>
          <w14:ligatures w14:val="none"/>
        </w:rPr>
        <w:t>需求强</w:t>
      </w:r>
      <w:r w:rsidRPr="002404EF">
        <w:rPr>
          <w:rFonts w:ascii="SimSun" w:eastAsia="SimSun" w:hAnsi="SimSun" w:cs="SimSun"/>
          <w:kern w:val="0"/>
          <w14:ligatures w14:val="none"/>
        </w:rPr>
        <w:t>烈</w:t>
      </w:r>
    </w:p>
    <w:p w14:paraId="40C97A6D"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获客策略</w:t>
      </w:r>
      <w:r w:rsidRPr="002404EF">
        <w:rPr>
          <w:rFonts w:ascii="SimSun" w:eastAsia="SimSun" w:hAnsi="SimSun" w:cs="SimSun"/>
          <w:b/>
          <w:bCs/>
          <w:kern w:val="0"/>
          <w14:ligatures w14:val="none"/>
        </w:rPr>
        <w:t>：</w:t>
      </w:r>
    </w:p>
    <w:p w14:paraId="0C6A8B08" w14:textId="77777777" w:rsidR="002404EF" w:rsidRPr="002404EF" w:rsidRDefault="002404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依托金砖国际会议中心的外交活动，将政商精英自然引流至娱乐场</w:t>
      </w:r>
      <w:r w:rsidRPr="002404EF">
        <w:rPr>
          <w:rFonts w:ascii="SimSun" w:eastAsia="SimSun" w:hAnsi="SimSun" w:cs="SimSun"/>
          <w:kern w:val="0"/>
          <w14:ligatures w14:val="none"/>
        </w:rPr>
        <w:t>所</w:t>
      </w:r>
    </w:p>
    <w:p w14:paraId="6E6466CE" w14:textId="77777777" w:rsidR="002404EF" w:rsidRPr="002404EF" w:rsidRDefault="002404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在主要客源城市建立</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客户代表</w:t>
      </w:r>
      <w:r w:rsidRPr="002404EF">
        <w:rPr>
          <w:rFonts w:ascii="SimSun" w:eastAsia="SimSun" w:hAnsi="SimSun" w:cs="SimSun"/>
          <w:kern w:val="0"/>
          <w14:ligatures w14:val="none"/>
        </w:rPr>
        <w:t>处</w:t>
      </w:r>
    </w:p>
    <w:p w14:paraId="1CC8CFD2" w14:textId="77777777" w:rsidR="002404EF" w:rsidRPr="002404EF" w:rsidRDefault="002404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与各国驻斯里兰卡大使馆维持紧密的外交礼宾合作关</w:t>
      </w:r>
      <w:r w:rsidRPr="002404EF">
        <w:rPr>
          <w:rFonts w:ascii="SimSun" w:eastAsia="SimSun" w:hAnsi="SimSun" w:cs="SimSun"/>
          <w:kern w:val="0"/>
          <w14:ligatures w14:val="none"/>
        </w:rPr>
        <w:t>系</w:t>
      </w:r>
    </w:p>
    <w:p w14:paraId="5ED95CD1" w14:textId="77777777" w:rsidR="002404EF" w:rsidRPr="002404EF" w:rsidRDefault="002404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通过金砖国家银行网络进行私行客户推</w:t>
      </w:r>
      <w:r w:rsidRPr="002404EF">
        <w:rPr>
          <w:rFonts w:ascii="SimSun" w:eastAsia="SimSun" w:hAnsi="SimSun" w:cs="SimSun"/>
          <w:kern w:val="0"/>
          <w14:ligatures w14:val="none"/>
        </w:rPr>
        <w:t>介</w:t>
      </w:r>
    </w:p>
    <w:p w14:paraId="53CA9A3D"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5.3.3 </w:t>
      </w:r>
      <w:r w:rsidRPr="002404EF">
        <w:rPr>
          <w:rFonts w:ascii="SimSun" w:eastAsia="SimSun" w:hAnsi="SimSun" w:cs="SimSun" w:hint="eastAsia"/>
          <w:b/>
          <w:bCs/>
          <w:kern w:val="0"/>
          <w14:ligatures w14:val="none"/>
        </w:rPr>
        <w:t>印度超富裕阶</w:t>
      </w:r>
      <w:r w:rsidRPr="002404EF">
        <w:rPr>
          <w:rFonts w:ascii="SimSun" w:eastAsia="SimSun" w:hAnsi="SimSun" w:cs="SimSun"/>
          <w:b/>
          <w:bCs/>
          <w:kern w:val="0"/>
          <w14:ligatures w14:val="none"/>
        </w:rPr>
        <w:t>层</w:t>
      </w:r>
    </w:p>
    <w:p w14:paraId="1E8BE79C"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目标占比：</w:t>
      </w:r>
      <w:r w:rsidRPr="002404EF">
        <w:rPr>
          <w:rFonts w:ascii="Times New Roman" w:eastAsia="Times New Roman" w:hAnsi="Times New Roman" w:cs="Times New Roman"/>
          <w:b/>
          <w:bCs/>
          <w:kern w:val="0"/>
          <w14:ligatures w14:val="none"/>
        </w:rPr>
        <w:t>20-25%</w:t>
      </w:r>
    </w:p>
    <w:p w14:paraId="7841102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客群画像：</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印度是斯里兰卡最大的入境旅游市场，</w:t>
      </w:r>
      <w:r w:rsidRPr="002404EF">
        <w:rPr>
          <w:rFonts w:ascii="Times New Roman" w:eastAsia="Times New Roman" w:hAnsi="Times New Roman" w:cs="Times New Roman"/>
          <w:kern w:val="0"/>
          <w14:ligatures w14:val="none"/>
        </w:rPr>
        <w:t>2026</w:t>
      </w:r>
      <w:r w:rsidRPr="002404EF">
        <w:rPr>
          <w:rFonts w:ascii="SimSun" w:eastAsia="SimSun" w:hAnsi="SimSun" w:cs="SimSun" w:hint="eastAsia"/>
          <w:kern w:val="0"/>
          <w14:ligatures w14:val="none"/>
        </w:rPr>
        <w:t>年</w:t>
      </w:r>
      <w:r w:rsidRPr="002404EF">
        <w:rPr>
          <w:rFonts w:ascii="Times New Roman" w:eastAsia="Times New Roman" w:hAnsi="Times New Roman" w:cs="Times New Roman"/>
          <w:kern w:val="0"/>
          <w14:ligatures w14:val="none"/>
        </w:rPr>
        <w:t>2</w:t>
      </w:r>
      <w:r w:rsidRPr="002404EF">
        <w:rPr>
          <w:rFonts w:ascii="SimSun" w:eastAsia="SimSun" w:hAnsi="SimSun" w:cs="SimSun" w:hint="eastAsia"/>
          <w:kern w:val="0"/>
          <w14:ligatures w14:val="none"/>
        </w:rPr>
        <w:t>月单月贡献</w:t>
      </w:r>
      <w:r w:rsidRPr="002404EF">
        <w:rPr>
          <w:rFonts w:ascii="Times New Roman" w:eastAsia="Times New Roman" w:hAnsi="Times New Roman" w:cs="Times New Roman"/>
          <w:kern w:val="0"/>
          <w14:ligatures w14:val="none"/>
        </w:rPr>
        <w:t>47,679</w:t>
      </w:r>
      <w:r w:rsidRPr="002404EF">
        <w:rPr>
          <w:rFonts w:ascii="SimSun" w:eastAsia="SimSun" w:hAnsi="SimSun" w:cs="SimSun" w:hint="eastAsia"/>
          <w:kern w:val="0"/>
          <w14:ligatures w14:val="none"/>
        </w:rPr>
        <w:t>名游客，占总量</w:t>
      </w:r>
      <w:r w:rsidRPr="002404EF">
        <w:rPr>
          <w:rFonts w:ascii="Times New Roman" w:eastAsia="Times New Roman" w:hAnsi="Times New Roman" w:cs="Times New Roman"/>
          <w:kern w:val="0"/>
          <w14:ligatures w14:val="none"/>
        </w:rPr>
        <w:t>17%</w:t>
      </w:r>
      <w:r w:rsidRPr="002404EF">
        <w:rPr>
          <w:rFonts w:ascii="SimSun" w:eastAsia="SimSun" w:hAnsi="SimSun" w:cs="SimSun" w:hint="eastAsia"/>
          <w:kern w:val="0"/>
          <w14:ligatures w14:val="none"/>
        </w:rPr>
        <w:t>。印度超高净值人群在过去十年内增长约</w:t>
      </w:r>
      <w:r w:rsidRPr="002404EF">
        <w:rPr>
          <w:rFonts w:ascii="Times New Roman" w:eastAsia="Times New Roman" w:hAnsi="Times New Roman" w:cs="Times New Roman"/>
          <w:kern w:val="0"/>
          <w14:ligatures w14:val="none"/>
        </w:rPr>
        <w:t>3</w:t>
      </w:r>
      <w:r w:rsidRPr="002404EF">
        <w:rPr>
          <w:rFonts w:ascii="SimSun" w:eastAsia="SimSun" w:hAnsi="SimSun" w:cs="SimSun" w:hint="eastAsia"/>
          <w:kern w:val="0"/>
          <w14:ligatures w14:val="none"/>
        </w:rPr>
        <w:t>倍，预计未来十年还将再翻一番。印度目前国内赌博立法高度受限，仅果阿、西金、达曼三地允许合法赌场运营，且档次和规模无法满足超高净值人群需求。孟买至科伦坡仅约</w:t>
      </w:r>
      <w:r w:rsidRPr="002404EF">
        <w:rPr>
          <w:rFonts w:ascii="Times New Roman" w:eastAsia="Times New Roman" w:hAnsi="Times New Roman" w:cs="Times New Roman"/>
          <w:kern w:val="0"/>
          <w14:ligatures w14:val="none"/>
        </w:rPr>
        <w:t>2.5</w:t>
      </w:r>
      <w:r w:rsidRPr="002404EF">
        <w:rPr>
          <w:rFonts w:ascii="SimSun" w:eastAsia="SimSun" w:hAnsi="SimSun" w:cs="SimSun" w:hint="eastAsia"/>
          <w:kern w:val="0"/>
          <w14:ligatures w14:val="none"/>
        </w:rPr>
        <w:t>小时的飞行距离，是不可改变的结构性地理优势</w:t>
      </w:r>
      <w:r w:rsidRPr="002404EF">
        <w:rPr>
          <w:rFonts w:ascii="SimSun" w:eastAsia="SimSun" w:hAnsi="SimSun" w:cs="SimSun"/>
          <w:kern w:val="0"/>
          <w14:ligatures w14:val="none"/>
        </w:rPr>
        <w:t>。</w:t>
      </w:r>
    </w:p>
    <w:p w14:paraId="7315A91E"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消费特征</w:t>
      </w:r>
      <w:r w:rsidRPr="002404EF">
        <w:rPr>
          <w:rFonts w:ascii="SimSun" w:eastAsia="SimSun" w:hAnsi="SimSun" w:cs="SimSun"/>
          <w:b/>
          <w:bCs/>
          <w:kern w:val="0"/>
          <w14:ligatures w14:val="none"/>
        </w:rPr>
        <w:t>：</w:t>
      </w:r>
    </w:p>
    <w:p w14:paraId="2105D4F8" w14:textId="77777777" w:rsidR="002404EF" w:rsidRPr="002404EF" w:rsidRDefault="002404E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单次泥码规模：</w:t>
      </w:r>
      <w:r w:rsidRPr="002404EF">
        <w:rPr>
          <w:rFonts w:ascii="Times New Roman" w:eastAsia="Times New Roman" w:hAnsi="Times New Roman" w:cs="Times New Roman"/>
          <w:kern w:val="0"/>
          <w14:ligatures w14:val="none"/>
        </w:rPr>
        <w:t>$100,000-$1,000,000</w:t>
      </w:r>
      <w:r w:rsidRPr="002404EF">
        <w:rPr>
          <w:rFonts w:ascii="SimSun" w:eastAsia="SimSun" w:hAnsi="SimSun" w:cs="SimSun" w:hint="eastAsia"/>
          <w:kern w:val="0"/>
          <w14:ligatures w14:val="none"/>
        </w:rPr>
        <w:t>（印度客群内部分层明显，顶端客群消费力与中东接近</w:t>
      </w:r>
      <w:r w:rsidRPr="002404EF">
        <w:rPr>
          <w:rFonts w:ascii="SimSun" w:eastAsia="SimSun" w:hAnsi="SimSun" w:cs="SimSun"/>
          <w:kern w:val="0"/>
          <w14:ligatures w14:val="none"/>
        </w:rPr>
        <w:t>）</w:t>
      </w:r>
    </w:p>
    <w:p w14:paraId="77C7E550" w14:textId="77777777" w:rsidR="002404EF" w:rsidRPr="002404EF" w:rsidRDefault="002404E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lastRenderedPageBreak/>
        <w:t>消费场景高度多元：博彩、婚宴、商务会议、家族聚</w:t>
      </w:r>
      <w:r w:rsidRPr="002404EF">
        <w:rPr>
          <w:rFonts w:ascii="SimSun" w:eastAsia="SimSun" w:hAnsi="SimSun" w:cs="SimSun"/>
          <w:kern w:val="0"/>
          <w14:ligatures w14:val="none"/>
        </w:rPr>
        <w:t>会</w:t>
      </w:r>
    </w:p>
    <w:p w14:paraId="4AB5293F" w14:textId="77777777" w:rsidR="002404EF" w:rsidRPr="002404EF" w:rsidRDefault="002404E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宴会厅需求旺盛，印度式大型婚宴（</w:t>
      </w:r>
      <w:r w:rsidRPr="002404EF">
        <w:rPr>
          <w:rFonts w:ascii="Times New Roman" w:eastAsia="Times New Roman" w:hAnsi="Times New Roman" w:cs="Times New Roman"/>
          <w:kern w:val="0"/>
          <w14:ligatures w14:val="none"/>
        </w:rPr>
        <w:t>300-800</w:t>
      </w:r>
      <w:r w:rsidRPr="002404EF">
        <w:rPr>
          <w:rFonts w:ascii="SimSun" w:eastAsia="SimSun" w:hAnsi="SimSun" w:cs="SimSun" w:hint="eastAsia"/>
          <w:kern w:val="0"/>
          <w14:ligatures w14:val="none"/>
        </w:rPr>
        <w:t>人）是重要收入来</w:t>
      </w:r>
      <w:r w:rsidRPr="002404EF">
        <w:rPr>
          <w:rFonts w:ascii="SimSun" w:eastAsia="SimSun" w:hAnsi="SimSun" w:cs="SimSun"/>
          <w:kern w:val="0"/>
          <w14:ligatures w14:val="none"/>
        </w:rPr>
        <w:t>源</w:t>
      </w:r>
    </w:p>
    <w:p w14:paraId="22FC210B" w14:textId="77777777" w:rsidR="002404EF" w:rsidRPr="002404EF" w:rsidRDefault="002404E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对金融产品（贸易融资、黄金保管）有明确需</w:t>
      </w:r>
      <w:r w:rsidRPr="002404EF">
        <w:rPr>
          <w:rFonts w:ascii="SimSun" w:eastAsia="SimSun" w:hAnsi="SimSun" w:cs="SimSun"/>
          <w:kern w:val="0"/>
          <w14:ligatures w14:val="none"/>
        </w:rPr>
        <w:t>求</w:t>
      </w:r>
    </w:p>
    <w:p w14:paraId="3D8C5D9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获客策略</w:t>
      </w:r>
      <w:r w:rsidRPr="002404EF">
        <w:rPr>
          <w:rFonts w:ascii="SimSun" w:eastAsia="SimSun" w:hAnsi="SimSun" w:cs="SimSun"/>
          <w:b/>
          <w:bCs/>
          <w:kern w:val="0"/>
          <w14:ligatures w14:val="none"/>
        </w:rPr>
        <w:t>：</w:t>
      </w:r>
    </w:p>
    <w:p w14:paraId="4CEF4558" w14:textId="77777777" w:rsidR="002404EF" w:rsidRPr="002404EF" w:rsidRDefault="002404E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在孟买、新德里、班加罗尔设立专属推介办事</w:t>
      </w:r>
      <w:r w:rsidRPr="002404EF">
        <w:rPr>
          <w:rFonts w:ascii="SimSun" w:eastAsia="SimSun" w:hAnsi="SimSun" w:cs="SimSun"/>
          <w:kern w:val="0"/>
          <w14:ligatures w14:val="none"/>
        </w:rPr>
        <w:t>处</w:t>
      </w:r>
    </w:p>
    <w:p w14:paraId="1244127E" w14:textId="77777777" w:rsidR="002404EF" w:rsidRPr="002404EF" w:rsidRDefault="002404E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与印度顶级私人银行合作推</w:t>
      </w:r>
      <w:r w:rsidRPr="002404EF">
        <w:rPr>
          <w:rFonts w:ascii="SimSun" w:eastAsia="SimSun" w:hAnsi="SimSun" w:cs="SimSun"/>
          <w:kern w:val="0"/>
          <w14:ligatures w14:val="none"/>
        </w:rPr>
        <w:t>介</w:t>
      </w:r>
    </w:p>
    <w:p w14:paraId="5886373A" w14:textId="77777777" w:rsidR="002404EF" w:rsidRPr="002404EF" w:rsidRDefault="002404E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包机或包舱合作（孟买</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科伦坡高频次往返</w:t>
      </w:r>
      <w:r w:rsidRPr="002404EF">
        <w:rPr>
          <w:rFonts w:ascii="SimSun" w:eastAsia="SimSun" w:hAnsi="SimSun" w:cs="SimSun"/>
          <w:kern w:val="0"/>
          <w14:ligatures w14:val="none"/>
        </w:rPr>
        <w:t>）</w:t>
      </w:r>
    </w:p>
    <w:p w14:paraId="3001828A" w14:textId="77777777" w:rsidR="002404EF" w:rsidRPr="002404EF" w:rsidRDefault="002404E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大型印度婚宴目的地营</w:t>
      </w:r>
      <w:r w:rsidRPr="002404EF">
        <w:rPr>
          <w:rFonts w:ascii="SimSun" w:eastAsia="SimSun" w:hAnsi="SimSun" w:cs="SimSun"/>
          <w:kern w:val="0"/>
          <w14:ligatures w14:val="none"/>
        </w:rPr>
        <w:t>销</w:t>
      </w:r>
    </w:p>
    <w:p w14:paraId="44F9B323"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5.3.4 </w:t>
      </w:r>
      <w:r w:rsidRPr="002404EF">
        <w:rPr>
          <w:rFonts w:ascii="SimSun" w:eastAsia="SimSun" w:hAnsi="SimSun" w:cs="SimSun" w:hint="eastAsia"/>
          <w:b/>
          <w:bCs/>
          <w:kern w:val="0"/>
          <w14:ligatures w14:val="none"/>
        </w:rPr>
        <w:t>东亚高净值博彩客群（中国香港、台湾、日本、韩国</w:t>
      </w:r>
      <w:r w:rsidRPr="002404EF">
        <w:rPr>
          <w:rFonts w:ascii="SimSun" w:eastAsia="SimSun" w:hAnsi="SimSun" w:cs="SimSun"/>
          <w:b/>
          <w:bCs/>
          <w:kern w:val="0"/>
          <w14:ligatures w14:val="none"/>
        </w:rPr>
        <w:t>）</w:t>
      </w:r>
    </w:p>
    <w:p w14:paraId="3A5A18BC"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目标占比：</w:t>
      </w:r>
      <w:r w:rsidRPr="002404EF">
        <w:rPr>
          <w:rFonts w:ascii="Times New Roman" w:eastAsia="Times New Roman" w:hAnsi="Times New Roman" w:cs="Times New Roman"/>
          <w:b/>
          <w:bCs/>
          <w:kern w:val="0"/>
          <w14:ligatures w14:val="none"/>
        </w:rPr>
        <w:t>10-15%</w:t>
      </w:r>
    </w:p>
    <w:p w14:paraId="2D73C80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客群画像：</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东亚博彩客群是全球单客消费额最高的群体之一，亦是澳门赌场贵宾厅体系长期赖以运转的核心客源。随着澳门监管环境收紧、周边合法赌场竞争加剧，东亚高净值博彩客群正在向新兴目的地分流</w:t>
      </w:r>
      <w:r w:rsidRPr="002404EF">
        <w:rPr>
          <w:rFonts w:ascii="SimSun" w:eastAsia="SimSun" w:hAnsi="SimSun" w:cs="SimSun"/>
          <w:kern w:val="0"/>
          <w14:ligatures w14:val="none"/>
        </w:rPr>
        <w:t>。</w:t>
      </w:r>
    </w:p>
    <w:p w14:paraId="4DCD8551"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消费特征</w:t>
      </w:r>
      <w:r w:rsidRPr="002404EF">
        <w:rPr>
          <w:rFonts w:ascii="SimSun" w:eastAsia="SimSun" w:hAnsi="SimSun" w:cs="SimSun"/>
          <w:b/>
          <w:bCs/>
          <w:kern w:val="0"/>
          <w14:ligatures w14:val="none"/>
        </w:rPr>
        <w:t>：</w:t>
      </w:r>
    </w:p>
    <w:p w14:paraId="608046EC" w14:textId="77777777" w:rsidR="002404EF" w:rsidRPr="002404EF" w:rsidRDefault="002404E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百家乐为绝对主导博彩品</w:t>
      </w:r>
      <w:r w:rsidRPr="002404EF">
        <w:rPr>
          <w:rFonts w:ascii="SimSun" w:eastAsia="SimSun" w:hAnsi="SimSun" w:cs="SimSun"/>
          <w:kern w:val="0"/>
          <w14:ligatures w14:val="none"/>
        </w:rPr>
        <w:t>种</w:t>
      </w:r>
    </w:p>
    <w:p w14:paraId="342DA50D" w14:textId="77777777" w:rsidR="002404EF" w:rsidRPr="002404EF" w:rsidRDefault="002404E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单次泥码规模：</w:t>
      </w:r>
      <w:r w:rsidRPr="002404EF">
        <w:rPr>
          <w:rFonts w:ascii="Times New Roman" w:eastAsia="Times New Roman" w:hAnsi="Times New Roman" w:cs="Times New Roman"/>
          <w:kern w:val="0"/>
          <w14:ligatures w14:val="none"/>
        </w:rPr>
        <w:t>$250,000-$3,000,000</w:t>
      </w:r>
      <w:r w:rsidRPr="002404EF">
        <w:rPr>
          <w:rFonts w:ascii="SimSun" w:eastAsia="SimSun" w:hAnsi="SimSun" w:cs="SimSun" w:hint="eastAsia"/>
          <w:kern w:val="0"/>
          <w14:ligatures w14:val="none"/>
        </w:rPr>
        <w:t>（东亚顶级客群为全球单客消费额之最</w:t>
      </w:r>
      <w:r w:rsidRPr="002404EF">
        <w:rPr>
          <w:rFonts w:ascii="SimSun" w:eastAsia="SimSun" w:hAnsi="SimSun" w:cs="SimSun"/>
          <w:kern w:val="0"/>
          <w14:ligatures w14:val="none"/>
        </w:rPr>
        <w:t>）</w:t>
      </w:r>
    </w:p>
    <w:p w14:paraId="5621AAFA" w14:textId="77777777" w:rsidR="002404EF" w:rsidRPr="002404EF" w:rsidRDefault="002404E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泥码制度（</w:t>
      </w:r>
      <w:r w:rsidRPr="002404EF">
        <w:rPr>
          <w:rFonts w:ascii="Times New Roman" w:eastAsia="Times New Roman" w:hAnsi="Times New Roman" w:cs="Times New Roman"/>
          <w:kern w:val="0"/>
          <w14:ligatures w14:val="none"/>
        </w:rPr>
        <w:t>Rolling Chip</w:t>
      </w:r>
      <w:r w:rsidRPr="002404EF">
        <w:rPr>
          <w:rFonts w:ascii="SimSun" w:eastAsia="SimSun" w:hAnsi="SimSun" w:cs="SimSun" w:hint="eastAsia"/>
          <w:kern w:val="0"/>
          <w14:ligatures w14:val="none"/>
        </w:rPr>
        <w:t>）是这一客群的核心运作模</w:t>
      </w:r>
      <w:r w:rsidRPr="002404EF">
        <w:rPr>
          <w:rFonts w:ascii="SimSun" w:eastAsia="SimSun" w:hAnsi="SimSun" w:cs="SimSun"/>
          <w:kern w:val="0"/>
          <w14:ligatures w14:val="none"/>
        </w:rPr>
        <w:t>式</w:t>
      </w:r>
    </w:p>
    <w:p w14:paraId="64A92F0E" w14:textId="77777777" w:rsidR="002404EF" w:rsidRPr="002404EF" w:rsidRDefault="002404E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对赌场服务品质、荷官专业度及账务处理透明度极为敏</w:t>
      </w:r>
      <w:r w:rsidRPr="002404EF">
        <w:rPr>
          <w:rFonts w:ascii="SimSun" w:eastAsia="SimSun" w:hAnsi="SimSun" w:cs="SimSun"/>
          <w:kern w:val="0"/>
          <w14:ligatures w14:val="none"/>
        </w:rPr>
        <w:t>感</w:t>
      </w:r>
    </w:p>
    <w:p w14:paraId="497F1E0D" w14:textId="77777777" w:rsidR="002404EF" w:rsidRPr="002404EF" w:rsidRDefault="002404E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驻留时间通常较短（</w:t>
      </w:r>
      <w:r w:rsidRPr="002404EF">
        <w:rPr>
          <w:rFonts w:ascii="Times New Roman" w:eastAsia="Times New Roman" w:hAnsi="Times New Roman" w:cs="Times New Roman"/>
          <w:kern w:val="0"/>
          <w14:ligatures w14:val="none"/>
        </w:rPr>
        <w:t>2-4</w:t>
      </w:r>
      <w:r w:rsidRPr="002404EF">
        <w:rPr>
          <w:rFonts w:ascii="SimSun" w:eastAsia="SimSun" w:hAnsi="SimSun" w:cs="SimSun" w:hint="eastAsia"/>
          <w:kern w:val="0"/>
          <w14:ligatures w14:val="none"/>
        </w:rPr>
        <w:t>天），消费密度</w:t>
      </w:r>
      <w:r w:rsidRPr="002404EF">
        <w:rPr>
          <w:rFonts w:ascii="SimSun" w:eastAsia="SimSun" w:hAnsi="SimSun" w:cs="SimSun"/>
          <w:kern w:val="0"/>
          <w14:ligatures w14:val="none"/>
        </w:rPr>
        <w:t>高</w:t>
      </w:r>
    </w:p>
    <w:p w14:paraId="2CB0BD21"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获客策略</w:t>
      </w:r>
      <w:r w:rsidRPr="002404EF">
        <w:rPr>
          <w:rFonts w:ascii="SimSun" w:eastAsia="SimSun" w:hAnsi="SimSun" w:cs="SimSun"/>
          <w:b/>
          <w:bCs/>
          <w:kern w:val="0"/>
          <w14:ligatures w14:val="none"/>
        </w:rPr>
        <w:t>：</w:t>
      </w:r>
    </w:p>
    <w:p w14:paraId="13545DC1" w14:textId="77777777" w:rsidR="002404EF" w:rsidRPr="002404EF" w:rsidRDefault="002404E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依托贵宾代理经纪人网络引入现有成熟</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客户群</w:t>
      </w:r>
      <w:r w:rsidRPr="002404EF">
        <w:rPr>
          <w:rFonts w:ascii="SimSun" w:eastAsia="SimSun" w:hAnsi="SimSun" w:cs="SimSun"/>
          <w:kern w:val="0"/>
          <w14:ligatures w14:val="none"/>
        </w:rPr>
        <w:t>体</w:t>
      </w:r>
    </w:p>
    <w:p w14:paraId="269D6286" w14:textId="77777777" w:rsidR="002404EF" w:rsidRPr="002404EF" w:rsidRDefault="002404E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精英形象推广大使在高净值社交圈进行口碑推</w:t>
      </w:r>
      <w:r w:rsidRPr="002404EF">
        <w:rPr>
          <w:rFonts w:ascii="SimSun" w:eastAsia="SimSun" w:hAnsi="SimSun" w:cs="SimSun"/>
          <w:kern w:val="0"/>
          <w14:ligatures w14:val="none"/>
        </w:rPr>
        <w:t>介</w:t>
      </w:r>
    </w:p>
    <w:p w14:paraId="7ED96500" w14:textId="77777777" w:rsidR="002404EF" w:rsidRPr="002404EF" w:rsidRDefault="002404E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在香港设立</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客户联络</w:t>
      </w:r>
      <w:r w:rsidRPr="002404EF">
        <w:rPr>
          <w:rFonts w:ascii="SimSun" w:eastAsia="SimSun" w:hAnsi="SimSun" w:cs="SimSun"/>
          <w:kern w:val="0"/>
          <w14:ligatures w14:val="none"/>
        </w:rPr>
        <w:t>处</w:t>
      </w:r>
    </w:p>
    <w:p w14:paraId="7504A549" w14:textId="77777777" w:rsidR="002404EF" w:rsidRPr="002404EF" w:rsidRDefault="002404E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提供专属飞行接驳服</w:t>
      </w:r>
      <w:r w:rsidRPr="002404EF">
        <w:rPr>
          <w:rFonts w:ascii="SimSun" w:eastAsia="SimSun" w:hAnsi="SimSun" w:cs="SimSun"/>
          <w:kern w:val="0"/>
          <w14:ligatures w14:val="none"/>
        </w:rPr>
        <w:t>务</w:t>
      </w:r>
    </w:p>
    <w:p w14:paraId="4E45DE20"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5.3.5 </w:t>
      </w:r>
      <w:r w:rsidRPr="002404EF">
        <w:rPr>
          <w:rFonts w:ascii="SimSun" w:eastAsia="SimSun" w:hAnsi="SimSun" w:cs="SimSun" w:hint="eastAsia"/>
          <w:b/>
          <w:bCs/>
          <w:kern w:val="0"/>
          <w14:ligatures w14:val="none"/>
        </w:rPr>
        <w:t>医疗康养专项旅游客</w:t>
      </w:r>
      <w:r w:rsidRPr="002404EF">
        <w:rPr>
          <w:rFonts w:ascii="SimSun" w:eastAsia="SimSun" w:hAnsi="SimSun" w:cs="SimSun"/>
          <w:b/>
          <w:bCs/>
          <w:kern w:val="0"/>
          <w14:ligatures w14:val="none"/>
        </w:rPr>
        <w:t>群</w:t>
      </w:r>
    </w:p>
    <w:p w14:paraId="69674E29"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目标占比：</w:t>
      </w:r>
      <w:r w:rsidRPr="002404EF">
        <w:rPr>
          <w:rFonts w:ascii="Times New Roman" w:eastAsia="Times New Roman" w:hAnsi="Times New Roman" w:cs="Times New Roman"/>
          <w:b/>
          <w:bCs/>
          <w:kern w:val="0"/>
          <w14:ligatures w14:val="none"/>
        </w:rPr>
        <w:t>8-12%</w:t>
      </w:r>
    </w:p>
    <w:p w14:paraId="3B2E613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客群画像：</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全球医疗旅游市场规模已超过</w:t>
      </w:r>
      <w:r w:rsidRPr="002404EF">
        <w:rPr>
          <w:rFonts w:ascii="Times New Roman" w:eastAsia="Times New Roman" w:hAnsi="Times New Roman" w:cs="Times New Roman"/>
          <w:kern w:val="0"/>
          <w14:ligatures w14:val="none"/>
        </w:rPr>
        <w:t>1,000</w:t>
      </w:r>
      <w:r w:rsidRPr="002404EF">
        <w:rPr>
          <w:rFonts w:ascii="SimSun" w:eastAsia="SimSun" w:hAnsi="SimSun" w:cs="SimSun" w:hint="eastAsia"/>
          <w:kern w:val="0"/>
          <w14:ligatures w14:val="none"/>
        </w:rPr>
        <w:t>亿美元，年增速约</w:t>
      </w:r>
      <w:r w:rsidRPr="002404EF">
        <w:rPr>
          <w:rFonts w:ascii="Times New Roman" w:eastAsia="Times New Roman" w:hAnsi="Times New Roman" w:cs="Times New Roman"/>
          <w:kern w:val="0"/>
          <w14:ligatures w14:val="none"/>
        </w:rPr>
        <w:t>15%</w:t>
      </w:r>
      <w:r w:rsidRPr="002404EF">
        <w:rPr>
          <w:rFonts w:ascii="SimSun" w:eastAsia="SimSun" w:hAnsi="SimSun" w:cs="SimSun" w:hint="eastAsia"/>
          <w:kern w:val="0"/>
          <w14:ligatures w14:val="none"/>
        </w:rPr>
        <w:t>。本项目右翼楼南亚再生医学与抗衰老中心（第四章</w:t>
      </w:r>
      <w:r w:rsidRPr="002404EF">
        <w:rPr>
          <w:rFonts w:ascii="Times New Roman" w:eastAsia="Times New Roman" w:hAnsi="Times New Roman" w:cs="Times New Roman"/>
          <w:kern w:val="0"/>
          <w14:ligatures w14:val="none"/>
        </w:rPr>
        <w:t>4.5.1</w:t>
      </w:r>
      <w:r w:rsidRPr="002404EF">
        <w:rPr>
          <w:rFonts w:ascii="SimSun" w:eastAsia="SimSun" w:hAnsi="SimSun" w:cs="SimSun" w:hint="eastAsia"/>
          <w:kern w:val="0"/>
          <w14:ligatures w14:val="none"/>
        </w:rPr>
        <w:t>节：</w:t>
      </w:r>
      <w:r w:rsidRPr="002404EF">
        <w:rPr>
          <w:rFonts w:ascii="Times New Roman" w:eastAsia="Times New Roman" w:hAnsi="Times New Roman" w:cs="Times New Roman"/>
          <w:kern w:val="0"/>
          <w14:ligatures w14:val="none"/>
        </w:rPr>
        <w:t>2-6</w:t>
      </w:r>
      <w:r w:rsidRPr="002404EF">
        <w:rPr>
          <w:rFonts w:ascii="SimSun" w:eastAsia="SimSun" w:hAnsi="SimSun" w:cs="SimSun" w:hint="eastAsia"/>
          <w:kern w:val="0"/>
          <w14:ligatures w14:val="none"/>
        </w:rPr>
        <w:t>层，约</w:t>
      </w:r>
      <w:r w:rsidRPr="002404EF">
        <w:rPr>
          <w:rFonts w:ascii="Times New Roman" w:eastAsia="Times New Roman" w:hAnsi="Times New Roman" w:cs="Times New Roman"/>
          <w:kern w:val="0"/>
          <w14:ligatures w14:val="none"/>
        </w:rPr>
        <w:t>18,700 m²</w:t>
      </w:r>
      <w:r w:rsidRPr="002404EF">
        <w:rPr>
          <w:rFonts w:ascii="SimSun" w:eastAsia="SimSun" w:hAnsi="SimSun" w:cs="SimSun" w:hint="eastAsia"/>
          <w:kern w:val="0"/>
          <w14:ligatures w14:val="none"/>
        </w:rPr>
        <w:t>）将形成独立引流入口</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部分客群以医疗康养为主要目的来访，在接受疗程的同时自然体验酒店、餐饮与赌场娱乐</w:t>
      </w:r>
      <w:r w:rsidRPr="002404EF">
        <w:rPr>
          <w:rFonts w:ascii="SimSun" w:eastAsia="SimSun" w:hAnsi="SimSun" w:cs="SimSun"/>
          <w:kern w:val="0"/>
          <w14:ligatures w14:val="none"/>
        </w:rPr>
        <w:t>。</w:t>
      </w:r>
    </w:p>
    <w:p w14:paraId="7D558C5E"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lastRenderedPageBreak/>
        <w:t>消费特征</w:t>
      </w:r>
      <w:r w:rsidRPr="002404EF">
        <w:rPr>
          <w:rFonts w:ascii="SimSun" w:eastAsia="SimSun" w:hAnsi="SimSun" w:cs="SimSun"/>
          <w:b/>
          <w:bCs/>
          <w:kern w:val="0"/>
          <w14:ligatures w14:val="none"/>
        </w:rPr>
        <w:t>：</w:t>
      </w:r>
    </w:p>
    <w:p w14:paraId="55F6F439" w14:textId="77777777" w:rsidR="002404EF" w:rsidRPr="002404EF" w:rsidRDefault="002404E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疗程周期</w:t>
      </w:r>
      <w:r w:rsidRPr="002404EF">
        <w:rPr>
          <w:rFonts w:ascii="Times New Roman" w:eastAsia="Times New Roman" w:hAnsi="Times New Roman" w:cs="Times New Roman"/>
          <w:kern w:val="0"/>
          <w14:ligatures w14:val="none"/>
        </w:rPr>
        <w:t>2-8</w:t>
      </w:r>
      <w:r w:rsidRPr="002404EF">
        <w:rPr>
          <w:rFonts w:ascii="SimSun" w:eastAsia="SimSun" w:hAnsi="SimSun" w:cs="SimSun" w:hint="eastAsia"/>
          <w:kern w:val="0"/>
          <w14:ligatures w14:val="none"/>
        </w:rPr>
        <w:t>周，住宿驻留时间长，客单价</w:t>
      </w:r>
      <w:r w:rsidRPr="002404EF">
        <w:rPr>
          <w:rFonts w:ascii="SimSun" w:eastAsia="SimSun" w:hAnsi="SimSun" w:cs="SimSun"/>
          <w:kern w:val="0"/>
          <w14:ligatures w14:val="none"/>
        </w:rPr>
        <w:t>高</w:t>
      </w:r>
    </w:p>
    <w:p w14:paraId="7E041521" w14:textId="77777777" w:rsidR="002404EF" w:rsidRPr="002404EF" w:rsidRDefault="002404E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通常以夫妻或家庭形式出行，非博彩消费占比</w:t>
      </w:r>
      <w:r w:rsidRPr="002404EF">
        <w:rPr>
          <w:rFonts w:ascii="SimSun" w:eastAsia="SimSun" w:hAnsi="SimSun" w:cs="SimSun"/>
          <w:kern w:val="0"/>
          <w14:ligatures w14:val="none"/>
        </w:rPr>
        <w:t>高</w:t>
      </w:r>
    </w:p>
    <w:p w14:paraId="7DAB9ECD" w14:textId="77777777" w:rsidR="002404EF" w:rsidRPr="002404EF" w:rsidRDefault="002404E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对医疗服务质量与隐私保护的敏感度高于其他板</w:t>
      </w:r>
      <w:r w:rsidRPr="002404EF">
        <w:rPr>
          <w:rFonts w:ascii="SimSun" w:eastAsia="SimSun" w:hAnsi="SimSun" w:cs="SimSun"/>
          <w:kern w:val="0"/>
          <w14:ligatures w14:val="none"/>
        </w:rPr>
        <w:t>块</w:t>
      </w:r>
    </w:p>
    <w:p w14:paraId="3BF81C94"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目标细分市场</w:t>
      </w:r>
      <w:r w:rsidRPr="002404EF">
        <w:rPr>
          <w:rFonts w:ascii="SimSun" w:eastAsia="SimSun" w:hAnsi="SimSun" w:cs="SimSun"/>
          <w:b/>
          <w:bCs/>
          <w:kern w:val="0"/>
          <w14:ligatures w14:val="none"/>
        </w:rPr>
        <w:t>：</w:t>
      </w:r>
    </w:p>
    <w:p w14:paraId="386D2837" w14:textId="77777777" w:rsidR="002404EF" w:rsidRPr="002404EF" w:rsidRDefault="002404E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俄语系国家富裕阶层：对细胞再生疗法有极强需</w:t>
      </w:r>
      <w:r w:rsidRPr="002404EF">
        <w:rPr>
          <w:rFonts w:ascii="SimSun" w:eastAsia="SimSun" w:hAnsi="SimSun" w:cs="SimSun"/>
          <w:kern w:val="0"/>
          <w14:ligatures w14:val="none"/>
        </w:rPr>
        <w:t>求</w:t>
      </w:r>
    </w:p>
    <w:p w14:paraId="4EACA6A3" w14:textId="77777777" w:rsidR="002404EF" w:rsidRPr="002404EF" w:rsidRDefault="002404E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印度富裕阶层：传统阿育吠陀</w:t>
      </w:r>
      <w:r w:rsidRPr="002404EF">
        <w:rPr>
          <w:rFonts w:ascii="Times New Roman" w:eastAsia="Times New Roman" w:hAnsi="Times New Roman" w:cs="Times New Roman"/>
          <w:kern w:val="0"/>
          <w14:ligatures w14:val="none"/>
        </w:rPr>
        <w:t xml:space="preserve"> + </w:t>
      </w:r>
      <w:r w:rsidRPr="002404EF">
        <w:rPr>
          <w:rFonts w:ascii="SimSun" w:eastAsia="SimSun" w:hAnsi="SimSun" w:cs="SimSun" w:hint="eastAsia"/>
          <w:kern w:val="0"/>
          <w14:ligatures w14:val="none"/>
        </w:rPr>
        <w:t>现代医学融合疗法的天然消费人</w:t>
      </w:r>
      <w:r w:rsidRPr="002404EF">
        <w:rPr>
          <w:rFonts w:ascii="SimSun" w:eastAsia="SimSun" w:hAnsi="SimSun" w:cs="SimSun"/>
          <w:kern w:val="0"/>
          <w14:ligatures w14:val="none"/>
        </w:rPr>
        <w:t>群</w:t>
      </w:r>
    </w:p>
    <w:p w14:paraId="5081A131" w14:textId="77777777" w:rsidR="002404EF" w:rsidRPr="002404EF" w:rsidRDefault="002404E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中国高净值人士：抗衰老疗程与健康管理的强烈消费意</w:t>
      </w:r>
      <w:r w:rsidRPr="002404EF">
        <w:rPr>
          <w:rFonts w:ascii="SimSun" w:eastAsia="SimSun" w:hAnsi="SimSun" w:cs="SimSun"/>
          <w:kern w:val="0"/>
          <w14:ligatures w14:val="none"/>
        </w:rPr>
        <w:t>愿</w:t>
      </w:r>
    </w:p>
    <w:p w14:paraId="1811B6CF" w14:textId="77777777" w:rsidR="002404EF" w:rsidRPr="002404EF" w:rsidRDefault="002404E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中东家族成员：赌场主客的随行伴侣，疗程型消</w:t>
      </w:r>
      <w:r w:rsidRPr="002404EF">
        <w:rPr>
          <w:rFonts w:ascii="SimSun" w:eastAsia="SimSun" w:hAnsi="SimSun" w:cs="SimSun"/>
          <w:kern w:val="0"/>
          <w14:ligatures w14:val="none"/>
        </w:rPr>
        <w:t>费</w:t>
      </w:r>
    </w:p>
    <w:p w14:paraId="7A9EED26"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5.3.6 </w:t>
      </w:r>
      <w:r w:rsidRPr="002404EF">
        <w:rPr>
          <w:rFonts w:ascii="SimSun" w:eastAsia="SimSun" w:hAnsi="SimSun" w:cs="SimSun" w:hint="eastAsia"/>
          <w:b/>
          <w:bCs/>
          <w:kern w:val="0"/>
          <w14:ligatures w14:val="none"/>
        </w:rPr>
        <w:t>国际会议与外交接待客</w:t>
      </w:r>
      <w:r w:rsidRPr="002404EF">
        <w:rPr>
          <w:rFonts w:ascii="SimSun" w:eastAsia="SimSun" w:hAnsi="SimSun" w:cs="SimSun"/>
          <w:b/>
          <w:bCs/>
          <w:kern w:val="0"/>
          <w14:ligatures w14:val="none"/>
        </w:rPr>
        <w:t>群</w:t>
      </w:r>
    </w:p>
    <w:p w14:paraId="3DFCD5B9"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目标占比：</w:t>
      </w:r>
      <w:r w:rsidRPr="002404EF">
        <w:rPr>
          <w:rFonts w:ascii="Times New Roman" w:eastAsia="Times New Roman" w:hAnsi="Times New Roman" w:cs="Times New Roman"/>
          <w:b/>
          <w:bCs/>
          <w:kern w:val="0"/>
          <w14:ligatures w14:val="none"/>
        </w:rPr>
        <w:t>5-8%</w:t>
      </w:r>
    </w:p>
    <w:p w14:paraId="279FEB0E"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客群画像：</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这一板块的消费规模虽在六个板块中体量相对较小，但战略价值极高</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国际会议客群带来的国际曝光度、外交关系背书及高端媒体报道效应，对整个项目的国际知名度建立具有不可替代的杠杆作用</w:t>
      </w:r>
      <w:r w:rsidRPr="002404EF">
        <w:rPr>
          <w:rFonts w:ascii="SimSun" w:eastAsia="SimSun" w:hAnsi="SimSun" w:cs="SimSun"/>
          <w:kern w:val="0"/>
          <w14:ligatures w14:val="none"/>
        </w:rPr>
        <w:t>。</w:t>
      </w:r>
    </w:p>
    <w:p w14:paraId="3D09518D"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本项目为承办国际峰会提供了完整的硬件矩阵（第四章</w:t>
      </w:r>
      <w:r w:rsidRPr="002404EF">
        <w:rPr>
          <w:rFonts w:ascii="Times New Roman" w:eastAsia="Times New Roman" w:hAnsi="Times New Roman" w:cs="Times New Roman"/>
          <w:kern w:val="0"/>
          <w14:ligatures w14:val="none"/>
        </w:rPr>
        <w:t>4.3.1-4.3.3</w:t>
      </w:r>
      <w:r w:rsidRPr="002404EF">
        <w:rPr>
          <w:rFonts w:ascii="SimSun" w:eastAsia="SimSun" w:hAnsi="SimSun" w:cs="SimSun" w:hint="eastAsia"/>
          <w:kern w:val="0"/>
          <w14:ligatures w14:val="none"/>
        </w:rPr>
        <w:t>节）：</w:t>
      </w:r>
      <w:r w:rsidRPr="002404EF">
        <w:rPr>
          <w:rFonts w:ascii="Times New Roman" w:eastAsia="Times New Roman" w:hAnsi="Times New Roman" w:cs="Times New Roman"/>
          <w:kern w:val="0"/>
          <w14:ligatures w14:val="none"/>
        </w:rPr>
        <w:t>2</w:t>
      </w:r>
      <w:r w:rsidRPr="002404EF">
        <w:rPr>
          <w:rFonts w:ascii="SimSun" w:eastAsia="SimSun" w:hAnsi="SimSun" w:cs="SimSun" w:hint="eastAsia"/>
          <w:kern w:val="0"/>
          <w14:ligatures w14:val="none"/>
        </w:rPr>
        <w:t>层国宾宴会大厅</w:t>
      </w:r>
      <w:r w:rsidRPr="002404EF">
        <w:rPr>
          <w:rFonts w:ascii="Times New Roman" w:eastAsia="Times New Roman" w:hAnsi="Times New Roman" w:cs="Times New Roman"/>
          <w:kern w:val="0"/>
          <w14:ligatures w14:val="none"/>
        </w:rPr>
        <w:t>800-1,200</w:t>
      </w:r>
      <w:r w:rsidRPr="002404EF">
        <w:rPr>
          <w:rFonts w:ascii="SimSun" w:eastAsia="SimSun" w:hAnsi="SimSun" w:cs="SimSun" w:hint="eastAsia"/>
          <w:kern w:val="0"/>
          <w14:ligatures w14:val="none"/>
        </w:rPr>
        <w:t>席，</w:t>
      </w:r>
      <w:r w:rsidRPr="002404EF">
        <w:rPr>
          <w:rFonts w:ascii="Times New Roman" w:eastAsia="Times New Roman" w:hAnsi="Times New Roman" w:cs="Times New Roman"/>
          <w:kern w:val="0"/>
          <w14:ligatures w14:val="none"/>
        </w:rPr>
        <w:t>3</w:t>
      </w:r>
      <w:r w:rsidRPr="002404EF">
        <w:rPr>
          <w:rFonts w:ascii="SimSun" w:eastAsia="SimSun" w:hAnsi="SimSun" w:cs="SimSun" w:hint="eastAsia"/>
          <w:kern w:val="0"/>
          <w14:ligatures w14:val="none"/>
        </w:rPr>
        <w:t>层</w:t>
      </w:r>
      <w:r w:rsidRPr="002404EF">
        <w:rPr>
          <w:rFonts w:ascii="Times New Roman" w:eastAsia="Times New Roman" w:hAnsi="Times New Roman" w:cs="Times New Roman"/>
          <w:kern w:val="0"/>
          <w14:ligatures w14:val="none"/>
        </w:rPr>
        <w:t>14</w:t>
      </w:r>
      <w:r w:rsidRPr="002404EF">
        <w:rPr>
          <w:rFonts w:ascii="SimSun" w:eastAsia="SimSun" w:hAnsi="SimSun" w:cs="SimSun" w:hint="eastAsia"/>
          <w:kern w:val="0"/>
          <w14:ligatures w14:val="none"/>
        </w:rPr>
        <w:t>个全球主题</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包厢，</w:t>
      </w:r>
      <w:r w:rsidRPr="002404EF">
        <w:rPr>
          <w:rFonts w:ascii="Times New Roman" w:eastAsia="Times New Roman" w:hAnsi="Times New Roman" w:cs="Times New Roman"/>
          <w:kern w:val="0"/>
          <w14:ligatures w14:val="none"/>
        </w:rPr>
        <w:t>5-8</w:t>
      </w:r>
      <w:r w:rsidRPr="002404EF">
        <w:rPr>
          <w:rFonts w:ascii="SimSun" w:eastAsia="SimSun" w:hAnsi="SimSun" w:cs="SimSun" w:hint="eastAsia"/>
          <w:kern w:val="0"/>
          <w14:ligatures w14:val="none"/>
        </w:rPr>
        <w:t>层可同时接待</w:t>
      </w:r>
      <w:r w:rsidRPr="002404EF">
        <w:rPr>
          <w:rFonts w:ascii="Times New Roman" w:eastAsia="Times New Roman" w:hAnsi="Times New Roman" w:cs="Times New Roman"/>
          <w:kern w:val="0"/>
          <w14:ligatures w14:val="none"/>
        </w:rPr>
        <w:t>9</w:t>
      </w:r>
      <w:r w:rsidRPr="002404EF">
        <w:rPr>
          <w:rFonts w:ascii="SimSun" w:eastAsia="SimSun" w:hAnsi="SimSun" w:cs="SimSun" w:hint="eastAsia"/>
          <w:kern w:val="0"/>
          <w14:ligatures w14:val="none"/>
        </w:rPr>
        <w:t>位元首</w:t>
      </w:r>
      <w:r w:rsidRPr="002404EF">
        <w:rPr>
          <w:rFonts w:ascii="SimSun" w:eastAsia="SimSun" w:hAnsi="SimSun" w:cs="SimSun"/>
          <w:kern w:val="0"/>
          <w14:ligatures w14:val="none"/>
        </w:rPr>
        <w:t>。</w:t>
      </w:r>
    </w:p>
    <w:p w14:paraId="298A636B"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典型场景：</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多边外交部长级会谈、印度洋区域多边峰会、全球能源与金融专题国际论坛、跨国企业区域性</w:t>
      </w:r>
      <w:r w:rsidRPr="002404EF">
        <w:rPr>
          <w:rFonts w:ascii="Times New Roman" w:eastAsia="Times New Roman" w:hAnsi="Times New Roman" w:cs="Times New Roman"/>
          <w:kern w:val="0"/>
          <w14:ligatures w14:val="none"/>
        </w:rPr>
        <w:t>CEO</w:t>
      </w:r>
      <w:r w:rsidRPr="002404EF">
        <w:rPr>
          <w:rFonts w:ascii="SimSun" w:eastAsia="SimSun" w:hAnsi="SimSun" w:cs="SimSun" w:hint="eastAsia"/>
          <w:kern w:val="0"/>
          <w14:ligatures w14:val="none"/>
        </w:rPr>
        <w:t>峰会</w:t>
      </w:r>
      <w:r w:rsidRPr="002404EF">
        <w:rPr>
          <w:rFonts w:ascii="SimSun" w:eastAsia="SimSun" w:hAnsi="SimSun" w:cs="SimSun"/>
          <w:kern w:val="0"/>
          <w14:ligatures w14:val="none"/>
        </w:rPr>
        <w:t>。</w:t>
      </w:r>
    </w:p>
    <w:p w14:paraId="3D14C781"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5.3.7 </w:t>
      </w:r>
      <w:r w:rsidRPr="002404EF">
        <w:rPr>
          <w:rFonts w:ascii="SimSun" w:eastAsia="SimSun" w:hAnsi="SimSun" w:cs="SimSun"/>
          <w:b/>
          <w:bCs/>
          <w:kern w:val="0"/>
          <w14:ligatures w14:val="none"/>
        </w:rPr>
        <w:t>客群占比与消费参数汇总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6"/>
        <w:gridCol w:w="972"/>
        <w:gridCol w:w="2335"/>
        <w:gridCol w:w="3147"/>
      </w:tblGrid>
      <w:tr w:rsidR="002404EF" w:rsidRPr="002404EF" w14:paraId="3030881B" w14:textId="77777777">
        <w:trPr>
          <w:tblHeader/>
          <w:tblCellSpacing w:w="15" w:type="dxa"/>
        </w:trPr>
        <w:tc>
          <w:tcPr>
            <w:tcW w:w="0" w:type="auto"/>
            <w:vAlign w:val="center"/>
            <w:hideMark/>
          </w:tcPr>
          <w:p w14:paraId="61366C37"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客源板块</w:t>
            </w:r>
          </w:p>
        </w:tc>
        <w:tc>
          <w:tcPr>
            <w:tcW w:w="0" w:type="auto"/>
            <w:vAlign w:val="center"/>
            <w:hideMark/>
          </w:tcPr>
          <w:p w14:paraId="7FE25756"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目标占比</w:t>
            </w:r>
          </w:p>
        </w:tc>
        <w:tc>
          <w:tcPr>
            <w:tcW w:w="0" w:type="auto"/>
            <w:vAlign w:val="center"/>
            <w:hideMark/>
          </w:tcPr>
          <w:p w14:paraId="293D8AE2"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典型单次泥码（</w:t>
            </w:r>
            <w:r w:rsidRPr="002404EF">
              <w:rPr>
                <w:rFonts w:ascii="Times New Roman" w:eastAsia="Times New Roman" w:hAnsi="Times New Roman" w:cs="Times New Roman"/>
                <w:b/>
                <w:bCs/>
                <w:kern w:val="0"/>
                <w14:ligatures w14:val="none"/>
              </w:rPr>
              <w:t>USD</w:t>
            </w:r>
            <w:r w:rsidRPr="002404EF">
              <w:rPr>
                <w:rFonts w:ascii="SimSun" w:eastAsia="SimSun" w:hAnsi="SimSun" w:cs="SimSun"/>
                <w:b/>
                <w:bCs/>
                <w:kern w:val="0"/>
                <w14:ligatures w14:val="none"/>
              </w:rPr>
              <w:t>）</w:t>
            </w:r>
          </w:p>
        </w:tc>
        <w:tc>
          <w:tcPr>
            <w:tcW w:w="0" w:type="auto"/>
            <w:vAlign w:val="center"/>
            <w:hideMark/>
          </w:tcPr>
          <w:p w14:paraId="3905D7B2"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核心地理来源</w:t>
            </w:r>
          </w:p>
        </w:tc>
      </w:tr>
      <w:tr w:rsidR="002404EF" w:rsidRPr="002404EF" w14:paraId="583F9C25" w14:textId="77777777">
        <w:trPr>
          <w:tblCellSpacing w:w="15" w:type="dxa"/>
        </w:trPr>
        <w:tc>
          <w:tcPr>
            <w:tcW w:w="0" w:type="auto"/>
            <w:vAlign w:val="center"/>
            <w:hideMark/>
          </w:tcPr>
          <w:p w14:paraId="50E22F60"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海湾阿拉伯国家超高净值客群</w:t>
            </w:r>
          </w:p>
        </w:tc>
        <w:tc>
          <w:tcPr>
            <w:tcW w:w="0" w:type="auto"/>
            <w:vAlign w:val="center"/>
            <w:hideMark/>
          </w:tcPr>
          <w:p w14:paraId="10405F3A"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30-35%</w:t>
            </w:r>
          </w:p>
        </w:tc>
        <w:tc>
          <w:tcPr>
            <w:tcW w:w="0" w:type="auto"/>
            <w:vAlign w:val="center"/>
            <w:hideMark/>
          </w:tcPr>
          <w:p w14:paraId="1091F66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$500,000-$5,000,000</w:t>
            </w:r>
          </w:p>
        </w:tc>
        <w:tc>
          <w:tcPr>
            <w:tcW w:w="0" w:type="auto"/>
            <w:vAlign w:val="center"/>
            <w:hideMark/>
          </w:tcPr>
          <w:p w14:paraId="4AA5DDE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沙特、阿联酋、卡塔尔、科威特</w:t>
            </w:r>
          </w:p>
        </w:tc>
      </w:tr>
      <w:tr w:rsidR="002404EF" w:rsidRPr="002404EF" w14:paraId="7C7C1EA9" w14:textId="77777777">
        <w:trPr>
          <w:tblCellSpacing w:w="15" w:type="dxa"/>
        </w:trPr>
        <w:tc>
          <w:tcPr>
            <w:tcW w:w="0" w:type="auto"/>
            <w:vAlign w:val="center"/>
            <w:hideMark/>
          </w:tcPr>
          <w:p w14:paraId="1B56297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金砖国家政商精英客群</w:t>
            </w:r>
          </w:p>
        </w:tc>
        <w:tc>
          <w:tcPr>
            <w:tcW w:w="0" w:type="auto"/>
            <w:vAlign w:val="center"/>
            <w:hideMark/>
          </w:tcPr>
          <w:p w14:paraId="53823F0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20-25%</w:t>
            </w:r>
          </w:p>
        </w:tc>
        <w:tc>
          <w:tcPr>
            <w:tcW w:w="0" w:type="auto"/>
            <w:vAlign w:val="center"/>
            <w:hideMark/>
          </w:tcPr>
          <w:p w14:paraId="46B9E117"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$250,000-$2,000,000</w:t>
            </w:r>
          </w:p>
        </w:tc>
        <w:tc>
          <w:tcPr>
            <w:tcW w:w="0" w:type="auto"/>
            <w:vAlign w:val="center"/>
            <w:hideMark/>
          </w:tcPr>
          <w:p w14:paraId="63FD0380"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俄罗斯、中国、巴西、南非</w:t>
            </w:r>
          </w:p>
        </w:tc>
      </w:tr>
      <w:tr w:rsidR="002404EF" w:rsidRPr="002404EF" w14:paraId="1F1ED298" w14:textId="77777777">
        <w:trPr>
          <w:tblCellSpacing w:w="15" w:type="dxa"/>
        </w:trPr>
        <w:tc>
          <w:tcPr>
            <w:tcW w:w="0" w:type="auto"/>
            <w:vAlign w:val="center"/>
            <w:hideMark/>
          </w:tcPr>
          <w:p w14:paraId="40B13F71"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印度超富裕阶层</w:t>
            </w:r>
          </w:p>
        </w:tc>
        <w:tc>
          <w:tcPr>
            <w:tcW w:w="0" w:type="auto"/>
            <w:vAlign w:val="center"/>
            <w:hideMark/>
          </w:tcPr>
          <w:p w14:paraId="6ADBAA3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20-25%</w:t>
            </w:r>
          </w:p>
        </w:tc>
        <w:tc>
          <w:tcPr>
            <w:tcW w:w="0" w:type="auto"/>
            <w:vAlign w:val="center"/>
            <w:hideMark/>
          </w:tcPr>
          <w:p w14:paraId="081EDE5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$100,000-$1,000,000</w:t>
            </w:r>
          </w:p>
        </w:tc>
        <w:tc>
          <w:tcPr>
            <w:tcW w:w="0" w:type="auto"/>
            <w:vAlign w:val="center"/>
            <w:hideMark/>
          </w:tcPr>
          <w:p w14:paraId="2344BD4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孟买、新德里、班加罗尔</w:t>
            </w:r>
          </w:p>
        </w:tc>
      </w:tr>
      <w:tr w:rsidR="002404EF" w:rsidRPr="002404EF" w14:paraId="41827F44" w14:textId="77777777">
        <w:trPr>
          <w:tblCellSpacing w:w="15" w:type="dxa"/>
        </w:trPr>
        <w:tc>
          <w:tcPr>
            <w:tcW w:w="0" w:type="auto"/>
            <w:vAlign w:val="center"/>
            <w:hideMark/>
          </w:tcPr>
          <w:p w14:paraId="7C81DDB8"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东亚高净值博彩客群</w:t>
            </w:r>
          </w:p>
        </w:tc>
        <w:tc>
          <w:tcPr>
            <w:tcW w:w="0" w:type="auto"/>
            <w:vAlign w:val="center"/>
            <w:hideMark/>
          </w:tcPr>
          <w:p w14:paraId="1D23C725"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10-15%</w:t>
            </w:r>
          </w:p>
        </w:tc>
        <w:tc>
          <w:tcPr>
            <w:tcW w:w="0" w:type="auto"/>
            <w:vAlign w:val="center"/>
            <w:hideMark/>
          </w:tcPr>
          <w:p w14:paraId="009B8E1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$250,000-$3,000,000</w:t>
            </w:r>
          </w:p>
        </w:tc>
        <w:tc>
          <w:tcPr>
            <w:tcW w:w="0" w:type="auto"/>
            <w:vAlign w:val="center"/>
            <w:hideMark/>
          </w:tcPr>
          <w:p w14:paraId="6AA7C6C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香港、台湾、日本、韩国</w:t>
            </w:r>
          </w:p>
        </w:tc>
      </w:tr>
      <w:tr w:rsidR="002404EF" w:rsidRPr="002404EF" w14:paraId="60508DD5" w14:textId="77777777">
        <w:trPr>
          <w:tblCellSpacing w:w="15" w:type="dxa"/>
        </w:trPr>
        <w:tc>
          <w:tcPr>
            <w:tcW w:w="0" w:type="auto"/>
            <w:vAlign w:val="center"/>
            <w:hideMark/>
          </w:tcPr>
          <w:p w14:paraId="46591C02"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医疗康养专项旅游客群</w:t>
            </w:r>
          </w:p>
        </w:tc>
        <w:tc>
          <w:tcPr>
            <w:tcW w:w="0" w:type="auto"/>
            <w:vAlign w:val="center"/>
            <w:hideMark/>
          </w:tcPr>
          <w:p w14:paraId="63945D6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8-12%</w:t>
            </w:r>
          </w:p>
        </w:tc>
        <w:tc>
          <w:tcPr>
            <w:tcW w:w="0" w:type="auto"/>
            <w:vAlign w:val="center"/>
            <w:hideMark/>
          </w:tcPr>
          <w:p w14:paraId="4DD12398"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非博彩为主</w:t>
            </w:r>
          </w:p>
        </w:tc>
        <w:tc>
          <w:tcPr>
            <w:tcW w:w="0" w:type="auto"/>
            <w:vAlign w:val="center"/>
            <w:hideMark/>
          </w:tcPr>
          <w:p w14:paraId="6B4F67D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跨地区</w:t>
            </w:r>
          </w:p>
        </w:tc>
      </w:tr>
      <w:tr w:rsidR="002404EF" w:rsidRPr="002404EF" w14:paraId="4AA7E99D" w14:textId="77777777">
        <w:trPr>
          <w:tblCellSpacing w:w="15" w:type="dxa"/>
        </w:trPr>
        <w:tc>
          <w:tcPr>
            <w:tcW w:w="0" w:type="auto"/>
            <w:vAlign w:val="center"/>
            <w:hideMark/>
          </w:tcPr>
          <w:p w14:paraId="0D5E0AA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国际会议与外交接待客群</w:t>
            </w:r>
          </w:p>
        </w:tc>
        <w:tc>
          <w:tcPr>
            <w:tcW w:w="0" w:type="auto"/>
            <w:vAlign w:val="center"/>
            <w:hideMark/>
          </w:tcPr>
          <w:p w14:paraId="6BCBA68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5-8%</w:t>
            </w:r>
          </w:p>
        </w:tc>
        <w:tc>
          <w:tcPr>
            <w:tcW w:w="0" w:type="auto"/>
            <w:vAlign w:val="center"/>
            <w:hideMark/>
          </w:tcPr>
          <w:p w14:paraId="7EC128B0"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非博彩为主</w:t>
            </w:r>
          </w:p>
        </w:tc>
        <w:tc>
          <w:tcPr>
            <w:tcW w:w="0" w:type="auto"/>
            <w:vAlign w:val="center"/>
            <w:hideMark/>
          </w:tcPr>
          <w:p w14:paraId="5342F46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全球</w:t>
            </w:r>
          </w:p>
        </w:tc>
      </w:tr>
    </w:tbl>
    <w:p w14:paraId="26BA1B15"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加权</w:t>
      </w:r>
      <w:r w:rsidRPr="002404EF">
        <w:rPr>
          <w:rFonts w:ascii="Times New Roman" w:eastAsia="Times New Roman" w:hAnsi="Times New Roman" w:cs="Times New Roman"/>
          <w:b/>
          <w:bCs/>
          <w:kern w:val="0"/>
          <w14:ligatures w14:val="none"/>
        </w:rPr>
        <w:t>VIP</w:t>
      </w:r>
      <w:r w:rsidRPr="002404EF">
        <w:rPr>
          <w:rFonts w:ascii="SimSun" w:eastAsia="SimSun" w:hAnsi="SimSun" w:cs="SimSun" w:hint="eastAsia"/>
          <w:b/>
          <w:bCs/>
          <w:kern w:val="0"/>
          <w14:ligatures w14:val="none"/>
        </w:rPr>
        <w:t>客均泥码说明：</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以上六大客群中，前四组为赌场</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贵宾厅的核心消费客群。按各客群占比加权并取各区间中位值，</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客均单次泥码约</w:t>
      </w:r>
      <w:r w:rsidRPr="002404EF">
        <w:rPr>
          <w:rFonts w:ascii="Times New Roman" w:eastAsia="Times New Roman" w:hAnsi="Times New Roman" w:cs="Times New Roman"/>
          <w:kern w:val="0"/>
          <w14:ligatures w14:val="none"/>
        </w:rPr>
        <w:t>$250,000-$300,000</w:t>
      </w:r>
      <w:r w:rsidRPr="002404EF">
        <w:rPr>
          <w:rFonts w:ascii="SimSun" w:eastAsia="SimSun" w:hAnsi="SimSun" w:cs="SimSun" w:hint="eastAsia"/>
          <w:kern w:val="0"/>
          <w14:ligatures w14:val="none"/>
        </w:rPr>
        <w:t>。本文件后</w:t>
      </w:r>
      <w:r w:rsidRPr="002404EF">
        <w:rPr>
          <w:rFonts w:ascii="SimSun" w:eastAsia="SimSun" w:hAnsi="SimSun" w:cs="SimSun" w:hint="eastAsia"/>
          <w:kern w:val="0"/>
          <w14:ligatures w14:val="none"/>
        </w:rPr>
        <w:lastRenderedPageBreak/>
        <w:t>续各章在基准情景中采用</w:t>
      </w:r>
      <w:r w:rsidRPr="002404EF">
        <w:rPr>
          <w:rFonts w:ascii="Times New Roman" w:eastAsia="Times New Roman" w:hAnsi="Times New Roman" w:cs="Times New Roman"/>
          <w:b/>
          <w:bCs/>
          <w:kern w:val="0"/>
          <w14:ligatures w14:val="none"/>
        </w:rPr>
        <w:t>VIP</w:t>
      </w:r>
      <w:r w:rsidRPr="002404EF">
        <w:rPr>
          <w:rFonts w:ascii="SimSun" w:eastAsia="SimSun" w:hAnsi="SimSun" w:cs="SimSun" w:hint="eastAsia"/>
          <w:b/>
          <w:bCs/>
          <w:kern w:val="0"/>
          <w14:ligatures w14:val="none"/>
        </w:rPr>
        <w:t>客均总泥码</w:t>
      </w:r>
      <w:r w:rsidRPr="002404EF">
        <w:rPr>
          <w:rFonts w:ascii="Times New Roman" w:eastAsia="Times New Roman" w:hAnsi="Times New Roman" w:cs="Times New Roman"/>
          <w:b/>
          <w:bCs/>
          <w:kern w:val="0"/>
          <w14:ligatures w14:val="none"/>
        </w:rPr>
        <w:t>$250,000</w:t>
      </w:r>
      <w:r w:rsidRPr="002404EF">
        <w:rPr>
          <w:rFonts w:ascii="SimSun" w:eastAsia="SimSun" w:hAnsi="SimSun" w:cs="SimSun" w:hint="eastAsia"/>
          <w:kern w:val="0"/>
          <w14:ligatures w14:val="none"/>
        </w:rPr>
        <w:t>作为统一输入参数，该数字对应的客群画像为：一位典型的海湾或东亚高净值人士在金砖娱乐城停留约</w:t>
      </w:r>
      <w:r w:rsidRPr="002404EF">
        <w:rPr>
          <w:rFonts w:ascii="Times New Roman" w:eastAsia="Times New Roman" w:hAnsi="Times New Roman" w:cs="Times New Roman"/>
          <w:kern w:val="0"/>
          <w14:ligatures w14:val="none"/>
        </w:rPr>
        <w:t>3</w:t>
      </w:r>
      <w:r w:rsidRPr="002404EF">
        <w:rPr>
          <w:rFonts w:ascii="SimSun" w:eastAsia="SimSun" w:hAnsi="SimSun" w:cs="SimSun" w:hint="eastAsia"/>
          <w:kern w:val="0"/>
          <w14:ligatures w14:val="none"/>
        </w:rPr>
        <w:t>天，每天在</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厅下注约</w:t>
      </w:r>
      <w:r w:rsidRPr="002404EF">
        <w:rPr>
          <w:rFonts w:ascii="Times New Roman" w:eastAsia="Times New Roman" w:hAnsi="Times New Roman" w:cs="Times New Roman"/>
          <w:kern w:val="0"/>
          <w14:ligatures w14:val="none"/>
        </w:rPr>
        <w:t>$83,000——</w:t>
      </w:r>
      <w:r w:rsidRPr="002404EF">
        <w:rPr>
          <w:rFonts w:ascii="SimSun" w:eastAsia="SimSun" w:hAnsi="SimSun" w:cs="SimSun" w:hint="eastAsia"/>
          <w:kern w:val="0"/>
          <w14:ligatures w14:val="none"/>
        </w:rPr>
        <w:t>对于本项目所定位的超高净值客群而言，这是一个审慎但可实现的消费水平</w:t>
      </w:r>
      <w:r w:rsidRPr="002404EF">
        <w:rPr>
          <w:rFonts w:ascii="SimSun" w:eastAsia="SimSun" w:hAnsi="SimSun" w:cs="SimSun"/>
          <w:kern w:val="0"/>
          <w14:ligatures w14:val="none"/>
        </w:rPr>
        <w:t>。</w:t>
      </w:r>
    </w:p>
    <w:p w14:paraId="4CADAF72" w14:textId="77777777" w:rsidR="002404EF" w:rsidRPr="002404EF" w:rsidRDefault="00000000" w:rsidP="002404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15CAD1">
          <v:rect id="_x0000_i1072" style="width:0;height:1.5pt" o:hralign="center" o:hrstd="t" o:hr="t" fillcolor="#a0a0a0" stroked="f"/>
        </w:pict>
      </w:r>
    </w:p>
    <w:p w14:paraId="3E3098C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5.4 </w:t>
      </w:r>
      <w:r w:rsidRPr="002404EF">
        <w:rPr>
          <w:rFonts w:ascii="SimSun" w:eastAsia="SimSun" w:hAnsi="SimSun" w:cs="SimSun" w:hint="eastAsia"/>
          <w:b/>
          <w:bCs/>
          <w:kern w:val="0"/>
          <w14:ligatures w14:val="none"/>
        </w:rPr>
        <w:t>竞争格局分</w:t>
      </w:r>
      <w:r w:rsidRPr="002404EF">
        <w:rPr>
          <w:rFonts w:ascii="SimSun" w:eastAsia="SimSun" w:hAnsi="SimSun" w:cs="SimSun"/>
          <w:b/>
          <w:bCs/>
          <w:kern w:val="0"/>
          <w14:ligatures w14:val="none"/>
        </w:rPr>
        <w:t>析</w:t>
      </w:r>
    </w:p>
    <w:p w14:paraId="6963025B"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5.4.1 </w:t>
      </w:r>
      <w:r w:rsidRPr="002404EF">
        <w:rPr>
          <w:rFonts w:ascii="SimSun" w:eastAsia="SimSun" w:hAnsi="SimSun" w:cs="SimSun" w:hint="eastAsia"/>
          <w:b/>
          <w:bCs/>
          <w:kern w:val="0"/>
          <w14:ligatures w14:val="none"/>
        </w:rPr>
        <w:t>直接竞争者：</w:t>
      </w:r>
      <w:r w:rsidRPr="002404EF">
        <w:rPr>
          <w:rFonts w:ascii="Times New Roman" w:eastAsia="Times New Roman" w:hAnsi="Times New Roman" w:cs="Times New Roman"/>
          <w:b/>
          <w:bCs/>
          <w:kern w:val="0"/>
          <w14:ligatures w14:val="none"/>
        </w:rPr>
        <w:t>City of Dreams</w:t>
      </w:r>
      <w:r w:rsidRPr="002404EF">
        <w:rPr>
          <w:rFonts w:ascii="SimSun" w:eastAsia="SimSun" w:hAnsi="SimSun" w:cs="SimSun" w:hint="eastAsia"/>
          <w:b/>
          <w:bCs/>
          <w:kern w:val="0"/>
          <w14:ligatures w14:val="none"/>
        </w:rPr>
        <w:t>斯里兰</w:t>
      </w:r>
      <w:r w:rsidRPr="002404EF">
        <w:rPr>
          <w:rFonts w:ascii="SimSun" w:eastAsia="SimSun" w:hAnsi="SimSun" w:cs="SimSun"/>
          <w:b/>
          <w:bCs/>
          <w:kern w:val="0"/>
          <w14:ligatures w14:val="none"/>
        </w:rPr>
        <w:t>卡</w:t>
      </w:r>
    </w:p>
    <w:p w14:paraId="165E5000"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City of Dreams</w:t>
      </w:r>
      <w:r w:rsidRPr="002404EF">
        <w:rPr>
          <w:rFonts w:ascii="SimSun" w:eastAsia="SimSun" w:hAnsi="SimSun" w:cs="SimSun" w:hint="eastAsia"/>
          <w:kern w:val="0"/>
          <w14:ligatures w14:val="none"/>
        </w:rPr>
        <w:t>斯里兰卡是南亚首个综合度假村，于</w:t>
      </w:r>
      <w:r w:rsidRPr="002404EF">
        <w:rPr>
          <w:rFonts w:ascii="Times New Roman" w:eastAsia="Times New Roman" w:hAnsi="Times New Roman" w:cs="Times New Roman"/>
          <w:kern w:val="0"/>
          <w14:ligatures w14:val="none"/>
        </w:rPr>
        <w:t>2025</w:t>
      </w:r>
      <w:r w:rsidRPr="002404EF">
        <w:rPr>
          <w:rFonts w:ascii="SimSun" w:eastAsia="SimSun" w:hAnsi="SimSun" w:cs="SimSun" w:hint="eastAsia"/>
          <w:kern w:val="0"/>
          <w14:ligatures w14:val="none"/>
        </w:rPr>
        <w:t>年</w:t>
      </w:r>
      <w:r w:rsidRPr="002404EF">
        <w:rPr>
          <w:rFonts w:ascii="Times New Roman" w:eastAsia="Times New Roman" w:hAnsi="Times New Roman" w:cs="Times New Roman"/>
          <w:kern w:val="0"/>
          <w14:ligatures w14:val="none"/>
        </w:rPr>
        <w:t>8</w:t>
      </w:r>
      <w:r w:rsidRPr="002404EF">
        <w:rPr>
          <w:rFonts w:ascii="SimSun" w:eastAsia="SimSun" w:hAnsi="SimSun" w:cs="SimSun" w:hint="eastAsia"/>
          <w:kern w:val="0"/>
          <w14:ligatures w14:val="none"/>
        </w:rPr>
        <w:t>月正式开业，持有</w:t>
      </w:r>
      <w:r w:rsidRPr="002404EF">
        <w:rPr>
          <w:rFonts w:ascii="Times New Roman" w:eastAsia="Times New Roman" w:hAnsi="Times New Roman" w:cs="Times New Roman"/>
          <w:kern w:val="0"/>
          <w14:ligatures w14:val="none"/>
        </w:rPr>
        <w:t>20</w:t>
      </w:r>
      <w:r w:rsidRPr="002404EF">
        <w:rPr>
          <w:rFonts w:ascii="SimSun" w:eastAsia="SimSun" w:hAnsi="SimSun" w:cs="SimSun" w:hint="eastAsia"/>
          <w:kern w:val="0"/>
          <w14:ligatures w14:val="none"/>
        </w:rPr>
        <w:t>年赌场运营牌照</w:t>
      </w:r>
      <w:r w:rsidRPr="002404EF">
        <w:rPr>
          <w:rFonts w:ascii="SimSun" w:eastAsia="SimSun" w:hAnsi="SimSun" w:cs="SimSun"/>
          <w:kern w:val="0"/>
          <w14:ligatures w14:val="none"/>
        </w:rPr>
        <w:t>。</w:t>
      </w:r>
    </w:p>
    <w:p w14:paraId="3B2FDBE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City of Dreams</w:t>
      </w:r>
      <w:r w:rsidRPr="002404EF">
        <w:rPr>
          <w:rFonts w:ascii="SimSun" w:eastAsia="SimSun" w:hAnsi="SimSun" w:cs="SimSun"/>
          <w:kern w:val="0"/>
          <w14:ligatures w14:val="none"/>
        </w:rPr>
        <w:t>与本项目在市场定位上形成显著分层：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316"/>
        <w:gridCol w:w="4195"/>
      </w:tblGrid>
      <w:tr w:rsidR="002404EF" w:rsidRPr="002404EF" w14:paraId="370B3D98" w14:textId="77777777">
        <w:trPr>
          <w:tblHeader/>
          <w:tblCellSpacing w:w="15" w:type="dxa"/>
        </w:trPr>
        <w:tc>
          <w:tcPr>
            <w:tcW w:w="0" w:type="auto"/>
            <w:vAlign w:val="center"/>
            <w:hideMark/>
          </w:tcPr>
          <w:p w14:paraId="361406D5"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维度</w:t>
            </w:r>
          </w:p>
        </w:tc>
        <w:tc>
          <w:tcPr>
            <w:tcW w:w="0" w:type="auto"/>
            <w:vAlign w:val="center"/>
            <w:hideMark/>
          </w:tcPr>
          <w:p w14:paraId="3956F205"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Times New Roman" w:eastAsia="Times New Roman" w:hAnsi="Times New Roman" w:cs="Times New Roman"/>
                <w:b/>
                <w:bCs/>
                <w:kern w:val="0"/>
                <w14:ligatures w14:val="none"/>
              </w:rPr>
              <w:t>City of Dreams</w:t>
            </w:r>
            <w:r w:rsidRPr="002404EF">
              <w:rPr>
                <w:rFonts w:ascii="SimSun" w:eastAsia="SimSun" w:hAnsi="SimSun" w:cs="SimSun"/>
                <w:b/>
                <w:bCs/>
                <w:kern w:val="0"/>
                <w14:ligatures w14:val="none"/>
              </w:rPr>
              <w:t>斯里兰卡</w:t>
            </w:r>
          </w:p>
        </w:tc>
        <w:tc>
          <w:tcPr>
            <w:tcW w:w="0" w:type="auto"/>
            <w:vAlign w:val="center"/>
            <w:hideMark/>
          </w:tcPr>
          <w:p w14:paraId="578F7F15"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金砖娱乐城</w:t>
            </w:r>
          </w:p>
        </w:tc>
      </w:tr>
      <w:tr w:rsidR="002404EF" w:rsidRPr="002404EF" w14:paraId="35BA463E" w14:textId="77777777">
        <w:trPr>
          <w:tblCellSpacing w:w="15" w:type="dxa"/>
        </w:trPr>
        <w:tc>
          <w:tcPr>
            <w:tcW w:w="0" w:type="auto"/>
            <w:vAlign w:val="center"/>
            <w:hideMark/>
          </w:tcPr>
          <w:p w14:paraId="4546B87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核心定位</w:t>
            </w:r>
          </w:p>
        </w:tc>
        <w:tc>
          <w:tcPr>
            <w:tcW w:w="0" w:type="auto"/>
            <w:vAlign w:val="center"/>
            <w:hideMark/>
          </w:tcPr>
          <w:p w14:paraId="451EF18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综合度假村（大众</w:t>
            </w:r>
            <w:r w:rsidRPr="002404EF">
              <w:rPr>
                <w:rFonts w:ascii="Times New Roman" w:eastAsia="Times New Roman" w:hAnsi="Times New Roman" w:cs="Times New Roman"/>
                <w:kern w:val="0"/>
                <w14:ligatures w14:val="none"/>
              </w:rPr>
              <w:t>+</w:t>
            </w:r>
            <w:r w:rsidRPr="002404EF">
              <w:rPr>
                <w:rFonts w:ascii="SimSun" w:eastAsia="SimSun" w:hAnsi="SimSun" w:cs="SimSun"/>
                <w:kern w:val="0"/>
                <w14:ligatures w14:val="none"/>
              </w:rPr>
              <w:t>高端并重）</w:t>
            </w:r>
          </w:p>
        </w:tc>
        <w:tc>
          <w:tcPr>
            <w:tcW w:w="0" w:type="auto"/>
            <w:vAlign w:val="center"/>
            <w:hideMark/>
          </w:tcPr>
          <w:p w14:paraId="4F241158"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超高端</w:t>
            </w:r>
            <w:r w:rsidRPr="002404EF">
              <w:rPr>
                <w:rFonts w:ascii="Times New Roman" w:eastAsia="Times New Roman" w:hAnsi="Times New Roman" w:cs="Times New Roman"/>
                <w:kern w:val="0"/>
                <w14:ligatures w14:val="none"/>
              </w:rPr>
              <w:t xml:space="preserve">VIP + </w:t>
            </w:r>
            <w:r w:rsidRPr="002404EF">
              <w:rPr>
                <w:rFonts w:ascii="SimSun" w:eastAsia="SimSun" w:hAnsi="SimSun" w:cs="SimSun"/>
                <w:kern w:val="0"/>
                <w14:ligatures w14:val="none"/>
              </w:rPr>
              <w:t>外交会议</w:t>
            </w:r>
          </w:p>
        </w:tc>
      </w:tr>
      <w:tr w:rsidR="002404EF" w:rsidRPr="002404EF" w14:paraId="6835A4B4" w14:textId="77777777">
        <w:trPr>
          <w:tblCellSpacing w:w="15" w:type="dxa"/>
        </w:trPr>
        <w:tc>
          <w:tcPr>
            <w:tcW w:w="0" w:type="auto"/>
            <w:vAlign w:val="center"/>
            <w:hideMark/>
          </w:tcPr>
          <w:p w14:paraId="46259A3B"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核心客群</w:t>
            </w:r>
          </w:p>
        </w:tc>
        <w:tc>
          <w:tcPr>
            <w:tcW w:w="0" w:type="auto"/>
            <w:vAlign w:val="center"/>
            <w:hideMark/>
          </w:tcPr>
          <w:p w14:paraId="2B9A9DE1"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印度</w:t>
            </w:r>
            <w:r w:rsidRPr="002404EF">
              <w:rPr>
                <w:rFonts w:ascii="Times New Roman" w:eastAsia="Times New Roman" w:hAnsi="Times New Roman" w:cs="Times New Roman"/>
                <w:kern w:val="0"/>
                <w14:ligatures w14:val="none"/>
              </w:rPr>
              <w:t xml:space="preserve"> + </w:t>
            </w:r>
            <w:r w:rsidRPr="002404EF">
              <w:rPr>
                <w:rFonts w:ascii="SimSun" w:eastAsia="SimSun" w:hAnsi="SimSun" w:cs="SimSun"/>
                <w:kern w:val="0"/>
                <w14:ligatures w14:val="none"/>
              </w:rPr>
              <w:t>东南亚中高端</w:t>
            </w:r>
          </w:p>
        </w:tc>
        <w:tc>
          <w:tcPr>
            <w:tcW w:w="0" w:type="auto"/>
            <w:vAlign w:val="center"/>
            <w:hideMark/>
          </w:tcPr>
          <w:p w14:paraId="65A78F6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中东</w:t>
            </w:r>
            <w:r w:rsidRPr="002404EF">
              <w:rPr>
                <w:rFonts w:ascii="Times New Roman" w:eastAsia="Times New Roman" w:hAnsi="Times New Roman" w:cs="Times New Roman"/>
                <w:kern w:val="0"/>
                <w14:ligatures w14:val="none"/>
              </w:rPr>
              <w:t xml:space="preserve"> + </w:t>
            </w:r>
            <w:r w:rsidRPr="002404EF">
              <w:rPr>
                <w:rFonts w:ascii="SimSun" w:eastAsia="SimSun" w:hAnsi="SimSun" w:cs="SimSun"/>
                <w:kern w:val="0"/>
                <w14:ligatures w14:val="none"/>
              </w:rPr>
              <w:t>金砖国家超高净值</w:t>
            </w:r>
          </w:p>
        </w:tc>
      </w:tr>
      <w:tr w:rsidR="002404EF" w:rsidRPr="002404EF" w14:paraId="1020AED6" w14:textId="77777777">
        <w:trPr>
          <w:tblCellSpacing w:w="15" w:type="dxa"/>
        </w:trPr>
        <w:tc>
          <w:tcPr>
            <w:tcW w:w="0" w:type="auto"/>
            <w:vAlign w:val="center"/>
            <w:hideMark/>
          </w:tcPr>
          <w:p w14:paraId="6CFC8D5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酒店客房</w:t>
            </w:r>
          </w:p>
        </w:tc>
        <w:tc>
          <w:tcPr>
            <w:tcW w:w="0" w:type="auto"/>
            <w:vAlign w:val="center"/>
            <w:hideMark/>
          </w:tcPr>
          <w:p w14:paraId="2FC83248"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800</w:t>
            </w:r>
            <w:r w:rsidRPr="002404EF">
              <w:rPr>
                <w:rFonts w:ascii="SimSun" w:eastAsia="SimSun" w:hAnsi="SimSun" w:cs="SimSun"/>
                <w:kern w:val="0"/>
                <w14:ligatures w14:val="none"/>
              </w:rPr>
              <w:t>间</w:t>
            </w:r>
          </w:p>
        </w:tc>
        <w:tc>
          <w:tcPr>
            <w:tcW w:w="0" w:type="auto"/>
            <w:vAlign w:val="center"/>
            <w:hideMark/>
          </w:tcPr>
          <w:p w14:paraId="2E3DB39F"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941</w:t>
            </w:r>
            <w:r w:rsidRPr="002404EF">
              <w:rPr>
                <w:rFonts w:ascii="SimSun" w:eastAsia="SimSun" w:hAnsi="SimSun" w:cs="SimSun"/>
                <w:kern w:val="0"/>
                <w14:ligatures w14:val="none"/>
              </w:rPr>
              <w:t>间</w:t>
            </w:r>
            <w:r w:rsidRPr="002404EF">
              <w:rPr>
                <w:rFonts w:ascii="Times New Roman" w:eastAsia="Times New Roman" w:hAnsi="Times New Roman" w:cs="Times New Roman"/>
                <w:kern w:val="0"/>
                <w14:ligatures w14:val="none"/>
              </w:rPr>
              <w:t xml:space="preserve"> + 248</w:t>
            </w:r>
            <w:r w:rsidRPr="002404EF">
              <w:rPr>
                <w:rFonts w:ascii="SimSun" w:eastAsia="SimSun" w:hAnsi="SimSun" w:cs="SimSun"/>
                <w:kern w:val="0"/>
                <w14:ligatures w14:val="none"/>
              </w:rPr>
              <w:t>套公寓（合计</w:t>
            </w:r>
            <w:r w:rsidRPr="002404EF">
              <w:rPr>
                <w:rFonts w:ascii="Times New Roman" w:eastAsia="Times New Roman" w:hAnsi="Times New Roman" w:cs="Times New Roman"/>
                <w:kern w:val="0"/>
                <w14:ligatures w14:val="none"/>
              </w:rPr>
              <w:t>1,189</w:t>
            </w:r>
            <w:r w:rsidRPr="002404EF">
              <w:rPr>
                <w:rFonts w:ascii="SimSun" w:eastAsia="SimSun" w:hAnsi="SimSun" w:cs="SimSun"/>
                <w:kern w:val="0"/>
                <w14:ligatures w14:val="none"/>
              </w:rPr>
              <w:t>单元）</w:t>
            </w:r>
          </w:p>
        </w:tc>
      </w:tr>
      <w:tr w:rsidR="002404EF" w:rsidRPr="002404EF" w14:paraId="4590EF03" w14:textId="77777777">
        <w:trPr>
          <w:tblCellSpacing w:w="15" w:type="dxa"/>
        </w:trPr>
        <w:tc>
          <w:tcPr>
            <w:tcW w:w="0" w:type="auto"/>
            <w:vAlign w:val="center"/>
            <w:hideMark/>
          </w:tcPr>
          <w:p w14:paraId="50DFF39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VIP</w:t>
            </w:r>
            <w:r w:rsidRPr="002404EF">
              <w:rPr>
                <w:rFonts w:ascii="SimSun" w:eastAsia="SimSun" w:hAnsi="SimSun" w:cs="SimSun"/>
                <w:kern w:val="0"/>
                <w14:ligatures w14:val="none"/>
              </w:rPr>
              <w:t>贵宾厅</w:t>
            </w:r>
          </w:p>
        </w:tc>
        <w:tc>
          <w:tcPr>
            <w:tcW w:w="0" w:type="auto"/>
            <w:vAlign w:val="center"/>
            <w:hideMark/>
          </w:tcPr>
          <w:p w14:paraId="3A903235"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Melco</w:t>
            </w:r>
            <w:r w:rsidRPr="002404EF">
              <w:rPr>
                <w:rFonts w:ascii="SimSun" w:eastAsia="SimSun" w:hAnsi="SimSun" w:cs="SimSun"/>
                <w:kern w:val="0"/>
                <w14:ligatures w14:val="none"/>
              </w:rPr>
              <w:t>品牌统一直营</w:t>
            </w:r>
          </w:p>
        </w:tc>
        <w:tc>
          <w:tcPr>
            <w:tcW w:w="0" w:type="auto"/>
            <w:vAlign w:val="center"/>
            <w:hideMark/>
          </w:tcPr>
          <w:p w14:paraId="48E2F2FF"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26</w:t>
            </w:r>
            <w:r w:rsidRPr="002404EF">
              <w:rPr>
                <w:rFonts w:ascii="SimSun" w:eastAsia="SimSun" w:hAnsi="SimSun" w:cs="SimSun"/>
                <w:kern w:val="0"/>
                <w14:ligatures w14:val="none"/>
              </w:rPr>
              <w:t>个独立</w:t>
            </w:r>
            <w:r w:rsidRPr="002404EF">
              <w:rPr>
                <w:rFonts w:ascii="Times New Roman" w:eastAsia="Times New Roman" w:hAnsi="Times New Roman" w:cs="Times New Roman"/>
                <w:kern w:val="0"/>
                <w14:ligatures w14:val="none"/>
              </w:rPr>
              <w:t>VIP</w:t>
            </w:r>
            <w:r w:rsidRPr="002404EF">
              <w:rPr>
                <w:rFonts w:ascii="SimSun" w:eastAsia="SimSun" w:hAnsi="SimSun" w:cs="SimSun"/>
                <w:kern w:val="0"/>
                <w14:ligatures w14:val="none"/>
              </w:rPr>
              <w:t>厅，三轨运营</w:t>
            </w:r>
          </w:p>
        </w:tc>
      </w:tr>
      <w:tr w:rsidR="002404EF" w:rsidRPr="002404EF" w14:paraId="46972AD8" w14:textId="77777777">
        <w:trPr>
          <w:tblCellSpacing w:w="15" w:type="dxa"/>
        </w:trPr>
        <w:tc>
          <w:tcPr>
            <w:tcW w:w="0" w:type="auto"/>
            <w:vAlign w:val="center"/>
            <w:hideMark/>
          </w:tcPr>
          <w:p w14:paraId="642E1FC7"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国际会议功能</w:t>
            </w:r>
          </w:p>
        </w:tc>
        <w:tc>
          <w:tcPr>
            <w:tcW w:w="0" w:type="auto"/>
            <w:vAlign w:val="center"/>
            <w:hideMark/>
          </w:tcPr>
          <w:p w14:paraId="5885FF64"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有，但非核心定位</w:t>
            </w:r>
          </w:p>
        </w:tc>
        <w:tc>
          <w:tcPr>
            <w:tcW w:w="0" w:type="auto"/>
            <w:vAlign w:val="center"/>
            <w:hideMark/>
          </w:tcPr>
          <w:p w14:paraId="27A380F6"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国家级会议中心为核心战略功能</w:t>
            </w:r>
          </w:p>
        </w:tc>
      </w:tr>
      <w:tr w:rsidR="002404EF" w:rsidRPr="002404EF" w14:paraId="4C73E415" w14:textId="77777777">
        <w:trPr>
          <w:tblCellSpacing w:w="15" w:type="dxa"/>
        </w:trPr>
        <w:tc>
          <w:tcPr>
            <w:tcW w:w="0" w:type="auto"/>
            <w:vAlign w:val="center"/>
            <w:hideMark/>
          </w:tcPr>
          <w:p w14:paraId="30537344"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医养功能</w:t>
            </w:r>
          </w:p>
        </w:tc>
        <w:tc>
          <w:tcPr>
            <w:tcW w:w="0" w:type="auto"/>
            <w:vAlign w:val="center"/>
            <w:hideMark/>
          </w:tcPr>
          <w:p w14:paraId="0C79C688"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无</w:t>
            </w:r>
          </w:p>
        </w:tc>
        <w:tc>
          <w:tcPr>
            <w:tcW w:w="0" w:type="auto"/>
            <w:vAlign w:val="center"/>
            <w:hideMark/>
          </w:tcPr>
          <w:p w14:paraId="36C2062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南亚顶级再生医学中心（右翼</w:t>
            </w:r>
            <w:r w:rsidRPr="002404EF">
              <w:rPr>
                <w:rFonts w:ascii="Times New Roman" w:eastAsia="Times New Roman" w:hAnsi="Times New Roman" w:cs="Times New Roman"/>
                <w:kern w:val="0"/>
                <w14:ligatures w14:val="none"/>
              </w:rPr>
              <w:t>2-6</w:t>
            </w:r>
            <w:r w:rsidRPr="002404EF">
              <w:rPr>
                <w:rFonts w:ascii="SimSun" w:eastAsia="SimSun" w:hAnsi="SimSun" w:cs="SimSun"/>
                <w:kern w:val="0"/>
                <w14:ligatures w14:val="none"/>
              </w:rPr>
              <w:t>层）</w:t>
            </w:r>
          </w:p>
        </w:tc>
      </w:tr>
      <w:tr w:rsidR="002404EF" w:rsidRPr="002404EF" w14:paraId="5246181D" w14:textId="77777777">
        <w:trPr>
          <w:tblCellSpacing w:w="15" w:type="dxa"/>
        </w:trPr>
        <w:tc>
          <w:tcPr>
            <w:tcW w:w="0" w:type="auto"/>
            <w:vAlign w:val="center"/>
            <w:hideMark/>
          </w:tcPr>
          <w:p w14:paraId="1501DD8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元首接待能力</w:t>
            </w:r>
          </w:p>
        </w:tc>
        <w:tc>
          <w:tcPr>
            <w:tcW w:w="0" w:type="auto"/>
            <w:vAlign w:val="center"/>
            <w:hideMark/>
          </w:tcPr>
          <w:p w14:paraId="039BA2F1"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有限</w:t>
            </w:r>
          </w:p>
        </w:tc>
        <w:tc>
          <w:tcPr>
            <w:tcW w:w="0" w:type="auto"/>
            <w:vAlign w:val="center"/>
            <w:hideMark/>
          </w:tcPr>
          <w:p w14:paraId="04C69B72"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可同时接待</w:t>
            </w:r>
            <w:r w:rsidRPr="002404EF">
              <w:rPr>
                <w:rFonts w:ascii="Times New Roman" w:eastAsia="Times New Roman" w:hAnsi="Times New Roman" w:cs="Times New Roman"/>
                <w:kern w:val="0"/>
                <w14:ligatures w14:val="none"/>
              </w:rPr>
              <w:t>9</w:t>
            </w:r>
            <w:r w:rsidRPr="002404EF">
              <w:rPr>
                <w:rFonts w:ascii="SimSun" w:eastAsia="SimSun" w:hAnsi="SimSun" w:cs="SimSun"/>
                <w:kern w:val="0"/>
                <w14:ligatures w14:val="none"/>
              </w:rPr>
              <w:t>位国家元首</w:t>
            </w:r>
          </w:p>
        </w:tc>
      </w:tr>
    </w:tbl>
    <w:p w14:paraId="6617F71C"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结论：</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金砖娱乐城聚焦于</w:t>
      </w:r>
      <w:r w:rsidRPr="002404EF">
        <w:rPr>
          <w:rFonts w:ascii="Times New Roman" w:eastAsia="Times New Roman" w:hAnsi="Times New Roman" w:cs="Times New Roman"/>
          <w:kern w:val="0"/>
          <w14:ligatures w14:val="none"/>
        </w:rPr>
        <w:t>City of Dreams</w:t>
      </w:r>
      <w:r w:rsidRPr="002404EF">
        <w:rPr>
          <w:rFonts w:ascii="SimSun" w:eastAsia="SimSun" w:hAnsi="SimSun" w:cs="SimSun" w:hint="eastAsia"/>
          <w:kern w:val="0"/>
          <w14:ligatures w14:val="none"/>
        </w:rPr>
        <w:t>尚未深度覆盖的超高端</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市场及政商外交场景，两者实为互补关系</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两个世界级综合体同城并存，共同提升科伦坡港口城作为南亚顶级目的地的整体量级与国际知名度</w:t>
      </w:r>
      <w:r w:rsidRPr="002404EF">
        <w:rPr>
          <w:rFonts w:ascii="SimSun" w:eastAsia="SimSun" w:hAnsi="SimSun" w:cs="SimSun"/>
          <w:kern w:val="0"/>
          <w14:ligatures w14:val="none"/>
        </w:rPr>
        <w:t>。</w:t>
      </w:r>
    </w:p>
    <w:p w14:paraId="406FE090"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5.4.2 </w:t>
      </w:r>
      <w:r w:rsidRPr="002404EF">
        <w:rPr>
          <w:rFonts w:ascii="SimSun" w:eastAsia="SimSun" w:hAnsi="SimSun" w:cs="SimSun" w:hint="eastAsia"/>
          <w:b/>
          <w:bCs/>
          <w:kern w:val="0"/>
          <w14:ligatures w14:val="none"/>
        </w:rPr>
        <w:t>区域竞争者：新加</w:t>
      </w:r>
      <w:r w:rsidRPr="002404EF">
        <w:rPr>
          <w:rFonts w:ascii="SimSun" w:eastAsia="SimSun" w:hAnsi="SimSun" w:cs="SimSun"/>
          <w:b/>
          <w:bCs/>
          <w:kern w:val="0"/>
          <w14:ligatures w14:val="none"/>
        </w:rPr>
        <w:t>坡</w:t>
      </w:r>
    </w:p>
    <w:p w14:paraId="1F06C3AA"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新加坡滨海湾金沙与圣淘沙名胜世界合计年博彩收入长期维持在</w:t>
      </w:r>
      <w:r w:rsidRPr="002404EF">
        <w:rPr>
          <w:rFonts w:ascii="Times New Roman" w:eastAsia="Times New Roman" w:hAnsi="Times New Roman" w:cs="Times New Roman"/>
          <w:kern w:val="0"/>
          <w14:ligatures w14:val="none"/>
        </w:rPr>
        <w:t>30-40</w:t>
      </w:r>
      <w:r w:rsidRPr="002404EF">
        <w:rPr>
          <w:rFonts w:ascii="SimSun" w:eastAsia="SimSun" w:hAnsi="SimSun" w:cs="SimSun" w:hint="eastAsia"/>
          <w:kern w:val="0"/>
          <w14:ligatures w14:val="none"/>
        </w:rPr>
        <w:t>亿新元区间（约</w:t>
      </w:r>
      <w:r w:rsidRPr="002404EF">
        <w:rPr>
          <w:rFonts w:ascii="Times New Roman" w:eastAsia="Times New Roman" w:hAnsi="Times New Roman" w:cs="Times New Roman"/>
          <w:kern w:val="0"/>
          <w14:ligatures w14:val="none"/>
        </w:rPr>
        <w:t>22-30</w:t>
      </w:r>
      <w:r w:rsidRPr="002404EF">
        <w:rPr>
          <w:rFonts w:ascii="SimSun" w:eastAsia="SimSun" w:hAnsi="SimSun" w:cs="SimSun" w:hint="eastAsia"/>
          <w:kern w:val="0"/>
          <w14:ligatures w14:val="none"/>
        </w:rPr>
        <w:t>亿美元），验证了南亚</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东南亚市场对高端博彩目的地的庞大需求。然而新加坡模式的局限性同样清晰：极高的入场税、严格的准入管制、以及城市整体高企的物价水平。科伦坡的物价水平与新加坡相比具有显著吸引力，且港口城特区的政策环境对国际资本同样友好</w:t>
      </w:r>
      <w:r w:rsidRPr="002404EF">
        <w:rPr>
          <w:rFonts w:ascii="SimSun" w:eastAsia="SimSun" w:hAnsi="SimSun" w:cs="SimSun"/>
          <w:kern w:val="0"/>
          <w14:ligatures w14:val="none"/>
        </w:rPr>
        <w:t>。</w:t>
      </w:r>
    </w:p>
    <w:p w14:paraId="618D11F2"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5.4.3 </w:t>
      </w:r>
      <w:r w:rsidRPr="002404EF">
        <w:rPr>
          <w:rFonts w:ascii="SimSun" w:eastAsia="SimSun" w:hAnsi="SimSun" w:cs="SimSun" w:hint="eastAsia"/>
          <w:b/>
          <w:bCs/>
          <w:kern w:val="0"/>
          <w14:ligatures w14:val="none"/>
        </w:rPr>
        <w:t>区域竞争者：马尼</w:t>
      </w:r>
      <w:r w:rsidRPr="002404EF">
        <w:rPr>
          <w:rFonts w:ascii="SimSun" w:eastAsia="SimSun" w:hAnsi="SimSun" w:cs="SimSun"/>
          <w:b/>
          <w:bCs/>
          <w:kern w:val="0"/>
          <w14:ligatures w14:val="none"/>
        </w:rPr>
        <w:t>拉</w:t>
      </w:r>
    </w:p>
    <w:p w14:paraId="7BF64BCC"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菲律宾马尼拉娱乐城已聚集多个国际品牌，形成南亚以外最大的亚洲新兴赌场集群。但马尼拉对中东及南亚客群的覆盖存在明显短板：从迪拜至马尼拉飞行超过</w:t>
      </w:r>
      <w:r w:rsidRPr="002404EF">
        <w:rPr>
          <w:rFonts w:ascii="Times New Roman" w:eastAsia="Times New Roman" w:hAnsi="Times New Roman" w:cs="Times New Roman"/>
          <w:kern w:val="0"/>
          <w14:ligatures w14:val="none"/>
        </w:rPr>
        <w:t>8</w:t>
      </w:r>
      <w:r w:rsidRPr="002404EF">
        <w:rPr>
          <w:rFonts w:ascii="SimSun" w:eastAsia="SimSun" w:hAnsi="SimSun" w:cs="SimSun" w:hint="eastAsia"/>
          <w:kern w:val="0"/>
          <w14:ligatures w14:val="none"/>
        </w:rPr>
        <w:t>小时。</w:t>
      </w:r>
      <w:r w:rsidRPr="002404EF">
        <w:rPr>
          <w:rFonts w:ascii="SimSun" w:eastAsia="SimSun" w:hAnsi="SimSun" w:cs="SimSun" w:hint="eastAsia"/>
          <w:b/>
          <w:bCs/>
          <w:kern w:val="0"/>
          <w14:ligatures w14:val="none"/>
        </w:rPr>
        <w:t>科伦坡对</w:t>
      </w:r>
      <w:r w:rsidRPr="002404EF">
        <w:rPr>
          <w:rFonts w:ascii="SimSun" w:eastAsia="SimSun" w:hAnsi="SimSun" w:cs="SimSun" w:hint="eastAsia"/>
          <w:b/>
          <w:bCs/>
          <w:kern w:val="0"/>
          <w14:ligatures w14:val="none"/>
        </w:rPr>
        <w:lastRenderedPageBreak/>
        <w:t>中东客群的飞行时间优势（约</w:t>
      </w:r>
      <w:r w:rsidRPr="002404EF">
        <w:rPr>
          <w:rFonts w:ascii="Times New Roman" w:eastAsia="Times New Roman" w:hAnsi="Times New Roman" w:cs="Times New Roman"/>
          <w:b/>
          <w:bCs/>
          <w:kern w:val="0"/>
          <w14:ligatures w14:val="none"/>
        </w:rPr>
        <w:t>4</w:t>
      </w:r>
      <w:r w:rsidRPr="002404EF">
        <w:rPr>
          <w:rFonts w:ascii="SimSun" w:eastAsia="SimSun" w:hAnsi="SimSun" w:cs="SimSun" w:hint="eastAsia"/>
          <w:b/>
          <w:bCs/>
          <w:kern w:val="0"/>
          <w14:ligatures w14:val="none"/>
        </w:rPr>
        <w:t>小时</w:t>
      </w:r>
      <w:r w:rsidRPr="002404EF">
        <w:rPr>
          <w:rFonts w:ascii="Times New Roman" w:eastAsia="Times New Roman" w:hAnsi="Times New Roman" w:cs="Times New Roman"/>
          <w:b/>
          <w:bCs/>
          <w:kern w:val="0"/>
          <w14:ligatures w14:val="none"/>
        </w:rPr>
        <w:t xml:space="preserve"> vs. 8</w:t>
      </w:r>
      <w:r w:rsidRPr="002404EF">
        <w:rPr>
          <w:rFonts w:ascii="SimSun" w:eastAsia="SimSun" w:hAnsi="SimSun" w:cs="SimSun" w:hint="eastAsia"/>
          <w:b/>
          <w:bCs/>
          <w:kern w:val="0"/>
          <w14:ligatures w14:val="none"/>
        </w:rPr>
        <w:t>小时以上）是本项目针对这一最高价值客群板块的核心竞争壁垒</w:t>
      </w:r>
      <w:r w:rsidRPr="002404EF">
        <w:rPr>
          <w:rFonts w:ascii="SimSun" w:eastAsia="SimSun" w:hAnsi="SimSun" w:cs="SimSun"/>
          <w:b/>
          <w:bCs/>
          <w:kern w:val="0"/>
          <w14:ligatures w14:val="none"/>
        </w:rPr>
        <w:t>。</w:t>
      </w:r>
    </w:p>
    <w:p w14:paraId="32C6DDFA"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5.4.4 </w:t>
      </w:r>
      <w:r w:rsidRPr="002404EF">
        <w:rPr>
          <w:rFonts w:ascii="SimSun" w:eastAsia="SimSun" w:hAnsi="SimSun" w:cs="SimSun" w:hint="eastAsia"/>
          <w:b/>
          <w:bCs/>
          <w:kern w:val="0"/>
          <w14:ligatures w14:val="none"/>
        </w:rPr>
        <w:t>区域竞争者：马尔代</w:t>
      </w:r>
      <w:r w:rsidRPr="002404EF">
        <w:rPr>
          <w:rFonts w:ascii="SimSun" w:eastAsia="SimSun" w:hAnsi="SimSun" w:cs="SimSun"/>
          <w:b/>
          <w:bCs/>
          <w:kern w:val="0"/>
          <w14:ligatures w14:val="none"/>
        </w:rPr>
        <w:t>夫</w:t>
      </w:r>
    </w:p>
    <w:p w14:paraId="123E85E2"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马尔代夫法律框架明确禁止赌场经营。本项目可有效捕获原本以马尔代夫为目的地、但同时有博彩娱乐需求的高净值客群，通过在科伦坡增加</w:t>
      </w:r>
      <w:r w:rsidRPr="002404EF">
        <w:rPr>
          <w:rFonts w:ascii="Times New Roman" w:eastAsia="Times New Roman" w:hAnsi="Times New Roman" w:cs="Times New Roman"/>
          <w:kern w:val="0"/>
          <w14:ligatures w14:val="none"/>
        </w:rPr>
        <w:t>2-3</w:t>
      </w:r>
      <w:r w:rsidRPr="002404EF">
        <w:rPr>
          <w:rFonts w:ascii="SimSun" w:eastAsia="SimSun" w:hAnsi="SimSun" w:cs="SimSun" w:hint="eastAsia"/>
          <w:kern w:val="0"/>
          <w14:ligatures w14:val="none"/>
        </w:rPr>
        <w:t>晚高端赌场体验的行程延伸，实现多目的地协同引流</w:t>
      </w:r>
      <w:r w:rsidRPr="002404EF">
        <w:rPr>
          <w:rFonts w:ascii="SimSun" w:eastAsia="SimSun" w:hAnsi="SimSun" w:cs="SimSun"/>
          <w:kern w:val="0"/>
          <w14:ligatures w14:val="none"/>
        </w:rPr>
        <w:t>。</w:t>
      </w:r>
    </w:p>
    <w:p w14:paraId="03A2DC36" w14:textId="77777777" w:rsidR="002404EF" w:rsidRPr="002404EF" w:rsidRDefault="00000000" w:rsidP="002404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12964F">
          <v:rect id="_x0000_i1073" style="width:0;height:1.5pt" o:hralign="center" o:hrstd="t" o:hr="t" fillcolor="#a0a0a0" stroked="f"/>
        </w:pict>
      </w:r>
    </w:p>
    <w:p w14:paraId="19E6C46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5.5 </w:t>
      </w:r>
      <w:r w:rsidRPr="002404EF">
        <w:rPr>
          <w:rFonts w:ascii="SimSun" w:eastAsia="SimSun" w:hAnsi="SimSun" w:cs="SimSun" w:hint="eastAsia"/>
          <w:b/>
          <w:bCs/>
          <w:kern w:val="0"/>
          <w14:ligatures w14:val="none"/>
        </w:rPr>
        <w:t>市场规模测</w:t>
      </w:r>
      <w:r w:rsidRPr="002404EF">
        <w:rPr>
          <w:rFonts w:ascii="SimSun" w:eastAsia="SimSun" w:hAnsi="SimSun" w:cs="SimSun"/>
          <w:b/>
          <w:bCs/>
          <w:kern w:val="0"/>
          <w14:ligatures w14:val="none"/>
        </w:rPr>
        <w:t>算</w:t>
      </w:r>
    </w:p>
    <w:p w14:paraId="450A8E5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5.5.1 </w:t>
      </w:r>
      <w:r w:rsidRPr="002404EF">
        <w:rPr>
          <w:rFonts w:ascii="SimSun" w:eastAsia="SimSun" w:hAnsi="SimSun" w:cs="SimSun"/>
          <w:b/>
          <w:bCs/>
          <w:kern w:val="0"/>
          <w14:ligatures w14:val="none"/>
        </w:rPr>
        <w:t>目标潜在市场规模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3555"/>
        <w:gridCol w:w="1265"/>
        <w:gridCol w:w="2430"/>
      </w:tblGrid>
      <w:tr w:rsidR="002404EF" w:rsidRPr="002404EF" w14:paraId="7C040514" w14:textId="77777777">
        <w:trPr>
          <w:tblHeader/>
          <w:tblCellSpacing w:w="15" w:type="dxa"/>
        </w:trPr>
        <w:tc>
          <w:tcPr>
            <w:tcW w:w="0" w:type="auto"/>
            <w:vAlign w:val="center"/>
            <w:hideMark/>
          </w:tcPr>
          <w:p w14:paraId="4104A742"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客源板块</w:t>
            </w:r>
          </w:p>
        </w:tc>
        <w:tc>
          <w:tcPr>
            <w:tcW w:w="0" w:type="auto"/>
            <w:vAlign w:val="center"/>
            <w:hideMark/>
          </w:tcPr>
          <w:p w14:paraId="6A915329"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年潜在可触达目标人群</w:t>
            </w:r>
          </w:p>
        </w:tc>
        <w:tc>
          <w:tcPr>
            <w:tcW w:w="0" w:type="auto"/>
            <w:vAlign w:val="center"/>
            <w:hideMark/>
          </w:tcPr>
          <w:p w14:paraId="643030F9"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可转化比例</w:t>
            </w:r>
          </w:p>
        </w:tc>
        <w:tc>
          <w:tcPr>
            <w:tcW w:w="0" w:type="auto"/>
            <w:vAlign w:val="center"/>
            <w:hideMark/>
          </w:tcPr>
          <w:p w14:paraId="27D39B92"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年目标访客量</w:t>
            </w:r>
          </w:p>
        </w:tc>
      </w:tr>
      <w:tr w:rsidR="002404EF" w:rsidRPr="002404EF" w14:paraId="69503CB2" w14:textId="77777777">
        <w:trPr>
          <w:tblCellSpacing w:w="15" w:type="dxa"/>
        </w:trPr>
        <w:tc>
          <w:tcPr>
            <w:tcW w:w="0" w:type="auto"/>
            <w:vAlign w:val="center"/>
            <w:hideMark/>
          </w:tcPr>
          <w:p w14:paraId="4143D6B0"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海湾阿拉伯国家</w:t>
            </w:r>
          </w:p>
        </w:tc>
        <w:tc>
          <w:tcPr>
            <w:tcW w:w="0" w:type="auto"/>
            <w:vAlign w:val="center"/>
            <w:hideMark/>
          </w:tcPr>
          <w:p w14:paraId="628FF2A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150,000-200,000</w:t>
            </w:r>
            <w:r w:rsidRPr="002404EF">
              <w:rPr>
                <w:rFonts w:ascii="SimSun" w:eastAsia="SimSun" w:hAnsi="SimSun" w:cs="SimSun"/>
                <w:kern w:val="0"/>
                <w14:ligatures w14:val="none"/>
              </w:rPr>
              <w:t>人次</w:t>
            </w:r>
            <w:r w:rsidRPr="002404EF">
              <w:rPr>
                <w:rFonts w:ascii="Times New Roman" w:eastAsia="Times New Roman" w:hAnsi="Times New Roman" w:cs="Times New Roman"/>
                <w:kern w:val="0"/>
                <w14:ligatures w14:val="none"/>
              </w:rPr>
              <w:t>/</w:t>
            </w:r>
            <w:r w:rsidRPr="002404EF">
              <w:rPr>
                <w:rFonts w:ascii="SimSun" w:eastAsia="SimSun" w:hAnsi="SimSun" w:cs="SimSun"/>
                <w:kern w:val="0"/>
                <w14:ligatures w14:val="none"/>
              </w:rPr>
              <w:t>年赴南亚</w:t>
            </w:r>
          </w:p>
        </w:tc>
        <w:tc>
          <w:tcPr>
            <w:tcW w:w="0" w:type="auto"/>
            <w:vAlign w:val="center"/>
            <w:hideMark/>
          </w:tcPr>
          <w:p w14:paraId="475DE7C2"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3-5%</w:t>
            </w:r>
          </w:p>
        </w:tc>
        <w:tc>
          <w:tcPr>
            <w:tcW w:w="0" w:type="auto"/>
            <w:vAlign w:val="center"/>
            <w:hideMark/>
          </w:tcPr>
          <w:p w14:paraId="7890E28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4,500-10,000</w:t>
            </w:r>
            <w:r w:rsidRPr="002404EF">
              <w:rPr>
                <w:rFonts w:ascii="SimSun" w:eastAsia="SimSun" w:hAnsi="SimSun" w:cs="SimSun"/>
                <w:kern w:val="0"/>
                <w14:ligatures w14:val="none"/>
              </w:rPr>
              <w:t>人</w:t>
            </w:r>
          </w:p>
        </w:tc>
      </w:tr>
      <w:tr w:rsidR="002404EF" w:rsidRPr="002404EF" w14:paraId="28277653" w14:textId="77777777">
        <w:trPr>
          <w:tblCellSpacing w:w="15" w:type="dxa"/>
        </w:trPr>
        <w:tc>
          <w:tcPr>
            <w:tcW w:w="0" w:type="auto"/>
            <w:vAlign w:val="center"/>
            <w:hideMark/>
          </w:tcPr>
          <w:p w14:paraId="46357412"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金砖国家政商精英</w:t>
            </w:r>
          </w:p>
        </w:tc>
        <w:tc>
          <w:tcPr>
            <w:tcW w:w="0" w:type="auto"/>
            <w:vAlign w:val="center"/>
            <w:hideMark/>
          </w:tcPr>
          <w:p w14:paraId="0BB2B69A"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500,000</w:t>
            </w:r>
            <w:r w:rsidRPr="002404EF">
              <w:rPr>
                <w:rFonts w:ascii="SimSun" w:eastAsia="SimSun" w:hAnsi="SimSun" w:cs="SimSun"/>
                <w:kern w:val="0"/>
                <w14:ligatures w14:val="none"/>
              </w:rPr>
              <w:t>人次</w:t>
            </w:r>
            <w:r w:rsidRPr="002404EF">
              <w:rPr>
                <w:rFonts w:ascii="Times New Roman" w:eastAsia="Times New Roman" w:hAnsi="Times New Roman" w:cs="Times New Roman"/>
                <w:kern w:val="0"/>
                <w14:ligatures w14:val="none"/>
              </w:rPr>
              <w:t>/</w:t>
            </w:r>
            <w:r w:rsidRPr="002404EF">
              <w:rPr>
                <w:rFonts w:ascii="SimSun" w:eastAsia="SimSun" w:hAnsi="SimSun" w:cs="SimSun"/>
                <w:kern w:val="0"/>
                <w14:ligatures w14:val="none"/>
              </w:rPr>
              <w:t>年区域流动</w:t>
            </w:r>
          </w:p>
        </w:tc>
        <w:tc>
          <w:tcPr>
            <w:tcW w:w="0" w:type="auto"/>
            <w:vAlign w:val="center"/>
            <w:hideMark/>
          </w:tcPr>
          <w:p w14:paraId="6213E02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1-2%</w:t>
            </w:r>
          </w:p>
        </w:tc>
        <w:tc>
          <w:tcPr>
            <w:tcW w:w="0" w:type="auto"/>
            <w:vAlign w:val="center"/>
            <w:hideMark/>
          </w:tcPr>
          <w:p w14:paraId="2F8BFAF6"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5,000-10,000</w:t>
            </w:r>
            <w:r w:rsidRPr="002404EF">
              <w:rPr>
                <w:rFonts w:ascii="SimSun" w:eastAsia="SimSun" w:hAnsi="SimSun" w:cs="SimSun"/>
                <w:kern w:val="0"/>
                <w14:ligatures w14:val="none"/>
              </w:rPr>
              <w:t>人</w:t>
            </w:r>
          </w:p>
        </w:tc>
      </w:tr>
      <w:tr w:rsidR="002404EF" w:rsidRPr="002404EF" w14:paraId="05150AA7" w14:textId="77777777">
        <w:trPr>
          <w:tblCellSpacing w:w="15" w:type="dxa"/>
        </w:trPr>
        <w:tc>
          <w:tcPr>
            <w:tcW w:w="0" w:type="auto"/>
            <w:vAlign w:val="center"/>
            <w:hideMark/>
          </w:tcPr>
          <w:p w14:paraId="0CF32885"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印度超富裕阶层</w:t>
            </w:r>
          </w:p>
        </w:tc>
        <w:tc>
          <w:tcPr>
            <w:tcW w:w="0" w:type="auto"/>
            <w:vAlign w:val="center"/>
            <w:hideMark/>
          </w:tcPr>
          <w:p w14:paraId="67662C0A"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800,000</w:t>
            </w:r>
            <w:r w:rsidRPr="002404EF">
              <w:rPr>
                <w:rFonts w:ascii="SimSun" w:eastAsia="SimSun" w:hAnsi="SimSun" w:cs="SimSun"/>
                <w:kern w:val="0"/>
                <w14:ligatures w14:val="none"/>
              </w:rPr>
              <w:t>人次</w:t>
            </w:r>
            <w:r w:rsidRPr="002404EF">
              <w:rPr>
                <w:rFonts w:ascii="Times New Roman" w:eastAsia="Times New Roman" w:hAnsi="Times New Roman" w:cs="Times New Roman"/>
                <w:kern w:val="0"/>
                <w14:ligatures w14:val="none"/>
              </w:rPr>
              <w:t>/</w:t>
            </w:r>
            <w:r w:rsidRPr="002404EF">
              <w:rPr>
                <w:rFonts w:ascii="SimSun" w:eastAsia="SimSun" w:hAnsi="SimSun" w:cs="SimSun"/>
                <w:kern w:val="0"/>
                <w14:ligatures w14:val="none"/>
              </w:rPr>
              <w:t>年境外出行</w:t>
            </w:r>
          </w:p>
        </w:tc>
        <w:tc>
          <w:tcPr>
            <w:tcW w:w="0" w:type="auto"/>
            <w:vAlign w:val="center"/>
            <w:hideMark/>
          </w:tcPr>
          <w:p w14:paraId="55B45E8A"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2-4%</w:t>
            </w:r>
          </w:p>
        </w:tc>
        <w:tc>
          <w:tcPr>
            <w:tcW w:w="0" w:type="auto"/>
            <w:vAlign w:val="center"/>
            <w:hideMark/>
          </w:tcPr>
          <w:p w14:paraId="039BA4F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16,000-32,000</w:t>
            </w:r>
            <w:r w:rsidRPr="002404EF">
              <w:rPr>
                <w:rFonts w:ascii="SimSun" w:eastAsia="SimSun" w:hAnsi="SimSun" w:cs="SimSun"/>
                <w:kern w:val="0"/>
                <w14:ligatures w14:val="none"/>
              </w:rPr>
              <w:t>人</w:t>
            </w:r>
          </w:p>
        </w:tc>
      </w:tr>
      <w:tr w:rsidR="002404EF" w:rsidRPr="002404EF" w14:paraId="20044308" w14:textId="77777777">
        <w:trPr>
          <w:tblCellSpacing w:w="15" w:type="dxa"/>
        </w:trPr>
        <w:tc>
          <w:tcPr>
            <w:tcW w:w="0" w:type="auto"/>
            <w:vAlign w:val="center"/>
            <w:hideMark/>
          </w:tcPr>
          <w:p w14:paraId="13465780"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东亚博彩</w:t>
            </w:r>
            <w:r w:rsidRPr="002404EF">
              <w:rPr>
                <w:rFonts w:ascii="Times New Roman" w:eastAsia="Times New Roman" w:hAnsi="Times New Roman" w:cs="Times New Roman"/>
                <w:kern w:val="0"/>
                <w14:ligatures w14:val="none"/>
              </w:rPr>
              <w:t>VIP</w:t>
            </w:r>
            <w:r w:rsidRPr="002404EF">
              <w:rPr>
                <w:rFonts w:ascii="SimSun" w:eastAsia="SimSun" w:hAnsi="SimSun" w:cs="SimSun"/>
                <w:kern w:val="0"/>
                <w14:ligatures w14:val="none"/>
              </w:rPr>
              <w:t>客群</w:t>
            </w:r>
          </w:p>
        </w:tc>
        <w:tc>
          <w:tcPr>
            <w:tcW w:w="0" w:type="auto"/>
            <w:vAlign w:val="center"/>
            <w:hideMark/>
          </w:tcPr>
          <w:p w14:paraId="0C97912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300,000</w:t>
            </w:r>
            <w:r w:rsidRPr="002404EF">
              <w:rPr>
                <w:rFonts w:ascii="SimSun" w:eastAsia="SimSun" w:hAnsi="SimSun" w:cs="SimSun"/>
                <w:kern w:val="0"/>
                <w14:ligatures w14:val="none"/>
              </w:rPr>
              <w:t>人次</w:t>
            </w:r>
            <w:r w:rsidRPr="002404EF">
              <w:rPr>
                <w:rFonts w:ascii="Times New Roman" w:eastAsia="Times New Roman" w:hAnsi="Times New Roman" w:cs="Times New Roman"/>
                <w:kern w:val="0"/>
                <w14:ligatures w14:val="none"/>
              </w:rPr>
              <w:t>/</w:t>
            </w:r>
            <w:r w:rsidRPr="002404EF">
              <w:rPr>
                <w:rFonts w:ascii="SimSun" w:eastAsia="SimSun" w:hAnsi="SimSun" w:cs="SimSun"/>
                <w:kern w:val="0"/>
                <w14:ligatures w14:val="none"/>
              </w:rPr>
              <w:t>年亚洲赌场游</w:t>
            </w:r>
          </w:p>
        </w:tc>
        <w:tc>
          <w:tcPr>
            <w:tcW w:w="0" w:type="auto"/>
            <w:vAlign w:val="center"/>
            <w:hideMark/>
          </w:tcPr>
          <w:p w14:paraId="2DA791B4"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3-5%</w:t>
            </w:r>
          </w:p>
        </w:tc>
        <w:tc>
          <w:tcPr>
            <w:tcW w:w="0" w:type="auto"/>
            <w:vAlign w:val="center"/>
            <w:hideMark/>
          </w:tcPr>
          <w:p w14:paraId="108D83C1"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9,000-15,000</w:t>
            </w:r>
            <w:r w:rsidRPr="002404EF">
              <w:rPr>
                <w:rFonts w:ascii="SimSun" w:eastAsia="SimSun" w:hAnsi="SimSun" w:cs="SimSun"/>
                <w:kern w:val="0"/>
                <w14:ligatures w14:val="none"/>
              </w:rPr>
              <w:t>人</w:t>
            </w:r>
          </w:p>
        </w:tc>
      </w:tr>
      <w:tr w:rsidR="002404EF" w:rsidRPr="002404EF" w14:paraId="7D4AC557" w14:textId="77777777">
        <w:trPr>
          <w:tblCellSpacing w:w="15" w:type="dxa"/>
        </w:trPr>
        <w:tc>
          <w:tcPr>
            <w:tcW w:w="0" w:type="auto"/>
            <w:vAlign w:val="center"/>
            <w:hideMark/>
          </w:tcPr>
          <w:p w14:paraId="5E8C3B0F"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医疗康养旅游</w:t>
            </w:r>
          </w:p>
        </w:tc>
        <w:tc>
          <w:tcPr>
            <w:tcW w:w="0" w:type="auto"/>
            <w:vAlign w:val="center"/>
            <w:hideMark/>
          </w:tcPr>
          <w:p w14:paraId="44C28E48"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200,000</w:t>
            </w:r>
            <w:r w:rsidRPr="002404EF">
              <w:rPr>
                <w:rFonts w:ascii="SimSun" w:eastAsia="SimSun" w:hAnsi="SimSun" w:cs="SimSun"/>
                <w:kern w:val="0"/>
                <w14:ligatures w14:val="none"/>
              </w:rPr>
              <w:t>人次</w:t>
            </w:r>
            <w:r w:rsidRPr="002404EF">
              <w:rPr>
                <w:rFonts w:ascii="Times New Roman" w:eastAsia="Times New Roman" w:hAnsi="Times New Roman" w:cs="Times New Roman"/>
                <w:kern w:val="0"/>
                <w14:ligatures w14:val="none"/>
              </w:rPr>
              <w:t>/</w:t>
            </w:r>
            <w:r w:rsidRPr="002404EF">
              <w:rPr>
                <w:rFonts w:ascii="SimSun" w:eastAsia="SimSun" w:hAnsi="SimSun" w:cs="SimSun"/>
                <w:kern w:val="0"/>
                <w14:ligatures w14:val="none"/>
              </w:rPr>
              <w:t>年南亚医疗旅游</w:t>
            </w:r>
          </w:p>
        </w:tc>
        <w:tc>
          <w:tcPr>
            <w:tcW w:w="0" w:type="auto"/>
            <w:vAlign w:val="center"/>
            <w:hideMark/>
          </w:tcPr>
          <w:p w14:paraId="76D94635"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5-8%</w:t>
            </w:r>
          </w:p>
        </w:tc>
        <w:tc>
          <w:tcPr>
            <w:tcW w:w="0" w:type="auto"/>
            <w:vAlign w:val="center"/>
            <w:hideMark/>
          </w:tcPr>
          <w:p w14:paraId="0867483B"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10,000-16,000</w:t>
            </w:r>
            <w:r w:rsidRPr="002404EF">
              <w:rPr>
                <w:rFonts w:ascii="SimSun" w:eastAsia="SimSun" w:hAnsi="SimSun" w:cs="SimSun"/>
                <w:kern w:val="0"/>
                <w14:ligatures w14:val="none"/>
              </w:rPr>
              <w:t>人</w:t>
            </w:r>
          </w:p>
        </w:tc>
      </w:tr>
      <w:tr w:rsidR="002404EF" w:rsidRPr="002404EF" w14:paraId="0C88FDB3" w14:textId="77777777">
        <w:trPr>
          <w:tblCellSpacing w:w="15" w:type="dxa"/>
        </w:trPr>
        <w:tc>
          <w:tcPr>
            <w:tcW w:w="0" w:type="auto"/>
            <w:vAlign w:val="center"/>
            <w:hideMark/>
          </w:tcPr>
          <w:p w14:paraId="38818681"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国际会议</w:t>
            </w:r>
          </w:p>
        </w:tc>
        <w:tc>
          <w:tcPr>
            <w:tcW w:w="0" w:type="auto"/>
            <w:vAlign w:val="center"/>
            <w:hideMark/>
          </w:tcPr>
          <w:p w14:paraId="5C11CBEB"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约</w:t>
            </w:r>
            <w:r w:rsidRPr="002404EF">
              <w:rPr>
                <w:rFonts w:ascii="Times New Roman" w:eastAsia="Times New Roman" w:hAnsi="Times New Roman" w:cs="Times New Roman"/>
                <w:kern w:val="0"/>
                <w14:ligatures w14:val="none"/>
              </w:rPr>
              <w:t>100</w:t>
            </w:r>
            <w:r w:rsidRPr="002404EF">
              <w:rPr>
                <w:rFonts w:ascii="SimSun" w:eastAsia="SimSun" w:hAnsi="SimSun" w:cs="SimSun"/>
                <w:kern w:val="0"/>
                <w14:ligatures w14:val="none"/>
              </w:rPr>
              <w:t>次重大国际会议</w:t>
            </w:r>
            <w:r w:rsidRPr="002404EF">
              <w:rPr>
                <w:rFonts w:ascii="Times New Roman" w:eastAsia="Times New Roman" w:hAnsi="Times New Roman" w:cs="Times New Roman"/>
                <w:kern w:val="0"/>
                <w14:ligatures w14:val="none"/>
              </w:rPr>
              <w:t>/</w:t>
            </w:r>
            <w:r w:rsidRPr="002404EF">
              <w:rPr>
                <w:rFonts w:ascii="SimSun" w:eastAsia="SimSun" w:hAnsi="SimSun" w:cs="SimSun"/>
                <w:kern w:val="0"/>
                <w14:ligatures w14:val="none"/>
              </w:rPr>
              <w:t>年</w:t>
            </w:r>
          </w:p>
        </w:tc>
        <w:tc>
          <w:tcPr>
            <w:tcW w:w="0" w:type="auto"/>
            <w:vAlign w:val="center"/>
            <w:hideMark/>
          </w:tcPr>
          <w:p w14:paraId="31C8D408"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20-30</w:t>
            </w:r>
            <w:r w:rsidRPr="002404EF">
              <w:rPr>
                <w:rFonts w:ascii="SimSun" w:eastAsia="SimSun" w:hAnsi="SimSun" w:cs="SimSun"/>
                <w:kern w:val="0"/>
                <w14:ligatures w14:val="none"/>
              </w:rPr>
              <w:t>场</w:t>
            </w:r>
            <w:r w:rsidRPr="002404EF">
              <w:rPr>
                <w:rFonts w:ascii="Times New Roman" w:eastAsia="Times New Roman" w:hAnsi="Times New Roman" w:cs="Times New Roman"/>
                <w:kern w:val="0"/>
                <w14:ligatures w14:val="none"/>
              </w:rPr>
              <w:t>/</w:t>
            </w:r>
            <w:r w:rsidRPr="002404EF">
              <w:rPr>
                <w:rFonts w:ascii="SimSun" w:eastAsia="SimSun" w:hAnsi="SimSun" w:cs="SimSun"/>
                <w:kern w:val="0"/>
                <w14:ligatures w14:val="none"/>
              </w:rPr>
              <w:t>年</w:t>
            </w:r>
          </w:p>
        </w:tc>
        <w:tc>
          <w:tcPr>
            <w:tcW w:w="0" w:type="auto"/>
            <w:vAlign w:val="center"/>
            <w:hideMark/>
          </w:tcPr>
          <w:p w14:paraId="007B12B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30,000-60,000</w:t>
            </w:r>
            <w:r w:rsidRPr="002404EF">
              <w:rPr>
                <w:rFonts w:ascii="SimSun" w:eastAsia="SimSun" w:hAnsi="SimSun" w:cs="SimSun"/>
                <w:kern w:val="0"/>
                <w14:ligatures w14:val="none"/>
              </w:rPr>
              <w:t>人次</w:t>
            </w:r>
          </w:p>
        </w:tc>
      </w:tr>
      <w:tr w:rsidR="002404EF" w:rsidRPr="002404EF" w14:paraId="0E2EAAFD" w14:textId="77777777">
        <w:trPr>
          <w:tblCellSpacing w:w="15" w:type="dxa"/>
        </w:trPr>
        <w:tc>
          <w:tcPr>
            <w:tcW w:w="0" w:type="auto"/>
            <w:vAlign w:val="center"/>
            <w:hideMark/>
          </w:tcPr>
          <w:p w14:paraId="7E7976F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b/>
                <w:bCs/>
                <w:kern w:val="0"/>
                <w14:ligatures w14:val="none"/>
              </w:rPr>
              <w:t>年总目标访客量</w:t>
            </w:r>
          </w:p>
        </w:tc>
        <w:tc>
          <w:tcPr>
            <w:tcW w:w="0" w:type="auto"/>
            <w:vAlign w:val="center"/>
            <w:hideMark/>
          </w:tcPr>
          <w:p w14:paraId="14D6F81B"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p>
        </w:tc>
        <w:tc>
          <w:tcPr>
            <w:tcW w:w="0" w:type="auto"/>
            <w:vAlign w:val="center"/>
            <w:hideMark/>
          </w:tcPr>
          <w:p w14:paraId="15F8EF6A" w14:textId="77777777" w:rsidR="002404EF" w:rsidRPr="002404EF" w:rsidRDefault="002404EF" w:rsidP="002404EF">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A05738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b/>
                <w:bCs/>
                <w:kern w:val="0"/>
                <w14:ligatures w14:val="none"/>
              </w:rPr>
              <w:t>约</w:t>
            </w:r>
            <w:r w:rsidRPr="002404EF">
              <w:rPr>
                <w:rFonts w:ascii="Times New Roman" w:eastAsia="Times New Roman" w:hAnsi="Times New Roman" w:cs="Times New Roman"/>
                <w:b/>
                <w:bCs/>
                <w:kern w:val="0"/>
                <w14:ligatures w14:val="none"/>
              </w:rPr>
              <w:t>75,000-143,000</w:t>
            </w:r>
            <w:r w:rsidRPr="002404EF">
              <w:rPr>
                <w:rFonts w:ascii="SimSun" w:eastAsia="SimSun" w:hAnsi="SimSun" w:cs="SimSun"/>
                <w:b/>
                <w:bCs/>
                <w:kern w:val="0"/>
                <w14:ligatures w14:val="none"/>
              </w:rPr>
              <w:t>人次</w:t>
            </w:r>
          </w:p>
        </w:tc>
      </w:tr>
    </w:tbl>
    <w:p w14:paraId="2F625951"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5.5.2 </w:t>
      </w:r>
      <w:r w:rsidRPr="002404EF">
        <w:rPr>
          <w:rFonts w:ascii="SimSun" w:eastAsia="SimSun" w:hAnsi="SimSun" w:cs="SimSun" w:hint="eastAsia"/>
          <w:b/>
          <w:bCs/>
          <w:kern w:val="0"/>
          <w14:ligatures w14:val="none"/>
        </w:rPr>
        <w:t>赌场客流与消费核心假</w:t>
      </w:r>
      <w:r w:rsidRPr="002404EF">
        <w:rPr>
          <w:rFonts w:ascii="SimSun" w:eastAsia="SimSun" w:hAnsi="SimSun" w:cs="SimSun"/>
          <w:b/>
          <w:bCs/>
          <w:kern w:val="0"/>
          <w14:ligatures w14:val="none"/>
        </w:rPr>
        <w:t>设</w:t>
      </w:r>
    </w:p>
    <w:p w14:paraId="6B09551C"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赌场核心客群的精细测算是本项目财务模型的根本输入参数</w:t>
      </w:r>
      <w:r w:rsidRPr="002404EF">
        <w:rPr>
          <w:rFonts w:ascii="SimSun" w:eastAsia="SimSun" w:hAnsi="SimSun" w:cs="SimSun"/>
          <w:kern w:val="0"/>
          <w14:ligatures w14:val="none"/>
        </w:rPr>
        <w:t>。</w:t>
      </w:r>
    </w:p>
    <w:p w14:paraId="60130775"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VIP</w:t>
      </w:r>
      <w:r w:rsidRPr="002404EF">
        <w:rPr>
          <w:rFonts w:ascii="SimSun" w:eastAsia="SimSun" w:hAnsi="SimSun" w:cs="SimSun"/>
          <w:b/>
          <w:bCs/>
          <w:kern w:val="0"/>
          <w14:ligatures w14:val="none"/>
        </w:rPr>
        <w:t>贵宾厅客流（基于第四章</w:t>
      </w:r>
      <w:r w:rsidRPr="002404EF">
        <w:rPr>
          <w:rFonts w:ascii="Times New Roman" w:eastAsia="Times New Roman" w:hAnsi="Times New Roman" w:cs="Times New Roman"/>
          <w:b/>
          <w:bCs/>
          <w:kern w:val="0"/>
          <w14:ligatures w14:val="none"/>
        </w:rPr>
        <w:t>4.4.1</w:t>
      </w:r>
      <w:r w:rsidRPr="002404EF">
        <w:rPr>
          <w:rFonts w:ascii="SimSun" w:eastAsia="SimSun" w:hAnsi="SimSun" w:cs="SimSun"/>
          <w:b/>
          <w:bCs/>
          <w:kern w:val="0"/>
          <w14:ligatures w14:val="none"/>
        </w:rPr>
        <w:t>节：</w:t>
      </w:r>
      <w:r w:rsidRPr="002404EF">
        <w:rPr>
          <w:rFonts w:ascii="Times New Roman" w:eastAsia="Times New Roman" w:hAnsi="Times New Roman" w:cs="Times New Roman"/>
          <w:b/>
          <w:bCs/>
          <w:kern w:val="0"/>
          <w14:ligatures w14:val="none"/>
        </w:rPr>
        <w:t>26</w:t>
      </w:r>
      <w:r w:rsidRPr="002404EF">
        <w:rPr>
          <w:rFonts w:ascii="SimSun" w:eastAsia="SimSun" w:hAnsi="SimSun" w:cs="SimSun"/>
          <w:b/>
          <w:bCs/>
          <w:kern w:val="0"/>
          <w14:ligatures w14:val="none"/>
        </w:rPr>
        <w:t>个</w:t>
      </w:r>
      <w:r w:rsidRPr="002404EF">
        <w:rPr>
          <w:rFonts w:ascii="Times New Roman" w:eastAsia="Times New Roman" w:hAnsi="Times New Roman" w:cs="Times New Roman"/>
          <w:b/>
          <w:bCs/>
          <w:kern w:val="0"/>
          <w14:ligatures w14:val="none"/>
        </w:rPr>
        <w:t>VIP</w:t>
      </w:r>
      <w:r w:rsidRPr="002404EF">
        <w:rPr>
          <w:rFonts w:ascii="SimSun" w:eastAsia="SimSun" w:hAnsi="SimSun" w:cs="SimSun"/>
          <w:b/>
          <w:bCs/>
          <w:kern w:val="0"/>
          <w14:ligatures w14:val="none"/>
        </w:rPr>
        <w:t>厅，每厅容纳</w:t>
      </w:r>
      <w:r w:rsidRPr="002404EF">
        <w:rPr>
          <w:rFonts w:ascii="Times New Roman" w:eastAsia="Times New Roman" w:hAnsi="Times New Roman" w:cs="Times New Roman"/>
          <w:b/>
          <w:bCs/>
          <w:kern w:val="0"/>
          <w14:ligatures w14:val="none"/>
        </w:rPr>
        <w:t>40-50</w:t>
      </w:r>
      <w:r w:rsidRPr="002404EF">
        <w:rPr>
          <w:rFonts w:ascii="SimSun" w:eastAsia="SimSun" w:hAnsi="SimSun" w:cs="SimSun"/>
          <w:b/>
          <w:bCs/>
          <w:kern w:val="0"/>
          <w14:ligatures w14:val="none"/>
        </w:rPr>
        <w:t>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gridCol w:w="1024"/>
        <w:gridCol w:w="1024"/>
        <w:gridCol w:w="1039"/>
      </w:tblGrid>
      <w:tr w:rsidR="002404EF" w:rsidRPr="002404EF" w14:paraId="64FBD6C1" w14:textId="77777777">
        <w:trPr>
          <w:tblHeader/>
          <w:tblCellSpacing w:w="15" w:type="dxa"/>
        </w:trPr>
        <w:tc>
          <w:tcPr>
            <w:tcW w:w="0" w:type="auto"/>
            <w:vAlign w:val="center"/>
            <w:hideMark/>
          </w:tcPr>
          <w:p w14:paraId="5512101C"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参数</w:t>
            </w:r>
          </w:p>
        </w:tc>
        <w:tc>
          <w:tcPr>
            <w:tcW w:w="0" w:type="auto"/>
            <w:vAlign w:val="center"/>
            <w:hideMark/>
          </w:tcPr>
          <w:p w14:paraId="3100DEA2"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保守情景</w:t>
            </w:r>
          </w:p>
        </w:tc>
        <w:tc>
          <w:tcPr>
            <w:tcW w:w="0" w:type="auto"/>
            <w:vAlign w:val="center"/>
            <w:hideMark/>
          </w:tcPr>
          <w:p w14:paraId="0969CC3D"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基准情景</w:t>
            </w:r>
          </w:p>
        </w:tc>
        <w:tc>
          <w:tcPr>
            <w:tcW w:w="0" w:type="auto"/>
            <w:vAlign w:val="center"/>
            <w:hideMark/>
          </w:tcPr>
          <w:p w14:paraId="3ACCFC67"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乐观情景</w:t>
            </w:r>
          </w:p>
        </w:tc>
      </w:tr>
      <w:tr w:rsidR="002404EF" w:rsidRPr="002404EF" w14:paraId="27F6153D" w14:textId="77777777">
        <w:trPr>
          <w:tblCellSpacing w:w="15" w:type="dxa"/>
        </w:trPr>
        <w:tc>
          <w:tcPr>
            <w:tcW w:w="0" w:type="auto"/>
            <w:vAlign w:val="center"/>
            <w:hideMark/>
          </w:tcPr>
          <w:p w14:paraId="2C6A9410"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年运营天数</w:t>
            </w:r>
          </w:p>
        </w:tc>
        <w:tc>
          <w:tcPr>
            <w:tcW w:w="0" w:type="auto"/>
            <w:vAlign w:val="center"/>
            <w:hideMark/>
          </w:tcPr>
          <w:p w14:paraId="0FBEFD8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365</w:t>
            </w:r>
            <w:r w:rsidRPr="002404EF">
              <w:rPr>
                <w:rFonts w:ascii="SimSun" w:eastAsia="SimSun" w:hAnsi="SimSun" w:cs="SimSun"/>
                <w:kern w:val="0"/>
                <w14:ligatures w14:val="none"/>
              </w:rPr>
              <w:t>天</w:t>
            </w:r>
          </w:p>
        </w:tc>
        <w:tc>
          <w:tcPr>
            <w:tcW w:w="0" w:type="auto"/>
            <w:vAlign w:val="center"/>
            <w:hideMark/>
          </w:tcPr>
          <w:p w14:paraId="2D1039F2"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365</w:t>
            </w:r>
            <w:r w:rsidRPr="002404EF">
              <w:rPr>
                <w:rFonts w:ascii="SimSun" w:eastAsia="SimSun" w:hAnsi="SimSun" w:cs="SimSun"/>
                <w:kern w:val="0"/>
                <w14:ligatures w14:val="none"/>
              </w:rPr>
              <w:t>天</w:t>
            </w:r>
          </w:p>
        </w:tc>
        <w:tc>
          <w:tcPr>
            <w:tcW w:w="0" w:type="auto"/>
            <w:vAlign w:val="center"/>
            <w:hideMark/>
          </w:tcPr>
          <w:p w14:paraId="628BCAF5"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365</w:t>
            </w:r>
            <w:r w:rsidRPr="002404EF">
              <w:rPr>
                <w:rFonts w:ascii="SimSun" w:eastAsia="SimSun" w:hAnsi="SimSun" w:cs="SimSun"/>
                <w:kern w:val="0"/>
                <w14:ligatures w14:val="none"/>
              </w:rPr>
              <w:t>天</w:t>
            </w:r>
          </w:p>
        </w:tc>
      </w:tr>
      <w:tr w:rsidR="002404EF" w:rsidRPr="002404EF" w14:paraId="308E5D2E" w14:textId="77777777">
        <w:trPr>
          <w:tblCellSpacing w:w="15" w:type="dxa"/>
        </w:trPr>
        <w:tc>
          <w:tcPr>
            <w:tcW w:w="0" w:type="auto"/>
            <w:vAlign w:val="center"/>
            <w:hideMark/>
          </w:tcPr>
          <w:p w14:paraId="26997EC8"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平均单厅日上座率</w:t>
            </w:r>
          </w:p>
        </w:tc>
        <w:tc>
          <w:tcPr>
            <w:tcW w:w="0" w:type="auto"/>
            <w:vAlign w:val="center"/>
            <w:hideMark/>
          </w:tcPr>
          <w:p w14:paraId="69A18C48"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50%</w:t>
            </w:r>
          </w:p>
        </w:tc>
        <w:tc>
          <w:tcPr>
            <w:tcW w:w="0" w:type="auto"/>
            <w:vAlign w:val="center"/>
            <w:hideMark/>
          </w:tcPr>
          <w:p w14:paraId="758F86E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70%</w:t>
            </w:r>
          </w:p>
        </w:tc>
        <w:tc>
          <w:tcPr>
            <w:tcW w:w="0" w:type="auto"/>
            <w:vAlign w:val="center"/>
            <w:hideMark/>
          </w:tcPr>
          <w:p w14:paraId="1E369F6A"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85%</w:t>
            </w:r>
          </w:p>
        </w:tc>
      </w:tr>
      <w:tr w:rsidR="002404EF" w:rsidRPr="002404EF" w14:paraId="28240910" w14:textId="77777777">
        <w:trPr>
          <w:tblCellSpacing w:w="15" w:type="dxa"/>
        </w:trPr>
        <w:tc>
          <w:tcPr>
            <w:tcW w:w="0" w:type="auto"/>
            <w:vAlign w:val="center"/>
            <w:hideMark/>
          </w:tcPr>
          <w:p w14:paraId="609985FA"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平均单厅日接待</w:t>
            </w:r>
            <w:r w:rsidRPr="002404EF">
              <w:rPr>
                <w:rFonts w:ascii="Times New Roman" w:eastAsia="Times New Roman" w:hAnsi="Times New Roman" w:cs="Times New Roman"/>
                <w:kern w:val="0"/>
                <w14:ligatures w14:val="none"/>
              </w:rPr>
              <w:t>VIP</w:t>
            </w:r>
            <w:r w:rsidRPr="002404EF">
              <w:rPr>
                <w:rFonts w:ascii="SimSun" w:eastAsia="SimSun" w:hAnsi="SimSun" w:cs="SimSun"/>
                <w:kern w:val="0"/>
                <w14:ligatures w14:val="none"/>
              </w:rPr>
              <w:t>人数</w:t>
            </w:r>
          </w:p>
        </w:tc>
        <w:tc>
          <w:tcPr>
            <w:tcW w:w="0" w:type="auto"/>
            <w:vAlign w:val="center"/>
            <w:hideMark/>
          </w:tcPr>
          <w:p w14:paraId="7CB5A09B"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22</w:t>
            </w:r>
            <w:r w:rsidRPr="002404EF">
              <w:rPr>
                <w:rFonts w:ascii="SimSun" w:eastAsia="SimSun" w:hAnsi="SimSun" w:cs="SimSun"/>
                <w:kern w:val="0"/>
                <w14:ligatures w14:val="none"/>
              </w:rPr>
              <w:t>人</w:t>
            </w:r>
          </w:p>
        </w:tc>
        <w:tc>
          <w:tcPr>
            <w:tcW w:w="0" w:type="auto"/>
            <w:vAlign w:val="center"/>
            <w:hideMark/>
          </w:tcPr>
          <w:p w14:paraId="5EDF63E0"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31</w:t>
            </w:r>
            <w:r w:rsidRPr="002404EF">
              <w:rPr>
                <w:rFonts w:ascii="SimSun" w:eastAsia="SimSun" w:hAnsi="SimSun" w:cs="SimSun"/>
                <w:kern w:val="0"/>
                <w14:ligatures w14:val="none"/>
              </w:rPr>
              <w:t>人</w:t>
            </w:r>
          </w:p>
        </w:tc>
        <w:tc>
          <w:tcPr>
            <w:tcW w:w="0" w:type="auto"/>
            <w:vAlign w:val="center"/>
            <w:hideMark/>
          </w:tcPr>
          <w:p w14:paraId="3B07751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38</w:t>
            </w:r>
            <w:r w:rsidRPr="002404EF">
              <w:rPr>
                <w:rFonts w:ascii="SimSun" w:eastAsia="SimSun" w:hAnsi="SimSun" w:cs="SimSun"/>
                <w:kern w:val="0"/>
                <w14:ligatures w14:val="none"/>
              </w:rPr>
              <w:t>人</w:t>
            </w:r>
          </w:p>
        </w:tc>
      </w:tr>
      <w:tr w:rsidR="002404EF" w:rsidRPr="002404EF" w14:paraId="72587689" w14:textId="77777777">
        <w:trPr>
          <w:tblCellSpacing w:w="15" w:type="dxa"/>
        </w:trPr>
        <w:tc>
          <w:tcPr>
            <w:tcW w:w="0" w:type="auto"/>
            <w:vAlign w:val="center"/>
            <w:hideMark/>
          </w:tcPr>
          <w:p w14:paraId="097C8182"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每位</w:t>
            </w:r>
            <w:r w:rsidRPr="002404EF">
              <w:rPr>
                <w:rFonts w:ascii="Times New Roman" w:eastAsia="Times New Roman" w:hAnsi="Times New Roman" w:cs="Times New Roman"/>
                <w:kern w:val="0"/>
                <w14:ligatures w14:val="none"/>
              </w:rPr>
              <w:t>VIP</w:t>
            </w:r>
            <w:r w:rsidRPr="002404EF">
              <w:rPr>
                <w:rFonts w:ascii="SimSun" w:eastAsia="SimSun" w:hAnsi="SimSun" w:cs="SimSun"/>
                <w:kern w:val="0"/>
                <w14:ligatures w14:val="none"/>
              </w:rPr>
              <w:t>平均驻留天数</w:t>
            </w:r>
          </w:p>
        </w:tc>
        <w:tc>
          <w:tcPr>
            <w:tcW w:w="0" w:type="auto"/>
            <w:vAlign w:val="center"/>
            <w:hideMark/>
          </w:tcPr>
          <w:p w14:paraId="088111C6"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4</w:t>
            </w:r>
            <w:r w:rsidRPr="002404EF">
              <w:rPr>
                <w:rFonts w:ascii="SimSun" w:eastAsia="SimSun" w:hAnsi="SimSun" w:cs="SimSun"/>
                <w:kern w:val="0"/>
                <w14:ligatures w14:val="none"/>
              </w:rPr>
              <w:t>天</w:t>
            </w:r>
          </w:p>
        </w:tc>
        <w:tc>
          <w:tcPr>
            <w:tcW w:w="0" w:type="auto"/>
            <w:vAlign w:val="center"/>
            <w:hideMark/>
          </w:tcPr>
          <w:p w14:paraId="5A939F96"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w:t>
            </w:r>
            <w:r w:rsidRPr="002404EF">
              <w:rPr>
                <w:rFonts w:ascii="SimSun" w:eastAsia="SimSun" w:hAnsi="SimSun" w:cs="SimSun"/>
                <w:kern w:val="0"/>
                <w14:ligatures w14:val="none"/>
              </w:rPr>
              <w:t>天</w:t>
            </w:r>
          </w:p>
        </w:tc>
        <w:tc>
          <w:tcPr>
            <w:tcW w:w="0" w:type="auto"/>
            <w:vAlign w:val="center"/>
            <w:hideMark/>
          </w:tcPr>
          <w:p w14:paraId="6C5E2258"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2.5</w:t>
            </w:r>
            <w:r w:rsidRPr="002404EF">
              <w:rPr>
                <w:rFonts w:ascii="SimSun" w:eastAsia="SimSun" w:hAnsi="SimSun" w:cs="SimSun"/>
                <w:kern w:val="0"/>
                <w14:ligatures w14:val="none"/>
              </w:rPr>
              <w:t>天</w:t>
            </w:r>
          </w:p>
        </w:tc>
      </w:tr>
      <w:tr w:rsidR="002404EF" w:rsidRPr="002404EF" w14:paraId="45F8DDD3" w14:textId="77777777">
        <w:trPr>
          <w:tblCellSpacing w:w="15" w:type="dxa"/>
        </w:trPr>
        <w:tc>
          <w:tcPr>
            <w:tcW w:w="0" w:type="auto"/>
            <w:vAlign w:val="center"/>
            <w:hideMark/>
          </w:tcPr>
          <w:p w14:paraId="46C86D9D"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每位</w:t>
            </w:r>
            <w:r w:rsidRPr="002404EF">
              <w:rPr>
                <w:rFonts w:ascii="Times New Roman" w:eastAsia="Times New Roman" w:hAnsi="Times New Roman" w:cs="Times New Roman"/>
                <w:kern w:val="0"/>
                <w14:ligatures w14:val="none"/>
              </w:rPr>
              <w:t>VIP</w:t>
            </w:r>
            <w:r w:rsidRPr="002404EF">
              <w:rPr>
                <w:rFonts w:ascii="SimSun" w:eastAsia="SimSun" w:hAnsi="SimSun" w:cs="SimSun"/>
                <w:kern w:val="0"/>
                <w14:ligatures w14:val="none"/>
              </w:rPr>
              <w:t>全程总泥码（</w:t>
            </w:r>
            <w:r w:rsidRPr="002404EF">
              <w:rPr>
                <w:rFonts w:ascii="Times New Roman" w:eastAsia="Times New Roman" w:hAnsi="Times New Roman" w:cs="Times New Roman"/>
                <w:kern w:val="0"/>
                <w14:ligatures w14:val="none"/>
              </w:rPr>
              <w:t>USD</w:t>
            </w:r>
            <w:r w:rsidRPr="002404EF">
              <w:rPr>
                <w:rFonts w:ascii="SimSun" w:eastAsia="SimSun" w:hAnsi="SimSun" w:cs="SimSun"/>
                <w:kern w:val="0"/>
                <w14:ligatures w14:val="none"/>
              </w:rPr>
              <w:t>）</w:t>
            </w:r>
          </w:p>
        </w:tc>
        <w:tc>
          <w:tcPr>
            <w:tcW w:w="0" w:type="auto"/>
            <w:vAlign w:val="center"/>
            <w:hideMark/>
          </w:tcPr>
          <w:p w14:paraId="12220604"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$150,000</w:t>
            </w:r>
          </w:p>
        </w:tc>
        <w:tc>
          <w:tcPr>
            <w:tcW w:w="0" w:type="auto"/>
            <w:vAlign w:val="center"/>
            <w:hideMark/>
          </w:tcPr>
          <w:p w14:paraId="3E4D831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$250,000</w:t>
            </w:r>
          </w:p>
        </w:tc>
        <w:tc>
          <w:tcPr>
            <w:tcW w:w="0" w:type="auto"/>
            <w:vAlign w:val="center"/>
            <w:hideMark/>
          </w:tcPr>
          <w:p w14:paraId="3EAB200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$400,000</w:t>
            </w:r>
          </w:p>
        </w:tc>
      </w:tr>
      <w:tr w:rsidR="002404EF" w:rsidRPr="002404EF" w14:paraId="69E7558C" w14:textId="77777777">
        <w:trPr>
          <w:tblCellSpacing w:w="15" w:type="dxa"/>
        </w:trPr>
        <w:tc>
          <w:tcPr>
            <w:tcW w:w="0" w:type="auto"/>
            <w:vAlign w:val="center"/>
            <w:hideMark/>
          </w:tcPr>
          <w:p w14:paraId="7762B85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每位</w:t>
            </w:r>
            <w:r w:rsidRPr="002404EF">
              <w:rPr>
                <w:rFonts w:ascii="Times New Roman" w:eastAsia="Times New Roman" w:hAnsi="Times New Roman" w:cs="Times New Roman"/>
                <w:kern w:val="0"/>
                <w14:ligatures w14:val="none"/>
              </w:rPr>
              <w:t>VIP</w:t>
            </w:r>
            <w:r w:rsidRPr="002404EF">
              <w:rPr>
                <w:rFonts w:ascii="SimSun" w:eastAsia="SimSun" w:hAnsi="SimSun" w:cs="SimSun"/>
                <w:kern w:val="0"/>
                <w14:ligatures w14:val="none"/>
              </w:rPr>
              <w:t>日均泥码贡献</w:t>
            </w:r>
          </w:p>
        </w:tc>
        <w:tc>
          <w:tcPr>
            <w:tcW w:w="0" w:type="auto"/>
            <w:vAlign w:val="center"/>
            <w:hideMark/>
          </w:tcPr>
          <w:p w14:paraId="2147203A"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$37,500</w:t>
            </w:r>
          </w:p>
        </w:tc>
        <w:tc>
          <w:tcPr>
            <w:tcW w:w="0" w:type="auto"/>
            <w:vAlign w:val="center"/>
            <w:hideMark/>
          </w:tcPr>
          <w:p w14:paraId="40AC0825"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$83,333</w:t>
            </w:r>
          </w:p>
        </w:tc>
        <w:tc>
          <w:tcPr>
            <w:tcW w:w="0" w:type="auto"/>
            <w:vAlign w:val="center"/>
            <w:hideMark/>
          </w:tcPr>
          <w:p w14:paraId="22C13A5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$160,000</w:t>
            </w:r>
          </w:p>
        </w:tc>
      </w:tr>
    </w:tbl>
    <w:p w14:paraId="6AC9BC11"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lastRenderedPageBreak/>
        <w:t>基准情景上座率</w:t>
      </w:r>
      <w:r w:rsidRPr="002404EF">
        <w:rPr>
          <w:rFonts w:ascii="Times New Roman" w:eastAsia="Times New Roman" w:hAnsi="Times New Roman" w:cs="Times New Roman"/>
          <w:b/>
          <w:bCs/>
          <w:kern w:val="0"/>
          <w14:ligatures w14:val="none"/>
        </w:rPr>
        <w:t>70%</w:t>
      </w:r>
      <w:r w:rsidRPr="002404EF">
        <w:rPr>
          <w:rFonts w:ascii="SimSun" w:eastAsia="SimSun" w:hAnsi="SimSun" w:cs="SimSun" w:hint="eastAsia"/>
          <w:b/>
          <w:bCs/>
          <w:kern w:val="0"/>
          <w14:ligatures w14:val="none"/>
        </w:rPr>
        <w:t>的依据：</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本项目</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厅目标客群为净资产超</w:t>
      </w:r>
      <w:r w:rsidRPr="002404EF">
        <w:rPr>
          <w:rFonts w:ascii="Times New Roman" w:eastAsia="Times New Roman" w:hAnsi="Times New Roman" w:cs="Times New Roman"/>
          <w:kern w:val="0"/>
          <w14:ligatures w14:val="none"/>
        </w:rPr>
        <w:t>$1,000</w:t>
      </w:r>
      <w:r w:rsidRPr="002404EF">
        <w:rPr>
          <w:rFonts w:ascii="SimSun" w:eastAsia="SimSun" w:hAnsi="SimSun" w:cs="SimSun" w:hint="eastAsia"/>
          <w:kern w:val="0"/>
          <w14:ligatures w14:val="none"/>
        </w:rPr>
        <w:t>万的超高净值人群（</w:t>
      </w:r>
      <w:r w:rsidRPr="002404EF">
        <w:rPr>
          <w:rFonts w:ascii="Times New Roman" w:eastAsia="Times New Roman" w:hAnsi="Times New Roman" w:cs="Times New Roman"/>
          <w:kern w:val="0"/>
          <w14:ligatures w14:val="none"/>
        </w:rPr>
        <w:t>5.3</w:t>
      </w:r>
      <w:r w:rsidRPr="002404EF">
        <w:rPr>
          <w:rFonts w:ascii="SimSun" w:eastAsia="SimSun" w:hAnsi="SimSun" w:cs="SimSun" w:hint="eastAsia"/>
          <w:kern w:val="0"/>
          <w14:ligatures w14:val="none"/>
        </w:rPr>
        <w:t>节），单次泥码</w:t>
      </w:r>
      <w:r w:rsidRPr="002404EF">
        <w:rPr>
          <w:rFonts w:ascii="Times New Roman" w:eastAsia="Times New Roman" w:hAnsi="Times New Roman" w:cs="Times New Roman"/>
          <w:kern w:val="0"/>
          <w14:ligatures w14:val="none"/>
        </w:rPr>
        <w:t>$250,000</w:t>
      </w:r>
      <w:r w:rsidRPr="002404EF">
        <w:rPr>
          <w:rFonts w:ascii="SimSun" w:eastAsia="SimSun" w:hAnsi="SimSun" w:cs="SimSun" w:hint="eastAsia"/>
          <w:kern w:val="0"/>
          <w14:ligatures w14:val="none"/>
        </w:rPr>
        <w:t>以上。在这一客群定位下，</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厅的上座率取决于贵宾代理（叠码仔）体系的客源网络覆盖能力而非大众客流。澳门鼎盛时期（</w:t>
      </w:r>
      <w:r w:rsidRPr="002404EF">
        <w:rPr>
          <w:rFonts w:ascii="Times New Roman" w:eastAsia="Times New Roman" w:hAnsi="Times New Roman" w:cs="Times New Roman"/>
          <w:kern w:val="0"/>
          <w14:ligatures w14:val="none"/>
        </w:rPr>
        <w:t>2012-2014</w:t>
      </w:r>
      <w:r w:rsidRPr="002404EF">
        <w:rPr>
          <w:rFonts w:ascii="SimSun" w:eastAsia="SimSun" w:hAnsi="SimSun" w:cs="SimSun" w:hint="eastAsia"/>
          <w:kern w:val="0"/>
          <w14:ligatures w14:val="none"/>
        </w:rPr>
        <w:t>年）顶级</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厅上座率普遍达到</w:t>
      </w:r>
      <w:r w:rsidRPr="002404EF">
        <w:rPr>
          <w:rFonts w:ascii="Times New Roman" w:eastAsia="Times New Roman" w:hAnsi="Times New Roman" w:cs="Times New Roman"/>
          <w:kern w:val="0"/>
          <w14:ligatures w14:val="none"/>
        </w:rPr>
        <w:t>75-85%</w:t>
      </w:r>
      <w:r w:rsidRPr="002404EF">
        <w:rPr>
          <w:rFonts w:ascii="SimSun" w:eastAsia="SimSun" w:hAnsi="SimSun" w:cs="SimSun" w:hint="eastAsia"/>
          <w:kern w:val="0"/>
          <w14:ligatures w14:val="none"/>
        </w:rPr>
        <w:t>，本项目</w:t>
      </w:r>
      <w:r w:rsidRPr="002404EF">
        <w:rPr>
          <w:rFonts w:ascii="Times New Roman" w:eastAsia="Times New Roman" w:hAnsi="Times New Roman" w:cs="Times New Roman"/>
          <w:kern w:val="0"/>
          <w14:ligatures w14:val="none"/>
        </w:rPr>
        <w:t>70%</w:t>
      </w:r>
      <w:r w:rsidRPr="002404EF">
        <w:rPr>
          <w:rFonts w:ascii="SimSun" w:eastAsia="SimSun" w:hAnsi="SimSun" w:cs="SimSun" w:hint="eastAsia"/>
          <w:kern w:val="0"/>
          <w14:ligatures w14:val="none"/>
        </w:rPr>
        <w:t>的基准假设考虑了新兴市场的爬坡因素，低于澳门成熟期水平，但反映了目标客群的高消费密度特征</w:t>
      </w:r>
      <w:r w:rsidRPr="002404EF">
        <w:rPr>
          <w:rFonts w:ascii="SimSun" w:eastAsia="SimSun" w:hAnsi="SimSun" w:cs="SimSun"/>
          <w:kern w:val="0"/>
          <w14:ligatures w14:val="none"/>
        </w:rPr>
        <w:t>。</w:t>
      </w:r>
    </w:p>
    <w:p w14:paraId="5840BAB5"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VIP</w:t>
      </w:r>
      <w:r w:rsidRPr="002404EF">
        <w:rPr>
          <w:rFonts w:ascii="SimSun" w:eastAsia="SimSun" w:hAnsi="SimSun" w:cs="SimSun" w:hint="eastAsia"/>
          <w:b/>
          <w:bCs/>
          <w:kern w:val="0"/>
          <w14:ligatures w14:val="none"/>
        </w:rPr>
        <w:t>客均泥码</w:t>
      </w:r>
      <w:r w:rsidRPr="002404EF">
        <w:rPr>
          <w:rFonts w:ascii="Times New Roman" w:eastAsia="Times New Roman" w:hAnsi="Times New Roman" w:cs="Times New Roman"/>
          <w:b/>
          <w:bCs/>
          <w:kern w:val="0"/>
          <w14:ligatures w14:val="none"/>
        </w:rPr>
        <w:t>$250,000</w:t>
      </w:r>
      <w:r w:rsidRPr="002404EF">
        <w:rPr>
          <w:rFonts w:ascii="SimSun" w:eastAsia="SimSun" w:hAnsi="SimSun" w:cs="SimSun" w:hint="eastAsia"/>
          <w:b/>
          <w:bCs/>
          <w:kern w:val="0"/>
          <w14:ligatures w14:val="none"/>
        </w:rPr>
        <w:t>的依据：</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海湾客群单次泥码</w:t>
      </w:r>
      <w:r w:rsidRPr="002404EF">
        <w:rPr>
          <w:rFonts w:ascii="Times New Roman" w:eastAsia="Times New Roman" w:hAnsi="Times New Roman" w:cs="Times New Roman"/>
          <w:kern w:val="0"/>
          <w14:ligatures w14:val="none"/>
        </w:rPr>
        <w:t>$50</w:t>
      </w:r>
      <w:r w:rsidRPr="002404EF">
        <w:rPr>
          <w:rFonts w:ascii="SimSun" w:eastAsia="SimSun" w:hAnsi="SimSun" w:cs="SimSun" w:hint="eastAsia"/>
          <w:kern w:val="0"/>
          <w14:ligatures w14:val="none"/>
        </w:rPr>
        <w:t>万</w:t>
      </w:r>
      <w:r w:rsidRPr="002404EF">
        <w:rPr>
          <w:rFonts w:ascii="Times New Roman" w:eastAsia="Times New Roman" w:hAnsi="Times New Roman" w:cs="Times New Roman"/>
          <w:kern w:val="0"/>
          <w14:ligatures w14:val="none"/>
        </w:rPr>
        <w:t>-$500</w:t>
      </w:r>
      <w:r w:rsidRPr="002404EF">
        <w:rPr>
          <w:rFonts w:ascii="SimSun" w:eastAsia="SimSun" w:hAnsi="SimSun" w:cs="SimSun" w:hint="eastAsia"/>
          <w:kern w:val="0"/>
          <w14:ligatures w14:val="none"/>
        </w:rPr>
        <w:t>万（</w:t>
      </w:r>
      <w:r w:rsidRPr="002404EF">
        <w:rPr>
          <w:rFonts w:ascii="Times New Roman" w:eastAsia="Times New Roman" w:hAnsi="Times New Roman" w:cs="Times New Roman"/>
          <w:kern w:val="0"/>
          <w14:ligatures w14:val="none"/>
        </w:rPr>
        <w:t>5.3.1</w:t>
      </w:r>
      <w:r w:rsidRPr="002404EF">
        <w:rPr>
          <w:rFonts w:ascii="SimSun" w:eastAsia="SimSun" w:hAnsi="SimSun" w:cs="SimSun" w:hint="eastAsia"/>
          <w:kern w:val="0"/>
          <w14:ligatures w14:val="none"/>
        </w:rPr>
        <w:t>节），东亚客群</w:t>
      </w:r>
      <w:r w:rsidRPr="002404EF">
        <w:rPr>
          <w:rFonts w:ascii="Times New Roman" w:eastAsia="Times New Roman" w:hAnsi="Times New Roman" w:cs="Times New Roman"/>
          <w:kern w:val="0"/>
          <w14:ligatures w14:val="none"/>
        </w:rPr>
        <w:t>$25</w:t>
      </w:r>
      <w:r w:rsidRPr="002404EF">
        <w:rPr>
          <w:rFonts w:ascii="SimSun" w:eastAsia="SimSun" w:hAnsi="SimSun" w:cs="SimSun" w:hint="eastAsia"/>
          <w:kern w:val="0"/>
          <w14:ligatures w14:val="none"/>
        </w:rPr>
        <w:t>万</w:t>
      </w:r>
      <w:r w:rsidRPr="002404EF">
        <w:rPr>
          <w:rFonts w:ascii="Times New Roman" w:eastAsia="Times New Roman" w:hAnsi="Times New Roman" w:cs="Times New Roman"/>
          <w:kern w:val="0"/>
          <w14:ligatures w14:val="none"/>
        </w:rPr>
        <w:t>-$300</w:t>
      </w:r>
      <w:r w:rsidRPr="002404EF">
        <w:rPr>
          <w:rFonts w:ascii="SimSun" w:eastAsia="SimSun" w:hAnsi="SimSun" w:cs="SimSun" w:hint="eastAsia"/>
          <w:kern w:val="0"/>
          <w14:ligatures w14:val="none"/>
        </w:rPr>
        <w:t>万（</w:t>
      </w:r>
      <w:r w:rsidRPr="002404EF">
        <w:rPr>
          <w:rFonts w:ascii="Times New Roman" w:eastAsia="Times New Roman" w:hAnsi="Times New Roman" w:cs="Times New Roman"/>
          <w:kern w:val="0"/>
          <w14:ligatures w14:val="none"/>
        </w:rPr>
        <w:t>5.3.4</w:t>
      </w:r>
      <w:r w:rsidRPr="002404EF">
        <w:rPr>
          <w:rFonts w:ascii="SimSun" w:eastAsia="SimSun" w:hAnsi="SimSun" w:cs="SimSun" w:hint="eastAsia"/>
          <w:kern w:val="0"/>
          <w14:ligatures w14:val="none"/>
        </w:rPr>
        <w:t>节），金砖国家客群</w:t>
      </w:r>
      <w:r w:rsidRPr="002404EF">
        <w:rPr>
          <w:rFonts w:ascii="Times New Roman" w:eastAsia="Times New Roman" w:hAnsi="Times New Roman" w:cs="Times New Roman"/>
          <w:kern w:val="0"/>
          <w14:ligatures w14:val="none"/>
        </w:rPr>
        <w:t>$25</w:t>
      </w:r>
      <w:r w:rsidRPr="002404EF">
        <w:rPr>
          <w:rFonts w:ascii="SimSun" w:eastAsia="SimSun" w:hAnsi="SimSun" w:cs="SimSun" w:hint="eastAsia"/>
          <w:kern w:val="0"/>
          <w14:ligatures w14:val="none"/>
        </w:rPr>
        <w:t>万</w:t>
      </w:r>
      <w:r w:rsidRPr="002404EF">
        <w:rPr>
          <w:rFonts w:ascii="Times New Roman" w:eastAsia="Times New Roman" w:hAnsi="Times New Roman" w:cs="Times New Roman"/>
          <w:kern w:val="0"/>
          <w14:ligatures w14:val="none"/>
        </w:rPr>
        <w:t>-$200</w:t>
      </w:r>
      <w:r w:rsidRPr="002404EF">
        <w:rPr>
          <w:rFonts w:ascii="SimSun" w:eastAsia="SimSun" w:hAnsi="SimSun" w:cs="SimSun" w:hint="eastAsia"/>
          <w:kern w:val="0"/>
          <w14:ligatures w14:val="none"/>
        </w:rPr>
        <w:t>万（</w:t>
      </w:r>
      <w:r w:rsidRPr="002404EF">
        <w:rPr>
          <w:rFonts w:ascii="Times New Roman" w:eastAsia="Times New Roman" w:hAnsi="Times New Roman" w:cs="Times New Roman"/>
          <w:kern w:val="0"/>
          <w14:ligatures w14:val="none"/>
        </w:rPr>
        <w:t>5.3.2</w:t>
      </w:r>
      <w:r w:rsidRPr="002404EF">
        <w:rPr>
          <w:rFonts w:ascii="SimSun" w:eastAsia="SimSun" w:hAnsi="SimSun" w:cs="SimSun" w:hint="eastAsia"/>
          <w:kern w:val="0"/>
          <w14:ligatures w14:val="none"/>
        </w:rPr>
        <w:t>节），印度顶端客群</w:t>
      </w:r>
      <w:r w:rsidRPr="002404EF">
        <w:rPr>
          <w:rFonts w:ascii="Times New Roman" w:eastAsia="Times New Roman" w:hAnsi="Times New Roman" w:cs="Times New Roman"/>
          <w:kern w:val="0"/>
          <w14:ligatures w14:val="none"/>
        </w:rPr>
        <w:t>$10</w:t>
      </w:r>
      <w:r w:rsidRPr="002404EF">
        <w:rPr>
          <w:rFonts w:ascii="SimSun" w:eastAsia="SimSun" w:hAnsi="SimSun" w:cs="SimSun" w:hint="eastAsia"/>
          <w:kern w:val="0"/>
          <w14:ligatures w14:val="none"/>
        </w:rPr>
        <w:t>万</w:t>
      </w:r>
      <w:r w:rsidRPr="002404EF">
        <w:rPr>
          <w:rFonts w:ascii="Times New Roman" w:eastAsia="Times New Roman" w:hAnsi="Times New Roman" w:cs="Times New Roman"/>
          <w:kern w:val="0"/>
          <w14:ligatures w14:val="none"/>
        </w:rPr>
        <w:t>-$100</w:t>
      </w:r>
      <w:r w:rsidRPr="002404EF">
        <w:rPr>
          <w:rFonts w:ascii="SimSun" w:eastAsia="SimSun" w:hAnsi="SimSun" w:cs="SimSun" w:hint="eastAsia"/>
          <w:kern w:val="0"/>
          <w14:ligatures w14:val="none"/>
        </w:rPr>
        <w:t>万（</w:t>
      </w:r>
      <w:r w:rsidRPr="002404EF">
        <w:rPr>
          <w:rFonts w:ascii="Times New Roman" w:eastAsia="Times New Roman" w:hAnsi="Times New Roman" w:cs="Times New Roman"/>
          <w:kern w:val="0"/>
          <w14:ligatures w14:val="none"/>
        </w:rPr>
        <w:t>5.3.3</w:t>
      </w:r>
      <w:r w:rsidRPr="002404EF">
        <w:rPr>
          <w:rFonts w:ascii="SimSun" w:eastAsia="SimSun" w:hAnsi="SimSun" w:cs="SimSun" w:hint="eastAsia"/>
          <w:kern w:val="0"/>
          <w14:ligatures w14:val="none"/>
        </w:rPr>
        <w:t>节）。按各客群占比加权后，</w:t>
      </w:r>
      <w:r w:rsidRPr="002404EF">
        <w:rPr>
          <w:rFonts w:ascii="Times New Roman" w:eastAsia="Times New Roman" w:hAnsi="Times New Roman" w:cs="Times New Roman"/>
          <w:kern w:val="0"/>
          <w14:ligatures w14:val="none"/>
        </w:rPr>
        <w:t>$250,000</w:t>
      </w:r>
      <w:r w:rsidRPr="002404EF">
        <w:rPr>
          <w:rFonts w:ascii="SimSun" w:eastAsia="SimSun" w:hAnsi="SimSun" w:cs="SimSun" w:hint="eastAsia"/>
          <w:kern w:val="0"/>
          <w14:ligatures w14:val="none"/>
        </w:rPr>
        <w:t>处于加权中位偏保守的位置</w:t>
      </w:r>
      <w:r w:rsidRPr="002404EF">
        <w:rPr>
          <w:rFonts w:ascii="SimSun" w:eastAsia="SimSun" w:hAnsi="SimSun" w:cs="SimSun"/>
          <w:kern w:val="0"/>
          <w14:ligatures w14:val="none"/>
        </w:rPr>
        <w:t>。</w:t>
      </w:r>
    </w:p>
    <w:p w14:paraId="46478633"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赌场主大厅客流（第四章</w:t>
      </w:r>
      <w:r w:rsidRPr="002404EF">
        <w:rPr>
          <w:rFonts w:ascii="Times New Roman" w:eastAsia="Times New Roman" w:hAnsi="Times New Roman" w:cs="Times New Roman"/>
          <w:b/>
          <w:bCs/>
          <w:kern w:val="0"/>
          <w14:ligatures w14:val="none"/>
        </w:rPr>
        <w:t>4.4.1</w:t>
      </w:r>
      <w:r w:rsidRPr="002404EF">
        <w:rPr>
          <w:rFonts w:ascii="SimSun" w:eastAsia="SimSun" w:hAnsi="SimSun" w:cs="SimSun" w:hint="eastAsia"/>
          <w:b/>
          <w:bCs/>
          <w:kern w:val="0"/>
          <w14:ligatures w14:val="none"/>
        </w:rPr>
        <w:t>节：</w:t>
      </w:r>
      <w:r w:rsidRPr="002404EF">
        <w:rPr>
          <w:rFonts w:ascii="Times New Roman" w:eastAsia="Times New Roman" w:hAnsi="Times New Roman" w:cs="Times New Roman"/>
          <w:b/>
          <w:bCs/>
          <w:kern w:val="0"/>
          <w14:ligatures w14:val="none"/>
        </w:rPr>
        <w:t>100</w:t>
      </w:r>
      <w:r w:rsidRPr="002404EF">
        <w:rPr>
          <w:rFonts w:ascii="SimSun" w:eastAsia="SimSun" w:hAnsi="SimSun" w:cs="SimSun" w:hint="eastAsia"/>
          <w:b/>
          <w:bCs/>
          <w:kern w:val="0"/>
          <w14:ligatures w14:val="none"/>
        </w:rPr>
        <w:t>张赌桌</w:t>
      </w:r>
      <w:r w:rsidRPr="002404EF">
        <w:rPr>
          <w:rFonts w:ascii="Times New Roman" w:eastAsia="Times New Roman" w:hAnsi="Times New Roman" w:cs="Times New Roman"/>
          <w:b/>
          <w:bCs/>
          <w:kern w:val="0"/>
          <w14:ligatures w14:val="none"/>
        </w:rPr>
        <w:t xml:space="preserve"> + 400</w:t>
      </w:r>
      <w:r w:rsidRPr="002404EF">
        <w:rPr>
          <w:rFonts w:ascii="SimSun" w:eastAsia="SimSun" w:hAnsi="SimSun" w:cs="SimSun" w:hint="eastAsia"/>
          <w:b/>
          <w:bCs/>
          <w:kern w:val="0"/>
          <w14:ligatures w14:val="none"/>
        </w:rPr>
        <w:t>台电子机，面积约</w:t>
      </w:r>
      <w:r w:rsidRPr="002404EF">
        <w:rPr>
          <w:rFonts w:ascii="Times New Roman" w:eastAsia="Times New Roman" w:hAnsi="Times New Roman" w:cs="Times New Roman"/>
          <w:b/>
          <w:bCs/>
          <w:kern w:val="0"/>
          <w14:ligatures w14:val="none"/>
        </w:rPr>
        <w:t>5,000 m²</w:t>
      </w:r>
      <w:r w:rsidRPr="002404EF">
        <w:rPr>
          <w:rFonts w:ascii="SimSun" w:eastAsia="SimSun" w:hAnsi="SimSun" w:cs="SimSun" w:hint="eastAsia"/>
          <w:b/>
          <w:bCs/>
          <w:kern w:val="0"/>
          <w14:ligatures w14:val="none"/>
        </w:rPr>
        <w:t>）</w:t>
      </w:r>
      <w:r w:rsidRPr="002404EF">
        <w:rPr>
          <w:rFonts w:ascii="SimSun" w:eastAsia="SimSun" w:hAnsi="SimSun" w:cs="SimSun"/>
          <w:b/>
          <w:bCs/>
          <w:kern w:val="0"/>
          <w14:ligatures w14:val="none"/>
        </w:rPr>
        <w:t>：</w:t>
      </w:r>
    </w:p>
    <w:p w14:paraId="40F42134"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主大厅面向所有持有效证件的国际游客开放，日均入场客户按基准情景</w:t>
      </w:r>
      <w:r w:rsidRPr="002404EF">
        <w:rPr>
          <w:rFonts w:ascii="Times New Roman" w:eastAsia="Times New Roman" w:hAnsi="Times New Roman" w:cs="Times New Roman"/>
          <w:kern w:val="0"/>
          <w14:ligatures w14:val="none"/>
        </w:rPr>
        <w:t>200-400</w:t>
      </w:r>
      <w:r w:rsidRPr="002404EF">
        <w:rPr>
          <w:rFonts w:ascii="SimSun" w:eastAsia="SimSun" w:hAnsi="SimSun" w:cs="SimSun" w:hint="eastAsia"/>
          <w:kern w:val="0"/>
          <w14:ligatures w14:val="none"/>
        </w:rPr>
        <w:t>人测算，人均单次消费</w:t>
      </w:r>
      <w:r w:rsidRPr="002404EF">
        <w:rPr>
          <w:rFonts w:ascii="Times New Roman" w:eastAsia="Times New Roman" w:hAnsi="Times New Roman" w:cs="Times New Roman"/>
          <w:kern w:val="0"/>
          <w14:ligatures w14:val="none"/>
        </w:rPr>
        <w:t>$500-$2,000</w:t>
      </w:r>
      <w:r w:rsidRPr="002404EF">
        <w:rPr>
          <w:rFonts w:ascii="SimSun" w:eastAsia="SimSun" w:hAnsi="SimSun" w:cs="SimSun" w:hint="eastAsia"/>
          <w:kern w:val="0"/>
          <w14:ligatures w14:val="none"/>
        </w:rPr>
        <w:t>，年运营</w:t>
      </w:r>
      <w:r w:rsidRPr="002404EF">
        <w:rPr>
          <w:rFonts w:ascii="Times New Roman" w:eastAsia="Times New Roman" w:hAnsi="Times New Roman" w:cs="Times New Roman"/>
          <w:kern w:val="0"/>
          <w14:ligatures w14:val="none"/>
        </w:rPr>
        <w:t>365</w:t>
      </w:r>
      <w:r w:rsidRPr="002404EF">
        <w:rPr>
          <w:rFonts w:ascii="SimSun" w:eastAsia="SimSun" w:hAnsi="SimSun" w:cs="SimSun" w:hint="eastAsia"/>
          <w:kern w:val="0"/>
          <w14:ligatures w14:val="none"/>
        </w:rPr>
        <w:t>天</w:t>
      </w:r>
      <w:r w:rsidRPr="002404EF">
        <w:rPr>
          <w:rFonts w:ascii="SimSun" w:eastAsia="SimSun" w:hAnsi="SimSun" w:cs="SimSun"/>
          <w:kern w:val="0"/>
          <w14:ligatures w14:val="none"/>
        </w:rPr>
        <w:t>。</w:t>
      </w:r>
    </w:p>
    <w:p w14:paraId="70AA9716" w14:textId="77777777" w:rsidR="002404EF" w:rsidRPr="002404EF" w:rsidRDefault="00000000" w:rsidP="002404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1D1B21">
          <v:rect id="_x0000_i1074" style="width:0;height:1.5pt" o:hralign="center" o:hrstd="t" o:hr="t" fillcolor="#a0a0a0" stroked="f"/>
        </w:pict>
      </w:r>
    </w:p>
    <w:p w14:paraId="5B7326F8"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5.6 </w:t>
      </w:r>
      <w:r w:rsidRPr="002404EF">
        <w:rPr>
          <w:rFonts w:ascii="SimSun" w:eastAsia="SimSun" w:hAnsi="SimSun" w:cs="SimSun" w:hint="eastAsia"/>
          <w:b/>
          <w:bCs/>
          <w:kern w:val="0"/>
          <w14:ligatures w14:val="none"/>
        </w:rPr>
        <w:t>客户获取策略与全员推介体</w:t>
      </w:r>
      <w:r w:rsidRPr="002404EF">
        <w:rPr>
          <w:rFonts w:ascii="SimSun" w:eastAsia="SimSun" w:hAnsi="SimSun" w:cs="SimSun"/>
          <w:b/>
          <w:bCs/>
          <w:kern w:val="0"/>
          <w14:ligatures w14:val="none"/>
        </w:rPr>
        <w:t>系</w:t>
      </w:r>
    </w:p>
    <w:p w14:paraId="6BAADB39"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5.6.1 </w:t>
      </w:r>
      <w:r w:rsidRPr="002404EF">
        <w:rPr>
          <w:rFonts w:ascii="SimSun" w:eastAsia="SimSun" w:hAnsi="SimSun" w:cs="SimSun" w:hint="eastAsia"/>
          <w:b/>
          <w:bCs/>
          <w:kern w:val="0"/>
          <w14:ligatures w14:val="none"/>
        </w:rPr>
        <w:t>贵宾代理经纪人体</w:t>
      </w:r>
      <w:r w:rsidRPr="002404EF">
        <w:rPr>
          <w:rFonts w:ascii="SimSun" w:eastAsia="SimSun" w:hAnsi="SimSun" w:cs="SimSun"/>
          <w:b/>
          <w:bCs/>
          <w:kern w:val="0"/>
          <w14:ligatures w14:val="none"/>
        </w:rPr>
        <w:t>系</w:t>
      </w:r>
    </w:p>
    <w:p w14:paraId="14A8FF76"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贵宾代理经纪人体系（俗称</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叠码仔</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体系）是亚洲高端赌场</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业务的核心引擎。本项目将建立南亚最系统化的贵宾代理培育与管理机制</w:t>
      </w:r>
      <w:r w:rsidRPr="002404EF">
        <w:rPr>
          <w:rFonts w:ascii="SimSun" w:eastAsia="SimSun" w:hAnsi="SimSun" w:cs="SimSun"/>
          <w:kern w:val="0"/>
          <w14:ligatures w14:val="none"/>
        </w:rPr>
        <w:t>：</w:t>
      </w:r>
    </w:p>
    <w:p w14:paraId="325D1F1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体系架构</w:t>
      </w:r>
      <w:r w:rsidRPr="002404EF">
        <w:rPr>
          <w:rFonts w:ascii="SimSun" w:eastAsia="SimSun" w:hAnsi="SimSun" w:cs="SimSun"/>
          <w:b/>
          <w:bCs/>
          <w:kern w:val="0"/>
          <w14:ligatures w14:val="none"/>
        </w:rPr>
        <w:t>：</w:t>
      </w:r>
    </w:p>
    <w:p w14:paraId="397FA627" w14:textId="77777777" w:rsidR="002404EF" w:rsidRPr="002404EF" w:rsidRDefault="002404E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设立贵宾代理资质认证制度，区分青铜、白银、黄金、钻石四级</w:t>
      </w:r>
      <w:r w:rsidRPr="002404EF">
        <w:rPr>
          <w:rFonts w:ascii="SimSun" w:eastAsia="SimSun" w:hAnsi="SimSun" w:cs="SimSun"/>
          <w:kern w:val="0"/>
          <w14:ligatures w14:val="none"/>
        </w:rPr>
        <w:t>别</w:t>
      </w:r>
    </w:p>
    <w:p w14:paraId="7116015A" w14:textId="77777777" w:rsidR="002404EF" w:rsidRPr="002404EF" w:rsidRDefault="002404E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每级别对应差异化泥码返佣比例（约</w:t>
      </w:r>
      <w:r w:rsidRPr="002404EF">
        <w:rPr>
          <w:rFonts w:ascii="Times New Roman" w:eastAsia="Times New Roman" w:hAnsi="Times New Roman" w:cs="Times New Roman"/>
          <w:kern w:val="0"/>
          <w14:ligatures w14:val="none"/>
        </w:rPr>
        <w:t>0.8%-1.35%</w:t>
      </w:r>
      <w:r w:rsidRPr="002404EF">
        <w:rPr>
          <w:rFonts w:ascii="SimSun" w:eastAsia="SimSun" w:hAnsi="SimSun" w:cs="SimSun"/>
          <w:kern w:val="0"/>
          <w14:ligatures w14:val="none"/>
        </w:rPr>
        <w:t>）</w:t>
      </w:r>
    </w:p>
    <w:p w14:paraId="743EDC11" w14:textId="77777777" w:rsidR="002404EF" w:rsidRPr="002404EF" w:rsidRDefault="002404E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高级别贵宾代理可承包整个</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贵宾厅，自主招募客户团</w:t>
      </w:r>
      <w:r w:rsidRPr="002404EF">
        <w:rPr>
          <w:rFonts w:ascii="SimSun" w:eastAsia="SimSun" w:hAnsi="SimSun" w:cs="SimSun"/>
          <w:kern w:val="0"/>
          <w14:ligatures w14:val="none"/>
        </w:rPr>
        <w:t>队</w:t>
      </w:r>
    </w:p>
    <w:p w14:paraId="2A8D7A7A" w14:textId="77777777" w:rsidR="002404EF" w:rsidRPr="002404EF" w:rsidRDefault="002404E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公司提供赌具、服务人员、安保、餐饮、住宿配</w:t>
      </w:r>
      <w:r w:rsidRPr="002404EF">
        <w:rPr>
          <w:rFonts w:ascii="SimSun" w:eastAsia="SimSun" w:hAnsi="SimSun" w:cs="SimSun"/>
          <w:kern w:val="0"/>
          <w14:ligatures w14:val="none"/>
        </w:rPr>
        <w:t>套</w:t>
      </w:r>
    </w:p>
    <w:p w14:paraId="10A06F5E" w14:textId="77777777" w:rsidR="002404EF" w:rsidRPr="002404EF" w:rsidRDefault="002404E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贵宾代理负责客户开发、资金调配、现场服</w:t>
      </w:r>
      <w:r w:rsidRPr="002404EF">
        <w:rPr>
          <w:rFonts w:ascii="SimSun" w:eastAsia="SimSun" w:hAnsi="SimSun" w:cs="SimSun"/>
          <w:kern w:val="0"/>
          <w14:ligatures w14:val="none"/>
        </w:rPr>
        <w:t>务</w:t>
      </w:r>
    </w:p>
    <w:p w14:paraId="75DD22D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目标代理来源</w:t>
      </w:r>
      <w:r w:rsidRPr="002404EF">
        <w:rPr>
          <w:rFonts w:ascii="SimSun" w:eastAsia="SimSun" w:hAnsi="SimSun" w:cs="SimSun"/>
          <w:b/>
          <w:bCs/>
          <w:kern w:val="0"/>
          <w14:ligatures w14:val="none"/>
        </w:rPr>
        <w:t>：</w:t>
      </w:r>
    </w:p>
    <w:p w14:paraId="3F8E8D10" w14:textId="77777777" w:rsidR="002404EF" w:rsidRPr="002404EF" w:rsidRDefault="002404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澳门及马尼拉有经验的成熟经纪人团队（优先招募</w:t>
      </w:r>
      <w:r w:rsidRPr="002404EF">
        <w:rPr>
          <w:rFonts w:ascii="SimSun" w:eastAsia="SimSun" w:hAnsi="SimSun" w:cs="SimSun"/>
          <w:kern w:val="0"/>
          <w14:ligatures w14:val="none"/>
        </w:rPr>
        <w:t>）</w:t>
      </w:r>
    </w:p>
    <w:p w14:paraId="5AC67B7F" w14:textId="77777777" w:rsidR="002404EF" w:rsidRPr="002404EF" w:rsidRDefault="002404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中东阿拉伯语系富裕网络中的社交节点人</w:t>
      </w:r>
      <w:r w:rsidRPr="002404EF">
        <w:rPr>
          <w:rFonts w:ascii="SimSun" w:eastAsia="SimSun" w:hAnsi="SimSun" w:cs="SimSun"/>
          <w:kern w:val="0"/>
          <w14:ligatures w14:val="none"/>
        </w:rPr>
        <w:t>物</w:t>
      </w:r>
    </w:p>
    <w:p w14:paraId="0B7CAB6E" w14:textId="77777777" w:rsidR="002404EF" w:rsidRPr="002404EF" w:rsidRDefault="002404E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俄语系及中亚市场的高净值社群联系</w:t>
      </w:r>
      <w:r w:rsidRPr="002404EF">
        <w:rPr>
          <w:rFonts w:ascii="SimSun" w:eastAsia="SimSun" w:hAnsi="SimSun" w:cs="SimSun"/>
          <w:kern w:val="0"/>
          <w14:ligatures w14:val="none"/>
        </w:rPr>
        <w:t>人</w:t>
      </w:r>
    </w:p>
    <w:p w14:paraId="48C94AD7"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5.6.2 </w:t>
      </w:r>
      <w:r w:rsidRPr="002404EF">
        <w:rPr>
          <w:rFonts w:ascii="SimSun" w:eastAsia="SimSun" w:hAnsi="SimSun" w:cs="SimSun" w:hint="eastAsia"/>
          <w:b/>
          <w:bCs/>
          <w:kern w:val="0"/>
          <w14:ligatures w14:val="none"/>
        </w:rPr>
        <w:t>二维码全员推介体系（阿米巴营销系统</w:t>
      </w:r>
      <w:r w:rsidRPr="002404EF">
        <w:rPr>
          <w:rFonts w:ascii="SimSun" w:eastAsia="SimSun" w:hAnsi="SimSun" w:cs="SimSun"/>
          <w:b/>
          <w:bCs/>
          <w:kern w:val="0"/>
          <w14:ligatures w14:val="none"/>
        </w:rPr>
        <w:t>）</w:t>
      </w:r>
    </w:p>
    <w:p w14:paraId="6D48F691"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本项目构建了一套覆盖内部全体员工与外部推广大使的</w:t>
      </w:r>
      <w:r w:rsidRPr="002404EF">
        <w:rPr>
          <w:rFonts w:ascii="SimSun" w:eastAsia="SimSun" w:hAnsi="SimSun" w:cs="SimSun" w:hint="eastAsia"/>
          <w:b/>
          <w:bCs/>
          <w:kern w:val="0"/>
          <w14:ligatures w14:val="none"/>
        </w:rPr>
        <w:t>二维码追踪推介体系</w:t>
      </w:r>
      <w:r w:rsidRPr="002404EF">
        <w:rPr>
          <w:rFonts w:ascii="SimSun" w:eastAsia="SimSun" w:hAnsi="SimSun" w:cs="SimSun" w:hint="eastAsia"/>
          <w:kern w:val="0"/>
          <w14:ligatures w14:val="none"/>
        </w:rPr>
        <w:t>，是金砖娱乐城在营销模式上区别于传统赌场酒店的核心创新。该体系以</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人人都是营销节点</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为理</w:t>
      </w:r>
      <w:r w:rsidRPr="002404EF">
        <w:rPr>
          <w:rFonts w:ascii="SimSun" w:eastAsia="SimSun" w:hAnsi="SimSun" w:cs="SimSun" w:hint="eastAsia"/>
          <w:kern w:val="0"/>
          <w14:ligatures w14:val="none"/>
        </w:rPr>
        <w:lastRenderedPageBreak/>
        <w:t>念，将客户获取成本从传统广告投放转移至一线服务者与社交网络，形成低成本、高转化、自驱动的分布式营销网络</w:t>
      </w:r>
      <w:r w:rsidRPr="002404EF">
        <w:rPr>
          <w:rFonts w:ascii="SimSun" w:eastAsia="SimSun" w:hAnsi="SimSun" w:cs="SimSun"/>
          <w:kern w:val="0"/>
          <w14:ligatures w14:val="none"/>
        </w:rPr>
        <w:t>。</w:t>
      </w:r>
    </w:p>
    <w:p w14:paraId="2327F810"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体系运作机制</w:t>
      </w:r>
      <w:r w:rsidRPr="002404EF">
        <w:rPr>
          <w:rFonts w:ascii="SimSun" w:eastAsia="SimSun" w:hAnsi="SimSun" w:cs="SimSun"/>
          <w:b/>
          <w:bCs/>
          <w:kern w:val="0"/>
          <w14:ligatures w14:val="none"/>
        </w:rPr>
        <w:t>：</w:t>
      </w:r>
    </w:p>
    <w:p w14:paraId="4F643A21"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第一步：专属二维码生成。</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本项目运营管理系统（</w:t>
      </w:r>
      <w:r w:rsidRPr="002404EF">
        <w:rPr>
          <w:rFonts w:ascii="Times New Roman" w:eastAsia="Times New Roman" w:hAnsi="Times New Roman" w:cs="Times New Roman"/>
          <w:kern w:val="0"/>
          <w14:ligatures w14:val="none"/>
        </w:rPr>
        <w:t>CMS/PMS</w:t>
      </w:r>
      <w:r w:rsidRPr="002404EF">
        <w:rPr>
          <w:rFonts w:ascii="SimSun" w:eastAsia="SimSun" w:hAnsi="SimSun" w:cs="SimSun" w:hint="eastAsia"/>
          <w:kern w:val="0"/>
          <w14:ligatures w14:val="none"/>
        </w:rPr>
        <w:t>一体化平台，第四章</w:t>
      </w:r>
      <w:r w:rsidRPr="002404EF">
        <w:rPr>
          <w:rFonts w:ascii="Times New Roman" w:eastAsia="Times New Roman" w:hAnsi="Times New Roman" w:cs="Times New Roman"/>
          <w:kern w:val="0"/>
          <w14:ligatures w14:val="none"/>
        </w:rPr>
        <w:t>4.9.2</w:t>
      </w:r>
      <w:r w:rsidRPr="002404EF">
        <w:rPr>
          <w:rFonts w:ascii="SimSun" w:eastAsia="SimSun" w:hAnsi="SimSun" w:cs="SimSun" w:hint="eastAsia"/>
          <w:kern w:val="0"/>
          <w14:ligatures w14:val="none"/>
        </w:rPr>
        <w:t>节）为每一位参与推介计划的人员生成唯一、不可伪造的个人专属二维码。持码人包括两类：项目全体员工（从前台服务员到高级管理层），以及经认证注册的外部推广大使</w:t>
      </w:r>
      <w:r w:rsidRPr="002404EF">
        <w:rPr>
          <w:rFonts w:ascii="SimSun" w:eastAsia="SimSun" w:hAnsi="SimSun" w:cs="SimSun"/>
          <w:kern w:val="0"/>
          <w14:ligatures w14:val="none"/>
        </w:rPr>
        <w:t>。</w:t>
      </w:r>
    </w:p>
    <w:p w14:paraId="5316E64B"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第二步：客户绑定。</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当被推介的潜在客户首次通过扫描推介人二维码完成注册（可通过微信、</w:t>
      </w:r>
      <w:r w:rsidRPr="002404EF">
        <w:rPr>
          <w:rFonts w:ascii="Times New Roman" w:eastAsia="Times New Roman" w:hAnsi="Times New Roman" w:cs="Times New Roman"/>
          <w:kern w:val="0"/>
          <w14:ligatures w14:val="none"/>
        </w:rPr>
        <w:t>WhatsApp</w:t>
      </w:r>
      <w:r w:rsidRPr="002404EF">
        <w:rPr>
          <w:rFonts w:ascii="SimSun" w:eastAsia="SimSun" w:hAnsi="SimSun" w:cs="SimSun" w:hint="eastAsia"/>
          <w:kern w:val="0"/>
          <w14:ligatures w14:val="none"/>
        </w:rPr>
        <w:t>、专属</w:t>
      </w:r>
      <w:r w:rsidRPr="002404EF">
        <w:rPr>
          <w:rFonts w:ascii="Times New Roman" w:eastAsia="Times New Roman" w:hAnsi="Times New Roman" w:cs="Times New Roman"/>
          <w:kern w:val="0"/>
          <w14:ligatures w14:val="none"/>
        </w:rPr>
        <w:t>APP</w:t>
      </w:r>
      <w:r w:rsidRPr="002404EF">
        <w:rPr>
          <w:rFonts w:ascii="SimSun" w:eastAsia="SimSun" w:hAnsi="SimSun" w:cs="SimSun" w:hint="eastAsia"/>
          <w:kern w:val="0"/>
          <w14:ligatures w14:val="none"/>
        </w:rPr>
        <w:t>或网页端完成），该客户即在系统中被永久绑定至该推介人名下。绑定关系一经建立，该客户此后在金砖娱乐城综合体内的</w:t>
      </w:r>
      <w:r w:rsidRPr="002404EF">
        <w:rPr>
          <w:rFonts w:ascii="SimSun" w:eastAsia="SimSun" w:hAnsi="SimSun" w:cs="SimSun" w:hint="eastAsia"/>
          <w:b/>
          <w:bCs/>
          <w:kern w:val="0"/>
          <w14:ligatures w14:val="none"/>
        </w:rPr>
        <w:t>所有消费</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包括赌场泥码、酒店住宿、餐饮、康养医疗、公寓租赁、精品购物等全部八大收入板块</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均被系统自动追踪并归属至推介人的业绩账户</w:t>
      </w:r>
      <w:r w:rsidRPr="002404EF">
        <w:rPr>
          <w:rFonts w:ascii="SimSun" w:eastAsia="SimSun" w:hAnsi="SimSun" w:cs="SimSun"/>
          <w:kern w:val="0"/>
          <w14:ligatures w14:val="none"/>
        </w:rPr>
        <w:t>。</w:t>
      </w:r>
    </w:p>
    <w:p w14:paraId="308DB113"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第三步：持续佣金结算。</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推介人对所绑定客户的消费佣金并非一次性奖励，而是</w:t>
      </w:r>
      <w:r w:rsidRPr="002404EF">
        <w:rPr>
          <w:rFonts w:ascii="SimSun" w:eastAsia="SimSun" w:hAnsi="SimSun" w:cs="SimSun" w:hint="eastAsia"/>
          <w:b/>
          <w:bCs/>
          <w:kern w:val="0"/>
          <w14:ligatures w14:val="none"/>
        </w:rPr>
        <w:t>持续性分润</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只要客户持续到访消费，推介人持续获得佣金。系统按月自动汇总各推介人名下客户的消费总额，按约定比例计算佣金并发放</w:t>
      </w:r>
      <w:r w:rsidRPr="002404EF">
        <w:rPr>
          <w:rFonts w:ascii="SimSun" w:eastAsia="SimSun" w:hAnsi="SimSun" w:cs="SimSun"/>
          <w:kern w:val="0"/>
          <w14:ligatures w14:val="none"/>
        </w:rPr>
        <w:t>。</w:t>
      </w:r>
    </w:p>
    <w:p w14:paraId="46CEF9F9"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b/>
          <w:bCs/>
          <w:kern w:val="0"/>
          <w14:ligatures w14:val="none"/>
        </w:rPr>
        <w:t>佣金费率结构：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1050"/>
        <w:gridCol w:w="6011"/>
      </w:tblGrid>
      <w:tr w:rsidR="002404EF" w:rsidRPr="002404EF" w14:paraId="6097C367" w14:textId="77777777">
        <w:trPr>
          <w:tblHeader/>
          <w:tblCellSpacing w:w="15" w:type="dxa"/>
        </w:trPr>
        <w:tc>
          <w:tcPr>
            <w:tcW w:w="0" w:type="auto"/>
            <w:vAlign w:val="center"/>
            <w:hideMark/>
          </w:tcPr>
          <w:p w14:paraId="0D5897A8"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消费类别</w:t>
            </w:r>
          </w:p>
        </w:tc>
        <w:tc>
          <w:tcPr>
            <w:tcW w:w="0" w:type="auto"/>
            <w:vAlign w:val="center"/>
            <w:hideMark/>
          </w:tcPr>
          <w:p w14:paraId="1ABEC57A"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推介佣金比例</w:t>
            </w:r>
          </w:p>
        </w:tc>
        <w:tc>
          <w:tcPr>
            <w:tcW w:w="0" w:type="auto"/>
            <w:vAlign w:val="center"/>
            <w:hideMark/>
          </w:tcPr>
          <w:p w14:paraId="23AA8AB3" w14:textId="77777777" w:rsidR="002404EF" w:rsidRPr="002404EF" w:rsidRDefault="002404EF" w:rsidP="002404EF">
            <w:pPr>
              <w:spacing w:after="0" w:line="240" w:lineRule="auto"/>
              <w:jc w:val="center"/>
              <w:rPr>
                <w:rFonts w:ascii="Times New Roman" w:eastAsia="Times New Roman" w:hAnsi="Times New Roman" w:cs="Times New Roman"/>
                <w:b/>
                <w:bCs/>
                <w:kern w:val="0"/>
                <w14:ligatures w14:val="none"/>
              </w:rPr>
            </w:pPr>
            <w:r w:rsidRPr="002404EF">
              <w:rPr>
                <w:rFonts w:ascii="SimSun" w:eastAsia="SimSun" w:hAnsi="SimSun" w:cs="SimSun"/>
                <w:b/>
                <w:bCs/>
                <w:kern w:val="0"/>
                <w14:ligatures w14:val="none"/>
              </w:rPr>
              <w:t>说明</w:t>
            </w:r>
          </w:p>
        </w:tc>
      </w:tr>
      <w:tr w:rsidR="002404EF" w:rsidRPr="002404EF" w14:paraId="351ECC7C" w14:textId="77777777">
        <w:trPr>
          <w:tblCellSpacing w:w="15" w:type="dxa"/>
        </w:trPr>
        <w:tc>
          <w:tcPr>
            <w:tcW w:w="0" w:type="auto"/>
            <w:vAlign w:val="center"/>
            <w:hideMark/>
          </w:tcPr>
          <w:p w14:paraId="3930201C"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赌场泥码</w:t>
            </w:r>
          </w:p>
        </w:tc>
        <w:tc>
          <w:tcPr>
            <w:tcW w:w="0" w:type="auto"/>
            <w:vAlign w:val="center"/>
            <w:hideMark/>
          </w:tcPr>
          <w:p w14:paraId="064C95E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0.1%-0.3%</w:t>
            </w:r>
          </w:p>
        </w:tc>
        <w:tc>
          <w:tcPr>
            <w:tcW w:w="0" w:type="auto"/>
            <w:vAlign w:val="center"/>
            <w:hideMark/>
          </w:tcPr>
          <w:p w14:paraId="431FC6EA"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与贵宾代理（叠码仔）的返佣体系互不冲突，叠码仔获取泥码返佣，推介人获取推介佣金，二者可叠加但对象不同</w:t>
            </w:r>
          </w:p>
        </w:tc>
      </w:tr>
      <w:tr w:rsidR="002404EF" w:rsidRPr="002404EF" w14:paraId="01B7D6FA" w14:textId="77777777">
        <w:trPr>
          <w:tblCellSpacing w:w="15" w:type="dxa"/>
        </w:trPr>
        <w:tc>
          <w:tcPr>
            <w:tcW w:w="0" w:type="auto"/>
            <w:vAlign w:val="center"/>
            <w:hideMark/>
          </w:tcPr>
          <w:p w14:paraId="799783D7"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酒店住宿</w:t>
            </w:r>
          </w:p>
        </w:tc>
        <w:tc>
          <w:tcPr>
            <w:tcW w:w="0" w:type="auto"/>
            <w:vAlign w:val="center"/>
            <w:hideMark/>
          </w:tcPr>
          <w:p w14:paraId="44A9C44B"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2%-5%</w:t>
            </w:r>
          </w:p>
        </w:tc>
        <w:tc>
          <w:tcPr>
            <w:tcW w:w="0" w:type="auto"/>
            <w:vAlign w:val="center"/>
            <w:hideMark/>
          </w:tcPr>
          <w:p w14:paraId="3FDC4E62"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按实际房费计算</w:t>
            </w:r>
          </w:p>
        </w:tc>
      </w:tr>
      <w:tr w:rsidR="002404EF" w:rsidRPr="002404EF" w14:paraId="576B3C94" w14:textId="77777777">
        <w:trPr>
          <w:tblCellSpacing w:w="15" w:type="dxa"/>
        </w:trPr>
        <w:tc>
          <w:tcPr>
            <w:tcW w:w="0" w:type="auto"/>
            <w:vAlign w:val="center"/>
            <w:hideMark/>
          </w:tcPr>
          <w:p w14:paraId="04BEF257"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餐饮消费</w:t>
            </w:r>
          </w:p>
        </w:tc>
        <w:tc>
          <w:tcPr>
            <w:tcW w:w="0" w:type="auto"/>
            <w:vAlign w:val="center"/>
            <w:hideMark/>
          </w:tcPr>
          <w:p w14:paraId="2C63ABF5"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3%-5%</w:t>
            </w:r>
          </w:p>
        </w:tc>
        <w:tc>
          <w:tcPr>
            <w:tcW w:w="0" w:type="auto"/>
            <w:vAlign w:val="center"/>
            <w:hideMark/>
          </w:tcPr>
          <w:p w14:paraId="06C890E4"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按实际餐饮消费计算</w:t>
            </w:r>
          </w:p>
        </w:tc>
      </w:tr>
      <w:tr w:rsidR="002404EF" w:rsidRPr="002404EF" w14:paraId="0509F71F" w14:textId="77777777">
        <w:trPr>
          <w:tblCellSpacing w:w="15" w:type="dxa"/>
        </w:trPr>
        <w:tc>
          <w:tcPr>
            <w:tcW w:w="0" w:type="auto"/>
            <w:vAlign w:val="center"/>
            <w:hideMark/>
          </w:tcPr>
          <w:p w14:paraId="47FFCF5F"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康养医疗</w:t>
            </w:r>
          </w:p>
        </w:tc>
        <w:tc>
          <w:tcPr>
            <w:tcW w:w="0" w:type="auto"/>
            <w:vAlign w:val="center"/>
            <w:hideMark/>
          </w:tcPr>
          <w:p w14:paraId="3BC34A53"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3%-5%</w:t>
            </w:r>
          </w:p>
        </w:tc>
        <w:tc>
          <w:tcPr>
            <w:tcW w:w="0" w:type="auto"/>
            <w:vAlign w:val="center"/>
            <w:hideMark/>
          </w:tcPr>
          <w:p w14:paraId="4E0731AF"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按实际疗程费用计算</w:t>
            </w:r>
          </w:p>
        </w:tc>
      </w:tr>
      <w:tr w:rsidR="002404EF" w:rsidRPr="002404EF" w14:paraId="414E140B" w14:textId="77777777">
        <w:trPr>
          <w:tblCellSpacing w:w="15" w:type="dxa"/>
        </w:trPr>
        <w:tc>
          <w:tcPr>
            <w:tcW w:w="0" w:type="auto"/>
            <w:vAlign w:val="center"/>
            <w:hideMark/>
          </w:tcPr>
          <w:p w14:paraId="6A5A0CFE"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其他消费（</w:t>
            </w:r>
            <w:r w:rsidRPr="002404EF">
              <w:rPr>
                <w:rFonts w:ascii="Times New Roman" w:eastAsia="Times New Roman" w:hAnsi="Times New Roman" w:cs="Times New Roman"/>
                <w:kern w:val="0"/>
                <w14:ligatures w14:val="none"/>
              </w:rPr>
              <w:t>KTV</w:t>
            </w:r>
            <w:r w:rsidRPr="002404EF">
              <w:rPr>
                <w:rFonts w:ascii="SimSun" w:eastAsia="SimSun" w:hAnsi="SimSun" w:cs="SimSun"/>
                <w:kern w:val="0"/>
                <w14:ligatures w14:val="none"/>
              </w:rPr>
              <w:t>、精品街、公寓）</w:t>
            </w:r>
          </w:p>
        </w:tc>
        <w:tc>
          <w:tcPr>
            <w:tcW w:w="0" w:type="auto"/>
            <w:vAlign w:val="center"/>
            <w:hideMark/>
          </w:tcPr>
          <w:p w14:paraId="1BB156F9"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kern w:val="0"/>
                <w14:ligatures w14:val="none"/>
              </w:rPr>
              <w:t>2%-4%</w:t>
            </w:r>
          </w:p>
        </w:tc>
        <w:tc>
          <w:tcPr>
            <w:tcW w:w="0" w:type="auto"/>
            <w:vAlign w:val="center"/>
            <w:hideMark/>
          </w:tcPr>
          <w:p w14:paraId="7D625B1B" w14:textId="77777777" w:rsidR="002404EF" w:rsidRPr="002404EF" w:rsidRDefault="002404EF" w:rsidP="002404EF">
            <w:pPr>
              <w:spacing w:after="0" w:line="240" w:lineRule="auto"/>
              <w:rPr>
                <w:rFonts w:ascii="Times New Roman" w:eastAsia="Times New Roman" w:hAnsi="Times New Roman" w:cs="Times New Roman"/>
                <w:kern w:val="0"/>
                <w14:ligatures w14:val="none"/>
              </w:rPr>
            </w:pPr>
            <w:r w:rsidRPr="002404EF">
              <w:rPr>
                <w:rFonts w:ascii="SimSun" w:eastAsia="SimSun" w:hAnsi="SimSun" w:cs="SimSun"/>
                <w:kern w:val="0"/>
                <w14:ligatures w14:val="none"/>
              </w:rPr>
              <w:t>按实际消费计算</w:t>
            </w:r>
          </w:p>
        </w:tc>
      </w:tr>
    </w:tbl>
    <w:p w14:paraId="6B63BFF0"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内部员工参与机制</w:t>
      </w:r>
      <w:r w:rsidRPr="002404EF">
        <w:rPr>
          <w:rFonts w:ascii="SimSun" w:eastAsia="SimSun" w:hAnsi="SimSun" w:cs="SimSun"/>
          <w:b/>
          <w:bCs/>
          <w:kern w:val="0"/>
          <w14:ligatures w14:val="none"/>
        </w:rPr>
        <w:t>：</w:t>
      </w:r>
    </w:p>
    <w:p w14:paraId="6CC74123"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项目全体</w:t>
      </w:r>
      <w:r w:rsidRPr="002404EF">
        <w:rPr>
          <w:rFonts w:ascii="Times New Roman" w:eastAsia="Times New Roman" w:hAnsi="Times New Roman" w:cs="Times New Roman"/>
          <w:kern w:val="0"/>
          <w14:ligatures w14:val="none"/>
        </w:rPr>
        <w:t>4,100</w:t>
      </w:r>
      <w:r w:rsidRPr="002404EF">
        <w:rPr>
          <w:rFonts w:ascii="SimSun" w:eastAsia="SimSun" w:hAnsi="SimSun" w:cs="SimSun" w:hint="eastAsia"/>
          <w:kern w:val="0"/>
          <w14:ligatures w14:val="none"/>
        </w:rPr>
        <w:t>名员工（第十章</w:t>
      </w:r>
      <w:r w:rsidRPr="002404EF">
        <w:rPr>
          <w:rFonts w:ascii="Times New Roman" w:eastAsia="Times New Roman" w:hAnsi="Times New Roman" w:cs="Times New Roman"/>
          <w:kern w:val="0"/>
          <w14:ligatures w14:val="none"/>
        </w:rPr>
        <w:t>10.3.2</w:t>
      </w:r>
      <w:r w:rsidRPr="002404EF">
        <w:rPr>
          <w:rFonts w:ascii="SimSun" w:eastAsia="SimSun" w:hAnsi="SimSun" w:cs="SimSun" w:hint="eastAsia"/>
          <w:kern w:val="0"/>
          <w14:ligatures w14:val="none"/>
        </w:rPr>
        <w:t>节）均可自愿注册成为推介人并获取专属二维码。核心激励设计</w:t>
      </w:r>
      <w:r w:rsidRPr="002404EF">
        <w:rPr>
          <w:rFonts w:ascii="SimSun" w:eastAsia="SimSun" w:hAnsi="SimSun" w:cs="SimSun"/>
          <w:kern w:val="0"/>
          <w14:ligatures w14:val="none"/>
        </w:rPr>
        <w:t>：</w:t>
      </w:r>
    </w:p>
    <w:p w14:paraId="331ACBBC" w14:textId="77777777" w:rsidR="002404EF" w:rsidRPr="002404EF" w:rsidRDefault="002404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基层服务员工</w:t>
      </w:r>
      <w:r w:rsidRPr="002404EF">
        <w:rPr>
          <w:rFonts w:ascii="SimSun" w:eastAsia="SimSun" w:hAnsi="SimSun" w:cs="SimSun" w:hint="eastAsia"/>
          <w:kern w:val="0"/>
          <w14:ligatures w14:val="none"/>
        </w:rPr>
        <w:t>（前台、客房、餐饮）：每月推介佣金收入直接叠加至基本薪资之上，不设上限。一位积极参与推介的前台服务员如成功引入</w:t>
      </w:r>
      <w:r w:rsidRPr="002404EF">
        <w:rPr>
          <w:rFonts w:ascii="Times New Roman" w:eastAsia="Times New Roman" w:hAnsi="Times New Roman" w:cs="Times New Roman"/>
          <w:kern w:val="0"/>
          <w14:ligatures w14:val="none"/>
        </w:rPr>
        <w:t>1</w:t>
      </w:r>
      <w:r w:rsidRPr="002404EF">
        <w:rPr>
          <w:rFonts w:ascii="SimSun" w:eastAsia="SimSun" w:hAnsi="SimSun" w:cs="SimSun" w:hint="eastAsia"/>
          <w:kern w:val="0"/>
          <w14:ligatures w14:val="none"/>
        </w:rPr>
        <w:t>名消费</w:t>
      </w:r>
      <w:r w:rsidRPr="002404EF">
        <w:rPr>
          <w:rFonts w:ascii="Times New Roman" w:eastAsia="Times New Roman" w:hAnsi="Times New Roman" w:cs="Times New Roman"/>
          <w:kern w:val="0"/>
          <w14:ligatures w14:val="none"/>
        </w:rPr>
        <w:t>$10</w:t>
      </w:r>
      <w:r w:rsidRPr="002404EF">
        <w:rPr>
          <w:rFonts w:ascii="SimSun" w:eastAsia="SimSun" w:hAnsi="SimSun" w:cs="SimSun" w:hint="eastAsia"/>
          <w:kern w:val="0"/>
          <w14:ligatures w14:val="none"/>
        </w:rPr>
        <w:t>万的赌场客户，仅赌场泥码佣金即可获得</w:t>
      </w:r>
      <w:r w:rsidRPr="002404EF">
        <w:rPr>
          <w:rFonts w:ascii="Times New Roman" w:eastAsia="Times New Roman" w:hAnsi="Times New Roman" w:cs="Times New Roman"/>
          <w:kern w:val="0"/>
          <w14:ligatures w14:val="none"/>
        </w:rPr>
        <w:t>$100-300</w:t>
      </w:r>
      <w:r w:rsidRPr="002404EF">
        <w:rPr>
          <w:rFonts w:ascii="SimSun" w:eastAsia="SimSun" w:hAnsi="SimSun" w:cs="SimSun" w:hint="eastAsia"/>
          <w:kern w:val="0"/>
          <w14:ligatures w14:val="none"/>
        </w:rPr>
        <w:t>，相当于其月薪的</w:t>
      </w:r>
      <w:r w:rsidRPr="002404EF">
        <w:rPr>
          <w:rFonts w:ascii="Times New Roman" w:eastAsia="Times New Roman" w:hAnsi="Times New Roman" w:cs="Times New Roman"/>
          <w:kern w:val="0"/>
          <w14:ligatures w14:val="none"/>
        </w:rPr>
        <w:t>20-50%</w:t>
      </w:r>
    </w:p>
    <w:p w14:paraId="2606B40E" w14:textId="77777777" w:rsidR="002404EF" w:rsidRPr="002404EF" w:rsidRDefault="002404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中层管理岗位</w:t>
      </w:r>
      <w:r w:rsidRPr="002404EF">
        <w:rPr>
          <w:rFonts w:ascii="SimSun" w:eastAsia="SimSun" w:hAnsi="SimSun" w:cs="SimSun" w:hint="eastAsia"/>
          <w:kern w:val="0"/>
          <w14:ligatures w14:val="none"/>
        </w:rPr>
        <w:t>：推介业绩纳入年度绩效考核，表现突出者优先晋</w:t>
      </w:r>
      <w:r w:rsidRPr="002404EF">
        <w:rPr>
          <w:rFonts w:ascii="SimSun" w:eastAsia="SimSun" w:hAnsi="SimSun" w:cs="SimSun"/>
          <w:kern w:val="0"/>
          <w14:ligatures w14:val="none"/>
        </w:rPr>
        <w:t>升</w:t>
      </w:r>
    </w:p>
    <w:p w14:paraId="6A363EDF" w14:textId="77777777" w:rsidR="002404EF" w:rsidRPr="002404EF" w:rsidRDefault="002404E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lastRenderedPageBreak/>
        <w:t>部门推介排行榜</w:t>
      </w:r>
      <w:r w:rsidRPr="002404EF">
        <w:rPr>
          <w:rFonts w:ascii="SimSun" w:eastAsia="SimSun" w:hAnsi="SimSun" w:cs="SimSun" w:hint="eastAsia"/>
          <w:kern w:val="0"/>
          <w14:ligatures w14:val="none"/>
        </w:rPr>
        <w:t>：按月公布各部门及个人推介业绩排名，设立季度及年度推介冠军奖</w:t>
      </w:r>
      <w:r w:rsidRPr="002404EF">
        <w:rPr>
          <w:rFonts w:ascii="SimSun" w:eastAsia="SimSun" w:hAnsi="SimSun" w:cs="SimSun"/>
          <w:kern w:val="0"/>
          <w14:ligatures w14:val="none"/>
        </w:rPr>
        <w:t>励</w:t>
      </w:r>
    </w:p>
    <w:p w14:paraId="3E16DD49"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外部推广大使机制</w:t>
      </w:r>
      <w:r w:rsidRPr="002404EF">
        <w:rPr>
          <w:rFonts w:ascii="SimSun" w:eastAsia="SimSun" w:hAnsi="SimSun" w:cs="SimSun"/>
          <w:b/>
          <w:bCs/>
          <w:kern w:val="0"/>
          <w14:ligatures w14:val="none"/>
        </w:rPr>
        <w:t>：</w:t>
      </w:r>
    </w:p>
    <w:p w14:paraId="0E33FF0E"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在员工内部推介之外，本项目建立面向全球高净值社交网络的</w:t>
      </w:r>
      <w:r w:rsidRPr="002404EF">
        <w:rPr>
          <w:rFonts w:ascii="SimSun" w:eastAsia="SimSun" w:hAnsi="SimSun" w:cs="SimSun" w:hint="eastAsia"/>
          <w:b/>
          <w:bCs/>
          <w:kern w:val="0"/>
          <w14:ligatures w14:val="none"/>
        </w:rPr>
        <w:t>外部推广大使体系</w:t>
      </w:r>
      <w:r w:rsidRPr="002404EF">
        <w:rPr>
          <w:rFonts w:ascii="SimSun" w:eastAsia="SimSun" w:hAnsi="SimSun" w:cs="SimSun"/>
          <w:kern w:val="0"/>
          <w14:ligatures w14:val="none"/>
        </w:rPr>
        <w:t>：</w:t>
      </w:r>
    </w:p>
    <w:p w14:paraId="7BCC8523"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大使遴选标准：</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具备国际视野、个人形象出众、高净值社交网络广泛的人士，重点来源包括</w:t>
      </w:r>
      <w:r w:rsidRPr="002404EF">
        <w:rPr>
          <w:rFonts w:ascii="Times New Roman" w:eastAsia="Times New Roman" w:hAnsi="Times New Roman" w:cs="Times New Roman"/>
          <w:kern w:val="0"/>
          <w14:ligatures w14:val="none"/>
        </w:rPr>
        <w:t>——</w:t>
      </w:r>
    </w:p>
    <w:p w14:paraId="701C93BC" w14:textId="77777777" w:rsidR="002404EF" w:rsidRPr="002404EF" w:rsidRDefault="002404E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国际航空公司空乘人员（尤其是中东航空、新加坡航空等商务舱</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头等舱服务人员，日常接触大量超高净值旅客</w:t>
      </w:r>
      <w:r w:rsidRPr="002404EF">
        <w:rPr>
          <w:rFonts w:ascii="SimSun" w:eastAsia="SimSun" w:hAnsi="SimSun" w:cs="SimSun"/>
          <w:kern w:val="0"/>
          <w14:ligatures w14:val="none"/>
        </w:rPr>
        <w:t>）</w:t>
      </w:r>
    </w:p>
    <w:p w14:paraId="135C959A" w14:textId="77777777" w:rsidR="002404EF" w:rsidRPr="002404EF" w:rsidRDefault="002404E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社交媒体</w:t>
      </w:r>
      <w:r w:rsidRPr="002404EF">
        <w:rPr>
          <w:rFonts w:ascii="Times New Roman" w:eastAsia="Times New Roman" w:hAnsi="Times New Roman" w:cs="Times New Roman"/>
          <w:kern w:val="0"/>
          <w14:ligatures w14:val="none"/>
        </w:rPr>
        <w:t>KOL</w:t>
      </w:r>
      <w:r w:rsidRPr="002404EF">
        <w:rPr>
          <w:rFonts w:ascii="SimSun" w:eastAsia="SimSun" w:hAnsi="SimSun" w:cs="SimSun" w:hint="eastAsia"/>
          <w:kern w:val="0"/>
          <w14:ligatures w14:val="none"/>
        </w:rPr>
        <w:t>及内容创作者（专注于奢华旅行、高端生活方式的博主</w:t>
      </w:r>
      <w:r w:rsidRPr="002404EF">
        <w:rPr>
          <w:rFonts w:ascii="SimSun" w:eastAsia="SimSun" w:hAnsi="SimSun" w:cs="SimSun"/>
          <w:kern w:val="0"/>
          <w14:ligatures w14:val="none"/>
        </w:rPr>
        <w:t>）</w:t>
      </w:r>
    </w:p>
    <w:p w14:paraId="61E3E3A0" w14:textId="77777777" w:rsidR="002404EF" w:rsidRPr="002404EF" w:rsidRDefault="002404E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私人银行客户经理、家族办公室顾</w:t>
      </w:r>
      <w:r w:rsidRPr="002404EF">
        <w:rPr>
          <w:rFonts w:ascii="SimSun" w:eastAsia="SimSun" w:hAnsi="SimSun" w:cs="SimSun"/>
          <w:kern w:val="0"/>
          <w14:ligatures w14:val="none"/>
        </w:rPr>
        <w:t>问</w:t>
      </w:r>
    </w:p>
    <w:p w14:paraId="7EA0512E" w14:textId="77777777" w:rsidR="002404EF" w:rsidRPr="002404EF" w:rsidRDefault="002404E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国际赛事（赛马、高尔夫、网球）的社交圈参与</w:t>
      </w:r>
      <w:r w:rsidRPr="002404EF">
        <w:rPr>
          <w:rFonts w:ascii="SimSun" w:eastAsia="SimSun" w:hAnsi="SimSun" w:cs="SimSun"/>
          <w:kern w:val="0"/>
          <w14:ligatures w14:val="none"/>
        </w:rPr>
        <w:t>者</w:t>
      </w:r>
    </w:p>
    <w:p w14:paraId="67574CAB" w14:textId="77777777" w:rsidR="002404EF" w:rsidRPr="002404EF" w:rsidRDefault="002404E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珠宝、名表、豪车等奢侈品行业的销售精</w:t>
      </w:r>
      <w:r w:rsidRPr="002404EF">
        <w:rPr>
          <w:rFonts w:ascii="SimSun" w:eastAsia="SimSun" w:hAnsi="SimSun" w:cs="SimSun"/>
          <w:kern w:val="0"/>
          <w14:ligatures w14:val="none"/>
        </w:rPr>
        <w:t>英</w:t>
      </w:r>
    </w:p>
    <w:p w14:paraId="1B2518C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大使注册流程：</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通过线上申请</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资质审核</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合规背景调查（确保不涉及</w:t>
      </w:r>
      <w:r w:rsidRPr="002404EF">
        <w:rPr>
          <w:rFonts w:ascii="Times New Roman" w:eastAsia="Times New Roman" w:hAnsi="Times New Roman" w:cs="Times New Roman"/>
          <w:kern w:val="0"/>
          <w14:ligatures w14:val="none"/>
        </w:rPr>
        <w:t>AML</w:t>
      </w:r>
      <w:r w:rsidRPr="002404EF">
        <w:rPr>
          <w:rFonts w:ascii="SimSun" w:eastAsia="SimSun" w:hAnsi="SimSun" w:cs="SimSun" w:hint="eastAsia"/>
          <w:kern w:val="0"/>
          <w14:ligatures w14:val="none"/>
        </w:rPr>
        <w:t>风险）后，获发个人专属二维码及推广物料（电子名片、社交媒体分享素材等）</w:t>
      </w:r>
      <w:r w:rsidRPr="002404EF">
        <w:rPr>
          <w:rFonts w:ascii="SimSun" w:eastAsia="SimSun" w:hAnsi="SimSun" w:cs="SimSun"/>
          <w:kern w:val="0"/>
          <w14:ligatures w14:val="none"/>
        </w:rPr>
        <w:t>。</w:t>
      </w:r>
    </w:p>
    <w:p w14:paraId="79358B1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大使佣金结构：</w:t>
      </w:r>
      <w:r w:rsidRPr="002404EF">
        <w:rPr>
          <w:rFonts w:ascii="Times New Roman" w:eastAsia="Times New Roman" w:hAnsi="Times New Roman" w:cs="Times New Roman"/>
          <w:kern w:val="0"/>
          <w14:ligatures w14:val="none"/>
        </w:rPr>
        <w:t xml:space="preserve"> </w:t>
      </w:r>
      <w:r w:rsidRPr="002404EF">
        <w:rPr>
          <w:rFonts w:ascii="SimSun" w:eastAsia="SimSun" w:hAnsi="SimSun" w:cs="SimSun" w:hint="eastAsia"/>
          <w:kern w:val="0"/>
          <w14:ligatures w14:val="none"/>
        </w:rPr>
        <w:t>与内部员工适用同一佣金费率表。大使无需承担任何成本，仅凭社交网络中的口碑推荐即可持续获益。一位成功引入年消费</w:t>
      </w:r>
      <w:r w:rsidRPr="002404EF">
        <w:rPr>
          <w:rFonts w:ascii="Times New Roman" w:eastAsia="Times New Roman" w:hAnsi="Times New Roman" w:cs="Times New Roman"/>
          <w:kern w:val="0"/>
          <w14:ligatures w14:val="none"/>
        </w:rPr>
        <w:t>$500</w:t>
      </w:r>
      <w:r w:rsidRPr="002404EF">
        <w:rPr>
          <w:rFonts w:ascii="SimSun" w:eastAsia="SimSun" w:hAnsi="SimSun" w:cs="SimSun" w:hint="eastAsia"/>
          <w:kern w:val="0"/>
          <w14:ligatures w14:val="none"/>
        </w:rPr>
        <w:t>万的中东</w:t>
      </w:r>
      <w:r w:rsidRPr="002404EF">
        <w:rPr>
          <w:rFonts w:ascii="Times New Roman" w:eastAsia="Times New Roman" w:hAnsi="Times New Roman" w:cs="Times New Roman"/>
          <w:kern w:val="0"/>
          <w14:ligatures w14:val="none"/>
        </w:rPr>
        <w:t>VIP</w:t>
      </w:r>
      <w:r w:rsidRPr="002404EF">
        <w:rPr>
          <w:rFonts w:ascii="SimSun" w:eastAsia="SimSun" w:hAnsi="SimSun" w:cs="SimSun" w:hint="eastAsia"/>
          <w:kern w:val="0"/>
          <w14:ligatures w14:val="none"/>
        </w:rPr>
        <w:t>客户的大使，年佣金收入可达</w:t>
      </w:r>
      <w:r w:rsidRPr="002404EF">
        <w:rPr>
          <w:rFonts w:ascii="Times New Roman" w:eastAsia="Times New Roman" w:hAnsi="Times New Roman" w:cs="Times New Roman"/>
          <w:kern w:val="0"/>
          <w14:ligatures w14:val="none"/>
        </w:rPr>
        <w:t>$5,000-15,000</w:t>
      </w:r>
      <w:r w:rsidRPr="002404EF">
        <w:rPr>
          <w:rFonts w:ascii="SimSun" w:eastAsia="SimSun" w:hAnsi="SimSun" w:cs="SimSun" w:hint="eastAsia"/>
          <w:kern w:val="0"/>
          <w14:ligatures w14:val="none"/>
        </w:rPr>
        <w:t>，形成显著的自驱动激励</w:t>
      </w:r>
      <w:r w:rsidRPr="002404EF">
        <w:rPr>
          <w:rFonts w:ascii="SimSun" w:eastAsia="SimSun" w:hAnsi="SimSun" w:cs="SimSun"/>
          <w:kern w:val="0"/>
          <w14:ligatures w14:val="none"/>
        </w:rPr>
        <w:t>。</w:t>
      </w:r>
    </w:p>
    <w:p w14:paraId="162720DF"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反欺诈与合规保障</w:t>
      </w:r>
      <w:r w:rsidRPr="002404EF">
        <w:rPr>
          <w:rFonts w:ascii="SimSun" w:eastAsia="SimSun" w:hAnsi="SimSun" w:cs="SimSun"/>
          <w:b/>
          <w:bCs/>
          <w:kern w:val="0"/>
          <w14:ligatures w14:val="none"/>
        </w:rPr>
        <w:t>：</w:t>
      </w:r>
    </w:p>
    <w:p w14:paraId="7624C12F" w14:textId="77777777" w:rsidR="002404EF" w:rsidRPr="002404EF" w:rsidRDefault="002404E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二维码绑定后客户资料须完成</w:t>
      </w:r>
      <w:r w:rsidRPr="002404EF">
        <w:rPr>
          <w:rFonts w:ascii="Times New Roman" w:eastAsia="Times New Roman" w:hAnsi="Times New Roman" w:cs="Times New Roman"/>
          <w:kern w:val="0"/>
          <w14:ligatures w14:val="none"/>
        </w:rPr>
        <w:t>AML</w:t>
      </w:r>
      <w:r w:rsidRPr="002404EF">
        <w:rPr>
          <w:rFonts w:ascii="SimSun" w:eastAsia="SimSun" w:hAnsi="SimSun" w:cs="SimSun" w:hint="eastAsia"/>
          <w:kern w:val="0"/>
          <w14:ligatures w14:val="none"/>
        </w:rPr>
        <w:t>基础筛查方可激</w:t>
      </w:r>
      <w:r w:rsidRPr="002404EF">
        <w:rPr>
          <w:rFonts w:ascii="SimSun" w:eastAsia="SimSun" w:hAnsi="SimSun" w:cs="SimSun"/>
          <w:kern w:val="0"/>
          <w14:ligatures w14:val="none"/>
        </w:rPr>
        <w:t>活</w:t>
      </w:r>
    </w:p>
    <w:p w14:paraId="7B140E6C" w14:textId="77777777" w:rsidR="002404EF" w:rsidRPr="002404EF" w:rsidRDefault="002404E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系统自动监测异常推介行为（如批量注册空壳账户、推介人与被推介人为同一人等</w:t>
      </w:r>
      <w:r w:rsidRPr="002404EF">
        <w:rPr>
          <w:rFonts w:ascii="SimSun" w:eastAsia="SimSun" w:hAnsi="SimSun" w:cs="SimSun"/>
          <w:kern w:val="0"/>
          <w14:ligatures w14:val="none"/>
        </w:rPr>
        <w:t>）</w:t>
      </w:r>
    </w:p>
    <w:p w14:paraId="4B7A4A3B" w14:textId="77777777" w:rsidR="002404EF" w:rsidRPr="002404EF" w:rsidRDefault="002404E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佣金发放前经合规部门抽查确</w:t>
      </w:r>
      <w:r w:rsidRPr="002404EF">
        <w:rPr>
          <w:rFonts w:ascii="SimSun" w:eastAsia="SimSun" w:hAnsi="SimSun" w:cs="SimSun"/>
          <w:kern w:val="0"/>
          <w14:ligatures w14:val="none"/>
        </w:rPr>
        <w:t>认</w:t>
      </w:r>
    </w:p>
    <w:p w14:paraId="2D7EA329" w14:textId="77777777" w:rsidR="002404EF" w:rsidRPr="002404EF" w:rsidRDefault="002404E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所有推介数据依法保存不少于</w:t>
      </w:r>
      <w:r w:rsidRPr="002404EF">
        <w:rPr>
          <w:rFonts w:ascii="Times New Roman" w:eastAsia="Times New Roman" w:hAnsi="Times New Roman" w:cs="Times New Roman"/>
          <w:kern w:val="0"/>
          <w14:ligatures w14:val="none"/>
        </w:rPr>
        <w:t>7</w:t>
      </w:r>
      <w:r w:rsidRPr="002404EF">
        <w:rPr>
          <w:rFonts w:ascii="SimSun" w:eastAsia="SimSun" w:hAnsi="SimSun" w:cs="SimSun" w:hint="eastAsia"/>
          <w:kern w:val="0"/>
          <w14:ligatures w14:val="none"/>
        </w:rPr>
        <w:t>年，接受</w:t>
      </w:r>
      <w:r w:rsidRPr="002404EF">
        <w:rPr>
          <w:rFonts w:ascii="Times New Roman" w:eastAsia="Times New Roman" w:hAnsi="Times New Roman" w:cs="Times New Roman"/>
          <w:kern w:val="0"/>
          <w14:ligatures w14:val="none"/>
        </w:rPr>
        <w:t>GRA</w:t>
      </w:r>
      <w:r w:rsidRPr="002404EF">
        <w:rPr>
          <w:rFonts w:ascii="SimSun" w:eastAsia="SimSun" w:hAnsi="SimSun" w:cs="SimSun" w:hint="eastAsia"/>
          <w:kern w:val="0"/>
          <w14:ligatures w14:val="none"/>
        </w:rPr>
        <w:t>及</w:t>
      </w:r>
      <w:r w:rsidRPr="002404EF">
        <w:rPr>
          <w:rFonts w:ascii="Times New Roman" w:eastAsia="Times New Roman" w:hAnsi="Times New Roman" w:cs="Times New Roman"/>
          <w:kern w:val="0"/>
          <w14:ligatures w14:val="none"/>
        </w:rPr>
        <w:t>FIU</w:t>
      </w:r>
      <w:r w:rsidRPr="002404EF">
        <w:rPr>
          <w:rFonts w:ascii="SimSun" w:eastAsia="SimSun" w:hAnsi="SimSun" w:cs="SimSun" w:hint="eastAsia"/>
          <w:kern w:val="0"/>
          <w14:ligatures w14:val="none"/>
        </w:rPr>
        <w:t>审</w:t>
      </w:r>
      <w:r w:rsidRPr="002404EF">
        <w:rPr>
          <w:rFonts w:ascii="SimSun" w:eastAsia="SimSun" w:hAnsi="SimSun" w:cs="SimSun"/>
          <w:kern w:val="0"/>
          <w14:ligatures w14:val="none"/>
        </w:rPr>
        <w:t>计</w:t>
      </w:r>
    </w:p>
    <w:p w14:paraId="6E461AAF" w14:textId="77777777" w:rsidR="002404EF" w:rsidRPr="002404EF" w:rsidRDefault="002404E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外部推广大使不参与赌场运营决策，不接触客户资金，仅承担社交推介角</w:t>
      </w:r>
      <w:r w:rsidRPr="002404EF">
        <w:rPr>
          <w:rFonts w:ascii="SimSun" w:eastAsia="SimSun" w:hAnsi="SimSun" w:cs="SimSun"/>
          <w:kern w:val="0"/>
          <w14:ligatures w14:val="none"/>
        </w:rPr>
        <w:t>色</w:t>
      </w:r>
    </w:p>
    <w:p w14:paraId="127A8DA9"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b/>
          <w:bCs/>
          <w:kern w:val="0"/>
          <w14:ligatures w14:val="none"/>
        </w:rPr>
        <w:t>系统技术支撑</w:t>
      </w:r>
      <w:r w:rsidRPr="002404EF">
        <w:rPr>
          <w:rFonts w:ascii="SimSun" w:eastAsia="SimSun" w:hAnsi="SimSun" w:cs="SimSun"/>
          <w:b/>
          <w:bCs/>
          <w:kern w:val="0"/>
          <w14:ligatures w14:val="none"/>
        </w:rPr>
        <w:t>：</w:t>
      </w:r>
    </w:p>
    <w:p w14:paraId="02993708"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t>二维码推介体系底层由赌场管理系统（</w:t>
      </w:r>
      <w:r w:rsidRPr="002404EF">
        <w:rPr>
          <w:rFonts w:ascii="Times New Roman" w:eastAsia="Times New Roman" w:hAnsi="Times New Roman" w:cs="Times New Roman"/>
          <w:kern w:val="0"/>
          <w14:ligatures w14:val="none"/>
        </w:rPr>
        <w:t>CMS</w:t>
      </w:r>
      <w:r w:rsidRPr="002404EF">
        <w:rPr>
          <w:rFonts w:ascii="SimSun" w:eastAsia="SimSun" w:hAnsi="SimSun" w:cs="SimSun" w:hint="eastAsia"/>
          <w:kern w:val="0"/>
          <w14:ligatures w14:val="none"/>
        </w:rPr>
        <w:t>）统一支撑（第四章</w:t>
      </w:r>
      <w:r w:rsidRPr="002404EF">
        <w:rPr>
          <w:rFonts w:ascii="Times New Roman" w:eastAsia="Times New Roman" w:hAnsi="Times New Roman" w:cs="Times New Roman"/>
          <w:kern w:val="0"/>
          <w14:ligatures w14:val="none"/>
        </w:rPr>
        <w:t>4.9.2</w:t>
      </w:r>
      <w:r w:rsidRPr="002404EF">
        <w:rPr>
          <w:rFonts w:ascii="SimSun" w:eastAsia="SimSun" w:hAnsi="SimSun" w:cs="SimSun" w:hint="eastAsia"/>
          <w:kern w:val="0"/>
          <w14:ligatures w14:val="none"/>
        </w:rPr>
        <w:t>节），与酒店</w:t>
      </w:r>
      <w:r w:rsidRPr="002404EF">
        <w:rPr>
          <w:rFonts w:ascii="Times New Roman" w:eastAsia="Times New Roman" w:hAnsi="Times New Roman" w:cs="Times New Roman"/>
          <w:kern w:val="0"/>
          <w14:ligatures w14:val="none"/>
        </w:rPr>
        <w:t>PMS</w:t>
      </w:r>
      <w:r w:rsidRPr="002404EF">
        <w:rPr>
          <w:rFonts w:ascii="SimSun" w:eastAsia="SimSun" w:hAnsi="SimSun" w:cs="SimSun" w:hint="eastAsia"/>
          <w:kern w:val="0"/>
          <w14:ligatures w14:val="none"/>
        </w:rPr>
        <w:t>、餐饮</w:t>
      </w:r>
      <w:r w:rsidRPr="002404EF">
        <w:rPr>
          <w:rFonts w:ascii="Times New Roman" w:eastAsia="Times New Roman" w:hAnsi="Times New Roman" w:cs="Times New Roman"/>
          <w:kern w:val="0"/>
          <w14:ligatures w14:val="none"/>
        </w:rPr>
        <w:t>POS</w:t>
      </w:r>
      <w:r w:rsidRPr="002404EF">
        <w:rPr>
          <w:rFonts w:ascii="SimSun" w:eastAsia="SimSun" w:hAnsi="SimSun" w:cs="SimSun" w:hint="eastAsia"/>
          <w:kern w:val="0"/>
          <w14:ligatures w14:val="none"/>
        </w:rPr>
        <w:t>、康养</w:t>
      </w:r>
      <w:r w:rsidRPr="002404EF">
        <w:rPr>
          <w:rFonts w:ascii="Times New Roman" w:eastAsia="Times New Roman" w:hAnsi="Times New Roman" w:cs="Times New Roman"/>
          <w:kern w:val="0"/>
          <w14:ligatures w14:val="none"/>
        </w:rPr>
        <w:t>HIS</w:t>
      </w:r>
      <w:r w:rsidRPr="002404EF">
        <w:rPr>
          <w:rFonts w:ascii="SimSun" w:eastAsia="SimSun" w:hAnsi="SimSun" w:cs="SimSun" w:hint="eastAsia"/>
          <w:kern w:val="0"/>
          <w14:ligatures w14:val="none"/>
        </w:rPr>
        <w:t>及公寓管理系统深度集成。推介人可通过手机端实时查看名下客户消费动态及累计佣金余额，数据透明可审计。系统支持多语言界面（英语、阿拉伯语、普通话、俄语、僧伽罗语），适配全球推广大使使用</w:t>
      </w:r>
      <w:r w:rsidRPr="002404EF">
        <w:rPr>
          <w:rFonts w:ascii="SimSun" w:eastAsia="SimSun" w:hAnsi="SimSun" w:cs="SimSun"/>
          <w:kern w:val="0"/>
          <w14:ligatures w14:val="none"/>
        </w:rPr>
        <w:t>。</w:t>
      </w:r>
    </w:p>
    <w:p w14:paraId="4AE0EEF2"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Times New Roman" w:eastAsia="Times New Roman" w:hAnsi="Times New Roman" w:cs="Times New Roman"/>
          <w:b/>
          <w:bCs/>
          <w:kern w:val="0"/>
          <w14:ligatures w14:val="none"/>
        </w:rPr>
        <w:t xml:space="preserve">5.6.3 </w:t>
      </w:r>
      <w:r w:rsidRPr="002404EF">
        <w:rPr>
          <w:rFonts w:ascii="SimSun" w:eastAsia="SimSun" w:hAnsi="SimSun" w:cs="SimSun" w:hint="eastAsia"/>
          <w:b/>
          <w:bCs/>
          <w:kern w:val="0"/>
          <w14:ligatures w14:val="none"/>
        </w:rPr>
        <w:t>国际会议引流联</w:t>
      </w:r>
      <w:r w:rsidRPr="002404EF">
        <w:rPr>
          <w:rFonts w:ascii="SimSun" w:eastAsia="SimSun" w:hAnsi="SimSun" w:cs="SimSun"/>
          <w:b/>
          <w:bCs/>
          <w:kern w:val="0"/>
          <w14:ligatures w14:val="none"/>
        </w:rPr>
        <w:t>动</w:t>
      </w:r>
    </w:p>
    <w:p w14:paraId="323B86DE" w14:textId="77777777" w:rsidR="002404EF" w:rsidRPr="002404EF" w:rsidRDefault="002404EF" w:rsidP="002404EF">
      <w:pPr>
        <w:spacing w:before="100" w:beforeAutospacing="1" w:after="100" w:afterAutospacing="1" w:line="240" w:lineRule="auto"/>
        <w:rPr>
          <w:rFonts w:ascii="Times New Roman" w:eastAsia="Times New Roman" w:hAnsi="Times New Roman" w:cs="Times New Roman"/>
          <w:kern w:val="0"/>
          <w14:ligatures w14:val="none"/>
        </w:rPr>
      </w:pPr>
      <w:r w:rsidRPr="002404EF">
        <w:rPr>
          <w:rFonts w:ascii="SimSun" w:eastAsia="SimSun" w:hAnsi="SimSun" w:cs="SimSun" w:hint="eastAsia"/>
          <w:kern w:val="0"/>
          <w14:ligatures w14:val="none"/>
        </w:rPr>
        <w:lastRenderedPageBreak/>
        <w:t>金砖国际会议中心承办的每一场国际峰会，均同步触发以下联动引流机制：参会代表团入住酒店期间，同步收到赌场体验邀请（以礼宾推荐形式出现）；峰会同期举办品鉴晚宴、文化表演等活动，增加参会者综合停留时间；会议结束后，通过一对一礼宾服务维系高价值参会者的关系，邀请其以私人身份回访。每一位通过会议渠道首次到访的宾客同样纳入二维码推介系统</w:t>
      </w:r>
      <w:r w:rsidRPr="002404EF">
        <w:rPr>
          <w:rFonts w:ascii="Times New Roman" w:eastAsia="Times New Roman" w:hAnsi="Times New Roman" w:cs="Times New Roman"/>
          <w:kern w:val="0"/>
          <w14:ligatures w14:val="none"/>
        </w:rPr>
        <w:t>——</w:t>
      </w:r>
      <w:r w:rsidRPr="002404EF">
        <w:rPr>
          <w:rFonts w:ascii="SimSun" w:eastAsia="SimSun" w:hAnsi="SimSun" w:cs="SimSun" w:hint="eastAsia"/>
          <w:kern w:val="0"/>
          <w14:ligatures w14:val="none"/>
        </w:rPr>
        <w:t>负责会议接待的礼宾人员即为其推介人，后续该宾客的所有回访消费均产生持续佣金</w:t>
      </w:r>
      <w:r w:rsidRPr="002404EF">
        <w:rPr>
          <w:rFonts w:ascii="SimSun" w:eastAsia="SimSun" w:hAnsi="SimSun" w:cs="SimSun"/>
          <w:kern w:val="0"/>
          <w14:ligatures w14:val="none"/>
        </w:rPr>
        <w:t>。</w:t>
      </w:r>
    </w:p>
    <w:p w14:paraId="30B1D209" w14:textId="77777777" w:rsidR="002404EF" w:rsidRPr="002404EF" w:rsidRDefault="00000000" w:rsidP="002404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A6B74D">
          <v:rect id="_x0000_i1075" style="width:0;height:1.5pt" o:hralign="center" o:hrstd="t" o:hr="t" fillcolor="#a0a0a0" stroked="f"/>
        </w:pict>
      </w:r>
    </w:p>
    <w:p w14:paraId="5757BA80" w14:textId="77777777" w:rsidR="001B6587" w:rsidRDefault="001B6587"/>
    <w:p w14:paraId="0866367C" w14:textId="77777777" w:rsidR="004E79CD" w:rsidRDefault="004E79CD"/>
    <w:p w14:paraId="70BA0674" w14:textId="77777777" w:rsidR="004E79CD" w:rsidRDefault="004E79CD"/>
    <w:p w14:paraId="4A548FE8" w14:textId="77777777" w:rsidR="004E79CD" w:rsidRDefault="004E79CD"/>
    <w:p w14:paraId="05DD9A0D" w14:textId="77777777" w:rsidR="004E79CD" w:rsidRDefault="004E79CD"/>
    <w:p w14:paraId="39C8B689" w14:textId="77777777" w:rsidR="004E79CD" w:rsidRDefault="004E79CD"/>
    <w:p w14:paraId="3DC561B4" w14:textId="77777777" w:rsidR="004E79CD" w:rsidRDefault="004E79CD"/>
    <w:p w14:paraId="78812418" w14:textId="77777777" w:rsidR="004E79CD" w:rsidRDefault="004E79CD"/>
    <w:p w14:paraId="38700385" w14:textId="77777777" w:rsidR="004E79CD" w:rsidRDefault="004E79CD"/>
    <w:p w14:paraId="0F961895" w14:textId="77777777" w:rsidR="004E79CD" w:rsidRDefault="004E79CD"/>
    <w:p w14:paraId="1EA94CC9" w14:textId="77777777" w:rsidR="004E79CD" w:rsidRDefault="004E79CD"/>
    <w:p w14:paraId="19D16514" w14:textId="77777777" w:rsidR="004E79CD" w:rsidRDefault="004E79CD"/>
    <w:p w14:paraId="7CAC9CE8" w14:textId="77777777" w:rsidR="004E79CD" w:rsidRDefault="004E79CD"/>
    <w:p w14:paraId="495835F7" w14:textId="77777777" w:rsidR="004E79CD" w:rsidRDefault="004E79CD"/>
    <w:p w14:paraId="2123533A" w14:textId="77777777" w:rsidR="004E79CD" w:rsidRDefault="004E79CD"/>
    <w:p w14:paraId="24D0AAE3" w14:textId="77777777" w:rsidR="004E79CD" w:rsidRDefault="004E79CD"/>
    <w:p w14:paraId="3842E659" w14:textId="77777777" w:rsidR="004E79CD" w:rsidRDefault="004E79CD"/>
    <w:p w14:paraId="020E2405" w14:textId="77777777" w:rsidR="004E79CD" w:rsidRDefault="004E79CD"/>
    <w:p w14:paraId="599284B6" w14:textId="77777777" w:rsidR="004E79CD" w:rsidRDefault="004E79CD"/>
    <w:p w14:paraId="68B4317C" w14:textId="77777777" w:rsidR="004E79CD" w:rsidRDefault="004E79CD"/>
    <w:p w14:paraId="6F69A48B" w14:textId="77777777" w:rsidR="004E79CD" w:rsidRDefault="004E79CD"/>
    <w:p w14:paraId="3400EB41" w14:textId="77777777" w:rsidR="0011224C" w:rsidRPr="00025D6C" w:rsidRDefault="0011224C" w:rsidP="0011224C">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25D6C">
        <w:rPr>
          <w:rFonts w:ascii="SimSun" w:eastAsia="SimSun" w:hAnsi="SimSun" w:cs="SimSun" w:hint="eastAsia"/>
          <w:b/>
          <w:bCs/>
          <w:kern w:val="0"/>
          <w:sz w:val="36"/>
          <w:szCs w:val="36"/>
          <w14:ligatures w14:val="none"/>
        </w:rPr>
        <w:lastRenderedPageBreak/>
        <w:t>第六章</w:t>
      </w:r>
      <w:r w:rsidRPr="00025D6C">
        <w:rPr>
          <w:rFonts w:ascii="Times New Roman" w:eastAsia="Times New Roman" w:hAnsi="Times New Roman" w:cs="Times New Roman"/>
          <w:b/>
          <w:bCs/>
          <w:kern w:val="0"/>
          <w:sz w:val="36"/>
          <w:szCs w:val="36"/>
          <w14:ligatures w14:val="none"/>
        </w:rPr>
        <w:t xml:space="preserve"> </w:t>
      </w:r>
      <w:r w:rsidRPr="00025D6C">
        <w:rPr>
          <w:rFonts w:ascii="SimSun" w:eastAsia="SimSun" w:hAnsi="SimSun" w:cs="SimSun" w:hint="eastAsia"/>
          <w:b/>
          <w:bCs/>
          <w:kern w:val="0"/>
          <w:sz w:val="36"/>
          <w:szCs w:val="36"/>
          <w14:ligatures w14:val="none"/>
        </w:rPr>
        <w:t>商业模式与收入模</w:t>
      </w:r>
      <w:r w:rsidRPr="00025D6C">
        <w:rPr>
          <w:rFonts w:ascii="SimSun" w:eastAsia="SimSun" w:hAnsi="SimSun" w:cs="SimSun"/>
          <w:b/>
          <w:bCs/>
          <w:kern w:val="0"/>
          <w:sz w:val="36"/>
          <w:szCs w:val="36"/>
          <w14:ligatures w14:val="none"/>
        </w:rPr>
        <w:t>型</w:t>
      </w:r>
    </w:p>
    <w:p w14:paraId="224DFCF9"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FEA19E">
          <v:rect id="_x0000_i1076" style="width:0;height:1.5pt" o:hralign="center" o:hrstd="t" o:hr="t" fillcolor="#a0a0a0" stroked="f"/>
        </w:pict>
      </w:r>
    </w:p>
    <w:p w14:paraId="24EEA690"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6.1 </w:t>
      </w:r>
      <w:r w:rsidRPr="0011224C">
        <w:rPr>
          <w:rFonts w:ascii="SimSun" w:eastAsia="SimSun" w:hAnsi="SimSun" w:cs="SimSun" w:hint="eastAsia"/>
          <w:b/>
          <w:bCs/>
          <w:kern w:val="0"/>
          <w14:ligatures w14:val="none"/>
        </w:rPr>
        <w:t>商业模式总</w:t>
      </w:r>
      <w:r w:rsidRPr="0011224C">
        <w:rPr>
          <w:rFonts w:ascii="SimSun" w:eastAsia="SimSun" w:hAnsi="SimSun" w:cs="SimSun"/>
          <w:b/>
          <w:bCs/>
          <w:kern w:val="0"/>
          <w14:ligatures w14:val="none"/>
        </w:rPr>
        <w:t>览</w:t>
      </w:r>
    </w:p>
    <w:p w14:paraId="7278AE70"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6.1.1 </w:t>
      </w:r>
      <w:r w:rsidRPr="0011224C">
        <w:rPr>
          <w:rFonts w:ascii="SimSun" w:eastAsia="SimSun" w:hAnsi="SimSun" w:cs="SimSun" w:hint="eastAsia"/>
          <w:b/>
          <w:bCs/>
          <w:kern w:val="0"/>
          <w14:ligatures w14:val="none"/>
        </w:rPr>
        <w:t>多引擎驱动的综合收入架</w:t>
      </w:r>
      <w:r w:rsidRPr="0011224C">
        <w:rPr>
          <w:rFonts w:ascii="SimSun" w:eastAsia="SimSun" w:hAnsi="SimSun" w:cs="SimSun"/>
          <w:b/>
          <w:bCs/>
          <w:kern w:val="0"/>
          <w14:ligatures w14:val="none"/>
        </w:rPr>
        <w:t>构</w:t>
      </w:r>
    </w:p>
    <w:p w14:paraId="1AC8ED82"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kern w:val="0"/>
          <w14:ligatures w14:val="none"/>
        </w:rPr>
        <w:t>金砖娱乐城的商业模式以</w:t>
      </w:r>
      <w:r w:rsidRPr="0011224C">
        <w:rPr>
          <w:rFonts w:ascii="SimSun" w:eastAsia="SimSun" w:hAnsi="SimSun" w:cs="SimSun" w:hint="eastAsia"/>
          <w:b/>
          <w:bCs/>
          <w:kern w:val="0"/>
          <w14:ligatures w14:val="none"/>
        </w:rPr>
        <w:t>超高端博彩娱乐为核心引擎，以超奢华酒店与国际会议为战略锚点，以康养医疗、长住公寓及多元服务为稳定基座</w:t>
      </w:r>
      <w:r w:rsidRPr="0011224C">
        <w:rPr>
          <w:rFonts w:ascii="SimSun" w:eastAsia="SimSun" w:hAnsi="SimSun" w:cs="SimSun" w:hint="eastAsia"/>
          <w:kern w:val="0"/>
          <w14:ligatures w14:val="none"/>
        </w:rPr>
        <w:t>，构建八大独立收入流的协同共振体系</w:t>
      </w:r>
      <w:r w:rsidRPr="0011224C">
        <w:rPr>
          <w:rFonts w:ascii="SimSun" w:eastAsia="SimSun" w:hAnsi="SimSun" w:cs="SimSun"/>
          <w:kern w:val="0"/>
          <w14:ligatures w14:val="none"/>
        </w:rPr>
        <w:t>。</w:t>
      </w:r>
    </w:p>
    <w:p w14:paraId="294C6095"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八大收入流一览：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3420"/>
        <w:gridCol w:w="2235"/>
      </w:tblGrid>
      <w:tr w:rsidR="0011224C" w:rsidRPr="0011224C" w14:paraId="518E7307" w14:textId="77777777">
        <w:trPr>
          <w:tblHeader/>
          <w:tblCellSpacing w:w="15" w:type="dxa"/>
        </w:trPr>
        <w:tc>
          <w:tcPr>
            <w:tcW w:w="0" w:type="auto"/>
            <w:vAlign w:val="center"/>
            <w:hideMark/>
          </w:tcPr>
          <w:p w14:paraId="7221EB20"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收入流</w:t>
            </w:r>
          </w:p>
        </w:tc>
        <w:tc>
          <w:tcPr>
            <w:tcW w:w="0" w:type="auto"/>
            <w:vAlign w:val="center"/>
            <w:hideMark/>
          </w:tcPr>
          <w:p w14:paraId="1A4610E8"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核心驱动</w:t>
            </w:r>
          </w:p>
        </w:tc>
        <w:tc>
          <w:tcPr>
            <w:tcW w:w="0" w:type="auto"/>
            <w:vAlign w:val="center"/>
            <w:hideMark/>
          </w:tcPr>
          <w:p w14:paraId="0D034583"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收入性质</w:t>
            </w:r>
          </w:p>
        </w:tc>
      </w:tr>
      <w:tr w:rsidR="0011224C" w:rsidRPr="0011224C" w14:paraId="5DF8046A" w14:textId="77777777">
        <w:trPr>
          <w:tblCellSpacing w:w="15" w:type="dxa"/>
        </w:trPr>
        <w:tc>
          <w:tcPr>
            <w:tcW w:w="0" w:type="auto"/>
            <w:vAlign w:val="center"/>
            <w:hideMark/>
          </w:tcPr>
          <w:p w14:paraId="60DFB57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kern w:val="0"/>
                <w14:ligatures w14:val="none"/>
              </w:rPr>
              <w:t>①</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kern w:val="0"/>
                <w14:ligatures w14:val="none"/>
              </w:rPr>
              <w:t>赌场博彩</w:t>
            </w:r>
          </w:p>
        </w:tc>
        <w:tc>
          <w:tcPr>
            <w:tcW w:w="0" w:type="auto"/>
            <w:vAlign w:val="center"/>
            <w:hideMark/>
          </w:tcPr>
          <w:p w14:paraId="0141CC4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贵宾厅</w:t>
            </w:r>
            <w:r w:rsidRPr="0011224C">
              <w:rPr>
                <w:rFonts w:ascii="Times New Roman" w:eastAsia="Times New Roman" w:hAnsi="Times New Roman" w:cs="Times New Roman"/>
                <w:kern w:val="0"/>
                <w14:ligatures w14:val="none"/>
              </w:rPr>
              <w:t xml:space="preserve"> + </w:t>
            </w:r>
            <w:r w:rsidRPr="0011224C">
              <w:rPr>
                <w:rFonts w:ascii="SimSun" w:eastAsia="SimSun" w:hAnsi="SimSun" w:cs="SimSun"/>
                <w:kern w:val="0"/>
                <w14:ligatures w14:val="none"/>
              </w:rPr>
              <w:t>主大厅</w:t>
            </w:r>
          </w:p>
        </w:tc>
        <w:tc>
          <w:tcPr>
            <w:tcW w:w="0" w:type="auto"/>
            <w:vAlign w:val="center"/>
            <w:hideMark/>
          </w:tcPr>
          <w:p w14:paraId="5447B50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高弹性、高利润</w:t>
            </w:r>
          </w:p>
        </w:tc>
      </w:tr>
      <w:tr w:rsidR="0011224C" w:rsidRPr="0011224C" w14:paraId="5903872A" w14:textId="77777777">
        <w:trPr>
          <w:tblCellSpacing w:w="15" w:type="dxa"/>
        </w:trPr>
        <w:tc>
          <w:tcPr>
            <w:tcW w:w="0" w:type="auto"/>
            <w:vAlign w:val="center"/>
            <w:hideMark/>
          </w:tcPr>
          <w:p w14:paraId="0ECE310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kern w:val="0"/>
                <w14:ligatures w14:val="none"/>
              </w:rPr>
              <w:t>②</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kern w:val="0"/>
                <w14:ligatures w14:val="none"/>
              </w:rPr>
              <w:t>酒店客房</w:t>
            </w:r>
          </w:p>
        </w:tc>
        <w:tc>
          <w:tcPr>
            <w:tcW w:w="0" w:type="auto"/>
            <w:vAlign w:val="center"/>
            <w:hideMark/>
          </w:tcPr>
          <w:p w14:paraId="173B76D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941</w:t>
            </w:r>
            <w:r w:rsidRPr="0011224C">
              <w:rPr>
                <w:rFonts w:ascii="SimSun" w:eastAsia="SimSun" w:hAnsi="SimSun" w:cs="SimSun"/>
                <w:kern w:val="0"/>
                <w14:ligatures w14:val="none"/>
              </w:rPr>
              <w:t>间客房（含国宾套房）</w:t>
            </w:r>
          </w:p>
        </w:tc>
        <w:tc>
          <w:tcPr>
            <w:tcW w:w="0" w:type="auto"/>
            <w:vAlign w:val="center"/>
            <w:hideMark/>
          </w:tcPr>
          <w:p w14:paraId="5F4AF0C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稳定经常性收入</w:t>
            </w:r>
          </w:p>
        </w:tc>
      </w:tr>
      <w:tr w:rsidR="0011224C" w:rsidRPr="0011224C" w14:paraId="42D58FF6" w14:textId="77777777">
        <w:trPr>
          <w:tblCellSpacing w:w="15" w:type="dxa"/>
        </w:trPr>
        <w:tc>
          <w:tcPr>
            <w:tcW w:w="0" w:type="auto"/>
            <w:vAlign w:val="center"/>
            <w:hideMark/>
          </w:tcPr>
          <w:p w14:paraId="776528A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kern w:val="0"/>
                <w14:ligatures w14:val="none"/>
              </w:rPr>
              <w:t>③</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kern w:val="0"/>
                <w14:ligatures w14:val="none"/>
              </w:rPr>
              <w:t>长住公寓</w:t>
            </w:r>
          </w:p>
        </w:tc>
        <w:tc>
          <w:tcPr>
            <w:tcW w:w="0" w:type="auto"/>
            <w:vAlign w:val="center"/>
            <w:hideMark/>
          </w:tcPr>
          <w:p w14:paraId="7ED66D8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248</w:t>
            </w:r>
            <w:r w:rsidRPr="0011224C">
              <w:rPr>
                <w:rFonts w:ascii="SimSun" w:eastAsia="SimSun" w:hAnsi="SimSun" w:cs="SimSun"/>
                <w:kern w:val="0"/>
                <w14:ligatures w14:val="none"/>
              </w:rPr>
              <w:t>套公寓式酒店</w:t>
            </w:r>
          </w:p>
        </w:tc>
        <w:tc>
          <w:tcPr>
            <w:tcW w:w="0" w:type="auto"/>
            <w:vAlign w:val="center"/>
            <w:hideMark/>
          </w:tcPr>
          <w:p w14:paraId="0335D26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高稳定性经常性收入</w:t>
            </w:r>
          </w:p>
        </w:tc>
      </w:tr>
      <w:tr w:rsidR="0011224C" w:rsidRPr="0011224C" w14:paraId="72FD0DC7" w14:textId="77777777">
        <w:trPr>
          <w:tblCellSpacing w:w="15" w:type="dxa"/>
        </w:trPr>
        <w:tc>
          <w:tcPr>
            <w:tcW w:w="0" w:type="auto"/>
            <w:vAlign w:val="center"/>
            <w:hideMark/>
          </w:tcPr>
          <w:p w14:paraId="1600A25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kern w:val="0"/>
                <w14:ligatures w14:val="none"/>
              </w:rPr>
              <w:t>④</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kern w:val="0"/>
                <w14:ligatures w14:val="none"/>
              </w:rPr>
              <w:t>餐饮与会议</w:t>
            </w:r>
          </w:p>
        </w:tc>
        <w:tc>
          <w:tcPr>
            <w:tcW w:w="0" w:type="auto"/>
            <w:vAlign w:val="center"/>
            <w:hideMark/>
          </w:tcPr>
          <w:p w14:paraId="3160C98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旋转餐厅、宴会厅、</w:t>
            </w: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包厢</w:t>
            </w:r>
          </w:p>
        </w:tc>
        <w:tc>
          <w:tcPr>
            <w:tcW w:w="0" w:type="auto"/>
            <w:vAlign w:val="center"/>
            <w:hideMark/>
          </w:tcPr>
          <w:p w14:paraId="691F5B4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高频经常性收入</w:t>
            </w:r>
          </w:p>
        </w:tc>
      </w:tr>
      <w:tr w:rsidR="0011224C" w:rsidRPr="0011224C" w14:paraId="32C24B02" w14:textId="77777777">
        <w:trPr>
          <w:tblCellSpacing w:w="15" w:type="dxa"/>
        </w:trPr>
        <w:tc>
          <w:tcPr>
            <w:tcW w:w="0" w:type="auto"/>
            <w:vAlign w:val="center"/>
            <w:hideMark/>
          </w:tcPr>
          <w:p w14:paraId="71066F7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kern w:val="0"/>
                <w14:ligatures w14:val="none"/>
              </w:rPr>
              <w:t>⑤</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kern w:val="0"/>
                <w14:ligatures w14:val="none"/>
              </w:rPr>
              <w:t>康养医疗</w:t>
            </w:r>
          </w:p>
        </w:tc>
        <w:tc>
          <w:tcPr>
            <w:tcW w:w="0" w:type="auto"/>
            <w:vAlign w:val="center"/>
            <w:hideMark/>
          </w:tcPr>
          <w:p w14:paraId="1EEF494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南亚再生医学与抗衰老中心</w:t>
            </w:r>
          </w:p>
        </w:tc>
        <w:tc>
          <w:tcPr>
            <w:tcW w:w="0" w:type="auto"/>
            <w:vAlign w:val="center"/>
            <w:hideMark/>
          </w:tcPr>
          <w:p w14:paraId="5CDA036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高客单值、长驻留</w:t>
            </w:r>
          </w:p>
        </w:tc>
      </w:tr>
      <w:tr w:rsidR="0011224C" w:rsidRPr="0011224C" w14:paraId="559A31A5" w14:textId="77777777">
        <w:trPr>
          <w:tblCellSpacing w:w="15" w:type="dxa"/>
        </w:trPr>
        <w:tc>
          <w:tcPr>
            <w:tcW w:w="0" w:type="auto"/>
            <w:vAlign w:val="center"/>
            <w:hideMark/>
          </w:tcPr>
          <w:p w14:paraId="62C4607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kern w:val="0"/>
                <w14:ligatures w14:val="none"/>
              </w:rPr>
              <w:t>⑥</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kern w:val="0"/>
                <w14:ligatures w14:val="none"/>
              </w:rPr>
              <w:t>金融资产服务</w:t>
            </w:r>
          </w:p>
        </w:tc>
        <w:tc>
          <w:tcPr>
            <w:tcW w:w="0" w:type="auto"/>
            <w:vAlign w:val="center"/>
            <w:hideMark/>
          </w:tcPr>
          <w:p w14:paraId="22B5C62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贵重资产保管金库与贵宾保管箱</w:t>
            </w:r>
          </w:p>
        </w:tc>
        <w:tc>
          <w:tcPr>
            <w:tcW w:w="0" w:type="auto"/>
            <w:vAlign w:val="center"/>
            <w:hideMark/>
          </w:tcPr>
          <w:p w14:paraId="327F382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高利润率服务收入</w:t>
            </w:r>
          </w:p>
        </w:tc>
      </w:tr>
      <w:tr w:rsidR="0011224C" w:rsidRPr="0011224C" w14:paraId="20BA5288" w14:textId="77777777">
        <w:trPr>
          <w:tblCellSpacing w:w="15" w:type="dxa"/>
        </w:trPr>
        <w:tc>
          <w:tcPr>
            <w:tcW w:w="0" w:type="auto"/>
            <w:vAlign w:val="center"/>
            <w:hideMark/>
          </w:tcPr>
          <w:p w14:paraId="176F5BF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kern w:val="0"/>
                <w14:ligatures w14:val="none"/>
              </w:rPr>
              <w:t>⑦</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kern w:val="0"/>
                <w14:ligatures w14:val="none"/>
              </w:rPr>
              <w:t>娱乐零售</w:t>
            </w:r>
          </w:p>
        </w:tc>
        <w:tc>
          <w:tcPr>
            <w:tcW w:w="0" w:type="auto"/>
            <w:vAlign w:val="center"/>
            <w:hideMark/>
          </w:tcPr>
          <w:p w14:paraId="2628B29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KTV</w:t>
            </w:r>
            <w:r w:rsidRPr="0011224C">
              <w:rPr>
                <w:rFonts w:ascii="SimSun" w:eastAsia="SimSun" w:hAnsi="SimSun" w:cs="SimSun"/>
                <w:kern w:val="0"/>
                <w14:ligatures w14:val="none"/>
              </w:rPr>
              <w:t>、免税精品街</w:t>
            </w:r>
          </w:p>
        </w:tc>
        <w:tc>
          <w:tcPr>
            <w:tcW w:w="0" w:type="auto"/>
            <w:vAlign w:val="center"/>
            <w:hideMark/>
          </w:tcPr>
          <w:p w14:paraId="0258B8E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互补性收入</w:t>
            </w:r>
          </w:p>
        </w:tc>
      </w:tr>
      <w:tr w:rsidR="0011224C" w:rsidRPr="0011224C" w14:paraId="0B76972C" w14:textId="77777777">
        <w:trPr>
          <w:tblCellSpacing w:w="15" w:type="dxa"/>
        </w:trPr>
        <w:tc>
          <w:tcPr>
            <w:tcW w:w="0" w:type="auto"/>
            <w:vAlign w:val="center"/>
            <w:hideMark/>
          </w:tcPr>
          <w:p w14:paraId="26FCF25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kern w:val="0"/>
                <w14:ligatures w14:val="none"/>
              </w:rPr>
              <w:t>⑧</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kern w:val="0"/>
                <w14:ligatures w14:val="none"/>
              </w:rPr>
              <w:t>配套服务</w:t>
            </w:r>
          </w:p>
        </w:tc>
        <w:tc>
          <w:tcPr>
            <w:tcW w:w="0" w:type="auto"/>
            <w:vAlign w:val="center"/>
            <w:hideMark/>
          </w:tcPr>
          <w:p w14:paraId="50EACB2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AI</w:t>
            </w:r>
            <w:r w:rsidRPr="0011224C">
              <w:rPr>
                <w:rFonts w:ascii="SimSun" w:eastAsia="SimSun" w:hAnsi="SimSun" w:cs="SimSun"/>
                <w:kern w:val="0"/>
                <w14:ligatures w14:val="none"/>
              </w:rPr>
              <w:t>停车、航空接驳、商业租赁</w:t>
            </w:r>
          </w:p>
        </w:tc>
        <w:tc>
          <w:tcPr>
            <w:tcW w:w="0" w:type="auto"/>
            <w:vAlign w:val="center"/>
            <w:hideMark/>
          </w:tcPr>
          <w:p w14:paraId="5A806A3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长尾稳定收入</w:t>
            </w:r>
          </w:p>
        </w:tc>
      </w:tr>
    </w:tbl>
    <w:p w14:paraId="5F921D64"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6.1.2 </w:t>
      </w:r>
      <w:r w:rsidRPr="0011224C">
        <w:rPr>
          <w:rFonts w:ascii="SimSun" w:eastAsia="SimSun" w:hAnsi="SimSun" w:cs="SimSun" w:hint="eastAsia"/>
          <w:b/>
          <w:bCs/>
          <w:kern w:val="0"/>
          <w14:ligatures w14:val="none"/>
        </w:rPr>
        <w:t>赌场分厅运营的商业逻</w:t>
      </w:r>
      <w:r w:rsidRPr="0011224C">
        <w:rPr>
          <w:rFonts w:ascii="SimSun" w:eastAsia="SimSun" w:hAnsi="SimSun" w:cs="SimSun"/>
          <w:b/>
          <w:bCs/>
          <w:kern w:val="0"/>
          <w14:ligatures w14:val="none"/>
        </w:rPr>
        <w:t>辑</w:t>
      </w:r>
    </w:p>
    <w:p w14:paraId="037E7E31"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kern w:val="0"/>
          <w14:ligatures w14:val="none"/>
        </w:rPr>
        <w:t>本项目赌场的核心商业创新在于</w:t>
      </w:r>
      <w:r w:rsidRPr="0011224C">
        <w:rPr>
          <w:rFonts w:ascii="Times New Roman" w:eastAsia="Times New Roman" w:hAnsi="Times New Roman" w:cs="Times New Roman"/>
          <w:kern w:val="0"/>
          <w14:ligatures w14:val="none"/>
        </w:rPr>
        <w:t>26</w:t>
      </w:r>
      <w:r w:rsidRPr="0011224C">
        <w:rPr>
          <w:rFonts w:ascii="SimSun" w:eastAsia="SimSun" w:hAnsi="SimSun" w:cs="SimSun" w:hint="eastAsia"/>
          <w:kern w:val="0"/>
          <w14:ligatures w14:val="none"/>
        </w:rPr>
        <w:t>个</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贵宾厅的</w:t>
      </w:r>
      <w:r w:rsidRPr="0011224C">
        <w:rPr>
          <w:rFonts w:ascii="SimSun" w:eastAsia="SimSun" w:hAnsi="SimSun" w:cs="SimSun" w:hint="eastAsia"/>
          <w:b/>
          <w:bCs/>
          <w:kern w:val="0"/>
          <w14:ligatures w14:val="none"/>
        </w:rPr>
        <w:t>三轨并行运营模式</w:t>
      </w:r>
      <w:r w:rsidRPr="0011224C">
        <w:rPr>
          <w:rFonts w:ascii="SimSun" w:eastAsia="SimSun" w:hAnsi="SimSun" w:cs="SimSun" w:hint="eastAsia"/>
          <w:kern w:val="0"/>
          <w14:ligatures w14:val="none"/>
        </w:rPr>
        <w:t>（第四章</w:t>
      </w:r>
      <w:r w:rsidRPr="0011224C">
        <w:rPr>
          <w:rFonts w:ascii="Times New Roman" w:eastAsia="Times New Roman" w:hAnsi="Times New Roman" w:cs="Times New Roman"/>
          <w:kern w:val="0"/>
          <w14:ligatures w14:val="none"/>
        </w:rPr>
        <w:t>4.4.3</w:t>
      </w:r>
      <w:r w:rsidRPr="0011224C">
        <w:rPr>
          <w:rFonts w:ascii="SimSun" w:eastAsia="SimSun" w:hAnsi="SimSun" w:cs="SimSun" w:hint="eastAsia"/>
          <w:kern w:val="0"/>
          <w14:ligatures w14:val="none"/>
        </w:rPr>
        <w:t>节）</w:t>
      </w:r>
      <w:r w:rsidRPr="0011224C">
        <w:rPr>
          <w:rFonts w:ascii="SimSun" w:eastAsia="SimSun" w:hAnsi="SimSun" w:cs="SimSun"/>
          <w:kern w:val="0"/>
          <w14:ligatures w14:val="none"/>
        </w:rPr>
        <w:t>：</w:t>
      </w:r>
    </w:p>
    <w:p w14:paraId="26BBD0C1" w14:textId="19D0D60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固定租赁收入（</w:t>
      </w:r>
      <w:r w:rsidRPr="0011224C">
        <w:rPr>
          <w:rFonts w:ascii="Times New Roman" w:eastAsia="Times New Roman" w:hAnsi="Times New Roman" w:cs="Times New Roman"/>
          <w:b/>
          <w:bCs/>
          <w:kern w:val="0"/>
          <w14:ligatures w14:val="none"/>
        </w:rPr>
        <w:t>12</w:t>
      </w:r>
      <w:r w:rsidRPr="0011224C">
        <w:rPr>
          <w:rFonts w:ascii="SimSun" w:eastAsia="SimSun" w:hAnsi="SimSun" w:cs="SimSun" w:hint="eastAsia"/>
          <w:b/>
          <w:bCs/>
          <w:kern w:val="0"/>
          <w14:ligatures w14:val="none"/>
        </w:rPr>
        <w:t>个招标厅）：</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向有意愿的赌场运营商出租经营权，年租金</w:t>
      </w:r>
      <w:r w:rsidRPr="0011224C">
        <w:rPr>
          <w:rFonts w:ascii="Times New Roman" w:eastAsia="Times New Roman" w:hAnsi="Times New Roman" w:cs="Times New Roman"/>
          <w:kern w:val="0"/>
          <w14:ligatures w14:val="none"/>
        </w:rPr>
        <w:t>$1,000</w:t>
      </w:r>
      <w:r w:rsidRPr="0011224C">
        <w:rPr>
          <w:rFonts w:ascii="SimSun" w:eastAsia="SimSun" w:hAnsi="SimSun" w:cs="SimSun" w:hint="eastAsia"/>
          <w:kern w:val="0"/>
          <w14:ligatures w14:val="none"/>
        </w:rPr>
        <w:t>万</w:t>
      </w:r>
      <w:r w:rsidRPr="0011224C">
        <w:rPr>
          <w:rFonts w:ascii="Times New Roman" w:eastAsia="Times New Roman" w:hAnsi="Times New Roman" w:cs="Times New Roman"/>
          <w:kern w:val="0"/>
          <w14:ligatures w14:val="none"/>
        </w:rPr>
        <w:t>/</w:t>
      </w:r>
      <w:r w:rsidRPr="0011224C">
        <w:rPr>
          <w:rFonts w:ascii="SimSun" w:eastAsia="SimSun" w:hAnsi="SimSun" w:cs="SimSun" w:hint="eastAsia"/>
          <w:kern w:val="0"/>
          <w14:ligatures w14:val="none"/>
        </w:rPr>
        <w:t>厅，租期</w:t>
      </w:r>
      <w:r w:rsidRPr="0011224C">
        <w:rPr>
          <w:rFonts w:ascii="Times New Roman" w:eastAsia="Times New Roman" w:hAnsi="Times New Roman" w:cs="Times New Roman"/>
          <w:kern w:val="0"/>
          <w14:ligatures w14:val="none"/>
        </w:rPr>
        <w:t>3-5</w:t>
      </w:r>
      <w:r w:rsidRPr="0011224C">
        <w:rPr>
          <w:rFonts w:ascii="SimSun" w:eastAsia="SimSun" w:hAnsi="SimSun" w:cs="SimSun" w:hint="eastAsia"/>
          <w:kern w:val="0"/>
          <w14:ligatures w14:val="none"/>
        </w:rPr>
        <w:t>年。公司以房东身份获取旱涝保收的固定收益，完全规避经营风险。</w:t>
      </w:r>
      <w:r w:rsidRPr="0011224C">
        <w:rPr>
          <w:rFonts w:ascii="Times New Roman" w:eastAsia="Times New Roman" w:hAnsi="Times New Roman" w:cs="Times New Roman"/>
          <w:kern w:val="0"/>
          <w14:ligatures w14:val="none"/>
        </w:rPr>
        <w:t>12</w:t>
      </w:r>
      <w:r w:rsidRPr="0011224C">
        <w:rPr>
          <w:rFonts w:ascii="SimSun" w:eastAsia="SimSun" w:hAnsi="SimSun" w:cs="SimSun" w:hint="eastAsia"/>
          <w:kern w:val="0"/>
          <w14:ligatures w14:val="none"/>
        </w:rPr>
        <w:t>个招标厅年固定租金收入</w:t>
      </w:r>
      <w:r w:rsidRPr="0011224C">
        <w:rPr>
          <w:rFonts w:ascii="Times New Roman" w:eastAsia="Times New Roman" w:hAnsi="Times New Roman" w:cs="Times New Roman"/>
          <w:kern w:val="0"/>
          <w14:ligatures w14:val="none"/>
        </w:rPr>
        <w:t>$1.20</w:t>
      </w:r>
      <w:r w:rsidRPr="0011224C">
        <w:rPr>
          <w:rFonts w:ascii="SimSun" w:eastAsia="SimSun" w:hAnsi="SimSun" w:cs="SimSun" w:hint="eastAsia"/>
          <w:kern w:val="0"/>
          <w14:ligatures w14:val="none"/>
        </w:rPr>
        <w:t>亿，与市场表现完全无关，构成赌场收入中最坚实的压舱石</w:t>
      </w:r>
      <w:r w:rsidRPr="0011224C">
        <w:rPr>
          <w:rFonts w:ascii="SimSun" w:eastAsia="SimSun" w:hAnsi="SimSun" w:cs="SimSun"/>
          <w:kern w:val="0"/>
          <w14:ligatures w14:val="none"/>
        </w:rPr>
        <w:t>。</w:t>
      </w:r>
    </w:p>
    <w:p w14:paraId="0E444360"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利润分成收入（</w:t>
      </w:r>
      <w:r w:rsidRPr="0011224C">
        <w:rPr>
          <w:rFonts w:ascii="Times New Roman" w:eastAsia="Times New Roman" w:hAnsi="Times New Roman" w:cs="Times New Roman"/>
          <w:b/>
          <w:bCs/>
          <w:kern w:val="0"/>
          <w14:ligatures w14:val="none"/>
        </w:rPr>
        <w:t>12</w:t>
      </w:r>
      <w:r w:rsidRPr="0011224C">
        <w:rPr>
          <w:rFonts w:ascii="SimSun" w:eastAsia="SimSun" w:hAnsi="SimSun" w:cs="SimSun" w:hint="eastAsia"/>
          <w:b/>
          <w:bCs/>
          <w:kern w:val="0"/>
          <w14:ligatures w14:val="none"/>
        </w:rPr>
        <w:t>个合作厅）：</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公司作为运营方确认</w:t>
      </w:r>
      <w:r w:rsidRPr="0011224C">
        <w:rPr>
          <w:rFonts w:ascii="Times New Roman" w:eastAsia="Times New Roman" w:hAnsi="Times New Roman" w:cs="Times New Roman"/>
          <w:kern w:val="0"/>
          <w14:ligatures w14:val="none"/>
        </w:rPr>
        <w:t>GGR</w:t>
      </w:r>
      <w:r w:rsidRPr="0011224C">
        <w:rPr>
          <w:rFonts w:ascii="SimSun" w:eastAsia="SimSun" w:hAnsi="SimSun" w:cs="SimSun" w:hint="eastAsia"/>
          <w:kern w:val="0"/>
          <w14:ligatures w14:val="none"/>
        </w:rPr>
        <w:t>，与本地战略合作伙伴按净利润</w:t>
      </w:r>
      <w:r w:rsidRPr="0011224C">
        <w:rPr>
          <w:rFonts w:ascii="Times New Roman" w:eastAsia="Times New Roman" w:hAnsi="Times New Roman" w:cs="Times New Roman"/>
          <w:kern w:val="0"/>
          <w14:ligatures w14:val="none"/>
        </w:rPr>
        <w:t>"4:6"</w:t>
      </w:r>
      <w:r w:rsidRPr="0011224C">
        <w:rPr>
          <w:rFonts w:ascii="SimSun" w:eastAsia="SimSun" w:hAnsi="SimSun" w:cs="SimSun" w:hint="eastAsia"/>
          <w:kern w:val="0"/>
          <w14:ligatures w14:val="none"/>
        </w:rPr>
        <w:t>（合作方拿大头）方式分成</w:t>
      </w:r>
      <w:r w:rsidRPr="0011224C">
        <w:rPr>
          <w:rFonts w:ascii="SimSun" w:eastAsia="SimSun" w:hAnsi="SimSun" w:cs="SimSun"/>
          <w:kern w:val="0"/>
          <w14:ligatures w14:val="none"/>
        </w:rPr>
        <w:t>。</w:t>
      </w:r>
    </w:p>
    <w:p w14:paraId="6BD96362"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公司自营收入（</w:t>
      </w:r>
      <w:r w:rsidRPr="0011224C">
        <w:rPr>
          <w:rFonts w:ascii="Times New Roman" w:eastAsia="Times New Roman" w:hAnsi="Times New Roman" w:cs="Times New Roman"/>
          <w:b/>
          <w:bCs/>
          <w:kern w:val="0"/>
          <w14:ligatures w14:val="none"/>
        </w:rPr>
        <w:t>2</w:t>
      </w:r>
      <w:r w:rsidRPr="0011224C">
        <w:rPr>
          <w:rFonts w:ascii="SimSun" w:eastAsia="SimSun" w:hAnsi="SimSun" w:cs="SimSun" w:hint="eastAsia"/>
          <w:b/>
          <w:bCs/>
          <w:kern w:val="0"/>
          <w14:ligatures w14:val="none"/>
        </w:rPr>
        <w:t>个自营厅）：</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作为品质标杆厅全资直营，体现最高服务标准</w:t>
      </w:r>
      <w:r w:rsidRPr="0011224C">
        <w:rPr>
          <w:rFonts w:ascii="SimSun" w:eastAsia="SimSun" w:hAnsi="SimSun" w:cs="SimSun"/>
          <w:kern w:val="0"/>
          <w14:ligatures w14:val="none"/>
        </w:rPr>
        <w:t>。</w:t>
      </w:r>
    </w:p>
    <w:p w14:paraId="0DC69892"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8B1F83">
          <v:rect id="_x0000_i1077" style="width:0;height:1.5pt" o:hralign="center" o:hrstd="t" o:hr="t" fillcolor="#a0a0a0" stroked="f"/>
        </w:pict>
      </w:r>
    </w:p>
    <w:p w14:paraId="16D7D728"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lastRenderedPageBreak/>
        <w:t xml:space="preserve">6.2 </w:t>
      </w:r>
      <w:r w:rsidRPr="0011224C">
        <w:rPr>
          <w:rFonts w:ascii="SimSun" w:eastAsia="SimSun" w:hAnsi="SimSun" w:cs="SimSun" w:hint="eastAsia"/>
          <w:b/>
          <w:bCs/>
          <w:kern w:val="0"/>
          <w14:ligatures w14:val="none"/>
        </w:rPr>
        <w:t>赌场收入模</w:t>
      </w:r>
      <w:r w:rsidRPr="0011224C">
        <w:rPr>
          <w:rFonts w:ascii="SimSun" w:eastAsia="SimSun" w:hAnsi="SimSun" w:cs="SimSun"/>
          <w:b/>
          <w:bCs/>
          <w:kern w:val="0"/>
          <w14:ligatures w14:val="none"/>
        </w:rPr>
        <w:t>型</w:t>
      </w:r>
    </w:p>
    <w:p w14:paraId="7165E342"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6.2.1 </w:t>
      </w:r>
      <w:r w:rsidRPr="0011224C">
        <w:rPr>
          <w:rFonts w:ascii="SimSun" w:eastAsia="SimSun" w:hAnsi="SimSun" w:cs="SimSun" w:hint="eastAsia"/>
          <w:b/>
          <w:bCs/>
          <w:kern w:val="0"/>
          <w14:ligatures w14:val="none"/>
        </w:rPr>
        <w:t>核心概念说</w:t>
      </w:r>
      <w:r w:rsidRPr="0011224C">
        <w:rPr>
          <w:rFonts w:ascii="SimSun" w:eastAsia="SimSun" w:hAnsi="SimSun" w:cs="SimSun"/>
          <w:b/>
          <w:bCs/>
          <w:kern w:val="0"/>
          <w14:ligatures w14:val="none"/>
        </w:rPr>
        <w:t>明</w:t>
      </w:r>
    </w:p>
    <w:p w14:paraId="6CCC50F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泥码（</w:t>
      </w:r>
      <w:r w:rsidRPr="0011224C">
        <w:rPr>
          <w:rFonts w:ascii="Times New Roman" w:eastAsia="Times New Roman" w:hAnsi="Times New Roman" w:cs="Times New Roman"/>
          <w:b/>
          <w:bCs/>
          <w:kern w:val="0"/>
          <w14:ligatures w14:val="none"/>
        </w:rPr>
        <w:t>Rolling Chip</w:t>
      </w:r>
      <w:r w:rsidRPr="0011224C">
        <w:rPr>
          <w:rFonts w:ascii="SimSun" w:eastAsia="SimSun" w:hAnsi="SimSun" w:cs="SimSun" w:hint="eastAsia"/>
          <w:b/>
          <w:bCs/>
          <w:kern w:val="0"/>
          <w14:ligatures w14:val="none"/>
        </w:rPr>
        <w:t>）：</w:t>
      </w:r>
      <w:r w:rsidRPr="0011224C">
        <w:rPr>
          <w:rFonts w:ascii="Times New Roman" w:eastAsia="Times New Roman" w:hAnsi="Times New Roman" w:cs="Times New Roman"/>
          <w:kern w:val="0"/>
          <w14:ligatures w14:val="none"/>
        </w:rPr>
        <w:t xml:space="preserve"> VIP</w:t>
      </w:r>
      <w:r w:rsidRPr="0011224C">
        <w:rPr>
          <w:rFonts w:ascii="SimSun" w:eastAsia="SimSun" w:hAnsi="SimSun" w:cs="SimSun" w:hint="eastAsia"/>
          <w:kern w:val="0"/>
          <w14:ligatures w14:val="none"/>
        </w:rPr>
        <w:t>博彩的计量单位，指</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客户在赌桌上实际下注的筹码总金额，反映资金流转规模而非客户净输赢</w:t>
      </w:r>
      <w:r w:rsidRPr="0011224C">
        <w:rPr>
          <w:rFonts w:ascii="SimSun" w:eastAsia="SimSun" w:hAnsi="SimSun" w:cs="SimSun"/>
          <w:kern w:val="0"/>
          <w14:ligatures w14:val="none"/>
        </w:rPr>
        <w:t>。</w:t>
      </w:r>
    </w:p>
    <w:p w14:paraId="754BD70B"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博彩毛收入</w:t>
      </w:r>
      <w:r w:rsidRPr="0011224C">
        <w:rPr>
          <w:rFonts w:ascii="Times New Roman" w:eastAsia="Times New Roman" w:hAnsi="Times New Roman" w:cs="Times New Roman"/>
          <w:b/>
          <w:bCs/>
          <w:kern w:val="0"/>
          <w14:ligatures w14:val="none"/>
        </w:rPr>
        <w:t>GGR</w:t>
      </w:r>
      <w:r w:rsidRPr="0011224C">
        <w:rPr>
          <w:rFonts w:ascii="SimSun" w:eastAsia="SimSun" w:hAnsi="SimSun" w:cs="SimSun" w:hint="eastAsia"/>
          <w:b/>
          <w:bCs/>
          <w:kern w:val="0"/>
          <w14:ligatures w14:val="none"/>
        </w:rPr>
        <w:t>（</w:t>
      </w:r>
      <w:r w:rsidRPr="0011224C">
        <w:rPr>
          <w:rFonts w:ascii="Times New Roman" w:eastAsia="Times New Roman" w:hAnsi="Times New Roman" w:cs="Times New Roman"/>
          <w:b/>
          <w:bCs/>
          <w:kern w:val="0"/>
          <w14:ligatures w14:val="none"/>
        </w:rPr>
        <w:t>Gross Gaming Revenue</w:t>
      </w:r>
      <w:r w:rsidRPr="0011224C">
        <w:rPr>
          <w:rFonts w:ascii="SimSun" w:eastAsia="SimSun" w:hAnsi="SimSun" w:cs="SimSun" w:hint="eastAsia"/>
          <w:b/>
          <w:bCs/>
          <w:kern w:val="0"/>
          <w14:ligatures w14:val="none"/>
        </w:rPr>
        <w:t>）：</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赌场实际留存的收益，等于总下注额乘以赌场统计胜率。百家乐赌场长期胜率约为</w:t>
      </w:r>
      <w:r w:rsidRPr="0011224C">
        <w:rPr>
          <w:rFonts w:ascii="Times New Roman" w:eastAsia="Times New Roman" w:hAnsi="Times New Roman" w:cs="Times New Roman"/>
          <w:kern w:val="0"/>
          <w14:ligatures w14:val="none"/>
        </w:rPr>
        <w:t>2.8-3.0%</w:t>
      </w:r>
      <w:r w:rsidRPr="0011224C">
        <w:rPr>
          <w:rFonts w:ascii="SimSun" w:eastAsia="SimSun" w:hAnsi="SimSun" w:cs="SimSun"/>
          <w:kern w:val="0"/>
          <w14:ligatures w14:val="none"/>
        </w:rPr>
        <w:t>。</w:t>
      </w:r>
    </w:p>
    <w:p w14:paraId="7985B8CE"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回水（</w:t>
      </w:r>
      <w:r w:rsidRPr="0011224C">
        <w:rPr>
          <w:rFonts w:ascii="Times New Roman" w:eastAsia="Times New Roman" w:hAnsi="Times New Roman" w:cs="Times New Roman"/>
          <w:b/>
          <w:bCs/>
          <w:kern w:val="0"/>
          <w14:ligatures w14:val="none"/>
        </w:rPr>
        <w:t>Rolling Commission/Rebate</w:t>
      </w:r>
      <w:r w:rsidRPr="0011224C">
        <w:rPr>
          <w:rFonts w:ascii="SimSun" w:eastAsia="SimSun" w:hAnsi="SimSun" w:cs="SimSun" w:hint="eastAsia"/>
          <w:b/>
          <w:bCs/>
          <w:kern w:val="0"/>
          <w14:ligatures w14:val="none"/>
        </w:rPr>
        <w:t>）：</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赌场向</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客户或贵宾代理返还的泥码奖励，通常为泥码量的</w:t>
      </w:r>
      <w:r w:rsidRPr="0011224C">
        <w:rPr>
          <w:rFonts w:ascii="Times New Roman" w:eastAsia="Times New Roman" w:hAnsi="Times New Roman" w:cs="Times New Roman"/>
          <w:kern w:val="0"/>
          <w14:ligatures w14:val="none"/>
        </w:rPr>
        <w:t>1.2-1.35%</w:t>
      </w:r>
      <w:r w:rsidRPr="0011224C">
        <w:rPr>
          <w:rFonts w:ascii="SimSun" w:eastAsia="SimSun" w:hAnsi="SimSun" w:cs="SimSun"/>
          <w:kern w:val="0"/>
          <w14:ligatures w14:val="none"/>
        </w:rPr>
        <w:t>。</w:t>
      </w:r>
    </w:p>
    <w:p w14:paraId="1A0FA1C3"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公司实际博彩毛收入</w:t>
      </w:r>
      <w:r w:rsidRPr="0011224C">
        <w:rPr>
          <w:rFonts w:ascii="Times New Roman" w:eastAsia="Times New Roman" w:hAnsi="Times New Roman" w:cs="Times New Roman"/>
          <w:b/>
          <w:bCs/>
          <w:kern w:val="0"/>
          <w14:ligatures w14:val="none"/>
        </w:rPr>
        <w:t xml:space="preserve"> = </w:t>
      </w:r>
      <w:r w:rsidRPr="0011224C">
        <w:rPr>
          <w:rFonts w:ascii="SimSun" w:eastAsia="SimSun" w:hAnsi="SimSun" w:cs="SimSun" w:hint="eastAsia"/>
          <w:b/>
          <w:bCs/>
          <w:kern w:val="0"/>
          <w14:ligatures w14:val="none"/>
        </w:rPr>
        <w:t>泥码量</w:t>
      </w:r>
      <w:r w:rsidRPr="0011224C">
        <w:rPr>
          <w:rFonts w:ascii="Times New Roman" w:eastAsia="Times New Roman" w:hAnsi="Times New Roman" w:cs="Times New Roman"/>
          <w:b/>
          <w:bCs/>
          <w:kern w:val="0"/>
          <w14:ligatures w14:val="none"/>
        </w:rPr>
        <w:t xml:space="preserve"> ×</w:t>
      </w:r>
      <w:r w:rsidRPr="0011224C">
        <w:rPr>
          <w:rFonts w:ascii="SimSun" w:eastAsia="SimSun" w:hAnsi="SimSun" w:cs="SimSun" w:hint="eastAsia"/>
          <w:b/>
          <w:bCs/>
          <w:kern w:val="0"/>
          <w14:ligatures w14:val="none"/>
        </w:rPr>
        <w:t>（胜率</w:t>
      </w:r>
      <w:r w:rsidRPr="0011224C">
        <w:rPr>
          <w:rFonts w:ascii="Times New Roman" w:eastAsia="Times New Roman" w:hAnsi="Times New Roman" w:cs="Times New Roman"/>
          <w:b/>
          <w:bCs/>
          <w:kern w:val="0"/>
          <w14:ligatures w14:val="none"/>
        </w:rPr>
        <w:t xml:space="preserve"> - </w:t>
      </w:r>
      <w:r w:rsidRPr="0011224C">
        <w:rPr>
          <w:rFonts w:ascii="SimSun" w:eastAsia="SimSun" w:hAnsi="SimSun" w:cs="SimSun" w:hint="eastAsia"/>
          <w:b/>
          <w:bCs/>
          <w:kern w:val="0"/>
          <w14:ligatures w14:val="none"/>
        </w:rPr>
        <w:t>回水率）</w:t>
      </w:r>
      <w:r w:rsidRPr="0011224C">
        <w:rPr>
          <w:rFonts w:ascii="Times New Roman" w:eastAsia="Times New Roman" w:hAnsi="Times New Roman" w:cs="Times New Roman"/>
          <w:b/>
          <w:bCs/>
          <w:kern w:val="0"/>
          <w14:ligatures w14:val="none"/>
        </w:rPr>
        <w:t xml:space="preserve">≈ </w:t>
      </w:r>
      <w:r w:rsidRPr="0011224C">
        <w:rPr>
          <w:rFonts w:ascii="SimSun" w:eastAsia="SimSun" w:hAnsi="SimSun" w:cs="SimSun" w:hint="eastAsia"/>
          <w:b/>
          <w:bCs/>
          <w:kern w:val="0"/>
          <w14:ligatures w14:val="none"/>
        </w:rPr>
        <w:t>泥码量</w:t>
      </w:r>
      <w:r w:rsidRPr="0011224C">
        <w:rPr>
          <w:rFonts w:ascii="Times New Roman" w:eastAsia="Times New Roman" w:hAnsi="Times New Roman" w:cs="Times New Roman"/>
          <w:b/>
          <w:bCs/>
          <w:kern w:val="0"/>
          <w14:ligatures w14:val="none"/>
        </w:rPr>
        <w:t xml:space="preserve"> × 1.55-1.65%</w:t>
      </w:r>
    </w:p>
    <w:p w14:paraId="64BD711B"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6.2.2 VIP</w:t>
      </w:r>
      <w:r w:rsidRPr="0011224C">
        <w:rPr>
          <w:rFonts w:ascii="SimSun" w:eastAsia="SimSun" w:hAnsi="SimSun" w:cs="SimSun" w:hint="eastAsia"/>
          <w:b/>
          <w:bCs/>
          <w:kern w:val="0"/>
          <w14:ligatures w14:val="none"/>
        </w:rPr>
        <w:t>贵宾厅</w:t>
      </w:r>
      <w:r w:rsidRPr="0011224C">
        <w:rPr>
          <w:rFonts w:ascii="Times New Roman" w:eastAsia="Times New Roman" w:hAnsi="Times New Roman" w:cs="Times New Roman"/>
          <w:b/>
          <w:bCs/>
          <w:kern w:val="0"/>
          <w14:ligatures w14:val="none"/>
        </w:rPr>
        <w:t>GGR</w:t>
      </w:r>
      <w:r w:rsidRPr="0011224C">
        <w:rPr>
          <w:rFonts w:ascii="SimSun" w:eastAsia="SimSun" w:hAnsi="SimSun" w:cs="SimSun" w:hint="eastAsia"/>
          <w:b/>
          <w:bCs/>
          <w:kern w:val="0"/>
          <w14:ligatures w14:val="none"/>
        </w:rPr>
        <w:t>测</w:t>
      </w:r>
      <w:r w:rsidRPr="0011224C">
        <w:rPr>
          <w:rFonts w:ascii="SimSun" w:eastAsia="SimSun" w:hAnsi="SimSun" w:cs="SimSun"/>
          <w:b/>
          <w:bCs/>
          <w:kern w:val="0"/>
          <w14:ligatures w14:val="none"/>
        </w:rPr>
        <w:t>算</w:t>
      </w:r>
    </w:p>
    <w:p w14:paraId="52A90CA6"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基础参数设定（第</w:t>
      </w:r>
      <w:r w:rsidRPr="0011224C">
        <w:rPr>
          <w:rFonts w:ascii="Times New Roman" w:eastAsia="Times New Roman" w:hAnsi="Times New Roman" w:cs="Times New Roman"/>
          <w:b/>
          <w:bCs/>
          <w:kern w:val="0"/>
          <w14:ligatures w14:val="none"/>
        </w:rPr>
        <w:t>3</w:t>
      </w:r>
      <w:r w:rsidRPr="0011224C">
        <w:rPr>
          <w:rFonts w:ascii="SimSun" w:eastAsia="SimSun" w:hAnsi="SimSun" w:cs="SimSun" w:hint="eastAsia"/>
          <w:b/>
          <w:bCs/>
          <w:kern w:val="0"/>
          <w14:ligatures w14:val="none"/>
        </w:rPr>
        <w:t>年稳定期）</w:t>
      </w:r>
      <w:r w:rsidRPr="0011224C">
        <w:rPr>
          <w:rFonts w:ascii="SimSun" w:eastAsia="SimSun" w:hAnsi="SimSun" w:cs="SimSun"/>
          <w:b/>
          <w:bCs/>
          <w:kern w:val="0"/>
          <w14:ligatures w14:val="none"/>
        </w:rPr>
        <w:t>：</w:t>
      </w:r>
    </w:p>
    <w:p w14:paraId="3A570F1A"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参数来源与第五章</w:t>
      </w:r>
      <w:r w:rsidRPr="0011224C">
        <w:rPr>
          <w:rFonts w:ascii="Times New Roman" w:eastAsia="Times New Roman" w:hAnsi="Times New Roman" w:cs="Times New Roman"/>
          <w:kern w:val="0"/>
          <w14:ligatures w14:val="none"/>
        </w:rPr>
        <w:t>5.5.2</w:t>
      </w:r>
      <w:r w:rsidRPr="0011224C">
        <w:rPr>
          <w:rFonts w:ascii="SimSun" w:eastAsia="SimSun" w:hAnsi="SimSun" w:cs="SimSun"/>
          <w:kern w:val="0"/>
          <w14:ligatures w14:val="none"/>
        </w:rPr>
        <w:t>节客流假设保持一致</w:t>
      </w:r>
      <w:r w:rsidRPr="0011224C">
        <w:rPr>
          <w:rFonts w:ascii="Times New Roman" w:eastAsia="Times New Roman" w:hAnsi="Times New Roman" w:cs="Times New Roman"/>
          <w:kern w:val="0"/>
          <w14:ligatures w14:val="none"/>
        </w:rPr>
        <w:t>——26</w:t>
      </w:r>
      <w:r w:rsidRPr="0011224C">
        <w:rPr>
          <w:rFonts w:ascii="SimSun" w:eastAsia="SimSun" w:hAnsi="SimSun" w:cs="SimSun"/>
          <w:kern w:val="0"/>
          <w14:ligatures w14:val="none"/>
        </w:rPr>
        <w:t>个</w:t>
      </w: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厅（第四章</w:t>
      </w:r>
      <w:r w:rsidRPr="0011224C">
        <w:rPr>
          <w:rFonts w:ascii="Times New Roman" w:eastAsia="Times New Roman" w:hAnsi="Times New Roman" w:cs="Times New Roman"/>
          <w:kern w:val="0"/>
          <w14:ligatures w14:val="none"/>
        </w:rPr>
        <w:t>4.4.1</w:t>
      </w:r>
      <w:r w:rsidRPr="0011224C">
        <w:rPr>
          <w:rFonts w:ascii="SimSun" w:eastAsia="SimSun" w:hAnsi="SimSun" w:cs="SimSun"/>
          <w:kern w:val="0"/>
          <w14:ligatures w14:val="none"/>
        </w:rPr>
        <w:t>节），每厅容纳</w:t>
      </w:r>
      <w:r w:rsidRPr="0011224C">
        <w:rPr>
          <w:rFonts w:ascii="Times New Roman" w:eastAsia="Times New Roman" w:hAnsi="Times New Roman" w:cs="Times New Roman"/>
          <w:kern w:val="0"/>
          <w14:ligatures w14:val="none"/>
        </w:rPr>
        <w:t>45</w:t>
      </w:r>
      <w:r w:rsidRPr="0011224C">
        <w:rPr>
          <w:rFonts w:ascii="SimSun" w:eastAsia="SimSun" w:hAnsi="SimSun" w:cs="SimSun"/>
          <w:kern w:val="0"/>
          <w14:ligatures w14:val="none"/>
        </w:rPr>
        <w:t>人。基准情景下</w:t>
      </w:r>
      <w:r w:rsidRPr="0011224C">
        <w:rPr>
          <w:rFonts w:ascii="Times New Roman" w:eastAsia="Times New Roman" w:hAnsi="Times New Roman" w:cs="Times New Roman"/>
          <w:kern w:val="0"/>
          <w14:ligatures w14:val="none"/>
        </w:rPr>
        <w:t>70%</w:t>
      </w:r>
      <w:r w:rsidRPr="0011224C">
        <w:rPr>
          <w:rFonts w:ascii="SimSun" w:eastAsia="SimSun" w:hAnsi="SimSun" w:cs="SimSun"/>
          <w:kern w:val="0"/>
          <w14:ligatures w14:val="none"/>
        </w:rPr>
        <w:t>上座率、</w:t>
      </w: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客均泥码</w:t>
      </w:r>
      <w:r w:rsidRPr="0011224C">
        <w:rPr>
          <w:rFonts w:ascii="Times New Roman" w:eastAsia="Times New Roman" w:hAnsi="Times New Roman" w:cs="Times New Roman"/>
          <w:kern w:val="0"/>
          <w14:ligatures w14:val="none"/>
        </w:rPr>
        <w:t>$250,000</w:t>
      </w:r>
      <w:r w:rsidRPr="0011224C">
        <w:rPr>
          <w:rFonts w:ascii="SimSun" w:eastAsia="SimSun" w:hAnsi="SimSun" w:cs="SimSu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gridCol w:w="1133"/>
        <w:gridCol w:w="1140"/>
        <w:gridCol w:w="1155"/>
      </w:tblGrid>
      <w:tr w:rsidR="0011224C" w:rsidRPr="0011224C" w14:paraId="30D8100E" w14:textId="77777777">
        <w:trPr>
          <w:tblHeader/>
          <w:tblCellSpacing w:w="15" w:type="dxa"/>
        </w:trPr>
        <w:tc>
          <w:tcPr>
            <w:tcW w:w="0" w:type="auto"/>
            <w:vAlign w:val="center"/>
            <w:hideMark/>
          </w:tcPr>
          <w:p w14:paraId="38EB2745"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参数</w:t>
            </w:r>
          </w:p>
        </w:tc>
        <w:tc>
          <w:tcPr>
            <w:tcW w:w="0" w:type="auto"/>
            <w:vAlign w:val="center"/>
            <w:hideMark/>
          </w:tcPr>
          <w:p w14:paraId="304E5F34"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保守情景</w:t>
            </w:r>
          </w:p>
        </w:tc>
        <w:tc>
          <w:tcPr>
            <w:tcW w:w="0" w:type="auto"/>
            <w:vAlign w:val="center"/>
            <w:hideMark/>
          </w:tcPr>
          <w:p w14:paraId="49A71F43"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基准情景</w:t>
            </w:r>
          </w:p>
        </w:tc>
        <w:tc>
          <w:tcPr>
            <w:tcW w:w="0" w:type="auto"/>
            <w:vAlign w:val="center"/>
            <w:hideMark/>
          </w:tcPr>
          <w:p w14:paraId="2B673139"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乐观情景</w:t>
            </w:r>
          </w:p>
        </w:tc>
      </w:tr>
      <w:tr w:rsidR="0011224C" w:rsidRPr="0011224C" w14:paraId="050D8417" w14:textId="77777777">
        <w:trPr>
          <w:tblCellSpacing w:w="15" w:type="dxa"/>
        </w:trPr>
        <w:tc>
          <w:tcPr>
            <w:tcW w:w="0" w:type="auto"/>
            <w:vAlign w:val="center"/>
            <w:hideMark/>
          </w:tcPr>
          <w:p w14:paraId="6BECB35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全年运营天数</w:t>
            </w:r>
          </w:p>
        </w:tc>
        <w:tc>
          <w:tcPr>
            <w:tcW w:w="0" w:type="auto"/>
            <w:vAlign w:val="center"/>
            <w:hideMark/>
          </w:tcPr>
          <w:p w14:paraId="72A8EAA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365</w:t>
            </w:r>
            <w:r w:rsidRPr="0011224C">
              <w:rPr>
                <w:rFonts w:ascii="SimSun" w:eastAsia="SimSun" w:hAnsi="SimSun" w:cs="SimSun"/>
                <w:kern w:val="0"/>
                <w14:ligatures w14:val="none"/>
              </w:rPr>
              <w:t>天</w:t>
            </w:r>
          </w:p>
        </w:tc>
        <w:tc>
          <w:tcPr>
            <w:tcW w:w="0" w:type="auto"/>
            <w:vAlign w:val="center"/>
            <w:hideMark/>
          </w:tcPr>
          <w:p w14:paraId="553F88D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365</w:t>
            </w:r>
            <w:r w:rsidRPr="0011224C">
              <w:rPr>
                <w:rFonts w:ascii="SimSun" w:eastAsia="SimSun" w:hAnsi="SimSun" w:cs="SimSun"/>
                <w:kern w:val="0"/>
                <w14:ligatures w14:val="none"/>
              </w:rPr>
              <w:t>天</w:t>
            </w:r>
          </w:p>
        </w:tc>
        <w:tc>
          <w:tcPr>
            <w:tcW w:w="0" w:type="auto"/>
            <w:vAlign w:val="center"/>
            <w:hideMark/>
          </w:tcPr>
          <w:p w14:paraId="0171C7E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365</w:t>
            </w:r>
            <w:r w:rsidRPr="0011224C">
              <w:rPr>
                <w:rFonts w:ascii="SimSun" w:eastAsia="SimSun" w:hAnsi="SimSun" w:cs="SimSun"/>
                <w:kern w:val="0"/>
                <w14:ligatures w14:val="none"/>
              </w:rPr>
              <w:t>天</w:t>
            </w:r>
          </w:p>
        </w:tc>
      </w:tr>
      <w:tr w:rsidR="0011224C" w:rsidRPr="0011224C" w14:paraId="2E8684B8" w14:textId="77777777">
        <w:trPr>
          <w:tblCellSpacing w:w="15" w:type="dxa"/>
        </w:trPr>
        <w:tc>
          <w:tcPr>
            <w:tcW w:w="0" w:type="auto"/>
            <w:vAlign w:val="center"/>
            <w:hideMark/>
          </w:tcPr>
          <w:p w14:paraId="7291242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平均单厅日上座率</w:t>
            </w:r>
          </w:p>
        </w:tc>
        <w:tc>
          <w:tcPr>
            <w:tcW w:w="0" w:type="auto"/>
            <w:vAlign w:val="center"/>
            <w:hideMark/>
          </w:tcPr>
          <w:p w14:paraId="45258BB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50%</w:t>
            </w:r>
          </w:p>
        </w:tc>
        <w:tc>
          <w:tcPr>
            <w:tcW w:w="0" w:type="auto"/>
            <w:vAlign w:val="center"/>
            <w:hideMark/>
          </w:tcPr>
          <w:p w14:paraId="4C6D393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70%</w:t>
            </w:r>
          </w:p>
        </w:tc>
        <w:tc>
          <w:tcPr>
            <w:tcW w:w="0" w:type="auto"/>
            <w:vAlign w:val="center"/>
            <w:hideMark/>
          </w:tcPr>
          <w:p w14:paraId="15385E4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85%</w:t>
            </w:r>
          </w:p>
        </w:tc>
      </w:tr>
      <w:tr w:rsidR="0011224C" w:rsidRPr="0011224C" w14:paraId="6B9AEED1" w14:textId="77777777">
        <w:trPr>
          <w:tblCellSpacing w:w="15" w:type="dxa"/>
        </w:trPr>
        <w:tc>
          <w:tcPr>
            <w:tcW w:w="0" w:type="auto"/>
            <w:vAlign w:val="center"/>
            <w:hideMark/>
          </w:tcPr>
          <w:p w14:paraId="799E4B0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日均活跃贵宾数</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厅</w:t>
            </w:r>
          </w:p>
        </w:tc>
        <w:tc>
          <w:tcPr>
            <w:tcW w:w="0" w:type="auto"/>
            <w:vAlign w:val="center"/>
            <w:hideMark/>
          </w:tcPr>
          <w:p w14:paraId="48B1309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22</w:t>
            </w:r>
            <w:r w:rsidRPr="0011224C">
              <w:rPr>
                <w:rFonts w:ascii="SimSun" w:eastAsia="SimSun" w:hAnsi="SimSun" w:cs="SimSun"/>
                <w:kern w:val="0"/>
                <w14:ligatures w14:val="none"/>
              </w:rPr>
              <w:t>人</w:t>
            </w:r>
          </w:p>
        </w:tc>
        <w:tc>
          <w:tcPr>
            <w:tcW w:w="0" w:type="auto"/>
            <w:vAlign w:val="center"/>
            <w:hideMark/>
          </w:tcPr>
          <w:p w14:paraId="50A31EF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31</w:t>
            </w:r>
            <w:r w:rsidRPr="0011224C">
              <w:rPr>
                <w:rFonts w:ascii="SimSun" w:eastAsia="SimSun" w:hAnsi="SimSun" w:cs="SimSun"/>
                <w:kern w:val="0"/>
                <w14:ligatures w14:val="none"/>
              </w:rPr>
              <w:t>人</w:t>
            </w:r>
          </w:p>
        </w:tc>
        <w:tc>
          <w:tcPr>
            <w:tcW w:w="0" w:type="auto"/>
            <w:vAlign w:val="center"/>
            <w:hideMark/>
          </w:tcPr>
          <w:p w14:paraId="1CE72C4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38</w:t>
            </w:r>
            <w:r w:rsidRPr="0011224C">
              <w:rPr>
                <w:rFonts w:ascii="SimSun" w:eastAsia="SimSun" w:hAnsi="SimSun" w:cs="SimSun"/>
                <w:kern w:val="0"/>
                <w14:ligatures w14:val="none"/>
              </w:rPr>
              <w:t>人</w:t>
            </w:r>
          </w:p>
        </w:tc>
      </w:tr>
      <w:tr w:rsidR="0011224C" w:rsidRPr="0011224C" w14:paraId="122CA9CE" w14:textId="77777777">
        <w:trPr>
          <w:tblCellSpacing w:w="15" w:type="dxa"/>
        </w:trPr>
        <w:tc>
          <w:tcPr>
            <w:tcW w:w="0" w:type="auto"/>
            <w:vAlign w:val="center"/>
            <w:hideMark/>
          </w:tcPr>
          <w:p w14:paraId="31C8C34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每位</w:t>
            </w: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平均驻留天数</w:t>
            </w:r>
          </w:p>
        </w:tc>
        <w:tc>
          <w:tcPr>
            <w:tcW w:w="0" w:type="auto"/>
            <w:vAlign w:val="center"/>
            <w:hideMark/>
          </w:tcPr>
          <w:p w14:paraId="7DF7943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w:t>
            </w:r>
            <w:r w:rsidRPr="0011224C">
              <w:rPr>
                <w:rFonts w:ascii="SimSun" w:eastAsia="SimSun" w:hAnsi="SimSun" w:cs="SimSun"/>
                <w:kern w:val="0"/>
                <w14:ligatures w14:val="none"/>
              </w:rPr>
              <w:t>天</w:t>
            </w:r>
          </w:p>
        </w:tc>
        <w:tc>
          <w:tcPr>
            <w:tcW w:w="0" w:type="auto"/>
            <w:vAlign w:val="center"/>
            <w:hideMark/>
          </w:tcPr>
          <w:p w14:paraId="1DFDE8A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w:t>
            </w:r>
            <w:r w:rsidRPr="0011224C">
              <w:rPr>
                <w:rFonts w:ascii="SimSun" w:eastAsia="SimSun" w:hAnsi="SimSun" w:cs="SimSun"/>
                <w:kern w:val="0"/>
                <w14:ligatures w14:val="none"/>
              </w:rPr>
              <w:t>天</w:t>
            </w:r>
          </w:p>
        </w:tc>
        <w:tc>
          <w:tcPr>
            <w:tcW w:w="0" w:type="auto"/>
            <w:vAlign w:val="center"/>
            <w:hideMark/>
          </w:tcPr>
          <w:p w14:paraId="30D262F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2.5</w:t>
            </w:r>
            <w:r w:rsidRPr="0011224C">
              <w:rPr>
                <w:rFonts w:ascii="SimSun" w:eastAsia="SimSun" w:hAnsi="SimSun" w:cs="SimSun"/>
                <w:kern w:val="0"/>
                <w14:ligatures w14:val="none"/>
              </w:rPr>
              <w:t>天</w:t>
            </w:r>
          </w:p>
        </w:tc>
      </w:tr>
      <w:tr w:rsidR="0011224C" w:rsidRPr="0011224C" w14:paraId="4B3B05CB" w14:textId="77777777">
        <w:trPr>
          <w:tblCellSpacing w:w="15" w:type="dxa"/>
        </w:trPr>
        <w:tc>
          <w:tcPr>
            <w:tcW w:w="0" w:type="auto"/>
            <w:vAlign w:val="center"/>
            <w:hideMark/>
          </w:tcPr>
          <w:p w14:paraId="567AFD2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每位</w:t>
            </w: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全程总泥码（</w:t>
            </w:r>
            <w:r w:rsidRPr="0011224C">
              <w:rPr>
                <w:rFonts w:ascii="Times New Roman" w:eastAsia="Times New Roman" w:hAnsi="Times New Roman" w:cs="Times New Roman"/>
                <w:kern w:val="0"/>
                <w14:ligatures w14:val="none"/>
              </w:rPr>
              <w:t>USD</w:t>
            </w:r>
            <w:r w:rsidRPr="0011224C">
              <w:rPr>
                <w:rFonts w:ascii="SimSun" w:eastAsia="SimSun" w:hAnsi="SimSun" w:cs="SimSun"/>
                <w:kern w:val="0"/>
                <w14:ligatures w14:val="none"/>
              </w:rPr>
              <w:t>）</w:t>
            </w:r>
          </w:p>
        </w:tc>
        <w:tc>
          <w:tcPr>
            <w:tcW w:w="0" w:type="auto"/>
            <w:vAlign w:val="center"/>
            <w:hideMark/>
          </w:tcPr>
          <w:p w14:paraId="474EBFA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$150,000</w:t>
            </w:r>
          </w:p>
        </w:tc>
        <w:tc>
          <w:tcPr>
            <w:tcW w:w="0" w:type="auto"/>
            <w:vAlign w:val="center"/>
            <w:hideMark/>
          </w:tcPr>
          <w:p w14:paraId="331B0E2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$250,000</w:t>
            </w:r>
          </w:p>
        </w:tc>
        <w:tc>
          <w:tcPr>
            <w:tcW w:w="0" w:type="auto"/>
            <w:vAlign w:val="center"/>
            <w:hideMark/>
          </w:tcPr>
          <w:p w14:paraId="2FFAFFF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$400,000</w:t>
            </w:r>
          </w:p>
        </w:tc>
      </w:tr>
      <w:tr w:rsidR="0011224C" w:rsidRPr="0011224C" w14:paraId="4468E3D2" w14:textId="77777777">
        <w:trPr>
          <w:tblCellSpacing w:w="15" w:type="dxa"/>
        </w:trPr>
        <w:tc>
          <w:tcPr>
            <w:tcW w:w="0" w:type="auto"/>
            <w:vAlign w:val="center"/>
            <w:hideMark/>
          </w:tcPr>
          <w:p w14:paraId="325A0CC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每位</w:t>
            </w: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日均泥码贡献</w:t>
            </w:r>
          </w:p>
        </w:tc>
        <w:tc>
          <w:tcPr>
            <w:tcW w:w="0" w:type="auto"/>
            <w:vAlign w:val="center"/>
            <w:hideMark/>
          </w:tcPr>
          <w:p w14:paraId="43A8BB1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$37,500</w:t>
            </w:r>
          </w:p>
        </w:tc>
        <w:tc>
          <w:tcPr>
            <w:tcW w:w="0" w:type="auto"/>
            <w:vAlign w:val="center"/>
            <w:hideMark/>
          </w:tcPr>
          <w:p w14:paraId="3B1ED6F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$83,333</w:t>
            </w:r>
          </w:p>
        </w:tc>
        <w:tc>
          <w:tcPr>
            <w:tcW w:w="0" w:type="auto"/>
            <w:vAlign w:val="center"/>
            <w:hideMark/>
          </w:tcPr>
          <w:p w14:paraId="2929D1F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$160,000</w:t>
            </w:r>
          </w:p>
        </w:tc>
      </w:tr>
      <w:tr w:rsidR="0011224C" w:rsidRPr="0011224C" w14:paraId="36FCC9A4" w14:textId="77777777">
        <w:trPr>
          <w:tblCellSpacing w:w="15" w:type="dxa"/>
        </w:trPr>
        <w:tc>
          <w:tcPr>
            <w:tcW w:w="0" w:type="auto"/>
            <w:vAlign w:val="center"/>
            <w:hideMark/>
          </w:tcPr>
          <w:p w14:paraId="06F8C92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单厅日均泥码量</w:t>
            </w:r>
          </w:p>
        </w:tc>
        <w:tc>
          <w:tcPr>
            <w:tcW w:w="0" w:type="auto"/>
            <w:vAlign w:val="center"/>
            <w:hideMark/>
          </w:tcPr>
          <w:p w14:paraId="1148C8A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$825,000</w:t>
            </w:r>
          </w:p>
        </w:tc>
        <w:tc>
          <w:tcPr>
            <w:tcW w:w="0" w:type="auto"/>
            <w:vAlign w:val="center"/>
            <w:hideMark/>
          </w:tcPr>
          <w:p w14:paraId="3046D4C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$2,583,333</w:t>
            </w:r>
          </w:p>
        </w:tc>
        <w:tc>
          <w:tcPr>
            <w:tcW w:w="0" w:type="auto"/>
            <w:vAlign w:val="center"/>
            <w:hideMark/>
          </w:tcPr>
          <w:p w14:paraId="285DF13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$6,080,000</w:t>
            </w:r>
          </w:p>
        </w:tc>
      </w:tr>
      <w:tr w:rsidR="0011224C" w:rsidRPr="0011224C" w14:paraId="232F21CB" w14:textId="77777777">
        <w:trPr>
          <w:tblCellSpacing w:w="15" w:type="dxa"/>
        </w:trPr>
        <w:tc>
          <w:tcPr>
            <w:tcW w:w="0" w:type="auto"/>
            <w:vAlign w:val="center"/>
            <w:hideMark/>
          </w:tcPr>
          <w:p w14:paraId="1AD0648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单厅年泥码量</w:t>
            </w:r>
          </w:p>
        </w:tc>
        <w:tc>
          <w:tcPr>
            <w:tcW w:w="0" w:type="auto"/>
            <w:vAlign w:val="center"/>
            <w:hideMark/>
          </w:tcPr>
          <w:p w14:paraId="47AE7C7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$3.01</w:t>
            </w:r>
            <w:r w:rsidRPr="0011224C">
              <w:rPr>
                <w:rFonts w:ascii="SimSun" w:eastAsia="SimSun" w:hAnsi="SimSun" w:cs="SimSun"/>
                <w:kern w:val="0"/>
                <w14:ligatures w14:val="none"/>
              </w:rPr>
              <w:t>亿</w:t>
            </w:r>
          </w:p>
        </w:tc>
        <w:tc>
          <w:tcPr>
            <w:tcW w:w="0" w:type="auto"/>
            <w:vAlign w:val="center"/>
            <w:hideMark/>
          </w:tcPr>
          <w:p w14:paraId="0BE9DC1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$9.43</w:t>
            </w:r>
            <w:r w:rsidRPr="0011224C">
              <w:rPr>
                <w:rFonts w:ascii="SimSun" w:eastAsia="SimSun" w:hAnsi="SimSun" w:cs="SimSun"/>
                <w:kern w:val="0"/>
                <w14:ligatures w14:val="none"/>
              </w:rPr>
              <w:t>亿</w:t>
            </w:r>
          </w:p>
        </w:tc>
        <w:tc>
          <w:tcPr>
            <w:tcW w:w="0" w:type="auto"/>
            <w:vAlign w:val="center"/>
            <w:hideMark/>
          </w:tcPr>
          <w:p w14:paraId="25AE1A2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$22.19</w:t>
            </w:r>
            <w:r w:rsidRPr="0011224C">
              <w:rPr>
                <w:rFonts w:ascii="SimSun" w:eastAsia="SimSun" w:hAnsi="SimSun" w:cs="SimSun"/>
                <w:kern w:val="0"/>
                <w14:ligatures w14:val="none"/>
              </w:rPr>
              <w:t>亿</w:t>
            </w:r>
          </w:p>
        </w:tc>
      </w:tr>
      <w:tr w:rsidR="0011224C" w:rsidRPr="0011224C" w14:paraId="2DD7F71F" w14:textId="77777777">
        <w:trPr>
          <w:tblCellSpacing w:w="15" w:type="dxa"/>
        </w:trPr>
        <w:tc>
          <w:tcPr>
            <w:tcW w:w="0" w:type="auto"/>
            <w:vAlign w:val="center"/>
            <w:hideMark/>
          </w:tcPr>
          <w:p w14:paraId="62301C5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赌场胜率</w:t>
            </w:r>
          </w:p>
        </w:tc>
        <w:tc>
          <w:tcPr>
            <w:tcW w:w="0" w:type="auto"/>
            <w:vAlign w:val="center"/>
            <w:hideMark/>
          </w:tcPr>
          <w:p w14:paraId="6ABD481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2.85%</w:t>
            </w:r>
          </w:p>
        </w:tc>
        <w:tc>
          <w:tcPr>
            <w:tcW w:w="0" w:type="auto"/>
            <w:vAlign w:val="center"/>
            <w:hideMark/>
          </w:tcPr>
          <w:p w14:paraId="7A849E6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2.85%</w:t>
            </w:r>
          </w:p>
        </w:tc>
        <w:tc>
          <w:tcPr>
            <w:tcW w:w="0" w:type="auto"/>
            <w:vAlign w:val="center"/>
            <w:hideMark/>
          </w:tcPr>
          <w:p w14:paraId="4CBDF11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2.85%</w:t>
            </w:r>
          </w:p>
        </w:tc>
      </w:tr>
      <w:tr w:rsidR="0011224C" w:rsidRPr="0011224C" w14:paraId="1B151346" w14:textId="77777777">
        <w:trPr>
          <w:tblCellSpacing w:w="15" w:type="dxa"/>
        </w:trPr>
        <w:tc>
          <w:tcPr>
            <w:tcW w:w="0" w:type="auto"/>
            <w:vAlign w:val="center"/>
            <w:hideMark/>
          </w:tcPr>
          <w:p w14:paraId="5130375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回水率（返佣）</w:t>
            </w:r>
          </w:p>
        </w:tc>
        <w:tc>
          <w:tcPr>
            <w:tcW w:w="0" w:type="auto"/>
            <w:vAlign w:val="center"/>
            <w:hideMark/>
          </w:tcPr>
          <w:p w14:paraId="41C76DE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1.25%</w:t>
            </w:r>
          </w:p>
        </w:tc>
        <w:tc>
          <w:tcPr>
            <w:tcW w:w="0" w:type="auto"/>
            <w:vAlign w:val="center"/>
            <w:hideMark/>
          </w:tcPr>
          <w:p w14:paraId="1AD00F5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1.25%</w:t>
            </w:r>
          </w:p>
        </w:tc>
        <w:tc>
          <w:tcPr>
            <w:tcW w:w="0" w:type="auto"/>
            <w:vAlign w:val="center"/>
            <w:hideMark/>
          </w:tcPr>
          <w:p w14:paraId="3AE9169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1.25%</w:t>
            </w:r>
          </w:p>
        </w:tc>
      </w:tr>
      <w:tr w:rsidR="0011224C" w:rsidRPr="0011224C" w14:paraId="230395C8" w14:textId="77777777">
        <w:trPr>
          <w:tblCellSpacing w:w="15" w:type="dxa"/>
        </w:trPr>
        <w:tc>
          <w:tcPr>
            <w:tcW w:w="0" w:type="auto"/>
            <w:vAlign w:val="center"/>
            <w:hideMark/>
          </w:tcPr>
          <w:p w14:paraId="12912B8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净留存率</w:t>
            </w:r>
          </w:p>
        </w:tc>
        <w:tc>
          <w:tcPr>
            <w:tcW w:w="0" w:type="auto"/>
            <w:vAlign w:val="center"/>
            <w:hideMark/>
          </w:tcPr>
          <w:p w14:paraId="66400F1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1.60%</w:t>
            </w:r>
          </w:p>
        </w:tc>
        <w:tc>
          <w:tcPr>
            <w:tcW w:w="0" w:type="auto"/>
            <w:vAlign w:val="center"/>
            <w:hideMark/>
          </w:tcPr>
          <w:p w14:paraId="428EF96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1.60%</w:t>
            </w:r>
          </w:p>
        </w:tc>
        <w:tc>
          <w:tcPr>
            <w:tcW w:w="0" w:type="auto"/>
            <w:vAlign w:val="center"/>
            <w:hideMark/>
          </w:tcPr>
          <w:p w14:paraId="0202084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1.60%</w:t>
            </w:r>
          </w:p>
        </w:tc>
      </w:tr>
      <w:tr w:rsidR="0011224C" w:rsidRPr="0011224C" w14:paraId="299833C4" w14:textId="77777777">
        <w:trPr>
          <w:tblCellSpacing w:w="15" w:type="dxa"/>
        </w:trPr>
        <w:tc>
          <w:tcPr>
            <w:tcW w:w="0" w:type="auto"/>
            <w:vAlign w:val="center"/>
            <w:hideMark/>
          </w:tcPr>
          <w:p w14:paraId="5B95F04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单厅年</w:t>
            </w:r>
            <w:r w:rsidRPr="0011224C">
              <w:rPr>
                <w:rFonts w:ascii="Times New Roman" w:eastAsia="Times New Roman" w:hAnsi="Times New Roman" w:cs="Times New Roman"/>
                <w:b/>
                <w:bCs/>
                <w:kern w:val="0"/>
                <w14:ligatures w14:val="none"/>
              </w:rPr>
              <w:t>GGR</w:t>
            </w:r>
          </w:p>
        </w:tc>
        <w:tc>
          <w:tcPr>
            <w:tcW w:w="0" w:type="auto"/>
            <w:vAlign w:val="center"/>
            <w:hideMark/>
          </w:tcPr>
          <w:p w14:paraId="222F9D6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$482</w:t>
            </w:r>
            <w:r w:rsidRPr="0011224C">
              <w:rPr>
                <w:rFonts w:ascii="SimSun" w:eastAsia="SimSun" w:hAnsi="SimSun" w:cs="SimSun"/>
                <w:b/>
                <w:bCs/>
                <w:kern w:val="0"/>
                <w14:ligatures w14:val="none"/>
              </w:rPr>
              <w:t>万</w:t>
            </w:r>
          </w:p>
        </w:tc>
        <w:tc>
          <w:tcPr>
            <w:tcW w:w="0" w:type="auto"/>
            <w:vAlign w:val="center"/>
            <w:hideMark/>
          </w:tcPr>
          <w:p w14:paraId="17B52D9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$1,509</w:t>
            </w:r>
            <w:r w:rsidRPr="0011224C">
              <w:rPr>
                <w:rFonts w:ascii="SimSun" w:eastAsia="SimSun" w:hAnsi="SimSun" w:cs="SimSun"/>
                <w:b/>
                <w:bCs/>
                <w:kern w:val="0"/>
                <w14:ligatures w14:val="none"/>
              </w:rPr>
              <w:t>万</w:t>
            </w:r>
          </w:p>
        </w:tc>
        <w:tc>
          <w:tcPr>
            <w:tcW w:w="0" w:type="auto"/>
            <w:vAlign w:val="center"/>
            <w:hideMark/>
          </w:tcPr>
          <w:p w14:paraId="1CA2B8C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$3,551</w:t>
            </w:r>
            <w:r w:rsidRPr="0011224C">
              <w:rPr>
                <w:rFonts w:ascii="SimSun" w:eastAsia="SimSun" w:hAnsi="SimSun" w:cs="SimSun"/>
                <w:b/>
                <w:bCs/>
                <w:kern w:val="0"/>
                <w14:ligatures w14:val="none"/>
              </w:rPr>
              <w:t>万</w:t>
            </w:r>
          </w:p>
        </w:tc>
      </w:tr>
      <w:tr w:rsidR="0011224C" w:rsidRPr="0011224C" w14:paraId="7D1ADD2D" w14:textId="77777777">
        <w:trPr>
          <w:tblCellSpacing w:w="15" w:type="dxa"/>
        </w:trPr>
        <w:tc>
          <w:tcPr>
            <w:tcW w:w="0" w:type="auto"/>
            <w:vAlign w:val="center"/>
            <w:hideMark/>
          </w:tcPr>
          <w:p w14:paraId="4F06AEE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26</w:t>
            </w:r>
            <w:r w:rsidRPr="0011224C">
              <w:rPr>
                <w:rFonts w:ascii="SimSun" w:eastAsia="SimSun" w:hAnsi="SimSun" w:cs="SimSun"/>
                <w:b/>
                <w:bCs/>
                <w:kern w:val="0"/>
                <w14:ligatures w14:val="none"/>
              </w:rPr>
              <w:t>厅合计年</w:t>
            </w:r>
            <w:r w:rsidRPr="0011224C">
              <w:rPr>
                <w:rFonts w:ascii="Times New Roman" w:eastAsia="Times New Roman" w:hAnsi="Times New Roman" w:cs="Times New Roman"/>
                <w:b/>
                <w:bCs/>
                <w:kern w:val="0"/>
                <w14:ligatures w14:val="none"/>
              </w:rPr>
              <w:t>GGR</w:t>
            </w:r>
          </w:p>
        </w:tc>
        <w:tc>
          <w:tcPr>
            <w:tcW w:w="0" w:type="auto"/>
            <w:vAlign w:val="center"/>
            <w:hideMark/>
          </w:tcPr>
          <w:p w14:paraId="4E6FF54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$12,532</w:t>
            </w:r>
            <w:r w:rsidRPr="0011224C">
              <w:rPr>
                <w:rFonts w:ascii="SimSun" w:eastAsia="SimSun" w:hAnsi="SimSun" w:cs="SimSun"/>
                <w:b/>
                <w:bCs/>
                <w:kern w:val="0"/>
                <w14:ligatures w14:val="none"/>
              </w:rPr>
              <w:t>万</w:t>
            </w:r>
          </w:p>
        </w:tc>
        <w:tc>
          <w:tcPr>
            <w:tcW w:w="0" w:type="auto"/>
            <w:vAlign w:val="center"/>
            <w:hideMark/>
          </w:tcPr>
          <w:p w14:paraId="3821BB8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$39,234</w:t>
            </w:r>
            <w:r w:rsidRPr="0011224C">
              <w:rPr>
                <w:rFonts w:ascii="SimSun" w:eastAsia="SimSun" w:hAnsi="SimSun" w:cs="SimSun"/>
                <w:b/>
                <w:bCs/>
                <w:kern w:val="0"/>
                <w14:ligatures w14:val="none"/>
              </w:rPr>
              <w:t>万</w:t>
            </w:r>
          </w:p>
        </w:tc>
        <w:tc>
          <w:tcPr>
            <w:tcW w:w="0" w:type="auto"/>
            <w:vAlign w:val="center"/>
            <w:hideMark/>
          </w:tcPr>
          <w:p w14:paraId="0124D56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$92,326</w:t>
            </w:r>
            <w:r w:rsidRPr="0011224C">
              <w:rPr>
                <w:rFonts w:ascii="SimSun" w:eastAsia="SimSun" w:hAnsi="SimSun" w:cs="SimSun"/>
                <w:b/>
                <w:bCs/>
                <w:kern w:val="0"/>
                <w14:ligatures w14:val="none"/>
              </w:rPr>
              <w:t>万</w:t>
            </w:r>
          </w:p>
        </w:tc>
      </w:tr>
    </w:tbl>
    <w:p w14:paraId="0AA3F99E"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基准情景下</w:t>
      </w:r>
      <w:r w:rsidRPr="0011224C">
        <w:rPr>
          <w:rFonts w:ascii="Times New Roman" w:eastAsia="Times New Roman" w:hAnsi="Times New Roman" w:cs="Times New Roman"/>
          <w:b/>
          <w:bCs/>
          <w:kern w:val="0"/>
          <w14:ligatures w14:val="none"/>
        </w:rPr>
        <w:t>26</w:t>
      </w:r>
      <w:r w:rsidRPr="0011224C">
        <w:rPr>
          <w:rFonts w:ascii="SimSun" w:eastAsia="SimSun" w:hAnsi="SimSun" w:cs="SimSun" w:hint="eastAsia"/>
          <w:b/>
          <w:bCs/>
          <w:kern w:val="0"/>
          <w14:ligatures w14:val="none"/>
        </w:rPr>
        <w:t>个</w:t>
      </w:r>
      <w:r w:rsidRPr="0011224C">
        <w:rPr>
          <w:rFonts w:ascii="Times New Roman" w:eastAsia="Times New Roman" w:hAnsi="Times New Roman" w:cs="Times New Roman"/>
          <w:b/>
          <w:bCs/>
          <w:kern w:val="0"/>
          <w14:ligatures w14:val="none"/>
        </w:rPr>
        <w:t>VIP</w:t>
      </w:r>
      <w:r w:rsidRPr="0011224C">
        <w:rPr>
          <w:rFonts w:ascii="SimSun" w:eastAsia="SimSun" w:hAnsi="SimSun" w:cs="SimSun" w:hint="eastAsia"/>
          <w:b/>
          <w:bCs/>
          <w:kern w:val="0"/>
          <w14:ligatures w14:val="none"/>
        </w:rPr>
        <w:t>厅合计年</w:t>
      </w:r>
      <w:r w:rsidRPr="0011224C">
        <w:rPr>
          <w:rFonts w:ascii="Times New Roman" w:eastAsia="Times New Roman" w:hAnsi="Times New Roman" w:cs="Times New Roman"/>
          <w:b/>
          <w:bCs/>
          <w:kern w:val="0"/>
          <w14:ligatures w14:val="none"/>
        </w:rPr>
        <w:t>GGR</w:t>
      </w:r>
      <w:r w:rsidRPr="0011224C">
        <w:rPr>
          <w:rFonts w:ascii="SimSun" w:eastAsia="SimSun" w:hAnsi="SimSun" w:cs="SimSun" w:hint="eastAsia"/>
          <w:b/>
          <w:bCs/>
          <w:kern w:val="0"/>
          <w14:ligatures w14:val="none"/>
        </w:rPr>
        <w:t>约</w:t>
      </w:r>
      <w:r w:rsidRPr="0011224C">
        <w:rPr>
          <w:rFonts w:ascii="Times New Roman" w:eastAsia="Times New Roman" w:hAnsi="Times New Roman" w:cs="Times New Roman"/>
          <w:b/>
          <w:bCs/>
          <w:kern w:val="0"/>
          <w14:ligatures w14:val="none"/>
        </w:rPr>
        <w:t>$3.92</w:t>
      </w:r>
      <w:r w:rsidRPr="0011224C">
        <w:rPr>
          <w:rFonts w:ascii="SimSun" w:eastAsia="SimSun" w:hAnsi="SimSun" w:cs="SimSun" w:hint="eastAsia"/>
          <w:b/>
          <w:bCs/>
          <w:kern w:val="0"/>
          <w14:ligatures w14:val="none"/>
        </w:rPr>
        <w:t>亿</w:t>
      </w:r>
      <w:r w:rsidRPr="0011224C">
        <w:rPr>
          <w:rFonts w:ascii="SimSun" w:eastAsia="SimSun" w:hAnsi="SimSun" w:cs="SimSun"/>
          <w:b/>
          <w:bCs/>
          <w:kern w:val="0"/>
          <w14:ligatures w14:val="none"/>
        </w:rPr>
        <w:t>。</w:t>
      </w:r>
    </w:p>
    <w:p w14:paraId="4FABE190"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lastRenderedPageBreak/>
        <w:t>参数合理性论证</w:t>
      </w:r>
      <w:r w:rsidRPr="0011224C">
        <w:rPr>
          <w:rFonts w:ascii="SimSun" w:eastAsia="SimSun" w:hAnsi="SimSun" w:cs="SimSun"/>
          <w:b/>
          <w:bCs/>
          <w:kern w:val="0"/>
          <w14:ligatures w14:val="none"/>
        </w:rPr>
        <w:t>：</w:t>
      </w:r>
    </w:p>
    <w:p w14:paraId="0FF92FE0"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70%</w:t>
      </w:r>
      <w:r w:rsidRPr="0011224C">
        <w:rPr>
          <w:rFonts w:ascii="SimSun" w:eastAsia="SimSun" w:hAnsi="SimSun" w:cs="SimSun" w:hint="eastAsia"/>
          <w:b/>
          <w:bCs/>
          <w:kern w:val="0"/>
          <w14:ligatures w14:val="none"/>
        </w:rPr>
        <w:t>上座率的依据：</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本项目</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厅目标客群为净资产超</w:t>
      </w:r>
      <w:r w:rsidRPr="0011224C">
        <w:rPr>
          <w:rFonts w:ascii="Times New Roman" w:eastAsia="Times New Roman" w:hAnsi="Times New Roman" w:cs="Times New Roman"/>
          <w:kern w:val="0"/>
          <w14:ligatures w14:val="none"/>
        </w:rPr>
        <w:t>$1,000</w:t>
      </w:r>
      <w:r w:rsidRPr="0011224C">
        <w:rPr>
          <w:rFonts w:ascii="SimSun" w:eastAsia="SimSun" w:hAnsi="SimSun" w:cs="SimSun" w:hint="eastAsia"/>
          <w:kern w:val="0"/>
          <w14:ligatures w14:val="none"/>
        </w:rPr>
        <w:t>万的超高净值人群（第五章</w:t>
      </w:r>
      <w:r w:rsidRPr="0011224C">
        <w:rPr>
          <w:rFonts w:ascii="Times New Roman" w:eastAsia="Times New Roman" w:hAnsi="Times New Roman" w:cs="Times New Roman"/>
          <w:kern w:val="0"/>
          <w14:ligatures w14:val="none"/>
        </w:rPr>
        <w:t>5.3</w:t>
      </w:r>
      <w:r w:rsidRPr="0011224C">
        <w:rPr>
          <w:rFonts w:ascii="SimSun" w:eastAsia="SimSun" w:hAnsi="SimSun" w:cs="SimSun" w:hint="eastAsia"/>
          <w:kern w:val="0"/>
          <w14:ligatures w14:val="none"/>
        </w:rPr>
        <w:t>节），上座率取决于贵宾代理体系的客源网络覆盖能力。澳门鼎盛时期（</w:t>
      </w:r>
      <w:r w:rsidRPr="0011224C">
        <w:rPr>
          <w:rFonts w:ascii="Times New Roman" w:eastAsia="Times New Roman" w:hAnsi="Times New Roman" w:cs="Times New Roman"/>
          <w:kern w:val="0"/>
          <w14:ligatures w14:val="none"/>
        </w:rPr>
        <w:t>2012-2014</w:t>
      </w:r>
      <w:r w:rsidRPr="0011224C">
        <w:rPr>
          <w:rFonts w:ascii="SimSun" w:eastAsia="SimSun" w:hAnsi="SimSun" w:cs="SimSun" w:hint="eastAsia"/>
          <w:kern w:val="0"/>
          <w14:ligatures w14:val="none"/>
        </w:rPr>
        <w:t>年）顶级</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厅上座率普遍达到</w:t>
      </w:r>
      <w:r w:rsidRPr="0011224C">
        <w:rPr>
          <w:rFonts w:ascii="Times New Roman" w:eastAsia="Times New Roman" w:hAnsi="Times New Roman" w:cs="Times New Roman"/>
          <w:kern w:val="0"/>
          <w14:ligatures w14:val="none"/>
        </w:rPr>
        <w:t>75-85%</w:t>
      </w:r>
      <w:r w:rsidRPr="0011224C">
        <w:rPr>
          <w:rFonts w:ascii="SimSun" w:eastAsia="SimSun" w:hAnsi="SimSun" w:cs="SimSun" w:hint="eastAsia"/>
          <w:kern w:val="0"/>
          <w14:ligatures w14:val="none"/>
        </w:rPr>
        <w:t>，本项目</w:t>
      </w:r>
      <w:r w:rsidRPr="0011224C">
        <w:rPr>
          <w:rFonts w:ascii="Times New Roman" w:eastAsia="Times New Roman" w:hAnsi="Times New Roman" w:cs="Times New Roman"/>
          <w:kern w:val="0"/>
          <w14:ligatures w14:val="none"/>
        </w:rPr>
        <w:t>70%</w:t>
      </w:r>
      <w:r w:rsidRPr="0011224C">
        <w:rPr>
          <w:rFonts w:ascii="SimSun" w:eastAsia="SimSun" w:hAnsi="SimSun" w:cs="SimSun" w:hint="eastAsia"/>
          <w:kern w:val="0"/>
          <w14:ligatures w14:val="none"/>
        </w:rPr>
        <w:t>的假设反映了新兴市场的爬坡因素，低于澳门成熟期水平但高于新兴市场入门水平</w:t>
      </w:r>
      <w:r w:rsidRPr="0011224C">
        <w:rPr>
          <w:rFonts w:ascii="SimSun" w:eastAsia="SimSun" w:hAnsi="SimSun" w:cs="SimSun"/>
          <w:kern w:val="0"/>
          <w14:ligatures w14:val="none"/>
        </w:rPr>
        <w:t>。</w:t>
      </w:r>
    </w:p>
    <w:p w14:paraId="65AE60B1"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VIP</w:t>
      </w:r>
      <w:r w:rsidRPr="0011224C">
        <w:rPr>
          <w:rFonts w:ascii="SimSun" w:eastAsia="SimSun" w:hAnsi="SimSun" w:cs="SimSun" w:hint="eastAsia"/>
          <w:b/>
          <w:bCs/>
          <w:kern w:val="0"/>
          <w14:ligatures w14:val="none"/>
        </w:rPr>
        <w:t>客均泥码</w:t>
      </w:r>
      <w:r w:rsidRPr="0011224C">
        <w:rPr>
          <w:rFonts w:ascii="Times New Roman" w:eastAsia="Times New Roman" w:hAnsi="Times New Roman" w:cs="Times New Roman"/>
          <w:b/>
          <w:bCs/>
          <w:kern w:val="0"/>
          <w14:ligatures w14:val="none"/>
        </w:rPr>
        <w:t>$250,000</w:t>
      </w:r>
      <w:r w:rsidRPr="0011224C">
        <w:rPr>
          <w:rFonts w:ascii="SimSun" w:eastAsia="SimSun" w:hAnsi="SimSun" w:cs="SimSun" w:hint="eastAsia"/>
          <w:b/>
          <w:bCs/>
          <w:kern w:val="0"/>
          <w14:ligatures w14:val="none"/>
        </w:rPr>
        <w:t>的依据：</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海湾客群单次泥码</w:t>
      </w:r>
      <w:r w:rsidRPr="0011224C">
        <w:rPr>
          <w:rFonts w:ascii="Times New Roman" w:eastAsia="Times New Roman" w:hAnsi="Times New Roman" w:cs="Times New Roman"/>
          <w:kern w:val="0"/>
          <w14:ligatures w14:val="none"/>
        </w:rPr>
        <w:t>$50</w:t>
      </w:r>
      <w:r w:rsidRPr="0011224C">
        <w:rPr>
          <w:rFonts w:ascii="SimSun" w:eastAsia="SimSun" w:hAnsi="SimSun" w:cs="SimSun" w:hint="eastAsia"/>
          <w:kern w:val="0"/>
          <w14:ligatures w14:val="none"/>
        </w:rPr>
        <w:t>万</w:t>
      </w:r>
      <w:r w:rsidRPr="0011224C">
        <w:rPr>
          <w:rFonts w:ascii="Times New Roman" w:eastAsia="Times New Roman" w:hAnsi="Times New Roman" w:cs="Times New Roman"/>
          <w:kern w:val="0"/>
          <w14:ligatures w14:val="none"/>
        </w:rPr>
        <w:t>-$500</w:t>
      </w:r>
      <w:r w:rsidRPr="0011224C">
        <w:rPr>
          <w:rFonts w:ascii="SimSun" w:eastAsia="SimSun" w:hAnsi="SimSun" w:cs="SimSun" w:hint="eastAsia"/>
          <w:kern w:val="0"/>
          <w14:ligatures w14:val="none"/>
        </w:rPr>
        <w:t>万（第五章</w:t>
      </w:r>
      <w:r w:rsidRPr="0011224C">
        <w:rPr>
          <w:rFonts w:ascii="Times New Roman" w:eastAsia="Times New Roman" w:hAnsi="Times New Roman" w:cs="Times New Roman"/>
          <w:kern w:val="0"/>
          <w14:ligatures w14:val="none"/>
        </w:rPr>
        <w:t>5.3.1</w:t>
      </w:r>
      <w:r w:rsidRPr="0011224C">
        <w:rPr>
          <w:rFonts w:ascii="SimSun" w:eastAsia="SimSun" w:hAnsi="SimSun" w:cs="SimSun" w:hint="eastAsia"/>
          <w:kern w:val="0"/>
          <w14:ligatures w14:val="none"/>
        </w:rPr>
        <w:t>节），东亚客群</w:t>
      </w:r>
      <w:r w:rsidRPr="0011224C">
        <w:rPr>
          <w:rFonts w:ascii="Times New Roman" w:eastAsia="Times New Roman" w:hAnsi="Times New Roman" w:cs="Times New Roman"/>
          <w:kern w:val="0"/>
          <w14:ligatures w14:val="none"/>
        </w:rPr>
        <w:t>$25</w:t>
      </w:r>
      <w:r w:rsidRPr="0011224C">
        <w:rPr>
          <w:rFonts w:ascii="SimSun" w:eastAsia="SimSun" w:hAnsi="SimSun" w:cs="SimSun" w:hint="eastAsia"/>
          <w:kern w:val="0"/>
          <w14:ligatures w14:val="none"/>
        </w:rPr>
        <w:t>万</w:t>
      </w:r>
      <w:r w:rsidRPr="0011224C">
        <w:rPr>
          <w:rFonts w:ascii="Times New Roman" w:eastAsia="Times New Roman" w:hAnsi="Times New Roman" w:cs="Times New Roman"/>
          <w:kern w:val="0"/>
          <w14:ligatures w14:val="none"/>
        </w:rPr>
        <w:t>-$300</w:t>
      </w:r>
      <w:r w:rsidRPr="0011224C">
        <w:rPr>
          <w:rFonts w:ascii="SimSun" w:eastAsia="SimSun" w:hAnsi="SimSun" w:cs="SimSun" w:hint="eastAsia"/>
          <w:kern w:val="0"/>
          <w14:ligatures w14:val="none"/>
        </w:rPr>
        <w:t>万（</w:t>
      </w:r>
      <w:r w:rsidRPr="0011224C">
        <w:rPr>
          <w:rFonts w:ascii="Times New Roman" w:eastAsia="Times New Roman" w:hAnsi="Times New Roman" w:cs="Times New Roman"/>
          <w:kern w:val="0"/>
          <w14:ligatures w14:val="none"/>
        </w:rPr>
        <w:t>5.3.4</w:t>
      </w:r>
      <w:r w:rsidRPr="0011224C">
        <w:rPr>
          <w:rFonts w:ascii="SimSun" w:eastAsia="SimSun" w:hAnsi="SimSun" w:cs="SimSun" w:hint="eastAsia"/>
          <w:kern w:val="0"/>
          <w14:ligatures w14:val="none"/>
        </w:rPr>
        <w:t>节），金砖国家客群</w:t>
      </w:r>
      <w:r w:rsidRPr="0011224C">
        <w:rPr>
          <w:rFonts w:ascii="Times New Roman" w:eastAsia="Times New Roman" w:hAnsi="Times New Roman" w:cs="Times New Roman"/>
          <w:kern w:val="0"/>
          <w14:ligatures w14:val="none"/>
        </w:rPr>
        <w:t>$25</w:t>
      </w:r>
      <w:r w:rsidRPr="0011224C">
        <w:rPr>
          <w:rFonts w:ascii="SimSun" w:eastAsia="SimSun" w:hAnsi="SimSun" w:cs="SimSun" w:hint="eastAsia"/>
          <w:kern w:val="0"/>
          <w14:ligatures w14:val="none"/>
        </w:rPr>
        <w:t>万</w:t>
      </w:r>
      <w:r w:rsidRPr="0011224C">
        <w:rPr>
          <w:rFonts w:ascii="Times New Roman" w:eastAsia="Times New Roman" w:hAnsi="Times New Roman" w:cs="Times New Roman"/>
          <w:kern w:val="0"/>
          <w14:ligatures w14:val="none"/>
        </w:rPr>
        <w:t>-$200</w:t>
      </w:r>
      <w:r w:rsidRPr="0011224C">
        <w:rPr>
          <w:rFonts w:ascii="SimSun" w:eastAsia="SimSun" w:hAnsi="SimSun" w:cs="SimSun" w:hint="eastAsia"/>
          <w:kern w:val="0"/>
          <w14:ligatures w14:val="none"/>
        </w:rPr>
        <w:t>万（</w:t>
      </w:r>
      <w:r w:rsidRPr="0011224C">
        <w:rPr>
          <w:rFonts w:ascii="Times New Roman" w:eastAsia="Times New Roman" w:hAnsi="Times New Roman" w:cs="Times New Roman"/>
          <w:kern w:val="0"/>
          <w14:ligatures w14:val="none"/>
        </w:rPr>
        <w:t>5.3.2</w:t>
      </w:r>
      <w:r w:rsidRPr="0011224C">
        <w:rPr>
          <w:rFonts w:ascii="SimSun" w:eastAsia="SimSun" w:hAnsi="SimSun" w:cs="SimSun" w:hint="eastAsia"/>
          <w:kern w:val="0"/>
          <w14:ligatures w14:val="none"/>
        </w:rPr>
        <w:t>节），印度顶端客群</w:t>
      </w:r>
      <w:r w:rsidRPr="0011224C">
        <w:rPr>
          <w:rFonts w:ascii="Times New Roman" w:eastAsia="Times New Roman" w:hAnsi="Times New Roman" w:cs="Times New Roman"/>
          <w:kern w:val="0"/>
          <w14:ligatures w14:val="none"/>
        </w:rPr>
        <w:t>$10</w:t>
      </w:r>
      <w:r w:rsidRPr="0011224C">
        <w:rPr>
          <w:rFonts w:ascii="SimSun" w:eastAsia="SimSun" w:hAnsi="SimSun" w:cs="SimSun" w:hint="eastAsia"/>
          <w:kern w:val="0"/>
          <w14:ligatures w14:val="none"/>
        </w:rPr>
        <w:t>万</w:t>
      </w:r>
      <w:r w:rsidRPr="0011224C">
        <w:rPr>
          <w:rFonts w:ascii="Times New Roman" w:eastAsia="Times New Roman" w:hAnsi="Times New Roman" w:cs="Times New Roman"/>
          <w:kern w:val="0"/>
          <w14:ligatures w14:val="none"/>
        </w:rPr>
        <w:t>-$100</w:t>
      </w:r>
      <w:r w:rsidRPr="0011224C">
        <w:rPr>
          <w:rFonts w:ascii="SimSun" w:eastAsia="SimSun" w:hAnsi="SimSun" w:cs="SimSun" w:hint="eastAsia"/>
          <w:kern w:val="0"/>
          <w14:ligatures w14:val="none"/>
        </w:rPr>
        <w:t>万（</w:t>
      </w:r>
      <w:r w:rsidRPr="0011224C">
        <w:rPr>
          <w:rFonts w:ascii="Times New Roman" w:eastAsia="Times New Roman" w:hAnsi="Times New Roman" w:cs="Times New Roman"/>
          <w:kern w:val="0"/>
          <w14:ligatures w14:val="none"/>
        </w:rPr>
        <w:t>5.3.3</w:t>
      </w:r>
      <w:r w:rsidRPr="0011224C">
        <w:rPr>
          <w:rFonts w:ascii="SimSun" w:eastAsia="SimSun" w:hAnsi="SimSun" w:cs="SimSun" w:hint="eastAsia"/>
          <w:kern w:val="0"/>
          <w14:ligatures w14:val="none"/>
        </w:rPr>
        <w:t>节）。</w:t>
      </w:r>
      <w:r w:rsidRPr="0011224C">
        <w:rPr>
          <w:rFonts w:ascii="Times New Roman" w:eastAsia="Times New Roman" w:hAnsi="Times New Roman" w:cs="Times New Roman"/>
          <w:kern w:val="0"/>
          <w14:ligatures w14:val="none"/>
        </w:rPr>
        <w:t>$250,000</w:t>
      </w:r>
      <w:r w:rsidRPr="0011224C">
        <w:rPr>
          <w:rFonts w:ascii="SimSun" w:eastAsia="SimSun" w:hAnsi="SimSun" w:cs="SimSun" w:hint="eastAsia"/>
          <w:kern w:val="0"/>
          <w14:ligatures w14:val="none"/>
        </w:rPr>
        <w:t>处于各客群加权中位偏保守的位置，相当于一位典型超高净值</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在金砖娱乐城停留</w:t>
      </w:r>
      <w:r w:rsidRPr="0011224C">
        <w:rPr>
          <w:rFonts w:ascii="Times New Roman" w:eastAsia="Times New Roman" w:hAnsi="Times New Roman" w:cs="Times New Roman"/>
          <w:kern w:val="0"/>
          <w14:ligatures w14:val="none"/>
        </w:rPr>
        <w:t>3</w:t>
      </w:r>
      <w:r w:rsidRPr="0011224C">
        <w:rPr>
          <w:rFonts w:ascii="SimSun" w:eastAsia="SimSun" w:hAnsi="SimSun" w:cs="SimSun" w:hint="eastAsia"/>
          <w:kern w:val="0"/>
          <w14:ligatures w14:val="none"/>
        </w:rPr>
        <w:t>天，每天在</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厅下注约</w:t>
      </w:r>
      <w:r w:rsidRPr="0011224C">
        <w:rPr>
          <w:rFonts w:ascii="Times New Roman" w:eastAsia="Times New Roman" w:hAnsi="Times New Roman" w:cs="Times New Roman"/>
          <w:kern w:val="0"/>
          <w14:ligatures w14:val="none"/>
        </w:rPr>
        <w:t>$83,000</w:t>
      </w:r>
      <w:r w:rsidRPr="0011224C">
        <w:rPr>
          <w:rFonts w:ascii="SimSun" w:eastAsia="SimSun" w:hAnsi="SimSun" w:cs="SimSun"/>
          <w:kern w:val="0"/>
          <w14:ligatures w14:val="none"/>
        </w:rPr>
        <w:t>。</w:t>
      </w:r>
    </w:p>
    <w:p w14:paraId="6DC0489B"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$1,000</w:t>
      </w:r>
      <w:r w:rsidRPr="0011224C">
        <w:rPr>
          <w:rFonts w:ascii="SimSun" w:eastAsia="SimSun" w:hAnsi="SimSun" w:cs="SimSun" w:hint="eastAsia"/>
          <w:b/>
          <w:bCs/>
          <w:kern w:val="0"/>
          <w14:ligatures w14:val="none"/>
        </w:rPr>
        <w:t>万</w:t>
      </w:r>
      <w:r w:rsidRPr="0011224C">
        <w:rPr>
          <w:rFonts w:ascii="Times New Roman" w:eastAsia="Times New Roman" w:hAnsi="Times New Roman" w:cs="Times New Roman"/>
          <w:b/>
          <w:bCs/>
          <w:kern w:val="0"/>
          <w14:ligatures w14:val="none"/>
        </w:rPr>
        <w:t>/</w:t>
      </w:r>
      <w:r w:rsidRPr="0011224C">
        <w:rPr>
          <w:rFonts w:ascii="SimSun" w:eastAsia="SimSun" w:hAnsi="SimSun" w:cs="SimSun" w:hint="eastAsia"/>
          <w:b/>
          <w:bCs/>
          <w:kern w:val="0"/>
          <w14:ligatures w14:val="none"/>
        </w:rPr>
        <w:t>厅年租金的经济可行性验证：</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基准情景下单厅年</w:t>
      </w:r>
      <w:r w:rsidRPr="0011224C">
        <w:rPr>
          <w:rFonts w:ascii="Times New Roman" w:eastAsia="Times New Roman" w:hAnsi="Times New Roman" w:cs="Times New Roman"/>
          <w:kern w:val="0"/>
          <w14:ligatures w14:val="none"/>
        </w:rPr>
        <w:t>GGR</w:t>
      </w:r>
      <w:r w:rsidRPr="0011224C">
        <w:rPr>
          <w:rFonts w:ascii="SimSun" w:eastAsia="SimSun" w:hAnsi="SimSun" w:cs="SimSun" w:hint="eastAsia"/>
          <w:kern w:val="0"/>
          <w14:ligatures w14:val="none"/>
        </w:rPr>
        <w:t>为</w:t>
      </w:r>
      <w:r w:rsidRPr="0011224C">
        <w:rPr>
          <w:rFonts w:ascii="Times New Roman" w:eastAsia="Times New Roman" w:hAnsi="Times New Roman" w:cs="Times New Roman"/>
          <w:kern w:val="0"/>
          <w14:ligatures w14:val="none"/>
        </w:rPr>
        <w:t>$1,509</w:t>
      </w:r>
      <w:r w:rsidRPr="0011224C">
        <w:rPr>
          <w:rFonts w:ascii="SimSun" w:eastAsia="SimSun" w:hAnsi="SimSun" w:cs="SimSun" w:hint="eastAsia"/>
          <w:kern w:val="0"/>
          <w14:ligatures w14:val="none"/>
        </w:rPr>
        <w:t>万。承租运营商支付</w:t>
      </w:r>
      <w:r w:rsidRPr="0011224C">
        <w:rPr>
          <w:rFonts w:ascii="Times New Roman" w:eastAsia="Times New Roman" w:hAnsi="Times New Roman" w:cs="Times New Roman"/>
          <w:kern w:val="0"/>
          <w14:ligatures w14:val="none"/>
        </w:rPr>
        <w:t>$1,000</w:t>
      </w:r>
      <w:r w:rsidRPr="0011224C">
        <w:rPr>
          <w:rFonts w:ascii="SimSun" w:eastAsia="SimSun" w:hAnsi="SimSun" w:cs="SimSun" w:hint="eastAsia"/>
          <w:kern w:val="0"/>
          <w14:ligatures w14:val="none"/>
        </w:rPr>
        <w:t>万年租金后，剩余</w:t>
      </w:r>
      <w:r w:rsidRPr="0011224C">
        <w:rPr>
          <w:rFonts w:ascii="Times New Roman" w:eastAsia="Times New Roman" w:hAnsi="Times New Roman" w:cs="Times New Roman"/>
          <w:kern w:val="0"/>
          <w14:ligatures w14:val="none"/>
        </w:rPr>
        <w:t>$509</w:t>
      </w:r>
      <w:r w:rsidRPr="0011224C">
        <w:rPr>
          <w:rFonts w:ascii="SimSun" w:eastAsia="SimSun" w:hAnsi="SimSun" w:cs="SimSun" w:hint="eastAsia"/>
          <w:kern w:val="0"/>
          <w14:ligatures w14:val="none"/>
        </w:rPr>
        <w:t>万扣除运营成本（约为</w:t>
      </w:r>
      <w:r w:rsidRPr="0011224C">
        <w:rPr>
          <w:rFonts w:ascii="Times New Roman" w:eastAsia="Times New Roman" w:hAnsi="Times New Roman" w:cs="Times New Roman"/>
          <w:kern w:val="0"/>
          <w14:ligatures w14:val="none"/>
        </w:rPr>
        <w:t>GGR</w:t>
      </w:r>
      <w:r w:rsidRPr="0011224C">
        <w:rPr>
          <w:rFonts w:ascii="SimSun" w:eastAsia="SimSun" w:hAnsi="SimSun" w:cs="SimSun" w:hint="eastAsia"/>
          <w:kern w:val="0"/>
          <w14:ligatures w14:val="none"/>
        </w:rPr>
        <w:t>的</w:t>
      </w:r>
      <w:r w:rsidRPr="0011224C">
        <w:rPr>
          <w:rFonts w:ascii="Times New Roman" w:eastAsia="Times New Roman" w:hAnsi="Times New Roman" w:cs="Times New Roman"/>
          <w:kern w:val="0"/>
          <w14:ligatures w14:val="none"/>
        </w:rPr>
        <w:t>25%</w:t>
      </w:r>
      <w:r w:rsidRPr="0011224C">
        <w:rPr>
          <w:rFonts w:ascii="SimSun" w:eastAsia="SimSun" w:hAnsi="SimSun" w:cs="SimSun" w:hint="eastAsia"/>
          <w:kern w:val="0"/>
          <w14:ligatures w14:val="none"/>
        </w:rPr>
        <w:t>即</w:t>
      </w:r>
      <w:r w:rsidRPr="0011224C">
        <w:rPr>
          <w:rFonts w:ascii="Times New Roman" w:eastAsia="Times New Roman" w:hAnsi="Times New Roman" w:cs="Times New Roman"/>
          <w:kern w:val="0"/>
          <w14:ligatures w14:val="none"/>
        </w:rPr>
        <w:t>$377</w:t>
      </w:r>
      <w:r w:rsidRPr="0011224C">
        <w:rPr>
          <w:rFonts w:ascii="SimSun" w:eastAsia="SimSun" w:hAnsi="SimSun" w:cs="SimSun" w:hint="eastAsia"/>
          <w:kern w:val="0"/>
          <w14:ligatures w14:val="none"/>
        </w:rPr>
        <w:t>万），年利润约</w:t>
      </w:r>
      <w:r w:rsidRPr="0011224C">
        <w:rPr>
          <w:rFonts w:ascii="Times New Roman" w:eastAsia="Times New Roman" w:hAnsi="Times New Roman" w:cs="Times New Roman"/>
          <w:kern w:val="0"/>
          <w14:ligatures w14:val="none"/>
        </w:rPr>
        <w:t>$132</w:t>
      </w:r>
      <w:r w:rsidRPr="0011224C">
        <w:rPr>
          <w:rFonts w:ascii="SimSun" w:eastAsia="SimSun" w:hAnsi="SimSun" w:cs="SimSun" w:hint="eastAsia"/>
          <w:kern w:val="0"/>
          <w14:ligatures w14:val="none"/>
        </w:rPr>
        <w:t>万。虽然利润率不高（约</w:t>
      </w:r>
      <w:r w:rsidRPr="0011224C">
        <w:rPr>
          <w:rFonts w:ascii="Times New Roman" w:eastAsia="Times New Roman" w:hAnsi="Times New Roman" w:cs="Times New Roman"/>
          <w:kern w:val="0"/>
          <w14:ligatures w14:val="none"/>
        </w:rPr>
        <w:t>8.7%</w:t>
      </w:r>
      <w:r w:rsidRPr="0011224C">
        <w:rPr>
          <w:rFonts w:ascii="SimSun" w:eastAsia="SimSun" w:hAnsi="SimSun" w:cs="SimSun" w:hint="eastAsia"/>
          <w:kern w:val="0"/>
          <w14:ligatures w14:val="none"/>
        </w:rPr>
        <w:t>），但运营商的核心优势在于</w:t>
      </w:r>
      <w:r w:rsidRPr="0011224C">
        <w:rPr>
          <w:rFonts w:ascii="SimSun" w:eastAsia="SimSun" w:hAnsi="SimSun" w:cs="SimSun" w:hint="eastAsia"/>
          <w:b/>
          <w:bCs/>
          <w:kern w:val="0"/>
          <w14:ligatures w14:val="none"/>
        </w:rPr>
        <w:t>零基础设施投资</w:t>
      </w:r>
      <w:r w:rsidRPr="0011224C">
        <w:rPr>
          <w:rFonts w:ascii="Times New Roman" w:eastAsia="Times New Roman" w:hAnsi="Times New Roman" w:cs="Times New Roman"/>
          <w:kern w:val="0"/>
          <w14:ligatures w14:val="none"/>
        </w:rPr>
        <w:t>——</w:t>
      </w:r>
      <w:r w:rsidRPr="0011224C">
        <w:rPr>
          <w:rFonts w:ascii="SimSun" w:eastAsia="SimSun" w:hAnsi="SimSun" w:cs="SimSun" w:hint="eastAsia"/>
          <w:kern w:val="0"/>
          <w14:ligatures w14:val="none"/>
        </w:rPr>
        <w:t>赌场设备、安保、合规系统全部由公司提供。运营商仅凭已有客源网络即可获得南亚超高端赌场市场的独家准入权，这一稀缺性溢价是</w:t>
      </w:r>
      <w:r w:rsidRPr="0011224C">
        <w:rPr>
          <w:rFonts w:ascii="Times New Roman" w:eastAsia="Times New Roman" w:hAnsi="Times New Roman" w:cs="Times New Roman"/>
          <w:kern w:val="0"/>
          <w14:ligatures w14:val="none"/>
        </w:rPr>
        <w:t>$1,000</w:t>
      </w:r>
      <w:r w:rsidRPr="0011224C">
        <w:rPr>
          <w:rFonts w:ascii="SimSun" w:eastAsia="SimSun" w:hAnsi="SimSun" w:cs="SimSun" w:hint="eastAsia"/>
          <w:kern w:val="0"/>
          <w14:ligatures w14:val="none"/>
        </w:rPr>
        <w:t>万定价的核心支撑</w:t>
      </w:r>
      <w:r w:rsidRPr="0011224C">
        <w:rPr>
          <w:rFonts w:ascii="SimSun" w:eastAsia="SimSun" w:hAnsi="SimSun" w:cs="SimSun"/>
          <w:kern w:val="0"/>
          <w14:ligatures w14:val="none"/>
        </w:rPr>
        <w:t>。</w:t>
      </w:r>
    </w:p>
    <w:p w14:paraId="04AE4824"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6.2.3 </w:t>
      </w:r>
      <w:r w:rsidRPr="0011224C">
        <w:rPr>
          <w:rFonts w:ascii="SimSun" w:eastAsia="SimSun" w:hAnsi="SimSun" w:cs="SimSun" w:hint="eastAsia"/>
          <w:b/>
          <w:bCs/>
          <w:kern w:val="0"/>
          <w14:ligatures w14:val="none"/>
        </w:rPr>
        <w:t>赌场主大厅</w:t>
      </w:r>
      <w:r w:rsidRPr="0011224C">
        <w:rPr>
          <w:rFonts w:ascii="Times New Roman" w:eastAsia="Times New Roman" w:hAnsi="Times New Roman" w:cs="Times New Roman"/>
          <w:b/>
          <w:bCs/>
          <w:kern w:val="0"/>
          <w14:ligatures w14:val="none"/>
        </w:rPr>
        <w:t>GGR</w:t>
      </w:r>
      <w:r w:rsidRPr="0011224C">
        <w:rPr>
          <w:rFonts w:ascii="SimSun" w:eastAsia="SimSun" w:hAnsi="SimSun" w:cs="SimSun" w:hint="eastAsia"/>
          <w:b/>
          <w:bCs/>
          <w:kern w:val="0"/>
          <w14:ligatures w14:val="none"/>
        </w:rPr>
        <w:t>测</w:t>
      </w:r>
      <w:r w:rsidRPr="0011224C">
        <w:rPr>
          <w:rFonts w:ascii="SimSun" w:eastAsia="SimSun" w:hAnsi="SimSun" w:cs="SimSun"/>
          <w:b/>
          <w:bCs/>
          <w:kern w:val="0"/>
          <w14:ligatures w14:val="none"/>
        </w:rPr>
        <w:t>算</w:t>
      </w:r>
    </w:p>
    <w:p w14:paraId="2D123AD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kern w:val="0"/>
          <w14:ligatures w14:val="none"/>
        </w:rPr>
        <w:t>赌场主大厅（第四章</w:t>
      </w:r>
      <w:r w:rsidRPr="0011224C">
        <w:rPr>
          <w:rFonts w:ascii="Times New Roman" w:eastAsia="Times New Roman" w:hAnsi="Times New Roman" w:cs="Times New Roman"/>
          <w:kern w:val="0"/>
          <w14:ligatures w14:val="none"/>
        </w:rPr>
        <w:t>4.4.1</w:t>
      </w:r>
      <w:r w:rsidRPr="0011224C">
        <w:rPr>
          <w:rFonts w:ascii="SimSun" w:eastAsia="SimSun" w:hAnsi="SimSun" w:cs="SimSun" w:hint="eastAsia"/>
          <w:kern w:val="0"/>
          <w14:ligatures w14:val="none"/>
        </w:rPr>
        <w:t>节：</w:t>
      </w:r>
      <w:r w:rsidRPr="0011224C">
        <w:rPr>
          <w:rFonts w:ascii="Times New Roman" w:eastAsia="Times New Roman" w:hAnsi="Times New Roman" w:cs="Times New Roman"/>
          <w:kern w:val="0"/>
          <w14:ligatures w14:val="none"/>
        </w:rPr>
        <w:t>2</w:t>
      </w:r>
      <w:r w:rsidRPr="0011224C">
        <w:rPr>
          <w:rFonts w:ascii="SimSun" w:eastAsia="SimSun" w:hAnsi="SimSun" w:cs="SimSun" w:hint="eastAsia"/>
          <w:kern w:val="0"/>
          <w14:ligatures w14:val="none"/>
        </w:rPr>
        <w:t>层，约</w:t>
      </w:r>
      <w:r w:rsidRPr="0011224C">
        <w:rPr>
          <w:rFonts w:ascii="Times New Roman" w:eastAsia="Times New Roman" w:hAnsi="Times New Roman" w:cs="Times New Roman"/>
          <w:kern w:val="0"/>
          <w14:ligatures w14:val="none"/>
        </w:rPr>
        <w:t>5,000 m²</w:t>
      </w:r>
      <w:r w:rsidRPr="0011224C">
        <w:rPr>
          <w:rFonts w:ascii="SimSun" w:eastAsia="SimSun" w:hAnsi="SimSun" w:cs="SimSun" w:hint="eastAsia"/>
          <w:kern w:val="0"/>
          <w14:ligatures w14:val="none"/>
        </w:rPr>
        <w:t>）配置约</w:t>
      </w:r>
      <w:r w:rsidRPr="0011224C">
        <w:rPr>
          <w:rFonts w:ascii="Times New Roman" w:eastAsia="Times New Roman" w:hAnsi="Times New Roman" w:cs="Times New Roman"/>
          <w:kern w:val="0"/>
          <w14:ligatures w14:val="none"/>
        </w:rPr>
        <w:t>100</w:t>
      </w:r>
      <w:r w:rsidRPr="0011224C">
        <w:rPr>
          <w:rFonts w:ascii="SimSun" w:eastAsia="SimSun" w:hAnsi="SimSun" w:cs="SimSun" w:hint="eastAsia"/>
          <w:kern w:val="0"/>
          <w14:ligatures w14:val="none"/>
        </w:rPr>
        <w:t>张博彩桌及</w:t>
      </w:r>
      <w:r w:rsidRPr="0011224C">
        <w:rPr>
          <w:rFonts w:ascii="Times New Roman" w:eastAsia="Times New Roman" w:hAnsi="Times New Roman" w:cs="Times New Roman"/>
          <w:kern w:val="0"/>
          <w14:ligatures w14:val="none"/>
        </w:rPr>
        <w:t>400</w:t>
      </w:r>
      <w:r w:rsidRPr="0011224C">
        <w:rPr>
          <w:rFonts w:ascii="SimSun" w:eastAsia="SimSun" w:hAnsi="SimSun" w:cs="SimSun" w:hint="eastAsia"/>
          <w:kern w:val="0"/>
          <w14:ligatures w14:val="none"/>
        </w:rPr>
        <w:t>台电子博彩机，面向所有持有效证件的国际游客开放</w:t>
      </w:r>
      <w:r w:rsidRPr="0011224C">
        <w:rPr>
          <w:rFonts w:ascii="SimSun" w:eastAsia="SimSun" w:hAnsi="SimSun" w:cs="SimSun"/>
          <w:kern w:val="0"/>
          <w14:ligatures w14:val="none"/>
        </w:rPr>
        <w:t>。</w:t>
      </w:r>
    </w:p>
    <w:p w14:paraId="2F68E316" w14:textId="185F8206"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重要说明：</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满负荷日均</w:t>
      </w:r>
      <w:r w:rsidRPr="0011224C">
        <w:rPr>
          <w:rFonts w:ascii="Times New Roman" w:eastAsia="Times New Roman" w:hAnsi="Times New Roman" w:cs="Times New Roman"/>
          <w:kern w:val="0"/>
          <w14:ligatures w14:val="none"/>
        </w:rPr>
        <w:t>GGR"</w:t>
      </w:r>
      <w:r w:rsidRPr="0011224C">
        <w:rPr>
          <w:rFonts w:ascii="SimSun" w:eastAsia="SimSun" w:hAnsi="SimSun" w:cs="SimSun" w:hint="eastAsia"/>
          <w:kern w:val="0"/>
          <w14:ligatures w14:val="none"/>
        </w:rPr>
        <w:t>为该设备在全日满座运转条件下的理论日产出。平均有效运营率</w:t>
      </w:r>
      <w:r w:rsidRPr="0011224C">
        <w:rPr>
          <w:rFonts w:ascii="Times New Roman" w:eastAsia="Times New Roman" w:hAnsi="Times New Roman" w:cs="Times New Roman"/>
          <w:kern w:val="0"/>
          <w14:ligatures w14:val="none"/>
        </w:rPr>
        <w:t>48%</w:t>
      </w:r>
      <w:r w:rsidRPr="0011224C">
        <w:rPr>
          <w:rFonts w:ascii="SimSun" w:eastAsia="SimSun" w:hAnsi="SimSun" w:cs="SimSun" w:hint="eastAsia"/>
          <w:kern w:val="0"/>
          <w14:ligatures w14:val="none"/>
        </w:rPr>
        <w:t>反映全年日均实际产出相对于理论满负荷的比率，已计入凌晨空闲、工作日白天低流量及季节性淡季的影响</w:t>
      </w:r>
      <w:r w:rsidRPr="0011224C">
        <w:rPr>
          <w:rFonts w:ascii="SimSun" w:eastAsia="SimSun" w:hAnsi="SimSun" w:cs="SimSun"/>
          <w:kern w:val="0"/>
          <w14:ligatures w14:val="none"/>
        </w:rPr>
        <w:t>。</w:t>
      </w:r>
    </w:p>
    <w:p w14:paraId="65DCA2A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博彩桌收入测算：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713"/>
        <w:gridCol w:w="1872"/>
        <w:gridCol w:w="1265"/>
        <w:gridCol w:w="2187"/>
      </w:tblGrid>
      <w:tr w:rsidR="0011224C" w:rsidRPr="0011224C" w14:paraId="7156A8BE" w14:textId="77777777">
        <w:trPr>
          <w:tblHeader/>
          <w:tblCellSpacing w:w="15" w:type="dxa"/>
        </w:trPr>
        <w:tc>
          <w:tcPr>
            <w:tcW w:w="0" w:type="auto"/>
            <w:vAlign w:val="center"/>
            <w:hideMark/>
          </w:tcPr>
          <w:p w14:paraId="5C599EF6"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桌型</w:t>
            </w:r>
          </w:p>
        </w:tc>
        <w:tc>
          <w:tcPr>
            <w:tcW w:w="0" w:type="auto"/>
            <w:vAlign w:val="center"/>
            <w:hideMark/>
          </w:tcPr>
          <w:p w14:paraId="75343495"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数量</w:t>
            </w:r>
          </w:p>
        </w:tc>
        <w:tc>
          <w:tcPr>
            <w:tcW w:w="0" w:type="auto"/>
            <w:vAlign w:val="center"/>
            <w:hideMark/>
          </w:tcPr>
          <w:p w14:paraId="6ED22393"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满负荷日均</w:t>
            </w:r>
            <w:r w:rsidRPr="0011224C">
              <w:rPr>
                <w:rFonts w:ascii="Times New Roman" w:eastAsia="Times New Roman" w:hAnsi="Times New Roman" w:cs="Times New Roman"/>
                <w:b/>
                <w:bCs/>
                <w:kern w:val="0"/>
                <w14:ligatures w14:val="none"/>
              </w:rPr>
              <w:t>GGR</w:t>
            </w:r>
          </w:p>
        </w:tc>
        <w:tc>
          <w:tcPr>
            <w:tcW w:w="0" w:type="auto"/>
            <w:vAlign w:val="center"/>
            <w:hideMark/>
          </w:tcPr>
          <w:p w14:paraId="0EABAA87"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有效运营率</w:t>
            </w:r>
          </w:p>
        </w:tc>
        <w:tc>
          <w:tcPr>
            <w:tcW w:w="0" w:type="auto"/>
            <w:vAlign w:val="center"/>
            <w:hideMark/>
          </w:tcPr>
          <w:p w14:paraId="6AB9B4B6"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w:t>
            </w:r>
            <w:r w:rsidRPr="0011224C">
              <w:rPr>
                <w:rFonts w:ascii="Times New Roman" w:eastAsia="Times New Roman" w:hAnsi="Times New Roman" w:cs="Times New Roman"/>
                <w:b/>
                <w:bCs/>
                <w:kern w:val="0"/>
                <w14:ligatures w14:val="none"/>
              </w:rPr>
              <w:t>GGR</w:t>
            </w:r>
            <w:r w:rsidRPr="0011224C">
              <w:rPr>
                <w:rFonts w:ascii="SimSun" w:eastAsia="SimSun" w:hAnsi="SimSun" w:cs="SimSun"/>
                <w:b/>
                <w:bCs/>
                <w:kern w:val="0"/>
                <w14:ligatures w14:val="none"/>
              </w:rPr>
              <w:t>（万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6A335E60" w14:textId="77777777">
        <w:trPr>
          <w:tblCellSpacing w:w="15" w:type="dxa"/>
        </w:trPr>
        <w:tc>
          <w:tcPr>
            <w:tcW w:w="0" w:type="auto"/>
            <w:vAlign w:val="center"/>
            <w:hideMark/>
          </w:tcPr>
          <w:p w14:paraId="2494802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百家乐</w:t>
            </w:r>
          </w:p>
        </w:tc>
        <w:tc>
          <w:tcPr>
            <w:tcW w:w="0" w:type="auto"/>
            <w:vAlign w:val="center"/>
            <w:hideMark/>
          </w:tcPr>
          <w:p w14:paraId="700621A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60</w:t>
            </w:r>
            <w:r w:rsidRPr="0011224C">
              <w:rPr>
                <w:rFonts w:ascii="SimSun" w:eastAsia="SimSun" w:hAnsi="SimSun" w:cs="SimSun"/>
                <w:kern w:val="0"/>
                <w14:ligatures w14:val="none"/>
              </w:rPr>
              <w:t>张</w:t>
            </w:r>
          </w:p>
        </w:tc>
        <w:tc>
          <w:tcPr>
            <w:tcW w:w="0" w:type="auto"/>
            <w:vAlign w:val="center"/>
            <w:hideMark/>
          </w:tcPr>
          <w:p w14:paraId="3644EAD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$2,500</w:t>
            </w:r>
          </w:p>
        </w:tc>
        <w:tc>
          <w:tcPr>
            <w:tcW w:w="0" w:type="auto"/>
            <w:vAlign w:val="center"/>
            <w:hideMark/>
          </w:tcPr>
          <w:p w14:paraId="0CF118C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48%</w:t>
            </w:r>
          </w:p>
        </w:tc>
        <w:tc>
          <w:tcPr>
            <w:tcW w:w="0" w:type="auto"/>
            <w:vAlign w:val="center"/>
            <w:hideMark/>
          </w:tcPr>
          <w:p w14:paraId="1850AE1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2,628</w:t>
            </w:r>
          </w:p>
        </w:tc>
      </w:tr>
      <w:tr w:rsidR="0011224C" w:rsidRPr="0011224C" w14:paraId="6C6B6914" w14:textId="77777777">
        <w:trPr>
          <w:tblCellSpacing w:w="15" w:type="dxa"/>
        </w:trPr>
        <w:tc>
          <w:tcPr>
            <w:tcW w:w="0" w:type="auto"/>
            <w:vAlign w:val="center"/>
            <w:hideMark/>
          </w:tcPr>
          <w:p w14:paraId="4FB887A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骰宝</w:t>
            </w:r>
          </w:p>
        </w:tc>
        <w:tc>
          <w:tcPr>
            <w:tcW w:w="0" w:type="auto"/>
            <w:vAlign w:val="center"/>
            <w:hideMark/>
          </w:tcPr>
          <w:p w14:paraId="7538F86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15</w:t>
            </w:r>
            <w:r w:rsidRPr="0011224C">
              <w:rPr>
                <w:rFonts w:ascii="SimSun" w:eastAsia="SimSun" w:hAnsi="SimSun" w:cs="SimSun"/>
                <w:kern w:val="0"/>
                <w14:ligatures w14:val="none"/>
              </w:rPr>
              <w:t>张</w:t>
            </w:r>
          </w:p>
        </w:tc>
        <w:tc>
          <w:tcPr>
            <w:tcW w:w="0" w:type="auto"/>
            <w:vAlign w:val="center"/>
            <w:hideMark/>
          </w:tcPr>
          <w:p w14:paraId="259E15A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$1,800</w:t>
            </w:r>
          </w:p>
        </w:tc>
        <w:tc>
          <w:tcPr>
            <w:tcW w:w="0" w:type="auto"/>
            <w:vAlign w:val="center"/>
            <w:hideMark/>
          </w:tcPr>
          <w:p w14:paraId="3CB1954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48%</w:t>
            </w:r>
          </w:p>
        </w:tc>
        <w:tc>
          <w:tcPr>
            <w:tcW w:w="0" w:type="auto"/>
            <w:vAlign w:val="center"/>
            <w:hideMark/>
          </w:tcPr>
          <w:p w14:paraId="03B907C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473</w:t>
            </w:r>
          </w:p>
        </w:tc>
      </w:tr>
      <w:tr w:rsidR="0011224C" w:rsidRPr="0011224C" w14:paraId="463E3203" w14:textId="77777777">
        <w:trPr>
          <w:tblCellSpacing w:w="15" w:type="dxa"/>
        </w:trPr>
        <w:tc>
          <w:tcPr>
            <w:tcW w:w="0" w:type="auto"/>
            <w:vAlign w:val="center"/>
            <w:hideMark/>
          </w:tcPr>
          <w:p w14:paraId="6FAB08A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轮盘</w:t>
            </w:r>
          </w:p>
        </w:tc>
        <w:tc>
          <w:tcPr>
            <w:tcW w:w="0" w:type="auto"/>
            <w:vAlign w:val="center"/>
            <w:hideMark/>
          </w:tcPr>
          <w:p w14:paraId="0F78714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15</w:t>
            </w:r>
            <w:r w:rsidRPr="0011224C">
              <w:rPr>
                <w:rFonts w:ascii="SimSun" w:eastAsia="SimSun" w:hAnsi="SimSun" w:cs="SimSun"/>
                <w:kern w:val="0"/>
                <w14:ligatures w14:val="none"/>
              </w:rPr>
              <w:t>张</w:t>
            </w:r>
          </w:p>
        </w:tc>
        <w:tc>
          <w:tcPr>
            <w:tcW w:w="0" w:type="auto"/>
            <w:vAlign w:val="center"/>
            <w:hideMark/>
          </w:tcPr>
          <w:p w14:paraId="1A9D51B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$1,500</w:t>
            </w:r>
          </w:p>
        </w:tc>
        <w:tc>
          <w:tcPr>
            <w:tcW w:w="0" w:type="auto"/>
            <w:vAlign w:val="center"/>
            <w:hideMark/>
          </w:tcPr>
          <w:p w14:paraId="2055569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48%</w:t>
            </w:r>
          </w:p>
        </w:tc>
        <w:tc>
          <w:tcPr>
            <w:tcW w:w="0" w:type="auto"/>
            <w:vAlign w:val="center"/>
            <w:hideMark/>
          </w:tcPr>
          <w:p w14:paraId="04E7A8A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394</w:t>
            </w:r>
          </w:p>
        </w:tc>
      </w:tr>
      <w:tr w:rsidR="0011224C" w:rsidRPr="0011224C" w14:paraId="5ED6B476" w14:textId="77777777">
        <w:trPr>
          <w:tblCellSpacing w:w="15" w:type="dxa"/>
        </w:trPr>
        <w:tc>
          <w:tcPr>
            <w:tcW w:w="0" w:type="auto"/>
            <w:vAlign w:val="center"/>
            <w:hideMark/>
          </w:tcPr>
          <w:p w14:paraId="5B11760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德州扑克</w:t>
            </w:r>
          </w:p>
        </w:tc>
        <w:tc>
          <w:tcPr>
            <w:tcW w:w="0" w:type="auto"/>
            <w:vAlign w:val="center"/>
            <w:hideMark/>
          </w:tcPr>
          <w:p w14:paraId="47E9DBA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10</w:t>
            </w:r>
            <w:r w:rsidRPr="0011224C">
              <w:rPr>
                <w:rFonts w:ascii="SimSun" w:eastAsia="SimSun" w:hAnsi="SimSun" w:cs="SimSun"/>
                <w:kern w:val="0"/>
                <w14:ligatures w14:val="none"/>
              </w:rPr>
              <w:t>张</w:t>
            </w:r>
          </w:p>
        </w:tc>
        <w:tc>
          <w:tcPr>
            <w:tcW w:w="0" w:type="auto"/>
            <w:vAlign w:val="center"/>
            <w:hideMark/>
          </w:tcPr>
          <w:p w14:paraId="719DAD0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$1,200</w:t>
            </w:r>
          </w:p>
        </w:tc>
        <w:tc>
          <w:tcPr>
            <w:tcW w:w="0" w:type="auto"/>
            <w:vAlign w:val="center"/>
            <w:hideMark/>
          </w:tcPr>
          <w:p w14:paraId="4904BBD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48%</w:t>
            </w:r>
          </w:p>
        </w:tc>
        <w:tc>
          <w:tcPr>
            <w:tcW w:w="0" w:type="auto"/>
            <w:vAlign w:val="center"/>
            <w:hideMark/>
          </w:tcPr>
          <w:p w14:paraId="55A6109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210</w:t>
            </w:r>
          </w:p>
        </w:tc>
      </w:tr>
      <w:tr w:rsidR="0011224C" w:rsidRPr="0011224C" w14:paraId="0884BDB0" w14:textId="77777777">
        <w:trPr>
          <w:tblCellSpacing w:w="15" w:type="dxa"/>
        </w:trPr>
        <w:tc>
          <w:tcPr>
            <w:tcW w:w="0" w:type="auto"/>
            <w:vAlign w:val="center"/>
            <w:hideMark/>
          </w:tcPr>
          <w:p w14:paraId="6DD603A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桌游合计</w:t>
            </w:r>
          </w:p>
        </w:tc>
        <w:tc>
          <w:tcPr>
            <w:tcW w:w="0" w:type="auto"/>
            <w:vAlign w:val="center"/>
            <w:hideMark/>
          </w:tcPr>
          <w:p w14:paraId="465645D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100</w:t>
            </w:r>
            <w:r w:rsidRPr="0011224C">
              <w:rPr>
                <w:rFonts w:ascii="SimSun" w:eastAsia="SimSun" w:hAnsi="SimSun" w:cs="SimSun"/>
                <w:b/>
                <w:bCs/>
                <w:kern w:val="0"/>
                <w14:ligatures w14:val="none"/>
              </w:rPr>
              <w:t>张</w:t>
            </w:r>
          </w:p>
        </w:tc>
        <w:tc>
          <w:tcPr>
            <w:tcW w:w="0" w:type="auto"/>
            <w:vAlign w:val="center"/>
            <w:hideMark/>
          </w:tcPr>
          <w:p w14:paraId="76C29A8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c>
          <w:tcPr>
            <w:tcW w:w="0" w:type="auto"/>
            <w:vAlign w:val="center"/>
            <w:hideMark/>
          </w:tcPr>
          <w:p w14:paraId="22AF212F" w14:textId="77777777" w:rsidR="0011224C" w:rsidRPr="0011224C" w:rsidRDefault="0011224C" w:rsidP="0011224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398D08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3,705</w:t>
            </w:r>
          </w:p>
        </w:tc>
      </w:tr>
    </w:tbl>
    <w:p w14:paraId="676DB8F7"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电子博彩机收入测算：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713"/>
        <w:gridCol w:w="1872"/>
        <w:gridCol w:w="1265"/>
        <w:gridCol w:w="2187"/>
      </w:tblGrid>
      <w:tr w:rsidR="0011224C" w:rsidRPr="0011224C" w14:paraId="2F4457B2" w14:textId="77777777">
        <w:trPr>
          <w:tblHeader/>
          <w:tblCellSpacing w:w="15" w:type="dxa"/>
        </w:trPr>
        <w:tc>
          <w:tcPr>
            <w:tcW w:w="0" w:type="auto"/>
            <w:vAlign w:val="center"/>
            <w:hideMark/>
          </w:tcPr>
          <w:p w14:paraId="775DC620"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机型</w:t>
            </w:r>
          </w:p>
        </w:tc>
        <w:tc>
          <w:tcPr>
            <w:tcW w:w="0" w:type="auto"/>
            <w:vAlign w:val="center"/>
            <w:hideMark/>
          </w:tcPr>
          <w:p w14:paraId="6386B721"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数量</w:t>
            </w:r>
          </w:p>
        </w:tc>
        <w:tc>
          <w:tcPr>
            <w:tcW w:w="0" w:type="auto"/>
            <w:vAlign w:val="center"/>
            <w:hideMark/>
          </w:tcPr>
          <w:p w14:paraId="422C506B"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满负荷日均</w:t>
            </w:r>
            <w:r w:rsidRPr="0011224C">
              <w:rPr>
                <w:rFonts w:ascii="Times New Roman" w:eastAsia="Times New Roman" w:hAnsi="Times New Roman" w:cs="Times New Roman"/>
                <w:b/>
                <w:bCs/>
                <w:kern w:val="0"/>
                <w14:ligatures w14:val="none"/>
              </w:rPr>
              <w:t>GGR</w:t>
            </w:r>
          </w:p>
        </w:tc>
        <w:tc>
          <w:tcPr>
            <w:tcW w:w="0" w:type="auto"/>
            <w:vAlign w:val="center"/>
            <w:hideMark/>
          </w:tcPr>
          <w:p w14:paraId="3915F422"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有效运营率</w:t>
            </w:r>
          </w:p>
        </w:tc>
        <w:tc>
          <w:tcPr>
            <w:tcW w:w="0" w:type="auto"/>
            <w:vAlign w:val="center"/>
            <w:hideMark/>
          </w:tcPr>
          <w:p w14:paraId="1A439F56"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w:t>
            </w:r>
            <w:r w:rsidRPr="0011224C">
              <w:rPr>
                <w:rFonts w:ascii="Times New Roman" w:eastAsia="Times New Roman" w:hAnsi="Times New Roman" w:cs="Times New Roman"/>
                <w:b/>
                <w:bCs/>
                <w:kern w:val="0"/>
                <w14:ligatures w14:val="none"/>
              </w:rPr>
              <w:t>GGR</w:t>
            </w:r>
            <w:r w:rsidRPr="0011224C">
              <w:rPr>
                <w:rFonts w:ascii="SimSun" w:eastAsia="SimSun" w:hAnsi="SimSun" w:cs="SimSun"/>
                <w:b/>
                <w:bCs/>
                <w:kern w:val="0"/>
                <w14:ligatures w14:val="none"/>
              </w:rPr>
              <w:t>（万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1A65A774" w14:textId="77777777">
        <w:trPr>
          <w:tblCellSpacing w:w="15" w:type="dxa"/>
        </w:trPr>
        <w:tc>
          <w:tcPr>
            <w:tcW w:w="0" w:type="auto"/>
            <w:vAlign w:val="center"/>
            <w:hideMark/>
          </w:tcPr>
          <w:p w14:paraId="6BE51D0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角子机</w:t>
            </w:r>
          </w:p>
        </w:tc>
        <w:tc>
          <w:tcPr>
            <w:tcW w:w="0" w:type="auto"/>
            <w:vAlign w:val="center"/>
            <w:hideMark/>
          </w:tcPr>
          <w:p w14:paraId="4F96AB4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250</w:t>
            </w:r>
            <w:r w:rsidRPr="0011224C">
              <w:rPr>
                <w:rFonts w:ascii="SimSun" w:eastAsia="SimSun" w:hAnsi="SimSun" w:cs="SimSun"/>
                <w:kern w:val="0"/>
                <w14:ligatures w14:val="none"/>
              </w:rPr>
              <w:t>台</w:t>
            </w:r>
          </w:p>
        </w:tc>
        <w:tc>
          <w:tcPr>
            <w:tcW w:w="0" w:type="auto"/>
            <w:vAlign w:val="center"/>
            <w:hideMark/>
          </w:tcPr>
          <w:p w14:paraId="623646D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$180</w:t>
            </w:r>
          </w:p>
        </w:tc>
        <w:tc>
          <w:tcPr>
            <w:tcW w:w="0" w:type="auto"/>
            <w:vAlign w:val="center"/>
            <w:hideMark/>
          </w:tcPr>
          <w:p w14:paraId="57499EB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48%</w:t>
            </w:r>
          </w:p>
        </w:tc>
        <w:tc>
          <w:tcPr>
            <w:tcW w:w="0" w:type="auto"/>
            <w:vAlign w:val="center"/>
            <w:hideMark/>
          </w:tcPr>
          <w:p w14:paraId="3E59E9A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788</w:t>
            </w:r>
          </w:p>
        </w:tc>
      </w:tr>
      <w:tr w:rsidR="0011224C" w:rsidRPr="0011224C" w14:paraId="7C78B7E8" w14:textId="77777777">
        <w:trPr>
          <w:tblCellSpacing w:w="15" w:type="dxa"/>
        </w:trPr>
        <w:tc>
          <w:tcPr>
            <w:tcW w:w="0" w:type="auto"/>
            <w:vAlign w:val="center"/>
            <w:hideMark/>
          </w:tcPr>
          <w:p w14:paraId="48D5C35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lastRenderedPageBreak/>
              <w:t>电子百家乐</w:t>
            </w:r>
          </w:p>
        </w:tc>
        <w:tc>
          <w:tcPr>
            <w:tcW w:w="0" w:type="auto"/>
            <w:vAlign w:val="center"/>
            <w:hideMark/>
          </w:tcPr>
          <w:p w14:paraId="4BB2BA6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100</w:t>
            </w:r>
            <w:r w:rsidRPr="0011224C">
              <w:rPr>
                <w:rFonts w:ascii="SimSun" w:eastAsia="SimSun" w:hAnsi="SimSun" w:cs="SimSun"/>
                <w:kern w:val="0"/>
                <w14:ligatures w14:val="none"/>
              </w:rPr>
              <w:t>台</w:t>
            </w:r>
          </w:p>
        </w:tc>
        <w:tc>
          <w:tcPr>
            <w:tcW w:w="0" w:type="auto"/>
            <w:vAlign w:val="center"/>
            <w:hideMark/>
          </w:tcPr>
          <w:p w14:paraId="22A652F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$220</w:t>
            </w:r>
          </w:p>
        </w:tc>
        <w:tc>
          <w:tcPr>
            <w:tcW w:w="0" w:type="auto"/>
            <w:vAlign w:val="center"/>
            <w:hideMark/>
          </w:tcPr>
          <w:p w14:paraId="61CAB5F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48%</w:t>
            </w:r>
          </w:p>
        </w:tc>
        <w:tc>
          <w:tcPr>
            <w:tcW w:w="0" w:type="auto"/>
            <w:vAlign w:val="center"/>
            <w:hideMark/>
          </w:tcPr>
          <w:p w14:paraId="38B46AF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385</w:t>
            </w:r>
          </w:p>
        </w:tc>
      </w:tr>
      <w:tr w:rsidR="0011224C" w:rsidRPr="0011224C" w14:paraId="7F46CAF9" w14:textId="77777777">
        <w:trPr>
          <w:tblCellSpacing w:w="15" w:type="dxa"/>
        </w:trPr>
        <w:tc>
          <w:tcPr>
            <w:tcW w:w="0" w:type="auto"/>
            <w:vAlign w:val="center"/>
            <w:hideMark/>
          </w:tcPr>
          <w:p w14:paraId="3E343D3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其他电子桌游</w:t>
            </w:r>
          </w:p>
        </w:tc>
        <w:tc>
          <w:tcPr>
            <w:tcW w:w="0" w:type="auto"/>
            <w:vAlign w:val="center"/>
            <w:hideMark/>
          </w:tcPr>
          <w:p w14:paraId="751E0DA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50</w:t>
            </w:r>
            <w:r w:rsidRPr="0011224C">
              <w:rPr>
                <w:rFonts w:ascii="SimSun" w:eastAsia="SimSun" w:hAnsi="SimSun" w:cs="SimSun"/>
                <w:kern w:val="0"/>
                <w14:ligatures w14:val="none"/>
              </w:rPr>
              <w:t>台</w:t>
            </w:r>
          </w:p>
        </w:tc>
        <w:tc>
          <w:tcPr>
            <w:tcW w:w="0" w:type="auto"/>
            <w:vAlign w:val="center"/>
            <w:hideMark/>
          </w:tcPr>
          <w:p w14:paraId="1CFF686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$150</w:t>
            </w:r>
          </w:p>
        </w:tc>
        <w:tc>
          <w:tcPr>
            <w:tcW w:w="0" w:type="auto"/>
            <w:vAlign w:val="center"/>
            <w:hideMark/>
          </w:tcPr>
          <w:p w14:paraId="0D545CD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48%</w:t>
            </w:r>
          </w:p>
        </w:tc>
        <w:tc>
          <w:tcPr>
            <w:tcW w:w="0" w:type="auto"/>
            <w:vAlign w:val="center"/>
            <w:hideMark/>
          </w:tcPr>
          <w:p w14:paraId="787A1A1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131</w:t>
            </w:r>
          </w:p>
        </w:tc>
      </w:tr>
      <w:tr w:rsidR="0011224C" w:rsidRPr="0011224C" w14:paraId="3A41E009" w14:textId="77777777">
        <w:trPr>
          <w:tblCellSpacing w:w="15" w:type="dxa"/>
        </w:trPr>
        <w:tc>
          <w:tcPr>
            <w:tcW w:w="0" w:type="auto"/>
            <w:vAlign w:val="center"/>
            <w:hideMark/>
          </w:tcPr>
          <w:p w14:paraId="59E5B9B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电子机合计</w:t>
            </w:r>
          </w:p>
        </w:tc>
        <w:tc>
          <w:tcPr>
            <w:tcW w:w="0" w:type="auto"/>
            <w:vAlign w:val="center"/>
            <w:hideMark/>
          </w:tcPr>
          <w:p w14:paraId="5D1202F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400</w:t>
            </w:r>
            <w:r w:rsidRPr="0011224C">
              <w:rPr>
                <w:rFonts w:ascii="SimSun" w:eastAsia="SimSun" w:hAnsi="SimSun" w:cs="SimSun"/>
                <w:b/>
                <w:bCs/>
                <w:kern w:val="0"/>
                <w14:ligatures w14:val="none"/>
              </w:rPr>
              <w:t>台</w:t>
            </w:r>
          </w:p>
        </w:tc>
        <w:tc>
          <w:tcPr>
            <w:tcW w:w="0" w:type="auto"/>
            <w:vAlign w:val="center"/>
            <w:hideMark/>
          </w:tcPr>
          <w:p w14:paraId="17095A2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c>
          <w:tcPr>
            <w:tcW w:w="0" w:type="auto"/>
            <w:vAlign w:val="center"/>
            <w:hideMark/>
          </w:tcPr>
          <w:p w14:paraId="5CD49DDA" w14:textId="77777777" w:rsidR="0011224C" w:rsidRPr="0011224C" w:rsidRDefault="0011224C" w:rsidP="0011224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3B88E8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1,304</w:t>
            </w:r>
          </w:p>
        </w:tc>
      </w:tr>
    </w:tbl>
    <w:p w14:paraId="0C3C9C2E"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主大厅年</w:t>
      </w:r>
      <w:r w:rsidRPr="0011224C">
        <w:rPr>
          <w:rFonts w:ascii="Times New Roman" w:eastAsia="Times New Roman" w:hAnsi="Times New Roman" w:cs="Times New Roman"/>
          <w:b/>
          <w:bCs/>
          <w:kern w:val="0"/>
          <w14:ligatures w14:val="none"/>
        </w:rPr>
        <w:t>GGR</w:t>
      </w:r>
      <w:r w:rsidRPr="0011224C">
        <w:rPr>
          <w:rFonts w:ascii="SimSun" w:eastAsia="SimSun" w:hAnsi="SimSun" w:cs="SimSun" w:hint="eastAsia"/>
          <w:b/>
          <w:bCs/>
          <w:kern w:val="0"/>
          <w14:ligatures w14:val="none"/>
        </w:rPr>
        <w:t>合计：</w:t>
      </w:r>
      <w:r w:rsidRPr="0011224C">
        <w:rPr>
          <w:rFonts w:ascii="Times New Roman" w:eastAsia="Times New Roman" w:hAnsi="Times New Roman" w:cs="Times New Roman"/>
          <w:b/>
          <w:bCs/>
          <w:kern w:val="0"/>
          <w14:ligatures w14:val="none"/>
        </w:rPr>
        <w:t>3,705 + 1,304 = $5,009</w:t>
      </w:r>
      <w:r w:rsidRPr="0011224C">
        <w:rPr>
          <w:rFonts w:ascii="SimSun" w:eastAsia="SimSun" w:hAnsi="SimSun" w:cs="SimSun" w:hint="eastAsia"/>
          <w:b/>
          <w:bCs/>
          <w:kern w:val="0"/>
          <w14:ligatures w14:val="none"/>
        </w:rPr>
        <w:t>万（约</w:t>
      </w:r>
      <w:r w:rsidRPr="0011224C">
        <w:rPr>
          <w:rFonts w:ascii="Times New Roman" w:eastAsia="Times New Roman" w:hAnsi="Times New Roman" w:cs="Times New Roman"/>
          <w:b/>
          <w:bCs/>
          <w:kern w:val="0"/>
          <w14:ligatures w14:val="none"/>
        </w:rPr>
        <w:t>$5,010</w:t>
      </w:r>
      <w:r w:rsidRPr="0011224C">
        <w:rPr>
          <w:rFonts w:ascii="SimSun" w:eastAsia="SimSun" w:hAnsi="SimSun" w:cs="SimSun" w:hint="eastAsia"/>
          <w:b/>
          <w:bCs/>
          <w:kern w:val="0"/>
          <w14:ligatures w14:val="none"/>
        </w:rPr>
        <w:t>万</w:t>
      </w:r>
      <w:r w:rsidRPr="0011224C">
        <w:rPr>
          <w:rFonts w:ascii="SimSun" w:eastAsia="SimSun" w:hAnsi="SimSun" w:cs="SimSun"/>
          <w:b/>
          <w:bCs/>
          <w:kern w:val="0"/>
          <w14:ligatures w14:val="none"/>
        </w:rPr>
        <w:t>）</w:t>
      </w:r>
    </w:p>
    <w:p w14:paraId="0C403B33"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6.2.4 </w:t>
      </w:r>
      <w:r w:rsidRPr="0011224C">
        <w:rPr>
          <w:rFonts w:ascii="SimSun" w:eastAsia="SimSun" w:hAnsi="SimSun" w:cs="SimSun"/>
          <w:b/>
          <w:bCs/>
          <w:kern w:val="0"/>
          <w14:ligatures w14:val="none"/>
        </w:rPr>
        <w:t>赌场总</w:t>
      </w:r>
      <w:r w:rsidRPr="0011224C">
        <w:rPr>
          <w:rFonts w:ascii="Times New Roman" w:eastAsia="Times New Roman" w:hAnsi="Times New Roman" w:cs="Times New Roman"/>
          <w:b/>
          <w:bCs/>
          <w:kern w:val="0"/>
          <w14:ligatures w14:val="none"/>
        </w:rPr>
        <w:t>GGR</w:t>
      </w:r>
      <w:r w:rsidRPr="0011224C">
        <w:rPr>
          <w:rFonts w:ascii="SimSun" w:eastAsia="SimSun" w:hAnsi="SimSun" w:cs="SimSun"/>
          <w:b/>
          <w:bCs/>
          <w:kern w:val="0"/>
          <w14:ligatures w14:val="none"/>
        </w:rPr>
        <w:t>汇总（第</w:t>
      </w:r>
      <w:r w:rsidRPr="0011224C">
        <w:rPr>
          <w:rFonts w:ascii="Times New Roman" w:eastAsia="Times New Roman" w:hAnsi="Times New Roman" w:cs="Times New Roman"/>
          <w:b/>
          <w:bCs/>
          <w:kern w:val="0"/>
          <w14:ligatures w14:val="none"/>
        </w:rPr>
        <w:t>3</w:t>
      </w:r>
      <w:r w:rsidRPr="0011224C">
        <w:rPr>
          <w:rFonts w:ascii="SimSun" w:eastAsia="SimSun" w:hAnsi="SimSun" w:cs="SimSun"/>
          <w:b/>
          <w:bCs/>
          <w:kern w:val="0"/>
          <w14:ligatures w14:val="none"/>
        </w:rPr>
        <w:t>年稳定期，基准情景）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2688"/>
        <w:gridCol w:w="2179"/>
      </w:tblGrid>
      <w:tr w:rsidR="0011224C" w:rsidRPr="0011224C" w14:paraId="7ED6559A" w14:textId="77777777">
        <w:trPr>
          <w:tblHeader/>
          <w:tblCellSpacing w:w="15" w:type="dxa"/>
        </w:trPr>
        <w:tc>
          <w:tcPr>
            <w:tcW w:w="0" w:type="auto"/>
            <w:vAlign w:val="center"/>
            <w:hideMark/>
          </w:tcPr>
          <w:p w14:paraId="172BC6A2"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赌场板块</w:t>
            </w:r>
          </w:p>
        </w:tc>
        <w:tc>
          <w:tcPr>
            <w:tcW w:w="0" w:type="auto"/>
            <w:vAlign w:val="center"/>
            <w:hideMark/>
          </w:tcPr>
          <w:p w14:paraId="056FE3B0"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w:t>
            </w:r>
            <w:r w:rsidRPr="0011224C">
              <w:rPr>
                <w:rFonts w:ascii="Times New Roman" w:eastAsia="Times New Roman" w:hAnsi="Times New Roman" w:cs="Times New Roman"/>
                <w:b/>
                <w:bCs/>
                <w:kern w:val="0"/>
                <w14:ligatures w14:val="none"/>
              </w:rPr>
              <w:t>GGR</w:t>
            </w:r>
            <w:r w:rsidRPr="0011224C">
              <w:rPr>
                <w:rFonts w:ascii="SimSun" w:eastAsia="SimSun" w:hAnsi="SimSun" w:cs="SimSun"/>
                <w:b/>
                <w:bCs/>
                <w:kern w:val="0"/>
                <w14:ligatures w14:val="none"/>
              </w:rPr>
              <w:t>（万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c>
          <w:tcPr>
            <w:tcW w:w="0" w:type="auto"/>
            <w:vAlign w:val="center"/>
            <w:hideMark/>
          </w:tcPr>
          <w:p w14:paraId="307E7835"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占赌场总</w:t>
            </w:r>
            <w:r w:rsidRPr="0011224C">
              <w:rPr>
                <w:rFonts w:ascii="Times New Roman" w:eastAsia="Times New Roman" w:hAnsi="Times New Roman" w:cs="Times New Roman"/>
                <w:b/>
                <w:bCs/>
                <w:kern w:val="0"/>
                <w14:ligatures w14:val="none"/>
              </w:rPr>
              <w:t>GGR</w:t>
            </w:r>
            <w:r w:rsidRPr="0011224C">
              <w:rPr>
                <w:rFonts w:ascii="SimSun" w:eastAsia="SimSun" w:hAnsi="SimSun" w:cs="SimSun"/>
                <w:b/>
                <w:bCs/>
                <w:kern w:val="0"/>
                <w14:ligatures w14:val="none"/>
              </w:rPr>
              <w:t>比例</w:t>
            </w:r>
          </w:p>
        </w:tc>
      </w:tr>
      <w:tr w:rsidR="0011224C" w:rsidRPr="0011224C" w14:paraId="51B22286" w14:textId="77777777">
        <w:trPr>
          <w:tblCellSpacing w:w="15" w:type="dxa"/>
        </w:trPr>
        <w:tc>
          <w:tcPr>
            <w:tcW w:w="0" w:type="auto"/>
            <w:vAlign w:val="center"/>
            <w:hideMark/>
          </w:tcPr>
          <w:p w14:paraId="7F9EF8A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26</w:t>
            </w:r>
            <w:r w:rsidRPr="0011224C">
              <w:rPr>
                <w:rFonts w:ascii="SimSun" w:eastAsia="SimSun" w:hAnsi="SimSun" w:cs="SimSun"/>
                <w:kern w:val="0"/>
                <w14:ligatures w14:val="none"/>
              </w:rPr>
              <w:t>个</w:t>
            </w: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贵宾厅</w:t>
            </w:r>
          </w:p>
        </w:tc>
        <w:tc>
          <w:tcPr>
            <w:tcW w:w="0" w:type="auto"/>
            <w:vAlign w:val="center"/>
            <w:hideMark/>
          </w:tcPr>
          <w:p w14:paraId="10B69E8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39,234</w:t>
            </w:r>
          </w:p>
        </w:tc>
        <w:tc>
          <w:tcPr>
            <w:tcW w:w="0" w:type="auto"/>
            <w:vAlign w:val="center"/>
            <w:hideMark/>
          </w:tcPr>
          <w:p w14:paraId="48ED466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88.7%</w:t>
            </w:r>
          </w:p>
        </w:tc>
      </w:tr>
      <w:tr w:rsidR="0011224C" w:rsidRPr="0011224C" w14:paraId="0F118621" w14:textId="77777777">
        <w:trPr>
          <w:tblCellSpacing w:w="15" w:type="dxa"/>
        </w:trPr>
        <w:tc>
          <w:tcPr>
            <w:tcW w:w="0" w:type="auto"/>
            <w:vAlign w:val="center"/>
            <w:hideMark/>
          </w:tcPr>
          <w:p w14:paraId="39E3515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赌场主大厅（桌游</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电子机）</w:t>
            </w:r>
          </w:p>
        </w:tc>
        <w:tc>
          <w:tcPr>
            <w:tcW w:w="0" w:type="auto"/>
            <w:vAlign w:val="center"/>
            <w:hideMark/>
          </w:tcPr>
          <w:p w14:paraId="60B518B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5,010</w:t>
            </w:r>
          </w:p>
        </w:tc>
        <w:tc>
          <w:tcPr>
            <w:tcW w:w="0" w:type="auto"/>
            <w:vAlign w:val="center"/>
            <w:hideMark/>
          </w:tcPr>
          <w:p w14:paraId="1E827D6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11.3%</w:t>
            </w:r>
          </w:p>
        </w:tc>
      </w:tr>
      <w:tr w:rsidR="0011224C" w:rsidRPr="0011224C" w14:paraId="65AFE03D" w14:textId="77777777">
        <w:trPr>
          <w:tblCellSpacing w:w="15" w:type="dxa"/>
        </w:trPr>
        <w:tc>
          <w:tcPr>
            <w:tcW w:w="0" w:type="auto"/>
            <w:vAlign w:val="center"/>
            <w:hideMark/>
          </w:tcPr>
          <w:p w14:paraId="2E534BD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赌场总</w:t>
            </w:r>
            <w:r w:rsidRPr="0011224C">
              <w:rPr>
                <w:rFonts w:ascii="Times New Roman" w:eastAsia="Times New Roman" w:hAnsi="Times New Roman" w:cs="Times New Roman"/>
                <w:b/>
                <w:bCs/>
                <w:kern w:val="0"/>
                <w14:ligatures w14:val="none"/>
              </w:rPr>
              <w:t>GGR</w:t>
            </w:r>
          </w:p>
        </w:tc>
        <w:tc>
          <w:tcPr>
            <w:tcW w:w="0" w:type="auto"/>
            <w:vAlign w:val="center"/>
            <w:hideMark/>
          </w:tcPr>
          <w:p w14:paraId="4C909B1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$44,244</w:t>
            </w:r>
            <w:r w:rsidRPr="0011224C">
              <w:rPr>
                <w:rFonts w:ascii="SimSun" w:eastAsia="SimSun" w:hAnsi="SimSun" w:cs="SimSun"/>
                <w:b/>
                <w:bCs/>
                <w:kern w:val="0"/>
                <w14:ligatures w14:val="none"/>
              </w:rPr>
              <w:t>万（约</w:t>
            </w:r>
            <w:r w:rsidRPr="0011224C">
              <w:rPr>
                <w:rFonts w:ascii="Times New Roman" w:eastAsia="Times New Roman" w:hAnsi="Times New Roman" w:cs="Times New Roman"/>
                <w:b/>
                <w:bCs/>
                <w:kern w:val="0"/>
                <w14:ligatures w14:val="none"/>
              </w:rPr>
              <w:t>$4.42</w:t>
            </w:r>
            <w:r w:rsidRPr="0011224C">
              <w:rPr>
                <w:rFonts w:ascii="SimSun" w:eastAsia="SimSun" w:hAnsi="SimSun" w:cs="SimSun"/>
                <w:b/>
                <w:bCs/>
                <w:kern w:val="0"/>
                <w14:ligatures w14:val="none"/>
              </w:rPr>
              <w:t>亿）</w:t>
            </w:r>
          </w:p>
        </w:tc>
        <w:tc>
          <w:tcPr>
            <w:tcW w:w="0" w:type="auto"/>
            <w:vAlign w:val="center"/>
            <w:hideMark/>
          </w:tcPr>
          <w:p w14:paraId="629ABF7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100%</w:t>
            </w:r>
          </w:p>
        </w:tc>
      </w:tr>
    </w:tbl>
    <w:p w14:paraId="273A8437"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6.2.5 </w:t>
      </w:r>
      <w:r w:rsidRPr="0011224C">
        <w:rPr>
          <w:rFonts w:ascii="SimSun" w:eastAsia="SimSun" w:hAnsi="SimSun" w:cs="SimSun" w:hint="eastAsia"/>
          <w:b/>
          <w:bCs/>
          <w:kern w:val="0"/>
          <w14:ligatures w14:val="none"/>
        </w:rPr>
        <w:t>公司赌场收入确</w:t>
      </w:r>
      <w:r w:rsidRPr="0011224C">
        <w:rPr>
          <w:rFonts w:ascii="SimSun" w:eastAsia="SimSun" w:hAnsi="SimSun" w:cs="SimSun"/>
          <w:b/>
          <w:bCs/>
          <w:kern w:val="0"/>
          <w14:ligatures w14:val="none"/>
        </w:rPr>
        <w:t>认</w:t>
      </w:r>
    </w:p>
    <w:p w14:paraId="0AEEF5B8"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基于三轨运营模式，公司实际确认的赌场相关收入如下：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2099"/>
        <w:gridCol w:w="2046"/>
        <w:gridCol w:w="1039"/>
      </w:tblGrid>
      <w:tr w:rsidR="0011224C" w:rsidRPr="0011224C" w14:paraId="763D0504" w14:textId="77777777">
        <w:trPr>
          <w:tblHeader/>
          <w:tblCellSpacing w:w="15" w:type="dxa"/>
        </w:trPr>
        <w:tc>
          <w:tcPr>
            <w:tcW w:w="0" w:type="auto"/>
            <w:vAlign w:val="center"/>
            <w:hideMark/>
          </w:tcPr>
          <w:p w14:paraId="0C554F1E"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来源</w:t>
            </w:r>
          </w:p>
        </w:tc>
        <w:tc>
          <w:tcPr>
            <w:tcW w:w="0" w:type="auto"/>
            <w:vAlign w:val="center"/>
            <w:hideMark/>
          </w:tcPr>
          <w:p w14:paraId="3FC8D903"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计算逻辑</w:t>
            </w:r>
          </w:p>
        </w:tc>
        <w:tc>
          <w:tcPr>
            <w:tcW w:w="0" w:type="auto"/>
            <w:vAlign w:val="center"/>
            <w:hideMark/>
          </w:tcPr>
          <w:p w14:paraId="173A1AE3"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c>
          <w:tcPr>
            <w:tcW w:w="0" w:type="auto"/>
            <w:vAlign w:val="center"/>
            <w:hideMark/>
          </w:tcPr>
          <w:p w14:paraId="2B26454A"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收入性质</w:t>
            </w:r>
          </w:p>
        </w:tc>
      </w:tr>
      <w:tr w:rsidR="0011224C" w:rsidRPr="0011224C" w14:paraId="3E0489A3" w14:textId="77777777">
        <w:trPr>
          <w:tblCellSpacing w:w="15" w:type="dxa"/>
        </w:trPr>
        <w:tc>
          <w:tcPr>
            <w:tcW w:w="0" w:type="auto"/>
            <w:vAlign w:val="center"/>
            <w:hideMark/>
          </w:tcPr>
          <w:p w14:paraId="1DF6623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w:t>
            </w:r>
            <w:r w:rsidRPr="0011224C">
              <w:rPr>
                <w:rFonts w:ascii="SimSun" w:eastAsia="SimSun" w:hAnsi="SimSun" w:cs="SimSun"/>
                <w:kern w:val="0"/>
                <w14:ligatures w14:val="none"/>
              </w:rPr>
              <w:t>个招标厅固定租金</w:t>
            </w:r>
          </w:p>
        </w:tc>
        <w:tc>
          <w:tcPr>
            <w:tcW w:w="0" w:type="auto"/>
            <w:vAlign w:val="center"/>
            <w:hideMark/>
          </w:tcPr>
          <w:p w14:paraId="1021AF7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w:t>
            </w:r>
            <w:r w:rsidRPr="0011224C">
              <w:rPr>
                <w:rFonts w:ascii="SimSun" w:eastAsia="SimSun" w:hAnsi="SimSun" w:cs="SimSun"/>
                <w:kern w:val="0"/>
                <w14:ligatures w14:val="none"/>
              </w:rPr>
              <w:t>厅</w:t>
            </w:r>
            <w:r w:rsidRPr="0011224C">
              <w:rPr>
                <w:rFonts w:ascii="Times New Roman" w:eastAsia="Times New Roman" w:hAnsi="Times New Roman" w:cs="Times New Roman"/>
                <w:kern w:val="0"/>
                <w14:ligatures w14:val="none"/>
              </w:rPr>
              <w:t xml:space="preserve"> × $1,000</w:t>
            </w:r>
            <w:r w:rsidRPr="0011224C">
              <w:rPr>
                <w:rFonts w:ascii="SimSun" w:eastAsia="SimSun" w:hAnsi="SimSun" w:cs="SimSun"/>
                <w:kern w:val="0"/>
                <w14:ligatures w14:val="none"/>
              </w:rPr>
              <w:t>万</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年</w:t>
            </w:r>
          </w:p>
        </w:tc>
        <w:tc>
          <w:tcPr>
            <w:tcW w:w="0" w:type="auto"/>
            <w:vAlign w:val="center"/>
            <w:hideMark/>
          </w:tcPr>
          <w:p w14:paraId="775554E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12,000</w:t>
            </w:r>
          </w:p>
        </w:tc>
        <w:tc>
          <w:tcPr>
            <w:tcW w:w="0" w:type="auto"/>
            <w:vAlign w:val="center"/>
            <w:hideMark/>
          </w:tcPr>
          <w:p w14:paraId="1FA5FDC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固定收入</w:t>
            </w:r>
          </w:p>
        </w:tc>
      </w:tr>
      <w:tr w:rsidR="0011224C" w:rsidRPr="0011224C" w14:paraId="3F16F590" w14:textId="77777777">
        <w:trPr>
          <w:tblCellSpacing w:w="15" w:type="dxa"/>
        </w:trPr>
        <w:tc>
          <w:tcPr>
            <w:tcW w:w="0" w:type="auto"/>
            <w:vAlign w:val="center"/>
            <w:hideMark/>
          </w:tcPr>
          <w:p w14:paraId="4F2118B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w:t>
            </w:r>
            <w:r w:rsidRPr="0011224C">
              <w:rPr>
                <w:rFonts w:ascii="SimSun" w:eastAsia="SimSun" w:hAnsi="SimSun" w:cs="SimSun"/>
                <w:kern w:val="0"/>
                <w14:ligatures w14:val="none"/>
              </w:rPr>
              <w:t>个合作厅</w:t>
            </w:r>
            <w:r w:rsidRPr="0011224C">
              <w:rPr>
                <w:rFonts w:ascii="Times New Roman" w:eastAsia="Times New Roman" w:hAnsi="Times New Roman" w:cs="Times New Roman"/>
                <w:kern w:val="0"/>
                <w14:ligatures w14:val="none"/>
              </w:rPr>
              <w:t>GGR</w:t>
            </w:r>
          </w:p>
        </w:tc>
        <w:tc>
          <w:tcPr>
            <w:tcW w:w="0" w:type="auto"/>
            <w:vAlign w:val="center"/>
            <w:hideMark/>
          </w:tcPr>
          <w:p w14:paraId="43BE10E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$39,234 × 12/26</w:t>
            </w:r>
          </w:p>
        </w:tc>
        <w:tc>
          <w:tcPr>
            <w:tcW w:w="0" w:type="auto"/>
            <w:vAlign w:val="center"/>
            <w:hideMark/>
          </w:tcPr>
          <w:p w14:paraId="6D9B416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18,108</w:t>
            </w:r>
          </w:p>
        </w:tc>
        <w:tc>
          <w:tcPr>
            <w:tcW w:w="0" w:type="auto"/>
            <w:vAlign w:val="center"/>
            <w:hideMark/>
          </w:tcPr>
          <w:p w14:paraId="78285A2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变动收入</w:t>
            </w:r>
          </w:p>
        </w:tc>
      </w:tr>
      <w:tr w:rsidR="0011224C" w:rsidRPr="0011224C" w14:paraId="18A49E22" w14:textId="77777777">
        <w:trPr>
          <w:tblCellSpacing w:w="15" w:type="dxa"/>
        </w:trPr>
        <w:tc>
          <w:tcPr>
            <w:tcW w:w="0" w:type="auto"/>
            <w:vAlign w:val="center"/>
            <w:hideMark/>
          </w:tcPr>
          <w:p w14:paraId="6ED7711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w:t>
            </w:r>
            <w:r w:rsidRPr="0011224C">
              <w:rPr>
                <w:rFonts w:ascii="SimSun" w:eastAsia="SimSun" w:hAnsi="SimSun" w:cs="SimSun"/>
                <w:kern w:val="0"/>
                <w14:ligatures w14:val="none"/>
              </w:rPr>
              <w:t>个自营厅</w:t>
            </w:r>
            <w:r w:rsidRPr="0011224C">
              <w:rPr>
                <w:rFonts w:ascii="Times New Roman" w:eastAsia="Times New Roman" w:hAnsi="Times New Roman" w:cs="Times New Roman"/>
                <w:kern w:val="0"/>
                <w14:ligatures w14:val="none"/>
              </w:rPr>
              <w:t>GGR</w:t>
            </w:r>
          </w:p>
        </w:tc>
        <w:tc>
          <w:tcPr>
            <w:tcW w:w="0" w:type="auto"/>
            <w:vAlign w:val="center"/>
            <w:hideMark/>
          </w:tcPr>
          <w:p w14:paraId="5A1AB97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$39,234 × 2/26</w:t>
            </w:r>
          </w:p>
        </w:tc>
        <w:tc>
          <w:tcPr>
            <w:tcW w:w="0" w:type="auto"/>
            <w:vAlign w:val="center"/>
            <w:hideMark/>
          </w:tcPr>
          <w:p w14:paraId="4E4A5EA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3,018</w:t>
            </w:r>
          </w:p>
        </w:tc>
        <w:tc>
          <w:tcPr>
            <w:tcW w:w="0" w:type="auto"/>
            <w:vAlign w:val="center"/>
            <w:hideMark/>
          </w:tcPr>
          <w:p w14:paraId="161E04A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变动收入</w:t>
            </w:r>
          </w:p>
        </w:tc>
      </w:tr>
      <w:tr w:rsidR="0011224C" w:rsidRPr="0011224C" w14:paraId="1CD4F0F9" w14:textId="77777777">
        <w:trPr>
          <w:tblCellSpacing w:w="15" w:type="dxa"/>
        </w:trPr>
        <w:tc>
          <w:tcPr>
            <w:tcW w:w="0" w:type="auto"/>
            <w:vAlign w:val="center"/>
            <w:hideMark/>
          </w:tcPr>
          <w:p w14:paraId="7E534BA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主大厅运营收入</w:t>
            </w:r>
          </w:p>
        </w:tc>
        <w:tc>
          <w:tcPr>
            <w:tcW w:w="0" w:type="auto"/>
            <w:vAlign w:val="center"/>
            <w:hideMark/>
          </w:tcPr>
          <w:p w14:paraId="5C8B171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公司全资运营</w:t>
            </w:r>
          </w:p>
        </w:tc>
        <w:tc>
          <w:tcPr>
            <w:tcW w:w="0" w:type="auto"/>
            <w:vAlign w:val="center"/>
            <w:hideMark/>
          </w:tcPr>
          <w:p w14:paraId="5F00E4A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5,010</w:t>
            </w:r>
          </w:p>
        </w:tc>
        <w:tc>
          <w:tcPr>
            <w:tcW w:w="0" w:type="auto"/>
            <w:vAlign w:val="center"/>
            <w:hideMark/>
          </w:tcPr>
          <w:p w14:paraId="4051CA9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变动收入</w:t>
            </w:r>
          </w:p>
        </w:tc>
      </w:tr>
      <w:tr w:rsidR="0011224C" w:rsidRPr="0011224C" w14:paraId="17B5C622" w14:textId="77777777">
        <w:trPr>
          <w:tblCellSpacing w:w="15" w:type="dxa"/>
        </w:trPr>
        <w:tc>
          <w:tcPr>
            <w:tcW w:w="0" w:type="auto"/>
            <w:vAlign w:val="center"/>
            <w:hideMark/>
          </w:tcPr>
          <w:p w14:paraId="302D413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公司赌场营收合计</w:t>
            </w:r>
          </w:p>
        </w:tc>
        <w:tc>
          <w:tcPr>
            <w:tcW w:w="0" w:type="auto"/>
            <w:vAlign w:val="center"/>
            <w:hideMark/>
          </w:tcPr>
          <w:p w14:paraId="532AF29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c>
          <w:tcPr>
            <w:tcW w:w="0" w:type="auto"/>
            <w:vAlign w:val="center"/>
            <w:hideMark/>
          </w:tcPr>
          <w:p w14:paraId="31A9FD2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$38,136</w:t>
            </w:r>
            <w:r w:rsidRPr="0011224C">
              <w:rPr>
                <w:rFonts w:ascii="SimSun" w:eastAsia="SimSun" w:hAnsi="SimSun" w:cs="SimSun"/>
                <w:b/>
                <w:bCs/>
                <w:kern w:val="0"/>
                <w14:ligatures w14:val="none"/>
              </w:rPr>
              <w:t>万</w:t>
            </w:r>
          </w:p>
        </w:tc>
        <w:tc>
          <w:tcPr>
            <w:tcW w:w="0" w:type="auto"/>
            <w:vAlign w:val="center"/>
            <w:hideMark/>
          </w:tcPr>
          <w:p w14:paraId="61626B2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r>
    </w:tbl>
    <w:p w14:paraId="22F325ED"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收入结构的风险分散特征：</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公司赌场收入</w:t>
      </w:r>
      <w:r w:rsidRPr="0011224C">
        <w:rPr>
          <w:rFonts w:ascii="Times New Roman" w:eastAsia="Times New Roman" w:hAnsi="Times New Roman" w:cs="Times New Roman"/>
          <w:kern w:val="0"/>
          <w14:ligatures w14:val="none"/>
        </w:rPr>
        <w:t>$38,136</w:t>
      </w:r>
      <w:r w:rsidRPr="0011224C">
        <w:rPr>
          <w:rFonts w:ascii="SimSun" w:eastAsia="SimSun" w:hAnsi="SimSun" w:cs="SimSun" w:hint="eastAsia"/>
          <w:kern w:val="0"/>
          <w14:ligatures w14:val="none"/>
        </w:rPr>
        <w:t>万中，</w:t>
      </w:r>
      <w:r w:rsidRPr="0011224C">
        <w:rPr>
          <w:rFonts w:ascii="Times New Roman" w:eastAsia="Times New Roman" w:hAnsi="Times New Roman" w:cs="Times New Roman"/>
          <w:b/>
          <w:bCs/>
          <w:kern w:val="0"/>
          <w14:ligatures w14:val="none"/>
        </w:rPr>
        <w:t>$12,000</w:t>
      </w:r>
      <w:r w:rsidRPr="0011224C">
        <w:rPr>
          <w:rFonts w:ascii="SimSun" w:eastAsia="SimSun" w:hAnsi="SimSun" w:cs="SimSun" w:hint="eastAsia"/>
          <w:b/>
          <w:bCs/>
          <w:kern w:val="0"/>
          <w14:ligatures w14:val="none"/>
        </w:rPr>
        <w:t>万（</w:t>
      </w:r>
      <w:r w:rsidRPr="0011224C">
        <w:rPr>
          <w:rFonts w:ascii="Times New Roman" w:eastAsia="Times New Roman" w:hAnsi="Times New Roman" w:cs="Times New Roman"/>
          <w:b/>
          <w:bCs/>
          <w:kern w:val="0"/>
          <w14:ligatures w14:val="none"/>
        </w:rPr>
        <w:t>31.5%</w:t>
      </w:r>
      <w:r w:rsidRPr="0011224C">
        <w:rPr>
          <w:rFonts w:ascii="SimSun" w:eastAsia="SimSun" w:hAnsi="SimSun" w:cs="SimSun" w:hint="eastAsia"/>
          <w:b/>
          <w:bCs/>
          <w:kern w:val="0"/>
          <w14:ligatures w14:val="none"/>
        </w:rPr>
        <w:t>）为固定租金收入</w:t>
      </w:r>
      <w:r w:rsidRPr="0011224C">
        <w:rPr>
          <w:rFonts w:ascii="SimSun" w:eastAsia="SimSun" w:hAnsi="SimSun" w:cs="SimSun" w:hint="eastAsia"/>
          <w:kern w:val="0"/>
          <w14:ligatures w14:val="none"/>
        </w:rPr>
        <w:t>，无论赌场运营表现如何，只要承租方继续经营，租金即按月到账。剩余</w:t>
      </w:r>
      <w:r w:rsidRPr="0011224C">
        <w:rPr>
          <w:rFonts w:ascii="Times New Roman" w:eastAsia="Times New Roman" w:hAnsi="Times New Roman" w:cs="Times New Roman"/>
          <w:kern w:val="0"/>
          <w14:ligatures w14:val="none"/>
        </w:rPr>
        <w:t>$26,136</w:t>
      </w:r>
      <w:r w:rsidRPr="0011224C">
        <w:rPr>
          <w:rFonts w:ascii="SimSun" w:eastAsia="SimSun" w:hAnsi="SimSun" w:cs="SimSun" w:hint="eastAsia"/>
          <w:kern w:val="0"/>
          <w14:ligatures w14:val="none"/>
        </w:rPr>
        <w:t>万（</w:t>
      </w:r>
      <w:r w:rsidRPr="0011224C">
        <w:rPr>
          <w:rFonts w:ascii="Times New Roman" w:eastAsia="Times New Roman" w:hAnsi="Times New Roman" w:cs="Times New Roman"/>
          <w:kern w:val="0"/>
          <w14:ligatures w14:val="none"/>
        </w:rPr>
        <w:t>68.5%</w:t>
      </w:r>
      <w:r w:rsidRPr="0011224C">
        <w:rPr>
          <w:rFonts w:ascii="SimSun" w:eastAsia="SimSun" w:hAnsi="SimSun" w:cs="SimSun" w:hint="eastAsia"/>
          <w:kern w:val="0"/>
          <w14:ligatures w14:val="none"/>
        </w:rPr>
        <w:t>）为变动博彩收入。这一</w:t>
      </w:r>
      <w:r w:rsidRPr="0011224C">
        <w:rPr>
          <w:rFonts w:ascii="Times New Roman" w:eastAsia="Times New Roman" w:hAnsi="Times New Roman" w:cs="Times New Roman"/>
          <w:kern w:val="0"/>
          <w14:ligatures w14:val="none"/>
        </w:rPr>
        <w:t>"</w:t>
      </w:r>
      <w:r w:rsidRPr="0011224C">
        <w:rPr>
          <w:rFonts w:ascii="SimSun" w:eastAsia="SimSun" w:hAnsi="SimSun" w:cs="SimSun" w:hint="eastAsia"/>
          <w:kern w:val="0"/>
          <w14:ligatures w14:val="none"/>
        </w:rPr>
        <w:t>固定</w:t>
      </w:r>
      <w:r w:rsidRPr="0011224C">
        <w:rPr>
          <w:rFonts w:ascii="Times New Roman" w:eastAsia="Times New Roman" w:hAnsi="Times New Roman" w:cs="Times New Roman"/>
          <w:kern w:val="0"/>
          <w14:ligatures w14:val="none"/>
        </w:rPr>
        <w:t>+</w:t>
      </w:r>
      <w:r w:rsidRPr="0011224C">
        <w:rPr>
          <w:rFonts w:ascii="SimSun" w:eastAsia="SimSun" w:hAnsi="SimSun" w:cs="SimSun" w:hint="eastAsia"/>
          <w:kern w:val="0"/>
          <w14:ligatures w14:val="none"/>
        </w:rPr>
        <w:t>变动</w:t>
      </w:r>
      <w:r w:rsidRPr="0011224C">
        <w:rPr>
          <w:rFonts w:ascii="Times New Roman" w:eastAsia="Times New Roman" w:hAnsi="Times New Roman" w:cs="Times New Roman"/>
          <w:kern w:val="0"/>
          <w14:ligatures w14:val="none"/>
        </w:rPr>
        <w:t>"</w:t>
      </w:r>
      <w:r w:rsidRPr="0011224C">
        <w:rPr>
          <w:rFonts w:ascii="SimSun" w:eastAsia="SimSun" w:hAnsi="SimSun" w:cs="SimSun" w:hint="eastAsia"/>
          <w:kern w:val="0"/>
          <w14:ligatures w14:val="none"/>
        </w:rPr>
        <w:t>的双层结构显著降低了赌场收入的整体波动性</w:t>
      </w:r>
      <w:r w:rsidRPr="0011224C">
        <w:rPr>
          <w:rFonts w:ascii="SimSun" w:eastAsia="SimSun" w:hAnsi="SimSun" w:cs="SimSun"/>
          <w:kern w:val="0"/>
          <w14:ligatures w14:val="none"/>
        </w:rPr>
        <w:t>。</w:t>
      </w:r>
    </w:p>
    <w:p w14:paraId="6502C066"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注：</w:t>
      </w:r>
      <w:r w:rsidRPr="0011224C">
        <w:rPr>
          <w:rFonts w:ascii="Times New Roman" w:eastAsia="Times New Roman" w:hAnsi="Times New Roman" w:cs="Times New Roman"/>
          <w:kern w:val="0"/>
          <w14:ligatures w14:val="none"/>
        </w:rPr>
        <w:t xml:space="preserve"> 12</w:t>
      </w:r>
      <w:r w:rsidRPr="0011224C">
        <w:rPr>
          <w:rFonts w:ascii="SimSun" w:eastAsia="SimSun" w:hAnsi="SimSun" w:cs="SimSun" w:hint="eastAsia"/>
          <w:kern w:val="0"/>
          <w14:ligatures w14:val="none"/>
        </w:rPr>
        <w:t>个招标厅自身产生约</w:t>
      </w:r>
      <w:r w:rsidRPr="0011224C">
        <w:rPr>
          <w:rFonts w:ascii="Times New Roman" w:eastAsia="Times New Roman" w:hAnsi="Times New Roman" w:cs="Times New Roman"/>
          <w:kern w:val="0"/>
          <w14:ligatures w14:val="none"/>
        </w:rPr>
        <w:t>$18,108</w:t>
      </w:r>
      <w:r w:rsidRPr="0011224C">
        <w:rPr>
          <w:rFonts w:ascii="SimSun" w:eastAsia="SimSun" w:hAnsi="SimSun" w:cs="SimSun" w:hint="eastAsia"/>
          <w:kern w:val="0"/>
          <w14:ligatures w14:val="none"/>
        </w:rPr>
        <w:t>万</w:t>
      </w:r>
      <w:r w:rsidRPr="0011224C">
        <w:rPr>
          <w:rFonts w:ascii="Times New Roman" w:eastAsia="Times New Roman" w:hAnsi="Times New Roman" w:cs="Times New Roman"/>
          <w:kern w:val="0"/>
          <w14:ligatures w14:val="none"/>
        </w:rPr>
        <w:t>GGR</w:t>
      </w:r>
      <w:r w:rsidRPr="0011224C">
        <w:rPr>
          <w:rFonts w:ascii="SimSun" w:eastAsia="SimSun" w:hAnsi="SimSun" w:cs="SimSun" w:hint="eastAsia"/>
          <w:kern w:val="0"/>
          <w14:ligatures w14:val="none"/>
        </w:rPr>
        <w:t>（</w:t>
      </w:r>
      <w:r w:rsidRPr="0011224C">
        <w:rPr>
          <w:rFonts w:ascii="Times New Roman" w:eastAsia="Times New Roman" w:hAnsi="Times New Roman" w:cs="Times New Roman"/>
          <w:kern w:val="0"/>
          <w14:ligatures w14:val="none"/>
        </w:rPr>
        <w:t>$39,234 × 12/26</w:t>
      </w:r>
      <w:r w:rsidRPr="0011224C">
        <w:rPr>
          <w:rFonts w:ascii="SimSun" w:eastAsia="SimSun" w:hAnsi="SimSun" w:cs="SimSun" w:hint="eastAsia"/>
          <w:kern w:val="0"/>
          <w14:ligatures w14:val="none"/>
        </w:rPr>
        <w:t>），该部分</w:t>
      </w:r>
      <w:r w:rsidRPr="0011224C">
        <w:rPr>
          <w:rFonts w:ascii="Times New Roman" w:eastAsia="Times New Roman" w:hAnsi="Times New Roman" w:cs="Times New Roman"/>
          <w:kern w:val="0"/>
          <w14:ligatures w14:val="none"/>
        </w:rPr>
        <w:t>GGR</w:t>
      </w:r>
      <w:r w:rsidRPr="0011224C">
        <w:rPr>
          <w:rFonts w:ascii="SimSun" w:eastAsia="SimSun" w:hAnsi="SimSun" w:cs="SimSun" w:hint="eastAsia"/>
          <w:kern w:val="0"/>
          <w14:ligatures w14:val="none"/>
        </w:rPr>
        <w:t>由承租方确认，但公司承担连带</w:t>
      </w:r>
      <w:r w:rsidRPr="0011224C">
        <w:rPr>
          <w:rFonts w:ascii="Times New Roman" w:eastAsia="Times New Roman" w:hAnsi="Times New Roman" w:cs="Times New Roman"/>
          <w:kern w:val="0"/>
          <w14:ligatures w14:val="none"/>
        </w:rPr>
        <w:t>GGR</w:t>
      </w:r>
      <w:r w:rsidRPr="0011224C">
        <w:rPr>
          <w:rFonts w:ascii="SimSun" w:eastAsia="SimSun" w:hAnsi="SimSun" w:cs="SimSun" w:hint="eastAsia"/>
          <w:kern w:val="0"/>
          <w14:ligatures w14:val="none"/>
        </w:rPr>
        <w:t>税报告义务。全赌场生态</w:t>
      </w:r>
      <w:r w:rsidRPr="0011224C">
        <w:rPr>
          <w:rFonts w:ascii="Times New Roman" w:eastAsia="Times New Roman" w:hAnsi="Times New Roman" w:cs="Times New Roman"/>
          <w:kern w:val="0"/>
          <w14:ligatures w14:val="none"/>
        </w:rPr>
        <w:t>GGR</w:t>
      </w:r>
      <w:r w:rsidRPr="0011224C">
        <w:rPr>
          <w:rFonts w:ascii="SimSun" w:eastAsia="SimSun" w:hAnsi="SimSun" w:cs="SimSun" w:hint="eastAsia"/>
          <w:kern w:val="0"/>
          <w14:ligatures w14:val="none"/>
        </w:rPr>
        <w:t>总量约</w:t>
      </w:r>
      <w:r w:rsidRPr="0011224C">
        <w:rPr>
          <w:rFonts w:ascii="Times New Roman" w:eastAsia="Times New Roman" w:hAnsi="Times New Roman" w:cs="Times New Roman"/>
          <w:kern w:val="0"/>
          <w14:ligatures w14:val="none"/>
        </w:rPr>
        <w:t>$4.42</w:t>
      </w:r>
      <w:r w:rsidRPr="0011224C">
        <w:rPr>
          <w:rFonts w:ascii="SimSun" w:eastAsia="SimSun" w:hAnsi="SimSun" w:cs="SimSun" w:hint="eastAsia"/>
          <w:kern w:val="0"/>
          <w14:ligatures w14:val="none"/>
        </w:rPr>
        <w:t>亿，用于第八章政府税收贡献测算</w:t>
      </w:r>
      <w:r w:rsidRPr="0011224C">
        <w:rPr>
          <w:rFonts w:ascii="SimSun" w:eastAsia="SimSun" w:hAnsi="SimSun" w:cs="SimSun"/>
          <w:kern w:val="0"/>
          <w14:ligatures w14:val="none"/>
        </w:rPr>
        <w:t>。</w:t>
      </w:r>
    </w:p>
    <w:p w14:paraId="359BF7F3"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44BAD4">
          <v:rect id="_x0000_i1078" style="width:0;height:1.5pt" o:hralign="center" o:hrstd="t" o:hr="t" fillcolor="#a0a0a0" stroked="f"/>
        </w:pict>
      </w:r>
    </w:p>
    <w:p w14:paraId="3B83F886"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6.3 </w:t>
      </w:r>
      <w:r w:rsidRPr="0011224C">
        <w:rPr>
          <w:rFonts w:ascii="SimSun" w:eastAsia="SimSun" w:hAnsi="SimSun" w:cs="SimSun" w:hint="eastAsia"/>
          <w:b/>
          <w:bCs/>
          <w:kern w:val="0"/>
          <w14:ligatures w14:val="none"/>
        </w:rPr>
        <w:t>酒店客房收入模</w:t>
      </w:r>
      <w:r w:rsidRPr="0011224C">
        <w:rPr>
          <w:rFonts w:ascii="SimSun" w:eastAsia="SimSun" w:hAnsi="SimSun" w:cs="SimSun"/>
          <w:b/>
          <w:bCs/>
          <w:kern w:val="0"/>
          <w14:ligatures w14:val="none"/>
        </w:rPr>
        <w:t>型</w:t>
      </w:r>
    </w:p>
    <w:p w14:paraId="50E1FEF3"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6.3.1 </w:t>
      </w:r>
      <w:r w:rsidRPr="0011224C">
        <w:rPr>
          <w:rFonts w:ascii="SimSun" w:eastAsia="SimSun" w:hAnsi="SimSun" w:cs="SimSun" w:hint="eastAsia"/>
          <w:b/>
          <w:bCs/>
          <w:kern w:val="0"/>
          <w14:ligatures w14:val="none"/>
        </w:rPr>
        <w:t>定价体系与入住率假</w:t>
      </w:r>
      <w:r w:rsidRPr="0011224C">
        <w:rPr>
          <w:rFonts w:ascii="SimSun" w:eastAsia="SimSun" w:hAnsi="SimSun" w:cs="SimSun"/>
          <w:b/>
          <w:bCs/>
          <w:kern w:val="0"/>
          <w14:ligatures w14:val="none"/>
        </w:rPr>
        <w:t>设</w:t>
      </w:r>
    </w:p>
    <w:p w14:paraId="08FE9B0E"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kern w:val="0"/>
          <w14:ligatures w14:val="none"/>
        </w:rPr>
        <w:lastRenderedPageBreak/>
        <w:t>酒店客房收入基于第四章确定的</w:t>
      </w:r>
      <w:r w:rsidRPr="0011224C">
        <w:rPr>
          <w:rFonts w:ascii="Times New Roman" w:eastAsia="Times New Roman" w:hAnsi="Times New Roman" w:cs="Times New Roman"/>
          <w:kern w:val="0"/>
          <w14:ligatures w14:val="none"/>
        </w:rPr>
        <w:t>941</w:t>
      </w:r>
      <w:r w:rsidRPr="0011224C">
        <w:rPr>
          <w:rFonts w:ascii="SimSun" w:eastAsia="SimSun" w:hAnsi="SimSun" w:cs="SimSun" w:hint="eastAsia"/>
          <w:kern w:val="0"/>
          <w14:ligatures w14:val="none"/>
        </w:rPr>
        <w:t>间客房配置（</w:t>
      </w:r>
      <w:r w:rsidRPr="0011224C">
        <w:rPr>
          <w:rFonts w:ascii="Times New Roman" w:eastAsia="Times New Roman" w:hAnsi="Times New Roman" w:cs="Times New Roman"/>
          <w:kern w:val="0"/>
          <w14:ligatures w14:val="none"/>
        </w:rPr>
        <w:t>870</w:t>
      </w:r>
      <w:r w:rsidRPr="0011224C">
        <w:rPr>
          <w:rFonts w:ascii="SimSun" w:eastAsia="SimSun" w:hAnsi="SimSun" w:cs="SimSun" w:hint="eastAsia"/>
          <w:kern w:val="0"/>
          <w14:ligatures w14:val="none"/>
        </w:rPr>
        <w:t>间标准客房</w:t>
      </w:r>
      <w:r w:rsidRPr="0011224C">
        <w:rPr>
          <w:rFonts w:ascii="Times New Roman" w:eastAsia="Times New Roman" w:hAnsi="Times New Roman" w:cs="Times New Roman"/>
          <w:kern w:val="0"/>
          <w14:ligatures w14:val="none"/>
        </w:rPr>
        <w:t xml:space="preserve"> + 71</w:t>
      </w:r>
      <w:r w:rsidRPr="0011224C">
        <w:rPr>
          <w:rFonts w:ascii="SimSun" w:eastAsia="SimSun" w:hAnsi="SimSun" w:cs="SimSun" w:hint="eastAsia"/>
          <w:kern w:val="0"/>
          <w14:ligatures w14:val="none"/>
        </w:rPr>
        <w:t>间</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套房），入住率假设来源于第五章</w:t>
      </w:r>
      <w:r w:rsidRPr="0011224C">
        <w:rPr>
          <w:rFonts w:ascii="Times New Roman" w:eastAsia="Times New Roman" w:hAnsi="Times New Roman" w:cs="Times New Roman"/>
          <w:kern w:val="0"/>
          <w14:ligatures w14:val="none"/>
        </w:rPr>
        <w:t>5.5.2</w:t>
      </w:r>
      <w:r w:rsidRPr="0011224C">
        <w:rPr>
          <w:rFonts w:ascii="SimSun" w:eastAsia="SimSun" w:hAnsi="SimSun" w:cs="SimSun" w:hint="eastAsia"/>
          <w:kern w:val="0"/>
          <w14:ligatures w14:val="none"/>
        </w:rPr>
        <w:t>节</w:t>
      </w:r>
      <w:r w:rsidRPr="0011224C">
        <w:rPr>
          <w:rFonts w:ascii="SimSun" w:eastAsia="SimSun" w:hAnsi="SimSun" w:cs="SimSun"/>
          <w:kern w:val="0"/>
          <w14:ligatures w14:val="none"/>
        </w:rPr>
        <w:t>。</w:t>
      </w:r>
    </w:p>
    <w:p w14:paraId="2A8F1558"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标准客房层（</w:t>
      </w:r>
      <w:r w:rsidRPr="0011224C">
        <w:rPr>
          <w:rFonts w:ascii="Times New Roman" w:eastAsia="Times New Roman" w:hAnsi="Times New Roman" w:cs="Times New Roman"/>
          <w:b/>
          <w:bCs/>
          <w:kern w:val="0"/>
          <w14:ligatures w14:val="none"/>
        </w:rPr>
        <w:t>870</w:t>
      </w:r>
      <w:r w:rsidRPr="0011224C">
        <w:rPr>
          <w:rFonts w:ascii="SimSun" w:eastAsia="SimSun" w:hAnsi="SimSun" w:cs="SimSun"/>
          <w:b/>
          <w:bCs/>
          <w:kern w:val="0"/>
          <w14:ligatures w14:val="none"/>
        </w:rPr>
        <w:t>间，中部主楼</w:t>
      </w:r>
      <w:r w:rsidRPr="0011224C">
        <w:rPr>
          <w:rFonts w:ascii="Times New Roman" w:eastAsia="Times New Roman" w:hAnsi="Times New Roman" w:cs="Times New Roman"/>
          <w:b/>
          <w:bCs/>
          <w:kern w:val="0"/>
          <w14:ligatures w14:val="none"/>
        </w:rPr>
        <w:t>9F-32F</w:t>
      </w:r>
      <w:r w:rsidRPr="0011224C">
        <w:rPr>
          <w:rFonts w:ascii="SimSun" w:eastAsia="SimSun" w:hAnsi="SimSun" w:cs="SimSun"/>
          <w:b/>
          <w:b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713"/>
        <w:gridCol w:w="2566"/>
        <w:gridCol w:w="1024"/>
        <w:gridCol w:w="2061"/>
      </w:tblGrid>
      <w:tr w:rsidR="0011224C" w:rsidRPr="0011224C" w14:paraId="44476C7D" w14:textId="77777777">
        <w:trPr>
          <w:tblHeader/>
          <w:tblCellSpacing w:w="15" w:type="dxa"/>
        </w:trPr>
        <w:tc>
          <w:tcPr>
            <w:tcW w:w="0" w:type="auto"/>
            <w:vAlign w:val="center"/>
            <w:hideMark/>
          </w:tcPr>
          <w:p w14:paraId="4E329FB8"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房型</w:t>
            </w:r>
          </w:p>
        </w:tc>
        <w:tc>
          <w:tcPr>
            <w:tcW w:w="0" w:type="auto"/>
            <w:vAlign w:val="center"/>
            <w:hideMark/>
          </w:tcPr>
          <w:p w14:paraId="07262C04"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数量</w:t>
            </w:r>
          </w:p>
        </w:tc>
        <w:tc>
          <w:tcPr>
            <w:tcW w:w="0" w:type="auto"/>
            <w:vAlign w:val="center"/>
            <w:hideMark/>
          </w:tcPr>
          <w:p w14:paraId="5E734495"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日均房价</w:t>
            </w:r>
            <w:r w:rsidRPr="0011224C">
              <w:rPr>
                <w:rFonts w:ascii="Times New Roman" w:eastAsia="Times New Roman" w:hAnsi="Times New Roman" w:cs="Times New Roman"/>
                <w:b/>
                <w:bCs/>
                <w:kern w:val="0"/>
                <w14:ligatures w14:val="none"/>
              </w:rPr>
              <w:t>ADR</w:t>
            </w:r>
            <w:r w:rsidRPr="0011224C">
              <w:rPr>
                <w:rFonts w:ascii="SimSun" w:eastAsia="SimSun" w:hAnsi="SimSun" w:cs="SimSun"/>
                <w:b/>
                <w:bCs/>
                <w:kern w:val="0"/>
                <w14:ligatures w14:val="none"/>
              </w:rPr>
              <w:t>（</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c>
          <w:tcPr>
            <w:tcW w:w="0" w:type="auto"/>
            <w:vAlign w:val="center"/>
            <w:hideMark/>
          </w:tcPr>
          <w:p w14:paraId="071AEBA3"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年入住率</w:t>
            </w:r>
          </w:p>
        </w:tc>
        <w:tc>
          <w:tcPr>
            <w:tcW w:w="0" w:type="auto"/>
            <w:vAlign w:val="center"/>
            <w:hideMark/>
          </w:tcPr>
          <w:p w14:paraId="2ECE8815"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3114E9BF" w14:textId="77777777">
        <w:trPr>
          <w:tblCellSpacing w:w="15" w:type="dxa"/>
        </w:trPr>
        <w:tc>
          <w:tcPr>
            <w:tcW w:w="0" w:type="auto"/>
            <w:vAlign w:val="center"/>
            <w:hideMark/>
          </w:tcPr>
          <w:p w14:paraId="0319CF9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标准豪华客房</w:t>
            </w:r>
          </w:p>
        </w:tc>
        <w:tc>
          <w:tcPr>
            <w:tcW w:w="0" w:type="auto"/>
            <w:vAlign w:val="center"/>
            <w:hideMark/>
          </w:tcPr>
          <w:p w14:paraId="103E18C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600</w:t>
            </w:r>
            <w:r w:rsidRPr="0011224C">
              <w:rPr>
                <w:rFonts w:ascii="SimSun" w:eastAsia="SimSun" w:hAnsi="SimSun" w:cs="SimSun"/>
                <w:kern w:val="0"/>
                <w14:ligatures w14:val="none"/>
              </w:rPr>
              <w:t>间</w:t>
            </w:r>
          </w:p>
        </w:tc>
        <w:tc>
          <w:tcPr>
            <w:tcW w:w="0" w:type="auto"/>
            <w:vAlign w:val="center"/>
            <w:hideMark/>
          </w:tcPr>
          <w:p w14:paraId="3948FE8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$350</w:t>
            </w:r>
          </w:p>
        </w:tc>
        <w:tc>
          <w:tcPr>
            <w:tcW w:w="0" w:type="auto"/>
            <w:vAlign w:val="center"/>
            <w:hideMark/>
          </w:tcPr>
          <w:p w14:paraId="4059846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68%</w:t>
            </w:r>
          </w:p>
        </w:tc>
        <w:tc>
          <w:tcPr>
            <w:tcW w:w="0" w:type="auto"/>
            <w:vAlign w:val="center"/>
            <w:hideMark/>
          </w:tcPr>
          <w:p w14:paraId="4538DA2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5,212</w:t>
            </w:r>
          </w:p>
        </w:tc>
      </w:tr>
      <w:tr w:rsidR="0011224C" w:rsidRPr="0011224C" w14:paraId="7A86E88D" w14:textId="77777777">
        <w:trPr>
          <w:tblCellSpacing w:w="15" w:type="dxa"/>
        </w:trPr>
        <w:tc>
          <w:tcPr>
            <w:tcW w:w="0" w:type="auto"/>
            <w:vAlign w:val="center"/>
            <w:hideMark/>
          </w:tcPr>
          <w:p w14:paraId="0A58225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行政豪华客房</w:t>
            </w:r>
          </w:p>
        </w:tc>
        <w:tc>
          <w:tcPr>
            <w:tcW w:w="0" w:type="auto"/>
            <w:vAlign w:val="center"/>
            <w:hideMark/>
          </w:tcPr>
          <w:p w14:paraId="722A81A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200</w:t>
            </w:r>
            <w:r w:rsidRPr="0011224C">
              <w:rPr>
                <w:rFonts w:ascii="SimSun" w:eastAsia="SimSun" w:hAnsi="SimSun" w:cs="SimSun"/>
                <w:kern w:val="0"/>
                <w14:ligatures w14:val="none"/>
              </w:rPr>
              <w:t>间</w:t>
            </w:r>
          </w:p>
        </w:tc>
        <w:tc>
          <w:tcPr>
            <w:tcW w:w="0" w:type="auto"/>
            <w:vAlign w:val="center"/>
            <w:hideMark/>
          </w:tcPr>
          <w:p w14:paraId="63BBDA6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$510</w:t>
            </w:r>
          </w:p>
        </w:tc>
        <w:tc>
          <w:tcPr>
            <w:tcW w:w="0" w:type="auto"/>
            <w:vAlign w:val="center"/>
            <w:hideMark/>
          </w:tcPr>
          <w:p w14:paraId="38B65DE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70%</w:t>
            </w:r>
          </w:p>
        </w:tc>
        <w:tc>
          <w:tcPr>
            <w:tcW w:w="0" w:type="auto"/>
            <w:vAlign w:val="center"/>
            <w:hideMark/>
          </w:tcPr>
          <w:p w14:paraId="473C975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2,606</w:t>
            </w:r>
          </w:p>
        </w:tc>
      </w:tr>
      <w:tr w:rsidR="0011224C" w:rsidRPr="0011224C" w14:paraId="770CEBF6" w14:textId="77777777">
        <w:trPr>
          <w:tblCellSpacing w:w="15" w:type="dxa"/>
        </w:trPr>
        <w:tc>
          <w:tcPr>
            <w:tcW w:w="0" w:type="auto"/>
            <w:vAlign w:val="center"/>
            <w:hideMark/>
          </w:tcPr>
          <w:p w14:paraId="2494646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豪华海景套房</w:t>
            </w:r>
          </w:p>
        </w:tc>
        <w:tc>
          <w:tcPr>
            <w:tcW w:w="0" w:type="auto"/>
            <w:vAlign w:val="center"/>
            <w:hideMark/>
          </w:tcPr>
          <w:p w14:paraId="6BDCB4E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50</w:t>
            </w:r>
            <w:r w:rsidRPr="0011224C">
              <w:rPr>
                <w:rFonts w:ascii="SimSun" w:eastAsia="SimSun" w:hAnsi="SimSun" w:cs="SimSun"/>
                <w:kern w:val="0"/>
                <w14:ligatures w14:val="none"/>
              </w:rPr>
              <w:t>间</w:t>
            </w:r>
          </w:p>
        </w:tc>
        <w:tc>
          <w:tcPr>
            <w:tcW w:w="0" w:type="auto"/>
            <w:vAlign w:val="center"/>
            <w:hideMark/>
          </w:tcPr>
          <w:p w14:paraId="0D1615C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$1,100</w:t>
            </w:r>
          </w:p>
        </w:tc>
        <w:tc>
          <w:tcPr>
            <w:tcW w:w="0" w:type="auto"/>
            <w:vAlign w:val="center"/>
            <w:hideMark/>
          </w:tcPr>
          <w:p w14:paraId="234E754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65%</w:t>
            </w:r>
          </w:p>
        </w:tc>
        <w:tc>
          <w:tcPr>
            <w:tcW w:w="0" w:type="auto"/>
            <w:vAlign w:val="center"/>
            <w:hideMark/>
          </w:tcPr>
          <w:p w14:paraId="13F69DB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1,305</w:t>
            </w:r>
          </w:p>
        </w:tc>
      </w:tr>
      <w:tr w:rsidR="0011224C" w:rsidRPr="0011224C" w14:paraId="24B11A72" w14:textId="77777777">
        <w:trPr>
          <w:tblCellSpacing w:w="15" w:type="dxa"/>
        </w:trPr>
        <w:tc>
          <w:tcPr>
            <w:tcW w:w="0" w:type="auto"/>
            <w:vAlign w:val="center"/>
            <w:hideMark/>
          </w:tcPr>
          <w:p w14:paraId="45C539F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行政套房</w:t>
            </w:r>
          </w:p>
        </w:tc>
        <w:tc>
          <w:tcPr>
            <w:tcW w:w="0" w:type="auto"/>
            <w:vAlign w:val="center"/>
            <w:hideMark/>
          </w:tcPr>
          <w:p w14:paraId="3A4CE33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w:t>
            </w:r>
            <w:r w:rsidRPr="0011224C">
              <w:rPr>
                <w:rFonts w:ascii="SimSun" w:eastAsia="SimSun" w:hAnsi="SimSun" w:cs="SimSun"/>
                <w:kern w:val="0"/>
                <w14:ligatures w14:val="none"/>
              </w:rPr>
              <w:t>间</w:t>
            </w:r>
          </w:p>
        </w:tc>
        <w:tc>
          <w:tcPr>
            <w:tcW w:w="0" w:type="auto"/>
            <w:vAlign w:val="center"/>
            <w:hideMark/>
          </w:tcPr>
          <w:p w14:paraId="32B66B5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$2,650</w:t>
            </w:r>
          </w:p>
        </w:tc>
        <w:tc>
          <w:tcPr>
            <w:tcW w:w="0" w:type="auto"/>
            <w:vAlign w:val="center"/>
            <w:hideMark/>
          </w:tcPr>
          <w:p w14:paraId="1B40835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60%</w:t>
            </w:r>
          </w:p>
        </w:tc>
        <w:tc>
          <w:tcPr>
            <w:tcW w:w="0" w:type="auto"/>
            <w:vAlign w:val="center"/>
            <w:hideMark/>
          </w:tcPr>
          <w:p w14:paraId="14FC0DF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1,161</w:t>
            </w:r>
          </w:p>
        </w:tc>
      </w:tr>
      <w:tr w:rsidR="0011224C" w:rsidRPr="0011224C" w14:paraId="7BEB6C7F" w14:textId="77777777">
        <w:trPr>
          <w:tblCellSpacing w:w="15" w:type="dxa"/>
        </w:trPr>
        <w:tc>
          <w:tcPr>
            <w:tcW w:w="0" w:type="auto"/>
            <w:vAlign w:val="center"/>
            <w:hideMark/>
          </w:tcPr>
          <w:p w14:paraId="39504D1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标准客房层小计</w:t>
            </w:r>
          </w:p>
        </w:tc>
        <w:tc>
          <w:tcPr>
            <w:tcW w:w="0" w:type="auto"/>
            <w:vAlign w:val="center"/>
            <w:hideMark/>
          </w:tcPr>
          <w:p w14:paraId="58AA8F1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870</w:t>
            </w:r>
            <w:r w:rsidRPr="0011224C">
              <w:rPr>
                <w:rFonts w:ascii="SimSun" w:eastAsia="SimSun" w:hAnsi="SimSun" w:cs="SimSun"/>
                <w:b/>
                <w:bCs/>
                <w:kern w:val="0"/>
                <w14:ligatures w14:val="none"/>
              </w:rPr>
              <w:t>间</w:t>
            </w:r>
          </w:p>
        </w:tc>
        <w:tc>
          <w:tcPr>
            <w:tcW w:w="0" w:type="auto"/>
            <w:vAlign w:val="center"/>
            <w:hideMark/>
          </w:tcPr>
          <w:p w14:paraId="223FA15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c>
          <w:tcPr>
            <w:tcW w:w="0" w:type="auto"/>
            <w:vAlign w:val="center"/>
            <w:hideMark/>
          </w:tcPr>
          <w:p w14:paraId="7E1CA35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约</w:t>
            </w:r>
            <w:r w:rsidRPr="0011224C">
              <w:rPr>
                <w:rFonts w:ascii="Times New Roman" w:eastAsia="Times New Roman" w:hAnsi="Times New Roman" w:cs="Times New Roman"/>
                <w:b/>
                <w:bCs/>
                <w:kern w:val="0"/>
                <w14:ligatures w14:val="none"/>
              </w:rPr>
              <w:t>68%</w:t>
            </w:r>
          </w:p>
        </w:tc>
        <w:tc>
          <w:tcPr>
            <w:tcW w:w="0" w:type="auto"/>
            <w:vAlign w:val="center"/>
            <w:hideMark/>
          </w:tcPr>
          <w:p w14:paraId="2BB28D8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$10,284</w:t>
            </w:r>
            <w:r w:rsidRPr="0011224C">
              <w:rPr>
                <w:rFonts w:ascii="SimSun" w:eastAsia="SimSun" w:hAnsi="SimSun" w:cs="SimSun"/>
                <w:b/>
                <w:bCs/>
                <w:kern w:val="0"/>
                <w14:ligatures w14:val="none"/>
              </w:rPr>
              <w:t>万</w:t>
            </w:r>
          </w:p>
        </w:tc>
      </w:tr>
    </w:tbl>
    <w:p w14:paraId="11AE2DCA"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国宾楼层（</w:t>
      </w:r>
      <w:r w:rsidRPr="0011224C">
        <w:rPr>
          <w:rFonts w:ascii="Times New Roman" w:eastAsia="Times New Roman" w:hAnsi="Times New Roman" w:cs="Times New Roman"/>
          <w:b/>
          <w:bCs/>
          <w:kern w:val="0"/>
          <w14:ligatures w14:val="none"/>
        </w:rPr>
        <w:t>69</w:t>
      </w:r>
      <w:r w:rsidRPr="0011224C">
        <w:rPr>
          <w:rFonts w:ascii="SimSun" w:eastAsia="SimSun" w:hAnsi="SimSun" w:cs="SimSun"/>
          <w:b/>
          <w:bCs/>
          <w:kern w:val="0"/>
          <w14:ligatures w14:val="none"/>
        </w:rPr>
        <w:t>间计入营收，另</w:t>
      </w:r>
      <w:r w:rsidRPr="0011224C">
        <w:rPr>
          <w:rFonts w:ascii="Times New Roman" w:eastAsia="Times New Roman" w:hAnsi="Times New Roman" w:cs="Times New Roman"/>
          <w:b/>
          <w:bCs/>
          <w:kern w:val="0"/>
          <w14:ligatures w14:val="none"/>
        </w:rPr>
        <w:t>2</w:t>
      </w:r>
      <w:r w:rsidRPr="0011224C">
        <w:rPr>
          <w:rFonts w:ascii="SimSun" w:eastAsia="SimSun" w:hAnsi="SimSun" w:cs="SimSun"/>
          <w:b/>
          <w:bCs/>
          <w:kern w:val="0"/>
          <w14:ligatures w14:val="none"/>
        </w:rPr>
        <w:t>间内部备用房不计）：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593"/>
        <w:gridCol w:w="1986"/>
        <w:gridCol w:w="1024"/>
        <w:gridCol w:w="2061"/>
      </w:tblGrid>
      <w:tr w:rsidR="0011224C" w:rsidRPr="0011224C" w14:paraId="2BF7FC11" w14:textId="77777777">
        <w:trPr>
          <w:tblHeader/>
          <w:tblCellSpacing w:w="15" w:type="dxa"/>
        </w:trPr>
        <w:tc>
          <w:tcPr>
            <w:tcW w:w="0" w:type="auto"/>
            <w:vAlign w:val="center"/>
            <w:hideMark/>
          </w:tcPr>
          <w:p w14:paraId="621F565A"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房型</w:t>
            </w:r>
          </w:p>
        </w:tc>
        <w:tc>
          <w:tcPr>
            <w:tcW w:w="0" w:type="auto"/>
            <w:vAlign w:val="center"/>
            <w:hideMark/>
          </w:tcPr>
          <w:p w14:paraId="6740AED5"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数量</w:t>
            </w:r>
          </w:p>
        </w:tc>
        <w:tc>
          <w:tcPr>
            <w:tcW w:w="0" w:type="auto"/>
            <w:vAlign w:val="center"/>
            <w:hideMark/>
          </w:tcPr>
          <w:p w14:paraId="3780100D"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日均定价（</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c>
          <w:tcPr>
            <w:tcW w:w="0" w:type="auto"/>
            <w:vAlign w:val="center"/>
            <w:hideMark/>
          </w:tcPr>
          <w:p w14:paraId="46F48110"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年入住率</w:t>
            </w:r>
          </w:p>
        </w:tc>
        <w:tc>
          <w:tcPr>
            <w:tcW w:w="0" w:type="auto"/>
            <w:vAlign w:val="center"/>
            <w:hideMark/>
          </w:tcPr>
          <w:p w14:paraId="2D082173"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62DD4B42" w14:textId="77777777">
        <w:trPr>
          <w:tblCellSpacing w:w="15" w:type="dxa"/>
        </w:trPr>
        <w:tc>
          <w:tcPr>
            <w:tcW w:w="0" w:type="auto"/>
            <w:vAlign w:val="center"/>
            <w:hideMark/>
          </w:tcPr>
          <w:p w14:paraId="638DCFF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总统套房</w:t>
            </w:r>
          </w:p>
        </w:tc>
        <w:tc>
          <w:tcPr>
            <w:tcW w:w="0" w:type="auto"/>
            <w:vAlign w:val="center"/>
            <w:hideMark/>
          </w:tcPr>
          <w:p w14:paraId="52714FD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w:t>
            </w:r>
            <w:r w:rsidRPr="0011224C">
              <w:rPr>
                <w:rFonts w:ascii="SimSun" w:eastAsia="SimSun" w:hAnsi="SimSun" w:cs="SimSun"/>
                <w:kern w:val="0"/>
                <w14:ligatures w14:val="none"/>
              </w:rPr>
              <w:t>套</w:t>
            </w:r>
          </w:p>
        </w:tc>
        <w:tc>
          <w:tcPr>
            <w:tcW w:w="0" w:type="auto"/>
            <w:vAlign w:val="center"/>
            <w:hideMark/>
          </w:tcPr>
          <w:p w14:paraId="6010BBA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$13,000</w:t>
            </w:r>
          </w:p>
        </w:tc>
        <w:tc>
          <w:tcPr>
            <w:tcW w:w="0" w:type="auto"/>
            <w:vAlign w:val="center"/>
            <w:hideMark/>
          </w:tcPr>
          <w:p w14:paraId="7CFBD99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35%</w:t>
            </w:r>
          </w:p>
        </w:tc>
        <w:tc>
          <w:tcPr>
            <w:tcW w:w="0" w:type="auto"/>
            <w:vAlign w:val="center"/>
            <w:hideMark/>
          </w:tcPr>
          <w:p w14:paraId="64D88E7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498</w:t>
            </w:r>
          </w:p>
        </w:tc>
      </w:tr>
      <w:tr w:rsidR="0011224C" w:rsidRPr="0011224C" w14:paraId="35C1E40B" w14:textId="77777777">
        <w:trPr>
          <w:tblCellSpacing w:w="15" w:type="dxa"/>
        </w:trPr>
        <w:tc>
          <w:tcPr>
            <w:tcW w:w="0" w:type="auto"/>
            <w:vAlign w:val="center"/>
            <w:hideMark/>
          </w:tcPr>
          <w:p w14:paraId="5E9D046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总统随员套房</w:t>
            </w:r>
          </w:p>
        </w:tc>
        <w:tc>
          <w:tcPr>
            <w:tcW w:w="0" w:type="auto"/>
            <w:vAlign w:val="center"/>
            <w:hideMark/>
          </w:tcPr>
          <w:p w14:paraId="48BE028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24</w:t>
            </w:r>
            <w:r w:rsidRPr="0011224C">
              <w:rPr>
                <w:rFonts w:ascii="SimSun" w:eastAsia="SimSun" w:hAnsi="SimSun" w:cs="SimSun"/>
                <w:kern w:val="0"/>
                <w14:ligatures w14:val="none"/>
              </w:rPr>
              <w:t>间</w:t>
            </w:r>
          </w:p>
        </w:tc>
        <w:tc>
          <w:tcPr>
            <w:tcW w:w="0" w:type="auto"/>
            <w:vAlign w:val="center"/>
            <w:hideMark/>
          </w:tcPr>
          <w:p w14:paraId="3C7420E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$700</w:t>
            </w:r>
          </w:p>
        </w:tc>
        <w:tc>
          <w:tcPr>
            <w:tcW w:w="0" w:type="auto"/>
            <w:vAlign w:val="center"/>
            <w:hideMark/>
          </w:tcPr>
          <w:p w14:paraId="4E20182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35%</w:t>
            </w:r>
          </w:p>
        </w:tc>
        <w:tc>
          <w:tcPr>
            <w:tcW w:w="0" w:type="auto"/>
            <w:vAlign w:val="center"/>
            <w:hideMark/>
          </w:tcPr>
          <w:p w14:paraId="404BC49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215</w:t>
            </w:r>
          </w:p>
        </w:tc>
      </w:tr>
      <w:tr w:rsidR="0011224C" w:rsidRPr="0011224C" w14:paraId="35DE259A" w14:textId="77777777">
        <w:trPr>
          <w:tblCellSpacing w:w="15" w:type="dxa"/>
        </w:trPr>
        <w:tc>
          <w:tcPr>
            <w:tcW w:w="0" w:type="auto"/>
            <w:vAlign w:val="center"/>
            <w:hideMark/>
          </w:tcPr>
          <w:p w14:paraId="6A56584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首脑套房</w:t>
            </w:r>
          </w:p>
        </w:tc>
        <w:tc>
          <w:tcPr>
            <w:tcW w:w="0" w:type="auto"/>
            <w:vAlign w:val="center"/>
            <w:hideMark/>
          </w:tcPr>
          <w:p w14:paraId="0D84A2C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w:t>
            </w:r>
            <w:r w:rsidRPr="0011224C">
              <w:rPr>
                <w:rFonts w:ascii="SimSun" w:eastAsia="SimSun" w:hAnsi="SimSun" w:cs="SimSun"/>
                <w:kern w:val="0"/>
                <w14:ligatures w14:val="none"/>
              </w:rPr>
              <w:t>套</w:t>
            </w:r>
          </w:p>
        </w:tc>
        <w:tc>
          <w:tcPr>
            <w:tcW w:w="0" w:type="auto"/>
            <w:vAlign w:val="center"/>
            <w:hideMark/>
          </w:tcPr>
          <w:p w14:paraId="3465C57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$6,000</w:t>
            </w:r>
          </w:p>
        </w:tc>
        <w:tc>
          <w:tcPr>
            <w:tcW w:w="0" w:type="auto"/>
            <w:vAlign w:val="center"/>
            <w:hideMark/>
          </w:tcPr>
          <w:p w14:paraId="3F548AB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40%</w:t>
            </w:r>
          </w:p>
        </w:tc>
        <w:tc>
          <w:tcPr>
            <w:tcW w:w="0" w:type="auto"/>
            <w:vAlign w:val="center"/>
            <w:hideMark/>
          </w:tcPr>
          <w:p w14:paraId="295B7D2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526</w:t>
            </w:r>
          </w:p>
        </w:tc>
      </w:tr>
      <w:tr w:rsidR="0011224C" w:rsidRPr="0011224C" w14:paraId="56CCF100" w14:textId="77777777">
        <w:trPr>
          <w:tblCellSpacing w:w="15" w:type="dxa"/>
        </w:trPr>
        <w:tc>
          <w:tcPr>
            <w:tcW w:w="0" w:type="auto"/>
            <w:vAlign w:val="center"/>
            <w:hideMark/>
          </w:tcPr>
          <w:p w14:paraId="2655614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首脑随员套房</w:t>
            </w:r>
          </w:p>
        </w:tc>
        <w:tc>
          <w:tcPr>
            <w:tcW w:w="0" w:type="auto"/>
            <w:vAlign w:val="center"/>
            <w:hideMark/>
          </w:tcPr>
          <w:p w14:paraId="3480F26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36</w:t>
            </w:r>
            <w:r w:rsidRPr="0011224C">
              <w:rPr>
                <w:rFonts w:ascii="SimSun" w:eastAsia="SimSun" w:hAnsi="SimSun" w:cs="SimSun"/>
                <w:kern w:val="0"/>
                <w14:ligatures w14:val="none"/>
              </w:rPr>
              <w:t>间</w:t>
            </w:r>
          </w:p>
        </w:tc>
        <w:tc>
          <w:tcPr>
            <w:tcW w:w="0" w:type="auto"/>
            <w:vAlign w:val="center"/>
            <w:hideMark/>
          </w:tcPr>
          <w:p w14:paraId="51E1041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$550</w:t>
            </w:r>
          </w:p>
        </w:tc>
        <w:tc>
          <w:tcPr>
            <w:tcW w:w="0" w:type="auto"/>
            <w:vAlign w:val="center"/>
            <w:hideMark/>
          </w:tcPr>
          <w:p w14:paraId="4066743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45%</w:t>
            </w:r>
          </w:p>
        </w:tc>
        <w:tc>
          <w:tcPr>
            <w:tcW w:w="0" w:type="auto"/>
            <w:vAlign w:val="center"/>
            <w:hideMark/>
          </w:tcPr>
          <w:p w14:paraId="358552F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325</w:t>
            </w:r>
          </w:p>
        </w:tc>
      </w:tr>
      <w:tr w:rsidR="0011224C" w:rsidRPr="0011224C" w14:paraId="003FA861" w14:textId="77777777">
        <w:trPr>
          <w:tblCellSpacing w:w="15" w:type="dxa"/>
        </w:trPr>
        <w:tc>
          <w:tcPr>
            <w:tcW w:w="0" w:type="auto"/>
            <w:vAlign w:val="center"/>
            <w:hideMark/>
          </w:tcPr>
          <w:p w14:paraId="0F465EF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国宾楼层小计</w:t>
            </w:r>
          </w:p>
        </w:tc>
        <w:tc>
          <w:tcPr>
            <w:tcW w:w="0" w:type="auto"/>
            <w:vAlign w:val="center"/>
            <w:hideMark/>
          </w:tcPr>
          <w:p w14:paraId="19B6455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69</w:t>
            </w:r>
            <w:r w:rsidRPr="0011224C">
              <w:rPr>
                <w:rFonts w:ascii="SimSun" w:eastAsia="SimSun" w:hAnsi="SimSun" w:cs="SimSun"/>
                <w:b/>
                <w:bCs/>
                <w:kern w:val="0"/>
                <w14:ligatures w14:val="none"/>
              </w:rPr>
              <w:t>间</w:t>
            </w:r>
          </w:p>
        </w:tc>
        <w:tc>
          <w:tcPr>
            <w:tcW w:w="0" w:type="auto"/>
            <w:vAlign w:val="center"/>
            <w:hideMark/>
          </w:tcPr>
          <w:p w14:paraId="008F982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c>
          <w:tcPr>
            <w:tcW w:w="0" w:type="auto"/>
            <w:vAlign w:val="center"/>
            <w:hideMark/>
          </w:tcPr>
          <w:p w14:paraId="1FCD508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约</w:t>
            </w:r>
            <w:r w:rsidRPr="0011224C">
              <w:rPr>
                <w:rFonts w:ascii="Times New Roman" w:eastAsia="Times New Roman" w:hAnsi="Times New Roman" w:cs="Times New Roman"/>
                <w:b/>
                <w:bCs/>
                <w:kern w:val="0"/>
                <w14:ligatures w14:val="none"/>
              </w:rPr>
              <w:t>38%</w:t>
            </w:r>
          </w:p>
        </w:tc>
        <w:tc>
          <w:tcPr>
            <w:tcW w:w="0" w:type="auto"/>
            <w:vAlign w:val="center"/>
            <w:hideMark/>
          </w:tcPr>
          <w:p w14:paraId="22966F7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$1,564</w:t>
            </w:r>
            <w:r w:rsidRPr="0011224C">
              <w:rPr>
                <w:rFonts w:ascii="SimSun" w:eastAsia="SimSun" w:hAnsi="SimSun" w:cs="SimSun"/>
                <w:b/>
                <w:bCs/>
                <w:kern w:val="0"/>
                <w14:ligatures w14:val="none"/>
              </w:rPr>
              <w:t>万</w:t>
            </w:r>
          </w:p>
        </w:tc>
      </w:tr>
    </w:tbl>
    <w:p w14:paraId="252B2F2D"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酒店客房年收入合计：</w:t>
      </w:r>
      <w:r w:rsidRPr="0011224C">
        <w:rPr>
          <w:rFonts w:ascii="Times New Roman" w:eastAsia="Times New Roman" w:hAnsi="Times New Roman" w:cs="Times New Roman"/>
          <w:b/>
          <w:bCs/>
          <w:kern w:val="0"/>
          <w14:ligatures w14:val="none"/>
        </w:rPr>
        <w:t>10,284 + 1,564 = $11,848</w:t>
      </w:r>
      <w:r w:rsidRPr="0011224C">
        <w:rPr>
          <w:rFonts w:ascii="SimSun" w:eastAsia="SimSun" w:hAnsi="SimSun" w:cs="SimSun" w:hint="eastAsia"/>
          <w:b/>
          <w:bCs/>
          <w:kern w:val="0"/>
          <w14:ligatures w14:val="none"/>
        </w:rPr>
        <w:t>万（约</w:t>
      </w:r>
      <w:r w:rsidRPr="0011224C">
        <w:rPr>
          <w:rFonts w:ascii="Times New Roman" w:eastAsia="Times New Roman" w:hAnsi="Times New Roman" w:cs="Times New Roman"/>
          <w:b/>
          <w:bCs/>
          <w:kern w:val="0"/>
          <w14:ligatures w14:val="none"/>
        </w:rPr>
        <w:t>$11,850</w:t>
      </w:r>
      <w:r w:rsidRPr="0011224C">
        <w:rPr>
          <w:rFonts w:ascii="SimSun" w:eastAsia="SimSun" w:hAnsi="SimSun" w:cs="SimSun" w:hint="eastAsia"/>
          <w:b/>
          <w:bCs/>
          <w:kern w:val="0"/>
          <w14:ligatures w14:val="none"/>
        </w:rPr>
        <w:t>万</w:t>
      </w:r>
      <w:r w:rsidRPr="0011224C">
        <w:rPr>
          <w:rFonts w:ascii="SimSun" w:eastAsia="SimSun" w:hAnsi="SimSun" w:cs="SimSun"/>
          <w:b/>
          <w:bCs/>
          <w:kern w:val="0"/>
          <w14:ligatures w14:val="none"/>
        </w:rPr>
        <w:t>）</w:t>
      </w:r>
    </w:p>
    <w:p w14:paraId="04BD8757"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C059D8">
          <v:rect id="_x0000_i1079" style="width:0;height:1.5pt" o:hralign="center" o:hrstd="t" o:hr="t" fillcolor="#a0a0a0" stroked="f"/>
        </w:pict>
      </w:r>
    </w:p>
    <w:p w14:paraId="75FDBE60"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6.4 </w:t>
      </w:r>
      <w:r w:rsidRPr="0011224C">
        <w:rPr>
          <w:rFonts w:ascii="SimSun" w:eastAsia="SimSun" w:hAnsi="SimSun" w:cs="SimSun" w:hint="eastAsia"/>
          <w:b/>
          <w:bCs/>
          <w:kern w:val="0"/>
          <w14:ligatures w14:val="none"/>
        </w:rPr>
        <w:t>长住公寓收入模</w:t>
      </w:r>
      <w:r w:rsidRPr="0011224C">
        <w:rPr>
          <w:rFonts w:ascii="SimSun" w:eastAsia="SimSun" w:hAnsi="SimSun" w:cs="SimSun"/>
          <w:b/>
          <w:bCs/>
          <w:kern w:val="0"/>
          <w14:ligatures w14:val="none"/>
        </w:rPr>
        <w:t>型</w:t>
      </w:r>
    </w:p>
    <w:p w14:paraId="227D600D"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右翼楼</w:t>
      </w:r>
      <w:r w:rsidRPr="0011224C">
        <w:rPr>
          <w:rFonts w:ascii="Times New Roman" w:eastAsia="Times New Roman" w:hAnsi="Times New Roman" w:cs="Times New Roman"/>
          <w:kern w:val="0"/>
          <w14:ligatures w14:val="none"/>
        </w:rPr>
        <w:t>248</w:t>
      </w:r>
      <w:r w:rsidRPr="0011224C">
        <w:rPr>
          <w:rFonts w:ascii="SimSun" w:eastAsia="SimSun" w:hAnsi="SimSun" w:cs="SimSun"/>
          <w:kern w:val="0"/>
          <w14:ligatures w14:val="none"/>
        </w:rPr>
        <w:t>套长住公寓（第四章</w:t>
      </w:r>
      <w:r w:rsidRPr="0011224C">
        <w:rPr>
          <w:rFonts w:ascii="Times New Roman" w:eastAsia="Times New Roman" w:hAnsi="Times New Roman" w:cs="Times New Roman"/>
          <w:kern w:val="0"/>
          <w14:ligatures w14:val="none"/>
        </w:rPr>
        <w:t>4.8.2</w:t>
      </w:r>
      <w:r w:rsidRPr="0011224C">
        <w:rPr>
          <w:rFonts w:ascii="SimSun" w:eastAsia="SimSun" w:hAnsi="SimSun" w:cs="SimSun"/>
          <w:kern w:val="0"/>
          <w14:ligatures w14:val="none"/>
        </w:rPr>
        <w:t>节）形成项目最稳定的现金流板块。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713"/>
        <w:gridCol w:w="1986"/>
        <w:gridCol w:w="1024"/>
        <w:gridCol w:w="2061"/>
      </w:tblGrid>
      <w:tr w:rsidR="0011224C" w:rsidRPr="0011224C" w14:paraId="742B7D05" w14:textId="77777777">
        <w:trPr>
          <w:tblHeader/>
          <w:tblCellSpacing w:w="15" w:type="dxa"/>
        </w:trPr>
        <w:tc>
          <w:tcPr>
            <w:tcW w:w="0" w:type="auto"/>
            <w:vAlign w:val="center"/>
            <w:hideMark/>
          </w:tcPr>
          <w:p w14:paraId="3EDA95A2"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公寓类型</w:t>
            </w:r>
          </w:p>
        </w:tc>
        <w:tc>
          <w:tcPr>
            <w:tcW w:w="0" w:type="auto"/>
            <w:vAlign w:val="center"/>
            <w:hideMark/>
          </w:tcPr>
          <w:p w14:paraId="62AB498E"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套数</w:t>
            </w:r>
          </w:p>
        </w:tc>
        <w:tc>
          <w:tcPr>
            <w:tcW w:w="0" w:type="auto"/>
            <w:vAlign w:val="center"/>
            <w:hideMark/>
          </w:tcPr>
          <w:p w14:paraId="6031C764"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月租均价（</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c>
          <w:tcPr>
            <w:tcW w:w="0" w:type="auto"/>
            <w:vAlign w:val="center"/>
            <w:hideMark/>
          </w:tcPr>
          <w:p w14:paraId="70BB3C5D"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年出租率</w:t>
            </w:r>
          </w:p>
        </w:tc>
        <w:tc>
          <w:tcPr>
            <w:tcW w:w="0" w:type="auto"/>
            <w:vAlign w:val="center"/>
            <w:hideMark/>
          </w:tcPr>
          <w:p w14:paraId="5A07B159"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7B78813B" w14:textId="77777777">
        <w:trPr>
          <w:tblCellSpacing w:w="15" w:type="dxa"/>
        </w:trPr>
        <w:tc>
          <w:tcPr>
            <w:tcW w:w="0" w:type="auto"/>
            <w:vAlign w:val="center"/>
            <w:hideMark/>
          </w:tcPr>
          <w:p w14:paraId="436812E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一居室</w:t>
            </w:r>
          </w:p>
        </w:tc>
        <w:tc>
          <w:tcPr>
            <w:tcW w:w="0" w:type="auto"/>
            <w:vAlign w:val="center"/>
            <w:hideMark/>
          </w:tcPr>
          <w:p w14:paraId="0AAA7CA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100</w:t>
            </w:r>
            <w:r w:rsidRPr="0011224C">
              <w:rPr>
                <w:rFonts w:ascii="SimSun" w:eastAsia="SimSun" w:hAnsi="SimSun" w:cs="SimSun"/>
                <w:kern w:val="0"/>
                <w14:ligatures w14:val="none"/>
              </w:rPr>
              <w:t>套</w:t>
            </w:r>
          </w:p>
        </w:tc>
        <w:tc>
          <w:tcPr>
            <w:tcW w:w="0" w:type="auto"/>
            <w:vAlign w:val="center"/>
            <w:hideMark/>
          </w:tcPr>
          <w:p w14:paraId="497C6D0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$4,500</w:t>
            </w:r>
          </w:p>
        </w:tc>
        <w:tc>
          <w:tcPr>
            <w:tcW w:w="0" w:type="auto"/>
            <w:vAlign w:val="center"/>
            <w:hideMark/>
          </w:tcPr>
          <w:p w14:paraId="457084E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80%</w:t>
            </w:r>
          </w:p>
        </w:tc>
        <w:tc>
          <w:tcPr>
            <w:tcW w:w="0" w:type="auto"/>
            <w:vAlign w:val="center"/>
            <w:hideMark/>
          </w:tcPr>
          <w:p w14:paraId="08A6A0E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432</w:t>
            </w:r>
          </w:p>
        </w:tc>
      </w:tr>
      <w:tr w:rsidR="0011224C" w:rsidRPr="0011224C" w14:paraId="036FEA18" w14:textId="77777777">
        <w:trPr>
          <w:tblCellSpacing w:w="15" w:type="dxa"/>
        </w:trPr>
        <w:tc>
          <w:tcPr>
            <w:tcW w:w="0" w:type="auto"/>
            <w:vAlign w:val="center"/>
            <w:hideMark/>
          </w:tcPr>
          <w:p w14:paraId="5902AC2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两居室</w:t>
            </w:r>
          </w:p>
        </w:tc>
        <w:tc>
          <w:tcPr>
            <w:tcW w:w="0" w:type="auto"/>
            <w:vAlign w:val="center"/>
            <w:hideMark/>
          </w:tcPr>
          <w:p w14:paraId="5693D1A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100</w:t>
            </w:r>
            <w:r w:rsidRPr="0011224C">
              <w:rPr>
                <w:rFonts w:ascii="SimSun" w:eastAsia="SimSun" w:hAnsi="SimSun" w:cs="SimSun"/>
                <w:kern w:val="0"/>
                <w14:ligatures w14:val="none"/>
              </w:rPr>
              <w:t>套</w:t>
            </w:r>
          </w:p>
        </w:tc>
        <w:tc>
          <w:tcPr>
            <w:tcW w:w="0" w:type="auto"/>
            <w:vAlign w:val="center"/>
            <w:hideMark/>
          </w:tcPr>
          <w:p w14:paraId="7FDEB9F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$6,750</w:t>
            </w:r>
          </w:p>
        </w:tc>
        <w:tc>
          <w:tcPr>
            <w:tcW w:w="0" w:type="auto"/>
            <w:vAlign w:val="center"/>
            <w:hideMark/>
          </w:tcPr>
          <w:p w14:paraId="1E9087A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78%</w:t>
            </w:r>
          </w:p>
        </w:tc>
        <w:tc>
          <w:tcPr>
            <w:tcW w:w="0" w:type="auto"/>
            <w:vAlign w:val="center"/>
            <w:hideMark/>
          </w:tcPr>
          <w:p w14:paraId="29B0EC8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632</w:t>
            </w:r>
          </w:p>
        </w:tc>
      </w:tr>
      <w:tr w:rsidR="0011224C" w:rsidRPr="0011224C" w14:paraId="1294B27A" w14:textId="77777777">
        <w:trPr>
          <w:tblCellSpacing w:w="15" w:type="dxa"/>
        </w:trPr>
        <w:tc>
          <w:tcPr>
            <w:tcW w:w="0" w:type="auto"/>
            <w:vAlign w:val="center"/>
            <w:hideMark/>
          </w:tcPr>
          <w:p w14:paraId="77743A6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三居室</w:t>
            </w:r>
          </w:p>
        </w:tc>
        <w:tc>
          <w:tcPr>
            <w:tcW w:w="0" w:type="auto"/>
            <w:vAlign w:val="center"/>
            <w:hideMark/>
          </w:tcPr>
          <w:p w14:paraId="40F1C7F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40</w:t>
            </w:r>
            <w:r w:rsidRPr="0011224C">
              <w:rPr>
                <w:rFonts w:ascii="SimSun" w:eastAsia="SimSun" w:hAnsi="SimSun" w:cs="SimSun"/>
                <w:kern w:val="0"/>
                <w14:ligatures w14:val="none"/>
              </w:rPr>
              <w:t>套</w:t>
            </w:r>
          </w:p>
        </w:tc>
        <w:tc>
          <w:tcPr>
            <w:tcW w:w="0" w:type="auto"/>
            <w:vAlign w:val="center"/>
            <w:hideMark/>
          </w:tcPr>
          <w:p w14:paraId="1691A92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$10,500</w:t>
            </w:r>
          </w:p>
        </w:tc>
        <w:tc>
          <w:tcPr>
            <w:tcW w:w="0" w:type="auto"/>
            <w:vAlign w:val="center"/>
            <w:hideMark/>
          </w:tcPr>
          <w:p w14:paraId="6D12DCC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75%</w:t>
            </w:r>
          </w:p>
        </w:tc>
        <w:tc>
          <w:tcPr>
            <w:tcW w:w="0" w:type="auto"/>
            <w:vAlign w:val="center"/>
            <w:hideMark/>
          </w:tcPr>
          <w:p w14:paraId="07ACFDE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378</w:t>
            </w:r>
          </w:p>
        </w:tc>
      </w:tr>
      <w:tr w:rsidR="0011224C" w:rsidRPr="0011224C" w14:paraId="6C938420" w14:textId="77777777">
        <w:trPr>
          <w:tblCellSpacing w:w="15" w:type="dxa"/>
        </w:trPr>
        <w:tc>
          <w:tcPr>
            <w:tcW w:w="0" w:type="auto"/>
            <w:vAlign w:val="center"/>
            <w:hideMark/>
          </w:tcPr>
          <w:p w14:paraId="6D8FB0F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顶层豪华公寓（</w:t>
            </w:r>
            <w:r w:rsidRPr="0011224C">
              <w:rPr>
                <w:rFonts w:ascii="Times New Roman" w:eastAsia="Times New Roman" w:hAnsi="Times New Roman" w:cs="Times New Roman"/>
                <w:kern w:val="0"/>
                <w14:ligatures w14:val="none"/>
              </w:rPr>
              <w:t>29F</w:t>
            </w:r>
            <w:r w:rsidRPr="0011224C">
              <w:rPr>
                <w:rFonts w:ascii="SimSun" w:eastAsia="SimSun" w:hAnsi="SimSun" w:cs="SimSun"/>
                <w:kern w:val="0"/>
                <w14:ligatures w14:val="none"/>
              </w:rPr>
              <w:t>）</w:t>
            </w:r>
          </w:p>
        </w:tc>
        <w:tc>
          <w:tcPr>
            <w:tcW w:w="0" w:type="auto"/>
            <w:vAlign w:val="center"/>
            <w:hideMark/>
          </w:tcPr>
          <w:p w14:paraId="3C84A18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w:t>
            </w:r>
            <w:r w:rsidRPr="0011224C">
              <w:rPr>
                <w:rFonts w:ascii="SimSun" w:eastAsia="SimSun" w:hAnsi="SimSun" w:cs="SimSun"/>
                <w:kern w:val="0"/>
                <w14:ligatures w14:val="none"/>
              </w:rPr>
              <w:t>套</w:t>
            </w:r>
          </w:p>
        </w:tc>
        <w:tc>
          <w:tcPr>
            <w:tcW w:w="0" w:type="auto"/>
            <w:vAlign w:val="center"/>
            <w:hideMark/>
          </w:tcPr>
          <w:p w14:paraId="4734F7D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$20,000</w:t>
            </w:r>
          </w:p>
        </w:tc>
        <w:tc>
          <w:tcPr>
            <w:tcW w:w="0" w:type="auto"/>
            <w:vAlign w:val="center"/>
            <w:hideMark/>
          </w:tcPr>
          <w:p w14:paraId="561466A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75%</w:t>
            </w:r>
          </w:p>
        </w:tc>
        <w:tc>
          <w:tcPr>
            <w:tcW w:w="0" w:type="auto"/>
            <w:vAlign w:val="center"/>
            <w:hideMark/>
          </w:tcPr>
          <w:p w14:paraId="67B3821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144</w:t>
            </w:r>
          </w:p>
        </w:tc>
      </w:tr>
      <w:tr w:rsidR="0011224C" w:rsidRPr="0011224C" w14:paraId="4EC5B63B" w14:textId="77777777">
        <w:trPr>
          <w:tblCellSpacing w:w="15" w:type="dxa"/>
        </w:trPr>
        <w:tc>
          <w:tcPr>
            <w:tcW w:w="0" w:type="auto"/>
            <w:vAlign w:val="center"/>
            <w:hideMark/>
          </w:tcPr>
          <w:p w14:paraId="7240A78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合计</w:t>
            </w:r>
          </w:p>
        </w:tc>
        <w:tc>
          <w:tcPr>
            <w:tcW w:w="0" w:type="auto"/>
            <w:vAlign w:val="center"/>
            <w:hideMark/>
          </w:tcPr>
          <w:p w14:paraId="3568A3A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248</w:t>
            </w:r>
            <w:r w:rsidRPr="0011224C">
              <w:rPr>
                <w:rFonts w:ascii="SimSun" w:eastAsia="SimSun" w:hAnsi="SimSun" w:cs="SimSun"/>
                <w:b/>
                <w:bCs/>
                <w:kern w:val="0"/>
                <w14:ligatures w14:val="none"/>
              </w:rPr>
              <w:t>套</w:t>
            </w:r>
          </w:p>
        </w:tc>
        <w:tc>
          <w:tcPr>
            <w:tcW w:w="0" w:type="auto"/>
            <w:vAlign w:val="center"/>
            <w:hideMark/>
          </w:tcPr>
          <w:p w14:paraId="0A5B89B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c>
          <w:tcPr>
            <w:tcW w:w="0" w:type="auto"/>
            <w:vAlign w:val="center"/>
            <w:hideMark/>
          </w:tcPr>
          <w:p w14:paraId="74BE62C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约</w:t>
            </w:r>
            <w:r w:rsidRPr="0011224C">
              <w:rPr>
                <w:rFonts w:ascii="Times New Roman" w:eastAsia="Times New Roman" w:hAnsi="Times New Roman" w:cs="Times New Roman"/>
                <w:b/>
                <w:bCs/>
                <w:kern w:val="0"/>
                <w14:ligatures w14:val="none"/>
              </w:rPr>
              <w:t>78%</w:t>
            </w:r>
          </w:p>
        </w:tc>
        <w:tc>
          <w:tcPr>
            <w:tcW w:w="0" w:type="auto"/>
            <w:vAlign w:val="center"/>
            <w:hideMark/>
          </w:tcPr>
          <w:p w14:paraId="46E15D5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$1,586</w:t>
            </w:r>
            <w:r w:rsidRPr="0011224C">
              <w:rPr>
                <w:rFonts w:ascii="SimSun" w:eastAsia="SimSun" w:hAnsi="SimSun" w:cs="SimSun"/>
                <w:b/>
                <w:bCs/>
                <w:kern w:val="0"/>
                <w14:ligatures w14:val="none"/>
              </w:rPr>
              <w:t>万</w:t>
            </w:r>
          </w:p>
        </w:tc>
      </w:tr>
    </w:tbl>
    <w:p w14:paraId="11ECCC0E"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36CA4">
          <v:rect id="_x0000_i1080" style="width:0;height:1.5pt" o:hralign="center" o:hrstd="t" o:hr="t" fillcolor="#a0a0a0" stroked="f"/>
        </w:pict>
      </w:r>
    </w:p>
    <w:p w14:paraId="445CE7AA"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6.5 </w:t>
      </w:r>
      <w:r w:rsidRPr="0011224C">
        <w:rPr>
          <w:rFonts w:ascii="SimSun" w:eastAsia="SimSun" w:hAnsi="SimSun" w:cs="SimSun" w:hint="eastAsia"/>
          <w:b/>
          <w:bCs/>
          <w:kern w:val="0"/>
          <w14:ligatures w14:val="none"/>
        </w:rPr>
        <w:t>餐饮与会议收入模</w:t>
      </w:r>
      <w:r w:rsidRPr="0011224C">
        <w:rPr>
          <w:rFonts w:ascii="SimSun" w:eastAsia="SimSun" w:hAnsi="SimSun" w:cs="SimSun"/>
          <w:b/>
          <w:bCs/>
          <w:kern w:val="0"/>
          <w14:ligatures w14:val="none"/>
        </w:rPr>
        <w:t>型</w:t>
      </w:r>
    </w:p>
    <w:p w14:paraId="3B302F89"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lastRenderedPageBreak/>
        <w:t xml:space="preserve">6.5.1 </w:t>
      </w:r>
      <w:r w:rsidRPr="0011224C">
        <w:rPr>
          <w:rFonts w:ascii="SimSun" w:eastAsia="SimSun" w:hAnsi="SimSun" w:cs="SimSun" w:hint="eastAsia"/>
          <w:b/>
          <w:bCs/>
          <w:kern w:val="0"/>
          <w14:ligatures w14:val="none"/>
        </w:rPr>
        <w:t>餐饮收入矩</w:t>
      </w:r>
      <w:r w:rsidRPr="0011224C">
        <w:rPr>
          <w:rFonts w:ascii="SimSun" w:eastAsia="SimSun" w:hAnsi="SimSun" w:cs="SimSun"/>
          <w:b/>
          <w:bCs/>
          <w:kern w:val="0"/>
          <w14:ligatures w14:val="none"/>
        </w:rPr>
        <w:t>阵</w:t>
      </w:r>
    </w:p>
    <w:p w14:paraId="429C7F40"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一、空中旋转餐厅（中部主楼</w:t>
      </w:r>
      <w:r w:rsidRPr="0011224C">
        <w:rPr>
          <w:rFonts w:ascii="Times New Roman" w:eastAsia="Times New Roman" w:hAnsi="Times New Roman" w:cs="Times New Roman"/>
          <w:b/>
          <w:bCs/>
          <w:kern w:val="0"/>
          <w14:ligatures w14:val="none"/>
        </w:rPr>
        <w:t>33</w:t>
      </w:r>
      <w:r w:rsidRPr="0011224C">
        <w:rPr>
          <w:rFonts w:ascii="SimSun" w:eastAsia="SimSun" w:hAnsi="SimSun" w:cs="SimSun"/>
          <w:b/>
          <w:bCs/>
          <w:kern w:val="0"/>
          <w14:ligatures w14:val="none"/>
        </w:rPr>
        <w:t>层，</w:t>
      </w:r>
      <w:r w:rsidRPr="0011224C">
        <w:rPr>
          <w:rFonts w:ascii="Times New Roman" w:eastAsia="Times New Roman" w:hAnsi="Times New Roman" w:cs="Times New Roman"/>
          <w:b/>
          <w:bCs/>
          <w:kern w:val="0"/>
          <w14:ligatures w14:val="none"/>
        </w:rPr>
        <w:t>120</w:t>
      </w:r>
      <w:r w:rsidRPr="0011224C">
        <w:rPr>
          <w:rFonts w:ascii="SimSun" w:eastAsia="SimSun" w:hAnsi="SimSun" w:cs="SimSun"/>
          <w:b/>
          <w:bCs/>
          <w:kern w:val="0"/>
          <w14:ligatures w14:val="none"/>
        </w:rPr>
        <w:t>席正餐区</w:t>
      </w:r>
      <w:r w:rsidRPr="0011224C">
        <w:rPr>
          <w:rFonts w:ascii="Times New Roman" w:eastAsia="Times New Roman" w:hAnsi="Times New Roman" w:cs="Times New Roman"/>
          <w:b/>
          <w:bCs/>
          <w:kern w:val="0"/>
          <w14:ligatures w14:val="none"/>
        </w:rPr>
        <w:t xml:space="preserve"> + 40</w:t>
      </w:r>
      <w:r w:rsidRPr="0011224C">
        <w:rPr>
          <w:rFonts w:ascii="SimSun" w:eastAsia="SimSun" w:hAnsi="SimSun" w:cs="SimSun"/>
          <w:b/>
          <w:bCs/>
          <w:kern w:val="0"/>
          <w14:ligatures w14:val="none"/>
        </w:rPr>
        <w:t>席观景吧台）：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709"/>
        <w:gridCol w:w="1024"/>
        <w:gridCol w:w="1506"/>
        <w:gridCol w:w="783"/>
        <w:gridCol w:w="2061"/>
      </w:tblGrid>
      <w:tr w:rsidR="0011224C" w:rsidRPr="0011224C" w14:paraId="0573CD5D" w14:textId="77777777">
        <w:trPr>
          <w:tblHeader/>
          <w:tblCellSpacing w:w="15" w:type="dxa"/>
        </w:trPr>
        <w:tc>
          <w:tcPr>
            <w:tcW w:w="0" w:type="auto"/>
            <w:vAlign w:val="center"/>
            <w:hideMark/>
          </w:tcPr>
          <w:p w14:paraId="08CA83FC"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区域</w:t>
            </w:r>
          </w:p>
        </w:tc>
        <w:tc>
          <w:tcPr>
            <w:tcW w:w="0" w:type="auto"/>
            <w:vAlign w:val="center"/>
            <w:hideMark/>
          </w:tcPr>
          <w:p w14:paraId="5C3603D5"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席位</w:t>
            </w:r>
          </w:p>
        </w:tc>
        <w:tc>
          <w:tcPr>
            <w:tcW w:w="0" w:type="auto"/>
            <w:vAlign w:val="center"/>
            <w:hideMark/>
          </w:tcPr>
          <w:p w14:paraId="1F3DDF71"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人均消费</w:t>
            </w:r>
          </w:p>
        </w:tc>
        <w:tc>
          <w:tcPr>
            <w:tcW w:w="0" w:type="auto"/>
            <w:vAlign w:val="center"/>
            <w:hideMark/>
          </w:tcPr>
          <w:p w14:paraId="23B1BC75"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日均服务轮次</w:t>
            </w:r>
          </w:p>
        </w:tc>
        <w:tc>
          <w:tcPr>
            <w:tcW w:w="0" w:type="auto"/>
            <w:vAlign w:val="center"/>
            <w:hideMark/>
          </w:tcPr>
          <w:p w14:paraId="74979623"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上座率</w:t>
            </w:r>
          </w:p>
        </w:tc>
        <w:tc>
          <w:tcPr>
            <w:tcW w:w="0" w:type="auto"/>
            <w:vAlign w:val="center"/>
            <w:hideMark/>
          </w:tcPr>
          <w:p w14:paraId="7667C169"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0B4C252B" w14:textId="77777777">
        <w:trPr>
          <w:tblCellSpacing w:w="15" w:type="dxa"/>
        </w:trPr>
        <w:tc>
          <w:tcPr>
            <w:tcW w:w="0" w:type="auto"/>
            <w:vAlign w:val="center"/>
            <w:hideMark/>
          </w:tcPr>
          <w:p w14:paraId="469A11C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正餐区</w:t>
            </w:r>
          </w:p>
        </w:tc>
        <w:tc>
          <w:tcPr>
            <w:tcW w:w="0" w:type="auto"/>
            <w:vAlign w:val="center"/>
            <w:hideMark/>
          </w:tcPr>
          <w:p w14:paraId="1FA89A1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120</w:t>
            </w:r>
            <w:r w:rsidRPr="0011224C">
              <w:rPr>
                <w:rFonts w:ascii="SimSun" w:eastAsia="SimSun" w:hAnsi="SimSun" w:cs="SimSun"/>
                <w:kern w:val="0"/>
                <w14:ligatures w14:val="none"/>
              </w:rPr>
              <w:t>席</w:t>
            </w:r>
          </w:p>
        </w:tc>
        <w:tc>
          <w:tcPr>
            <w:tcW w:w="0" w:type="auto"/>
            <w:vAlign w:val="center"/>
            <w:hideMark/>
          </w:tcPr>
          <w:p w14:paraId="222D4BC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$120</w:t>
            </w:r>
          </w:p>
        </w:tc>
        <w:tc>
          <w:tcPr>
            <w:tcW w:w="0" w:type="auto"/>
            <w:vAlign w:val="center"/>
            <w:hideMark/>
          </w:tcPr>
          <w:p w14:paraId="3EC1448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w:t>
            </w:r>
            <w:r w:rsidRPr="0011224C">
              <w:rPr>
                <w:rFonts w:ascii="SimSun" w:eastAsia="SimSun" w:hAnsi="SimSun" w:cs="SimSun"/>
                <w:kern w:val="0"/>
                <w14:ligatures w14:val="none"/>
              </w:rPr>
              <w:t>轮</w:t>
            </w:r>
          </w:p>
        </w:tc>
        <w:tc>
          <w:tcPr>
            <w:tcW w:w="0" w:type="auto"/>
            <w:vAlign w:val="center"/>
            <w:hideMark/>
          </w:tcPr>
          <w:p w14:paraId="176E8EB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70%</w:t>
            </w:r>
          </w:p>
        </w:tc>
        <w:tc>
          <w:tcPr>
            <w:tcW w:w="0" w:type="auto"/>
            <w:vAlign w:val="center"/>
            <w:hideMark/>
          </w:tcPr>
          <w:p w14:paraId="0766BC2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1,104</w:t>
            </w:r>
          </w:p>
        </w:tc>
      </w:tr>
      <w:tr w:rsidR="0011224C" w:rsidRPr="0011224C" w14:paraId="493F4890" w14:textId="77777777">
        <w:trPr>
          <w:tblCellSpacing w:w="15" w:type="dxa"/>
        </w:trPr>
        <w:tc>
          <w:tcPr>
            <w:tcW w:w="0" w:type="auto"/>
            <w:vAlign w:val="center"/>
            <w:hideMark/>
          </w:tcPr>
          <w:p w14:paraId="033A9AA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观景吧台</w:t>
            </w:r>
          </w:p>
        </w:tc>
        <w:tc>
          <w:tcPr>
            <w:tcW w:w="0" w:type="auto"/>
            <w:vAlign w:val="center"/>
            <w:hideMark/>
          </w:tcPr>
          <w:p w14:paraId="7A4C66D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40</w:t>
            </w:r>
            <w:r w:rsidRPr="0011224C">
              <w:rPr>
                <w:rFonts w:ascii="SimSun" w:eastAsia="SimSun" w:hAnsi="SimSun" w:cs="SimSun"/>
                <w:kern w:val="0"/>
                <w14:ligatures w14:val="none"/>
              </w:rPr>
              <w:t>席</w:t>
            </w:r>
          </w:p>
        </w:tc>
        <w:tc>
          <w:tcPr>
            <w:tcW w:w="0" w:type="auto"/>
            <w:vAlign w:val="center"/>
            <w:hideMark/>
          </w:tcPr>
          <w:p w14:paraId="601316D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$60</w:t>
            </w:r>
          </w:p>
        </w:tc>
        <w:tc>
          <w:tcPr>
            <w:tcW w:w="0" w:type="auto"/>
            <w:vAlign w:val="center"/>
            <w:hideMark/>
          </w:tcPr>
          <w:p w14:paraId="575FE58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w:t>
            </w:r>
            <w:r w:rsidRPr="0011224C">
              <w:rPr>
                <w:rFonts w:ascii="SimSun" w:eastAsia="SimSun" w:hAnsi="SimSun" w:cs="SimSun"/>
                <w:kern w:val="0"/>
                <w14:ligatures w14:val="none"/>
              </w:rPr>
              <w:t>轮</w:t>
            </w:r>
          </w:p>
        </w:tc>
        <w:tc>
          <w:tcPr>
            <w:tcW w:w="0" w:type="auto"/>
            <w:vAlign w:val="center"/>
            <w:hideMark/>
          </w:tcPr>
          <w:p w14:paraId="14F591C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65%</w:t>
            </w:r>
          </w:p>
        </w:tc>
        <w:tc>
          <w:tcPr>
            <w:tcW w:w="0" w:type="auto"/>
            <w:vAlign w:val="center"/>
            <w:hideMark/>
          </w:tcPr>
          <w:p w14:paraId="2BE69DC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228</w:t>
            </w:r>
          </w:p>
        </w:tc>
      </w:tr>
      <w:tr w:rsidR="0011224C" w:rsidRPr="0011224C" w14:paraId="2C58A17E" w14:textId="77777777">
        <w:trPr>
          <w:tblCellSpacing w:w="15" w:type="dxa"/>
        </w:trPr>
        <w:tc>
          <w:tcPr>
            <w:tcW w:w="0" w:type="auto"/>
            <w:vAlign w:val="center"/>
            <w:hideMark/>
          </w:tcPr>
          <w:p w14:paraId="1BCF866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旋转餐厅合计</w:t>
            </w:r>
          </w:p>
        </w:tc>
        <w:tc>
          <w:tcPr>
            <w:tcW w:w="0" w:type="auto"/>
            <w:vAlign w:val="center"/>
            <w:hideMark/>
          </w:tcPr>
          <w:p w14:paraId="0364830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c>
          <w:tcPr>
            <w:tcW w:w="0" w:type="auto"/>
            <w:vAlign w:val="center"/>
            <w:hideMark/>
          </w:tcPr>
          <w:p w14:paraId="42025F75" w14:textId="77777777" w:rsidR="0011224C" w:rsidRPr="0011224C" w:rsidRDefault="0011224C" w:rsidP="0011224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14D7C7" w14:textId="77777777" w:rsidR="0011224C" w:rsidRPr="0011224C" w:rsidRDefault="0011224C" w:rsidP="0011224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A6EA0C" w14:textId="77777777" w:rsidR="0011224C" w:rsidRPr="0011224C" w:rsidRDefault="0011224C" w:rsidP="0011224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06DB8D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1,332</w:t>
            </w:r>
          </w:p>
        </w:tc>
      </w:tr>
    </w:tbl>
    <w:p w14:paraId="5F3817A4"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二、国宾宴会大厅（中部主楼</w:t>
      </w:r>
      <w:r w:rsidRPr="0011224C">
        <w:rPr>
          <w:rFonts w:ascii="Times New Roman" w:eastAsia="Times New Roman" w:hAnsi="Times New Roman" w:cs="Times New Roman"/>
          <w:b/>
          <w:bCs/>
          <w:kern w:val="0"/>
          <w14:ligatures w14:val="none"/>
        </w:rPr>
        <w:t>2</w:t>
      </w:r>
      <w:r w:rsidRPr="0011224C">
        <w:rPr>
          <w:rFonts w:ascii="SimSun" w:eastAsia="SimSun" w:hAnsi="SimSun" w:cs="SimSun"/>
          <w:b/>
          <w:bCs/>
          <w:kern w:val="0"/>
          <w14:ligatures w14:val="none"/>
        </w:rPr>
        <w:t>层，</w:t>
      </w:r>
      <w:r w:rsidRPr="0011224C">
        <w:rPr>
          <w:rFonts w:ascii="Times New Roman" w:eastAsia="Times New Roman" w:hAnsi="Times New Roman" w:cs="Times New Roman"/>
          <w:b/>
          <w:bCs/>
          <w:kern w:val="0"/>
          <w14:ligatures w14:val="none"/>
        </w:rPr>
        <w:t>800-1,200</w:t>
      </w:r>
      <w:r w:rsidRPr="0011224C">
        <w:rPr>
          <w:rFonts w:ascii="SimSun" w:eastAsia="SimSun" w:hAnsi="SimSun" w:cs="SimSun"/>
          <w:b/>
          <w:bCs/>
          <w:kern w:val="0"/>
          <w14:ligatures w14:val="none"/>
        </w:rPr>
        <w:t>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4"/>
        <w:gridCol w:w="783"/>
        <w:gridCol w:w="1506"/>
        <w:gridCol w:w="2061"/>
      </w:tblGrid>
      <w:tr w:rsidR="0011224C" w:rsidRPr="0011224C" w14:paraId="35EEAB98" w14:textId="77777777">
        <w:trPr>
          <w:tblHeader/>
          <w:tblCellSpacing w:w="15" w:type="dxa"/>
        </w:trPr>
        <w:tc>
          <w:tcPr>
            <w:tcW w:w="0" w:type="auto"/>
            <w:vAlign w:val="center"/>
            <w:hideMark/>
          </w:tcPr>
          <w:p w14:paraId="05EFE99D"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场景类型</w:t>
            </w:r>
          </w:p>
        </w:tc>
        <w:tc>
          <w:tcPr>
            <w:tcW w:w="0" w:type="auto"/>
            <w:vAlign w:val="center"/>
            <w:hideMark/>
          </w:tcPr>
          <w:p w14:paraId="5FE1E940"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年场次</w:t>
            </w:r>
          </w:p>
        </w:tc>
        <w:tc>
          <w:tcPr>
            <w:tcW w:w="0" w:type="auto"/>
            <w:vAlign w:val="center"/>
            <w:hideMark/>
          </w:tcPr>
          <w:p w14:paraId="78BE2572"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单场平均收入</w:t>
            </w:r>
          </w:p>
        </w:tc>
        <w:tc>
          <w:tcPr>
            <w:tcW w:w="0" w:type="auto"/>
            <w:vAlign w:val="center"/>
            <w:hideMark/>
          </w:tcPr>
          <w:p w14:paraId="31AF8784"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08CCD270" w14:textId="77777777">
        <w:trPr>
          <w:tblCellSpacing w:w="15" w:type="dxa"/>
        </w:trPr>
        <w:tc>
          <w:tcPr>
            <w:tcW w:w="0" w:type="auto"/>
            <w:vAlign w:val="center"/>
            <w:hideMark/>
          </w:tcPr>
          <w:p w14:paraId="2039BB7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国际峰会及政府宴会</w:t>
            </w:r>
          </w:p>
        </w:tc>
        <w:tc>
          <w:tcPr>
            <w:tcW w:w="0" w:type="auto"/>
            <w:vAlign w:val="center"/>
            <w:hideMark/>
          </w:tcPr>
          <w:p w14:paraId="61DA790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w:t>
            </w:r>
            <w:r w:rsidRPr="0011224C">
              <w:rPr>
                <w:rFonts w:ascii="SimSun" w:eastAsia="SimSun" w:hAnsi="SimSun" w:cs="SimSun"/>
                <w:kern w:val="0"/>
                <w14:ligatures w14:val="none"/>
              </w:rPr>
              <w:t>场</w:t>
            </w:r>
          </w:p>
        </w:tc>
        <w:tc>
          <w:tcPr>
            <w:tcW w:w="0" w:type="auto"/>
            <w:vAlign w:val="center"/>
            <w:hideMark/>
          </w:tcPr>
          <w:p w14:paraId="1561305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$200,000</w:t>
            </w:r>
          </w:p>
        </w:tc>
        <w:tc>
          <w:tcPr>
            <w:tcW w:w="0" w:type="auto"/>
            <w:vAlign w:val="center"/>
            <w:hideMark/>
          </w:tcPr>
          <w:p w14:paraId="4C87978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400</w:t>
            </w:r>
          </w:p>
        </w:tc>
      </w:tr>
      <w:tr w:rsidR="0011224C" w:rsidRPr="0011224C" w14:paraId="4BDF4B00" w14:textId="77777777">
        <w:trPr>
          <w:tblCellSpacing w:w="15" w:type="dxa"/>
        </w:trPr>
        <w:tc>
          <w:tcPr>
            <w:tcW w:w="0" w:type="auto"/>
            <w:vAlign w:val="center"/>
            <w:hideMark/>
          </w:tcPr>
          <w:p w14:paraId="34B1D59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企业</w:t>
            </w:r>
            <w:r w:rsidRPr="0011224C">
              <w:rPr>
                <w:rFonts w:ascii="Times New Roman" w:eastAsia="Times New Roman" w:hAnsi="Times New Roman" w:cs="Times New Roman"/>
                <w:kern w:val="0"/>
                <w14:ligatures w14:val="none"/>
              </w:rPr>
              <w:t>CEO</w:t>
            </w:r>
            <w:r w:rsidRPr="0011224C">
              <w:rPr>
                <w:rFonts w:ascii="SimSun" w:eastAsia="SimSun" w:hAnsi="SimSun" w:cs="SimSun"/>
                <w:kern w:val="0"/>
                <w14:ligatures w14:val="none"/>
              </w:rPr>
              <w:t>峰会及大型商务宴会</w:t>
            </w:r>
          </w:p>
        </w:tc>
        <w:tc>
          <w:tcPr>
            <w:tcW w:w="0" w:type="auto"/>
            <w:vAlign w:val="center"/>
            <w:hideMark/>
          </w:tcPr>
          <w:p w14:paraId="255C304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40</w:t>
            </w:r>
            <w:r w:rsidRPr="0011224C">
              <w:rPr>
                <w:rFonts w:ascii="SimSun" w:eastAsia="SimSun" w:hAnsi="SimSun" w:cs="SimSun"/>
                <w:kern w:val="0"/>
                <w14:ligatures w14:val="none"/>
              </w:rPr>
              <w:t>场</w:t>
            </w:r>
          </w:p>
        </w:tc>
        <w:tc>
          <w:tcPr>
            <w:tcW w:w="0" w:type="auto"/>
            <w:vAlign w:val="center"/>
            <w:hideMark/>
          </w:tcPr>
          <w:p w14:paraId="5CB55B5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$120,000</w:t>
            </w:r>
          </w:p>
        </w:tc>
        <w:tc>
          <w:tcPr>
            <w:tcW w:w="0" w:type="auto"/>
            <w:vAlign w:val="center"/>
            <w:hideMark/>
          </w:tcPr>
          <w:p w14:paraId="347D743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480</w:t>
            </w:r>
          </w:p>
        </w:tc>
      </w:tr>
      <w:tr w:rsidR="0011224C" w:rsidRPr="0011224C" w14:paraId="4EC1911E" w14:textId="77777777">
        <w:trPr>
          <w:tblCellSpacing w:w="15" w:type="dxa"/>
        </w:trPr>
        <w:tc>
          <w:tcPr>
            <w:tcW w:w="0" w:type="auto"/>
            <w:vAlign w:val="center"/>
            <w:hideMark/>
          </w:tcPr>
          <w:p w14:paraId="504D189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大型婚宴（印度</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中东市场）</w:t>
            </w:r>
          </w:p>
        </w:tc>
        <w:tc>
          <w:tcPr>
            <w:tcW w:w="0" w:type="auto"/>
            <w:vAlign w:val="center"/>
            <w:hideMark/>
          </w:tcPr>
          <w:p w14:paraId="38B6222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30</w:t>
            </w:r>
            <w:r w:rsidRPr="0011224C">
              <w:rPr>
                <w:rFonts w:ascii="SimSun" w:eastAsia="SimSun" w:hAnsi="SimSun" w:cs="SimSun"/>
                <w:kern w:val="0"/>
                <w14:ligatures w14:val="none"/>
              </w:rPr>
              <w:t>场</w:t>
            </w:r>
          </w:p>
        </w:tc>
        <w:tc>
          <w:tcPr>
            <w:tcW w:w="0" w:type="auto"/>
            <w:vAlign w:val="center"/>
            <w:hideMark/>
          </w:tcPr>
          <w:p w14:paraId="3E498B0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$150,000</w:t>
            </w:r>
          </w:p>
        </w:tc>
        <w:tc>
          <w:tcPr>
            <w:tcW w:w="0" w:type="auto"/>
            <w:vAlign w:val="center"/>
            <w:hideMark/>
          </w:tcPr>
          <w:p w14:paraId="2666BF3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450</w:t>
            </w:r>
          </w:p>
        </w:tc>
      </w:tr>
      <w:tr w:rsidR="0011224C" w:rsidRPr="0011224C" w14:paraId="2CFC6BE2" w14:textId="77777777">
        <w:trPr>
          <w:tblCellSpacing w:w="15" w:type="dxa"/>
        </w:trPr>
        <w:tc>
          <w:tcPr>
            <w:tcW w:w="0" w:type="auto"/>
            <w:vAlign w:val="center"/>
            <w:hideMark/>
          </w:tcPr>
          <w:p w14:paraId="72E90F5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大型颁奖典礼及文化活动</w:t>
            </w:r>
          </w:p>
        </w:tc>
        <w:tc>
          <w:tcPr>
            <w:tcW w:w="0" w:type="auto"/>
            <w:vAlign w:val="center"/>
            <w:hideMark/>
          </w:tcPr>
          <w:p w14:paraId="71FDE4C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w:t>
            </w:r>
            <w:r w:rsidRPr="0011224C">
              <w:rPr>
                <w:rFonts w:ascii="SimSun" w:eastAsia="SimSun" w:hAnsi="SimSun" w:cs="SimSun"/>
                <w:kern w:val="0"/>
                <w14:ligatures w14:val="none"/>
              </w:rPr>
              <w:t>场</w:t>
            </w:r>
          </w:p>
        </w:tc>
        <w:tc>
          <w:tcPr>
            <w:tcW w:w="0" w:type="auto"/>
            <w:vAlign w:val="center"/>
            <w:hideMark/>
          </w:tcPr>
          <w:p w14:paraId="343E896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$100,000</w:t>
            </w:r>
          </w:p>
        </w:tc>
        <w:tc>
          <w:tcPr>
            <w:tcW w:w="0" w:type="auto"/>
            <w:vAlign w:val="center"/>
            <w:hideMark/>
          </w:tcPr>
          <w:p w14:paraId="5E2ADA0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200</w:t>
            </w:r>
          </w:p>
        </w:tc>
      </w:tr>
      <w:tr w:rsidR="0011224C" w:rsidRPr="0011224C" w14:paraId="464A90C2" w14:textId="77777777">
        <w:trPr>
          <w:tblCellSpacing w:w="15" w:type="dxa"/>
        </w:trPr>
        <w:tc>
          <w:tcPr>
            <w:tcW w:w="0" w:type="auto"/>
            <w:vAlign w:val="center"/>
            <w:hideMark/>
          </w:tcPr>
          <w:p w14:paraId="6AC38F4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宴会大厅合计</w:t>
            </w:r>
          </w:p>
        </w:tc>
        <w:tc>
          <w:tcPr>
            <w:tcW w:w="0" w:type="auto"/>
            <w:vAlign w:val="center"/>
            <w:hideMark/>
          </w:tcPr>
          <w:p w14:paraId="6B5D3A6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110</w:t>
            </w:r>
            <w:r w:rsidRPr="0011224C">
              <w:rPr>
                <w:rFonts w:ascii="SimSun" w:eastAsia="SimSun" w:hAnsi="SimSun" w:cs="SimSun"/>
                <w:b/>
                <w:bCs/>
                <w:kern w:val="0"/>
                <w14:ligatures w14:val="none"/>
              </w:rPr>
              <w:t>场</w:t>
            </w:r>
          </w:p>
        </w:tc>
        <w:tc>
          <w:tcPr>
            <w:tcW w:w="0" w:type="auto"/>
            <w:vAlign w:val="center"/>
            <w:hideMark/>
          </w:tcPr>
          <w:p w14:paraId="7296CC3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c>
          <w:tcPr>
            <w:tcW w:w="0" w:type="auto"/>
            <w:vAlign w:val="center"/>
            <w:hideMark/>
          </w:tcPr>
          <w:p w14:paraId="1E2681B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1,530</w:t>
            </w:r>
          </w:p>
        </w:tc>
      </w:tr>
    </w:tbl>
    <w:p w14:paraId="35A04F6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三、全球主题</w:t>
      </w:r>
      <w:r w:rsidRPr="0011224C">
        <w:rPr>
          <w:rFonts w:ascii="Times New Roman" w:eastAsia="Times New Roman" w:hAnsi="Times New Roman" w:cs="Times New Roman"/>
          <w:b/>
          <w:bCs/>
          <w:kern w:val="0"/>
          <w14:ligatures w14:val="none"/>
        </w:rPr>
        <w:t>VIP</w:t>
      </w:r>
      <w:r w:rsidRPr="0011224C">
        <w:rPr>
          <w:rFonts w:ascii="SimSun" w:eastAsia="SimSun" w:hAnsi="SimSun" w:cs="SimSun" w:hint="eastAsia"/>
          <w:b/>
          <w:bCs/>
          <w:kern w:val="0"/>
          <w14:ligatures w14:val="none"/>
        </w:rPr>
        <w:t>包厢层（中部主楼</w:t>
      </w:r>
      <w:r w:rsidRPr="0011224C">
        <w:rPr>
          <w:rFonts w:ascii="Times New Roman" w:eastAsia="Times New Roman" w:hAnsi="Times New Roman" w:cs="Times New Roman"/>
          <w:b/>
          <w:bCs/>
          <w:kern w:val="0"/>
          <w14:ligatures w14:val="none"/>
        </w:rPr>
        <w:t>3</w:t>
      </w:r>
      <w:r w:rsidRPr="0011224C">
        <w:rPr>
          <w:rFonts w:ascii="SimSun" w:eastAsia="SimSun" w:hAnsi="SimSun" w:cs="SimSun" w:hint="eastAsia"/>
          <w:b/>
          <w:bCs/>
          <w:kern w:val="0"/>
          <w14:ligatures w14:val="none"/>
        </w:rPr>
        <w:t>层，</w:t>
      </w:r>
      <w:r w:rsidRPr="0011224C">
        <w:rPr>
          <w:rFonts w:ascii="Times New Roman" w:eastAsia="Times New Roman" w:hAnsi="Times New Roman" w:cs="Times New Roman"/>
          <w:b/>
          <w:bCs/>
          <w:kern w:val="0"/>
          <w14:ligatures w14:val="none"/>
        </w:rPr>
        <w:t>14</w:t>
      </w:r>
      <w:r w:rsidRPr="0011224C">
        <w:rPr>
          <w:rFonts w:ascii="SimSun" w:eastAsia="SimSun" w:hAnsi="SimSun" w:cs="SimSun" w:hint="eastAsia"/>
          <w:b/>
          <w:bCs/>
          <w:kern w:val="0"/>
          <w14:ligatures w14:val="none"/>
        </w:rPr>
        <w:t>个主题包厢）：</w:t>
      </w:r>
      <w:r w:rsidRPr="0011224C">
        <w:rPr>
          <w:rFonts w:ascii="Times New Roman" w:eastAsia="Times New Roman" w:hAnsi="Times New Roman" w:cs="Times New Roman"/>
          <w:kern w:val="0"/>
          <w14:ligatures w14:val="none"/>
        </w:rPr>
        <w:t xml:space="preserve"> 14</w:t>
      </w:r>
      <w:r w:rsidRPr="0011224C">
        <w:rPr>
          <w:rFonts w:ascii="SimSun" w:eastAsia="SimSun" w:hAnsi="SimSun" w:cs="SimSun" w:hint="eastAsia"/>
          <w:kern w:val="0"/>
          <w14:ligatures w14:val="none"/>
        </w:rPr>
        <w:t>个包厢年均承接约</w:t>
      </w:r>
      <w:r w:rsidRPr="0011224C">
        <w:rPr>
          <w:rFonts w:ascii="Times New Roman" w:eastAsia="Times New Roman" w:hAnsi="Times New Roman" w:cs="Times New Roman"/>
          <w:kern w:val="0"/>
          <w14:ligatures w14:val="none"/>
        </w:rPr>
        <w:t>110</w:t>
      </w:r>
      <w:r w:rsidRPr="0011224C">
        <w:rPr>
          <w:rFonts w:ascii="SimSun" w:eastAsia="SimSun" w:hAnsi="SimSun" w:cs="SimSun" w:hint="eastAsia"/>
          <w:kern w:val="0"/>
          <w14:ligatures w14:val="none"/>
        </w:rPr>
        <w:t>场接待活动，每场平均营收约</w:t>
      </w:r>
      <w:r w:rsidRPr="0011224C">
        <w:rPr>
          <w:rFonts w:ascii="Times New Roman" w:eastAsia="Times New Roman" w:hAnsi="Times New Roman" w:cs="Times New Roman"/>
          <w:kern w:val="0"/>
          <w14:ligatures w14:val="none"/>
        </w:rPr>
        <w:t>$12,000</w:t>
      </w:r>
      <w:r w:rsidRPr="0011224C">
        <w:rPr>
          <w:rFonts w:ascii="SimSun" w:eastAsia="SimSun" w:hAnsi="SimSun" w:cs="SimSun" w:hint="eastAsia"/>
          <w:kern w:val="0"/>
          <w14:ligatures w14:val="none"/>
        </w:rPr>
        <w:t>：</w:t>
      </w:r>
      <w:r w:rsidRPr="0011224C">
        <w:rPr>
          <w:rFonts w:ascii="Times New Roman" w:eastAsia="Times New Roman" w:hAnsi="Times New Roman" w:cs="Times New Roman"/>
          <w:kern w:val="0"/>
          <w14:ligatures w14:val="none"/>
        </w:rPr>
        <w:t xml:space="preserve"> 14 × 110 × $12,000 = </w:t>
      </w:r>
      <w:r w:rsidRPr="0011224C">
        <w:rPr>
          <w:rFonts w:ascii="Times New Roman" w:eastAsia="Times New Roman" w:hAnsi="Times New Roman" w:cs="Times New Roman"/>
          <w:b/>
          <w:bCs/>
          <w:kern w:val="0"/>
          <w14:ligatures w14:val="none"/>
        </w:rPr>
        <w:t>$1,848</w:t>
      </w:r>
      <w:r w:rsidRPr="0011224C">
        <w:rPr>
          <w:rFonts w:ascii="SimSun" w:eastAsia="SimSun" w:hAnsi="SimSun" w:cs="SimSun"/>
          <w:b/>
          <w:bCs/>
          <w:kern w:val="0"/>
          <w14:ligatures w14:val="none"/>
        </w:rPr>
        <w:t>万</w:t>
      </w:r>
    </w:p>
    <w:p w14:paraId="6213C01E"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四、全日制综合餐厅（中部主楼</w:t>
      </w:r>
      <w:r w:rsidRPr="0011224C">
        <w:rPr>
          <w:rFonts w:ascii="Times New Roman" w:eastAsia="Times New Roman" w:hAnsi="Times New Roman" w:cs="Times New Roman"/>
          <w:b/>
          <w:bCs/>
          <w:kern w:val="0"/>
          <w14:ligatures w14:val="none"/>
        </w:rPr>
        <w:t>1</w:t>
      </w:r>
      <w:r w:rsidRPr="0011224C">
        <w:rPr>
          <w:rFonts w:ascii="SimSun" w:eastAsia="SimSun" w:hAnsi="SimSun" w:cs="SimSun" w:hint="eastAsia"/>
          <w:b/>
          <w:bCs/>
          <w:kern w:val="0"/>
          <w14:ligatures w14:val="none"/>
        </w:rPr>
        <w:t>层，</w:t>
      </w:r>
      <w:r w:rsidRPr="0011224C">
        <w:rPr>
          <w:rFonts w:ascii="Times New Roman" w:eastAsia="Times New Roman" w:hAnsi="Times New Roman" w:cs="Times New Roman"/>
          <w:b/>
          <w:bCs/>
          <w:kern w:val="0"/>
          <w14:ligatures w14:val="none"/>
        </w:rPr>
        <w:t>300</w:t>
      </w:r>
      <w:r w:rsidRPr="0011224C">
        <w:rPr>
          <w:rFonts w:ascii="SimSun" w:eastAsia="SimSun" w:hAnsi="SimSun" w:cs="SimSun" w:hint="eastAsia"/>
          <w:b/>
          <w:bCs/>
          <w:kern w:val="0"/>
          <w14:ligatures w14:val="none"/>
        </w:rPr>
        <w:t>席）：</w:t>
      </w:r>
      <w:r w:rsidRPr="0011224C">
        <w:rPr>
          <w:rFonts w:ascii="Times New Roman" w:eastAsia="Times New Roman" w:hAnsi="Times New Roman" w:cs="Times New Roman"/>
          <w:kern w:val="0"/>
          <w14:ligatures w14:val="none"/>
        </w:rPr>
        <w:t xml:space="preserve"> 300</w:t>
      </w:r>
      <w:r w:rsidRPr="0011224C">
        <w:rPr>
          <w:rFonts w:ascii="SimSun" w:eastAsia="SimSun" w:hAnsi="SimSun" w:cs="SimSun" w:hint="eastAsia"/>
          <w:kern w:val="0"/>
          <w14:ligatures w14:val="none"/>
        </w:rPr>
        <w:t>席</w:t>
      </w:r>
      <w:r w:rsidRPr="0011224C">
        <w:rPr>
          <w:rFonts w:ascii="Times New Roman" w:eastAsia="Times New Roman" w:hAnsi="Times New Roman" w:cs="Times New Roman"/>
          <w:kern w:val="0"/>
          <w14:ligatures w14:val="none"/>
        </w:rPr>
        <w:t xml:space="preserve"> × $70 × 2.5</w:t>
      </w:r>
      <w:r w:rsidRPr="0011224C">
        <w:rPr>
          <w:rFonts w:ascii="SimSun" w:eastAsia="SimSun" w:hAnsi="SimSun" w:cs="SimSun" w:hint="eastAsia"/>
          <w:kern w:val="0"/>
          <w14:ligatures w14:val="none"/>
        </w:rPr>
        <w:t>轮</w:t>
      </w:r>
      <w:r w:rsidRPr="0011224C">
        <w:rPr>
          <w:rFonts w:ascii="Times New Roman" w:eastAsia="Times New Roman" w:hAnsi="Times New Roman" w:cs="Times New Roman"/>
          <w:kern w:val="0"/>
          <w14:ligatures w14:val="none"/>
        </w:rPr>
        <w:t xml:space="preserve"> × 65% × 365 = </w:t>
      </w:r>
      <w:r w:rsidRPr="0011224C">
        <w:rPr>
          <w:rFonts w:ascii="Times New Roman" w:eastAsia="Times New Roman" w:hAnsi="Times New Roman" w:cs="Times New Roman"/>
          <w:b/>
          <w:bCs/>
          <w:kern w:val="0"/>
          <w14:ligatures w14:val="none"/>
        </w:rPr>
        <w:t>$1,246</w:t>
      </w:r>
      <w:r w:rsidRPr="0011224C">
        <w:rPr>
          <w:rFonts w:ascii="SimSun" w:eastAsia="SimSun" w:hAnsi="SimSun" w:cs="SimSun"/>
          <w:b/>
          <w:bCs/>
          <w:kern w:val="0"/>
          <w14:ligatures w14:val="none"/>
        </w:rPr>
        <w:t>万</w:t>
      </w:r>
    </w:p>
    <w:p w14:paraId="2ABE2F98"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五、泳池吧台及其他餐饮点：</w:t>
      </w:r>
      <w:r w:rsidRPr="0011224C">
        <w:rPr>
          <w:rFonts w:ascii="Times New Roman" w:eastAsia="Times New Roman" w:hAnsi="Times New Roman" w:cs="Times New Roman"/>
          <w:kern w:val="0"/>
          <w14:ligatures w14:val="none"/>
        </w:rPr>
        <w:t xml:space="preserve"> </w:t>
      </w:r>
      <w:r w:rsidRPr="0011224C">
        <w:rPr>
          <w:rFonts w:ascii="Times New Roman" w:eastAsia="Times New Roman" w:hAnsi="Times New Roman" w:cs="Times New Roman"/>
          <w:b/>
          <w:bCs/>
          <w:kern w:val="0"/>
          <w14:ligatures w14:val="none"/>
        </w:rPr>
        <w:t>$600</w:t>
      </w:r>
      <w:r w:rsidRPr="0011224C">
        <w:rPr>
          <w:rFonts w:ascii="SimSun" w:eastAsia="SimSun" w:hAnsi="SimSun" w:cs="SimSun"/>
          <w:b/>
          <w:bCs/>
          <w:kern w:val="0"/>
          <w14:ligatures w14:val="none"/>
        </w:rPr>
        <w:t>万</w:t>
      </w:r>
    </w:p>
    <w:p w14:paraId="5D3494E3"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餐饮小计：</w:t>
      </w:r>
      <w:r w:rsidRPr="0011224C">
        <w:rPr>
          <w:rFonts w:ascii="Times New Roman" w:eastAsia="Times New Roman" w:hAnsi="Times New Roman" w:cs="Times New Roman"/>
          <w:b/>
          <w:bCs/>
          <w:kern w:val="0"/>
          <w14:ligatures w14:val="none"/>
        </w:rPr>
        <w:t>1,332 + 1,530 + 1,848 + 1,246 + 600 = $6,556</w:t>
      </w:r>
      <w:r w:rsidRPr="0011224C">
        <w:rPr>
          <w:rFonts w:ascii="SimSun" w:eastAsia="SimSun" w:hAnsi="SimSun" w:cs="SimSun"/>
          <w:b/>
          <w:bCs/>
          <w:kern w:val="0"/>
          <w14:ligatures w14:val="none"/>
        </w:rPr>
        <w:t>万</w:t>
      </w:r>
    </w:p>
    <w:p w14:paraId="4540AAE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6.5.2 </w:t>
      </w:r>
      <w:r w:rsidRPr="0011224C">
        <w:rPr>
          <w:rFonts w:ascii="SimSun" w:eastAsia="SimSun" w:hAnsi="SimSun" w:cs="SimSun"/>
          <w:b/>
          <w:bCs/>
          <w:kern w:val="0"/>
          <w14:ligatures w14:val="none"/>
        </w:rPr>
        <w:t>会议与活动收入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2061"/>
      </w:tblGrid>
      <w:tr w:rsidR="0011224C" w:rsidRPr="0011224C" w14:paraId="18CF5E72" w14:textId="77777777">
        <w:trPr>
          <w:tblHeader/>
          <w:tblCellSpacing w:w="15" w:type="dxa"/>
        </w:trPr>
        <w:tc>
          <w:tcPr>
            <w:tcW w:w="0" w:type="auto"/>
            <w:vAlign w:val="center"/>
            <w:hideMark/>
          </w:tcPr>
          <w:p w14:paraId="5CE9ED22"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服务项目</w:t>
            </w:r>
          </w:p>
        </w:tc>
        <w:tc>
          <w:tcPr>
            <w:tcW w:w="0" w:type="auto"/>
            <w:vAlign w:val="center"/>
            <w:hideMark/>
          </w:tcPr>
          <w:p w14:paraId="153B238C"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37DA93A0" w14:textId="77777777">
        <w:trPr>
          <w:tblCellSpacing w:w="15" w:type="dxa"/>
        </w:trPr>
        <w:tc>
          <w:tcPr>
            <w:tcW w:w="0" w:type="auto"/>
            <w:vAlign w:val="center"/>
            <w:hideMark/>
          </w:tcPr>
          <w:p w14:paraId="6666F1C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国际峰会场地租赁及综合服务</w:t>
            </w:r>
          </w:p>
        </w:tc>
        <w:tc>
          <w:tcPr>
            <w:tcW w:w="0" w:type="auto"/>
            <w:vAlign w:val="center"/>
            <w:hideMark/>
          </w:tcPr>
          <w:p w14:paraId="16578D7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500</w:t>
            </w:r>
          </w:p>
        </w:tc>
      </w:tr>
      <w:tr w:rsidR="0011224C" w:rsidRPr="0011224C" w14:paraId="0CA2BF70" w14:textId="77777777">
        <w:trPr>
          <w:tblCellSpacing w:w="15" w:type="dxa"/>
        </w:trPr>
        <w:tc>
          <w:tcPr>
            <w:tcW w:w="0" w:type="auto"/>
            <w:vAlign w:val="center"/>
            <w:hideMark/>
          </w:tcPr>
          <w:p w14:paraId="575E3DF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企业会议场地服务费</w:t>
            </w:r>
          </w:p>
        </w:tc>
        <w:tc>
          <w:tcPr>
            <w:tcW w:w="0" w:type="auto"/>
            <w:vAlign w:val="center"/>
            <w:hideMark/>
          </w:tcPr>
          <w:p w14:paraId="557BE23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300</w:t>
            </w:r>
          </w:p>
        </w:tc>
      </w:tr>
      <w:tr w:rsidR="0011224C" w:rsidRPr="0011224C" w14:paraId="0DC263EF" w14:textId="77777777">
        <w:trPr>
          <w:tblCellSpacing w:w="15" w:type="dxa"/>
        </w:trPr>
        <w:tc>
          <w:tcPr>
            <w:tcW w:w="0" w:type="auto"/>
            <w:vAlign w:val="center"/>
            <w:hideMark/>
          </w:tcPr>
          <w:p w14:paraId="5A96E28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同声传译及技术服务</w:t>
            </w:r>
          </w:p>
        </w:tc>
        <w:tc>
          <w:tcPr>
            <w:tcW w:w="0" w:type="auto"/>
            <w:vAlign w:val="center"/>
            <w:hideMark/>
          </w:tcPr>
          <w:p w14:paraId="697D7A1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150</w:t>
            </w:r>
          </w:p>
        </w:tc>
      </w:tr>
      <w:tr w:rsidR="0011224C" w:rsidRPr="0011224C" w14:paraId="197129AE" w14:textId="77777777">
        <w:trPr>
          <w:tblCellSpacing w:w="15" w:type="dxa"/>
        </w:trPr>
        <w:tc>
          <w:tcPr>
            <w:tcW w:w="0" w:type="auto"/>
            <w:vAlign w:val="center"/>
            <w:hideMark/>
          </w:tcPr>
          <w:p w14:paraId="7580808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会议服务合计</w:t>
            </w:r>
          </w:p>
        </w:tc>
        <w:tc>
          <w:tcPr>
            <w:tcW w:w="0" w:type="auto"/>
            <w:vAlign w:val="center"/>
            <w:hideMark/>
          </w:tcPr>
          <w:p w14:paraId="5DD0419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950</w:t>
            </w:r>
          </w:p>
        </w:tc>
      </w:tr>
    </w:tbl>
    <w:p w14:paraId="2558BA4D"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餐饮与会议板块年收入合计：</w:t>
      </w:r>
      <w:r w:rsidRPr="0011224C">
        <w:rPr>
          <w:rFonts w:ascii="Times New Roman" w:eastAsia="Times New Roman" w:hAnsi="Times New Roman" w:cs="Times New Roman"/>
          <w:b/>
          <w:bCs/>
          <w:kern w:val="0"/>
          <w14:ligatures w14:val="none"/>
        </w:rPr>
        <w:t>6,556 + 950 = $7,506</w:t>
      </w:r>
      <w:r w:rsidRPr="0011224C">
        <w:rPr>
          <w:rFonts w:ascii="SimSun" w:eastAsia="SimSun" w:hAnsi="SimSun" w:cs="SimSun" w:hint="eastAsia"/>
          <w:b/>
          <w:bCs/>
          <w:kern w:val="0"/>
          <w14:ligatures w14:val="none"/>
        </w:rPr>
        <w:t>万（约</w:t>
      </w:r>
      <w:r w:rsidRPr="0011224C">
        <w:rPr>
          <w:rFonts w:ascii="Times New Roman" w:eastAsia="Times New Roman" w:hAnsi="Times New Roman" w:cs="Times New Roman"/>
          <w:b/>
          <w:bCs/>
          <w:kern w:val="0"/>
          <w14:ligatures w14:val="none"/>
        </w:rPr>
        <w:t>$7,510</w:t>
      </w:r>
      <w:r w:rsidRPr="0011224C">
        <w:rPr>
          <w:rFonts w:ascii="SimSun" w:eastAsia="SimSun" w:hAnsi="SimSun" w:cs="SimSun" w:hint="eastAsia"/>
          <w:b/>
          <w:bCs/>
          <w:kern w:val="0"/>
          <w14:ligatures w14:val="none"/>
        </w:rPr>
        <w:t>万</w:t>
      </w:r>
      <w:r w:rsidRPr="0011224C">
        <w:rPr>
          <w:rFonts w:ascii="SimSun" w:eastAsia="SimSun" w:hAnsi="SimSun" w:cs="SimSun"/>
          <w:b/>
          <w:bCs/>
          <w:kern w:val="0"/>
          <w14:ligatures w14:val="none"/>
        </w:rPr>
        <w:t>）</w:t>
      </w:r>
    </w:p>
    <w:p w14:paraId="57EFD764"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AB99C2">
          <v:rect id="_x0000_i1081" style="width:0;height:1.5pt" o:hralign="center" o:hrstd="t" o:hr="t" fillcolor="#a0a0a0" stroked="f"/>
        </w:pict>
      </w:r>
    </w:p>
    <w:p w14:paraId="2726F2BE"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lastRenderedPageBreak/>
        <w:t xml:space="preserve">6.6 </w:t>
      </w:r>
      <w:r w:rsidRPr="0011224C">
        <w:rPr>
          <w:rFonts w:ascii="SimSun" w:eastAsia="SimSun" w:hAnsi="SimSun" w:cs="SimSun" w:hint="eastAsia"/>
          <w:b/>
          <w:bCs/>
          <w:kern w:val="0"/>
          <w14:ligatures w14:val="none"/>
        </w:rPr>
        <w:t>康养医疗收入模</w:t>
      </w:r>
      <w:r w:rsidRPr="0011224C">
        <w:rPr>
          <w:rFonts w:ascii="SimSun" w:eastAsia="SimSun" w:hAnsi="SimSun" w:cs="SimSun"/>
          <w:b/>
          <w:bCs/>
          <w:kern w:val="0"/>
          <w14:ligatures w14:val="none"/>
        </w:rPr>
        <w:t>型</w:t>
      </w:r>
    </w:p>
    <w:p w14:paraId="1C3B2D94"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南亚再生医学与抗衰老中心位于右翼楼</w:t>
      </w:r>
      <w:r w:rsidRPr="0011224C">
        <w:rPr>
          <w:rFonts w:ascii="Times New Roman" w:eastAsia="Times New Roman" w:hAnsi="Times New Roman" w:cs="Times New Roman"/>
          <w:kern w:val="0"/>
          <w14:ligatures w14:val="none"/>
        </w:rPr>
        <w:t>2-6</w:t>
      </w:r>
      <w:r w:rsidRPr="0011224C">
        <w:rPr>
          <w:rFonts w:ascii="SimSun" w:eastAsia="SimSun" w:hAnsi="SimSun" w:cs="SimSun"/>
          <w:kern w:val="0"/>
          <w14:ligatures w14:val="none"/>
        </w:rPr>
        <w:t>层（第四章</w:t>
      </w:r>
      <w:r w:rsidRPr="0011224C">
        <w:rPr>
          <w:rFonts w:ascii="Times New Roman" w:eastAsia="Times New Roman" w:hAnsi="Times New Roman" w:cs="Times New Roman"/>
          <w:kern w:val="0"/>
          <w14:ligatures w14:val="none"/>
        </w:rPr>
        <w:t>4.5.1</w:t>
      </w:r>
      <w:r w:rsidRPr="0011224C">
        <w:rPr>
          <w:rFonts w:ascii="SimSun" w:eastAsia="SimSun" w:hAnsi="SimSun" w:cs="SimSun"/>
          <w:kern w:val="0"/>
          <w14:ligatures w14:val="none"/>
        </w:rPr>
        <w:t>节，约</w:t>
      </w:r>
      <w:r w:rsidRPr="0011224C">
        <w:rPr>
          <w:rFonts w:ascii="Times New Roman" w:eastAsia="Times New Roman" w:hAnsi="Times New Roman" w:cs="Times New Roman"/>
          <w:kern w:val="0"/>
          <w14:ligatures w14:val="none"/>
        </w:rPr>
        <w:t>18,700 m²</w:t>
      </w:r>
      <w:r w:rsidRPr="0011224C">
        <w:rPr>
          <w:rFonts w:ascii="SimSun" w:eastAsia="SimSun" w:hAnsi="SimSun" w:cs="SimSun"/>
          <w:kern w:val="0"/>
          <w14:ligatures w14:val="none"/>
        </w:rPr>
        <w:t>），提供从基础检测到细胞治疗的全谱系服务。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2061"/>
      </w:tblGrid>
      <w:tr w:rsidR="0011224C" w:rsidRPr="0011224C" w14:paraId="10392A8E" w14:textId="77777777">
        <w:trPr>
          <w:tblHeader/>
          <w:tblCellSpacing w:w="15" w:type="dxa"/>
        </w:trPr>
        <w:tc>
          <w:tcPr>
            <w:tcW w:w="0" w:type="auto"/>
            <w:vAlign w:val="center"/>
            <w:hideMark/>
          </w:tcPr>
          <w:p w14:paraId="25505657"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收入类型</w:t>
            </w:r>
          </w:p>
        </w:tc>
        <w:tc>
          <w:tcPr>
            <w:tcW w:w="0" w:type="auto"/>
            <w:vAlign w:val="center"/>
            <w:hideMark/>
          </w:tcPr>
          <w:p w14:paraId="160D1DB3"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35576A78" w14:textId="77777777">
        <w:trPr>
          <w:tblCellSpacing w:w="15" w:type="dxa"/>
        </w:trPr>
        <w:tc>
          <w:tcPr>
            <w:tcW w:w="0" w:type="auto"/>
            <w:vAlign w:val="center"/>
            <w:hideMark/>
          </w:tcPr>
          <w:p w14:paraId="7C224AD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住院式疗程（</w:t>
            </w:r>
            <w:r w:rsidRPr="0011224C">
              <w:rPr>
                <w:rFonts w:ascii="Times New Roman" w:eastAsia="Times New Roman" w:hAnsi="Times New Roman" w:cs="Times New Roman"/>
                <w:kern w:val="0"/>
                <w14:ligatures w14:val="none"/>
              </w:rPr>
              <w:t>2-8</w:t>
            </w:r>
            <w:r w:rsidRPr="0011224C">
              <w:rPr>
                <w:rFonts w:ascii="SimSun" w:eastAsia="SimSun" w:hAnsi="SimSun" w:cs="SimSun"/>
                <w:kern w:val="0"/>
                <w14:ligatures w14:val="none"/>
              </w:rPr>
              <w:t>周全程套餐）</w:t>
            </w:r>
          </w:p>
        </w:tc>
        <w:tc>
          <w:tcPr>
            <w:tcW w:w="0" w:type="auto"/>
            <w:vAlign w:val="center"/>
            <w:hideMark/>
          </w:tcPr>
          <w:p w14:paraId="4A9E48B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580</w:t>
            </w:r>
          </w:p>
        </w:tc>
      </w:tr>
      <w:tr w:rsidR="0011224C" w:rsidRPr="0011224C" w14:paraId="0EDEF416" w14:textId="77777777">
        <w:trPr>
          <w:tblCellSpacing w:w="15" w:type="dxa"/>
        </w:trPr>
        <w:tc>
          <w:tcPr>
            <w:tcW w:w="0" w:type="auto"/>
            <w:vAlign w:val="center"/>
            <w:hideMark/>
          </w:tcPr>
          <w:p w14:paraId="759C51F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门诊检测与基因体检套餐</w:t>
            </w:r>
          </w:p>
        </w:tc>
        <w:tc>
          <w:tcPr>
            <w:tcW w:w="0" w:type="auto"/>
            <w:vAlign w:val="center"/>
            <w:hideMark/>
          </w:tcPr>
          <w:p w14:paraId="0901387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420</w:t>
            </w:r>
          </w:p>
        </w:tc>
      </w:tr>
      <w:tr w:rsidR="0011224C" w:rsidRPr="0011224C" w14:paraId="09E3A6CD" w14:textId="77777777">
        <w:trPr>
          <w:tblCellSpacing w:w="15" w:type="dxa"/>
        </w:trPr>
        <w:tc>
          <w:tcPr>
            <w:tcW w:w="0" w:type="auto"/>
            <w:vAlign w:val="center"/>
            <w:hideMark/>
          </w:tcPr>
          <w:p w14:paraId="1A46A9D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细胞再生与抗衰老专项疗程</w:t>
            </w:r>
          </w:p>
        </w:tc>
        <w:tc>
          <w:tcPr>
            <w:tcW w:w="0" w:type="auto"/>
            <w:vAlign w:val="center"/>
            <w:hideMark/>
          </w:tcPr>
          <w:p w14:paraId="23EE594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350</w:t>
            </w:r>
          </w:p>
        </w:tc>
      </w:tr>
      <w:tr w:rsidR="0011224C" w:rsidRPr="0011224C" w14:paraId="2E51A226" w14:textId="77777777">
        <w:trPr>
          <w:tblCellSpacing w:w="15" w:type="dxa"/>
        </w:trPr>
        <w:tc>
          <w:tcPr>
            <w:tcW w:w="0" w:type="auto"/>
            <w:vAlign w:val="center"/>
            <w:hideMark/>
          </w:tcPr>
          <w:p w14:paraId="7D82CE2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阿育吠陀与中医综合疗程</w:t>
            </w:r>
          </w:p>
        </w:tc>
        <w:tc>
          <w:tcPr>
            <w:tcW w:w="0" w:type="auto"/>
            <w:vAlign w:val="center"/>
            <w:hideMark/>
          </w:tcPr>
          <w:p w14:paraId="1E2C8E0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180</w:t>
            </w:r>
          </w:p>
        </w:tc>
      </w:tr>
      <w:tr w:rsidR="0011224C" w:rsidRPr="0011224C" w14:paraId="01F51FB6" w14:textId="77777777">
        <w:trPr>
          <w:tblCellSpacing w:w="15" w:type="dxa"/>
        </w:trPr>
        <w:tc>
          <w:tcPr>
            <w:tcW w:w="0" w:type="auto"/>
            <w:vAlign w:val="center"/>
            <w:hideMark/>
          </w:tcPr>
          <w:p w14:paraId="0CC64C1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SPA</w:t>
            </w:r>
            <w:r w:rsidRPr="0011224C">
              <w:rPr>
                <w:rFonts w:ascii="SimSun" w:eastAsia="SimSun" w:hAnsi="SimSun" w:cs="SimSun"/>
                <w:kern w:val="0"/>
                <w14:ligatures w14:val="none"/>
              </w:rPr>
              <w:t>水疗日间访客</w:t>
            </w:r>
          </w:p>
        </w:tc>
        <w:tc>
          <w:tcPr>
            <w:tcW w:w="0" w:type="auto"/>
            <w:vAlign w:val="center"/>
            <w:hideMark/>
          </w:tcPr>
          <w:p w14:paraId="2E6208B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220</w:t>
            </w:r>
          </w:p>
        </w:tc>
      </w:tr>
      <w:tr w:rsidR="0011224C" w:rsidRPr="0011224C" w14:paraId="6E9C32AA" w14:textId="77777777">
        <w:trPr>
          <w:tblCellSpacing w:w="15" w:type="dxa"/>
        </w:trPr>
        <w:tc>
          <w:tcPr>
            <w:tcW w:w="0" w:type="auto"/>
            <w:vAlign w:val="center"/>
            <w:hideMark/>
          </w:tcPr>
          <w:p w14:paraId="33CE4AA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合计</w:t>
            </w:r>
          </w:p>
        </w:tc>
        <w:tc>
          <w:tcPr>
            <w:tcW w:w="0" w:type="auto"/>
            <w:vAlign w:val="center"/>
            <w:hideMark/>
          </w:tcPr>
          <w:p w14:paraId="0C13CC9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$1,750</w:t>
            </w:r>
            <w:r w:rsidRPr="0011224C">
              <w:rPr>
                <w:rFonts w:ascii="SimSun" w:eastAsia="SimSun" w:hAnsi="SimSun" w:cs="SimSun"/>
                <w:b/>
                <w:bCs/>
                <w:kern w:val="0"/>
                <w14:ligatures w14:val="none"/>
              </w:rPr>
              <w:t>万</w:t>
            </w:r>
          </w:p>
        </w:tc>
      </w:tr>
    </w:tbl>
    <w:p w14:paraId="795088FC"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367A92">
          <v:rect id="_x0000_i1082" style="width:0;height:1.5pt" o:hralign="center" o:hrstd="t" o:hr="t" fillcolor="#a0a0a0" stroked="f"/>
        </w:pict>
      </w:r>
    </w:p>
    <w:p w14:paraId="21A414A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6.7 </w:t>
      </w:r>
      <w:r w:rsidRPr="0011224C">
        <w:rPr>
          <w:rFonts w:ascii="SimSun" w:eastAsia="SimSun" w:hAnsi="SimSun" w:cs="SimSun" w:hint="eastAsia"/>
          <w:b/>
          <w:bCs/>
          <w:kern w:val="0"/>
          <w14:ligatures w14:val="none"/>
        </w:rPr>
        <w:t>金融资产服务收入模</w:t>
      </w:r>
      <w:r w:rsidRPr="0011224C">
        <w:rPr>
          <w:rFonts w:ascii="SimSun" w:eastAsia="SimSun" w:hAnsi="SimSun" w:cs="SimSun"/>
          <w:b/>
          <w:bCs/>
          <w:kern w:val="0"/>
          <w14:ligatures w14:val="none"/>
        </w:rPr>
        <w:t>型</w:t>
      </w:r>
    </w:p>
    <w:p w14:paraId="2EB9DE55"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依托左翼楼地下</w:t>
      </w:r>
      <w:r w:rsidRPr="0011224C">
        <w:rPr>
          <w:rFonts w:ascii="Times New Roman" w:eastAsia="Times New Roman" w:hAnsi="Times New Roman" w:cs="Times New Roman"/>
          <w:kern w:val="0"/>
          <w14:ligatures w14:val="none"/>
        </w:rPr>
        <w:t>B1-B2</w:t>
      </w:r>
      <w:r w:rsidRPr="0011224C">
        <w:rPr>
          <w:rFonts w:ascii="SimSun" w:eastAsia="SimSun" w:hAnsi="SimSun" w:cs="SimSun"/>
          <w:kern w:val="0"/>
          <w14:ligatures w14:val="none"/>
        </w:rPr>
        <w:t>层贵重资产保管金库（第四章</w:t>
      </w:r>
      <w:r w:rsidRPr="0011224C">
        <w:rPr>
          <w:rFonts w:ascii="Times New Roman" w:eastAsia="Times New Roman" w:hAnsi="Times New Roman" w:cs="Times New Roman"/>
          <w:kern w:val="0"/>
          <w14:ligatures w14:val="none"/>
        </w:rPr>
        <w:t>4.4.2</w:t>
      </w:r>
      <w:r w:rsidRPr="0011224C">
        <w:rPr>
          <w:rFonts w:ascii="SimSun" w:eastAsia="SimSun" w:hAnsi="SimSun" w:cs="SimSun"/>
          <w:kern w:val="0"/>
          <w14:ligatures w14:val="none"/>
        </w:rPr>
        <w:t>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647"/>
        <w:gridCol w:w="709"/>
        <w:gridCol w:w="2061"/>
      </w:tblGrid>
      <w:tr w:rsidR="0011224C" w:rsidRPr="0011224C" w14:paraId="46966154" w14:textId="77777777">
        <w:trPr>
          <w:tblHeader/>
          <w:tblCellSpacing w:w="15" w:type="dxa"/>
        </w:trPr>
        <w:tc>
          <w:tcPr>
            <w:tcW w:w="0" w:type="auto"/>
            <w:vAlign w:val="center"/>
            <w:hideMark/>
          </w:tcPr>
          <w:p w14:paraId="2B93202C"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服务产品</w:t>
            </w:r>
          </w:p>
        </w:tc>
        <w:tc>
          <w:tcPr>
            <w:tcW w:w="0" w:type="auto"/>
            <w:vAlign w:val="center"/>
            <w:hideMark/>
          </w:tcPr>
          <w:p w14:paraId="464601CA"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定价</w:t>
            </w:r>
          </w:p>
        </w:tc>
        <w:tc>
          <w:tcPr>
            <w:tcW w:w="0" w:type="auto"/>
            <w:vAlign w:val="center"/>
            <w:hideMark/>
          </w:tcPr>
          <w:p w14:paraId="06BF7901"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规模</w:t>
            </w:r>
          </w:p>
        </w:tc>
        <w:tc>
          <w:tcPr>
            <w:tcW w:w="0" w:type="auto"/>
            <w:vAlign w:val="center"/>
            <w:hideMark/>
          </w:tcPr>
          <w:p w14:paraId="7A91CDF0"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2E1A9821" w14:textId="77777777">
        <w:trPr>
          <w:tblCellSpacing w:w="15" w:type="dxa"/>
        </w:trPr>
        <w:tc>
          <w:tcPr>
            <w:tcW w:w="0" w:type="auto"/>
            <w:vAlign w:val="center"/>
            <w:hideMark/>
          </w:tcPr>
          <w:p w14:paraId="1220B82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小型私人保管箱</w:t>
            </w:r>
          </w:p>
        </w:tc>
        <w:tc>
          <w:tcPr>
            <w:tcW w:w="0" w:type="auto"/>
            <w:vAlign w:val="center"/>
            <w:hideMark/>
          </w:tcPr>
          <w:p w14:paraId="0C453B1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$3,000/</w:t>
            </w:r>
            <w:r w:rsidRPr="0011224C">
              <w:rPr>
                <w:rFonts w:ascii="SimSun" w:eastAsia="SimSun" w:hAnsi="SimSun" w:cs="SimSun"/>
                <w:kern w:val="0"/>
                <w14:ligatures w14:val="none"/>
              </w:rPr>
              <w:t>年</w:t>
            </w:r>
          </w:p>
        </w:tc>
        <w:tc>
          <w:tcPr>
            <w:tcW w:w="0" w:type="auto"/>
            <w:vAlign w:val="center"/>
            <w:hideMark/>
          </w:tcPr>
          <w:p w14:paraId="56F9689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200</w:t>
            </w:r>
            <w:r w:rsidRPr="0011224C">
              <w:rPr>
                <w:rFonts w:ascii="SimSun" w:eastAsia="SimSun" w:hAnsi="SimSun" w:cs="SimSun"/>
                <w:kern w:val="0"/>
                <w14:ligatures w14:val="none"/>
              </w:rPr>
              <w:t>个</w:t>
            </w:r>
          </w:p>
        </w:tc>
        <w:tc>
          <w:tcPr>
            <w:tcW w:w="0" w:type="auto"/>
            <w:vAlign w:val="center"/>
            <w:hideMark/>
          </w:tcPr>
          <w:p w14:paraId="392DD39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60</w:t>
            </w:r>
          </w:p>
        </w:tc>
      </w:tr>
      <w:tr w:rsidR="0011224C" w:rsidRPr="0011224C" w14:paraId="54CD0691" w14:textId="77777777">
        <w:trPr>
          <w:tblCellSpacing w:w="15" w:type="dxa"/>
        </w:trPr>
        <w:tc>
          <w:tcPr>
            <w:tcW w:w="0" w:type="auto"/>
            <w:vAlign w:val="center"/>
            <w:hideMark/>
          </w:tcPr>
          <w:p w14:paraId="4D4AE8C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中型私人保管箱</w:t>
            </w:r>
          </w:p>
        </w:tc>
        <w:tc>
          <w:tcPr>
            <w:tcW w:w="0" w:type="auto"/>
            <w:vAlign w:val="center"/>
            <w:hideMark/>
          </w:tcPr>
          <w:p w14:paraId="4DD0FC6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$8,000/</w:t>
            </w:r>
            <w:r w:rsidRPr="0011224C">
              <w:rPr>
                <w:rFonts w:ascii="SimSun" w:eastAsia="SimSun" w:hAnsi="SimSun" w:cs="SimSun"/>
                <w:kern w:val="0"/>
                <w14:ligatures w14:val="none"/>
              </w:rPr>
              <w:t>年</w:t>
            </w:r>
          </w:p>
        </w:tc>
        <w:tc>
          <w:tcPr>
            <w:tcW w:w="0" w:type="auto"/>
            <w:vAlign w:val="center"/>
            <w:hideMark/>
          </w:tcPr>
          <w:p w14:paraId="656EBFC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200</w:t>
            </w:r>
            <w:r w:rsidRPr="0011224C">
              <w:rPr>
                <w:rFonts w:ascii="SimSun" w:eastAsia="SimSun" w:hAnsi="SimSun" w:cs="SimSun"/>
                <w:kern w:val="0"/>
                <w14:ligatures w14:val="none"/>
              </w:rPr>
              <w:t>个</w:t>
            </w:r>
          </w:p>
        </w:tc>
        <w:tc>
          <w:tcPr>
            <w:tcW w:w="0" w:type="auto"/>
            <w:vAlign w:val="center"/>
            <w:hideMark/>
          </w:tcPr>
          <w:p w14:paraId="64C0D58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160</w:t>
            </w:r>
          </w:p>
        </w:tc>
      </w:tr>
      <w:tr w:rsidR="0011224C" w:rsidRPr="0011224C" w14:paraId="222DBB92" w14:textId="77777777">
        <w:trPr>
          <w:tblCellSpacing w:w="15" w:type="dxa"/>
        </w:trPr>
        <w:tc>
          <w:tcPr>
            <w:tcW w:w="0" w:type="auto"/>
            <w:vAlign w:val="center"/>
            <w:hideMark/>
          </w:tcPr>
          <w:p w14:paraId="5881D70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大型私人保管箱</w:t>
            </w:r>
          </w:p>
        </w:tc>
        <w:tc>
          <w:tcPr>
            <w:tcW w:w="0" w:type="auto"/>
            <w:vAlign w:val="center"/>
            <w:hideMark/>
          </w:tcPr>
          <w:p w14:paraId="0823B03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$18,000/</w:t>
            </w:r>
            <w:r w:rsidRPr="0011224C">
              <w:rPr>
                <w:rFonts w:ascii="SimSun" w:eastAsia="SimSun" w:hAnsi="SimSun" w:cs="SimSun"/>
                <w:kern w:val="0"/>
                <w14:ligatures w14:val="none"/>
              </w:rPr>
              <w:t>年</w:t>
            </w:r>
          </w:p>
        </w:tc>
        <w:tc>
          <w:tcPr>
            <w:tcW w:w="0" w:type="auto"/>
            <w:vAlign w:val="center"/>
            <w:hideMark/>
          </w:tcPr>
          <w:p w14:paraId="5C2B108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100</w:t>
            </w:r>
            <w:r w:rsidRPr="0011224C">
              <w:rPr>
                <w:rFonts w:ascii="SimSun" w:eastAsia="SimSun" w:hAnsi="SimSun" w:cs="SimSun"/>
                <w:kern w:val="0"/>
                <w14:ligatures w14:val="none"/>
              </w:rPr>
              <w:t>个</w:t>
            </w:r>
          </w:p>
        </w:tc>
        <w:tc>
          <w:tcPr>
            <w:tcW w:w="0" w:type="auto"/>
            <w:vAlign w:val="center"/>
            <w:hideMark/>
          </w:tcPr>
          <w:p w14:paraId="7B26FFB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180</w:t>
            </w:r>
          </w:p>
        </w:tc>
      </w:tr>
      <w:tr w:rsidR="0011224C" w:rsidRPr="0011224C" w14:paraId="7B8660C2" w14:textId="77777777">
        <w:trPr>
          <w:tblCellSpacing w:w="15" w:type="dxa"/>
        </w:trPr>
        <w:tc>
          <w:tcPr>
            <w:tcW w:w="0" w:type="auto"/>
            <w:vAlign w:val="center"/>
            <w:hideMark/>
          </w:tcPr>
          <w:p w14:paraId="4F8195A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特大型私人保管箱</w:t>
            </w:r>
          </w:p>
        </w:tc>
        <w:tc>
          <w:tcPr>
            <w:tcW w:w="0" w:type="auto"/>
            <w:vAlign w:val="center"/>
            <w:hideMark/>
          </w:tcPr>
          <w:p w14:paraId="3956D15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$30,000/</w:t>
            </w:r>
            <w:r w:rsidRPr="0011224C">
              <w:rPr>
                <w:rFonts w:ascii="SimSun" w:eastAsia="SimSun" w:hAnsi="SimSun" w:cs="SimSun"/>
                <w:kern w:val="0"/>
                <w14:ligatures w14:val="none"/>
              </w:rPr>
              <w:t>年</w:t>
            </w:r>
          </w:p>
        </w:tc>
        <w:tc>
          <w:tcPr>
            <w:tcW w:w="0" w:type="auto"/>
            <w:vAlign w:val="center"/>
            <w:hideMark/>
          </w:tcPr>
          <w:p w14:paraId="52A95D0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50</w:t>
            </w:r>
            <w:r w:rsidRPr="0011224C">
              <w:rPr>
                <w:rFonts w:ascii="SimSun" w:eastAsia="SimSun" w:hAnsi="SimSun" w:cs="SimSun"/>
                <w:kern w:val="0"/>
                <w14:ligatures w14:val="none"/>
              </w:rPr>
              <w:t>个</w:t>
            </w:r>
          </w:p>
        </w:tc>
        <w:tc>
          <w:tcPr>
            <w:tcW w:w="0" w:type="auto"/>
            <w:vAlign w:val="center"/>
            <w:hideMark/>
          </w:tcPr>
          <w:p w14:paraId="4663BE3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150</w:t>
            </w:r>
          </w:p>
        </w:tc>
      </w:tr>
      <w:tr w:rsidR="0011224C" w:rsidRPr="0011224C" w14:paraId="682BA111" w14:textId="77777777">
        <w:trPr>
          <w:tblCellSpacing w:w="15" w:type="dxa"/>
        </w:trPr>
        <w:tc>
          <w:tcPr>
            <w:tcW w:w="0" w:type="auto"/>
            <w:vAlign w:val="center"/>
            <w:hideMark/>
          </w:tcPr>
          <w:p w14:paraId="6D3AE59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机构级整体金库租用</w:t>
            </w:r>
          </w:p>
        </w:tc>
        <w:tc>
          <w:tcPr>
            <w:tcW w:w="0" w:type="auto"/>
            <w:vAlign w:val="center"/>
            <w:hideMark/>
          </w:tcPr>
          <w:p w14:paraId="0785C58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$50-150</w:t>
            </w:r>
            <w:r w:rsidRPr="0011224C">
              <w:rPr>
                <w:rFonts w:ascii="SimSun" w:eastAsia="SimSun" w:hAnsi="SimSun" w:cs="SimSun"/>
                <w:kern w:val="0"/>
                <w14:ligatures w14:val="none"/>
              </w:rPr>
              <w:t>万</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年</w:t>
            </w:r>
          </w:p>
        </w:tc>
        <w:tc>
          <w:tcPr>
            <w:tcW w:w="0" w:type="auto"/>
            <w:vAlign w:val="center"/>
            <w:hideMark/>
          </w:tcPr>
          <w:p w14:paraId="31F72AB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3-5</w:t>
            </w:r>
            <w:r w:rsidRPr="0011224C">
              <w:rPr>
                <w:rFonts w:ascii="SimSun" w:eastAsia="SimSun" w:hAnsi="SimSun" w:cs="SimSun"/>
                <w:kern w:val="0"/>
                <w14:ligatures w14:val="none"/>
              </w:rPr>
              <w:t>个</w:t>
            </w:r>
          </w:p>
        </w:tc>
        <w:tc>
          <w:tcPr>
            <w:tcW w:w="0" w:type="auto"/>
            <w:vAlign w:val="center"/>
            <w:hideMark/>
          </w:tcPr>
          <w:p w14:paraId="722DF56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250</w:t>
            </w:r>
          </w:p>
        </w:tc>
      </w:tr>
      <w:tr w:rsidR="0011224C" w:rsidRPr="0011224C" w14:paraId="0067E0BC" w14:textId="77777777">
        <w:trPr>
          <w:tblCellSpacing w:w="15" w:type="dxa"/>
        </w:trPr>
        <w:tc>
          <w:tcPr>
            <w:tcW w:w="0" w:type="auto"/>
            <w:vAlign w:val="center"/>
            <w:hideMark/>
          </w:tcPr>
          <w:p w14:paraId="6CCEFBB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贵重资产保险服务</w:t>
            </w:r>
          </w:p>
        </w:tc>
        <w:tc>
          <w:tcPr>
            <w:tcW w:w="0" w:type="auto"/>
            <w:vAlign w:val="center"/>
            <w:hideMark/>
          </w:tcPr>
          <w:p w14:paraId="5B9C777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按价值</w:t>
            </w:r>
            <w:r w:rsidRPr="0011224C">
              <w:rPr>
                <w:rFonts w:ascii="Times New Roman" w:eastAsia="Times New Roman" w:hAnsi="Times New Roman" w:cs="Times New Roman"/>
                <w:kern w:val="0"/>
                <w14:ligatures w14:val="none"/>
              </w:rPr>
              <w:t>0.3%/</w:t>
            </w:r>
            <w:r w:rsidRPr="0011224C">
              <w:rPr>
                <w:rFonts w:ascii="SimSun" w:eastAsia="SimSun" w:hAnsi="SimSun" w:cs="SimSun"/>
                <w:kern w:val="0"/>
                <w14:ligatures w14:val="none"/>
              </w:rPr>
              <w:t>年</w:t>
            </w:r>
          </w:p>
        </w:tc>
        <w:tc>
          <w:tcPr>
            <w:tcW w:w="0" w:type="auto"/>
            <w:vAlign w:val="center"/>
            <w:hideMark/>
          </w:tcPr>
          <w:p w14:paraId="1C9F3EF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w:t>
            </w:r>
          </w:p>
        </w:tc>
        <w:tc>
          <w:tcPr>
            <w:tcW w:w="0" w:type="auto"/>
            <w:vAlign w:val="center"/>
            <w:hideMark/>
          </w:tcPr>
          <w:p w14:paraId="243E2D9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100</w:t>
            </w:r>
          </w:p>
        </w:tc>
      </w:tr>
      <w:tr w:rsidR="0011224C" w:rsidRPr="0011224C" w14:paraId="7C3E8D85" w14:textId="77777777">
        <w:trPr>
          <w:tblCellSpacing w:w="15" w:type="dxa"/>
        </w:trPr>
        <w:tc>
          <w:tcPr>
            <w:tcW w:w="0" w:type="auto"/>
            <w:vAlign w:val="center"/>
            <w:hideMark/>
          </w:tcPr>
          <w:p w14:paraId="2C254ED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合计</w:t>
            </w:r>
          </w:p>
        </w:tc>
        <w:tc>
          <w:tcPr>
            <w:tcW w:w="0" w:type="auto"/>
            <w:vAlign w:val="center"/>
            <w:hideMark/>
          </w:tcPr>
          <w:p w14:paraId="2E4E269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c>
          <w:tcPr>
            <w:tcW w:w="0" w:type="auto"/>
            <w:vAlign w:val="center"/>
            <w:hideMark/>
          </w:tcPr>
          <w:p w14:paraId="072BFFC0" w14:textId="77777777" w:rsidR="0011224C" w:rsidRPr="0011224C" w:rsidRDefault="0011224C" w:rsidP="0011224C">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DFF0A6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$900</w:t>
            </w:r>
            <w:r w:rsidRPr="0011224C">
              <w:rPr>
                <w:rFonts w:ascii="SimSun" w:eastAsia="SimSun" w:hAnsi="SimSun" w:cs="SimSun"/>
                <w:b/>
                <w:bCs/>
                <w:kern w:val="0"/>
                <w14:ligatures w14:val="none"/>
              </w:rPr>
              <w:t>万</w:t>
            </w:r>
          </w:p>
        </w:tc>
      </w:tr>
    </w:tbl>
    <w:p w14:paraId="06C81670"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91DBD">
          <v:rect id="_x0000_i1083" style="width:0;height:1.5pt" o:hralign="center" o:hrstd="t" o:hr="t" fillcolor="#a0a0a0" stroked="f"/>
        </w:pict>
      </w:r>
    </w:p>
    <w:p w14:paraId="4511888D"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6.8 </w:t>
      </w:r>
      <w:r w:rsidRPr="0011224C">
        <w:rPr>
          <w:rFonts w:ascii="SimSun" w:eastAsia="SimSun" w:hAnsi="SimSun" w:cs="SimSun" w:hint="eastAsia"/>
          <w:b/>
          <w:bCs/>
          <w:kern w:val="0"/>
          <w14:ligatures w14:val="none"/>
        </w:rPr>
        <w:t>娱乐零售与配套服务收入模</w:t>
      </w:r>
      <w:r w:rsidRPr="0011224C">
        <w:rPr>
          <w:rFonts w:ascii="SimSun" w:eastAsia="SimSun" w:hAnsi="SimSun" w:cs="SimSun"/>
          <w:b/>
          <w:bCs/>
          <w:kern w:val="0"/>
          <w14:ligatures w14:val="none"/>
        </w:rPr>
        <w:t>型</w:t>
      </w:r>
    </w:p>
    <w:p w14:paraId="4CB05619"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6.8.1 KTV</w:t>
      </w:r>
      <w:r w:rsidRPr="0011224C">
        <w:rPr>
          <w:rFonts w:ascii="SimSun" w:eastAsia="SimSun" w:hAnsi="SimSun" w:cs="SimSun" w:hint="eastAsia"/>
          <w:b/>
          <w:bCs/>
          <w:kern w:val="0"/>
          <w14:ligatures w14:val="none"/>
        </w:rPr>
        <w:t>娱乐区（中部主楼</w:t>
      </w:r>
      <w:r w:rsidRPr="0011224C">
        <w:rPr>
          <w:rFonts w:ascii="Times New Roman" w:eastAsia="Times New Roman" w:hAnsi="Times New Roman" w:cs="Times New Roman"/>
          <w:b/>
          <w:bCs/>
          <w:kern w:val="0"/>
          <w14:ligatures w14:val="none"/>
        </w:rPr>
        <w:t>B1</w:t>
      </w:r>
      <w:r w:rsidRPr="0011224C">
        <w:rPr>
          <w:rFonts w:ascii="SimSun" w:eastAsia="SimSun" w:hAnsi="SimSun" w:cs="SimSun" w:hint="eastAsia"/>
          <w:b/>
          <w:bCs/>
          <w:kern w:val="0"/>
          <w14:ligatures w14:val="none"/>
        </w:rPr>
        <w:t>层</w:t>
      </w:r>
      <w:r w:rsidRPr="0011224C">
        <w:rPr>
          <w:rFonts w:ascii="SimSun" w:eastAsia="SimSun" w:hAnsi="SimSun" w:cs="SimSun"/>
          <w:b/>
          <w:bCs/>
          <w:kern w:val="0"/>
          <w14:ligatures w14:val="none"/>
        </w:rPr>
        <w:t>）</w:t>
      </w:r>
    </w:p>
    <w:p w14:paraId="23E3E4D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w:t>
      </w:r>
      <w:r w:rsidRPr="0011224C">
        <w:rPr>
          <w:rFonts w:ascii="SimSun" w:eastAsia="SimSun" w:hAnsi="SimSun" w:cs="SimSun" w:hint="eastAsia"/>
          <w:kern w:val="0"/>
          <w14:ligatures w14:val="none"/>
        </w:rPr>
        <w:t>间精品包厢，</w:t>
      </w:r>
      <w:r w:rsidRPr="0011224C">
        <w:rPr>
          <w:rFonts w:ascii="Times New Roman" w:eastAsia="Times New Roman" w:hAnsi="Times New Roman" w:cs="Times New Roman"/>
          <w:kern w:val="0"/>
          <w14:ligatures w14:val="none"/>
        </w:rPr>
        <w:t>$500/</w:t>
      </w:r>
      <w:r w:rsidRPr="0011224C">
        <w:rPr>
          <w:rFonts w:ascii="SimSun" w:eastAsia="SimSun" w:hAnsi="SimSun" w:cs="SimSun" w:hint="eastAsia"/>
          <w:kern w:val="0"/>
          <w14:ligatures w14:val="none"/>
        </w:rPr>
        <w:t>场次，日均</w:t>
      </w:r>
      <w:r w:rsidRPr="0011224C">
        <w:rPr>
          <w:rFonts w:ascii="Times New Roman" w:eastAsia="Times New Roman" w:hAnsi="Times New Roman" w:cs="Times New Roman"/>
          <w:kern w:val="0"/>
          <w14:ligatures w14:val="none"/>
        </w:rPr>
        <w:t>1.5</w:t>
      </w:r>
      <w:r w:rsidRPr="0011224C">
        <w:rPr>
          <w:rFonts w:ascii="SimSun" w:eastAsia="SimSun" w:hAnsi="SimSun" w:cs="SimSun" w:hint="eastAsia"/>
          <w:kern w:val="0"/>
          <w14:ligatures w14:val="none"/>
        </w:rPr>
        <w:t>场次，</w:t>
      </w:r>
      <w:r w:rsidRPr="0011224C">
        <w:rPr>
          <w:rFonts w:ascii="Times New Roman" w:eastAsia="Times New Roman" w:hAnsi="Times New Roman" w:cs="Times New Roman"/>
          <w:kern w:val="0"/>
          <w14:ligatures w14:val="none"/>
        </w:rPr>
        <w:t>70%</w:t>
      </w:r>
      <w:r w:rsidRPr="0011224C">
        <w:rPr>
          <w:rFonts w:ascii="SimSun" w:eastAsia="SimSun" w:hAnsi="SimSun" w:cs="SimSun" w:hint="eastAsia"/>
          <w:kern w:val="0"/>
          <w14:ligatures w14:val="none"/>
        </w:rPr>
        <w:t>上座率：</w:t>
      </w:r>
      <w:r w:rsidRPr="0011224C">
        <w:rPr>
          <w:rFonts w:ascii="Times New Roman" w:eastAsia="Times New Roman" w:hAnsi="Times New Roman" w:cs="Times New Roman"/>
          <w:kern w:val="0"/>
          <w14:ligatures w14:val="none"/>
        </w:rPr>
        <w:t xml:space="preserve"> 20 × $500 × 1.5 × 70% × 365 = $383</w:t>
      </w:r>
      <w:r w:rsidRPr="0011224C">
        <w:rPr>
          <w:rFonts w:ascii="SimSun" w:eastAsia="SimSun" w:hAnsi="SimSun" w:cs="SimSun" w:hint="eastAsia"/>
          <w:kern w:val="0"/>
          <w14:ligatures w14:val="none"/>
        </w:rPr>
        <w:t>万，追加消费约</w:t>
      </w:r>
      <w:r w:rsidRPr="0011224C">
        <w:rPr>
          <w:rFonts w:ascii="Times New Roman" w:eastAsia="Times New Roman" w:hAnsi="Times New Roman" w:cs="Times New Roman"/>
          <w:kern w:val="0"/>
          <w14:ligatures w14:val="none"/>
        </w:rPr>
        <w:t>$117</w:t>
      </w:r>
      <w:r w:rsidRPr="0011224C">
        <w:rPr>
          <w:rFonts w:ascii="SimSun" w:eastAsia="SimSun" w:hAnsi="SimSun" w:cs="SimSun" w:hint="eastAsia"/>
          <w:kern w:val="0"/>
          <w14:ligatures w14:val="none"/>
        </w:rPr>
        <w:t>万。</w:t>
      </w:r>
      <w:r w:rsidRPr="0011224C">
        <w:rPr>
          <w:rFonts w:ascii="Times New Roman" w:eastAsia="Times New Roman" w:hAnsi="Times New Roman" w:cs="Times New Roman"/>
          <w:b/>
          <w:bCs/>
          <w:kern w:val="0"/>
          <w14:ligatures w14:val="none"/>
        </w:rPr>
        <w:t>KTV</w:t>
      </w:r>
      <w:r w:rsidRPr="0011224C">
        <w:rPr>
          <w:rFonts w:ascii="SimSun" w:eastAsia="SimSun" w:hAnsi="SimSun" w:cs="SimSun" w:hint="eastAsia"/>
          <w:b/>
          <w:bCs/>
          <w:kern w:val="0"/>
          <w14:ligatures w14:val="none"/>
        </w:rPr>
        <w:t>合计：约</w:t>
      </w:r>
      <w:r w:rsidRPr="0011224C">
        <w:rPr>
          <w:rFonts w:ascii="Times New Roman" w:eastAsia="Times New Roman" w:hAnsi="Times New Roman" w:cs="Times New Roman"/>
          <w:b/>
          <w:bCs/>
          <w:kern w:val="0"/>
          <w14:ligatures w14:val="none"/>
        </w:rPr>
        <w:t>$500</w:t>
      </w:r>
      <w:r w:rsidRPr="0011224C">
        <w:rPr>
          <w:rFonts w:ascii="SimSun" w:eastAsia="SimSun" w:hAnsi="SimSun" w:cs="SimSun"/>
          <w:b/>
          <w:bCs/>
          <w:kern w:val="0"/>
          <w14:ligatures w14:val="none"/>
        </w:rPr>
        <w:t>万</w:t>
      </w:r>
    </w:p>
    <w:p w14:paraId="78CF9559"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6.8.2 </w:t>
      </w:r>
      <w:r w:rsidRPr="0011224C">
        <w:rPr>
          <w:rFonts w:ascii="SimSun" w:eastAsia="SimSun" w:hAnsi="SimSun" w:cs="SimSun"/>
          <w:b/>
          <w:bCs/>
          <w:kern w:val="0"/>
          <w14:ligatures w14:val="none"/>
        </w:rPr>
        <w:t>免税奢侈品精品街（中部主楼</w:t>
      </w:r>
      <w:r w:rsidRPr="0011224C">
        <w:rPr>
          <w:rFonts w:ascii="Times New Roman" w:eastAsia="Times New Roman" w:hAnsi="Times New Roman" w:cs="Times New Roman"/>
          <w:b/>
          <w:bCs/>
          <w:kern w:val="0"/>
          <w14:ligatures w14:val="none"/>
        </w:rPr>
        <w:t>B2</w:t>
      </w:r>
      <w:r w:rsidRPr="0011224C">
        <w:rPr>
          <w:rFonts w:ascii="SimSun" w:eastAsia="SimSun" w:hAnsi="SimSun" w:cs="SimSun"/>
          <w:b/>
          <w:bCs/>
          <w:kern w:val="0"/>
          <w14:ligatures w14:val="none"/>
        </w:rPr>
        <w:t>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gridCol w:w="2061"/>
      </w:tblGrid>
      <w:tr w:rsidR="0011224C" w:rsidRPr="0011224C" w14:paraId="5D2F13DF" w14:textId="77777777">
        <w:trPr>
          <w:tblHeader/>
          <w:tblCellSpacing w:w="15" w:type="dxa"/>
        </w:trPr>
        <w:tc>
          <w:tcPr>
            <w:tcW w:w="0" w:type="auto"/>
            <w:vAlign w:val="center"/>
            <w:hideMark/>
          </w:tcPr>
          <w:p w14:paraId="4EA177D5"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收入构成</w:t>
            </w:r>
          </w:p>
        </w:tc>
        <w:tc>
          <w:tcPr>
            <w:tcW w:w="0" w:type="auto"/>
            <w:vAlign w:val="center"/>
            <w:hideMark/>
          </w:tcPr>
          <w:p w14:paraId="237F1400"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r>
      <w:tr w:rsidR="0011224C" w:rsidRPr="0011224C" w14:paraId="6CF81DD4" w14:textId="77777777">
        <w:trPr>
          <w:tblCellSpacing w:w="15" w:type="dxa"/>
        </w:trPr>
        <w:tc>
          <w:tcPr>
            <w:tcW w:w="0" w:type="auto"/>
            <w:vAlign w:val="center"/>
            <w:hideMark/>
          </w:tcPr>
          <w:p w14:paraId="721A43F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品牌固定场地租金（约</w:t>
            </w:r>
            <w:r w:rsidRPr="0011224C">
              <w:rPr>
                <w:rFonts w:ascii="Times New Roman" w:eastAsia="Times New Roman" w:hAnsi="Times New Roman" w:cs="Times New Roman"/>
                <w:kern w:val="0"/>
                <w14:ligatures w14:val="none"/>
              </w:rPr>
              <w:t>2,500 m² × $300/m²/</w:t>
            </w:r>
            <w:r w:rsidRPr="0011224C">
              <w:rPr>
                <w:rFonts w:ascii="SimSun" w:eastAsia="SimSun" w:hAnsi="SimSun" w:cs="SimSun"/>
                <w:kern w:val="0"/>
                <w14:ligatures w14:val="none"/>
              </w:rPr>
              <w:t>月</w:t>
            </w:r>
            <w:r w:rsidRPr="0011224C">
              <w:rPr>
                <w:rFonts w:ascii="Times New Roman" w:eastAsia="Times New Roman" w:hAnsi="Times New Roman" w:cs="Times New Roman"/>
                <w:kern w:val="0"/>
                <w14:ligatures w14:val="none"/>
              </w:rPr>
              <w:t xml:space="preserve"> × 12</w:t>
            </w:r>
            <w:r w:rsidRPr="0011224C">
              <w:rPr>
                <w:rFonts w:ascii="SimSun" w:eastAsia="SimSun" w:hAnsi="SimSun" w:cs="SimSun"/>
                <w:kern w:val="0"/>
                <w14:ligatures w14:val="none"/>
              </w:rPr>
              <w:t>）</w:t>
            </w:r>
          </w:p>
        </w:tc>
        <w:tc>
          <w:tcPr>
            <w:tcW w:w="0" w:type="auto"/>
            <w:vAlign w:val="center"/>
            <w:hideMark/>
          </w:tcPr>
          <w:p w14:paraId="74AEB23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900</w:t>
            </w:r>
          </w:p>
        </w:tc>
      </w:tr>
      <w:tr w:rsidR="0011224C" w:rsidRPr="0011224C" w14:paraId="5EE01775" w14:textId="77777777">
        <w:trPr>
          <w:tblCellSpacing w:w="15" w:type="dxa"/>
        </w:trPr>
        <w:tc>
          <w:tcPr>
            <w:tcW w:w="0" w:type="auto"/>
            <w:vAlign w:val="center"/>
            <w:hideMark/>
          </w:tcPr>
          <w:p w14:paraId="059D483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lastRenderedPageBreak/>
              <w:t>销售提成（估算年零售额</w:t>
            </w:r>
            <w:r w:rsidRPr="0011224C">
              <w:rPr>
                <w:rFonts w:ascii="Times New Roman" w:eastAsia="Times New Roman" w:hAnsi="Times New Roman" w:cs="Times New Roman"/>
                <w:kern w:val="0"/>
                <w14:ligatures w14:val="none"/>
              </w:rPr>
              <w:t>$3,000</w:t>
            </w:r>
            <w:r w:rsidRPr="0011224C">
              <w:rPr>
                <w:rFonts w:ascii="SimSun" w:eastAsia="SimSun" w:hAnsi="SimSun" w:cs="SimSun"/>
                <w:kern w:val="0"/>
                <w14:ligatures w14:val="none"/>
              </w:rPr>
              <w:t>万</w:t>
            </w:r>
            <w:r w:rsidRPr="0011224C">
              <w:rPr>
                <w:rFonts w:ascii="Times New Roman" w:eastAsia="Times New Roman" w:hAnsi="Times New Roman" w:cs="Times New Roman"/>
                <w:kern w:val="0"/>
                <w14:ligatures w14:val="none"/>
              </w:rPr>
              <w:t xml:space="preserve"> × 5%</w:t>
            </w:r>
            <w:r w:rsidRPr="0011224C">
              <w:rPr>
                <w:rFonts w:ascii="SimSun" w:eastAsia="SimSun" w:hAnsi="SimSun" w:cs="SimSun"/>
                <w:kern w:val="0"/>
                <w14:ligatures w14:val="none"/>
              </w:rPr>
              <w:t>）</w:t>
            </w:r>
          </w:p>
        </w:tc>
        <w:tc>
          <w:tcPr>
            <w:tcW w:w="0" w:type="auto"/>
            <w:vAlign w:val="center"/>
            <w:hideMark/>
          </w:tcPr>
          <w:p w14:paraId="7DE8966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150</w:t>
            </w:r>
          </w:p>
        </w:tc>
      </w:tr>
      <w:tr w:rsidR="0011224C" w:rsidRPr="0011224C" w14:paraId="3AB7417C" w14:textId="77777777">
        <w:trPr>
          <w:tblCellSpacing w:w="15" w:type="dxa"/>
        </w:trPr>
        <w:tc>
          <w:tcPr>
            <w:tcW w:w="0" w:type="auto"/>
            <w:vAlign w:val="center"/>
            <w:hideMark/>
          </w:tcPr>
          <w:p w14:paraId="55F0DC8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合计</w:t>
            </w:r>
          </w:p>
        </w:tc>
        <w:tc>
          <w:tcPr>
            <w:tcW w:w="0" w:type="auto"/>
            <w:vAlign w:val="center"/>
            <w:hideMark/>
          </w:tcPr>
          <w:p w14:paraId="144874D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1,050</w:t>
            </w:r>
          </w:p>
        </w:tc>
      </w:tr>
    </w:tbl>
    <w:p w14:paraId="235802A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6.8.3 </w:t>
      </w:r>
      <w:r w:rsidRPr="0011224C">
        <w:rPr>
          <w:rFonts w:ascii="SimSun" w:eastAsia="SimSun" w:hAnsi="SimSun" w:cs="SimSun" w:hint="eastAsia"/>
          <w:b/>
          <w:bCs/>
          <w:kern w:val="0"/>
          <w14:ligatures w14:val="none"/>
        </w:rPr>
        <w:t>其他娱乐零售：</w:t>
      </w:r>
      <w:r w:rsidRPr="0011224C">
        <w:rPr>
          <w:rFonts w:ascii="Times New Roman" w:eastAsia="Times New Roman" w:hAnsi="Times New Roman" w:cs="Times New Roman"/>
          <w:kern w:val="0"/>
          <w14:ligatures w14:val="none"/>
        </w:rPr>
        <w:t xml:space="preserve"> $320</w:t>
      </w:r>
      <w:r w:rsidRPr="0011224C">
        <w:rPr>
          <w:rFonts w:ascii="SimSun" w:eastAsia="SimSun" w:hAnsi="SimSun" w:cs="SimSun"/>
          <w:kern w:val="0"/>
          <w14:ligatures w14:val="none"/>
        </w:rPr>
        <w:t>万</w:t>
      </w:r>
    </w:p>
    <w:p w14:paraId="026B450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娱乐零售合计：</w:t>
      </w:r>
      <w:r w:rsidRPr="0011224C">
        <w:rPr>
          <w:rFonts w:ascii="Times New Roman" w:eastAsia="Times New Roman" w:hAnsi="Times New Roman" w:cs="Times New Roman"/>
          <w:b/>
          <w:bCs/>
          <w:kern w:val="0"/>
          <w14:ligatures w14:val="none"/>
        </w:rPr>
        <w:t>500 + 1,050 + 320 = $1,870</w:t>
      </w:r>
      <w:r w:rsidRPr="0011224C">
        <w:rPr>
          <w:rFonts w:ascii="SimSun" w:eastAsia="SimSun" w:hAnsi="SimSun" w:cs="SimSun"/>
          <w:b/>
          <w:bCs/>
          <w:kern w:val="0"/>
          <w14:ligatures w14:val="none"/>
        </w:rPr>
        <w:t>万</w:t>
      </w:r>
    </w:p>
    <w:p w14:paraId="6844988D"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6.8.4 </w:t>
      </w:r>
      <w:r w:rsidRPr="0011224C">
        <w:rPr>
          <w:rFonts w:ascii="SimSun" w:eastAsia="SimSun" w:hAnsi="SimSun" w:cs="SimSun" w:hint="eastAsia"/>
          <w:b/>
          <w:bCs/>
          <w:kern w:val="0"/>
          <w14:ligatures w14:val="none"/>
        </w:rPr>
        <w:t>配套服</w:t>
      </w:r>
      <w:r w:rsidRPr="0011224C">
        <w:rPr>
          <w:rFonts w:ascii="SimSun" w:eastAsia="SimSun" w:hAnsi="SimSun" w:cs="SimSun"/>
          <w:b/>
          <w:bCs/>
          <w:kern w:val="0"/>
          <w14:ligatures w14:val="none"/>
        </w:rPr>
        <w:t>务</w:t>
      </w:r>
    </w:p>
    <w:p w14:paraId="2A9D4619"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AI</w:t>
      </w:r>
      <w:r w:rsidRPr="0011224C">
        <w:rPr>
          <w:rFonts w:ascii="SimSun" w:eastAsia="SimSun" w:hAnsi="SimSun" w:cs="SimSun" w:hint="eastAsia"/>
          <w:kern w:val="0"/>
          <w14:ligatures w14:val="none"/>
        </w:rPr>
        <w:t>停车楼（</w:t>
      </w:r>
      <w:r w:rsidRPr="0011224C">
        <w:rPr>
          <w:rFonts w:ascii="Times New Roman" w:eastAsia="Times New Roman" w:hAnsi="Times New Roman" w:cs="Times New Roman"/>
          <w:kern w:val="0"/>
          <w14:ligatures w14:val="none"/>
        </w:rPr>
        <w:t>1,200</w:t>
      </w:r>
      <w:r w:rsidRPr="0011224C">
        <w:rPr>
          <w:rFonts w:ascii="SimSun" w:eastAsia="SimSun" w:hAnsi="SimSun" w:cs="SimSun" w:hint="eastAsia"/>
          <w:kern w:val="0"/>
          <w14:ligatures w14:val="none"/>
        </w:rPr>
        <w:t>车位）：</w:t>
      </w:r>
      <w:r w:rsidRPr="0011224C">
        <w:rPr>
          <w:rFonts w:ascii="Times New Roman" w:eastAsia="Times New Roman" w:hAnsi="Times New Roman" w:cs="Times New Roman"/>
          <w:kern w:val="0"/>
          <w14:ligatures w14:val="none"/>
        </w:rPr>
        <w:t>1,200 × $15</w:t>
      </w:r>
      <w:r w:rsidRPr="0011224C">
        <w:rPr>
          <w:rFonts w:ascii="SimSun" w:eastAsia="SimSun" w:hAnsi="SimSun" w:cs="SimSun" w:hint="eastAsia"/>
          <w:kern w:val="0"/>
          <w14:ligatures w14:val="none"/>
        </w:rPr>
        <w:t>日均</w:t>
      </w:r>
      <w:r w:rsidRPr="0011224C">
        <w:rPr>
          <w:rFonts w:ascii="Times New Roman" w:eastAsia="Times New Roman" w:hAnsi="Times New Roman" w:cs="Times New Roman"/>
          <w:kern w:val="0"/>
          <w14:ligatures w14:val="none"/>
        </w:rPr>
        <w:t xml:space="preserve"> × 66%</w:t>
      </w:r>
      <w:r w:rsidRPr="0011224C">
        <w:rPr>
          <w:rFonts w:ascii="SimSun" w:eastAsia="SimSun" w:hAnsi="SimSun" w:cs="SimSun" w:hint="eastAsia"/>
          <w:kern w:val="0"/>
          <w14:ligatures w14:val="none"/>
        </w:rPr>
        <w:t>利用率</w:t>
      </w:r>
      <w:r w:rsidRPr="0011224C">
        <w:rPr>
          <w:rFonts w:ascii="Times New Roman" w:eastAsia="Times New Roman" w:hAnsi="Times New Roman" w:cs="Times New Roman"/>
          <w:kern w:val="0"/>
          <w14:ligatures w14:val="none"/>
        </w:rPr>
        <w:t xml:space="preserve"> × 365 = </w:t>
      </w:r>
      <w:r w:rsidRPr="0011224C">
        <w:rPr>
          <w:rFonts w:ascii="Times New Roman" w:eastAsia="Times New Roman" w:hAnsi="Times New Roman" w:cs="Times New Roman"/>
          <w:b/>
          <w:bCs/>
          <w:kern w:val="0"/>
          <w14:ligatures w14:val="none"/>
        </w:rPr>
        <w:t>$434</w:t>
      </w:r>
      <w:r w:rsidRPr="0011224C">
        <w:rPr>
          <w:rFonts w:ascii="SimSun" w:eastAsia="SimSun" w:hAnsi="SimSun" w:cs="SimSun"/>
          <w:b/>
          <w:bCs/>
          <w:kern w:val="0"/>
          <w14:ligatures w14:val="none"/>
        </w:rPr>
        <w:t>万</w:t>
      </w:r>
    </w:p>
    <w:p w14:paraId="6E96F4A3"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C6A851">
          <v:rect id="_x0000_i1084" style="width:0;height:1.5pt" o:hralign="center" o:hrstd="t" o:hr="t" fillcolor="#a0a0a0" stroked="f"/>
        </w:pict>
      </w:r>
    </w:p>
    <w:p w14:paraId="3033FCF7"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6.9 </w:t>
      </w:r>
      <w:r w:rsidRPr="0011224C">
        <w:rPr>
          <w:rFonts w:ascii="SimSun" w:eastAsia="SimSun" w:hAnsi="SimSun" w:cs="SimSun" w:hint="eastAsia"/>
          <w:b/>
          <w:bCs/>
          <w:kern w:val="0"/>
          <w14:ligatures w14:val="none"/>
        </w:rPr>
        <w:t>年度收入汇总与五年预</w:t>
      </w:r>
      <w:r w:rsidRPr="0011224C">
        <w:rPr>
          <w:rFonts w:ascii="SimSun" w:eastAsia="SimSun" w:hAnsi="SimSun" w:cs="SimSun"/>
          <w:b/>
          <w:bCs/>
          <w:kern w:val="0"/>
          <w14:ligatures w14:val="none"/>
        </w:rPr>
        <w:t>测</w:t>
      </w:r>
    </w:p>
    <w:p w14:paraId="557C4AFF"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6.9.1 </w:t>
      </w:r>
      <w:r w:rsidRPr="0011224C">
        <w:rPr>
          <w:rFonts w:ascii="SimSun" w:eastAsia="SimSun" w:hAnsi="SimSun" w:cs="SimSun"/>
          <w:b/>
          <w:bCs/>
          <w:kern w:val="0"/>
          <w14:ligatures w14:val="none"/>
        </w:rPr>
        <w:t>第三年稳定期收入全景（基准情景）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5345"/>
        <w:gridCol w:w="1918"/>
        <w:gridCol w:w="855"/>
      </w:tblGrid>
      <w:tr w:rsidR="0011224C" w:rsidRPr="0011224C" w14:paraId="4F524757" w14:textId="77777777">
        <w:trPr>
          <w:tblHeader/>
          <w:tblCellSpacing w:w="15" w:type="dxa"/>
        </w:trPr>
        <w:tc>
          <w:tcPr>
            <w:tcW w:w="0" w:type="auto"/>
            <w:vAlign w:val="center"/>
            <w:hideMark/>
          </w:tcPr>
          <w:p w14:paraId="1C560C7A"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收入板块</w:t>
            </w:r>
          </w:p>
        </w:tc>
        <w:tc>
          <w:tcPr>
            <w:tcW w:w="0" w:type="auto"/>
            <w:vAlign w:val="center"/>
            <w:hideMark/>
          </w:tcPr>
          <w:p w14:paraId="2C29771E"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子项</w:t>
            </w:r>
          </w:p>
        </w:tc>
        <w:tc>
          <w:tcPr>
            <w:tcW w:w="0" w:type="auto"/>
            <w:vAlign w:val="center"/>
            <w:hideMark/>
          </w:tcPr>
          <w:p w14:paraId="4DCB88B9"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年收入（万</w:t>
            </w:r>
            <w:r w:rsidRPr="0011224C">
              <w:rPr>
                <w:rFonts w:ascii="Times New Roman" w:eastAsia="Times New Roman" w:hAnsi="Times New Roman" w:cs="Times New Roman"/>
                <w:b/>
                <w:bCs/>
                <w:kern w:val="0"/>
                <w14:ligatures w14:val="none"/>
              </w:rPr>
              <w:t>USD</w:t>
            </w:r>
            <w:r w:rsidRPr="0011224C">
              <w:rPr>
                <w:rFonts w:ascii="SimSun" w:eastAsia="SimSun" w:hAnsi="SimSun" w:cs="SimSun"/>
                <w:b/>
                <w:bCs/>
                <w:kern w:val="0"/>
                <w14:ligatures w14:val="none"/>
              </w:rPr>
              <w:t>）</w:t>
            </w:r>
          </w:p>
        </w:tc>
        <w:tc>
          <w:tcPr>
            <w:tcW w:w="0" w:type="auto"/>
            <w:vAlign w:val="center"/>
            <w:hideMark/>
          </w:tcPr>
          <w:p w14:paraId="1448FE59"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占比</w:t>
            </w:r>
          </w:p>
        </w:tc>
      </w:tr>
      <w:tr w:rsidR="0011224C" w:rsidRPr="0011224C" w14:paraId="17BA5337" w14:textId="77777777">
        <w:trPr>
          <w:tblCellSpacing w:w="15" w:type="dxa"/>
        </w:trPr>
        <w:tc>
          <w:tcPr>
            <w:tcW w:w="0" w:type="auto"/>
            <w:vAlign w:val="center"/>
            <w:hideMark/>
          </w:tcPr>
          <w:p w14:paraId="2287B87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b/>
                <w:bCs/>
                <w:kern w:val="0"/>
                <w14:ligatures w14:val="none"/>
              </w:rPr>
              <w:t>①</w:t>
            </w:r>
            <w:r w:rsidRPr="0011224C">
              <w:rPr>
                <w:rFonts w:ascii="Times New Roman" w:eastAsia="Times New Roman" w:hAnsi="Times New Roman" w:cs="Times New Roman"/>
                <w:b/>
                <w:bCs/>
                <w:kern w:val="0"/>
                <w14:ligatures w14:val="none"/>
              </w:rPr>
              <w:t xml:space="preserve"> </w:t>
            </w:r>
            <w:r w:rsidRPr="0011224C">
              <w:rPr>
                <w:rFonts w:ascii="SimSun" w:eastAsia="SimSun" w:hAnsi="SimSun" w:cs="SimSun"/>
                <w:b/>
                <w:bCs/>
                <w:kern w:val="0"/>
                <w14:ligatures w14:val="none"/>
              </w:rPr>
              <w:t>赌场</w:t>
            </w:r>
          </w:p>
        </w:tc>
        <w:tc>
          <w:tcPr>
            <w:tcW w:w="0" w:type="auto"/>
            <w:vAlign w:val="center"/>
            <w:hideMark/>
          </w:tcPr>
          <w:p w14:paraId="4BBD4BC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招标厅租金</w:t>
            </w:r>
            <w:r w:rsidRPr="0011224C">
              <w:rPr>
                <w:rFonts w:ascii="Times New Roman" w:eastAsia="Times New Roman" w:hAnsi="Times New Roman" w:cs="Times New Roman"/>
                <w:kern w:val="0"/>
                <w14:ligatures w14:val="none"/>
              </w:rPr>
              <w:t xml:space="preserve">$12,000 + </w:t>
            </w:r>
            <w:r w:rsidRPr="0011224C">
              <w:rPr>
                <w:rFonts w:ascii="SimSun" w:eastAsia="SimSun" w:hAnsi="SimSun" w:cs="SimSun"/>
                <w:kern w:val="0"/>
                <w14:ligatures w14:val="none"/>
              </w:rPr>
              <w:t>合作厅</w:t>
            </w:r>
            <w:r w:rsidRPr="0011224C">
              <w:rPr>
                <w:rFonts w:ascii="Times New Roman" w:eastAsia="Times New Roman" w:hAnsi="Times New Roman" w:cs="Times New Roman"/>
                <w:kern w:val="0"/>
                <w14:ligatures w14:val="none"/>
              </w:rPr>
              <w:t xml:space="preserve">GGR$18,108 + </w:t>
            </w:r>
            <w:r w:rsidRPr="0011224C">
              <w:rPr>
                <w:rFonts w:ascii="SimSun" w:eastAsia="SimSun" w:hAnsi="SimSun" w:cs="SimSun"/>
                <w:kern w:val="0"/>
                <w14:ligatures w14:val="none"/>
              </w:rPr>
              <w:t>自营厅</w:t>
            </w:r>
            <w:r w:rsidRPr="0011224C">
              <w:rPr>
                <w:rFonts w:ascii="Times New Roman" w:eastAsia="Times New Roman" w:hAnsi="Times New Roman" w:cs="Times New Roman"/>
                <w:kern w:val="0"/>
                <w14:ligatures w14:val="none"/>
              </w:rPr>
              <w:t xml:space="preserve">GGR$3,018 + </w:t>
            </w:r>
            <w:r w:rsidRPr="0011224C">
              <w:rPr>
                <w:rFonts w:ascii="SimSun" w:eastAsia="SimSun" w:hAnsi="SimSun" w:cs="SimSun"/>
                <w:kern w:val="0"/>
                <w14:ligatures w14:val="none"/>
              </w:rPr>
              <w:t>主大厅</w:t>
            </w:r>
            <w:r w:rsidRPr="0011224C">
              <w:rPr>
                <w:rFonts w:ascii="Times New Roman" w:eastAsia="Times New Roman" w:hAnsi="Times New Roman" w:cs="Times New Roman"/>
                <w:kern w:val="0"/>
                <w14:ligatures w14:val="none"/>
              </w:rPr>
              <w:t>$5,010</w:t>
            </w:r>
          </w:p>
        </w:tc>
        <w:tc>
          <w:tcPr>
            <w:tcW w:w="0" w:type="auto"/>
            <w:vAlign w:val="center"/>
            <w:hideMark/>
          </w:tcPr>
          <w:p w14:paraId="38101BB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38,136</w:t>
            </w:r>
          </w:p>
        </w:tc>
        <w:tc>
          <w:tcPr>
            <w:tcW w:w="0" w:type="auto"/>
            <w:vAlign w:val="center"/>
            <w:hideMark/>
          </w:tcPr>
          <w:p w14:paraId="5D04AEF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59.6%</w:t>
            </w:r>
          </w:p>
        </w:tc>
      </w:tr>
      <w:tr w:rsidR="0011224C" w:rsidRPr="0011224C" w14:paraId="15653A0C" w14:textId="77777777">
        <w:trPr>
          <w:tblCellSpacing w:w="15" w:type="dxa"/>
        </w:trPr>
        <w:tc>
          <w:tcPr>
            <w:tcW w:w="0" w:type="auto"/>
            <w:vAlign w:val="center"/>
            <w:hideMark/>
          </w:tcPr>
          <w:p w14:paraId="6217320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b/>
                <w:bCs/>
                <w:kern w:val="0"/>
                <w14:ligatures w14:val="none"/>
              </w:rPr>
              <w:t>②</w:t>
            </w:r>
            <w:r w:rsidRPr="0011224C">
              <w:rPr>
                <w:rFonts w:ascii="Times New Roman" w:eastAsia="Times New Roman" w:hAnsi="Times New Roman" w:cs="Times New Roman"/>
                <w:b/>
                <w:bCs/>
                <w:kern w:val="0"/>
                <w14:ligatures w14:val="none"/>
              </w:rPr>
              <w:t xml:space="preserve"> </w:t>
            </w:r>
            <w:r w:rsidRPr="0011224C">
              <w:rPr>
                <w:rFonts w:ascii="SimSun" w:eastAsia="SimSun" w:hAnsi="SimSun" w:cs="SimSun"/>
                <w:b/>
                <w:bCs/>
                <w:kern w:val="0"/>
                <w14:ligatures w14:val="none"/>
              </w:rPr>
              <w:t>酒店客房</w:t>
            </w:r>
          </w:p>
        </w:tc>
        <w:tc>
          <w:tcPr>
            <w:tcW w:w="0" w:type="auto"/>
            <w:vAlign w:val="center"/>
            <w:hideMark/>
          </w:tcPr>
          <w:p w14:paraId="2EE6461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870</w:t>
            </w:r>
            <w:r w:rsidRPr="0011224C">
              <w:rPr>
                <w:rFonts w:ascii="SimSun" w:eastAsia="SimSun" w:hAnsi="SimSun" w:cs="SimSun"/>
                <w:kern w:val="0"/>
                <w14:ligatures w14:val="none"/>
              </w:rPr>
              <w:t>间标准客房</w:t>
            </w:r>
            <w:r w:rsidRPr="0011224C">
              <w:rPr>
                <w:rFonts w:ascii="Times New Roman" w:eastAsia="Times New Roman" w:hAnsi="Times New Roman" w:cs="Times New Roman"/>
                <w:kern w:val="0"/>
                <w14:ligatures w14:val="none"/>
              </w:rPr>
              <w:t xml:space="preserve"> + 69</w:t>
            </w:r>
            <w:r w:rsidRPr="0011224C">
              <w:rPr>
                <w:rFonts w:ascii="SimSun" w:eastAsia="SimSun" w:hAnsi="SimSun" w:cs="SimSun"/>
                <w:kern w:val="0"/>
                <w14:ligatures w14:val="none"/>
              </w:rPr>
              <w:t>间</w:t>
            </w: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套房</w:t>
            </w:r>
          </w:p>
        </w:tc>
        <w:tc>
          <w:tcPr>
            <w:tcW w:w="0" w:type="auto"/>
            <w:vAlign w:val="center"/>
            <w:hideMark/>
          </w:tcPr>
          <w:p w14:paraId="531B2E7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11,850</w:t>
            </w:r>
          </w:p>
        </w:tc>
        <w:tc>
          <w:tcPr>
            <w:tcW w:w="0" w:type="auto"/>
            <w:vAlign w:val="center"/>
            <w:hideMark/>
          </w:tcPr>
          <w:p w14:paraId="54D1F30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18.5%</w:t>
            </w:r>
          </w:p>
        </w:tc>
      </w:tr>
      <w:tr w:rsidR="0011224C" w:rsidRPr="0011224C" w14:paraId="7F791BEB" w14:textId="77777777">
        <w:trPr>
          <w:tblCellSpacing w:w="15" w:type="dxa"/>
        </w:trPr>
        <w:tc>
          <w:tcPr>
            <w:tcW w:w="0" w:type="auto"/>
            <w:vAlign w:val="center"/>
            <w:hideMark/>
          </w:tcPr>
          <w:p w14:paraId="6770A46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b/>
                <w:bCs/>
                <w:kern w:val="0"/>
                <w14:ligatures w14:val="none"/>
              </w:rPr>
              <w:t>③</w:t>
            </w:r>
            <w:r w:rsidRPr="0011224C">
              <w:rPr>
                <w:rFonts w:ascii="Times New Roman" w:eastAsia="Times New Roman" w:hAnsi="Times New Roman" w:cs="Times New Roman"/>
                <w:b/>
                <w:bCs/>
                <w:kern w:val="0"/>
                <w14:ligatures w14:val="none"/>
              </w:rPr>
              <w:t xml:space="preserve"> </w:t>
            </w:r>
            <w:r w:rsidRPr="0011224C">
              <w:rPr>
                <w:rFonts w:ascii="SimSun" w:eastAsia="SimSun" w:hAnsi="SimSun" w:cs="SimSun"/>
                <w:b/>
                <w:bCs/>
                <w:kern w:val="0"/>
                <w14:ligatures w14:val="none"/>
              </w:rPr>
              <w:t>餐饮与会议</w:t>
            </w:r>
          </w:p>
        </w:tc>
        <w:tc>
          <w:tcPr>
            <w:tcW w:w="0" w:type="auto"/>
            <w:vAlign w:val="center"/>
            <w:hideMark/>
          </w:tcPr>
          <w:p w14:paraId="6760705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旋转餐厅</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宴会厅</w:t>
            </w: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包厢</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全日餐</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会议服务</w:t>
            </w:r>
          </w:p>
        </w:tc>
        <w:tc>
          <w:tcPr>
            <w:tcW w:w="0" w:type="auto"/>
            <w:vAlign w:val="center"/>
            <w:hideMark/>
          </w:tcPr>
          <w:p w14:paraId="79C2A0C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7,510</w:t>
            </w:r>
          </w:p>
        </w:tc>
        <w:tc>
          <w:tcPr>
            <w:tcW w:w="0" w:type="auto"/>
            <w:vAlign w:val="center"/>
            <w:hideMark/>
          </w:tcPr>
          <w:p w14:paraId="3A9EF71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11.7%</w:t>
            </w:r>
          </w:p>
        </w:tc>
      </w:tr>
      <w:tr w:rsidR="0011224C" w:rsidRPr="0011224C" w14:paraId="14E5508E" w14:textId="77777777">
        <w:trPr>
          <w:tblCellSpacing w:w="15" w:type="dxa"/>
        </w:trPr>
        <w:tc>
          <w:tcPr>
            <w:tcW w:w="0" w:type="auto"/>
            <w:vAlign w:val="center"/>
            <w:hideMark/>
          </w:tcPr>
          <w:p w14:paraId="6430F0E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b/>
                <w:bCs/>
                <w:kern w:val="0"/>
                <w14:ligatures w14:val="none"/>
              </w:rPr>
              <w:t>④</w:t>
            </w:r>
            <w:r w:rsidRPr="0011224C">
              <w:rPr>
                <w:rFonts w:ascii="Times New Roman" w:eastAsia="Times New Roman" w:hAnsi="Times New Roman" w:cs="Times New Roman"/>
                <w:b/>
                <w:bCs/>
                <w:kern w:val="0"/>
                <w14:ligatures w14:val="none"/>
              </w:rPr>
              <w:t xml:space="preserve"> </w:t>
            </w:r>
            <w:r w:rsidRPr="0011224C">
              <w:rPr>
                <w:rFonts w:ascii="SimSun" w:eastAsia="SimSun" w:hAnsi="SimSun" w:cs="SimSun"/>
                <w:b/>
                <w:bCs/>
                <w:kern w:val="0"/>
                <w14:ligatures w14:val="none"/>
              </w:rPr>
              <w:t>长住公寓</w:t>
            </w:r>
          </w:p>
        </w:tc>
        <w:tc>
          <w:tcPr>
            <w:tcW w:w="0" w:type="auto"/>
            <w:vAlign w:val="center"/>
            <w:hideMark/>
          </w:tcPr>
          <w:p w14:paraId="44974C9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248</w:t>
            </w:r>
            <w:r w:rsidRPr="0011224C">
              <w:rPr>
                <w:rFonts w:ascii="SimSun" w:eastAsia="SimSun" w:hAnsi="SimSun" w:cs="SimSun"/>
                <w:kern w:val="0"/>
                <w14:ligatures w14:val="none"/>
              </w:rPr>
              <w:t>套长住公寓</w:t>
            </w:r>
          </w:p>
        </w:tc>
        <w:tc>
          <w:tcPr>
            <w:tcW w:w="0" w:type="auto"/>
            <w:vAlign w:val="center"/>
            <w:hideMark/>
          </w:tcPr>
          <w:p w14:paraId="7B6272A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1,586</w:t>
            </w:r>
          </w:p>
        </w:tc>
        <w:tc>
          <w:tcPr>
            <w:tcW w:w="0" w:type="auto"/>
            <w:vAlign w:val="center"/>
            <w:hideMark/>
          </w:tcPr>
          <w:p w14:paraId="0AD47DA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2.5%</w:t>
            </w:r>
          </w:p>
        </w:tc>
      </w:tr>
      <w:tr w:rsidR="0011224C" w:rsidRPr="0011224C" w14:paraId="25850B90" w14:textId="77777777">
        <w:trPr>
          <w:tblCellSpacing w:w="15" w:type="dxa"/>
        </w:trPr>
        <w:tc>
          <w:tcPr>
            <w:tcW w:w="0" w:type="auto"/>
            <w:vAlign w:val="center"/>
            <w:hideMark/>
          </w:tcPr>
          <w:p w14:paraId="3C5005B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b/>
                <w:bCs/>
                <w:kern w:val="0"/>
                <w14:ligatures w14:val="none"/>
              </w:rPr>
              <w:t>⑤</w:t>
            </w:r>
            <w:r w:rsidRPr="0011224C">
              <w:rPr>
                <w:rFonts w:ascii="Times New Roman" w:eastAsia="Times New Roman" w:hAnsi="Times New Roman" w:cs="Times New Roman"/>
                <w:b/>
                <w:bCs/>
                <w:kern w:val="0"/>
                <w14:ligatures w14:val="none"/>
              </w:rPr>
              <w:t xml:space="preserve"> </w:t>
            </w:r>
            <w:r w:rsidRPr="0011224C">
              <w:rPr>
                <w:rFonts w:ascii="SimSun" w:eastAsia="SimSun" w:hAnsi="SimSun" w:cs="SimSun"/>
                <w:b/>
                <w:bCs/>
                <w:kern w:val="0"/>
                <w14:ligatures w14:val="none"/>
              </w:rPr>
              <w:t>康养医疗</w:t>
            </w:r>
          </w:p>
        </w:tc>
        <w:tc>
          <w:tcPr>
            <w:tcW w:w="0" w:type="auto"/>
            <w:vAlign w:val="center"/>
            <w:hideMark/>
          </w:tcPr>
          <w:p w14:paraId="64F91FA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再生医学中心全线服务</w:t>
            </w:r>
          </w:p>
        </w:tc>
        <w:tc>
          <w:tcPr>
            <w:tcW w:w="0" w:type="auto"/>
            <w:vAlign w:val="center"/>
            <w:hideMark/>
          </w:tcPr>
          <w:p w14:paraId="4440AE3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1,750</w:t>
            </w:r>
          </w:p>
        </w:tc>
        <w:tc>
          <w:tcPr>
            <w:tcW w:w="0" w:type="auto"/>
            <w:vAlign w:val="center"/>
            <w:hideMark/>
          </w:tcPr>
          <w:p w14:paraId="0067B48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2.7%</w:t>
            </w:r>
          </w:p>
        </w:tc>
      </w:tr>
      <w:tr w:rsidR="0011224C" w:rsidRPr="0011224C" w14:paraId="614B6051" w14:textId="77777777">
        <w:trPr>
          <w:tblCellSpacing w:w="15" w:type="dxa"/>
        </w:trPr>
        <w:tc>
          <w:tcPr>
            <w:tcW w:w="0" w:type="auto"/>
            <w:vAlign w:val="center"/>
            <w:hideMark/>
          </w:tcPr>
          <w:p w14:paraId="7C19647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b/>
                <w:bCs/>
                <w:kern w:val="0"/>
                <w14:ligatures w14:val="none"/>
              </w:rPr>
              <w:t>⑥</w:t>
            </w:r>
            <w:r w:rsidRPr="0011224C">
              <w:rPr>
                <w:rFonts w:ascii="Times New Roman" w:eastAsia="Times New Roman" w:hAnsi="Times New Roman" w:cs="Times New Roman"/>
                <w:b/>
                <w:bCs/>
                <w:kern w:val="0"/>
                <w14:ligatures w14:val="none"/>
              </w:rPr>
              <w:t xml:space="preserve"> </w:t>
            </w:r>
            <w:r w:rsidRPr="0011224C">
              <w:rPr>
                <w:rFonts w:ascii="SimSun" w:eastAsia="SimSun" w:hAnsi="SimSun" w:cs="SimSun"/>
                <w:b/>
                <w:bCs/>
                <w:kern w:val="0"/>
                <w14:ligatures w14:val="none"/>
              </w:rPr>
              <w:t>金融资产服务</w:t>
            </w:r>
          </w:p>
        </w:tc>
        <w:tc>
          <w:tcPr>
            <w:tcW w:w="0" w:type="auto"/>
            <w:vAlign w:val="center"/>
            <w:hideMark/>
          </w:tcPr>
          <w:p w14:paraId="752FE03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保管箱</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机构金库</w:t>
            </w:r>
          </w:p>
        </w:tc>
        <w:tc>
          <w:tcPr>
            <w:tcW w:w="0" w:type="auto"/>
            <w:vAlign w:val="center"/>
            <w:hideMark/>
          </w:tcPr>
          <w:p w14:paraId="48B9F77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900</w:t>
            </w:r>
          </w:p>
        </w:tc>
        <w:tc>
          <w:tcPr>
            <w:tcW w:w="0" w:type="auto"/>
            <w:vAlign w:val="center"/>
            <w:hideMark/>
          </w:tcPr>
          <w:p w14:paraId="2158A8A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1.4%</w:t>
            </w:r>
          </w:p>
        </w:tc>
      </w:tr>
      <w:tr w:rsidR="0011224C" w:rsidRPr="0011224C" w14:paraId="338C94C2" w14:textId="77777777">
        <w:trPr>
          <w:tblCellSpacing w:w="15" w:type="dxa"/>
        </w:trPr>
        <w:tc>
          <w:tcPr>
            <w:tcW w:w="0" w:type="auto"/>
            <w:vAlign w:val="center"/>
            <w:hideMark/>
          </w:tcPr>
          <w:p w14:paraId="23BAE61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b/>
                <w:bCs/>
                <w:kern w:val="0"/>
                <w14:ligatures w14:val="none"/>
              </w:rPr>
              <w:t>⑦</w:t>
            </w:r>
            <w:r w:rsidRPr="0011224C">
              <w:rPr>
                <w:rFonts w:ascii="Times New Roman" w:eastAsia="Times New Roman" w:hAnsi="Times New Roman" w:cs="Times New Roman"/>
                <w:b/>
                <w:bCs/>
                <w:kern w:val="0"/>
                <w14:ligatures w14:val="none"/>
              </w:rPr>
              <w:t xml:space="preserve"> </w:t>
            </w:r>
            <w:r w:rsidRPr="0011224C">
              <w:rPr>
                <w:rFonts w:ascii="SimSun" w:eastAsia="SimSun" w:hAnsi="SimSun" w:cs="SimSun"/>
                <w:b/>
                <w:bCs/>
                <w:kern w:val="0"/>
                <w14:ligatures w14:val="none"/>
              </w:rPr>
              <w:t>娱乐零售</w:t>
            </w:r>
          </w:p>
        </w:tc>
        <w:tc>
          <w:tcPr>
            <w:tcW w:w="0" w:type="auto"/>
            <w:vAlign w:val="center"/>
            <w:hideMark/>
          </w:tcPr>
          <w:p w14:paraId="541A7C1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KTV+</w:t>
            </w:r>
            <w:r w:rsidRPr="0011224C">
              <w:rPr>
                <w:rFonts w:ascii="SimSun" w:eastAsia="SimSun" w:hAnsi="SimSun" w:cs="SimSun"/>
                <w:kern w:val="0"/>
                <w14:ligatures w14:val="none"/>
              </w:rPr>
              <w:t>免税精品街</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其他</w:t>
            </w:r>
          </w:p>
        </w:tc>
        <w:tc>
          <w:tcPr>
            <w:tcW w:w="0" w:type="auto"/>
            <w:vAlign w:val="center"/>
            <w:hideMark/>
          </w:tcPr>
          <w:p w14:paraId="17184A5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1,870</w:t>
            </w:r>
          </w:p>
        </w:tc>
        <w:tc>
          <w:tcPr>
            <w:tcW w:w="0" w:type="auto"/>
            <w:vAlign w:val="center"/>
            <w:hideMark/>
          </w:tcPr>
          <w:p w14:paraId="19E9A5D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2.9%</w:t>
            </w:r>
          </w:p>
        </w:tc>
      </w:tr>
      <w:tr w:rsidR="0011224C" w:rsidRPr="0011224C" w14:paraId="33F8FEFA" w14:textId="77777777">
        <w:trPr>
          <w:tblCellSpacing w:w="15" w:type="dxa"/>
        </w:trPr>
        <w:tc>
          <w:tcPr>
            <w:tcW w:w="0" w:type="auto"/>
            <w:vAlign w:val="center"/>
            <w:hideMark/>
          </w:tcPr>
          <w:p w14:paraId="333393E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Cambria Math" w:eastAsia="Times New Roman" w:hAnsi="Cambria Math" w:cs="Cambria Math"/>
                <w:b/>
                <w:bCs/>
                <w:kern w:val="0"/>
                <w14:ligatures w14:val="none"/>
              </w:rPr>
              <w:t>⑧</w:t>
            </w:r>
            <w:r w:rsidRPr="0011224C">
              <w:rPr>
                <w:rFonts w:ascii="Times New Roman" w:eastAsia="Times New Roman" w:hAnsi="Times New Roman" w:cs="Times New Roman"/>
                <w:b/>
                <w:bCs/>
                <w:kern w:val="0"/>
                <w14:ligatures w14:val="none"/>
              </w:rPr>
              <w:t xml:space="preserve"> </w:t>
            </w:r>
            <w:r w:rsidRPr="0011224C">
              <w:rPr>
                <w:rFonts w:ascii="SimSun" w:eastAsia="SimSun" w:hAnsi="SimSun" w:cs="SimSun"/>
                <w:b/>
                <w:bCs/>
                <w:kern w:val="0"/>
                <w14:ligatures w14:val="none"/>
              </w:rPr>
              <w:t>配套服务</w:t>
            </w:r>
          </w:p>
        </w:tc>
        <w:tc>
          <w:tcPr>
            <w:tcW w:w="0" w:type="auto"/>
            <w:vAlign w:val="center"/>
            <w:hideMark/>
          </w:tcPr>
          <w:p w14:paraId="5CBE761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AI</w:t>
            </w:r>
            <w:r w:rsidRPr="0011224C">
              <w:rPr>
                <w:rFonts w:ascii="SimSun" w:eastAsia="SimSun" w:hAnsi="SimSun" w:cs="SimSun"/>
                <w:kern w:val="0"/>
                <w14:ligatures w14:val="none"/>
              </w:rPr>
              <w:t>停车</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其他</w:t>
            </w:r>
          </w:p>
        </w:tc>
        <w:tc>
          <w:tcPr>
            <w:tcW w:w="0" w:type="auto"/>
            <w:vAlign w:val="center"/>
            <w:hideMark/>
          </w:tcPr>
          <w:p w14:paraId="11C604E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434</w:t>
            </w:r>
          </w:p>
        </w:tc>
        <w:tc>
          <w:tcPr>
            <w:tcW w:w="0" w:type="auto"/>
            <w:vAlign w:val="center"/>
            <w:hideMark/>
          </w:tcPr>
          <w:p w14:paraId="74B7385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0.7%</w:t>
            </w:r>
          </w:p>
        </w:tc>
      </w:tr>
      <w:tr w:rsidR="0011224C" w:rsidRPr="0011224C" w14:paraId="7E6B9FD4" w14:textId="77777777">
        <w:trPr>
          <w:tblCellSpacing w:w="15" w:type="dxa"/>
        </w:trPr>
        <w:tc>
          <w:tcPr>
            <w:tcW w:w="0" w:type="auto"/>
            <w:vAlign w:val="center"/>
            <w:hideMark/>
          </w:tcPr>
          <w:p w14:paraId="725A9E7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b/>
                <w:bCs/>
                <w:kern w:val="0"/>
                <w14:ligatures w14:val="none"/>
              </w:rPr>
              <w:t>年度总营收</w:t>
            </w:r>
          </w:p>
        </w:tc>
        <w:tc>
          <w:tcPr>
            <w:tcW w:w="0" w:type="auto"/>
            <w:vAlign w:val="center"/>
            <w:hideMark/>
          </w:tcPr>
          <w:p w14:paraId="197D959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p>
        </w:tc>
        <w:tc>
          <w:tcPr>
            <w:tcW w:w="0" w:type="auto"/>
            <w:vAlign w:val="center"/>
            <w:hideMark/>
          </w:tcPr>
          <w:p w14:paraId="01E1A15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$64,036</w:t>
            </w:r>
            <w:r w:rsidRPr="0011224C">
              <w:rPr>
                <w:rFonts w:ascii="SimSun" w:eastAsia="SimSun" w:hAnsi="SimSun" w:cs="SimSun"/>
                <w:b/>
                <w:bCs/>
                <w:kern w:val="0"/>
                <w14:ligatures w14:val="none"/>
              </w:rPr>
              <w:t>万（约</w:t>
            </w:r>
            <w:r w:rsidRPr="0011224C">
              <w:rPr>
                <w:rFonts w:ascii="Times New Roman" w:eastAsia="Times New Roman" w:hAnsi="Times New Roman" w:cs="Times New Roman"/>
                <w:b/>
                <w:bCs/>
                <w:kern w:val="0"/>
                <w14:ligatures w14:val="none"/>
              </w:rPr>
              <w:t>$6.40</w:t>
            </w:r>
            <w:r w:rsidRPr="0011224C">
              <w:rPr>
                <w:rFonts w:ascii="SimSun" w:eastAsia="SimSun" w:hAnsi="SimSun" w:cs="SimSun"/>
                <w:b/>
                <w:bCs/>
                <w:kern w:val="0"/>
                <w14:ligatures w14:val="none"/>
              </w:rPr>
              <w:t>亿）</w:t>
            </w:r>
          </w:p>
        </w:tc>
        <w:tc>
          <w:tcPr>
            <w:tcW w:w="0" w:type="auto"/>
            <w:vAlign w:val="center"/>
            <w:hideMark/>
          </w:tcPr>
          <w:p w14:paraId="47F789BB"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100.0%</w:t>
            </w:r>
          </w:p>
        </w:tc>
      </w:tr>
    </w:tbl>
    <w:p w14:paraId="740445E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lastRenderedPageBreak/>
        <w:t xml:space="preserve">6.9.2 </w:t>
      </w:r>
      <w:r w:rsidRPr="0011224C">
        <w:rPr>
          <w:rFonts w:ascii="SimSun" w:eastAsia="SimSun" w:hAnsi="SimSun" w:cs="SimSun" w:hint="eastAsia"/>
          <w:b/>
          <w:bCs/>
          <w:kern w:val="0"/>
          <w14:ligatures w14:val="none"/>
        </w:rPr>
        <w:t>收入结构分</w:t>
      </w:r>
      <w:r w:rsidRPr="0011224C">
        <w:rPr>
          <w:rFonts w:ascii="SimSun" w:eastAsia="SimSun" w:hAnsi="SimSun" w:cs="SimSun"/>
          <w:b/>
          <w:bCs/>
          <w:kern w:val="0"/>
          <w14:ligatures w14:val="none"/>
        </w:rPr>
        <w:t>析</w:t>
      </w:r>
    </w:p>
    <w:p w14:paraId="62FB5264"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kern w:val="0"/>
          <w14:ligatures w14:val="none"/>
        </w:rPr>
        <w:t>本项目收入结构体现以下三项关键特征</w:t>
      </w:r>
      <w:r w:rsidRPr="0011224C">
        <w:rPr>
          <w:rFonts w:ascii="SimSun" w:eastAsia="SimSun" w:hAnsi="SimSun" w:cs="SimSun"/>
          <w:kern w:val="0"/>
          <w14:ligatures w14:val="none"/>
        </w:rPr>
        <w:t>：</w:t>
      </w:r>
    </w:p>
    <w:p w14:paraId="5E94A735"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第一，固定与稳定收入占比高。</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赌场收入中</w:t>
      </w:r>
      <w:r w:rsidRPr="0011224C">
        <w:rPr>
          <w:rFonts w:ascii="Times New Roman" w:eastAsia="Times New Roman" w:hAnsi="Times New Roman" w:cs="Times New Roman"/>
          <w:kern w:val="0"/>
          <w14:ligatures w14:val="none"/>
        </w:rPr>
        <w:t>$12,000</w:t>
      </w:r>
      <w:r w:rsidRPr="0011224C">
        <w:rPr>
          <w:rFonts w:ascii="SimSun" w:eastAsia="SimSun" w:hAnsi="SimSun" w:cs="SimSun" w:hint="eastAsia"/>
          <w:kern w:val="0"/>
          <w14:ligatures w14:val="none"/>
        </w:rPr>
        <w:t>万（占总营收</w:t>
      </w:r>
      <w:r w:rsidRPr="0011224C">
        <w:rPr>
          <w:rFonts w:ascii="Times New Roman" w:eastAsia="Times New Roman" w:hAnsi="Times New Roman" w:cs="Times New Roman"/>
          <w:kern w:val="0"/>
          <w14:ligatures w14:val="none"/>
        </w:rPr>
        <w:t>18.7%</w:t>
      </w:r>
      <w:r w:rsidRPr="0011224C">
        <w:rPr>
          <w:rFonts w:ascii="SimSun" w:eastAsia="SimSun" w:hAnsi="SimSun" w:cs="SimSun" w:hint="eastAsia"/>
          <w:kern w:val="0"/>
          <w14:ligatures w14:val="none"/>
        </w:rPr>
        <w:t>）为招标厅固定年租金，不随博彩市场波动。加上长住公寓月租（</w:t>
      </w:r>
      <w:r w:rsidRPr="0011224C">
        <w:rPr>
          <w:rFonts w:ascii="Times New Roman" w:eastAsia="Times New Roman" w:hAnsi="Times New Roman" w:cs="Times New Roman"/>
          <w:kern w:val="0"/>
          <w14:ligatures w14:val="none"/>
        </w:rPr>
        <w:t>$1,586</w:t>
      </w:r>
      <w:r w:rsidRPr="0011224C">
        <w:rPr>
          <w:rFonts w:ascii="SimSun" w:eastAsia="SimSun" w:hAnsi="SimSun" w:cs="SimSun" w:hint="eastAsia"/>
          <w:kern w:val="0"/>
          <w14:ligatures w14:val="none"/>
        </w:rPr>
        <w:t>万）、金融保管年费（</w:t>
      </w:r>
      <w:r w:rsidRPr="0011224C">
        <w:rPr>
          <w:rFonts w:ascii="Times New Roman" w:eastAsia="Times New Roman" w:hAnsi="Times New Roman" w:cs="Times New Roman"/>
          <w:kern w:val="0"/>
          <w14:ligatures w14:val="none"/>
        </w:rPr>
        <w:t>$900</w:t>
      </w:r>
      <w:r w:rsidRPr="0011224C">
        <w:rPr>
          <w:rFonts w:ascii="SimSun" w:eastAsia="SimSun" w:hAnsi="SimSun" w:cs="SimSun" w:hint="eastAsia"/>
          <w:kern w:val="0"/>
          <w14:ligatures w14:val="none"/>
        </w:rPr>
        <w:t>万）及停车收入（</w:t>
      </w:r>
      <w:r w:rsidRPr="0011224C">
        <w:rPr>
          <w:rFonts w:ascii="Times New Roman" w:eastAsia="Times New Roman" w:hAnsi="Times New Roman" w:cs="Times New Roman"/>
          <w:kern w:val="0"/>
          <w14:ligatures w14:val="none"/>
        </w:rPr>
        <w:t>$434</w:t>
      </w:r>
      <w:r w:rsidRPr="0011224C">
        <w:rPr>
          <w:rFonts w:ascii="SimSun" w:eastAsia="SimSun" w:hAnsi="SimSun" w:cs="SimSun" w:hint="eastAsia"/>
          <w:kern w:val="0"/>
          <w14:ligatures w14:val="none"/>
        </w:rPr>
        <w:t>万），</w:t>
      </w:r>
      <w:r w:rsidRPr="0011224C">
        <w:rPr>
          <w:rFonts w:ascii="SimSun" w:eastAsia="SimSun" w:hAnsi="SimSun" w:cs="SimSun" w:hint="eastAsia"/>
          <w:b/>
          <w:bCs/>
          <w:kern w:val="0"/>
          <w14:ligatures w14:val="none"/>
        </w:rPr>
        <w:t>固定性及高稳定性收入合计约</w:t>
      </w:r>
      <w:r w:rsidRPr="0011224C">
        <w:rPr>
          <w:rFonts w:ascii="Times New Roman" w:eastAsia="Times New Roman" w:hAnsi="Times New Roman" w:cs="Times New Roman"/>
          <w:b/>
          <w:bCs/>
          <w:kern w:val="0"/>
          <w14:ligatures w14:val="none"/>
        </w:rPr>
        <w:t>$14,920</w:t>
      </w:r>
      <w:r w:rsidRPr="0011224C">
        <w:rPr>
          <w:rFonts w:ascii="SimSun" w:eastAsia="SimSun" w:hAnsi="SimSun" w:cs="SimSun" w:hint="eastAsia"/>
          <w:b/>
          <w:bCs/>
          <w:kern w:val="0"/>
          <w14:ligatures w14:val="none"/>
        </w:rPr>
        <w:t>万，占总营收</w:t>
      </w:r>
      <w:r w:rsidRPr="0011224C">
        <w:rPr>
          <w:rFonts w:ascii="Times New Roman" w:eastAsia="Times New Roman" w:hAnsi="Times New Roman" w:cs="Times New Roman"/>
          <w:b/>
          <w:bCs/>
          <w:kern w:val="0"/>
          <w14:ligatures w14:val="none"/>
        </w:rPr>
        <w:t>23.3%</w:t>
      </w:r>
      <w:r w:rsidRPr="0011224C">
        <w:rPr>
          <w:rFonts w:ascii="SimSun" w:eastAsia="SimSun" w:hAnsi="SimSun" w:cs="SimSun" w:hint="eastAsia"/>
          <w:kern w:val="0"/>
          <w14:ligatures w14:val="none"/>
        </w:rPr>
        <w:t>。这一</w:t>
      </w:r>
      <w:r w:rsidRPr="0011224C">
        <w:rPr>
          <w:rFonts w:ascii="Times New Roman" w:eastAsia="Times New Roman" w:hAnsi="Times New Roman" w:cs="Times New Roman"/>
          <w:kern w:val="0"/>
          <w14:ligatures w14:val="none"/>
        </w:rPr>
        <w:t>"</w:t>
      </w:r>
      <w:r w:rsidRPr="0011224C">
        <w:rPr>
          <w:rFonts w:ascii="SimSun" w:eastAsia="SimSun" w:hAnsi="SimSun" w:cs="SimSun" w:hint="eastAsia"/>
          <w:kern w:val="0"/>
          <w14:ligatures w14:val="none"/>
        </w:rPr>
        <w:t>固定底座</w:t>
      </w:r>
      <w:r w:rsidRPr="0011224C">
        <w:rPr>
          <w:rFonts w:ascii="Times New Roman" w:eastAsia="Times New Roman" w:hAnsi="Times New Roman" w:cs="Times New Roman"/>
          <w:kern w:val="0"/>
          <w14:ligatures w14:val="none"/>
        </w:rPr>
        <w:t>"</w:t>
      </w:r>
      <w:r w:rsidRPr="0011224C">
        <w:rPr>
          <w:rFonts w:ascii="SimSun" w:eastAsia="SimSun" w:hAnsi="SimSun" w:cs="SimSun" w:hint="eastAsia"/>
          <w:kern w:val="0"/>
          <w14:ligatures w14:val="none"/>
        </w:rPr>
        <w:t>确保项目即便在博彩业低迷周期仍有可靠的现金流保障</w:t>
      </w:r>
      <w:r w:rsidRPr="0011224C">
        <w:rPr>
          <w:rFonts w:ascii="SimSun" w:eastAsia="SimSun" w:hAnsi="SimSun" w:cs="SimSun"/>
          <w:kern w:val="0"/>
          <w14:ligatures w14:val="none"/>
        </w:rPr>
        <w:t>。</w:t>
      </w:r>
    </w:p>
    <w:p w14:paraId="07DF9724"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第二，变动博彩收入风险可控。</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变动博彩收入（合作厅</w:t>
      </w:r>
      <w:r w:rsidRPr="0011224C">
        <w:rPr>
          <w:rFonts w:ascii="Times New Roman" w:eastAsia="Times New Roman" w:hAnsi="Times New Roman" w:cs="Times New Roman"/>
          <w:kern w:val="0"/>
          <w14:ligatures w14:val="none"/>
        </w:rPr>
        <w:t xml:space="preserve">GGR + </w:t>
      </w:r>
      <w:r w:rsidRPr="0011224C">
        <w:rPr>
          <w:rFonts w:ascii="SimSun" w:eastAsia="SimSun" w:hAnsi="SimSun" w:cs="SimSun" w:hint="eastAsia"/>
          <w:kern w:val="0"/>
          <w14:ligatures w14:val="none"/>
        </w:rPr>
        <w:t>自营厅</w:t>
      </w:r>
      <w:r w:rsidRPr="0011224C">
        <w:rPr>
          <w:rFonts w:ascii="Times New Roman" w:eastAsia="Times New Roman" w:hAnsi="Times New Roman" w:cs="Times New Roman"/>
          <w:kern w:val="0"/>
          <w14:ligatures w14:val="none"/>
        </w:rPr>
        <w:t xml:space="preserve">GGR + </w:t>
      </w:r>
      <w:r w:rsidRPr="0011224C">
        <w:rPr>
          <w:rFonts w:ascii="SimSun" w:eastAsia="SimSun" w:hAnsi="SimSun" w:cs="SimSun" w:hint="eastAsia"/>
          <w:kern w:val="0"/>
          <w14:ligatures w14:val="none"/>
        </w:rPr>
        <w:t>主大厅）合计</w:t>
      </w:r>
      <w:r w:rsidRPr="0011224C">
        <w:rPr>
          <w:rFonts w:ascii="Times New Roman" w:eastAsia="Times New Roman" w:hAnsi="Times New Roman" w:cs="Times New Roman"/>
          <w:kern w:val="0"/>
          <w14:ligatures w14:val="none"/>
        </w:rPr>
        <w:t>$26,136</w:t>
      </w:r>
      <w:r w:rsidRPr="0011224C">
        <w:rPr>
          <w:rFonts w:ascii="SimSun" w:eastAsia="SimSun" w:hAnsi="SimSun" w:cs="SimSun" w:hint="eastAsia"/>
          <w:kern w:val="0"/>
          <w14:ligatures w14:val="none"/>
        </w:rPr>
        <w:t>万，占总营收</w:t>
      </w:r>
      <w:r w:rsidRPr="0011224C">
        <w:rPr>
          <w:rFonts w:ascii="Times New Roman" w:eastAsia="Times New Roman" w:hAnsi="Times New Roman" w:cs="Times New Roman"/>
          <w:kern w:val="0"/>
          <w14:ligatures w14:val="none"/>
        </w:rPr>
        <w:t>40.8%</w:t>
      </w:r>
      <w:r w:rsidRPr="0011224C">
        <w:rPr>
          <w:rFonts w:ascii="SimSun" w:eastAsia="SimSun" w:hAnsi="SimSun" w:cs="SimSun" w:hint="eastAsia"/>
          <w:kern w:val="0"/>
          <w14:ligatures w14:val="none"/>
        </w:rPr>
        <w:t>。虽然这部分收入与市场表现直接挂钩，但通过</w:t>
      </w:r>
      <w:r w:rsidRPr="0011224C">
        <w:rPr>
          <w:rFonts w:ascii="Times New Roman" w:eastAsia="Times New Roman" w:hAnsi="Times New Roman" w:cs="Times New Roman"/>
          <w:kern w:val="0"/>
          <w14:ligatures w14:val="none"/>
        </w:rPr>
        <w:t>26</w:t>
      </w:r>
      <w:r w:rsidRPr="0011224C">
        <w:rPr>
          <w:rFonts w:ascii="SimSun" w:eastAsia="SimSun" w:hAnsi="SimSun" w:cs="SimSun" w:hint="eastAsia"/>
          <w:kern w:val="0"/>
          <w14:ligatures w14:val="none"/>
        </w:rPr>
        <w:t>个</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厅的分散运营及六大客源市场的地理对冲（第五章</w:t>
      </w:r>
      <w:r w:rsidRPr="0011224C">
        <w:rPr>
          <w:rFonts w:ascii="Times New Roman" w:eastAsia="Times New Roman" w:hAnsi="Times New Roman" w:cs="Times New Roman"/>
          <w:kern w:val="0"/>
          <w14:ligatures w14:val="none"/>
        </w:rPr>
        <w:t>5.3</w:t>
      </w:r>
      <w:r w:rsidRPr="0011224C">
        <w:rPr>
          <w:rFonts w:ascii="SimSun" w:eastAsia="SimSun" w:hAnsi="SimSun" w:cs="SimSun" w:hint="eastAsia"/>
          <w:kern w:val="0"/>
          <w14:ligatures w14:val="none"/>
        </w:rPr>
        <w:t>节），单一市场或单一客源的波动不会对整体产生系统性影响</w:t>
      </w:r>
      <w:r w:rsidRPr="0011224C">
        <w:rPr>
          <w:rFonts w:ascii="SimSun" w:eastAsia="SimSun" w:hAnsi="SimSun" w:cs="SimSun"/>
          <w:kern w:val="0"/>
          <w14:ligatures w14:val="none"/>
        </w:rPr>
        <w:t>。</w:t>
      </w:r>
    </w:p>
    <w:p w14:paraId="27B5EF5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第三，非赌场业态提供战略纵深。</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酒店、餐饮、康养等非赌场业态合计</w:t>
      </w:r>
      <w:r w:rsidRPr="0011224C">
        <w:rPr>
          <w:rFonts w:ascii="Times New Roman" w:eastAsia="Times New Roman" w:hAnsi="Times New Roman" w:cs="Times New Roman"/>
          <w:kern w:val="0"/>
          <w14:ligatures w14:val="none"/>
        </w:rPr>
        <w:t>$25,900</w:t>
      </w:r>
      <w:r w:rsidRPr="0011224C">
        <w:rPr>
          <w:rFonts w:ascii="SimSun" w:eastAsia="SimSun" w:hAnsi="SimSun" w:cs="SimSun" w:hint="eastAsia"/>
          <w:kern w:val="0"/>
          <w14:ligatures w14:val="none"/>
        </w:rPr>
        <w:t>万，占总营收</w:t>
      </w:r>
      <w:r w:rsidRPr="0011224C">
        <w:rPr>
          <w:rFonts w:ascii="Times New Roman" w:eastAsia="Times New Roman" w:hAnsi="Times New Roman" w:cs="Times New Roman"/>
          <w:kern w:val="0"/>
          <w14:ligatures w14:val="none"/>
        </w:rPr>
        <w:t>40.4%</w:t>
      </w:r>
      <w:r w:rsidRPr="0011224C">
        <w:rPr>
          <w:rFonts w:ascii="SimSun" w:eastAsia="SimSun" w:hAnsi="SimSun" w:cs="SimSun" w:hint="eastAsia"/>
          <w:kern w:val="0"/>
          <w14:ligatures w14:val="none"/>
        </w:rPr>
        <w:t>。这些业态不仅提供直接收入，更是赌场</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客群的引流入口和驻留延伸</w:t>
      </w:r>
      <w:r w:rsidRPr="0011224C">
        <w:rPr>
          <w:rFonts w:ascii="Times New Roman" w:eastAsia="Times New Roman" w:hAnsi="Times New Roman" w:cs="Times New Roman"/>
          <w:kern w:val="0"/>
          <w14:ligatures w14:val="none"/>
        </w:rPr>
        <w:t>——</w:t>
      </w:r>
      <w:r w:rsidRPr="0011224C">
        <w:rPr>
          <w:rFonts w:ascii="SimSun" w:eastAsia="SimSun" w:hAnsi="SimSun" w:cs="SimSun" w:hint="eastAsia"/>
          <w:kern w:val="0"/>
          <w14:ligatures w14:val="none"/>
        </w:rPr>
        <w:t>每一场国际峰会、每一位康养疗程患者，都有可能转化为赌场的高价值消费者</w:t>
      </w:r>
      <w:r w:rsidRPr="0011224C">
        <w:rPr>
          <w:rFonts w:ascii="SimSun" w:eastAsia="SimSun" w:hAnsi="SimSun" w:cs="SimSun"/>
          <w:kern w:val="0"/>
          <w14:ligatures w14:val="none"/>
        </w:rPr>
        <w:t>。</w:t>
      </w:r>
    </w:p>
    <w:p w14:paraId="09AC6781"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6.9.3 </w:t>
      </w:r>
      <w:r w:rsidRPr="0011224C">
        <w:rPr>
          <w:rFonts w:ascii="SimSun" w:eastAsia="SimSun" w:hAnsi="SimSun" w:cs="SimSun"/>
          <w:b/>
          <w:bCs/>
          <w:kern w:val="0"/>
          <w14:ligatures w14:val="none"/>
        </w:rPr>
        <w:t>五年收入预测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020"/>
        <w:gridCol w:w="1129"/>
        <w:gridCol w:w="1129"/>
        <w:gridCol w:w="1024"/>
        <w:gridCol w:w="1009"/>
        <w:gridCol w:w="893"/>
        <w:gridCol w:w="651"/>
      </w:tblGrid>
      <w:tr w:rsidR="0011224C" w:rsidRPr="0011224C" w14:paraId="6E5FC139" w14:textId="77777777">
        <w:trPr>
          <w:tblHeader/>
          <w:tblCellSpacing w:w="15" w:type="dxa"/>
        </w:trPr>
        <w:tc>
          <w:tcPr>
            <w:tcW w:w="0" w:type="auto"/>
            <w:vAlign w:val="center"/>
            <w:hideMark/>
          </w:tcPr>
          <w:p w14:paraId="360B737D"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年份</w:t>
            </w:r>
          </w:p>
        </w:tc>
        <w:tc>
          <w:tcPr>
            <w:tcW w:w="0" w:type="auto"/>
            <w:vAlign w:val="center"/>
            <w:hideMark/>
          </w:tcPr>
          <w:p w14:paraId="705A6204"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阶段</w:t>
            </w:r>
          </w:p>
        </w:tc>
        <w:tc>
          <w:tcPr>
            <w:tcW w:w="0" w:type="auto"/>
            <w:vAlign w:val="center"/>
            <w:hideMark/>
          </w:tcPr>
          <w:p w14:paraId="566F2AF6"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赌场</w:t>
            </w:r>
          </w:p>
        </w:tc>
        <w:tc>
          <w:tcPr>
            <w:tcW w:w="0" w:type="auto"/>
            <w:vAlign w:val="center"/>
            <w:hideMark/>
          </w:tcPr>
          <w:p w14:paraId="01D014C9"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酒店</w:t>
            </w:r>
          </w:p>
        </w:tc>
        <w:tc>
          <w:tcPr>
            <w:tcW w:w="0" w:type="auto"/>
            <w:vAlign w:val="center"/>
            <w:hideMark/>
          </w:tcPr>
          <w:p w14:paraId="26BA0856"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餐饮会议</w:t>
            </w:r>
          </w:p>
        </w:tc>
        <w:tc>
          <w:tcPr>
            <w:tcW w:w="0" w:type="auto"/>
            <w:vAlign w:val="center"/>
            <w:hideMark/>
          </w:tcPr>
          <w:p w14:paraId="49DE9041"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其他</w:t>
            </w:r>
          </w:p>
        </w:tc>
        <w:tc>
          <w:tcPr>
            <w:tcW w:w="0" w:type="auto"/>
            <w:vAlign w:val="center"/>
            <w:hideMark/>
          </w:tcPr>
          <w:p w14:paraId="7A50E341"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总营收</w:t>
            </w:r>
          </w:p>
        </w:tc>
        <w:tc>
          <w:tcPr>
            <w:tcW w:w="0" w:type="auto"/>
            <w:vAlign w:val="center"/>
            <w:hideMark/>
          </w:tcPr>
          <w:p w14:paraId="0C2B260F"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增速</w:t>
            </w:r>
          </w:p>
        </w:tc>
      </w:tr>
      <w:tr w:rsidR="0011224C" w:rsidRPr="0011224C" w14:paraId="6B572953" w14:textId="77777777">
        <w:trPr>
          <w:tblCellSpacing w:w="15" w:type="dxa"/>
        </w:trPr>
        <w:tc>
          <w:tcPr>
            <w:tcW w:w="0" w:type="auto"/>
            <w:vAlign w:val="center"/>
            <w:hideMark/>
          </w:tcPr>
          <w:p w14:paraId="6A84954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Y1</w:t>
            </w:r>
          </w:p>
        </w:tc>
        <w:tc>
          <w:tcPr>
            <w:tcW w:w="0" w:type="auto"/>
            <w:vAlign w:val="center"/>
            <w:hideMark/>
          </w:tcPr>
          <w:p w14:paraId="7B5EA7A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开业爬坡</w:t>
            </w:r>
          </w:p>
        </w:tc>
        <w:tc>
          <w:tcPr>
            <w:tcW w:w="0" w:type="auto"/>
            <w:vAlign w:val="center"/>
            <w:hideMark/>
          </w:tcPr>
          <w:p w14:paraId="795328C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$11,000</w:t>
            </w:r>
            <w:r w:rsidRPr="0011224C">
              <w:rPr>
                <w:rFonts w:ascii="SimSun" w:eastAsia="SimSun" w:hAnsi="SimSun" w:cs="SimSun"/>
                <w:kern w:val="0"/>
                <w14:ligatures w14:val="none"/>
              </w:rPr>
              <w:t>万</w:t>
            </w:r>
          </w:p>
        </w:tc>
        <w:tc>
          <w:tcPr>
            <w:tcW w:w="0" w:type="auto"/>
            <w:vAlign w:val="center"/>
            <w:hideMark/>
          </w:tcPr>
          <w:p w14:paraId="06505C9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$5,500</w:t>
            </w:r>
            <w:r w:rsidRPr="0011224C">
              <w:rPr>
                <w:rFonts w:ascii="SimSun" w:eastAsia="SimSun" w:hAnsi="SimSun" w:cs="SimSun"/>
                <w:kern w:val="0"/>
                <w14:ligatures w14:val="none"/>
              </w:rPr>
              <w:t>万</w:t>
            </w:r>
          </w:p>
        </w:tc>
        <w:tc>
          <w:tcPr>
            <w:tcW w:w="0" w:type="auto"/>
            <w:vAlign w:val="center"/>
            <w:hideMark/>
          </w:tcPr>
          <w:p w14:paraId="53FD084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$3,500</w:t>
            </w:r>
            <w:r w:rsidRPr="0011224C">
              <w:rPr>
                <w:rFonts w:ascii="SimSun" w:eastAsia="SimSun" w:hAnsi="SimSun" w:cs="SimSun"/>
                <w:kern w:val="0"/>
                <w14:ligatures w14:val="none"/>
              </w:rPr>
              <w:t>万</w:t>
            </w:r>
          </w:p>
        </w:tc>
        <w:tc>
          <w:tcPr>
            <w:tcW w:w="0" w:type="auto"/>
            <w:vAlign w:val="center"/>
            <w:hideMark/>
          </w:tcPr>
          <w:p w14:paraId="2D32D26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$5,500</w:t>
            </w:r>
            <w:r w:rsidRPr="0011224C">
              <w:rPr>
                <w:rFonts w:ascii="SimSun" w:eastAsia="SimSun" w:hAnsi="SimSun" w:cs="SimSun"/>
                <w:kern w:val="0"/>
                <w14:ligatures w14:val="none"/>
              </w:rPr>
              <w:t>万</w:t>
            </w:r>
          </w:p>
        </w:tc>
        <w:tc>
          <w:tcPr>
            <w:tcW w:w="0" w:type="auto"/>
            <w:vAlign w:val="center"/>
            <w:hideMark/>
          </w:tcPr>
          <w:p w14:paraId="11BE67A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$2.55</w:t>
            </w:r>
            <w:r w:rsidRPr="0011224C">
              <w:rPr>
                <w:rFonts w:ascii="SimSun" w:eastAsia="SimSun" w:hAnsi="SimSun" w:cs="SimSun"/>
                <w:b/>
                <w:bCs/>
                <w:kern w:val="0"/>
                <w14:ligatures w14:val="none"/>
              </w:rPr>
              <w:t>亿</w:t>
            </w:r>
          </w:p>
        </w:tc>
        <w:tc>
          <w:tcPr>
            <w:tcW w:w="0" w:type="auto"/>
            <w:vAlign w:val="center"/>
            <w:hideMark/>
          </w:tcPr>
          <w:p w14:paraId="509B27E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w:t>
            </w:r>
          </w:p>
        </w:tc>
      </w:tr>
      <w:tr w:rsidR="0011224C" w:rsidRPr="0011224C" w14:paraId="09783A45" w14:textId="77777777">
        <w:trPr>
          <w:tblCellSpacing w:w="15" w:type="dxa"/>
        </w:trPr>
        <w:tc>
          <w:tcPr>
            <w:tcW w:w="0" w:type="auto"/>
            <w:vAlign w:val="center"/>
            <w:hideMark/>
          </w:tcPr>
          <w:p w14:paraId="09D955E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Y2</w:t>
            </w:r>
          </w:p>
        </w:tc>
        <w:tc>
          <w:tcPr>
            <w:tcW w:w="0" w:type="auto"/>
            <w:vAlign w:val="center"/>
            <w:hideMark/>
          </w:tcPr>
          <w:p w14:paraId="71C074F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高速成长</w:t>
            </w:r>
          </w:p>
        </w:tc>
        <w:tc>
          <w:tcPr>
            <w:tcW w:w="0" w:type="auto"/>
            <w:vAlign w:val="center"/>
            <w:hideMark/>
          </w:tcPr>
          <w:p w14:paraId="7F54654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$29,000</w:t>
            </w:r>
            <w:r w:rsidRPr="0011224C">
              <w:rPr>
                <w:rFonts w:ascii="SimSun" w:eastAsia="SimSun" w:hAnsi="SimSun" w:cs="SimSun"/>
                <w:kern w:val="0"/>
                <w14:ligatures w14:val="none"/>
              </w:rPr>
              <w:t>万</w:t>
            </w:r>
          </w:p>
        </w:tc>
        <w:tc>
          <w:tcPr>
            <w:tcW w:w="0" w:type="auto"/>
            <w:vAlign w:val="center"/>
            <w:hideMark/>
          </w:tcPr>
          <w:p w14:paraId="63BF03B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$8,500</w:t>
            </w:r>
            <w:r w:rsidRPr="0011224C">
              <w:rPr>
                <w:rFonts w:ascii="SimSun" w:eastAsia="SimSun" w:hAnsi="SimSun" w:cs="SimSun"/>
                <w:kern w:val="0"/>
                <w14:ligatures w14:val="none"/>
              </w:rPr>
              <w:t>万</w:t>
            </w:r>
          </w:p>
        </w:tc>
        <w:tc>
          <w:tcPr>
            <w:tcW w:w="0" w:type="auto"/>
            <w:vAlign w:val="center"/>
            <w:hideMark/>
          </w:tcPr>
          <w:p w14:paraId="31FEDEC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$5,500</w:t>
            </w:r>
            <w:r w:rsidRPr="0011224C">
              <w:rPr>
                <w:rFonts w:ascii="SimSun" w:eastAsia="SimSun" w:hAnsi="SimSun" w:cs="SimSun"/>
                <w:kern w:val="0"/>
                <w14:ligatures w14:val="none"/>
              </w:rPr>
              <w:t>万</w:t>
            </w:r>
          </w:p>
        </w:tc>
        <w:tc>
          <w:tcPr>
            <w:tcW w:w="0" w:type="auto"/>
            <w:vAlign w:val="center"/>
            <w:hideMark/>
          </w:tcPr>
          <w:p w14:paraId="19B604F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$5,000</w:t>
            </w:r>
            <w:r w:rsidRPr="0011224C">
              <w:rPr>
                <w:rFonts w:ascii="SimSun" w:eastAsia="SimSun" w:hAnsi="SimSun" w:cs="SimSun"/>
                <w:kern w:val="0"/>
                <w14:ligatures w14:val="none"/>
              </w:rPr>
              <w:t>万</w:t>
            </w:r>
          </w:p>
        </w:tc>
        <w:tc>
          <w:tcPr>
            <w:tcW w:w="0" w:type="auto"/>
            <w:vAlign w:val="center"/>
            <w:hideMark/>
          </w:tcPr>
          <w:p w14:paraId="76EA1F5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$4.80</w:t>
            </w:r>
            <w:r w:rsidRPr="0011224C">
              <w:rPr>
                <w:rFonts w:ascii="SimSun" w:eastAsia="SimSun" w:hAnsi="SimSun" w:cs="SimSun"/>
                <w:b/>
                <w:bCs/>
                <w:kern w:val="0"/>
                <w14:ligatures w14:val="none"/>
              </w:rPr>
              <w:t>亿</w:t>
            </w:r>
          </w:p>
        </w:tc>
        <w:tc>
          <w:tcPr>
            <w:tcW w:w="0" w:type="auto"/>
            <w:vAlign w:val="center"/>
            <w:hideMark/>
          </w:tcPr>
          <w:p w14:paraId="0EC07C9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+88%</w:t>
            </w:r>
          </w:p>
        </w:tc>
      </w:tr>
      <w:tr w:rsidR="0011224C" w:rsidRPr="0011224C" w14:paraId="5D9E5E6E" w14:textId="77777777">
        <w:trPr>
          <w:tblCellSpacing w:w="15" w:type="dxa"/>
        </w:trPr>
        <w:tc>
          <w:tcPr>
            <w:tcW w:w="0" w:type="auto"/>
            <w:vAlign w:val="center"/>
            <w:hideMark/>
          </w:tcPr>
          <w:p w14:paraId="6460303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Y3</w:t>
            </w:r>
          </w:p>
        </w:tc>
        <w:tc>
          <w:tcPr>
            <w:tcW w:w="0" w:type="auto"/>
            <w:vAlign w:val="center"/>
            <w:hideMark/>
          </w:tcPr>
          <w:p w14:paraId="5927D02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稳定成熟</w:t>
            </w:r>
          </w:p>
        </w:tc>
        <w:tc>
          <w:tcPr>
            <w:tcW w:w="0" w:type="auto"/>
            <w:vAlign w:val="center"/>
            <w:hideMark/>
          </w:tcPr>
          <w:p w14:paraId="67695E4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$38,136</w:t>
            </w:r>
            <w:r w:rsidRPr="0011224C">
              <w:rPr>
                <w:rFonts w:ascii="SimSun" w:eastAsia="SimSun" w:hAnsi="SimSun" w:cs="SimSun"/>
                <w:kern w:val="0"/>
                <w14:ligatures w14:val="none"/>
              </w:rPr>
              <w:t>万</w:t>
            </w:r>
          </w:p>
        </w:tc>
        <w:tc>
          <w:tcPr>
            <w:tcW w:w="0" w:type="auto"/>
            <w:vAlign w:val="center"/>
            <w:hideMark/>
          </w:tcPr>
          <w:p w14:paraId="5051C7A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$11,850</w:t>
            </w:r>
            <w:r w:rsidRPr="0011224C">
              <w:rPr>
                <w:rFonts w:ascii="SimSun" w:eastAsia="SimSun" w:hAnsi="SimSun" w:cs="SimSun"/>
                <w:kern w:val="0"/>
                <w14:ligatures w14:val="none"/>
              </w:rPr>
              <w:t>万</w:t>
            </w:r>
          </w:p>
        </w:tc>
        <w:tc>
          <w:tcPr>
            <w:tcW w:w="0" w:type="auto"/>
            <w:vAlign w:val="center"/>
            <w:hideMark/>
          </w:tcPr>
          <w:p w14:paraId="6C64CB3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$7,510</w:t>
            </w:r>
            <w:r w:rsidRPr="0011224C">
              <w:rPr>
                <w:rFonts w:ascii="SimSun" w:eastAsia="SimSun" w:hAnsi="SimSun" w:cs="SimSun"/>
                <w:kern w:val="0"/>
                <w14:ligatures w14:val="none"/>
              </w:rPr>
              <w:t>万</w:t>
            </w:r>
          </w:p>
        </w:tc>
        <w:tc>
          <w:tcPr>
            <w:tcW w:w="0" w:type="auto"/>
            <w:vAlign w:val="center"/>
            <w:hideMark/>
          </w:tcPr>
          <w:p w14:paraId="71D5321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$6,540</w:t>
            </w:r>
            <w:r w:rsidRPr="0011224C">
              <w:rPr>
                <w:rFonts w:ascii="SimSun" w:eastAsia="SimSun" w:hAnsi="SimSun" w:cs="SimSun"/>
                <w:kern w:val="0"/>
                <w14:ligatures w14:val="none"/>
              </w:rPr>
              <w:t>万</w:t>
            </w:r>
          </w:p>
        </w:tc>
        <w:tc>
          <w:tcPr>
            <w:tcW w:w="0" w:type="auto"/>
            <w:vAlign w:val="center"/>
            <w:hideMark/>
          </w:tcPr>
          <w:p w14:paraId="1AEF2A8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$6.40</w:t>
            </w:r>
            <w:r w:rsidRPr="0011224C">
              <w:rPr>
                <w:rFonts w:ascii="SimSun" w:eastAsia="SimSun" w:hAnsi="SimSun" w:cs="SimSun"/>
                <w:b/>
                <w:bCs/>
                <w:kern w:val="0"/>
                <w14:ligatures w14:val="none"/>
              </w:rPr>
              <w:t>亿</w:t>
            </w:r>
          </w:p>
        </w:tc>
        <w:tc>
          <w:tcPr>
            <w:tcW w:w="0" w:type="auto"/>
            <w:vAlign w:val="center"/>
            <w:hideMark/>
          </w:tcPr>
          <w:p w14:paraId="643EF08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+33%</w:t>
            </w:r>
          </w:p>
        </w:tc>
      </w:tr>
      <w:tr w:rsidR="0011224C" w:rsidRPr="0011224C" w14:paraId="12498525" w14:textId="77777777">
        <w:trPr>
          <w:tblCellSpacing w:w="15" w:type="dxa"/>
        </w:trPr>
        <w:tc>
          <w:tcPr>
            <w:tcW w:w="0" w:type="auto"/>
            <w:vAlign w:val="center"/>
            <w:hideMark/>
          </w:tcPr>
          <w:p w14:paraId="1F9997AD"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Y4</w:t>
            </w:r>
          </w:p>
        </w:tc>
        <w:tc>
          <w:tcPr>
            <w:tcW w:w="0" w:type="auto"/>
            <w:vAlign w:val="center"/>
            <w:hideMark/>
          </w:tcPr>
          <w:p w14:paraId="625C890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持续增长</w:t>
            </w:r>
          </w:p>
        </w:tc>
        <w:tc>
          <w:tcPr>
            <w:tcW w:w="0" w:type="auto"/>
            <w:vAlign w:val="center"/>
            <w:hideMark/>
          </w:tcPr>
          <w:p w14:paraId="1301F92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$41,600</w:t>
            </w:r>
            <w:r w:rsidRPr="0011224C">
              <w:rPr>
                <w:rFonts w:ascii="SimSun" w:eastAsia="SimSun" w:hAnsi="SimSun" w:cs="SimSun"/>
                <w:kern w:val="0"/>
                <w14:ligatures w14:val="none"/>
              </w:rPr>
              <w:t>万</w:t>
            </w:r>
          </w:p>
        </w:tc>
        <w:tc>
          <w:tcPr>
            <w:tcW w:w="0" w:type="auto"/>
            <w:vAlign w:val="center"/>
            <w:hideMark/>
          </w:tcPr>
          <w:p w14:paraId="4DC05A0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$12,900</w:t>
            </w:r>
            <w:r w:rsidRPr="0011224C">
              <w:rPr>
                <w:rFonts w:ascii="SimSun" w:eastAsia="SimSun" w:hAnsi="SimSun" w:cs="SimSun"/>
                <w:kern w:val="0"/>
                <w14:ligatures w14:val="none"/>
              </w:rPr>
              <w:t>万</w:t>
            </w:r>
          </w:p>
        </w:tc>
        <w:tc>
          <w:tcPr>
            <w:tcW w:w="0" w:type="auto"/>
            <w:vAlign w:val="center"/>
            <w:hideMark/>
          </w:tcPr>
          <w:p w14:paraId="674AD15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$8,100</w:t>
            </w:r>
            <w:r w:rsidRPr="0011224C">
              <w:rPr>
                <w:rFonts w:ascii="SimSun" w:eastAsia="SimSun" w:hAnsi="SimSun" w:cs="SimSun"/>
                <w:kern w:val="0"/>
                <w14:ligatures w14:val="none"/>
              </w:rPr>
              <w:t>万</w:t>
            </w:r>
          </w:p>
        </w:tc>
        <w:tc>
          <w:tcPr>
            <w:tcW w:w="0" w:type="auto"/>
            <w:vAlign w:val="center"/>
            <w:hideMark/>
          </w:tcPr>
          <w:p w14:paraId="3C4D56F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$7,200</w:t>
            </w:r>
            <w:r w:rsidRPr="0011224C">
              <w:rPr>
                <w:rFonts w:ascii="SimSun" w:eastAsia="SimSun" w:hAnsi="SimSun" w:cs="SimSun"/>
                <w:kern w:val="0"/>
                <w14:ligatures w14:val="none"/>
              </w:rPr>
              <w:t>万</w:t>
            </w:r>
          </w:p>
        </w:tc>
        <w:tc>
          <w:tcPr>
            <w:tcW w:w="0" w:type="auto"/>
            <w:vAlign w:val="center"/>
            <w:hideMark/>
          </w:tcPr>
          <w:p w14:paraId="7E0EE8B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$6.98</w:t>
            </w:r>
            <w:r w:rsidRPr="0011224C">
              <w:rPr>
                <w:rFonts w:ascii="SimSun" w:eastAsia="SimSun" w:hAnsi="SimSun" w:cs="SimSun"/>
                <w:b/>
                <w:bCs/>
                <w:kern w:val="0"/>
                <w14:ligatures w14:val="none"/>
              </w:rPr>
              <w:t>亿</w:t>
            </w:r>
          </w:p>
        </w:tc>
        <w:tc>
          <w:tcPr>
            <w:tcW w:w="0" w:type="auto"/>
            <w:vAlign w:val="center"/>
            <w:hideMark/>
          </w:tcPr>
          <w:p w14:paraId="1D02DF9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+9%</w:t>
            </w:r>
          </w:p>
        </w:tc>
      </w:tr>
      <w:tr w:rsidR="0011224C" w:rsidRPr="0011224C" w14:paraId="133E152E" w14:textId="77777777">
        <w:trPr>
          <w:tblCellSpacing w:w="15" w:type="dxa"/>
        </w:trPr>
        <w:tc>
          <w:tcPr>
            <w:tcW w:w="0" w:type="auto"/>
            <w:vAlign w:val="center"/>
            <w:hideMark/>
          </w:tcPr>
          <w:p w14:paraId="2985A0A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Y5</w:t>
            </w:r>
          </w:p>
        </w:tc>
        <w:tc>
          <w:tcPr>
            <w:tcW w:w="0" w:type="auto"/>
            <w:vAlign w:val="center"/>
            <w:hideMark/>
          </w:tcPr>
          <w:p w14:paraId="066FFF3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持续增长</w:t>
            </w:r>
          </w:p>
        </w:tc>
        <w:tc>
          <w:tcPr>
            <w:tcW w:w="0" w:type="auto"/>
            <w:vAlign w:val="center"/>
            <w:hideMark/>
          </w:tcPr>
          <w:p w14:paraId="119E490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$45,400</w:t>
            </w:r>
            <w:r w:rsidRPr="0011224C">
              <w:rPr>
                <w:rFonts w:ascii="SimSun" w:eastAsia="SimSun" w:hAnsi="SimSun" w:cs="SimSun"/>
                <w:kern w:val="0"/>
                <w14:ligatures w14:val="none"/>
              </w:rPr>
              <w:t>万</w:t>
            </w:r>
          </w:p>
        </w:tc>
        <w:tc>
          <w:tcPr>
            <w:tcW w:w="0" w:type="auto"/>
            <w:vAlign w:val="center"/>
            <w:hideMark/>
          </w:tcPr>
          <w:p w14:paraId="0063806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$14,100</w:t>
            </w:r>
            <w:r w:rsidRPr="0011224C">
              <w:rPr>
                <w:rFonts w:ascii="SimSun" w:eastAsia="SimSun" w:hAnsi="SimSun" w:cs="SimSun"/>
                <w:kern w:val="0"/>
                <w14:ligatures w14:val="none"/>
              </w:rPr>
              <w:t>万</w:t>
            </w:r>
          </w:p>
        </w:tc>
        <w:tc>
          <w:tcPr>
            <w:tcW w:w="0" w:type="auto"/>
            <w:vAlign w:val="center"/>
            <w:hideMark/>
          </w:tcPr>
          <w:p w14:paraId="0441F5D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$8,700</w:t>
            </w:r>
            <w:r w:rsidRPr="0011224C">
              <w:rPr>
                <w:rFonts w:ascii="SimSun" w:eastAsia="SimSun" w:hAnsi="SimSun" w:cs="SimSun"/>
                <w:kern w:val="0"/>
                <w14:ligatures w14:val="none"/>
              </w:rPr>
              <w:t>万</w:t>
            </w:r>
          </w:p>
        </w:tc>
        <w:tc>
          <w:tcPr>
            <w:tcW w:w="0" w:type="auto"/>
            <w:vAlign w:val="center"/>
            <w:hideMark/>
          </w:tcPr>
          <w:p w14:paraId="71810DB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$7,900</w:t>
            </w:r>
            <w:r w:rsidRPr="0011224C">
              <w:rPr>
                <w:rFonts w:ascii="SimSun" w:eastAsia="SimSun" w:hAnsi="SimSun" w:cs="SimSun"/>
                <w:kern w:val="0"/>
                <w14:ligatures w14:val="none"/>
              </w:rPr>
              <w:t>万</w:t>
            </w:r>
          </w:p>
        </w:tc>
        <w:tc>
          <w:tcPr>
            <w:tcW w:w="0" w:type="auto"/>
            <w:vAlign w:val="center"/>
            <w:hideMark/>
          </w:tcPr>
          <w:p w14:paraId="7EF7770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$7.61</w:t>
            </w:r>
            <w:r w:rsidRPr="0011224C">
              <w:rPr>
                <w:rFonts w:ascii="SimSun" w:eastAsia="SimSun" w:hAnsi="SimSun" w:cs="SimSun"/>
                <w:b/>
                <w:bCs/>
                <w:kern w:val="0"/>
                <w14:ligatures w14:val="none"/>
              </w:rPr>
              <w:t>亿</w:t>
            </w:r>
          </w:p>
        </w:tc>
        <w:tc>
          <w:tcPr>
            <w:tcW w:w="0" w:type="auto"/>
            <w:vAlign w:val="center"/>
            <w:hideMark/>
          </w:tcPr>
          <w:p w14:paraId="769D7FD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+9%</w:t>
            </w:r>
          </w:p>
        </w:tc>
      </w:tr>
    </w:tbl>
    <w:p w14:paraId="4FBF307F"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hint="eastAsia"/>
          <w:b/>
          <w:bCs/>
          <w:kern w:val="0"/>
          <w14:ligatures w14:val="none"/>
        </w:rPr>
        <w:t>五年累计总营收：约</w:t>
      </w:r>
      <w:r w:rsidRPr="0011224C">
        <w:rPr>
          <w:rFonts w:ascii="Times New Roman" w:eastAsia="Times New Roman" w:hAnsi="Times New Roman" w:cs="Times New Roman"/>
          <w:b/>
          <w:bCs/>
          <w:kern w:val="0"/>
          <w14:ligatures w14:val="none"/>
        </w:rPr>
        <w:t>$28.34</w:t>
      </w:r>
      <w:r w:rsidRPr="0011224C">
        <w:rPr>
          <w:rFonts w:ascii="SimSun" w:eastAsia="SimSun" w:hAnsi="SimSun" w:cs="SimSun"/>
          <w:b/>
          <w:bCs/>
          <w:kern w:val="0"/>
          <w14:ligatures w14:val="none"/>
        </w:rPr>
        <w:t>亿</w:t>
      </w:r>
    </w:p>
    <w:p w14:paraId="74B4471C"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6.9.4 </w:t>
      </w:r>
      <w:r w:rsidRPr="0011224C">
        <w:rPr>
          <w:rFonts w:ascii="SimSun" w:eastAsia="SimSun" w:hAnsi="SimSun" w:cs="SimSun" w:hint="eastAsia"/>
          <w:b/>
          <w:bCs/>
          <w:kern w:val="0"/>
          <w14:ligatures w14:val="none"/>
        </w:rPr>
        <w:t>爬坡假设说</w:t>
      </w:r>
      <w:r w:rsidRPr="0011224C">
        <w:rPr>
          <w:rFonts w:ascii="SimSun" w:eastAsia="SimSun" w:hAnsi="SimSun" w:cs="SimSun"/>
          <w:b/>
          <w:bCs/>
          <w:kern w:val="0"/>
          <w14:ligatures w14:val="none"/>
        </w:rPr>
        <w:t>明</w:t>
      </w:r>
    </w:p>
    <w:p w14:paraId="4318E83F"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Y1</w:t>
      </w:r>
      <w:r w:rsidRPr="0011224C">
        <w:rPr>
          <w:rFonts w:ascii="SimSun" w:eastAsia="SimSun" w:hAnsi="SimSun" w:cs="SimSun" w:hint="eastAsia"/>
          <w:b/>
          <w:bCs/>
          <w:kern w:val="0"/>
          <w14:ligatures w14:val="none"/>
        </w:rPr>
        <w:t>（约</w:t>
      </w:r>
      <w:r w:rsidRPr="0011224C">
        <w:rPr>
          <w:rFonts w:ascii="Times New Roman" w:eastAsia="Times New Roman" w:hAnsi="Times New Roman" w:cs="Times New Roman"/>
          <w:b/>
          <w:bCs/>
          <w:kern w:val="0"/>
          <w14:ligatures w14:val="none"/>
        </w:rPr>
        <w:t>40%</w:t>
      </w:r>
      <w:r w:rsidRPr="0011224C">
        <w:rPr>
          <w:rFonts w:ascii="SimSun" w:eastAsia="SimSun" w:hAnsi="SimSun" w:cs="SimSun" w:hint="eastAsia"/>
          <w:b/>
          <w:bCs/>
          <w:kern w:val="0"/>
          <w14:ligatures w14:val="none"/>
        </w:rPr>
        <w:t>稳定期水平，</w:t>
      </w:r>
      <w:r w:rsidRPr="0011224C">
        <w:rPr>
          <w:rFonts w:ascii="Times New Roman" w:eastAsia="Times New Roman" w:hAnsi="Times New Roman" w:cs="Times New Roman"/>
          <w:b/>
          <w:bCs/>
          <w:kern w:val="0"/>
          <w14:ligatures w14:val="none"/>
        </w:rPr>
        <w:t>$2.55</w:t>
      </w:r>
      <w:r w:rsidRPr="0011224C">
        <w:rPr>
          <w:rFonts w:ascii="SimSun" w:eastAsia="SimSun" w:hAnsi="SimSun" w:cs="SimSun" w:hint="eastAsia"/>
          <w:b/>
          <w:bCs/>
          <w:kern w:val="0"/>
          <w14:ligatures w14:val="none"/>
        </w:rPr>
        <w:t>亿）：</w:t>
      </w:r>
      <w:r w:rsidRPr="0011224C">
        <w:rPr>
          <w:rFonts w:ascii="Times New Roman" w:eastAsia="Times New Roman" w:hAnsi="Times New Roman" w:cs="Times New Roman"/>
          <w:kern w:val="0"/>
          <w14:ligatures w14:val="none"/>
        </w:rPr>
        <w:t xml:space="preserve"> </w:t>
      </w:r>
      <w:r w:rsidRPr="0011224C">
        <w:rPr>
          <w:rFonts w:ascii="SimSun" w:eastAsia="SimSun" w:hAnsi="SimSun" w:cs="SimSun" w:hint="eastAsia"/>
          <w:kern w:val="0"/>
          <w14:ligatures w14:val="none"/>
        </w:rPr>
        <w:t>酒店于</w:t>
      </w:r>
      <w:r w:rsidRPr="0011224C">
        <w:rPr>
          <w:rFonts w:ascii="Times New Roman" w:eastAsia="Times New Roman" w:hAnsi="Times New Roman" w:cs="Times New Roman"/>
          <w:kern w:val="0"/>
          <w14:ligatures w14:val="none"/>
        </w:rPr>
        <w:t>2029</w:t>
      </w:r>
      <w:r w:rsidRPr="0011224C">
        <w:rPr>
          <w:rFonts w:ascii="SimSun" w:eastAsia="SimSun" w:hAnsi="SimSun" w:cs="SimSun" w:hint="eastAsia"/>
          <w:kern w:val="0"/>
          <w14:ligatures w14:val="none"/>
        </w:rPr>
        <w:t>年</w:t>
      </w:r>
      <w:r w:rsidRPr="0011224C">
        <w:rPr>
          <w:rFonts w:ascii="Times New Roman" w:eastAsia="Times New Roman" w:hAnsi="Times New Roman" w:cs="Times New Roman"/>
          <w:kern w:val="0"/>
          <w14:ligatures w14:val="none"/>
        </w:rPr>
        <w:t>3</w:t>
      </w:r>
      <w:r w:rsidRPr="0011224C">
        <w:rPr>
          <w:rFonts w:ascii="SimSun" w:eastAsia="SimSun" w:hAnsi="SimSun" w:cs="SimSun" w:hint="eastAsia"/>
          <w:kern w:val="0"/>
          <w14:ligatures w14:val="none"/>
        </w:rPr>
        <w:t>月软开业，赌场于</w:t>
      </w:r>
      <w:r w:rsidRPr="0011224C">
        <w:rPr>
          <w:rFonts w:ascii="Times New Roman" w:eastAsia="Times New Roman" w:hAnsi="Times New Roman" w:cs="Times New Roman"/>
          <w:kern w:val="0"/>
          <w14:ligatures w14:val="none"/>
        </w:rPr>
        <w:t>2029</w:t>
      </w:r>
      <w:r w:rsidRPr="0011224C">
        <w:rPr>
          <w:rFonts w:ascii="SimSun" w:eastAsia="SimSun" w:hAnsi="SimSun" w:cs="SimSun" w:hint="eastAsia"/>
          <w:kern w:val="0"/>
          <w14:ligatures w14:val="none"/>
        </w:rPr>
        <w:t>年</w:t>
      </w:r>
      <w:r w:rsidRPr="0011224C">
        <w:rPr>
          <w:rFonts w:ascii="Times New Roman" w:eastAsia="Times New Roman" w:hAnsi="Times New Roman" w:cs="Times New Roman"/>
          <w:kern w:val="0"/>
          <w14:ligatures w14:val="none"/>
        </w:rPr>
        <w:t>6</w:t>
      </w:r>
      <w:r w:rsidRPr="0011224C">
        <w:rPr>
          <w:rFonts w:ascii="SimSun" w:eastAsia="SimSun" w:hAnsi="SimSun" w:cs="SimSun" w:hint="eastAsia"/>
          <w:kern w:val="0"/>
          <w14:ligatures w14:val="none"/>
        </w:rPr>
        <w:t>月全面开业。赌场运营约</w:t>
      </w:r>
      <w:r w:rsidRPr="0011224C">
        <w:rPr>
          <w:rFonts w:ascii="Times New Roman" w:eastAsia="Times New Roman" w:hAnsi="Times New Roman" w:cs="Times New Roman"/>
          <w:kern w:val="0"/>
          <w14:ligatures w14:val="none"/>
        </w:rPr>
        <w:t>6</w:t>
      </w:r>
      <w:r w:rsidRPr="0011224C">
        <w:rPr>
          <w:rFonts w:ascii="SimSun" w:eastAsia="SimSun" w:hAnsi="SimSun" w:cs="SimSun" w:hint="eastAsia"/>
          <w:kern w:val="0"/>
          <w14:ligatures w14:val="none"/>
        </w:rPr>
        <w:t>个月，其中首批</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厅在前</w:t>
      </w:r>
      <w:r w:rsidRPr="0011224C">
        <w:rPr>
          <w:rFonts w:ascii="Times New Roman" w:eastAsia="Times New Roman" w:hAnsi="Times New Roman" w:cs="Times New Roman"/>
          <w:kern w:val="0"/>
          <w14:ligatures w14:val="none"/>
        </w:rPr>
        <w:t>3</w:t>
      </w:r>
      <w:r w:rsidRPr="0011224C">
        <w:rPr>
          <w:rFonts w:ascii="SimSun" w:eastAsia="SimSun" w:hAnsi="SimSun" w:cs="SimSun" w:hint="eastAsia"/>
          <w:kern w:val="0"/>
          <w14:ligatures w14:val="none"/>
        </w:rPr>
        <w:t>个月尚处磨合期，上座率约</w:t>
      </w:r>
      <w:r w:rsidRPr="0011224C">
        <w:rPr>
          <w:rFonts w:ascii="Times New Roman" w:eastAsia="Times New Roman" w:hAnsi="Times New Roman" w:cs="Times New Roman"/>
          <w:kern w:val="0"/>
          <w14:ligatures w14:val="none"/>
        </w:rPr>
        <w:t>30-40%</w:t>
      </w:r>
      <w:r w:rsidRPr="0011224C">
        <w:rPr>
          <w:rFonts w:ascii="SimSun" w:eastAsia="SimSun" w:hAnsi="SimSun" w:cs="SimSun" w:hint="eastAsia"/>
          <w:kern w:val="0"/>
          <w14:ligatures w14:val="none"/>
        </w:rPr>
        <w:t>；后</w:t>
      </w:r>
      <w:r w:rsidRPr="0011224C">
        <w:rPr>
          <w:rFonts w:ascii="Times New Roman" w:eastAsia="Times New Roman" w:hAnsi="Times New Roman" w:cs="Times New Roman"/>
          <w:kern w:val="0"/>
          <w14:ligatures w14:val="none"/>
        </w:rPr>
        <w:t>3</w:t>
      </w:r>
      <w:r w:rsidRPr="0011224C">
        <w:rPr>
          <w:rFonts w:ascii="SimSun" w:eastAsia="SimSun" w:hAnsi="SimSun" w:cs="SimSun" w:hint="eastAsia"/>
          <w:kern w:val="0"/>
          <w14:ligatures w14:val="none"/>
        </w:rPr>
        <w:t>个月逐步提升至</w:t>
      </w:r>
      <w:r w:rsidRPr="0011224C">
        <w:rPr>
          <w:rFonts w:ascii="Times New Roman" w:eastAsia="Times New Roman" w:hAnsi="Times New Roman" w:cs="Times New Roman"/>
          <w:kern w:val="0"/>
          <w14:ligatures w14:val="none"/>
        </w:rPr>
        <w:t>50-55%</w:t>
      </w:r>
      <w:r w:rsidRPr="0011224C">
        <w:rPr>
          <w:rFonts w:ascii="SimSun" w:eastAsia="SimSun" w:hAnsi="SimSun" w:cs="SimSun" w:hint="eastAsia"/>
          <w:kern w:val="0"/>
          <w14:ligatures w14:val="none"/>
        </w:rPr>
        <w:t>。</w:t>
      </w:r>
      <w:r w:rsidRPr="0011224C">
        <w:rPr>
          <w:rFonts w:ascii="Times New Roman" w:eastAsia="Times New Roman" w:hAnsi="Times New Roman" w:cs="Times New Roman"/>
          <w:kern w:val="0"/>
          <w14:ligatures w14:val="none"/>
        </w:rPr>
        <w:t>12</w:t>
      </w:r>
      <w:r w:rsidRPr="0011224C">
        <w:rPr>
          <w:rFonts w:ascii="SimSun" w:eastAsia="SimSun" w:hAnsi="SimSun" w:cs="SimSun" w:hint="eastAsia"/>
          <w:kern w:val="0"/>
          <w14:ligatures w14:val="none"/>
        </w:rPr>
        <w:t>个招标厅中约</w:t>
      </w:r>
      <w:r w:rsidRPr="0011224C">
        <w:rPr>
          <w:rFonts w:ascii="Times New Roman" w:eastAsia="Times New Roman" w:hAnsi="Times New Roman" w:cs="Times New Roman"/>
          <w:kern w:val="0"/>
          <w14:ligatures w14:val="none"/>
        </w:rPr>
        <w:t>10</w:t>
      </w:r>
      <w:r w:rsidRPr="0011224C">
        <w:rPr>
          <w:rFonts w:ascii="SimSun" w:eastAsia="SimSun" w:hAnsi="SimSun" w:cs="SimSun" w:hint="eastAsia"/>
          <w:kern w:val="0"/>
          <w14:ligatures w14:val="none"/>
        </w:rPr>
        <w:t>个在</w:t>
      </w:r>
      <w:r w:rsidRPr="0011224C">
        <w:rPr>
          <w:rFonts w:ascii="Times New Roman" w:eastAsia="Times New Roman" w:hAnsi="Times New Roman" w:cs="Times New Roman"/>
          <w:kern w:val="0"/>
          <w14:ligatures w14:val="none"/>
        </w:rPr>
        <w:t>Y1</w:t>
      </w:r>
      <w:r w:rsidRPr="0011224C">
        <w:rPr>
          <w:rFonts w:ascii="SimSun" w:eastAsia="SimSun" w:hAnsi="SimSun" w:cs="SimSun" w:hint="eastAsia"/>
          <w:kern w:val="0"/>
          <w14:ligatures w14:val="none"/>
        </w:rPr>
        <w:t>期间完成开业，产生约</w:t>
      </w:r>
      <w:r w:rsidRPr="0011224C">
        <w:rPr>
          <w:rFonts w:ascii="Times New Roman" w:eastAsia="Times New Roman" w:hAnsi="Times New Roman" w:cs="Times New Roman"/>
          <w:kern w:val="0"/>
          <w14:ligatures w14:val="none"/>
        </w:rPr>
        <w:t>5</w:t>
      </w:r>
      <w:r w:rsidRPr="0011224C">
        <w:rPr>
          <w:rFonts w:ascii="SimSun" w:eastAsia="SimSun" w:hAnsi="SimSun" w:cs="SimSun" w:hint="eastAsia"/>
          <w:kern w:val="0"/>
          <w14:ligatures w14:val="none"/>
        </w:rPr>
        <w:t>个月的租金收入（约</w:t>
      </w:r>
      <w:r w:rsidRPr="0011224C">
        <w:rPr>
          <w:rFonts w:ascii="Times New Roman" w:eastAsia="Times New Roman" w:hAnsi="Times New Roman" w:cs="Times New Roman"/>
          <w:kern w:val="0"/>
          <w14:ligatures w14:val="none"/>
        </w:rPr>
        <w:t>$4,200</w:t>
      </w:r>
      <w:r w:rsidRPr="0011224C">
        <w:rPr>
          <w:rFonts w:ascii="SimSun" w:eastAsia="SimSun" w:hAnsi="SimSun" w:cs="SimSun" w:hint="eastAsia"/>
          <w:kern w:val="0"/>
          <w14:ligatures w14:val="none"/>
        </w:rPr>
        <w:t>万）。酒店入住率约</w:t>
      </w:r>
      <w:r w:rsidRPr="0011224C">
        <w:rPr>
          <w:rFonts w:ascii="Times New Roman" w:eastAsia="Times New Roman" w:hAnsi="Times New Roman" w:cs="Times New Roman"/>
          <w:kern w:val="0"/>
          <w14:ligatures w14:val="none"/>
        </w:rPr>
        <w:t>38-42%</w:t>
      </w:r>
      <w:r w:rsidRPr="0011224C">
        <w:rPr>
          <w:rFonts w:ascii="SimSun" w:eastAsia="SimSun" w:hAnsi="SimSun" w:cs="SimSun"/>
          <w:kern w:val="0"/>
          <w14:ligatures w14:val="none"/>
        </w:rPr>
        <w:t>。</w:t>
      </w:r>
    </w:p>
    <w:p w14:paraId="2D928218"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Y2</w:t>
      </w:r>
      <w:r w:rsidRPr="0011224C">
        <w:rPr>
          <w:rFonts w:ascii="SimSun" w:eastAsia="SimSun" w:hAnsi="SimSun" w:cs="SimSun" w:hint="eastAsia"/>
          <w:b/>
          <w:bCs/>
          <w:kern w:val="0"/>
          <w14:ligatures w14:val="none"/>
        </w:rPr>
        <w:t>（约</w:t>
      </w:r>
      <w:r w:rsidRPr="0011224C">
        <w:rPr>
          <w:rFonts w:ascii="Times New Roman" w:eastAsia="Times New Roman" w:hAnsi="Times New Roman" w:cs="Times New Roman"/>
          <w:b/>
          <w:bCs/>
          <w:kern w:val="0"/>
          <w14:ligatures w14:val="none"/>
        </w:rPr>
        <w:t>75%</w:t>
      </w:r>
      <w:r w:rsidRPr="0011224C">
        <w:rPr>
          <w:rFonts w:ascii="SimSun" w:eastAsia="SimSun" w:hAnsi="SimSun" w:cs="SimSun" w:hint="eastAsia"/>
          <w:b/>
          <w:bCs/>
          <w:kern w:val="0"/>
          <w14:ligatures w14:val="none"/>
        </w:rPr>
        <w:t>稳定期水平，</w:t>
      </w:r>
      <w:r w:rsidRPr="0011224C">
        <w:rPr>
          <w:rFonts w:ascii="Times New Roman" w:eastAsia="Times New Roman" w:hAnsi="Times New Roman" w:cs="Times New Roman"/>
          <w:b/>
          <w:bCs/>
          <w:kern w:val="0"/>
          <w14:ligatures w14:val="none"/>
        </w:rPr>
        <w:t>$4.80</w:t>
      </w:r>
      <w:r w:rsidRPr="0011224C">
        <w:rPr>
          <w:rFonts w:ascii="SimSun" w:eastAsia="SimSun" w:hAnsi="SimSun" w:cs="SimSun" w:hint="eastAsia"/>
          <w:b/>
          <w:bCs/>
          <w:kern w:val="0"/>
          <w14:ligatures w14:val="none"/>
        </w:rPr>
        <w:t>亿）：</w:t>
      </w:r>
      <w:r w:rsidRPr="0011224C">
        <w:rPr>
          <w:rFonts w:ascii="Times New Roman" w:eastAsia="Times New Roman" w:hAnsi="Times New Roman" w:cs="Times New Roman"/>
          <w:kern w:val="0"/>
          <w14:ligatures w14:val="none"/>
        </w:rPr>
        <w:t xml:space="preserve"> 26</w:t>
      </w:r>
      <w:r w:rsidRPr="0011224C">
        <w:rPr>
          <w:rFonts w:ascii="SimSun" w:eastAsia="SimSun" w:hAnsi="SimSun" w:cs="SimSun" w:hint="eastAsia"/>
          <w:kern w:val="0"/>
          <w14:ligatures w14:val="none"/>
        </w:rPr>
        <w:t>个</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厅全部投入运营，全部</w:t>
      </w:r>
      <w:r w:rsidRPr="0011224C">
        <w:rPr>
          <w:rFonts w:ascii="Times New Roman" w:eastAsia="Times New Roman" w:hAnsi="Times New Roman" w:cs="Times New Roman"/>
          <w:kern w:val="0"/>
          <w14:ligatures w14:val="none"/>
        </w:rPr>
        <w:t>12</w:t>
      </w:r>
      <w:r w:rsidRPr="0011224C">
        <w:rPr>
          <w:rFonts w:ascii="SimSun" w:eastAsia="SimSun" w:hAnsi="SimSun" w:cs="SimSun" w:hint="eastAsia"/>
          <w:kern w:val="0"/>
          <w14:ligatures w14:val="none"/>
        </w:rPr>
        <w:t>个招标厅缴纳全年租金（</w:t>
      </w:r>
      <w:r w:rsidRPr="0011224C">
        <w:rPr>
          <w:rFonts w:ascii="Times New Roman" w:eastAsia="Times New Roman" w:hAnsi="Times New Roman" w:cs="Times New Roman"/>
          <w:kern w:val="0"/>
          <w14:ligatures w14:val="none"/>
        </w:rPr>
        <w:t>$12,000</w:t>
      </w:r>
      <w:r w:rsidRPr="0011224C">
        <w:rPr>
          <w:rFonts w:ascii="SimSun" w:eastAsia="SimSun" w:hAnsi="SimSun" w:cs="SimSun" w:hint="eastAsia"/>
          <w:kern w:val="0"/>
          <w14:ligatures w14:val="none"/>
        </w:rPr>
        <w:t>万）。贵宾代理经纪人体系建成并产生规模效益，</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厅上座率提升至</w:t>
      </w:r>
      <w:r w:rsidRPr="0011224C">
        <w:rPr>
          <w:rFonts w:ascii="Times New Roman" w:eastAsia="Times New Roman" w:hAnsi="Times New Roman" w:cs="Times New Roman"/>
          <w:kern w:val="0"/>
          <w14:ligatures w14:val="none"/>
        </w:rPr>
        <w:t>55-62%</w:t>
      </w:r>
      <w:r w:rsidRPr="0011224C">
        <w:rPr>
          <w:rFonts w:ascii="SimSun" w:eastAsia="SimSun" w:hAnsi="SimSun" w:cs="SimSun" w:hint="eastAsia"/>
          <w:kern w:val="0"/>
          <w14:ligatures w14:val="none"/>
        </w:rPr>
        <w:t>。酒店入住率提升至</w:t>
      </w:r>
      <w:r w:rsidRPr="0011224C">
        <w:rPr>
          <w:rFonts w:ascii="Times New Roman" w:eastAsia="Times New Roman" w:hAnsi="Times New Roman" w:cs="Times New Roman"/>
          <w:kern w:val="0"/>
          <w14:ligatures w14:val="none"/>
        </w:rPr>
        <w:t>55-62%</w:t>
      </w:r>
      <w:r w:rsidRPr="0011224C">
        <w:rPr>
          <w:rFonts w:ascii="SimSun" w:eastAsia="SimSun" w:hAnsi="SimSun" w:cs="SimSun" w:hint="eastAsia"/>
          <w:kern w:val="0"/>
          <w14:ligatures w14:val="none"/>
        </w:rPr>
        <w:t>。第一批长期回头客群体形成</w:t>
      </w:r>
      <w:r w:rsidRPr="0011224C">
        <w:rPr>
          <w:rFonts w:ascii="SimSun" w:eastAsia="SimSun" w:hAnsi="SimSun" w:cs="SimSun"/>
          <w:kern w:val="0"/>
          <w14:ligatures w14:val="none"/>
        </w:rPr>
        <w:t>。</w:t>
      </w:r>
    </w:p>
    <w:p w14:paraId="689597F3"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lastRenderedPageBreak/>
        <w:t>Y3-Y5</w:t>
      </w:r>
      <w:r w:rsidRPr="0011224C">
        <w:rPr>
          <w:rFonts w:ascii="SimSun" w:eastAsia="SimSun" w:hAnsi="SimSun" w:cs="SimSun" w:hint="eastAsia"/>
          <w:b/>
          <w:bCs/>
          <w:kern w:val="0"/>
          <w14:ligatures w14:val="none"/>
        </w:rPr>
        <w:t>（稳定增长期）：</w:t>
      </w:r>
      <w:r w:rsidRPr="0011224C">
        <w:rPr>
          <w:rFonts w:ascii="Times New Roman" w:eastAsia="Times New Roman" w:hAnsi="Times New Roman" w:cs="Times New Roman"/>
          <w:kern w:val="0"/>
          <w14:ligatures w14:val="none"/>
        </w:rPr>
        <w:t xml:space="preserve"> Y3</w:t>
      </w:r>
      <w:r w:rsidRPr="0011224C">
        <w:rPr>
          <w:rFonts w:ascii="SimSun" w:eastAsia="SimSun" w:hAnsi="SimSun" w:cs="SimSun" w:hint="eastAsia"/>
          <w:kern w:val="0"/>
          <w14:ligatures w14:val="none"/>
        </w:rPr>
        <w:t>达到基准情景全部参数水平。</w:t>
      </w:r>
      <w:r w:rsidRPr="0011224C">
        <w:rPr>
          <w:rFonts w:ascii="Times New Roman" w:eastAsia="Times New Roman" w:hAnsi="Times New Roman" w:cs="Times New Roman"/>
          <w:kern w:val="0"/>
          <w14:ligatures w14:val="none"/>
        </w:rPr>
        <w:t>Y4-Y5</w:t>
      </w:r>
      <w:r w:rsidRPr="0011224C">
        <w:rPr>
          <w:rFonts w:ascii="SimSun" w:eastAsia="SimSun" w:hAnsi="SimSun" w:cs="SimSun" w:hint="eastAsia"/>
          <w:kern w:val="0"/>
          <w14:ligatures w14:val="none"/>
        </w:rPr>
        <w:t>年均增长约</w:t>
      </w:r>
      <w:r w:rsidRPr="0011224C">
        <w:rPr>
          <w:rFonts w:ascii="Times New Roman" w:eastAsia="Times New Roman" w:hAnsi="Times New Roman" w:cs="Times New Roman"/>
          <w:kern w:val="0"/>
          <w14:ligatures w14:val="none"/>
        </w:rPr>
        <w:t>9%</w:t>
      </w:r>
      <w:r w:rsidRPr="0011224C">
        <w:rPr>
          <w:rFonts w:ascii="SimSun" w:eastAsia="SimSun" w:hAnsi="SimSun" w:cs="SimSun" w:hint="eastAsia"/>
          <w:kern w:val="0"/>
          <w14:ligatures w14:val="none"/>
        </w:rPr>
        <w:t>，来源于品牌口碑效应释放、客源渗透率持续提升、以及</w:t>
      </w:r>
      <w:r w:rsidRPr="0011224C">
        <w:rPr>
          <w:rFonts w:ascii="Times New Roman" w:eastAsia="Times New Roman" w:hAnsi="Times New Roman" w:cs="Times New Roman"/>
          <w:kern w:val="0"/>
          <w14:ligatures w14:val="none"/>
        </w:rPr>
        <w:t>VIP</w:t>
      </w:r>
      <w:r w:rsidRPr="0011224C">
        <w:rPr>
          <w:rFonts w:ascii="SimSun" w:eastAsia="SimSun" w:hAnsi="SimSun" w:cs="SimSun" w:hint="eastAsia"/>
          <w:kern w:val="0"/>
          <w14:ligatures w14:val="none"/>
        </w:rPr>
        <w:t>厅上座率从</w:t>
      </w:r>
      <w:r w:rsidRPr="0011224C">
        <w:rPr>
          <w:rFonts w:ascii="Times New Roman" w:eastAsia="Times New Roman" w:hAnsi="Times New Roman" w:cs="Times New Roman"/>
          <w:kern w:val="0"/>
          <w14:ligatures w14:val="none"/>
        </w:rPr>
        <w:t>70%</w:t>
      </w:r>
      <w:r w:rsidRPr="0011224C">
        <w:rPr>
          <w:rFonts w:ascii="SimSun" w:eastAsia="SimSun" w:hAnsi="SimSun" w:cs="SimSun" w:hint="eastAsia"/>
          <w:kern w:val="0"/>
          <w14:ligatures w14:val="none"/>
        </w:rPr>
        <w:t>向</w:t>
      </w:r>
      <w:r w:rsidRPr="0011224C">
        <w:rPr>
          <w:rFonts w:ascii="Times New Roman" w:eastAsia="Times New Roman" w:hAnsi="Times New Roman" w:cs="Times New Roman"/>
          <w:kern w:val="0"/>
          <w14:ligatures w14:val="none"/>
        </w:rPr>
        <w:t>75%</w:t>
      </w:r>
      <w:r w:rsidRPr="0011224C">
        <w:rPr>
          <w:rFonts w:ascii="SimSun" w:eastAsia="SimSun" w:hAnsi="SimSun" w:cs="SimSun" w:hint="eastAsia"/>
          <w:kern w:val="0"/>
          <w14:ligatures w14:val="none"/>
        </w:rPr>
        <w:t>小幅爬升。招标厅租金维持</w:t>
      </w:r>
      <w:r w:rsidRPr="0011224C">
        <w:rPr>
          <w:rFonts w:ascii="Times New Roman" w:eastAsia="Times New Roman" w:hAnsi="Times New Roman" w:cs="Times New Roman"/>
          <w:kern w:val="0"/>
          <w14:ligatures w14:val="none"/>
        </w:rPr>
        <w:t>$12,000</w:t>
      </w:r>
      <w:r w:rsidRPr="0011224C">
        <w:rPr>
          <w:rFonts w:ascii="SimSun" w:eastAsia="SimSun" w:hAnsi="SimSun" w:cs="SimSun" w:hint="eastAsia"/>
          <w:kern w:val="0"/>
          <w14:ligatures w14:val="none"/>
        </w:rPr>
        <w:t>万不变，增长主要由合作厅、自营厅及非赌场业态驱动</w:t>
      </w:r>
      <w:r w:rsidRPr="0011224C">
        <w:rPr>
          <w:rFonts w:ascii="SimSun" w:eastAsia="SimSun" w:hAnsi="SimSun" w:cs="SimSun"/>
          <w:kern w:val="0"/>
          <w14:ligatures w14:val="none"/>
        </w:rPr>
        <w:t>。</w:t>
      </w:r>
    </w:p>
    <w:p w14:paraId="4DF33F2F"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33D7F0">
          <v:rect id="_x0000_i1085" style="width:0;height:1.5pt" o:hralign="center" o:hrstd="t" o:hr="t" fillcolor="#a0a0a0" stroked="f"/>
        </w:pict>
      </w:r>
    </w:p>
    <w:p w14:paraId="07CBDC39"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b/>
          <w:bCs/>
          <w:kern w:val="0"/>
          <w14:ligatures w14:val="none"/>
        </w:rPr>
        <w:t xml:space="preserve">6.10 </w:t>
      </w:r>
      <w:r w:rsidRPr="0011224C">
        <w:rPr>
          <w:rFonts w:ascii="SimSun" w:eastAsia="SimSun" w:hAnsi="SimSun" w:cs="SimSun" w:hint="eastAsia"/>
          <w:b/>
          <w:bCs/>
          <w:kern w:val="0"/>
          <w14:ligatures w14:val="none"/>
        </w:rPr>
        <w:t>关键经营指标（</w:t>
      </w:r>
      <w:r w:rsidRPr="0011224C">
        <w:rPr>
          <w:rFonts w:ascii="Times New Roman" w:eastAsia="Times New Roman" w:hAnsi="Times New Roman" w:cs="Times New Roman"/>
          <w:b/>
          <w:bCs/>
          <w:kern w:val="0"/>
          <w14:ligatures w14:val="none"/>
        </w:rPr>
        <w:t>KPI</w:t>
      </w:r>
      <w:r w:rsidRPr="0011224C">
        <w:rPr>
          <w:rFonts w:ascii="SimSun" w:eastAsia="SimSun" w:hAnsi="SimSun" w:cs="SimSun" w:hint="eastAsia"/>
          <w:b/>
          <w:bCs/>
          <w:kern w:val="0"/>
          <w14:ligatures w14:val="none"/>
        </w:rPr>
        <w:t>）设</w:t>
      </w:r>
      <w:r w:rsidRPr="0011224C">
        <w:rPr>
          <w:rFonts w:ascii="SimSun" w:eastAsia="SimSun" w:hAnsi="SimSun" w:cs="SimSun"/>
          <w:b/>
          <w:bCs/>
          <w:kern w:val="0"/>
          <w14:ligatures w14:val="none"/>
        </w:rPr>
        <w:t>定</w:t>
      </w:r>
    </w:p>
    <w:p w14:paraId="32CC2AA2" w14:textId="77777777" w:rsidR="0011224C" w:rsidRPr="0011224C" w:rsidRDefault="0011224C" w:rsidP="0011224C">
      <w:pPr>
        <w:spacing w:before="100" w:beforeAutospacing="1" w:after="100" w:afterAutospacing="1"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第三年稳定期核心指标目标值：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1559"/>
        <w:gridCol w:w="1678"/>
      </w:tblGrid>
      <w:tr w:rsidR="0011224C" w:rsidRPr="0011224C" w14:paraId="2B20B46F" w14:textId="77777777">
        <w:trPr>
          <w:tblHeader/>
          <w:tblCellSpacing w:w="15" w:type="dxa"/>
        </w:trPr>
        <w:tc>
          <w:tcPr>
            <w:tcW w:w="0" w:type="auto"/>
            <w:vAlign w:val="center"/>
            <w:hideMark/>
          </w:tcPr>
          <w:p w14:paraId="5D8C5DF8"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指标</w:t>
            </w:r>
          </w:p>
        </w:tc>
        <w:tc>
          <w:tcPr>
            <w:tcW w:w="0" w:type="auto"/>
            <w:vAlign w:val="center"/>
            <w:hideMark/>
          </w:tcPr>
          <w:p w14:paraId="6CFDDA1E"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目标值（</w:t>
            </w:r>
            <w:r w:rsidRPr="0011224C">
              <w:rPr>
                <w:rFonts w:ascii="Times New Roman" w:eastAsia="Times New Roman" w:hAnsi="Times New Roman" w:cs="Times New Roman"/>
                <w:b/>
                <w:bCs/>
                <w:kern w:val="0"/>
                <w14:ligatures w14:val="none"/>
              </w:rPr>
              <w:t>Y3</w:t>
            </w:r>
            <w:r w:rsidRPr="0011224C">
              <w:rPr>
                <w:rFonts w:ascii="SimSun" w:eastAsia="SimSun" w:hAnsi="SimSun" w:cs="SimSun"/>
                <w:b/>
                <w:bCs/>
                <w:kern w:val="0"/>
                <w14:ligatures w14:val="none"/>
              </w:rPr>
              <w:t>）</w:t>
            </w:r>
          </w:p>
        </w:tc>
        <w:tc>
          <w:tcPr>
            <w:tcW w:w="0" w:type="auto"/>
            <w:vAlign w:val="center"/>
            <w:hideMark/>
          </w:tcPr>
          <w:p w14:paraId="61A5A7BC" w14:textId="77777777" w:rsidR="0011224C" w:rsidRPr="0011224C" w:rsidRDefault="0011224C" w:rsidP="0011224C">
            <w:pPr>
              <w:spacing w:after="0" w:line="240" w:lineRule="auto"/>
              <w:jc w:val="center"/>
              <w:rPr>
                <w:rFonts w:ascii="Times New Roman" w:eastAsia="Times New Roman" w:hAnsi="Times New Roman" w:cs="Times New Roman"/>
                <w:b/>
                <w:bCs/>
                <w:kern w:val="0"/>
                <w14:ligatures w14:val="none"/>
              </w:rPr>
            </w:pPr>
            <w:r w:rsidRPr="0011224C">
              <w:rPr>
                <w:rFonts w:ascii="SimSun" w:eastAsia="SimSun" w:hAnsi="SimSun" w:cs="SimSun"/>
                <w:b/>
                <w:bCs/>
                <w:kern w:val="0"/>
                <w14:ligatures w14:val="none"/>
              </w:rPr>
              <w:t>数据来源</w:t>
            </w:r>
          </w:p>
        </w:tc>
      </w:tr>
      <w:tr w:rsidR="0011224C" w:rsidRPr="0011224C" w14:paraId="1ECF0583" w14:textId="77777777">
        <w:trPr>
          <w:tblCellSpacing w:w="15" w:type="dxa"/>
        </w:trPr>
        <w:tc>
          <w:tcPr>
            <w:tcW w:w="0" w:type="auto"/>
            <w:vAlign w:val="center"/>
            <w:hideMark/>
          </w:tcPr>
          <w:p w14:paraId="20B6D7B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赌场博彩毛收入（全口径</w:t>
            </w:r>
            <w:r w:rsidRPr="0011224C">
              <w:rPr>
                <w:rFonts w:ascii="Times New Roman" w:eastAsia="Times New Roman" w:hAnsi="Times New Roman" w:cs="Times New Roman"/>
                <w:kern w:val="0"/>
                <w14:ligatures w14:val="none"/>
              </w:rPr>
              <w:t>GGR</w:t>
            </w:r>
            <w:r w:rsidRPr="0011224C">
              <w:rPr>
                <w:rFonts w:ascii="SimSun" w:eastAsia="SimSun" w:hAnsi="SimSun" w:cs="SimSun"/>
                <w:kern w:val="0"/>
                <w14:ligatures w14:val="none"/>
              </w:rPr>
              <w:t>）</w:t>
            </w:r>
          </w:p>
        </w:tc>
        <w:tc>
          <w:tcPr>
            <w:tcW w:w="0" w:type="auto"/>
            <w:vAlign w:val="center"/>
            <w:hideMark/>
          </w:tcPr>
          <w:p w14:paraId="217DAB8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$4.42</w:t>
            </w:r>
            <w:r w:rsidRPr="0011224C">
              <w:rPr>
                <w:rFonts w:ascii="SimSun" w:eastAsia="SimSun" w:hAnsi="SimSun" w:cs="SimSun"/>
                <w:kern w:val="0"/>
                <w14:ligatures w14:val="none"/>
              </w:rPr>
              <w:t>亿</w:t>
            </w:r>
          </w:p>
        </w:tc>
        <w:tc>
          <w:tcPr>
            <w:tcW w:w="0" w:type="auto"/>
            <w:vAlign w:val="center"/>
            <w:hideMark/>
          </w:tcPr>
          <w:p w14:paraId="6D2AD23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6.2.4</w:t>
            </w:r>
            <w:r w:rsidRPr="0011224C">
              <w:rPr>
                <w:rFonts w:ascii="SimSun" w:eastAsia="SimSun" w:hAnsi="SimSun" w:cs="SimSun"/>
                <w:kern w:val="0"/>
                <w14:ligatures w14:val="none"/>
              </w:rPr>
              <w:t>节</w:t>
            </w:r>
          </w:p>
        </w:tc>
      </w:tr>
      <w:tr w:rsidR="0011224C" w:rsidRPr="0011224C" w14:paraId="287E82BF" w14:textId="77777777">
        <w:trPr>
          <w:tblCellSpacing w:w="15" w:type="dxa"/>
        </w:trPr>
        <w:tc>
          <w:tcPr>
            <w:tcW w:w="0" w:type="auto"/>
            <w:vAlign w:val="center"/>
            <w:hideMark/>
          </w:tcPr>
          <w:p w14:paraId="0713265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公司确认赌场营收</w:t>
            </w:r>
          </w:p>
        </w:tc>
        <w:tc>
          <w:tcPr>
            <w:tcW w:w="0" w:type="auto"/>
            <w:vAlign w:val="center"/>
            <w:hideMark/>
          </w:tcPr>
          <w:p w14:paraId="04B3AB5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$3.81</w:t>
            </w:r>
            <w:r w:rsidRPr="0011224C">
              <w:rPr>
                <w:rFonts w:ascii="SimSun" w:eastAsia="SimSun" w:hAnsi="SimSun" w:cs="SimSun"/>
                <w:kern w:val="0"/>
                <w14:ligatures w14:val="none"/>
              </w:rPr>
              <w:t>亿</w:t>
            </w:r>
          </w:p>
        </w:tc>
        <w:tc>
          <w:tcPr>
            <w:tcW w:w="0" w:type="auto"/>
            <w:vAlign w:val="center"/>
            <w:hideMark/>
          </w:tcPr>
          <w:p w14:paraId="7BC0A4C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6.2.5</w:t>
            </w:r>
            <w:r w:rsidRPr="0011224C">
              <w:rPr>
                <w:rFonts w:ascii="SimSun" w:eastAsia="SimSun" w:hAnsi="SimSun" w:cs="SimSun"/>
                <w:kern w:val="0"/>
                <w14:ligatures w14:val="none"/>
              </w:rPr>
              <w:t>节</w:t>
            </w:r>
          </w:p>
        </w:tc>
      </w:tr>
      <w:tr w:rsidR="0011224C" w:rsidRPr="0011224C" w14:paraId="45003F7E" w14:textId="77777777">
        <w:trPr>
          <w:tblCellSpacing w:w="15" w:type="dxa"/>
        </w:trPr>
        <w:tc>
          <w:tcPr>
            <w:tcW w:w="0" w:type="auto"/>
            <w:vAlign w:val="center"/>
            <w:hideMark/>
          </w:tcPr>
          <w:p w14:paraId="186A970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其中：招标厅固定租金</w:t>
            </w:r>
          </w:p>
        </w:tc>
        <w:tc>
          <w:tcPr>
            <w:tcW w:w="0" w:type="auto"/>
            <w:vAlign w:val="center"/>
            <w:hideMark/>
          </w:tcPr>
          <w:p w14:paraId="4C31BA5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$1.20</w:t>
            </w:r>
            <w:r w:rsidRPr="0011224C">
              <w:rPr>
                <w:rFonts w:ascii="SimSun" w:eastAsia="SimSun" w:hAnsi="SimSun" w:cs="SimSun"/>
                <w:kern w:val="0"/>
                <w14:ligatures w14:val="none"/>
              </w:rPr>
              <w:t>亿</w:t>
            </w:r>
          </w:p>
        </w:tc>
        <w:tc>
          <w:tcPr>
            <w:tcW w:w="0" w:type="auto"/>
            <w:vAlign w:val="center"/>
            <w:hideMark/>
          </w:tcPr>
          <w:p w14:paraId="2AC7908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6.2.5</w:t>
            </w:r>
            <w:r w:rsidRPr="0011224C">
              <w:rPr>
                <w:rFonts w:ascii="SimSun" w:eastAsia="SimSun" w:hAnsi="SimSun" w:cs="SimSun"/>
                <w:kern w:val="0"/>
                <w14:ligatures w14:val="none"/>
              </w:rPr>
              <w:t>节</w:t>
            </w:r>
          </w:p>
        </w:tc>
      </w:tr>
      <w:tr w:rsidR="0011224C" w:rsidRPr="0011224C" w14:paraId="6FF9CC13" w14:textId="77777777">
        <w:trPr>
          <w:tblCellSpacing w:w="15" w:type="dxa"/>
        </w:trPr>
        <w:tc>
          <w:tcPr>
            <w:tcW w:w="0" w:type="auto"/>
            <w:vAlign w:val="center"/>
            <w:hideMark/>
          </w:tcPr>
          <w:p w14:paraId="3590A44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其中：变动博彩收入</w:t>
            </w:r>
          </w:p>
        </w:tc>
        <w:tc>
          <w:tcPr>
            <w:tcW w:w="0" w:type="auto"/>
            <w:vAlign w:val="center"/>
            <w:hideMark/>
          </w:tcPr>
          <w:p w14:paraId="08FC34E2"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$2.61</w:t>
            </w:r>
            <w:r w:rsidRPr="0011224C">
              <w:rPr>
                <w:rFonts w:ascii="SimSun" w:eastAsia="SimSun" w:hAnsi="SimSun" w:cs="SimSun"/>
                <w:kern w:val="0"/>
                <w14:ligatures w14:val="none"/>
              </w:rPr>
              <w:t>亿</w:t>
            </w:r>
          </w:p>
        </w:tc>
        <w:tc>
          <w:tcPr>
            <w:tcW w:w="0" w:type="auto"/>
            <w:vAlign w:val="center"/>
            <w:hideMark/>
          </w:tcPr>
          <w:p w14:paraId="4E856ED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6.2.5</w:t>
            </w:r>
            <w:r w:rsidRPr="0011224C">
              <w:rPr>
                <w:rFonts w:ascii="SimSun" w:eastAsia="SimSun" w:hAnsi="SimSun" w:cs="SimSun"/>
                <w:kern w:val="0"/>
                <w14:ligatures w14:val="none"/>
              </w:rPr>
              <w:t>节</w:t>
            </w:r>
          </w:p>
        </w:tc>
      </w:tr>
      <w:tr w:rsidR="0011224C" w:rsidRPr="0011224C" w14:paraId="0A2D6356" w14:textId="77777777">
        <w:trPr>
          <w:tblCellSpacing w:w="15" w:type="dxa"/>
        </w:trPr>
        <w:tc>
          <w:tcPr>
            <w:tcW w:w="0" w:type="auto"/>
            <w:vAlign w:val="center"/>
            <w:hideMark/>
          </w:tcPr>
          <w:p w14:paraId="5D16E7E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酒店标准客房</w:t>
            </w:r>
            <w:r w:rsidRPr="0011224C">
              <w:rPr>
                <w:rFonts w:ascii="Times New Roman" w:eastAsia="Times New Roman" w:hAnsi="Times New Roman" w:cs="Times New Roman"/>
                <w:kern w:val="0"/>
                <w14:ligatures w14:val="none"/>
              </w:rPr>
              <w:t>ADR</w:t>
            </w:r>
            <w:r w:rsidRPr="0011224C">
              <w:rPr>
                <w:rFonts w:ascii="SimSun" w:eastAsia="SimSun" w:hAnsi="SimSun" w:cs="SimSun"/>
                <w:kern w:val="0"/>
                <w14:ligatures w14:val="none"/>
              </w:rPr>
              <w:t>（加权）</w:t>
            </w:r>
          </w:p>
        </w:tc>
        <w:tc>
          <w:tcPr>
            <w:tcW w:w="0" w:type="auto"/>
            <w:vAlign w:val="center"/>
            <w:hideMark/>
          </w:tcPr>
          <w:p w14:paraId="52CBF55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~$475</w:t>
            </w:r>
          </w:p>
        </w:tc>
        <w:tc>
          <w:tcPr>
            <w:tcW w:w="0" w:type="auto"/>
            <w:vAlign w:val="center"/>
            <w:hideMark/>
          </w:tcPr>
          <w:p w14:paraId="758F012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6.3.1</w:t>
            </w:r>
            <w:r w:rsidRPr="0011224C">
              <w:rPr>
                <w:rFonts w:ascii="SimSun" w:eastAsia="SimSun" w:hAnsi="SimSun" w:cs="SimSun"/>
                <w:kern w:val="0"/>
                <w14:ligatures w14:val="none"/>
              </w:rPr>
              <w:t>节</w:t>
            </w:r>
          </w:p>
        </w:tc>
      </w:tr>
      <w:tr w:rsidR="0011224C" w:rsidRPr="0011224C" w14:paraId="568FCB83" w14:textId="77777777">
        <w:trPr>
          <w:tblCellSpacing w:w="15" w:type="dxa"/>
        </w:trPr>
        <w:tc>
          <w:tcPr>
            <w:tcW w:w="0" w:type="auto"/>
            <w:vAlign w:val="center"/>
            <w:hideMark/>
          </w:tcPr>
          <w:p w14:paraId="0A48861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酒店</w:t>
            </w:r>
            <w:r w:rsidRPr="0011224C">
              <w:rPr>
                <w:rFonts w:ascii="Times New Roman" w:eastAsia="Times New Roman" w:hAnsi="Times New Roman" w:cs="Times New Roman"/>
                <w:kern w:val="0"/>
                <w14:ligatures w14:val="none"/>
              </w:rPr>
              <w:t>RevPAR</w:t>
            </w:r>
          </w:p>
        </w:tc>
        <w:tc>
          <w:tcPr>
            <w:tcW w:w="0" w:type="auto"/>
            <w:vAlign w:val="center"/>
            <w:hideMark/>
          </w:tcPr>
          <w:p w14:paraId="1B4C6AB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~$323</w:t>
            </w:r>
          </w:p>
        </w:tc>
        <w:tc>
          <w:tcPr>
            <w:tcW w:w="0" w:type="auto"/>
            <w:vAlign w:val="center"/>
            <w:hideMark/>
          </w:tcPr>
          <w:p w14:paraId="5DA6797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ADR × 68%</w:t>
            </w:r>
          </w:p>
        </w:tc>
      </w:tr>
      <w:tr w:rsidR="0011224C" w:rsidRPr="0011224C" w14:paraId="0160AF59" w14:textId="77777777">
        <w:trPr>
          <w:tblCellSpacing w:w="15" w:type="dxa"/>
        </w:trPr>
        <w:tc>
          <w:tcPr>
            <w:tcW w:w="0" w:type="auto"/>
            <w:vAlign w:val="center"/>
            <w:hideMark/>
          </w:tcPr>
          <w:p w14:paraId="657F3A4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酒店标准客房入住率</w:t>
            </w:r>
          </w:p>
        </w:tc>
        <w:tc>
          <w:tcPr>
            <w:tcW w:w="0" w:type="auto"/>
            <w:vAlign w:val="center"/>
            <w:hideMark/>
          </w:tcPr>
          <w:p w14:paraId="5CEB9FE4"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68%</w:t>
            </w:r>
          </w:p>
        </w:tc>
        <w:tc>
          <w:tcPr>
            <w:tcW w:w="0" w:type="auto"/>
            <w:vAlign w:val="center"/>
            <w:hideMark/>
          </w:tcPr>
          <w:p w14:paraId="5661CF7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6.3.1</w:t>
            </w:r>
            <w:r w:rsidRPr="0011224C">
              <w:rPr>
                <w:rFonts w:ascii="SimSun" w:eastAsia="SimSun" w:hAnsi="SimSun" w:cs="SimSun"/>
                <w:kern w:val="0"/>
                <w14:ligatures w14:val="none"/>
              </w:rPr>
              <w:t>节</w:t>
            </w:r>
            <w:r w:rsidRPr="0011224C">
              <w:rPr>
                <w:rFonts w:ascii="Times New Roman" w:eastAsia="Times New Roman" w:hAnsi="Times New Roman" w:cs="Times New Roman"/>
                <w:kern w:val="0"/>
                <w14:ligatures w14:val="none"/>
              </w:rPr>
              <w:t>/5.5.2</w:t>
            </w:r>
            <w:r w:rsidRPr="0011224C">
              <w:rPr>
                <w:rFonts w:ascii="SimSun" w:eastAsia="SimSun" w:hAnsi="SimSun" w:cs="SimSun"/>
                <w:kern w:val="0"/>
                <w14:ligatures w14:val="none"/>
              </w:rPr>
              <w:t>节</w:t>
            </w:r>
          </w:p>
        </w:tc>
      </w:tr>
      <w:tr w:rsidR="0011224C" w:rsidRPr="0011224C" w14:paraId="31033CAB" w14:textId="77777777">
        <w:trPr>
          <w:tblCellSpacing w:w="15" w:type="dxa"/>
        </w:trPr>
        <w:tc>
          <w:tcPr>
            <w:tcW w:w="0" w:type="auto"/>
            <w:vAlign w:val="center"/>
            <w:hideMark/>
          </w:tcPr>
          <w:p w14:paraId="753395C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长住公寓出租率</w:t>
            </w:r>
          </w:p>
        </w:tc>
        <w:tc>
          <w:tcPr>
            <w:tcW w:w="0" w:type="auto"/>
            <w:vAlign w:val="center"/>
            <w:hideMark/>
          </w:tcPr>
          <w:p w14:paraId="57054F0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78%</w:t>
            </w:r>
          </w:p>
        </w:tc>
        <w:tc>
          <w:tcPr>
            <w:tcW w:w="0" w:type="auto"/>
            <w:vAlign w:val="center"/>
            <w:hideMark/>
          </w:tcPr>
          <w:p w14:paraId="01B5A83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6.4</w:t>
            </w:r>
            <w:r w:rsidRPr="0011224C">
              <w:rPr>
                <w:rFonts w:ascii="SimSun" w:eastAsia="SimSun" w:hAnsi="SimSun" w:cs="SimSun"/>
                <w:kern w:val="0"/>
                <w14:ligatures w14:val="none"/>
              </w:rPr>
              <w:t>节</w:t>
            </w:r>
            <w:r w:rsidRPr="0011224C">
              <w:rPr>
                <w:rFonts w:ascii="Times New Roman" w:eastAsia="Times New Roman" w:hAnsi="Times New Roman" w:cs="Times New Roman"/>
                <w:kern w:val="0"/>
                <w14:ligatures w14:val="none"/>
              </w:rPr>
              <w:t>/5.5.2</w:t>
            </w:r>
            <w:r w:rsidRPr="0011224C">
              <w:rPr>
                <w:rFonts w:ascii="SimSun" w:eastAsia="SimSun" w:hAnsi="SimSun" w:cs="SimSun"/>
                <w:kern w:val="0"/>
                <w14:ligatures w14:val="none"/>
              </w:rPr>
              <w:t>节</w:t>
            </w:r>
          </w:p>
        </w:tc>
      </w:tr>
      <w:tr w:rsidR="0011224C" w:rsidRPr="0011224C" w14:paraId="2F43A8A4" w14:textId="77777777">
        <w:trPr>
          <w:tblCellSpacing w:w="15" w:type="dxa"/>
        </w:trPr>
        <w:tc>
          <w:tcPr>
            <w:tcW w:w="0" w:type="auto"/>
            <w:vAlign w:val="center"/>
            <w:hideMark/>
          </w:tcPr>
          <w:p w14:paraId="643B3B2C"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贵宾代理活跃经纪人</w:t>
            </w:r>
          </w:p>
        </w:tc>
        <w:tc>
          <w:tcPr>
            <w:tcW w:w="0" w:type="auto"/>
            <w:vAlign w:val="center"/>
            <w:hideMark/>
          </w:tcPr>
          <w:p w14:paraId="4F59E9A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≥150</w:t>
            </w:r>
            <w:r w:rsidRPr="0011224C">
              <w:rPr>
                <w:rFonts w:ascii="SimSun" w:eastAsia="SimSun" w:hAnsi="SimSun" w:cs="SimSun"/>
                <w:kern w:val="0"/>
                <w14:ligatures w14:val="none"/>
              </w:rPr>
              <w:t>人</w:t>
            </w:r>
          </w:p>
        </w:tc>
        <w:tc>
          <w:tcPr>
            <w:tcW w:w="0" w:type="auto"/>
            <w:vAlign w:val="center"/>
            <w:hideMark/>
          </w:tcPr>
          <w:p w14:paraId="4766011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5.6.1</w:t>
            </w:r>
            <w:r w:rsidRPr="0011224C">
              <w:rPr>
                <w:rFonts w:ascii="SimSun" w:eastAsia="SimSun" w:hAnsi="SimSun" w:cs="SimSun"/>
                <w:kern w:val="0"/>
                <w14:ligatures w14:val="none"/>
              </w:rPr>
              <w:t>节</w:t>
            </w:r>
          </w:p>
        </w:tc>
      </w:tr>
      <w:tr w:rsidR="0011224C" w:rsidRPr="0011224C" w14:paraId="1F74FF14" w14:textId="77777777">
        <w:trPr>
          <w:tblCellSpacing w:w="15" w:type="dxa"/>
        </w:trPr>
        <w:tc>
          <w:tcPr>
            <w:tcW w:w="0" w:type="auto"/>
            <w:vAlign w:val="center"/>
            <w:hideMark/>
          </w:tcPr>
          <w:p w14:paraId="51A96FA6"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注册外部推广大使</w:t>
            </w:r>
          </w:p>
        </w:tc>
        <w:tc>
          <w:tcPr>
            <w:tcW w:w="0" w:type="auto"/>
            <w:vAlign w:val="center"/>
            <w:hideMark/>
          </w:tcPr>
          <w:p w14:paraId="6C2D0580"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≥800</w:t>
            </w:r>
            <w:r w:rsidRPr="0011224C">
              <w:rPr>
                <w:rFonts w:ascii="SimSun" w:eastAsia="SimSun" w:hAnsi="SimSun" w:cs="SimSun"/>
                <w:kern w:val="0"/>
                <w14:ligatures w14:val="none"/>
              </w:rPr>
              <w:t>人</w:t>
            </w:r>
          </w:p>
        </w:tc>
        <w:tc>
          <w:tcPr>
            <w:tcW w:w="0" w:type="auto"/>
            <w:vAlign w:val="center"/>
            <w:hideMark/>
          </w:tcPr>
          <w:p w14:paraId="1638E34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5.6.2</w:t>
            </w:r>
            <w:r w:rsidRPr="0011224C">
              <w:rPr>
                <w:rFonts w:ascii="SimSun" w:eastAsia="SimSun" w:hAnsi="SimSun" w:cs="SimSun"/>
                <w:kern w:val="0"/>
                <w14:ligatures w14:val="none"/>
              </w:rPr>
              <w:t>节</w:t>
            </w:r>
          </w:p>
        </w:tc>
      </w:tr>
      <w:tr w:rsidR="0011224C" w:rsidRPr="0011224C" w14:paraId="1CDBD11B" w14:textId="77777777">
        <w:trPr>
          <w:tblCellSpacing w:w="15" w:type="dxa"/>
        </w:trPr>
        <w:tc>
          <w:tcPr>
            <w:tcW w:w="0" w:type="auto"/>
            <w:vAlign w:val="center"/>
            <w:hideMark/>
          </w:tcPr>
          <w:p w14:paraId="666A70A3"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国际峰会承办场次</w:t>
            </w:r>
          </w:p>
        </w:tc>
        <w:tc>
          <w:tcPr>
            <w:tcW w:w="0" w:type="auto"/>
            <w:vAlign w:val="center"/>
            <w:hideMark/>
          </w:tcPr>
          <w:p w14:paraId="1C701D45"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≥20</w:t>
            </w:r>
            <w:r w:rsidRPr="0011224C">
              <w:rPr>
                <w:rFonts w:ascii="SimSun" w:eastAsia="SimSun" w:hAnsi="SimSun" w:cs="SimSun"/>
                <w:kern w:val="0"/>
                <w14:ligatures w14:val="none"/>
              </w:rPr>
              <w:t>场</w:t>
            </w:r>
            <w:r w:rsidRPr="0011224C">
              <w:rPr>
                <w:rFonts w:ascii="Times New Roman" w:eastAsia="Times New Roman" w:hAnsi="Times New Roman" w:cs="Times New Roman"/>
                <w:kern w:val="0"/>
                <w14:ligatures w14:val="none"/>
              </w:rPr>
              <w:t>/</w:t>
            </w:r>
            <w:r w:rsidRPr="0011224C">
              <w:rPr>
                <w:rFonts w:ascii="SimSun" w:eastAsia="SimSun" w:hAnsi="SimSun" w:cs="SimSun"/>
                <w:kern w:val="0"/>
                <w14:ligatures w14:val="none"/>
              </w:rPr>
              <w:t>年</w:t>
            </w:r>
          </w:p>
        </w:tc>
        <w:tc>
          <w:tcPr>
            <w:tcW w:w="0" w:type="auto"/>
            <w:vAlign w:val="center"/>
            <w:hideMark/>
          </w:tcPr>
          <w:p w14:paraId="141FA3CE"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6.5.2</w:t>
            </w:r>
            <w:r w:rsidRPr="0011224C">
              <w:rPr>
                <w:rFonts w:ascii="SimSun" w:eastAsia="SimSun" w:hAnsi="SimSun" w:cs="SimSun"/>
                <w:kern w:val="0"/>
                <w14:ligatures w14:val="none"/>
              </w:rPr>
              <w:t>节</w:t>
            </w:r>
          </w:p>
        </w:tc>
      </w:tr>
      <w:tr w:rsidR="0011224C" w:rsidRPr="0011224C" w14:paraId="211A5763" w14:textId="77777777">
        <w:trPr>
          <w:tblCellSpacing w:w="15" w:type="dxa"/>
        </w:trPr>
        <w:tc>
          <w:tcPr>
            <w:tcW w:w="0" w:type="auto"/>
            <w:vAlign w:val="center"/>
            <w:hideMark/>
          </w:tcPr>
          <w:p w14:paraId="37F1C64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VIP</w:t>
            </w:r>
            <w:r w:rsidRPr="0011224C">
              <w:rPr>
                <w:rFonts w:ascii="SimSun" w:eastAsia="SimSun" w:hAnsi="SimSun" w:cs="SimSun"/>
                <w:kern w:val="0"/>
                <w14:ligatures w14:val="none"/>
              </w:rPr>
              <w:t>贵宾厅年均上座率</w:t>
            </w:r>
          </w:p>
        </w:tc>
        <w:tc>
          <w:tcPr>
            <w:tcW w:w="0" w:type="auto"/>
            <w:vAlign w:val="center"/>
            <w:hideMark/>
          </w:tcPr>
          <w:p w14:paraId="5150B15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70%</w:t>
            </w:r>
          </w:p>
        </w:tc>
        <w:tc>
          <w:tcPr>
            <w:tcW w:w="0" w:type="auto"/>
            <w:vAlign w:val="center"/>
            <w:hideMark/>
          </w:tcPr>
          <w:p w14:paraId="1FAF3F41"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6.2.2</w:t>
            </w:r>
            <w:r w:rsidRPr="0011224C">
              <w:rPr>
                <w:rFonts w:ascii="SimSun" w:eastAsia="SimSun" w:hAnsi="SimSun" w:cs="SimSun"/>
                <w:kern w:val="0"/>
                <w14:ligatures w14:val="none"/>
              </w:rPr>
              <w:t>节</w:t>
            </w:r>
            <w:r w:rsidRPr="0011224C">
              <w:rPr>
                <w:rFonts w:ascii="Times New Roman" w:eastAsia="Times New Roman" w:hAnsi="Times New Roman" w:cs="Times New Roman"/>
                <w:kern w:val="0"/>
                <w14:ligatures w14:val="none"/>
              </w:rPr>
              <w:t>/5.5.2</w:t>
            </w:r>
            <w:r w:rsidRPr="0011224C">
              <w:rPr>
                <w:rFonts w:ascii="SimSun" w:eastAsia="SimSun" w:hAnsi="SimSun" w:cs="SimSun"/>
                <w:kern w:val="0"/>
                <w14:ligatures w14:val="none"/>
              </w:rPr>
              <w:t>节</w:t>
            </w:r>
          </w:p>
        </w:tc>
      </w:tr>
      <w:tr w:rsidR="0011224C" w:rsidRPr="0011224C" w14:paraId="18AD3AB7" w14:textId="77777777">
        <w:trPr>
          <w:tblCellSpacing w:w="15" w:type="dxa"/>
        </w:trPr>
        <w:tc>
          <w:tcPr>
            <w:tcW w:w="0" w:type="auto"/>
            <w:vAlign w:val="center"/>
            <w:hideMark/>
          </w:tcPr>
          <w:p w14:paraId="0A974257"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医养中心年接诊量（住院）</w:t>
            </w:r>
          </w:p>
        </w:tc>
        <w:tc>
          <w:tcPr>
            <w:tcW w:w="0" w:type="auto"/>
            <w:vAlign w:val="center"/>
            <w:hideMark/>
          </w:tcPr>
          <w:p w14:paraId="67D8C11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≥1,200</w:t>
            </w:r>
            <w:r w:rsidRPr="0011224C">
              <w:rPr>
                <w:rFonts w:ascii="SimSun" w:eastAsia="SimSun" w:hAnsi="SimSun" w:cs="SimSun"/>
                <w:kern w:val="0"/>
                <w14:ligatures w14:val="none"/>
              </w:rPr>
              <w:t>人次</w:t>
            </w:r>
          </w:p>
        </w:tc>
        <w:tc>
          <w:tcPr>
            <w:tcW w:w="0" w:type="auto"/>
            <w:vAlign w:val="center"/>
            <w:hideMark/>
          </w:tcPr>
          <w:p w14:paraId="0175A0FA"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6.6</w:t>
            </w:r>
            <w:r w:rsidRPr="0011224C">
              <w:rPr>
                <w:rFonts w:ascii="SimSun" w:eastAsia="SimSun" w:hAnsi="SimSun" w:cs="SimSun"/>
                <w:kern w:val="0"/>
                <w14:ligatures w14:val="none"/>
              </w:rPr>
              <w:t>节</w:t>
            </w:r>
          </w:p>
        </w:tc>
      </w:tr>
      <w:tr w:rsidR="0011224C" w:rsidRPr="0011224C" w14:paraId="4ABD7C25" w14:textId="77777777">
        <w:trPr>
          <w:tblCellSpacing w:w="15" w:type="dxa"/>
        </w:trPr>
        <w:tc>
          <w:tcPr>
            <w:tcW w:w="0" w:type="auto"/>
            <w:vAlign w:val="center"/>
            <w:hideMark/>
          </w:tcPr>
          <w:p w14:paraId="48B2322F"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SimSun" w:eastAsia="SimSun" w:hAnsi="SimSun" w:cs="SimSun"/>
                <w:kern w:val="0"/>
                <w14:ligatures w14:val="none"/>
              </w:rPr>
              <w:t>年度总营收</w:t>
            </w:r>
          </w:p>
        </w:tc>
        <w:tc>
          <w:tcPr>
            <w:tcW w:w="0" w:type="auto"/>
            <w:vAlign w:val="center"/>
            <w:hideMark/>
          </w:tcPr>
          <w:p w14:paraId="773C00C9"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$6.40</w:t>
            </w:r>
            <w:r w:rsidRPr="0011224C">
              <w:rPr>
                <w:rFonts w:ascii="SimSun" w:eastAsia="SimSun" w:hAnsi="SimSun" w:cs="SimSun"/>
                <w:kern w:val="0"/>
                <w14:ligatures w14:val="none"/>
              </w:rPr>
              <w:t>亿</w:t>
            </w:r>
          </w:p>
        </w:tc>
        <w:tc>
          <w:tcPr>
            <w:tcW w:w="0" w:type="auto"/>
            <w:vAlign w:val="center"/>
            <w:hideMark/>
          </w:tcPr>
          <w:p w14:paraId="53F72118" w14:textId="77777777" w:rsidR="0011224C" w:rsidRPr="0011224C" w:rsidRDefault="0011224C" w:rsidP="0011224C">
            <w:pPr>
              <w:spacing w:after="0" w:line="240" w:lineRule="auto"/>
              <w:rPr>
                <w:rFonts w:ascii="Times New Roman" w:eastAsia="Times New Roman" w:hAnsi="Times New Roman" w:cs="Times New Roman"/>
                <w:kern w:val="0"/>
                <w14:ligatures w14:val="none"/>
              </w:rPr>
            </w:pPr>
            <w:r w:rsidRPr="0011224C">
              <w:rPr>
                <w:rFonts w:ascii="Times New Roman" w:eastAsia="Times New Roman" w:hAnsi="Times New Roman" w:cs="Times New Roman"/>
                <w:kern w:val="0"/>
                <w14:ligatures w14:val="none"/>
              </w:rPr>
              <w:t>6.9.1</w:t>
            </w:r>
            <w:r w:rsidRPr="0011224C">
              <w:rPr>
                <w:rFonts w:ascii="SimSun" w:eastAsia="SimSun" w:hAnsi="SimSun" w:cs="SimSun"/>
                <w:kern w:val="0"/>
                <w14:ligatures w14:val="none"/>
              </w:rPr>
              <w:t>节</w:t>
            </w:r>
          </w:p>
        </w:tc>
      </w:tr>
    </w:tbl>
    <w:p w14:paraId="62507CE4" w14:textId="77777777" w:rsidR="0011224C" w:rsidRPr="0011224C" w:rsidRDefault="00000000" w:rsidP="001122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EFC19D">
          <v:rect id="_x0000_i1086" style="width:0;height:1.5pt" o:hralign="center" o:hrstd="t" o:hr="t" fillcolor="#a0a0a0" stroked="f"/>
        </w:pict>
      </w:r>
    </w:p>
    <w:p w14:paraId="552E2CA1" w14:textId="77777777" w:rsidR="001B6587" w:rsidRDefault="001B6587"/>
    <w:p w14:paraId="2C915202" w14:textId="77777777" w:rsidR="008D5DDF" w:rsidRDefault="008D5DDF"/>
    <w:p w14:paraId="576A6545" w14:textId="77777777" w:rsidR="008D5DDF" w:rsidRDefault="008D5DDF"/>
    <w:p w14:paraId="68BB5DF7" w14:textId="77777777" w:rsidR="00405B4D" w:rsidRDefault="00405B4D"/>
    <w:p w14:paraId="77B2666E" w14:textId="77777777" w:rsidR="008D5DDF" w:rsidRDefault="008D5DDF"/>
    <w:p w14:paraId="34138E52" w14:textId="77777777" w:rsidR="008D5DDF" w:rsidRDefault="008D5DDF"/>
    <w:p w14:paraId="488BC55C" w14:textId="77777777" w:rsidR="00025D6C" w:rsidRDefault="00025D6C"/>
    <w:p w14:paraId="0A723103" w14:textId="77777777" w:rsidR="00025D6C" w:rsidRDefault="00025D6C"/>
    <w:p w14:paraId="3F34091A"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D448E">
        <w:rPr>
          <w:rFonts w:ascii="SimSun" w:eastAsia="SimSun" w:hAnsi="SimSun" w:cs="SimSun" w:hint="eastAsia"/>
          <w:b/>
          <w:bCs/>
          <w:kern w:val="0"/>
          <w:sz w:val="36"/>
          <w:szCs w:val="36"/>
          <w14:ligatures w14:val="none"/>
        </w:rPr>
        <w:lastRenderedPageBreak/>
        <w:t>第七章</w:t>
      </w:r>
      <w:r w:rsidRPr="004D448E">
        <w:rPr>
          <w:rFonts w:ascii="Times New Roman" w:eastAsia="Times New Roman" w:hAnsi="Times New Roman" w:cs="Times New Roman"/>
          <w:b/>
          <w:bCs/>
          <w:kern w:val="0"/>
          <w:sz w:val="36"/>
          <w:szCs w:val="36"/>
          <w14:ligatures w14:val="none"/>
        </w:rPr>
        <w:t xml:space="preserve"> </w:t>
      </w:r>
      <w:r w:rsidRPr="004D448E">
        <w:rPr>
          <w:rFonts w:ascii="SimSun" w:eastAsia="SimSun" w:hAnsi="SimSun" w:cs="SimSun" w:hint="eastAsia"/>
          <w:b/>
          <w:bCs/>
          <w:kern w:val="0"/>
          <w:sz w:val="36"/>
          <w:szCs w:val="36"/>
          <w14:ligatures w14:val="none"/>
        </w:rPr>
        <w:t>投资规划与财务预</w:t>
      </w:r>
      <w:r w:rsidRPr="004D448E">
        <w:rPr>
          <w:rFonts w:ascii="SimSun" w:eastAsia="SimSun" w:hAnsi="SimSun" w:cs="SimSun"/>
          <w:b/>
          <w:bCs/>
          <w:kern w:val="0"/>
          <w:sz w:val="36"/>
          <w:szCs w:val="36"/>
          <w14:ligatures w14:val="none"/>
        </w:rPr>
        <w:t>测</w:t>
      </w:r>
    </w:p>
    <w:p w14:paraId="4A4E04E2" w14:textId="77777777" w:rsidR="004D448E" w:rsidRPr="004D448E" w:rsidRDefault="00000000" w:rsidP="004D448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DD41D">
          <v:rect id="_x0000_i1087" style="width:0;height:1.5pt" o:hralign="center" o:hrstd="t" o:hr="t" fillcolor="#a0a0a0" stroked="f"/>
        </w:pict>
      </w:r>
    </w:p>
    <w:p w14:paraId="2E1E3528"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7.1 </w:t>
      </w:r>
      <w:r w:rsidRPr="004D448E">
        <w:rPr>
          <w:rFonts w:ascii="SimSun" w:eastAsia="SimSun" w:hAnsi="SimSun" w:cs="SimSun" w:hint="eastAsia"/>
          <w:b/>
          <w:bCs/>
          <w:kern w:val="0"/>
          <w14:ligatures w14:val="none"/>
        </w:rPr>
        <w:t>总投资规模测</w:t>
      </w:r>
      <w:r w:rsidRPr="004D448E">
        <w:rPr>
          <w:rFonts w:ascii="SimSun" w:eastAsia="SimSun" w:hAnsi="SimSun" w:cs="SimSun"/>
          <w:b/>
          <w:bCs/>
          <w:kern w:val="0"/>
          <w14:ligatures w14:val="none"/>
        </w:rPr>
        <w:t>算</w:t>
      </w:r>
    </w:p>
    <w:p w14:paraId="57EA1E50"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7.1.1 </w:t>
      </w:r>
      <w:r w:rsidRPr="004D448E">
        <w:rPr>
          <w:rFonts w:ascii="SimSun" w:eastAsia="SimSun" w:hAnsi="SimSun" w:cs="SimSun" w:hint="eastAsia"/>
          <w:b/>
          <w:bCs/>
          <w:kern w:val="0"/>
          <w14:ligatures w14:val="none"/>
        </w:rPr>
        <w:t>投资规模确定方法</w:t>
      </w:r>
      <w:r w:rsidRPr="004D448E">
        <w:rPr>
          <w:rFonts w:ascii="SimSun" w:eastAsia="SimSun" w:hAnsi="SimSun" w:cs="SimSun"/>
          <w:b/>
          <w:bCs/>
          <w:kern w:val="0"/>
          <w14:ligatures w14:val="none"/>
        </w:rPr>
        <w:t>论</w:t>
      </w:r>
    </w:p>
    <w:p w14:paraId="4B99DAA6"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kern w:val="0"/>
          <w14:ligatures w14:val="none"/>
        </w:rPr>
        <w:t>本项目总投资规模基于建筑面积造价法、同类项目对标法及分项成本累加法三个维度交叉验证后确定。总建筑面积</w:t>
      </w:r>
      <w:r w:rsidRPr="004D448E">
        <w:rPr>
          <w:rFonts w:ascii="Times New Roman" w:eastAsia="Times New Roman" w:hAnsi="Times New Roman" w:cs="Times New Roman"/>
          <w:kern w:val="0"/>
          <w14:ligatures w14:val="none"/>
        </w:rPr>
        <w:t>325,400 m²</w:t>
      </w:r>
      <w:r w:rsidRPr="004D448E">
        <w:rPr>
          <w:rFonts w:ascii="SimSun" w:eastAsia="SimSun" w:hAnsi="SimSun" w:cs="SimSun" w:hint="eastAsia"/>
          <w:kern w:val="0"/>
          <w14:ligatures w14:val="none"/>
        </w:rPr>
        <w:t>（第四章</w:t>
      </w:r>
      <w:r w:rsidRPr="004D448E">
        <w:rPr>
          <w:rFonts w:ascii="Times New Roman" w:eastAsia="Times New Roman" w:hAnsi="Times New Roman" w:cs="Times New Roman"/>
          <w:kern w:val="0"/>
          <w14:ligatures w14:val="none"/>
        </w:rPr>
        <w:t>4.6</w:t>
      </w:r>
      <w:r w:rsidRPr="004D448E">
        <w:rPr>
          <w:rFonts w:ascii="SimSun" w:eastAsia="SimSun" w:hAnsi="SimSun" w:cs="SimSun" w:hint="eastAsia"/>
          <w:kern w:val="0"/>
          <w14:ligatures w14:val="none"/>
        </w:rPr>
        <w:t>节），综合单位投资强度约</w:t>
      </w:r>
      <w:r w:rsidRPr="004D448E">
        <w:rPr>
          <w:rFonts w:ascii="Times New Roman" w:eastAsia="Times New Roman" w:hAnsi="Times New Roman" w:cs="Times New Roman"/>
          <w:kern w:val="0"/>
          <w14:ligatures w14:val="none"/>
        </w:rPr>
        <w:t>$2,920/m²</w:t>
      </w:r>
      <w:r w:rsidRPr="004D448E">
        <w:rPr>
          <w:rFonts w:ascii="SimSun" w:eastAsia="SimSun" w:hAnsi="SimSun" w:cs="SimSun" w:hint="eastAsia"/>
          <w:kern w:val="0"/>
          <w14:ligatures w14:val="none"/>
        </w:rPr>
        <w:t>，低于新加坡滨海湾金沙（约</w:t>
      </w:r>
      <w:r w:rsidRPr="004D448E">
        <w:rPr>
          <w:rFonts w:ascii="Times New Roman" w:eastAsia="Times New Roman" w:hAnsi="Times New Roman" w:cs="Times New Roman"/>
          <w:kern w:val="0"/>
          <w14:ligatures w14:val="none"/>
        </w:rPr>
        <w:t>$4,500/m²</w:t>
      </w:r>
      <w:r w:rsidRPr="004D448E">
        <w:rPr>
          <w:rFonts w:ascii="SimSun" w:eastAsia="SimSun" w:hAnsi="SimSun" w:cs="SimSun" w:hint="eastAsia"/>
          <w:kern w:val="0"/>
          <w14:ligatures w14:val="none"/>
        </w:rPr>
        <w:t>）及澳门顶级综合体（约</w:t>
      </w:r>
      <w:r w:rsidRPr="004D448E">
        <w:rPr>
          <w:rFonts w:ascii="Times New Roman" w:eastAsia="Times New Roman" w:hAnsi="Times New Roman" w:cs="Times New Roman"/>
          <w:kern w:val="0"/>
          <w14:ligatures w14:val="none"/>
        </w:rPr>
        <w:t>$4,000/m²</w:t>
      </w:r>
      <w:r w:rsidRPr="004D448E">
        <w:rPr>
          <w:rFonts w:ascii="SimSun" w:eastAsia="SimSun" w:hAnsi="SimSun" w:cs="SimSun" w:hint="eastAsia"/>
          <w:kern w:val="0"/>
          <w14:ligatures w14:val="none"/>
        </w:rPr>
        <w:t>），体现了中国建筑合作伙伴（远大集团）带来的工程效率优势</w:t>
      </w:r>
      <w:r w:rsidRPr="004D448E">
        <w:rPr>
          <w:rFonts w:ascii="SimSun" w:eastAsia="SimSun" w:hAnsi="SimSun" w:cs="SimSun"/>
          <w:kern w:val="0"/>
          <w14:ligatures w14:val="none"/>
        </w:rPr>
        <w:t>。</w:t>
      </w:r>
    </w:p>
    <w:p w14:paraId="6865E83F"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7.1.2 </w:t>
      </w:r>
      <w:r w:rsidRPr="004D448E">
        <w:rPr>
          <w:rFonts w:ascii="SimSun" w:eastAsia="SimSun" w:hAnsi="SimSun" w:cs="SimSun"/>
          <w:b/>
          <w:bCs/>
          <w:kern w:val="0"/>
          <w14:ligatures w14:val="none"/>
        </w:rPr>
        <w:t>总投资分项明细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3361"/>
        <w:gridCol w:w="1806"/>
        <w:gridCol w:w="855"/>
      </w:tblGrid>
      <w:tr w:rsidR="004D448E" w:rsidRPr="004D448E" w14:paraId="0E832821" w14:textId="77777777">
        <w:trPr>
          <w:tblHeader/>
          <w:tblCellSpacing w:w="15" w:type="dxa"/>
        </w:trPr>
        <w:tc>
          <w:tcPr>
            <w:tcW w:w="0" w:type="auto"/>
            <w:vAlign w:val="center"/>
            <w:hideMark/>
          </w:tcPr>
          <w:p w14:paraId="288B9FD7"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编号</w:t>
            </w:r>
          </w:p>
        </w:tc>
        <w:tc>
          <w:tcPr>
            <w:tcW w:w="0" w:type="auto"/>
            <w:vAlign w:val="center"/>
            <w:hideMark/>
          </w:tcPr>
          <w:p w14:paraId="0F7FC49D"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投资项目</w:t>
            </w:r>
          </w:p>
        </w:tc>
        <w:tc>
          <w:tcPr>
            <w:tcW w:w="0" w:type="auto"/>
            <w:vAlign w:val="center"/>
            <w:hideMark/>
          </w:tcPr>
          <w:p w14:paraId="33A675C8"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金额（万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14013CB8"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占比</w:t>
            </w:r>
          </w:p>
        </w:tc>
      </w:tr>
      <w:tr w:rsidR="004D448E" w:rsidRPr="004D448E" w14:paraId="202230B2" w14:textId="77777777">
        <w:trPr>
          <w:tblCellSpacing w:w="15" w:type="dxa"/>
        </w:trPr>
        <w:tc>
          <w:tcPr>
            <w:tcW w:w="0" w:type="auto"/>
            <w:vAlign w:val="center"/>
            <w:hideMark/>
          </w:tcPr>
          <w:p w14:paraId="58A71FD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①</w:t>
            </w:r>
          </w:p>
        </w:tc>
        <w:tc>
          <w:tcPr>
            <w:tcW w:w="0" w:type="auto"/>
            <w:vAlign w:val="center"/>
            <w:hideMark/>
          </w:tcPr>
          <w:p w14:paraId="1E7CD77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土地购置（永久产权）</w:t>
            </w:r>
          </w:p>
        </w:tc>
        <w:tc>
          <w:tcPr>
            <w:tcW w:w="0" w:type="auto"/>
            <w:vAlign w:val="center"/>
            <w:hideMark/>
          </w:tcPr>
          <w:p w14:paraId="3661D23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5,000</w:t>
            </w:r>
          </w:p>
        </w:tc>
        <w:tc>
          <w:tcPr>
            <w:tcW w:w="0" w:type="auto"/>
            <w:vAlign w:val="center"/>
            <w:hideMark/>
          </w:tcPr>
          <w:p w14:paraId="61CA120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5.3%</w:t>
            </w:r>
          </w:p>
        </w:tc>
      </w:tr>
      <w:tr w:rsidR="004D448E" w:rsidRPr="004D448E" w14:paraId="48D7D142" w14:textId="77777777">
        <w:trPr>
          <w:tblCellSpacing w:w="15" w:type="dxa"/>
        </w:trPr>
        <w:tc>
          <w:tcPr>
            <w:tcW w:w="0" w:type="auto"/>
            <w:vAlign w:val="center"/>
            <w:hideMark/>
          </w:tcPr>
          <w:p w14:paraId="5AB2DF3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②</w:t>
            </w:r>
          </w:p>
        </w:tc>
        <w:tc>
          <w:tcPr>
            <w:tcW w:w="0" w:type="auto"/>
            <w:vAlign w:val="center"/>
            <w:hideMark/>
          </w:tcPr>
          <w:p w14:paraId="1B298CC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主体结构建设</w:t>
            </w:r>
          </w:p>
        </w:tc>
        <w:tc>
          <w:tcPr>
            <w:tcW w:w="0" w:type="auto"/>
            <w:vAlign w:val="center"/>
            <w:hideMark/>
          </w:tcPr>
          <w:p w14:paraId="2409B12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40,000</w:t>
            </w:r>
          </w:p>
        </w:tc>
        <w:tc>
          <w:tcPr>
            <w:tcW w:w="0" w:type="auto"/>
            <w:vAlign w:val="center"/>
            <w:hideMark/>
          </w:tcPr>
          <w:p w14:paraId="22DE651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42.1%</w:t>
            </w:r>
          </w:p>
        </w:tc>
      </w:tr>
      <w:tr w:rsidR="004D448E" w:rsidRPr="004D448E" w14:paraId="5B22E1CF" w14:textId="77777777">
        <w:trPr>
          <w:tblCellSpacing w:w="15" w:type="dxa"/>
        </w:trPr>
        <w:tc>
          <w:tcPr>
            <w:tcW w:w="0" w:type="auto"/>
            <w:vAlign w:val="center"/>
            <w:hideMark/>
          </w:tcPr>
          <w:p w14:paraId="1A839E8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③</w:t>
            </w:r>
          </w:p>
        </w:tc>
        <w:tc>
          <w:tcPr>
            <w:tcW w:w="0" w:type="auto"/>
            <w:vAlign w:val="center"/>
            <w:hideMark/>
          </w:tcPr>
          <w:p w14:paraId="46657AC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机电与智能化系统</w:t>
            </w:r>
          </w:p>
        </w:tc>
        <w:tc>
          <w:tcPr>
            <w:tcW w:w="0" w:type="auto"/>
            <w:vAlign w:val="center"/>
            <w:hideMark/>
          </w:tcPr>
          <w:p w14:paraId="3E2521E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12,800</w:t>
            </w:r>
          </w:p>
        </w:tc>
        <w:tc>
          <w:tcPr>
            <w:tcW w:w="0" w:type="auto"/>
            <w:vAlign w:val="center"/>
            <w:hideMark/>
          </w:tcPr>
          <w:p w14:paraId="3192786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13.5%</w:t>
            </w:r>
          </w:p>
        </w:tc>
      </w:tr>
      <w:tr w:rsidR="004D448E" w:rsidRPr="004D448E" w14:paraId="51C0D6D5" w14:textId="77777777">
        <w:trPr>
          <w:tblCellSpacing w:w="15" w:type="dxa"/>
        </w:trPr>
        <w:tc>
          <w:tcPr>
            <w:tcW w:w="0" w:type="auto"/>
            <w:vAlign w:val="center"/>
            <w:hideMark/>
          </w:tcPr>
          <w:p w14:paraId="643DB7D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④</w:t>
            </w:r>
          </w:p>
        </w:tc>
        <w:tc>
          <w:tcPr>
            <w:tcW w:w="0" w:type="auto"/>
            <w:vAlign w:val="center"/>
            <w:hideMark/>
          </w:tcPr>
          <w:p w14:paraId="2EC26D5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酒店与公寓精装修（含</w:t>
            </w:r>
            <w:r w:rsidRPr="004D448E">
              <w:rPr>
                <w:rFonts w:ascii="Times New Roman" w:eastAsia="Times New Roman" w:hAnsi="Times New Roman" w:cs="Times New Roman"/>
                <w:kern w:val="0"/>
                <w14:ligatures w14:val="none"/>
              </w:rPr>
              <w:t>FF&amp;E</w:t>
            </w:r>
            <w:r w:rsidRPr="004D448E">
              <w:rPr>
                <w:rFonts w:ascii="SimSun" w:eastAsia="SimSun" w:hAnsi="SimSun" w:cs="SimSun"/>
                <w:kern w:val="0"/>
                <w14:ligatures w14:val="none"/>
              </w:rPr>
              <w:t>）</w:t>
            </w:r>
          </w:p>
        </w:tc>
        <w:tc>
          <w:tcPr>
            <w:tcW w:w="0" w:type="auto"/>
            <w:vAlign w:val="center"/>
            <w:hideMark/>
          </w:tcPr>
          <w:p w14:paraId="73E8E82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10,000</w:t>
            </w:r>
          </w:p>
        </w:tc>
        <w:tc>
          <w:tcPr>
            <w:tcW w:w="0" w:type="auto"/>
            <w:vAlign w:val="center"/>
            <w:hideMark/>
          </w:tcPr>
          <w:p w14:paraId="491F530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10.5%</w:t>
            </w:r>
          </w:p>
        </w:tc>
      </w:tr>
      <w:tr w:rsidR="004D448E" w:rsidRPr="004D448E" w14:paraId="58FD76BC" w14:textId="77777777">
        <w:trPr>
          <w:tblCellSpacing w:w="15" w:type="dxa"/>
        </w:trPr>
        <w:tc>
          <w:tcPr>
            <w:tcW w:w="0" w:type="auto"/>
            <w:vAlign w:val="center"/>
            <w:hideMark/>
          </w:tcPr>
          <w:p w14:paraId="6DFE986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⑤</w:t>
            </w:r>
          </w:p>
        </w:tc>
        <w:tc>
          <w:tcPr>
            <w:tcW w:w="0" w:type="auto"/>
            <w:vAlign w:val="center"/>
            <w:hideMark/>
          </w:tcPr>
          <w:p w14:paraId="5B2A486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赌场专项设备与装修</w:t>
            </w:r>
          </w:p>
        </w:tc>
        <w:tc>
          <w:tcPr>
            <w:tcW w:w="0" w:type="auto"/>
            <w:vAlign w:val="center"/>
            <w:hideMark/>
          </w:tcPr>
          <w:p w14:paraId="0028FAF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9,000</w:t>
            </w:r>
          </w:p>
        </w:tc>
        <w:tc>
          <w:tcPr>
            <w:tcW w:w="0" w:type="auto"/>
            <w:vAlign w:val="center"/>
            <w:hideMark/>
          </w:tcPr>
          <w:p w14:paraId="3F3114F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9.5%</w:t>
            </w:r>
          </w:p>
        </w:tc>
      </w:tr>
      <w:tr w:rsidR="004D448E" w:rsidRPr="004D448E" w14:paraId="6E61E567" w14:textId="77777777">
        <w:trPr>
          <w:tblCellSpacing w:w="15" w:type="dxa"/>
        </w:trPr>
        <w:tc>
          <w:tcPr>
            <w:tcW w:w="0" w:type="auto"/>
            <w:vAlign w:val="center"/>
            <w:hideMark/>
          </w:tcPr>
          <w:p w14:paraId="0EC0E4F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⑥</w:t>
            </w:r>
          </w:p>
        </w:tc>
        <w:tc>
          <w:tcPr>
            <w:tcW w:w="0" w:type="auto"/>
            <w:vAlign w:val="center"/>
            <w:hideMark/>
          </w:tcPr>
          <w:p w14:paraId="191C82F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停车楼建设</w:t>
            </w:r>
          </w:p>
        </w:tc>
        <w:tc>
          <w:tcPr>
            <w:tcW w:w="0" w:type="auto"/>
            <w:vAlign w:val="center"/>
            <w:hideMark/>
          </w:tcPr>
          <w:p w14:paraId="75D9102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2,800</w:t>
            </w:r>
          </w:p>
        </w:tc>
        <w:tc>
          <w:tcPr>
            <w:tcW w:w="0" w:type="auto"/>
            <w:vAlign w:val="center"/>
            <w:hideMark/>
          </w:tcPr>
          <w:p w14:paraId="234D7A8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2.9%</w:t>
            </w:r>
          </w:p>
        </w:tc>
      </w:tr>
      <w:tr w:rsidR="004D448E" w:rsidRPr="004D448E" w14:paraId="75F9EE1F" w14:textId="77777777">
        <w:trPr>
          <w:tblCellSpacing w:w="15" w:type="dxa"/>
        </w:trPr>
        <w:tc>
          <w:tcPr>
            <w:tcW w:w="0" w:type="auto"/>
            <w:vAlign w:val="center"/>
            <w:hideMark/>
          </w:tcPr>
          <w:p w14:paraId="3CAA9D4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⑦</w:t>
            </w:r>
          </w:p>
        </w:tc>
        <w:tc>
          <w:tcPr>
            <w:tcW w:w="0" w:type="auto"/>
            <w:vAlign w:val="center"/>
            <w:hideMark/>
          </w:tcPr>
          <w:p w14:paraId="785F6B6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医养中心专项设施</w:t>
            </w:r>
          </w:p>
        </w:tc>
        <w:tc>
          <w:tcPr>
            <w:tcW w:w="0" w:type="auto"/>
            <w:vAlign w:val="center"/>
            <w:hideMark/>
          </w:tcPr>
          <w:p w14:paraId="7FA82F5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3,500</w:t>
            </w:r>
          </w:p>
        </w:tc>
        <w:tc>
          <w:tcPr>
            <w:tcW w:w="0" w:type="auto"/>
            <w:vAlign w:val="center"/>
            <w:hideMark/>
          </w:tcPr>
          <w:p w14:paraId="722E518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3.7%</w:t>
            </w:r>
          </w:p>
        </w:tc>
      </w:tr>
      <w:tr w:rsidR="004D448E" w:rsidRPr="004D448E" w14:paraId="0D75EF4E" w14:textId="77777777">
        <w:trPr>
          <w:tblCellSpacing w:w="15" w:type="dxa"/>
        </w:trPr>
        <w:tc>
          <w:tcPr>
            <w:tcW w:w="0" w:type="auto"/>
            <w:vAlign w:val="center"/>
            <w:hideMark/>
          </w:tcPr>
          <w:p w14:paraId="10310BE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⑧</w:t>
            </w:r>
          </w:p>
        </w:tc>
        <w:tc>
          <w:tcPr>
            <w:tcW w:w="0" w:type="auto"/>
            <w:vAlign w:val="center"/>
            <w:hideMark/>
          </w:tcPr>
          <w:p w14:paraId="44A190E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专业费用</w:t>
            </w:r>
          </w:p>
        </w:tc>
        <w:tc>
          <w:tcPr>
            <w:tcW w:w="0" w:type="auto"/>
            <w:vAlign w:val="center"/>
            <w:hideMark/>
          </w:tcPr>
          <w:p w14:paraId="053FCEE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5,300</w:t>
            </w:r>
          </w:p>
        </w:tc>
        <w:tc>
          <w:tcPr>
            <w:tcW w:w="0" w:type="auto"/>
            <w:vAlign w:val="center"/>
            <w:hideMark/>
          </w:tcPr>
          <w:p w14:paraId="7BF1FCA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5.6%</w:t>
            </w:r>
          </w:p>
        </w:tc>
      </w:tr>
      <w:tr w:rsidR="004D448E" w:rsidRPr="004D448E" w14:paraId="7C4464D7" w14:textId="77777777">
        <w:trPr>
          <w:tblCellSpacing w:w="15" w:type="dxa"/>
        </w:trPr>
        <w:tc>
          <w:tcPr>
            <w:tcW w:w="0" w:type="auto"/>
            <w:vAlign w:val="center"/>
            <w:hideMark/>
          </w:tcPr>
          <w:p w14:paraId="006A410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⑨</w:t>
            </w:r>
          </w:p>
        </w:tc>
        <w:tc>
          <w:tcPr>
            <w:tcW w:w="0" w:type="auto"/>
            <w:vAlign w:val="center"/>
            <w:hideMark/>
          </w:tcPr>
          <w:p w14:paraId="074C89A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开业前费用</w:t>
            </w:r>
          </w:p>
        </w:tc>
        <w:tc>
          <w:tcPr>
            <w:tcW w:w="0" w:type="auto"/>
            <w:vAlign w:val="center"/>
            <w:hideMark/>
          </w:tcPr>
          <w:p w14:paraId="1E49675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3,500</w:t>
            </w:r>
          </w:p>
        </w:tc>
        <w:tc>
          <w:tcPr>
            <w:tcW w:w="0" w:type="auto"/>
            <w:vAlign w:val="center"/>
            <w:hideMark/>
          </w:tcPr>
          <w:p w14:paraId="010D74B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3.7%</w:t>
            </w:r>
          </w:p>
        </w:tc>
      </w:tr>
      <w:tr w:rsidR="004D448E" w:rsidRPr="004D448E" w14:paraId="50BAD7EE" w14:textId="77777777">
        <w:trPr>
          <w:tblCellSpacing w:w="15" w:type="dxa"/>
        </w:trPr>
        <w:tc>
          <w:tcPr>
            <w:tcW w:w="0" w:type="auto"/>
            <w:vAlign w:val="center"/>
            <w:hideMark/>
          </w:tcPr>
          <w:p w14:paraId="66DD7D0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⑩</w:t>
            </w:r>
          </w:p>
        </w:tc>
        <w:tc>
          <w:tcPr>
            <w:tcW w:w="0" w:type="auto"/>
            <w:vAlign w:val="center"/>
            <w:hideMark/>
          </w:tcPr>
          <w:p w14:paraId="5A139A4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应急储备</w:t>
            </w:r>
          </w:p>
        </w:tc>
        <w:tc>
          <w:tcPr>
            <w:tcW w:w="0" w:type="auto"/>
            <w:vAlign w:val="center"/>
            <w:hideMark/>
          </w:tcPr>
          <w:p w14:paraId="3D11F92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3,100</w:t>
            </w:r>
          </w:p>
        </w:tc>
        <w:tc>
          <w:tcPr>
            <w:tcW w:w="0" w:type="auto"/>
            <w:vAlign w:val="center"/>
            <w:hideMark/>
          </w:tcPr>
          <w:p w14:paraId="7590D7F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3.2%</w:t>
            </w:r>
          </w:p>
        </w:tc>
      </w:tr>
      <w:tr w:rsidR="004D448E" w:rsidRPr="004D448E" w14:paraId="401A4424" w14:textId="77777777">
        <w:trPr>
          <w:tblCellSpacing w:w="15" w:type="dxa"/>
        </w:trPr>
        <w:tc>
          <w:tcPr>
            <w:tcW w:w="0" w:type="auto"/>
            <w:vAlign w:val="center"/>
            <w:hideMark/>
          </w:tcPr>
          <w:p w14:paraId="2AFAA93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项目总投资</w:t>
            </w:r>
          </w:p>
        </w:tc>
        <w:tc>
          <w:tcPr>
            <w:tcW w:w="0" w:type="auto"/>
            <w:vAlign w:val="center"/>
            <w:hideMark/>
          </w:tcPr>
          <w:p w14:paraId="6D398D9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p>
        </w:tc>
        <w:tc>
          <w:tcPr>
            <w:tcW w:w="0" w:type="auto"/>
            <w:vAlign w:val="center"/>
            <w:hideMark/>
          </w:tcPr>
          <w:p w14:paraId="53F912E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95,000</w:t>
            </w:r>
          </w:p>
        </w:tc>
        <w:tc>
          <w:tcPr>
            <w:tcW w:w="0" w:type="auto"/>
            <w:vAlign w:val="center"/>
            <w:hideMark/>
          </w:tcPr>
          <w:p w14:paraId="1556DAF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100.0%</w:t>
            </w:r>
          </w:p>
        </w:tc>
      </w:tr>
    </w:tbl>
    <w:p w14:paraId="18BB8B5C"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7.1.3 </w:t>
      </w:r>
      <w:r w:rsidRPr="004D448E">
        <w:rPr>
          <w:rFonts w:ascii="SimSun" w:eastAsia="SimSun" w:hAnsi="SimSun" w:cs="SimSun"/>
          <w:b/>
          <w:bCs/>
          <w:kern w:val="0"/>
          <w14:ligatures w14:val="none"/>
        </w:rPr>
        <w:t>分期建设投资计划</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687"/>
        <w:gridCol w:w="1809"/>
        <w:gridCol w:w="1039"/>
      </w:tblGrid>
      <w:tr w:rsidR="004D448E" w:rsidRPr="004D448E" w14:paraId="11BA7408" w14:textId="77777777">
        <w:trPr>
          <w:tblHeader/>
          <w:tblCellSpacing w:w="15" w:type="dxa"/>
        </w:trPr>
        <w:tc>
          <w:tcPr>
            <w:tcW w:w="0" w:type="auto"/>
            <w:vAlign w:val="center"/>
            <w:hideMark/>
          </w:tcPr>
          <w:p w14:paraId="6DDE02F0"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建设阶段</w:t>
            </w:r>
          </w:p>
        </w:tc>
        <w:tc>
          <w:tcPr>
            <w:tcW w:w="0" w:type="auto"/>
            <w:vAlign w:val="center"/>
            <w:hideMark/>
          </w:tcPr>
          <w:p w14:paraId="7923AC11"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时间区间</w:t>
            </w:r>
          </w:p>
        </w:tc>
        <w:tc>
          <w:tcPr>
            <w:tcW w:w="0" w:type="auto"/>
            <w:vAlign w:val="center"/>
            <w:hideMark/>
          </w:tcPr>
          <w:p w14:paraId="688D042E"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资金投入</w:t>
            </w:r>
          </w:p>
        </w:tc>
        <w:tc>
          <w:tcPr>
            <w:tcW w:w="0" w:type="auto"/>
            <w:vAlign w:val="center"/>
            <w:hideMark/>
          </w:tcPr>
          <w:p w14:paraId="04E64A3B"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累计投入</w:t>
            </w:r>
          </w:p>
        </w:tc>
      </w:tr>
      <w:tr w:rsidR="004D448E" w:rsidRPr="004D448E" w14:paraId="3C3EB8D3" w14:textId="77777777">
        <w:trPr>
          <w:tblCellSpacing w:w="15" w:type="dxa"/>
        </w:trPr>
        <w:tc>
          <w:tcPr>
            <w:tcW w:w="0" w:type="auto"/>
            <w:vAlign w:val="center"/>
            <w:hideMark/>
          </w:tcPr>
          <w:p w14:paraId="39020C0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第一阶段</w:t>
            </w:r>
          </w:p>
        </w:tc>
        <w:tc>
          <w:tcPr>
            <w:tcW w:w="0" w:type="auto"/>
            <w:vAlign w:val="center"/>
            <w:hideMark/>
          </w:tcPr>
          <w:p w14:paraId="1E94606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2026Q4-2027Q2</w:t>
            </w:r>
          </w:p>
        </w:tc>
        <w:tc>
          <w:tcPr>
            <w:tcW w:w="0" w:type="auto"/>
            <w:vAlign w:val="center"/>
            <w:hideMark/>
          </w:tcPr>
          <w:p w14:paraId="3D44276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$1.90</w:t>
            </w:r>
            <w:r w:rsidRPr="004D448E">
              <w:rPr>
                <w:rFonts w:ascii="SimSun" w:eastAsia="SimSun" w:hAnsi="SimSun" w:cs="SimSun"/>
                <w:kern w:val="0"/>
                <w14:ligatures w14:val="none"/>
              </w:rPr>
              <w:t>亿（</w:t>
            </w:r>
            <w:r w:rsidRPr="004D448E">
              <w:rPr>
                <w:rFonts w:ascii="Times New Roman" w:eastAsia="Times New Roman" w:hAnsi="Times New Roman" w:cs="Times New Roman"/>
                <w:kern w:val="0"/>
                <w14:ligatures w14:val="none"/>
              </w:rPr>
              <w:t>20%</w:t>
            </w:r>
            <w:r w:rsidRPr="004D448E">
              <w:rPr>
                <w:rFonts w:ascii="SimSun" w:eastAsia="SimSun" w:hAnsi="SimSun" w:cs="SimSun"/>
                <w:kern w:val="0"/>
                <w14:ligatures w14:val="none"/>
              </w:rPr>
              <w:t>）</w:t>
            </w:r>
          </w:p>
        </w:tc>
        <w:tc>
          <w:tcPr>
            <w:tcW w:w="0" w:type="auto"/>
            <w:vAlign w:val="center"/>
            <w:hideMark/>
          </w:tcPr>
          <w:p w14:paraId="7AA8E3F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$1.90</w:t>
            </w:r>
            <w:r w:rsidRPr="004D448E">
              <w:rPr>
                <w:rFonts w:ascii="SimSun" w:eastAsia="SimSun" w:hAnsi="SimSun" w:cs="SimSun"/>
                <w:kern w:val="0"/>
                <w14:ligatures w14:val="none"/>
              </w:rPr>
              <w:t>亿</w:t>
            </w:r>
          </w:p>
        </w:tc>
      </w:tr>
      <w:tr w:rsidR="004D448E" w:rsidRPr="004D448E" w14:paraId="6384E04D" w14:textId="77777777">
        <w:trPr>
          <w:tblCellSpacing w:w="15" w:type="dxa"/>
        </w:trPr>
        <w:tc>
          <w:tcPr>
            <w:tcW w:w="0" w:type="auto"/>
            <w:vAlign w:val="center"/>
            <w:hideMark/>
          </w:tcPr>
          <w:p w14:paraId="4D4549B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第二阶段</w:t>
            </w:r>
          </w:p>
        </w:tc>
        <w:tc>
          <w:tcPr>
            <w:tcW w:w="0" w:type="auto"/>
            <w:vAlign w:val="center"/>
            <w:hideMark/>
          </w:tcPr>
          <w:p w14:paraId="762B0F1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2027Q2-2028Q3</w:t>
            </w:r>
          </w:p>
        </w:tc>
        <w:tc>
          <w:tcPr>
            <w:tcW w:w="0" w:type="auto"/>
            <w:vAlign w:val="center"/>
            <w:hideMark/>
          </w:tcPr>
          <w:p w14:paraId="6CEE8BA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$4.28</w:t>
            </w:r>
            <w:r w:rsidRPr="004D448E">
              <w:rPr>
                <w:rFonts w:ascii="SimSun" w:eastAsia="SimSun" w:hAnsi="SimSun" w:cs="SimSun"/>
                <w:kern w:val="0"/>
                <w14:ligatures w14:val="none"/>
              </w:rPr>
              <w:t>亿（</w:t>
            </w:r>
            <w:r w:rsidRPr="004D448E">
              <w:rPr>
                <w:rFonts w:ascii="Times New Roman" w:eastAsia="Times New Roman" w:hAnsi="Times New Roman" w:cs="Times New Roman"/>
                <w:kern w:val="0"/>
                <w14:ligatures w14:val="none"/>
              </w:rPr>
              <w:t>45%</w:t>
            </w:r>
            <w:r w:rsidRPr="004D448E">
              <w:rPr>
                <w:rFonts w:ascii="SimSun" w:eastAsia="SimSun" w:hAnsi="SimSun" w:cs="SimSun"/>
                <w:kern w:val="0"/>
                <w14:ligatures w14:val="none"/>
              </w:rPr>
              <w:t>）</w:t>
            </w:r>
          </w:p>
        </w:tc>
        <w:tc>
          <w:tcPr>
            <w:tcW w:w="0" w:type="auto"/>
            <w:vAlign w:val="center"/>
            <w:hideMark/>
          </w:tcPr>
          <w:p w14:paraId="16700BE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$6.18</w:t>
            </w:r>
            <w:r w:rsidRPr="004D448E">
              <w:rPr>
                <w:rFonts w:ascii="SimSun" w:eastAsia="SimSun" w:hAnsi="SimSun" w:cs="SimSun"/>
                <w:kern w:val="0"/>
                <w14:ligatures w14:val="none"/>
              </w:rPr>
              <w:t>亿</w:t>
            </w:r>
          </w:p>
        </w:tc>
      </w:tr>
      <w:tr w:rsidR="004D448E" w:rsidRPr="004D448E" w14:paraId="0929DC3D" w14:textId="77777777">
        <w:trPr>
          <w:tblCellSpacing w:w="15" w:type="dxa"/>
        </w:trPr>
        <w:tc>
          <w:tcPr>
            <w:tcW w:w="0" w:type="auto"/>
            <w:vAlign w:val="center"/>
            <w:hideMark/>
          </w:tcPr>
          <w:p w14:paraId="7B9DC5D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第三阶段</w:t>
            </w:r>
          </w:p>
        </w:tc>
        <w:tc>
          <w:tcPr>
            <w:tcW w:w="0" w:type="auto"/>
            <w:vAlign w:val="center"/>
            <w:hideMark/>
          </w:tcPr>
          <w:p w14:paraId="6EBB70B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2028Q3-2029Q2</w:t>
            </w:r>
          </w:p>
        </w:tc>
        <w:tc>
          <w:tcPr>
            <w:tcW w:w="0" w:type="auto"/>
            <w:vAlign w:val="center"/>
            <w:hideMark/>
          </w:tcPr>
          <w:p w14:paraId="27E1065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$3.32</w:t>
            </w:r>
            <w:r w:rsidRPr="004D448E">
              <w:rPr>
                <w:rFonts w:ascii="SimSun" w:eastAsia="SimSun" w:hAnsi="SimSun" w:cs="SimSun"/>
                <w:kern w:val="0"/>
                <w14:ligatures w14:val="none"/>
              </w:rPr>
              <w:t>亿（</w:t>
            </w:r>
            <w:r w:rsidRPr="004D448E">
              <w:rPr>
                <w:rFonts w:ascii="Times New Roman" w:eastAsia="Times New Roman" w:hAnsi="Times New Roman" w:cs="Times New Roman"/>
                <w:kern w:val="0"/>
                <w14:ligatures w14:val="none"/>
              </w:rPr>
              <w:t>35%</w:t>
            </w:r>
            <w:r w:rsidRPr="004D448E">
              <w:rPr>
                <w:rFonts w:ascii="SimSun" w:eastAsia="SimSun" w:hAnsi="SimSun" w:cs="SimSun"/>
                <w:kern w:val="0"/>
                <w14:ligatures w14:val="none"/>
              </w:rPr>
              <w:t>）</w:t>
            </w:r>
          </w:p>
        </w:tc>
        <w:tc>
          <w:tcPr>
            <w:tcW w:w="0" w:type="auto"/>
            <w:vAlign w:val="center"/>
            <w:hideMark/>
          </w:tcPr>
          <w:p w14:paraId="7EBBE41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$9.50</w:t>
            </w:r>
            <w:r w:rsidRPr="004D448E">
              <w:rPr>
                <w:rFonts w:ascii="SimSun" w:eastAsia="SimSun" w:hAnsi="SimSun" w:cs="SimSun"/>
                <w:kern w:val="0"/>
                <w14:ligatures w14:val="none"/>
              </w:rPr>
              <w:t>亿</w:t>
            </w:r>
          </w:p>
        </w:tc>
      </w:tr>
    </w:tbl>
    <w:p w14:paraId="6D81934C" w14:textId="77777777" w:rsidR="004D448E" w:rsidRPr="004D448E" w:rsidRDefault="00000000" w:rsidP="004D448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1F12B5">
          <v:rect id="_x0000_i1088" style="width:0;height:1.5pt" o:hralign="center" o:hrstd="t" o:hr="t" fillcolor="#a0a0a0" stroked="f"/>
        </w:pict>
      </w:r>
    </w:p>
    <w:p w14:paraId="1EFCC4AB"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7.2 </w:t>
      </w:r>
      <w:r w:rsidRPr="004D448E">
        <w:rPr>
          <w:rFonts w:ascii="SimSun" w:eastAsia="SimSun" w:hAnsi="SimSun" w:cs="SimSun" w:hint="eastAsia"/>
          <w:b/>
          <w:bCs/>
          <w:kern w:val="0"/>
          <w14:ligatures w14:val="none"/>
        </w:rPr>
        <w:t>融资结构方</w:t>
      </w:r>
      <w:r w:rsidRPr="004D448E">
        <w:rPr>
          <w:rFonts w:ascii="SimSun" w:eastAsia="SimSun" w:hAnsi="SimSun" w:cs="SimSun"/>
          <w:b/>
          <w:bCs/>
          <w:kern w:val="0"/>
          <w14:ligatures w14:val="none"/>
        </w:rPr>
        <w:t>案</w:t>
      </w:r>
    </w:p>
    <w:p w14:paraId="6211A9EA"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7.2.1 </w:t>
      </w:r>
      <w:r w:rsidRPr="004D448E">
        <w:rPr>
          <w:rFonts w:ascii="SimSun" w:eastAsia="SimSun" w:hAnsi="SimSun" w:cs="SimSun"/>
          <w:b/>
          <w:bCs/>
          <w:kern w:val="0"/>
          <w14:ligatures w14:val="none"/>
        </w:rPr>
        <w:t>总融资规模与结构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1404"/>
        <w:gridCol w:w="840"/>
        <w:gridCol w:w="4491"/>
      </w:tblGrid>
      <w:tr w:rsidR="004D448E" w:rsidRPr="004D448E" w14:paraId="111C8CCD" w14:textId="77777777">
        <w:trPr>
          <w:tblHeader/>
          <w:tblCellSpacing w:w="15" w:type="dxa"/>
        </w:trPr>
        <w:tc>
          <w:tcPr>
            <w:tcW w:w="0" w:type="auto"/>
            <w:vAlign w:val="center"/>
            <w:hideMark/>
          </w:tcPr>
          <w:p w14:paraId="5AB04F05"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lastRenderedPageBreak/>
              <w:t>融资渠道</w:t>
            </w:r>
          </w:p>
        </w:tc>
        <w:tc>
          <w:tcPr>
            <w:tcW w:w="0" w:type="auto"/>
            <w:vAlign w:val="center"/>
            <w:hideMark/>
          </w:tcPr>
          <w:p w14:paraId="38D46AED"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金额（亿</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4816E675"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占比</w:t>
            </w:r>
          </w:p>
        </w:tc>
        <w:tc>
          <w:tcPr>
            <w:tcW w:w="0" w:type="auto"/>
            <w:vAlign w:val="center"/>
            <w:hideMark/>
          </w:tcPr>
          <w:p w14:paraId="3193E09C"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资金性质</w:t>
            </w:r>
          </w:p>
        </w:tc>
      </w:tr>
      <w:tr w:rsidR="004D448E" w:rsidRPr="004D448E" w14:paraId="3D3F6067" w14:textId="77777777">
        <w:trPr>
          <w:tblCellSpacing w:w="15" w:type="dxa"/>
        </w:trPr>
        <w:tc>
          <w:tcPr>
            <w:tcW w:w="0" w:type="auto"/>
            <w:vAlign w:val="center"/>
            <w:hideMark/>
          </w:tcPr>
          <w:p w14:paraId="0F525CE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①</w:t>
            </w:r>
            <w:r w:rsidRPr="004D448E">
              <w:rPr>
                <w:rFonts w:ascii="Times New Roman" w:eastAsia="Times New Roman" w:hAnsi="Times New Roman" w:cs="Times New Roman"/>
                <w:kern w:val="0"/>
                <w14:ligatures w14:val="none"/>
              </w:rPr>
              <w:t xml:space="preserve"> </w:t>
            </w:r>
            <w:r w:rsidRPr="004D448E">
              <w:rPr>
                <w:rFonts w:ascii="SimSun" w:eastAsia="SimSun" w:hAnsi="SimSun" w:cs="SimSun"/>
                <w:kern w:val="0"/>
                <w14:ligatures w14:val="none"/>
              </w:rPr>
              <w:t>主投资方自有资金及关联融资安排</w:t>
            </w:r>
          </w:p>
        </w:tc>
        <w:tc>
          <w:tcPr>
            <w:tcW w:w="0" w:type="auto"/>
            <w:vAlign w:val="center"/>
            <w:hideMark/>
          </w:tcPr>
          <w:p w14:paraId="65C3E2B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3.00</w:t>
            </w:r>
          </w:p>
        </w:tc>
        <w:tc>
          <w:tcPr>
            <w:tcW w:w="0" w:type="auto"/>
            <w:vAlign w:val="center"/>
            <w:hideMark/>
          </w:tcPr>
          <w:p w14:paraId="26DE430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31.6%</w:t>
            </w:r>
          </w:p>
        </w:tc>
        <w:tc>
          <w:tcPr>
            <w:tcW w:w="0" w:type="auto"/>
            <w:vAlign w:val="center"/>
            <w:hideMark/>
          </w:tcPr>
          <w:p w14:paraId="37BF341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主投资方直接股权投入及关联项目协同融资，项目最主要启动资金</w:t>
            </w:r>
          </w:p>
        </w:tc>
      </w:tr>
      <w:tr w:rsidR="004D448E" w:rsidRPr="004D448E" w14:paraId="651C6384" w14:textId="77777777">
        <w:trPr>
          <w:tblCellSpacing w:w="15" w:type="dxa"/>
        </w:trPr>
        <w:tc>
          <w:tcPr>
            <w:tcW w:w="0" w:type="auto"/>
            <w:vAlign w:val="center"/>
            <w:hideMark/>
          </w:tcPr>
          <w:p w14:paraId="436232C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②</w:t>
            </w:r>
            <w:r w:rsidRPr="004D448E">
              <w:rPr>
                <w:rFonts w:ascii="Times New Roman" w:eastAsia="Times New Roman" w:hAnsi="Times New Roman" w:cs="Times New Roman"/>
                <w:kern w:val="0"/>
                <w14:ligatures w14:val="none"/>
              </w:rPr>
              <w:t xml:space="preserve"> VIP</w:t>
            </w:r>
            <w:r w:rsidRPr="004D448E">
              <w:rPr>
                <w:rFonts w:ascii="SimSun" w:eastAsia="SimSun" w:hAnsi="SimSun" w:cs="SimSun"/>
                <w:kern w:val="0"/>
                <w14:ligatures w14:val="none"/>
              </w:rPr>
              <w:t>贵宾厅经营权预售</w:t>
            </w:r>
          </w:p>
        </w:tc>
        <w:tc>
          <w:tcPr>
            <w:tcW w:w="0" w:type="auto"/>
            <w:vAlign w:val="center"/>
            <w:hideMark/>
          </w:tcPr>
          <w:p w14:paraId="2942AA3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1.50</w:t>
            </w:r>
          </w:p>
        </w:tc>
        <w:tc>
          <w:tcPr>
            <w:tcW w:w="0" w:type="auto"/>
            <w:vAlign w:val="center"/>
            <w:hideMark/>
          </w:tcPr>
          <w:p w14:paraId="7D8933C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15.8%</w:t>
            </w:r>
          </w:p>
        </w:tc>
        <w:tc>
          <w:tcPr>
            <w:tcW w:w="0" w:type="auto"/>
            <w:vAlign w:val="center"/>
            <w:hideMark/>
          </w:tcPr>
          <w:p w14:paraId="139563A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向意向运营商及战略合作伙伴预收经营权费用及保证金</w:t>
            </w:r>
          </w:p>
        </w:tc>
      </w:tr>
      <w:tr w:rsidR="004D448E" w:rsidRPr="004D448E" w14:paraId="59525D2F" w14:textId="77777777">
        <w:trPr>
          <w:tblCellSpacing w:w="15" w:type="dxa"/>
        </w:trPr>
        <w:tc>
          <w:tcPr>
            <w:tcW w:w="0" w:type="auto"/>
            <w:vAlign w:val="center"/>
            <w:hideMark/>
          </w:tcPr>
          <w:p w14:paraId="0D22B01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③</w:t>
            </w:r>
            <w:r w:rsidRPr="004D448E">
              <w:rPr>
                <w:rFonts w:ascii="Times New Roman" w:eastAsia="Times New Roman" w:hAnsi="Times New Roman" w:cs="Times New Roman"/>
                <w:kern w:val="0"/>
                <w14:ligatures w14:val="none"/>
              </w:rPr>
              <w:t xml:space="preserve"> </w:t>
            </w:r>
            <w:r w:rsidRPr="004D448E">
              <w:rPr>
                <w:rFonts w:ascii="SimSun" w:eastAsia="SimSun" w:hAnsi="SimSun" w:cs="SimSun"/>
                <w:kern w:val="0"/>
                <w14:ligatures w14:val="none"/>
              </w:rPr>
              <w:t>国际银行开发贷款</w:t>
            </w:r>
          </w:p>
        </w:tc>
        <w:tc>
          <w:tcPr>
            <w:tcW w:w="0" w:type="auto"/>
            <w:vAlign w:val="center"/>
            <w:hideMark/>
          </w:tcPr>
          <w:p w14:paraId="06CA6D3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2.85</w:t>
            </w:r>
          </w:p>
        </w:tc>
        <w:tc>
          <w:tcPr>
            <w:tcW w:w="0" w:type="auto"/>
            <w:vAlign w:val="center"/>
            <w:hideMark/>
          </w:tcPr>
          <w:p w14:paraId="1ECC074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30.0%</w:t>
            </w:r>
          </w:p>
        </w:tc>
        <w:tc>
          <w:tcPr>
            <w:tcW w:w="0" w:type="auto"/>
            <w:vAlign w:val="center"/>
            <w:hideMark/>
          </w:tcPr>
          <w:p w14:paraId="143F3EA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以港口城土地及在建工程资产为抵押</w:t>
            </w:r>
          </w:p>
        </w:tc>
      </w:tr>
      <w:tr w:rsidR="004D448E" w:rsidRPr="004D448E" w14:paraId="0EB9DFA7" w14:textId="77777777">
        <w:trPr>
          <w:tblCellSpacing w:w="15" w:type="dxa"/>
        </w:trPr>
        <w:tc>
          <w:tcPr>
            <w:tcW w:w="0" w:type="auto"/>
            <w:vAlign w:val="center"/>
            <w:hideMark/>
          </w:tcPr>
          <w:p w14:paraId="47CDC4D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④</w:t>
            </w:r>
            <w:r w:rsidRPr="004D448E">
              <w:rPr>
                <w:rFonts w:ascii="Times New Roman" w:eastAsia="Times New Roman" w:hAnsi="Times New Roman" w:cs="Times New Roman"/>
                <w:kern w:val="0"/>
                <w14:ligatures w14:val="none"/>
              </w:rPr>
              <w:t xml:space="preserve"> </w:t>
            </w:r>
            <w:r w:rsidRPr="004D448E">
              <w:rPr>
                <w:rFonts w:ascii="SimSun" w:eastAsia="SimSun" w:hAnsi="SimSun" w:cs="SimSun"/>
                <w:kern w:val="0"/>
                <w14:ligatures w14:val="none"/>
              </w:rPr>
              <w:t>战略合作伙伴联合出资</w:t>
            </w:r>
          </w:p>
        </w:tc>
        <w:tc>
          <w:tcPr>
            <w:tcW w:w="0" w:type="auto"/>
            <w:vAlign w:val="center"/>
            <w:hideMark/>
          </w:tcPr>
          <w:p w14:paraId="3C05541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1.10</w:t>
            </w:r>
          </w:p>
        </w:tc>
        <w:tc>
          <w:tcPr>
            <w:tcW w:w="0" w:type="auto"/>
            <w:vAlign w:val="center"/>
            <w:hideMark/>
          </w:tcPr>
          <w:p w14:paraId="33786E2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11.6%</w:t>
            </w:r>
          </w:p>
        </w:tc>
        <w:tc>
          <w:tcPr>
            <w:tcW w:w="0" w:type="auto"/>
            <w:vAlign w:val="center"/>
            <w:hideMark/>
          </w:tcPr>
          <w:p w14:paraId="2E264F3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引入赌场运营伙伴或区域开发商参股</w:t>
            </w:r>
          </w:p>
        </w:tc>
      </w:tr>
      <w:tr w:rsidR="004D448E" w:rsidRPr="004D448E" w14:paraId="3C179969" w14:textId="77777777">
        <w:trPr>
          <w:tblCellSpacing w:w="15" w:type="dxa"/>
        </w:trPr>
        <w:tc>
          <w:tcPr>
            <w:tcW w:w="0" w:type="auto"/>
            <w:vAlign w:val="center"/>
            <w:hideMark/>
          </w:tcPr>
          <w:p w14:paraId="0BC5C80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Cambria Math" w:eastAsia="Times New Roman" w:hAnsi="Cambria Math" w:cs="Cambria Math"/>
                <w:kern w:val="0"/>
                <w14:ligatures w14:val="none"/>
              </w:rPr>
              <w:t>⑤</w:t>
            </w:r>
            <w:r w:rsidRPr="004D448E">
              <w:rPr>
                <w:rFonts w:ascii="Times New Roman" w:eastAsia="Times New Roman" w:hAnsi="Times New Roman" w:cs="Times New Roman"/>
                <w:kern w:val="0"/>
                <w14:ligatures w14:val="none"/>
              </w:rPr>
              <w:t xml:space="preserve"> </w:t>
            </w:r>
            <w:r w:rsidRPr="004D448E">
              <w:rPr>
                <w:rFonts w:ascii="SimSun" w:eastAsia="SimSun" w:hAnsi="SimSun" w:cs="SimSun"/>
                <w:kern w:val="0"/>
                <w14:ligatures w14:val="none"/>
              </w:rPr>
              <w:t>预留弹性融资渠道</w:t>
            </w:r>
          </w:p>
        </w:tc>
        <w:tc>
          <w:tcPr>
            <w:tcW w:w="0" w:type="auto"/>
            <w:vAlign w:val="center"/>
            <w:hideMark/>
          </w:tcPr>
          <w:p w14:paraId="3D96D35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1.05</w:t>
            </w:r>
          </w:p>
        </w:tc>
        <w:tc>
          <w:tcPr>
            <w:tcW w:w="0" w:type="auto"/>
            <w:vAlign w:val="center"/>
            <w:hideMark/>
          </w:tcPr>
          <w:p w14:paraId="5E375A1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11.0%</w:t>
            </w:r>
          </w:p>
        </w:tc>
        <w:tc>
          <w:tcPr>
            <w:tcW w:w="0" w:type="auto"/>
            <w:vAlign w:val="center"/>
            <w:hideMark/>
          </w:tcPr>
          <w:p w14:paraId="0C8742B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国际开发基金、资产证券化等，视项目推进情况适时激活</w:t>
            </w:r>
          </w:p>
        </w:tc>
      </w:tr>
      <w:tr w:rsidR="004D448E" w:rsidRPr="004D448E" w14:paraId="3B5F2C54" w14:textId="77777777">
        <w:trPr>
          <w:tblCellSpacing w:w="15" w:type="dxa"/>
        </w:trPr>
        <w:tc>
          <w:tcPr>
            <w:tcW w:w="0" w:type="auto"/>
            <w:vAlign w:val="center"/>
            <w:hideMark/>
          </w:tcPr>
          <w:p w14:paraId="706521B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合计</w:t>
            </w:r>
          </w:p>
        </w:tc>
        <w:tc>
          <w:tcPr>
            <w:tcW w:w="0" w:type="auto"/>
            <w:vAlign w:val="center"/>
            <w:hideMark/>
          </w:tcPr>
          <w:p w14:paraId="72CA674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9.50</w:t>
            </w:r>
          </w:p>
        </w:tc>
        <w:tc>
          <w:tcPr>
            <w:tcW w:w="0" w:type="auto"/>
            <w:vAlign w:val="center"/>
            <w:hideMark/>
          </w:tcPr>
          <w:p w14:paraId="59E80E7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100.0%</w:t>
            </w:r>
          </w:p>
        </w:tc>
        <w:tc>
          <w:tcPr>
            <w:tcW w:w="0" w:type="auto"/>
            <w:vAlign w:val="center"/>
            <w:hideMark/>
          </w:tcPr>
          <w:p w14:paraId="367ED93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p>
        </w:tc>
      </w:tr>
    </w:tbl>
    <w:p w14:paraId="700DE6A4"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7.2.2 VIP</w:t>
      </w:r>
      <w:r w:rsidRPr="004D448E">
        <w:rPr>
          <w:rFonts w:ascii="SimSun" w:eastAsia="SimSun" w:hAnsi="SimSun" w:cs="SimSun" w:hint="eastAsia"/>
          <w:b/>
          <w:bCs/>
          <w:kern w:val="0"/>
          <w14:ligatures w14:val="none"/>
        </w:rPr>
        <w:t>贵宾厅经营权预售详</w:t>
      </w:r>
      <w:r w:rsidRPr="004D448E">
        <w:rPr>
          <w:rFonts w:ascii="SimSun" w:eastAsia="SimSun" w:hAnsi="SimSun" w:cs="SimSun"/>
          <w:b/>
          <w:bCs/>
          <w:kern w:val="0"/>
          <w14:ligatures w14:val="none"/>
        </w:rPr>
        <w:t>解</w:t>
      </w:r>
    </w:p>
    <w:p w14:paraId="605612CB"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VIP</w:t>
      </w:r>
      <w:r w:rsidRPr="004D448E">
        <w:rPr>
          <w:rFonts w:ascii="SimSun" w:eastAsia="SimSun" w:hAnsi="SimSun" w:cs="SimSun" w:hint="eastAsia"/>
          <w:kern w:val="0"/>
          <w14:ligatures w14:val="none"/>
        </w:rPr>
        <w:t>贵宾厅经营权预售是本项目最具创新性的融资机制，将未来营收转化为建设期融资</w:t>
      </w:r>
      <w:r w:rsidRPr="004D448E">
        <w:rPr>
          <w:rFonts w:ascii="SimSun" w:eastAsia="SimSun" w:hAnsi="SimSun" w:cs="SimSun"/>
          <w:kern w:val="0"/>
          <w14:ligatures w14:val="none"/>
        </w:rPr>
        <w:t>。</w:t>
      </w:r>
    </w:p>
    <w:p w14:paraId="611BE144"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依据第四章</w:t>
      </w:r>
      <w:r w:rsidRPr="004D448E">
        <w:rPr>
          <w:rFonts w:ascii="Times New Roman" w:eastAsia="Times New Roman" w:hAnsi="Times New Roman" w:cs="Times New Roman"/>
          <w:kern w:val="0"/>
          <w14:ligatures w14:val="none"/>
        </w:rPr>
        <w:t>4.4.3</w:t>
      </w:r>
      <w:r w:rsidRPr="004D448E">
        <w:rPr>
          <w:rFonts w:ascii="SimSun" w:eastAsia="SimSun" w:hAnsi="SimSun" w:cs="SimSun"/>
          <w:kern w:val="0"/>
          <w14:ligatures w14:val="none"/>
        </w:rPr>
        <w:t>节，</w:t>
      </w:r>
      <w:r w:rsidRPr="004D448E">
        <w:rPr>
          <w:rFonts w:ascii="Times New Roman" w:eastAsia="Times New Roman" w:hAnsi="Times New Roman" w:cs="Times New Roman"/>
          <w:kern w:val="0"/>
          <w14:ligatures w14:val="none"/>
        </w:rPr>
        <w:t>26</w:t>
      </w:r>
      <w:r w:rsidRPr="004D448E">
        <w:rPr>
          <w:rFonts w:ascii="SimSun" w:eastAsia="SimSun" w:hAnsi="SimSun" w:cs="SimSun"/>
          <w:kern w:val="0"/>
          <w14:ligatures w14:val="none"/>
        </w:rPr>
        <w:t>个</w:t>
      </w:r>
      <w:r w:rsidRPr="004D448E">
        <w:rPr>
          <w:rFonts w:ascii="Times New Roman" w:eastAsia="Times New Roman" w:hAnsi="Times New Roman" w:cs="Times New Roman"/>
          <w:kern w:val="0"/>
          <w14:ligatures w14:val="none"/>
        </w:rPr>
        <w:t>VIP</w:t>
      </w:r>
      <w:r w:rsidRPr="004D448E">
        <w:rPr>
          <w:rFonts w:ascii="SimSun" w:eastAsia="SimSun" w:hAnsi="SimSun" w:cs="SimSun"/>
          <w:kern w:val="0"/>
          <w14:ligatures w14:val="none"/>
        </w:rPr>
        <w:t>贵宾厅中</w:t>
      </w:r>
      <w:r w:rsidRPr="004D448E">
        <w:rPr>
          <w:rFonts w:ascii="Times New Roman" w:eastAsia="Times New Roman" w:hAnsi="Times New Roman" w:cs="Times New Roman"/>
          <w:kern w:val="0"/>
          <w14:ligatures w14:val="none"/>
        </w:rPr>
        <w:t>24</w:t>
      </w:r>
      <w:r w:rsidRPr="004D448E">
        <w:rPr>
          <w:rFonts w:ascii="SimSun" w:eastAsia="SimSun" w:hAnsi="SimSun" w:cs="SimSun"/>
          <w:kern w:val="0"/>
          <w14:ligatures w14:val="none"/>
        </w:rPr>
        <w:t>个非自营厅的经营权在建设期内向市场开放预售：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592"/>
        <w:gridCol w:w="4368"/>
        <w:gridCol w:w="1263"/>
        <w:gridCol w:w="1147"/>
      </w:tblGrid>
      <w:tr w:rsidR="004D448E" w:rsidRPr="004D448E" w14:paraId="1843525A" w14:textId="77777777">
        <w:trPr>
          <w:tblHeader/>
          <w:tblCellSpacing w:w="15" w:type="dxa"/>
        </w:trPr>
        <w:tc>
          <w:tcPr>
            <w:tcW w:w="0" w:type="auto"/>
            <w:vAlign w:val="center"/>
            <w:hideMark/>
          </w:tcPr>
          <w:p w14:paraId="059DE0A6"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厅型</w:t>
            </w:r>
          </w:p>
        </w:tc>
        <w:tc>
          <w:tcPr>
            <w:tcW w:w="0" w:type="auto"/>
            <w:vAlign w:val="center"/>
            <w:hideMark/>
          </w:tcPr>
          <w:p w14:paraId="14BFE5D9"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数量</w:t>
            </w:r>
          </w:p>
        </w:tc>
        <w:tc>
          <w:tcPr>
            <w:tcW w:w="0" w:type="auto"/>
            <w:vAlign w:val="center"/>
            <w:hideMark/>
          </w:tcPr>
          <w:p w14:paraId="20E16963"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预收内容</w:t>
            </w:r>
          </w:p>
        </w:tc>
        <w:tc>
          <w:tcPr>
            <w:tcW w:w="0" w:type="auto"/>
            <w:vAlign w:val="center"/>
            <w:hideMark/>
          </w:tcPr>
          <w:p w14:paraId="0294AD3F"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单厅预收款</w:t>
            </w:r>
          </w:p>
        </w:tc>
        <w:tc>
          <w:tcPr>
            <w:tcW w:w="0" w:type="auto"/>
            <w:vAlign w:val="center"/>
            <w:hideMark/>
          </w:tcPr>
          <w:p w14:paraId="1CC6F8CB"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合计</w:t>
            </w:r>
          </w:p>
        </w:tc>
      </w:tr>
      <w:tr w:rsidR="004D448E" w:rsidRPr="004D448E" w14:paraId="21D8B101" w14:textId="77777777">
        <w:trPr>
          <w:tblCellSpacing w:w="15" w:type="dxa"/>
        </w:trPr>
        <w:tc>
          <w:tcPr>
            <w:tcW w:w="0" w:type="auto"/>
            <w:vAlign w:val="center"/>
            <w:hideMark/>
          </w:tcPr>
          <w:p w14:paraId="69BAFF9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招标经营权厅</w:t>
            </w:r>
          </w:p>
        </w:tc>
        <w:tc>
          <w:tcPr>
            <w:tcW w:w="0" w:type="auto"/>
            <w:vAlign w:val="center"/>
            <w:hideMark/>
          </w:tcPr>
          <w:p w14:paraId="45EB325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w:t>
            </w:r>
            <w:r w:rsidRPr="004D448E">
              <w:rPr>
                <w:rFonts w:ascii="SimSun" w:eastAsia="SimSun" w:hAnsi="SimSun" w:cs="SimSun"/>
                <w:kern w:val="0"/>
                <w14:ligatures w14:val="none"/>
              </w:rPr>
              <w:t>个</w:t>
            </w:r>
          </w:p>
        </w:tc>
        <w:tc>
          <w:tcPr>
            <w:tcW w:w="0" w:type="auto"/>
            <w:vAlign w:val="center"/>
            <w:hideMark/>
          </w:tcPr>
          <w:p w14:paraId="6AF73D8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首年租金</w:t>
            </w:r>
            <w:r w:rsidRPr="004D448E">
              <w:rPr>
                <w:rFonts w:ascii="Times New Roman" w:eastAsia="Times New Roman" w:hAnsi="Times New Roman" w:cs="Times New Roman"/>
                <w:kern w:val="0"/>
                <w14:ligatures w14:val="none"/>
              </w:rPr>
              <w:t>$1,000</w:t>
            </w:r>
            <w:r w:rsidRPr="004D448E">
              <w:rPr>
                <w:rFonts w:ascii="SimSun" w:eastAsia="SimSun" w:hAnsi="SimSun" w:cs="SimSun"/>
                <w:kern w:val="0"/>
                <w14:ligatures w14:val="none"/>
              </w:rPr>
              <w:t>万预付</w:t>
            </w:r>
          </w:p>
        </w:tc>
        <w:tc>
          <w:tcPr>
            <w:tcW w:w="0" w:type="auto"/>
            <w:vAlign w:val="center"/>
            <w:hideMark/>
          </w:tcPr>
          <w:p w14:paraId="2A010D0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$1,000</w:t>
            </w:r>
            <w:r w:rsidRPr="004D448E">
              <w:rPr>
                <w:rFonts w:ascii="SimSun" w:eastAsia="SimSun" w:hAnsi="SimSun" w:cs="SimSun"/>
                <w:kern w:val="0"/>
                <w14:ligatures w14:val="none"/>
              </w:rPr>
              <w:t>万</w:t>
            </w:r>
          </w:p>
        </w:tc>
        <w:tc>
          <w:tcPr>
            <w:tcW w:w="0" w:type="auto"/>
            <w:vAlign w:val="center"/>
            <w:hideMark/>
          </w:tcPr>
          <w:p w14:paraId="055ED33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$12,000</w:t>
            </w:r>
            <w:r w:rsidRPr="004D448E">
              <w:rPr>
                <w:rFonts w:ascii="SimSun" w:eastAsia="SimSun" w:hAnsi="SimSun" w:cs="SimSun"/>
                <w:kern w:val="0"/>
                <w14:ligatures w14:val="none"/>
              </w:rPr>
              <w:t>万</w:t>
            </w:r>
          </w:p>
        </w:tc>
      </w:tr>
      <w:tr w:rsidR="004D448E" w:rsidRPr="004D448E" w14:paraId="7F9EC871" w14:textId="77777777">
        <w:trPr>
          <w:tblCellSpacing w:w="15" w:type="dxa"/>
        </w:trPr>
        <w:tc>
          <w:tcPr>
            <w:tcW w:w="0" w:type="auto"/>
            <w:vAlign w:val="center"/>
            <w:hideMark/>
          </w:tcPr>
          <w:p w14:paraId="110B41A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合作分成厅</w:t>
            </w:r>
          </w:p>
        </w:tc>
        <w:tc>
          <w:tcPr>
            <w:tcW w:w="0" w:type="auto"/>
            <w:vAlign w:val="center"/>
            <w:hideMark/>
          </w:tcPr>
          <w:p w14:paraId="77E2E97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w:t>
            </w:r>
            <w:r w:rsidRPr="004D448E">
              <w:rPr>
                <w:rFonts w:ascii="SimSun" w:eastAsia="SimSun" w:hAnsi="SimSun" w:cs="SimSun"/>
                <w:kern w:val="0"/>
                <w14:ligatures w14:val="none"/>
              </w:rPr>
              <w:t>个</w:t>
            </w:r>
          </w:p>
        </w:tc>
        <w:tc>
          <w:tcPr>
            <w:tcW w:w="0" w:type="auto"/>
            <w:vAlign w:val="center"/>
            <w:hideMark/>
          </w:tcPr>
          <w:p w14:paraId="5723DB8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入场保证金</w:t>
            </w:r>
          </w:p>
        </w:tc>
        <w:tc>
          <w:tcPr>
            <w:tcW w:w="0" w:type="auto"/>
            <w:vAlign w:val="center"/>
            <w:hideMark/>
          </w:tcPr>
          <w:p w14:paraId="15AA1E7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$200</w:t>
            </w:r>
            <w:r w:rsidRPr="004D448E">
              <w:rPr>
                <w:rFonts w:ascii="SimSun" w:eastAsia="SimSun" w:hAnsi="SimSun" w:cs="SimSun"/>
                <w:kern w:val="0"/>
                <w14:ligatures w14:val="none"/>
              </w:rPr>
              <w:t>万</w:t>
            </w:r>
          </w:p>
        </w:tc>
        <w:tc>
          <w:tcPr>
            <w:tcW w:w="0" w:type="auto"/>
            <w:vAlign w:val="center"/>
            <w:hideMark/>
          </w:tcPr>
          <w:p w14:paraId="3A5F933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$2,400</w:t>
            </w:r>
            <w:r w:rsidRPr="004D448E">
              <w:rPr>
                <w:rFonts w:ascii="SimSun" w:eastAsia="SimSun" w:hAnsi="SimSun" w:cs="SimSun"/>
                <w:kern w:val="0"/>
                <w14:ligatures w14:val="none"/>
              </w:rPr>
              <w:t>万</w:t>
            </w:r>
          </w:p>
        </w:tc>
      </w:tr>
      <w:tr w:rsidR="004D448E" w:rsidRPr="004D448E" w14:paraId="3942F2C0" w14:textId="77777777">
        <w:trPr>
          <w:tblCellSpacing w:w="15" w:type="dxa"/>
        </w:trPr>
        <w:tc>
          <w:tcPr>
            <w:tcW w:w="0" w:type="auto"/>
            <w:vAlign w:val="center"/>
            <w:hideMark/>
          </w:tcPr>
          <w:p w14:paraId="097C8AB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先锋租户附加预付</w:t>
            </w:r>
          </w:p>
        </w:tc>
        <w:tc>
          <w:tcPr>
            <w:tcW w:w="0" w:type="auto"/>
            <w:vAlign w:val="center"/>
            <w:hideMark/>
          </w:tcPr>
          <w:p w14:paraId="09E35FE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w:t>
            </w:r>
          </w:p>
        </w:tc>
        <w:tc>
          <w:tcPr>
            <w:tcW w:w="0" w:type="auto"/>
            <w:vAlign w:val="center"/>
            <w:hideMark/>
          </w:tcPr>
          <w:p w14:paraId="72E2382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先锋签约者享受优惠但须预付第二年租金</w:t>
            </w:r>
          </w:p>
        </w:tc>
        <w:tc>
          <w:tcPr>
            <w:tcW w:w="0" w:type="auto"/>
            <w:vAlign w:val="center"/>
            <w:hideMark/>
          </w:tcPr>
          <w:p w14:paraId="6B91A60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w:t>
            </w:r>
          </w:p>
        </w:tc>
        <w:tc>
          <w:tcPr>
            <w:tcW w:w="0" w:type="auto"/>
            <w:vAlign w:val="center"/>
            <w:hideMark/>
          </w:tcPr>
          <w:p w14:paraId="4D9A733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~$600</w:t>
            </w:r>
            <w:r w:rsidRPr="004D448E">
              <w:rPr>
                <w:rFonts w:ascii="SimSun" w:eastAsia="SimSun" w:hAnsi="SimSun" w:cs="SimSun"/>
                <w:kern w:val="0"/>
                <w14:ligatures w14:val="none"/>
              </w:rPr>
              <w:t>万</w:t>
            </w:r>
          </w:p>
        </w:tc>
      </w:tr>
      <w:tr w:rsidR="004D448E" w:rsidRPr="004D448E" w14:paraId="170F13D7" w14:textId="77777777">
        <w:trPr>
          <w:tblCellSpacing w:w="15" w:type="dxa"/>
        </w:trPr>
        <w:tc>
          <w:tcPr>
            <w:tcW w:w="0" w:type="auto"/>
            <w:vAlign w:val="center"/>
            <w:hideMark/>
          </w:tcPr>
          <w:p w14:paraId="58678D8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合计</w:t>
            </w:r>
          </w:p>
        </w:tc>
        <w:tc>
          <w:tcPr>
            <w:tcW w:w="0" w:type="auto"/>
            <w:vAlign w:val="center"/>
            <w:hideMark/>
          </w:tcPr>
          <w:p w14:paraId="17AE90A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24</w:t>
            </w:r>
            <w:r w:rsidRPr="004D448E">
              <w:rPr>
                <w:rFonts w:ascii="SimSun" w:eastAsia="SimSun" w:hAnsi="SimSun" w:cs="SimSun"/>
                <w:b/>
                <w:bCs/>
                <w:kern w:val="0"/>
                <w14:ligatures w14:val="none"/>
              </w:rPr>
              <w:t>个</w:t>
            </w:r>
          </w:p>
        </w:tc>
        <w:tc>
          <w:tcPr>
            <w:tcW w:w="0" w:type="auto"/>
            <w:vAlign w:val="center"/>
            <w:hideMark/>
          </w:tcPr>
          <w:p w14:paraId="1EF0FBA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p>
        </w:tc>
        <w:tc>
          <w:tcPr>
            <w:tcW w:w="0" w:type="auto"/>
            <w:vAlign w:val="center"/>
            <w:hideMark/>
          </w:tcPr>
          <w:p w14:paraId="1DF27E4C" w14:textId="77777777" w:rsidR="004D448E" w:rsidRPr="004D448E" w:rsidRDefault="004D448E" w:rsidP="004D448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E3FA8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$15,000</w:t>
            </w:r>
            <w:r w:rsidRPr="004D448E">
              <w:rPr>
                <w:rFonts w:ascii="SimSun" w:eastAsia="SimSun" w:hAnsi="SimSun" w:cs="SimSun"/>
                <w:b/>
                <w:bCs/>
                <w:kern w:val="0"/>
                <w14:ligatures w14:val="none"/>
              </w:rPr>
              <w:t>万</w:t>
            </w:r>
          </w:p>
        </w:tc>
      </w:tr>
    </w:tbl>
    <w:p w14:paraId="3878F041"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先锋租户激励机制：</w:t>
      </w:r>
      <w:r w:rsidRPr="004D448E">
        <w:rPr>
          <w:rFonts w:ascii="Times New Roman" w:eastAsia="Times New Roman" w:hAnsi="Times New Roman" w:cs="Times New Roman"/>
          <w:kern w:val="0"/>
          <w14:ligatures w14:val="none"/>
        </w:rPr>
        <w:t xml:space="preserve"> </w:t>
      </w:r>
      <w:r w:rsidRPr="004D448E">
        <w:rPr>
          <w:rFonts w:ascii="SimSun" w:eastAsia="SimSun" w:hAnsi="SimSun" w:cs="SimSun" w:hint="eastAsia"/>
          <w:kern w:val="0"/>
          <w14:ligatures w14:val="none"/>
        </w:rPr>
        <w:t>建设期内首批签约的招标厅运营商（先锋租户）可享受首年租金</w:t>
      </w:r>
      <w:r w:rsidRPr="004D448E">
        <w:rPr>
          <w:rFonts w:ascii="Times New Roman" w:eastAsia="Times New Roman" w:hAnsi="Times New Roman" w:cs="Times New Roman"/>
          <w:kern w:val="0"/>
          <w14:ligatures w14:val="none"/>
        </w:rPr>
        <w:t>5-10%</w:t>
      </w:r>
      <w:r w:rsidRPr="004D448E">
        <w:rPr>
          <w:rFonts w:ascii="SimSun" w:eastAsia="SimSun" w:hAnsi="SimSun" w:cs="SimSun" w:hint="eastAsia"/>
          <w:kern w:val="0"/>
          <w14:ligatures w14:val="none"/>
        </w:rPr>
        <w:t>的优惠，但须一次性预付两年租金，实际预收款高于单年标准。这一机制在锁定早期运营商的同时，为建设期提供了更充裕的现金流</w:t>
      </w:r>
      <w:r w:rsidRPr="004D448E">
        <w:rPr>
          <w:rFonts w:ascii="SimSun" w:eastAsia="SimSun" w:hAnsi="SimSun" w:cs="SimSun"/>
          <w:kern w:val="0"/>
          <w14:ligatures w14:val="none"/>
        </w:rPr>
        <w:t>。</w:t>
      </w:r>
    </w:p>
    <w:p w14:paraId="12A5BC97"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kern w:val="0"/>
          <w14:ligatures w14:val="none"/>
        </w:rPr>
        <w:t>所有预售款项托管于港口城经济委员会认可的国际托管账户，项目建成交付后方可解封。若项目未能按期开业，触发退款条款并附带违约金</w:t>
      </w:r>
      <w:r w:rsidRPr="004D448E">
        <w:rPr>
          <w:rFonts w:ascii="SimSun" w:eastAsia="SimSun" w:hAnsi="SimSun" w:cs="SimSun"/>
          <w:kern w:val="0"/>
          <w14:ligatures w14:val="none"/>
        </w:rPr>
        <w:t>。</w:t>
      </w:r>
    </w:p>
    <w:p w14:paraId="7B40B190"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7.2.3 </w:t>
      </w:r>
      <w:r w:rsidRPr="004D448E">
        <w:rPr>
          <w:rFonts w:ascii="SimSun" w:eastAsia="SimSun" w:hAnsi="SimSun" w:cs="SimSun"/>
          <w:b/>
          <w:bCs/>
          <w:kern w:val="0"/>
          <w14:ligatures w14:val="none"/>
        </w:rPr>
        <w:t>债务结构与还款安排</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gridCol w:w="5551"/>
      </w:tblGrid>
      <w:tr w:rsidR="004D448E" w:rsidRPr="004D448E" w14:paraId="5451D3F8" w14:textId="77777777">
        <w:trPr>
          <w:tblHeader/>
          <w:tblCellSpacing w:w="15" w:type="dxa"/>
        </w:trPr>
        <w:tc>
          <w:tcPr>
            <w:tcW w:w="0" w:type="auto"/>
            <w:vAlign w:val="center"/>
            <w:hideMark/>
          </w:tcPr>
          <w:p w14:paraId="7BE8D0CD"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lastRenderedPageBreak/>
              <w:t>项目</w:t>
            </w:r>
          </w:p>
        </w:tc>
        <w:tc>
          <w:tcPr>
            <w:tcW w:w="0" w:type="auto"/>
            <w:vAlign w:val="center"/>
            <w:hideMark/>
          </w:tcPr>
          <w:p w14:paraId="2D9F5377"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数值</w:t>
            </w:r>
          </w:p>
        </w:tc>
      </w:tr>
      <w:tr w:rsidR="004D448E" w:rsidRPr="004D448E" w14:paraId="5781B446" w14:textId="77777777">
        <w:trPr>
          <w:tblCellSpacing w:w="15" w:type="dxa"/>
        </w:trPr>
        <w:tc>
          <w:tcPr>
            <w:tcW w:w="0" w:type="auto"/>
            <w:vAlign w:val="center"/>
            <w:hideMark/>
          </w:tcPr>
          <w:p w14:paraId="623DC5D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核心债务（国际商业银行开发贷）</w:t>
            </w:r>
          </w:p>
        </w:tc>
        <w:tc>
          <w:tcPr>
            <w:tcW w:w="0" w:type="auto"/>
            <w:vAlign w:val="center"/>
            <w:hideMark/>
          </w:tcPr>
          <w:p w14:paraId="76DB561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$2.85</w:t>
            </w:r>
            <w:r w:rsidRPr="004D448E">
              <w:rPr>
                <w:rFonts w:ascii="SimSun" w:eastAsia="SimSun" w:hAnsi="SimSun" w:cs="SimSun"/>
                <w:kern w:val="0"/>
                <w14:ligatures w14:val="none"/>
              </w:rPr>
              <w:t>亿</w:t>
            </w:r>
          </w:p>
        </w:tc>
      </w:tr>
      <w:tr w:rsidR="004D448E" w:rsidRPr="004D448E" w14:paraId="7ED48BAD" w14:textId="77777777">
        <w:trPr>
          <w:tblCellSpacing w:w="15" w:type="dxa"/>
        </w:trPr>
        <w:tc>
          <w:tcPr>
            <w:tcW w:w="0" w:type="auto"/>
            <w:vAlign w:val="center"/>
            <w:hideMark/>
          </w:tcPr>
          <w:p w14:paraId="25EDC31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年利率</w:t>
            </w:r>
          </w:p>
        </w:tc>
        <w:tc>
          <w:tcPr>
            <w:tcW w:w="0" w:type="auto"/>
            <w:vAlign w:val="center"/>
            <w:hideMark/>
          </w:tcPr>
          <w:p w14:paraId="2D610A4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6.0-7.0%</w:t>
            </w:r>
          </w:p>
        </w:tc>
      </w:tr>
      <w:tr w:rsidR="004D448E" w:rsidRPr="004D448E" w14:paraId="476A2E27" w14:textId="77777777">
        <w:trPr>
          <w:tblCellSpacing w:w="15" w:type="dxa"/>
        </w:trPr>
        <w:tc>
          <w:tcPr>
            <w:tcW w:w="0" w:type="auto"/>
            <w:vAlign w:val="center"/>
            <w:hideMark/>
          </w:tcPr>
          <w:p w14:paraId="3AFF610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贷款期限</w:t>
            </w:r>
          </w:p>
        </w:tc>
        <w:tc>
          <w:tcPr>
            <w:tcW w:w="0" w:type="auto"/>
            <w:vAlign w:val="center"/>
            <w:hideMark/>
          </w:tcPr>
          <w:p w14:paraId="723A736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w:t>
            </w:r>
            <w:r w:rsidRPr="004D448E">
              <w:rPr>
                <w:rFonts w:ascii="SimSun" w:eastAsia="SimSun" w:hAnsi="SimSun" w:cs="SimSun"/>
                <w:kern w:val="0"/>
                <w14:ligatures w14:val="none"/>
              </w:rPr>
              <w:t>年</w:t>
            </w:r>
          </w:p>
        </w:tc>
      </w:tr>
      <w:tr w:rsidR="004D448E" w:rsidRPr="004D448E" w14:paraId="16D6F194" w14:textId="77777777">
        <w:trPr>
          <w:tblCellSpacing w:w="15" w:type="dxa"/>
        </w:trPr>
        <w:tc>
          <w:tcPr>
            <w:tcW w:w="0" w:type="auto"/>
            <w:vAlign w:val="center"/>
            <w:hideMark/>
          </w:tcPr>
          <w:p w14:paraId="4F79723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还款方式</w:t>
            </w:r>
          </w:p>
        </w:tc>
        <w:tc>
          <w:tcPr>
            <w:tcW w:w="0" w:type="auto"/>
            <w:vAlign w:val="center"/>
            <w:hideMark/>
          </w:tcPr>
          <w:p w14:paraId="011ED4D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建设期只付息，开业后第</w:t>
            </w:r>
            <w:r w:rsidRPr="004D448E">
              <w:rPr>
                <w:rFonts w:ascii="Times New Roman" w:eastAsia="Times New Roman" w:hAnsi="Times New Roman" w:cs="Times New Roman"/>
                <w:kern w:val="0"/>
                <w14:ligatures w14:val="none"/>
              </w:rPr>
              <w:t>1-2</w:t>
            </w:r>
            <w:r w:rsidRPr="004D448E">
              <w:rPr>
                <w:rFonts w:ascii="SimSun" w:eastAsia="SimSun" w:hAnsi="SimSun" w:cs="SimSun"/>
                <w:kern w:val="0"/>
                <w14:ligatures w14:val="none"/>
              </w:rPr>
              <w:t>年宽限期，第</w:t>
            </w:r>
            <w:r w:rsidRPr="004D448E">
              <w:rPr>
                <w:rFonts w:ascii="Times New Roman" w:eastAsia="Times New Roman" w:hAnsi="Times New Roman" w:cs="Times New Roman"/>
                <w:kern w:val="0"/>
                <w14:ligatures w14:val="none"/>
              </w:rPr>
              <w:t>3-10</w:t>
            </w:r>
            <w:r w:rsidRPr="004D448E">
              <w:rPr>
                <w:rFonts w:ascii="SimSun" w:eastAsia="SimSun" w:hAnsi="SimSun" w:cs="SimSun"/>
                <w:kern w:val="0"/>
                <w14:ligatures w14:val="none"/>
              </w:rPr>
              <w:t>年等额还本付息</w:t>
            </w:r>
          </w:p>
        </w:tc>
      </w:tr>
      <w:tr w:rsidR="004D448E" w:rsidRPr="004D448E" w14:paraId="448B7E51" w14:textId="77777777">
        <w:trPr>
          <w:tblCellSpacing w:w="15" w:type="dxa"/>
        </w:trPr>
        <w:tc>
          <w:tcPr>
            <w:tcW w:w="0" w:type="auto"/>
            <w:vAlign w:val="center"/>
            <w:hideMark/>
          </w:tcPr>
          <w:p w14:paraId="4EFE6F3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非债务资本（股权</w:t>
            </w:r>
            <w:r w:rsidRPr="004D448E">
              <w:rPr>
                <w:rFonts w:ascii="Times New Roman" w:eastAsia="Times New Roman" w:hAnsi="Times New Roman" w:cs="Times New Roman"/>
                <w:kern w:val="0"/>
                <w14:ligatures w14:val="none"/>
              </w:rPr>
              <w:t>+</w:t>
            </w:r>
            <w:r w:rsidRPr="004D448E">
              <w:rPr>
                <w:rFonts w:ascii="SimSun" w:eastAsia="SimSun" w:hAnsi="SimSun" w:cs="SimSun"/>
                <w:kern w:val="0"/>
                <w14:ligatures w14:val="none"/>
              </w:rPr>
              <w:t>楼花</w:t>
            </w:r>
            <w:r w:rsidRPr="004D448E">
              <w:rPr>
                <w:rFonts w:ascii="Times New Roman" w:eastAsia="Times New Roman" w:hAnsi="Times New Roman" w:cs="Times New Roman"/>
                <w:kern w:val="0"/>
                <w14:ligatures w14:val="none"/>
              </w:rPr>
              <w:t>+</w:t>
            </w:r>
            <w:r w:rsidRPr="004D448E">
              <w:rPr>
                <w:rFonts w:ascii="SimSun" w:eastAsia="SimSun" w:hAnsi="SimSun" w:cs="SimSun"/>
                <w:kern w:val="0"/>
                <w14:ligatures w14:val="none"/>
              </w:rPr>
              <w:t>战略伙伴</w:t>
            </w:r>
            <w:r w:rsidRPr="004D448E">
              <w:rPr>
                <w:rFonts w:ascii="Times New Roman" w:eastAsia="Times New Roman" w:hAnsi="Times New Roman" w:cs="Times New Roman"/>
                <w:kern w:val="0"/>
                <w14:ligatures w14:val="none"/>
              </w:rPr>
              <w:t>+</w:t>
            </w:r>
            <w:r w:rsidRPr="004D448E">
              <w:rPr>
                <w:rFonts w:ascii="SimSun" w:eastAsia="SimSun" w:hAnsi="SimSun" w:cs="SimSun"/>
                <w:kern w:val="0"/>
                <w14:ligatures w14:val="none"/>
              </w:rPr>
              <w:t>弹性）</w:t>
            </w:r>
          </w:p>
        </w:tc>
        <w:tc>
          <w:tcPr>
            <w:tcW w:w="0" w:type="auto"/>
            <w:vAlign w:val="center"/>
            <w:hideMark/>
          </w:tcPr>
          <w:p w14:paraId="11FD7C0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$6.65</w:t>
            </w:r>
            <w:r w:rsidRPr="004D448E">
              <w:rPr>
                <w:rFonts w:ascii="SimSun" w:eastAsia="SimSun" w:hAnsi="SimSun" w:cs="SimSun"/>
                <w:kern w:val="0"/>
                <w14:ligatures w14:val="none"/>
              </w:rPr>
              <w:t>亿</w:t>
            </w:r>
          </w:p>
        </w:tc>
      </w:tr>
      <w:tr w:rsidR="004D448E" w:rsidRPr="004D448E" w14:paraId="6C4A3D6D" w14:textId="77777777">
        <w:trPr>
          <w:tblCellSpacing w:w="15" w:type="dxa"/>
        </w:trPr>
        <w:tc>
          <w:tcPr>
            <w:tcW w:w="0" w:type="auto"/>
            <w:vAlign w:val="center"/>
            <w:hideMark/>
          </w:tcPr>
          <w:p w14:paraId="3679D39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债务权益比（</w:t>
            </w:r>
            <w:r w:rsidRPr="004D448E">
              <w:rPr>
                <w:rFonts w:ascii="Times New Roman" w:eastAsia="Times New Roman" w:hAnsi="Times New Roman" w:cs="Times New Roman"/>
                <w:b/>
                <w:bCs/>
                <w:kern w:val="0"/>
                <w14:ligatures w14:val="none"/>
              </w:rPr>
              <w:t>D/E Ratio</w:t>
            </w:r>
            <w:r w:rsidRPr="004D448E">
              <w:rPr>
                <w:rFonts w:ascii="SimSun" w:eastAsia="SimSun" w:hAnsi="SimSun" w:cs="SimSun"/>
                <w:b/>
                <w:bCs/>
                <w:kern w:val="0"/>
                <w14:ligatures w14:val="none"/>
              </w:rPr>
              <w:t>）</w:t>
            </w:r>
          </w:p>
        </w:tc>
        <w:tc>
          <w:tcPr>
            <w:tcW w:w="0" w:type="auto"/>
            <w:vAlign w:val="center"/>
            <w:hideMark/>
          </w:tcPr>
          <w:p w14:paraId="7AB77D2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约</w:t>
            </w:r>
            <w:r w:rsidRPr="004D448E">
              <w:rPr>
                <w:rFonts w:ascii="Times New Roman" w:eastAsia="Times New Roman" w:hAnsi="Times New Roman" w:cs="Times New Roman"/>
                <w:b/>
                <w:bCs/>
                <w:kern w:val="0"/>
                <w14:ligatures w14:val="none"/>
              </w:rPr>
              <w:t>0.43 : 1</w:t>
            </w:r>
          </w:p>
        </w:tc>
      </w:tr>
    </w:tbl>
    <w:p w14:paraId="77237834"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kern w:val="0"/>
          <w14:ligatures w14:val="none"/>
        </w:rPr>
        <w:t>这一比例处于同类大型酒店综合体开发项目的保守区间（通常</w:t>
      </w:r>
      <w:r w:rsidRPr="004D448E">
        <w:rPr>
          <w:rFonts w:ascii="Times New Roman" w:eastAsia="Times New Roman" w:hAnsi="Times New Roman" w:cs="Times New Roman"/>
          <w:kern w:val="0"/>
          <w14:ligatures w14:val="none"/>
        </w:rPr>
        <w:t>D/E</w:t>
      </w:r>
      <w:r w:rsidRPr="004D448E">
        <w:rPr>
          <w:rFonts w:ascii="SimSun" w:eastAsia="SimSun" w:hAnsi="SimSun" w:cs="SimSun" w:hint="eastAsia"/>
          <w:kern w:val="0"/>
          <w14:ligatures w14:val="none"/>
        </w:rPr>
        <w:t>为</w:t>
      </w:r>
      <w:r w:rsidRPr="004D448E">
        <w:rPr>
          <w:rFonts w:ascii="Times New Roman" w:eastAsia="Times New Roman" w:hAnsi="Times New Roman" w:cs="Times New Roman"/>
          <w:kern w:val="0"/>
          <w14:ligatures w14:val="none"/>
        </w:rPr>
        <w:t>0.5-1.2</w:t>
      </w:r>
      <w:r w:rsidRPr="004D448E">
        <w:rPr>
          <w:rFonts w:ascii="SimSun" w:eastAsia="SimSun" w:hAnsi="SimSun" w:cs="SimSun" w:hint="eastAsia"/>
          <w:kern w:val="0"/>
          <w14:ligatures w14:val="none"/>
        </w:rPr>
        <w:t>），在保持杠杆效益的同时具备充分的偿债安全边际</w:t>
      </w:r>
      <w:r w:rsidRPr="004D448E">
        <w:rPr>
          <w:rFonts w:ascii="SimSun" w:eastAsia="SimSun" w:hAnsi="SimSun" w:cs="SimSun"/>
          <w:kern w:val="0"/>
          <w14:ligatures w14:val="none"/>
        </w:rPr>
        <w:t>。</w:t>
      </w:r>
    </w:p>
    <w:p w14:paraId="26C75B9A" w14:textId="77777777" w:rsidR="004D448E" w:rsidRPr="004D448E" w:rsidRDefault="00000000" w:rsidP="004D448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1D901C">
          <v:rect id="_x0000_i1089" style="width:0;height:1.5pt" o:hralign="center" o:hrstd="t" o:hr="t" fillcolor="#a0a0a0" stroked="f"/>
        </w:pict>
      </w:r>
    </w:p>
    <w:p w14:paraId="4911EE66"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7.3 </w:t>
      </w:r>
      <w:r w:rsidRPr="004D448E">
        <w:rPr>
          <w:rFonts w:ascii="SimSun" w:eastAsia="SimSun" w:hAnsi="SimSun" w:cs="SimSun" w:hint="eastAsia"/>
          <w:b/>
          <w:bCs/>
          <w:kern w:val="0"/>
          <w14:ligatures w14:val="none"/>
        </w:rPr>
        <w:t>运营成本结</w:t>
      </w:r>
      <w:r w:rsidRPr="004D448E">
        <w:rPr>
          <w:rFonts w:ascii="SimSun" w:eastAsia="SimSun" w:hAnsi="SimSun" w:cs="SimSun"/>
          <w:b/>
          <w:bCs/>
          <w:kern w:val="0"/>
          <w14:ligatures w14:val="none"/>
        </w:rPr>
        <w:t>构</w:t>
      </w:r>
    </w:p>
    <w:p w14:paraId="4FF39585"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7.3.1 </w:t>
      </w:r>
      <w:r w:rsidRPr="004D448E">
        <w:rPr>
          <w:rFonts w:ascii="SimSun" w:eastAsia="SimSun" w:hAnsi="SimSun" w:cs="SimSun" w:hint="eastAsia"/>
          <w:b/>
          <w:bCs/>
          <w:kern w:val="0"/>
          <w14:ligatures w14:val="none"/>
        </w:rPr>
        <w:t>成本分类原</w:t>
      </w:r>
      <w:r w:rsidRPr="004D448E">
        <w:rPr>
          <w:rFonts w:ascii="SimSun" w:eastAsia="SimSun" w:hAnsi="SimSun" w:cs="SimSun"/>
          <w:b/>
          <w:bCs/>
          <w:kern w:val="0"/>
          <w14:ligatures w14:val="none"/>
        </w:rPr>
        <w:t>则</w:t>
      </w:r>
    </w:p>
    <w:p w14:paraId="4EBC00AF"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kern w:val="0"/>
          <w14:ligatures w14:val="none"/>
        </w:rPr>
        <w:t>本项目运营成本分为三个层次：直接运营成本（与各收入板块直接相关）、运营管理费用（支撑整体运营的固定性费用）、资本性摊销（固定资产折旧及无形资产摊销）</w:t>
      </w:r>
      <w:r w:rsidRPr="004D448E">
        <w:rPr>
          <w:rFonts w:ascii="SimSun" w:eastAsia="SimSun" w:hAnsi="SimSun" w:cs="SimSun"/>
          <w:kern w:val="0"/>
          <w14:ligatures w14:val="none"/>
        </w:rPr>
        <w:t>。</w:t>
      </w:r>
    </w:p>
    <w:p w14:paraId="1D730C99"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7.3.2 </w:t>
      </w:r>
      <w:r w:rsidRPr="004D448E">
        <w:rPr>
          <w:rFonts w:ascii="SimSun" w:eastAsia="SimSun" w:hAnsi="SimSun" w:cs="SimSun" w:hint="eastAsia"/>
          <w:b/>
          <w:bCs/>
          <w:kern w:val="0"/>
          <w14:ligatures w14:val="none"/>
        </w:rPr>
        <w:t>赌场收入的成本结构详</w:t>
      </w:r>
      <w:r w:rsidRPr="004D448E">
        <w:rPr>
          <w:rFonts w:ascii="SimSun" w:eastAsia="SimSun" w:hAnsi="SimSun" w:cs="SimSun"/>
          <w:b/>
          <w:bCs/>
          <w:kern w:val="0"/>
          <w14:ligatures w14:val="none"/>
        </w:rPr>
        <w:t>解</w:t>
      </w:r>
    </w:p>
    <w:p w14:paraId="61B706F2"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赌场收入</w:t>
      </w:r>
      <w:r w:rsidRPr="004D448E">
        <w:rPr>
          <w:rFonts w:ascii="Times New Roman" w:eastAsia="Times New Roman" w:hAnsi="Times New Roman" w:cs="Times New Roman"/>
          <w:kern w:val="0"/>
          <w14:ligatures w14:val="none"/>
        </w:rPr>
        <w:t>$38,136</w:t>
      </w:r>
      <w:r w:rsidRPr="004D448E">
        <w:rPr>
          <w:rFonts w:ascii="SimSun" w:eastAsia="SimSun" w:hAnsi="SimSun" w:cs="SimSun"/>
          <w:kern w:val="0"/>
          <w14:ligatures w14:val="none"/>
        </w:rPr>
        <w:t>万（第六章</w:t>
      </w:r>
      <w:r w:rsidRPr="004D448E">
        <w:rPr>
          <w:rFonts w:ascii="Times New Roman" w:eastAsia="Times New Roman" w:hAnsi="Times New Roman" w:cs="Times New Roman"/>
          <w:kern w:val="0"/>
          <w14:ligatures w14:val="none"/>
        </w:rPr>
        <w:t>6.2.5</w:t>
      </w:r>
      <w:r w:rsidRPr="004D448E">
        <w:rPr>
          <w:rFonts w:ascii="SimSun" w:eastAsia="SimSun" w:hAnsi="SimSun" w:cs="SimSun"/>
          <w:kern w:val="0"/>
          <w14:ligatures w14:val="none"/>
        </w:rPr>
        <w:t>节）内部包含四种不同成本特征的子板块，须分别核算：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361"/>
        <w:gridCol w:w="4187"/>
        <w:gridCol w:w="1497"/>
        <w:gridCol w:w="771"/>
      </w:tblGrid>
      <w:tr w:rsidR="004D448E" w:rsidRPr="004D448E" w14:paraId="47CC031A" w14:textId="77777777">
        <w:trPr>
          <w:tblHeader/>
          <w:tblCellSpacing w:w="15" w:type="dxa"/>
        </w:trPr>
        <w:tc>
          <w:tcPr>
            <w:tcW w:w="0" w:type="auto"/>
            <w:vAlign w:val="center"/>
            <w:hideMark/>
          </w:tcPr>
          <w:p w14:paraId="4592690D"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赌场子板块</w:t>
            </w:r>
          </w:p>
        </w:tc>
        <w:tc>
          <w:tcPr>
            <w:tcW w:w="0" w:type="auto"/>
            <w:vAlign w:val="center"/>
            <w:hideMark/>
          </w:tcPr>
          <w:p w14:paraId="1CD4EA39"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收入（万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2F2A3FA9"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成本构成</w:t>
            </w:r>
          </w:p>
        </w:tc>
        <w:tc>
          <w:tcPr>
            <w:tcW w:w="0" w:type="auto"/>
            <w:vAlign w:val="center"/>
            <w:hideMark/>
          </w:tcPr>
          <w:p w14:paraId="02D8FDA8"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成本额（万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5987BF8A"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成本率</w:t>
            </w:r>
          </w:p>
        </w:tc>
      </w:tr>
      <w:tr w:rsidR="004D448E" w:rsidRPr="004D448E" w14:paraId="0658D8FC" w14:textId="77777777">
        <w:trPr>
          <w:tblCellSpacing w:w="15" w:type="dxa"/>
        </w:trPr>
        <w:tc>
          <w:tcPr>
            <w:tcW w:w="0" w:type="auto"/>
            <w:vAlign w:val="center"/>
            <w:hideMark/>
          </w:tcPr>
          <w:p w14:paraId="789FD17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w:t>
            </w:r>
            <w:r w:rsidRPr="004D448E">
              <w:rPr>
                <w:rFonts w:ascii="SimSun" w:eastAsia="SimSun" w:hAnsi="SimSun" w:cs="SimSun"/>
                <w:kern w:val="0"/>
                <w14:ligatures w14:val="none"/>
              </w:rPr>
              <w:t>个招标厅固定租金</w:t>
            </w:r>
          </w:p>
        </w:tc>
        <w:tc>
          <w:tcPr>
            <w:tcW w:w="0" w:type="auto"/>
            <w:vAlign w:val="center"/>
            <w:hideMark/>
          </w:tcPr>
          <w:p w14:paraId="2634887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12,000</w:t>
            </w:r>
          </w:p>
        </w:tc>
        <w:tc>
          <w:tcPr>
            <w:tcW w:w="0" w:type="auto"/>
            <w:vAlign w:val="center"/>
            <w:hideMark/>
          </w:tcPr>
          <w:p w14:paraId="4864385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设施维护、合规监督管理费用</w:t>
            </w:r>
          </w:p>
        </w:tc>
        <w:tc>
          <w:tcPr>
            <w:tcW w:w="0" w:type="auto"/>
            <w:vAlign w:val="center"/>
            <w:hideMark/>
          </w:tcPr>
          <w:p w14:paraId="47D225C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360</w:t>
            </w:r>
          </w:p>
        </w:tc>
        <w:tc>
          <w:tcPr>
            <w:tcW w:w="0" w:type="auto"/>
            <w:vAlign w:val="center"/>
            <w:hideMark/>
          </w:tcPr>
          <w:p w14:paraId="64009B7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w:t>
            </w:r>
          </w:p>
        </w:tc>
      </w:tr>
      <w:tr w:rsidR="004D448E" w:rsidRPr="004D448E" w14:paraId="732CEB8B" w14:textId="77777777">
        <w:trPr>
          <w:tblCellSpacing w:w="15" w:type="dxa"/>
        </w:trPr>
        <w:tc>
          <w:tcPr>
            <w:tcW w:w="0" w:type="auto"/>
            <w:vAlign w:val="center"/>
            <w:hideMark/>
          </w:tcPr>
          <w:p w14:paraId="1988EA3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w:t>
            </w:r>
            <w:r w:rsidRPr="004D448E">
              <w:rPr>
                <w:rFonts w:ascii="SimSun" w:eastAsia="SimSun" w:hAnsi="SimSun" w:cs="SimSun"/>
                <w:kern w:val="0"/>
                <w14:ligatures w14:val="none"/>
              </w:rPr>
              <w:t>个合作厅</w:t>
            </w:r>
            <w:r w:rsidRPr="004D448E">
              <w:rPr>
                <w:rFonts w:ascii="Times New Roman" w:eastAsia="Times New Roman" w:hAnsi="Times New Roman" w:cs="Times New Roman"/>
                <w:kern w:val="0"/>
                <w14:ligatures w14:val="none"/>
              </w:rPr>
              <w:t>GGR</w:t>
            </w:r>
          </w:p>
        </w:tc>
        <w:tc>
          <w:tcPr>
            <w:tcW w:w="0" w:type="auto"/>
            <w:vAlign w:val="center"/>
            <w:hideMark/>
          </w:tcPr>
          <w:p w14:paraId="348E932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18,108</w:t>
            </w:r>
          </w:p>
        </w:tc>
        <w:tc>
          <w:tcPr>
            <w:tcW w:w="0" w:type="auto"/>
            <w:vAlign w:val="center"/>
            <w:hideMark/>
          </w:tcPr>
          <w:p w14:paraId="5CAF2D9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运营成本（</w:t>
            </w:r>
            <w:r w:rsidRPr="004D448E">
              <w:rPr>
                <w:rFonts w:ascii="Times New Roman" w:eastAsia="Times New Roman" w:hAnsi="Times New Roman" w:cs="Times New Roman"/>
                <w:kern w:val="0"/>
                <w14:ligatures w14:val="none"/>
              </w:rPr>
              <w:t>25%GGR</w:t>
            </w:r>
            <w:r w:rsidRPr="004D448E">
              <w:rPr>
                <w:rFonts w:ascii="SimSun" w:eastAsia="SimSun" w:hAnsi="SimSun" w:cs="SimSun"/>
                <w:kern w:val="0"/>
                <w14:ligatures w14:val="none"/>
              </w:rPr>
              <w:t>）</w:t>
            </w:r>
            <w:r w:rsidRPr="004D448E">
              <w:rPr>
                <w:rFonts w:ascii="Times New Roman" w:eastAsia="Times New Roman" w:hAnsi="Times New Roman" w:cs="Times New Roman"/>
                <w:kern w:val="0"/>
                <w14:ligatures w14:val="none"/>
              </w:rPr>
              <w:t xml:space="preserve">+ </w:t>
            </w:r>
            <w:r w:rsidRPr="004D448E">
              <w:rPr>
                <w:rFonts w:ascii="SimSun" w:eastAsia="SimSun" w:hAnsi="SimSun" w:cs="SimSun"/>
                <w:kern w:val="0"/>
                <w14:ligatures w14:val="none"/>
              </w:rPr>
              <w:t>合作方利润分成（净利润的</w:t>
            </w:r>
            <w:r w:rsidRPr="004D448E">
              <w:rPr>
                <w:rFonts w:ascii="Times New Roman" w:eastAsia="Times New Roman" w:hAnsi="Times New Roman" w:cs="Times New Roman"/>
                <w:kern w:val="0"/>
                <w14:ligatures w14:val="none"/>
              </w:rPr>
              <w:t>60%</w:t>
            </w:r>
            <w:r w:rsidRPr="004D448E">
              <w:rPr>
                <w:rFonts w:ascii="SimSun" w:eastAsia="SimSun" w:hAnsi="SimSun" w:cs="SimSun"/>
                <w:kern w:val="0"/>
                <w14:ligatures w14:val="none"/>
              </w:rPr>
              <w:t>）</w:t>
            </w:r>
          </w:p>
        </w:tc>
        <w:tc>
          <w:tcPr>
            <w:tcW w:w="0" w:type="auto"/>
            <w:vAlign w:val="center"/>
            <w:hideMark/>
          </w:tcPr>
          <w:p w14:paraId="477489B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12,676</w:t>
            </w:r>
          </w:p>
        </w:tc>
        <w:tc>
          <w:tcPr>
            <w:tcW w:w="0" w:type="auto"/>
            <w:vAlign w:val="center"/>
            <w:hideMark/>
          </w:tcPr>
          <w:p w14:paraId="5CD504F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70%</w:t>
            </w:r>
          </w:p>
        </w:tc>
      </w:tr>
      <w:tr w:rsidR="004D448E" w:rsidRPr="004D448E" w14:paraId="307AF448" w14:textId="77777777">
        <w:trPr>
          <w:tblCellSpacing w:w="15" w:type="dxa"/>
        </w:trPr>
        <w:tc>
          <w:tcPr>
            <w:tcW w:w="0" w:type="auto"/>
            <w:vAlign w:val="center"/>
            <w:hideMark/>
          </w:tcPr>
          <w:p w14:paraId="1D5535F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w:t>
            </w:r>
            <w:r w:rsidRPr="004D448E">
              <w:rPr>
                <w:rFonts w:ascii="SimSun" w:eastAsia="SimSun" w:hAnsi="SimSun" w:cs="SimSun"/>
                <w:kern w:val="0"/>
                <w14:ligatures w14:val="none"/>
              </w:rPr>
              <w:t>个自营厅</w:t>
            </w:r>
            <w:r w:rsidRPr="004D448E">
              <w:rPr>
                <w:rFonts w:ascii="Times New Roman" w:eastAsia="Times New Roman" w:hAnsi="Times New Roman" w:cs="Times New Roman"/>
                <w:kern w:val="0"/>
                <w14:ligatures w14:val="none"/>
              </w:rPr>
              <w:t>GGR</w:t>
            </w:r>
          </w:p>
        </w:tc>
        <w:tc>
          <w:tcPr>
            <w:tcW w:w="0" w:type="auto"/>
            <w:vAlign w:val="center"/>
            <w:hideMark/>
          </w:tcPr>
          <w:p w14:paraId="690367E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3,018</w:t>
            </w:r>
          </w:p>
        </w:tc>
        <w:tc>
          <w:tcPr>
            <w:tcW w:w="0" w:type="auto"/>
            <w:vAlign w:val="center"/>
            <w:hideMark/>
          </w:tcPr>
          <w:p w14:paraId="42B5940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荷官、安保、赌具、客户礼遇</w:t>
            </w:r>
          </w:p>
        </w:tc>
        <w:tc>
          <w:tcPr>
            <w:tcW w:w="0" w:type="auto"/>
            <w:vAlign w:val="center"/>
            <w:hideMark/>
          </w:tcPr>
          <w:p w14:paraId="4AFBE61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905</w:t>
            </w:r>
          </w:p>
        </w:tc>
        <w:tc>
          <w:tcPr>
            <w:tcW w:w="0" w:type="auto"/>
            <w:vAlign w:val="center"/>
            <w:hideMark/>
          </w:tcPr>
          <w:p w14:paraId="3CB6161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30%</w:t>
            </w:r>
          </w:p>
        </w:tc>
      </w:tr>
      <w:tr w:rsidR="004D448E" w:rsidRPr="004D448E" w14:paraId="0D5315F4" w14:textId="77777777">
        <w:trPr>
          <w:tblCellSpacing w:w="15" w:type="dxa"/>
        </w:trPr>
        <w:tc>
          <w:tcPr>
            <w:tcW w:w="0" w:type="auto"/>
            <w:vAlign w:val="center"/>
            <w:hideMark/>
          </w:tcPr>
          <w:p w14:paraId="77FA4C4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赌场主大厅</w:t>
            </w:r>
          </w:p>
        </w:tc>
        <w:tc>
          <w:tcPr>
            <w:tcW w:w="0" w:type="auto"/>
            <w:vAlign w:val="center"/>
            <w:hideMark/>
          </w:tcPr>
          <w:p w14:paraId="584CABF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5,010</w:t>
            </w:r>
          </w:p>
        </w:tc>
        <w:tc>
          <w:tcPr>
            <w:tcW w:w="0" w:type="auto"/>
            <w:vAlign w:val="center"/>
            <w:hideMark/>
          </w:tcPr>
          <w:p w14:paraId="106CEAE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荷官、安保、赌具、客户礼遇</w:t>
            </w:r>
          </w:p>
        </w:tc>
        <w:tc>
          <w:tcPr>
            <w:tcW w:w="0" w:type="auto"/>
            <w:vAlign w:val="center"/>
            <w:hideMark/>
          </w:tcPr>
          <w:p w14:paraId="3D7D970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1,754</w:t>
            </w:r>
          </w:p>
        </w:tc>
        <w:tc>
          <w:tcPr>
            <w:tcW w:w="0" w:type="auto"/>
            <w:vAlign w:val="center"/>
            <w:hideMark/>
          </w:tcPr>
          <w:p w14:paraId="16170CC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35%</w:t>
            </w:r>
          </w:p>
        </w:tc>
      </w:tr>
      <w:tr w:rsidR="004D448E" w:rsidRPr="004D448E" w14:paraId="3FFE5FC5" w14:textId="77777777">
        <w:trPr>
          <w:tblCellSpacing w:w="15" w:type="dxa"/>
        </w:trPr>
        <w:tc>
          <w:tcPr>
            <w:tcW w:w="0" w:type="auto"/>
            <w:vAlign w:val="center"/>
            <w:hideMark/>
          </w:tcPr>
          <w:p w14:paraId="477DE05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赌场合计</w:t>
            </w:r>
          </w:p>
        </w:tc>
        <w:tc>
          <w:tcPr>
            <w:tcW w:w="0" w:type="auto"/>
            <w:vAlign w:val="center"/>
            <w:hideMark/>
          </w:tcPr>
          <w:p w14:paraId="431389D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38,136</w:t>
            </w:r>
          </w:p>
        </w:tc>
        <w:tc>
          <w:tcPr>
            <w:tcW w:w="0" w:type="auto"/>
            <w:vAlign w:val="center"/>
            <w:hideMark/>
          </w:tcPr>
          <w:p w14:paraId="5F9C1E6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p>
        </w:tc>
        <w:tc>
          <w:tcPr>
            <w:tcW w:w="0" w:type="auto"/>
            <w:vAlign w:val="center"/>
            <w:hideMark/>
          </w:tcPr>
          <w:p w14:paraId="0348183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15,695</w:t>
            </w:r>
          </w:p>
        </w:tc>
        <w:tc>
          <w:tcPr>
            <w:tcW w:w="0" w:type="auto"/>
            <w:vAlign w:val="center"/>
            <w:hideMark/>
          </w:tcPr>
          <w:p w14:paraId="7FD5969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41.2%</w:t>
            </w:r>
          </w:p>
        </w:tc>
      </w:tr>
    </w:tbl>
    <w:p w14:paraId="1CACD55F"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合作厅成本说明：</w:t>
      </w:r>
      <w:r w:rsidRPr="004D448E">
        <w:rPr>
          <w:rFonts w:ascii="Times New Roman" w:eastAsia="Times New Roman" w:hAnsi="Times New Roman" w:cs="Times New Roman"/>
          <w:kern w:val="0"/>
          <w14:ligatures w14:val="none"/>
        </w:rPr>
        <w:t xml:space="preserve"> 12</w:t>
      </w:r>
      <w:r w:rsidRPr="004D448E">
        <w:rPr>
          <w:rFonts w:ascii="SimSun" w:eastAsia="SimSun" w:hAnsi="SimSun" w:cs="SimSun" w:hint="eastAsia"/>
          <w:kern w:val="0"/>
          <w14:ligatures w14:val="none"/>
        </w:rPr>
        <w:t>个合作厅由公司全额确认</w:t>
      </w:r>
      <w:r w:rsidRPr="004D448E">
        <w:rPr>
          <w:rFonts w:ascii="Times New Roman" w:eastAsia="Times New Roman" w:hAnsi="Times New Roman" w:cs="Times New Roman"/>
          <w:kern w:val="0"/>
          <w14:ligatures w14:val="none"/>
        </w:rPr>
        <w:t>GGR</w:t>
      </w:r>
      <w:r w:rsidRPr="004D448E">
        <w:rPr>
          <w:rFonts w:ascii="SimSun" w:eastAsia="SimSun" w:hAnsi="SimSun" w:cs="SimSun" w:hint="eastAsia"/>
          <w:kern w:val="0"/>
          <w14:ligatures w14:val="none"/>
        </w:rPr>
        <w:t>作为营收，运营成本（约占</w:t>
      </w:r>
      <w:r w:rsidRPr="004D448E">
        <w:rPr>
          <w:rFonts w:ascii="Times New Roman" w:eastAsia="Times New Roman" w:hAnsi="Times New Roman" w:cs="Times New Roman"/>
          <w:kern w:val="0"/>
          <w14:ligatures w14:val="none"/>
        </w:rPr>
        <w:t>GGR</w:t>
      </w:r>
      <w:r w:rsidRPr="004D448E">
        <w:rPr>
          <w:rFonts w:ascii="SimSun" w:eastAsia="SimSun" w:hAnsi="SimSun" w:cs="SimSun" w:hint="eastAsia"/>
          <w:kern w:val="0"/>
          <w14:ligatures w14:val="none"/>
        </w:rPr>
        <w:t>的</w:t>
      </w:r>
      <w:r w:rsidRPr="004D448E">
        <w:rPr>
          <w:rFonts w:ascii="Times New Roman" w:eastAsia="Times New Roman" w:hAnsi="Times New Roman" w:cs="Times New Roman"/>
          <w:kern w:val="0"/>
          <w14:ligatures w14:val="none"/>
        </w:rPr>
        <w:t>25%</w:t>
      </w:r>
      <w:r w:rsidRPr="004D448E">
        <w:rPr>
          <w:rFonts w:ascii="SimSun" w:eastAsia="SimSun" w:hAnsi="SimSun" w:cs="SimSun" w:hint="eastAsia"/>
          <w:kern w:val="0"/>
          <w14:ligatures w14:val="none"/>
        </w:rPr>
        <w:t>，含荷官人力、安保、</w:t>
      </w:r>
      <w:r w:rsidRPr="004D448E">
        <w:rPr>
          <w:rFonts w:ascii="Times New Roman" w:eastAsia="Times New Roman" w:hAnsi="Times New Roman" w:cs="Times New Roman"/>
          <w:kern w:val="0"/>
          <w14:ligatures w14:val="none"/>
        </w:rPr>
        <w:t>VIP</w:t>
      </w:r>
      <w:r w:rsidRPr="004D448E">
        <w:rPr>
          <w:rFonts w:ascii="SimSun" w:eastAsia="SimSun" w:hAnsi="SimSun" w:cs="SimSun" w:hint="eastAsia"/>
          <w:kern w:val="0"/>
          <w14:ligatures w14:val="none"/>
        </w:rPr>
        <w:t>客户礼遇）由公司承担，扣除运营成本后的净利润按合作</w:t>
      </w:r>
      <w:r w:rsidRPr="004D448E">
        <w:rPr>
          <w:rFonts w:ascii="SimSun" w:eastAsia="SimSun" w:hAnsi="SimSun" w:cs="SimSun" w:hint="eastAsia"/>
          <w:kern w:val="0"/>
          <w14:ligatures w14:val="none"/>
        </w:rPr>
        <w:lastRenderedPageBreak/>
        <w:t>方</w:t>
      </w:r>
      <w:r w:rsidRPr="004D448E">
        <w:rPr>
          <w:rFonts w:ascii="Times New Roman" w:eastAsia="Times New Roman" w:hAnsi="Times New Roman" w:cs="Times New Roman"/>
          <w:kern w:val="0"/>
          <w14:ligatures w14:val="none"/>
        </w:rPr>
        <w:t>60%</w:t>
      </w:r>
      <w:r w:rsidRPr="004D448E">
        <w:rPr>
          <w:rFonts w:ascii="SimSun" w:eastAsia="SimSun" w:hAnsi="SimSun" w:cs="SimSun" w:hint="eastAsia"/>
          <w:kern w:val="0"/>
          <w14:ligatures w14:val="none"/>
        </w:rPr>
        <w:t>、公司</w:t>
      </w:r>
      <w:r w:rsidRPr="004D448E">
        <w:rPr>
          <w:rFonts w:ascii="Times New Roman" w:eastAsia="Times New Roman" w:hAnsi="Times New Roman" w:cs="Times New Roman"/>
          <w:kern w:val="0"/>
          <w14:ligatures w14:val="none"/>
        </w:rPr>
        <w:t>40%</w:t>
      </w:r>
      <w:r w:rsidRPr="004D448E">
        <w:rPr>
          <w:rFonts w:ascii="SimSun" w:eastAsia="SimSun" w:hAnsi="SimSun" w:cs="SimSun" w:hint="eastAsia"/>
          <w:kern w:val="0"/>
          <w14:ligatures w14:val="none"/>
        </w:rPr>
        <w:t>的比例分配。合作方分成在会计处理上体现为直接成本，因此合作厅的表观成本率（</w:t>
      </w:r>
      <w:r w:rsidRPr="004D448E">
        <w:rPr>
          <w:rFonts w:ascii="Times New Roman" w:eastAsia="Times New Roman" w:hAnsi="Times New Roman" w:cs="Times New Roman"/>
          <w:kern w:val="0"/>
          <w14:ligatures w14:val="none"/>
        </w:rPr>
        <w:t>70%</w:t>
      </w:r>
      <w:r w:rsidRPr="004D448E">
        <w:rPr>
          <w:rFonts w:ascii="SimSun" w:eastAsia="SimSun" w:hAnsi="SimSun" w:cs="SimSun" w:hint="eastAsia"/>
          <w:kern w:val="0"/>
          <w14:ligatures w14:val="none"/>
        </w:rPr>
        <w:t>）显著高于自营厅（</w:t>
      </w:r>
      <w:r w:rsidRPr="004D448E">
        <w:rPr>
          <w:rFonts w:ascii="Times New Roman" w:eastAsia="Times New Roman" w:hAnsi="Times New Roman" w:cs="Times New Roman"/>
          <w:kern w:val="0"/>
          <w14:ligatures w14:val="none"/>
        </w:rPr>
        <w:t>30%</w:t>
      </w:r>
      <w:r w:rsidRPr="004D448E">
        <w:rPr>
          <w:rFonts w:ascii="SimSun" w:eastAsia="SimSun" w:hAnsi="SimSun" w:cs="SimSun" w:hint="eastAsia"/>
          <w:kern w:val="0"/>
          <w14:ligatures w14:val="none"/>
        </w:rPr>
        <w:t>），但这一安排的商业逻辑在于</w:t>
      </w:r>
      <w:r w:rsidRPr="004D448E">
        <w:rPr>
          <w:rFonts w:ascii="Times New Roman" w:eastAsia="Times New Roman" w:hAnsi="Times New Roman" w:cs="Times New Roman"/>
          <w:kern w:val="0"/>
          <w14:ligatures w14:val="none"/>
        </w:rPr>
        <w:t>——</w:t>
      </w:r>
      <w:r w:rsidRPr="004D448E">
        <w:rPr>
          <w:rFonts w:ascii="SimSun" w:eastAsia="SimSun" w:hAnsi="SimSun" w:cs="SimSun" w:hint="eastAsia"/>
          <w:kern w:val="0"/>
          <w14:ligatures w14:val="none"/>
        </w:rPr>
        <w:t>合作方承担客源开发与资金调配的核心风险，公司以较低的自有投入获取</w:t>
      </w:r>
      <w:r w:rsidRPr="004D448E">
        <w:rPr>
          <w:rFonts w:ascii="Times New Roman" w:eastAsia="Times New Roman" w:hAnsi="Times New Roman" w:cs="Times New Roman"/>
          <w:kern w:val="0"/>
          <w14:ligatures w14:val="none"/>
        </w:rPr>
        <w:t>40%</w:t>
      </w:r>
      <w:r w:rsidRPr="004D448E">
        <w:rPr>
          <w:rFonts w:ascii="SimSun" w:eastAsia="SimSun" w:hAnsi="SimSun" w:cs="SimSun" w:hint="eastAsia"/>
          <w:kern w:val="0"/>
          <w14:ligatures w14:val="none"/>
        </w:rPr>
        <w:t>的利润份额</w:t>
      </w:r>
      <w:r w:rsidRPr="004D448E">
        <w:rPr>
          <w:rFonts w:ascii="SimSun" w:eastAsia="SimSun" w:hAnsi="SimSun" w:cs="SimSun"/>
          <w:kern w:val="0"/>
          <w14:ligatures w14:val="none"/>
        </w:rPr>
        <w:t>。</w:t>
      </w:r>
    </w:p>
    <w:p w14:paraId="2D8257F5"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招标厅成本说明：</w:t>
      </w:r>
      <w:r w:rsidRPr="004D448E">
        <w:rPr>
          <w:rFonts w:ascii="Times New Roman" w:eastAsia="Times New Roman" w:hAnsi="Times New Roman" w:cs="Times New Roman"/>
          <w:kern w:val="0"/>
          <w14:ligatures w14:val="none"/>
        </w:rPr>
        <w:t xml:space="preserve"> 12</w:t>
      </w:r>
      <w:r w:rsidRPr="004D448E">
        <w:rPr>
          <w:rFonts w:ascii="SimSun" w:eastAsia="SimSun" w:hAnsi="SimSun" w:cs="SimSun" w:hint="eastAsia"/>
          <w:kern w:val="0"/>
          <w14:ligatures w14:val="none"/>
        </w:rPr>
        <w:t>个招标厅的</w:t>
      </w:r>
      <w:r w:rsidRPr="004D448E">
        <w:rPr>
          <w:rFonts w:ascii="Times New Roman" w:eastAsia="Times New Roman" w:hAnsi="Times New Roman" w:cs="Times New Roman"/>
          <w:kern w:val="0"/>
          <w14:ligatures w14:val="none"/>
        </w:rPr>
        <w:t>$12,000</w:t>
      </w:r>
      <w:r w:rsidRPr="004D448E">
        <w:rPr>
          <w:rFonts w:ascii="SimSun" w:eastAsia="SimSun" w:hAnsi="SimSun" w:cs="SimSun" w:hint="eastAsia"/>
          <w:kern w:val="0"/>
          <w14:ligatures w14:val="none"/>
        </w:rPr>
        <w:t>万年租金为纯固定收入，公司仅承担场所维护及合规监督的边际成本（约</w:t>
      </w:r>
      <w:r w:rsidRPr="004D448E">
        <w:rPr>
          <w:rFonts w:ascii="Times New Roman" w:eastAsia="Times New Roman" w:hAnsi="Times New Roman" w:cs="Times New Roman"/>
          <w:kern w:val="0"/>
          <w14:ligatures w14:val="none"/>
        </w:rPr>
        <w:t>3%</w:t>
      </w:r>
      <w:r w:rsidRPr="004D448E">
        <w:rPr>
          <w:rFonts w:ascii="SimSun" w:eastAsia="SimSun" w:hAnsi="SimSun" w:cs="SimSun" w:hint="eastAsia"/>
          <w:kern w:val="0"/>
          <w14:ligatures w14:val="none"/>
        </w:rPr>
        <w:t>），经营损益完全由承租方自负。这是本项目收入结构中利润率最高、风险最低的板块</w:t>
      </w:r>
      <w:r w:rsidRPr="004D448E">
        <w:rPr>
          <w:rFonts w:ascii="SimSun" w:eastAsia="SimSun" w:hAnsi="SimSun" w:cs="SimSun"/>
          <w:kern w:val="0"/>
          <w14:ligatures w14:val="none"/>
        </w:rPr>
        <w:t>。</w:t>
      </w:r>
    </w:p>
    <w:p w14:paraId="7C751F8D"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7.3.3 </w:t>
      </w:r>
      <w:r w:rsidRPr="004D448E">
        <w:rPr>
          <w:rFonts w:ascii="SimSun" w:eastAsia="SimSun" w:hAnsi="SimSun" w:cs="SimSun"/>
          <w:b/>
          <w:bCs/>
          <w:kern w:val="0"/>
          <w14:ligatures w14:val="none"/>
        </w:rPr>
        <w:t>各业务板块直接运营成本（第</w:t>
      </w:r>
      <w:r w:rsidRPr="004D448E">
        <w:rPr>
          <w:rFonts w:ascii="Times New Roman" w:eastAsia="Times New Roman" w:hAnsi="Times New Roman" w:cs="Times New Roman"/>
          <w:b/>
          <w:bCs/>
          <w:kern w:val="0"/>
          <w14:ligatures w14:val="none"/>
        </w:rPr>
        <w:t>3</w:t>
      </w:r>
      <w:r w:rsidRPr="004D448E">
        <w:rPr>
          <w:rFonts w:ascii="SimSun" w:eastAsia="SimSun" w:hAnsi="SimSun" w:cs="SimSun"/>
          <w:b/>
          <w:bCs/>
          <w:kern w:val="0"/>
          <w14:ligatures w14:val="none"/>
        </w:rPr>
        <w:t>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806"/>
        <w:gridCol w:w="783"/>
        <w:gridCol w:w="1806"/>
        <w:gridCol w:w="1806"/>
        <w:gridCol w:w="798"/>
      </w:tblGrid>
      <w:tr w:rsidR="004D448E" w:rsidRPr="004D448E" w14:paraId="251C9671" w14:textId="77777777">
        <w:trPr>
          <w:tblHeader/>
          <w:tblCellSpacing w:w="15" w:type="dxa"/>
        </w:trPr>
        <w:tc>
          <w:tcPr>
            <w:tcW w:w="0" w:type="auto"/>
            <w:vAlign w:val="center"/>
            <w:hideMark/>
          </w:tcPr>
          <w:p w14:paraId="3448645A"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收入板块</w:t>
            </w:r>
          </w:p>
        </w:tc>
        <w:tc>
          <w:tcPr>
            <w:tcW w:w="0" w:type="auto"/>
            <w:vAlign w:val="center"/>
            <w:hideMark/>
          </w:tcPr>
          <w:p w14:paraId="583E9B8C"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收入（万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74E2354E"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成本率</w:t>
            </w:r>
          </w:p>
        </w:tc>
        <w:tc>
          <w:tcPr>
            <w:tcW w:w="0" w:type="auto"/>
            <w:vAlign w:val="center"/>
            <w:hideMark/>
          </w:tcPr>
          <w:p w14:paraId="2523DD4F"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成本（万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6BEDEFCC"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毛利（万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2215459F"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毛利率</w:t>
            </w:r>
          </w:p>
        </w:tc>
      </w:tr>
      <w:tr w:rsidR="004D448E" w:rsidRPr="004D448E" w14:paraId="0091B126" w14:textId="77777777">
        <w:trPr>
          <w:tblCellSpacing w:w="15" w:type="dxa"/>
        </w:trPr>
        <w:tc>
          <w:tcPr>
            <w:tcW w:w="0" w:type="auto"/>
            <w:vAlign w:val="center"/>
            <w:hideMark/>
          </w:tcPr>
          <w:p w14:paraId="54C430E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赌场（含四子板块）</w:t>
            </w:r>
          </w:p>
        </w:tc>
        <w:tc>
          <w:tcPr>
            <w:tcW w:w="0" w:type="auto"/>
            <w:vAlign w:val="center"/>
            <w:hideMark/>
          </w:tcPr>
          <w:p w14:paraId="0596306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38,136</w:t>
            </w:r>
          </w:p>
        </w:tc>
        <w:tc>
          <w:tcPr>
            <w:tcW w:w="0" w:type="auto"/>
            <w:vAlign w:val="center"/>
            <w:hideMark/>
          </w:tcPr>
          <w:p w14:paraId="6DCB57E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41.2%</w:t>
            </w:r>
          </w:p>
        </w:tc>
        <w:tc>
          <w:tcPr>
            <w:tcW w:w="0" w:type="auto"/>
            <w:vAlign w:val="center"/>
            <w:hideMark/>
          </w:tcPr>
          <w:p w14:paraId="2CF8F2A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15,695</w:t>
            </w:r>
          </w:p>
        </w:tc>
        <w:tc>
          <w:tcPr>
            <w:tcW w:w="0" w:type="auto"/>
            <w:vAlign w:val="center"/>
            <w:hideMark/>
          </w:tcPr>
          <w:p w14:paraId="65816BC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22,441</w:t>
            </w:r>
          </w:p>
        </w:tc>
        <w:tc>
          <w:tcPr>
            <w:tcW w:w="0" w:type="auto"/>
            <w:vAlign w:val="center"/>
            <w:hideMark/>
          </w:tcPr>
          <w:p w14:paraId="3111525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58.8%</w:t>
            </w:r>
          </w:p>
        </w:tc>
      </w:tr>
      <w:tr w:rsidR="004D448E" w:rsidRPr="004D448E" w14:paraId="4BF23394" w14:textId="77777777">
        <w:trPr>
          <w:tblCellSpacing w:w="15" w:type="dxa"/>
        </w:trPr>
        <w:tc>
          <w:tcPr>
            <w:tcW w:w="0" w:type="auto"/>
            <w:vAlign w:val="center"/>
            <w:hideMark/>
          </w:tcPr>
          <w:p w14:paraId="7045BFD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酒店客房</w:t>
            </w:r>
          </w:p>
        </w:tc>
        <w:tc>
          <w:tcPr>
            <w:tcW w:w="0" w:type="auto"/>
            <w:vAlign w:val="center"/>
            <w:hideMark/>
          </w:tcPr>
          <w:p w14:paraId="3EDD8E6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11,850</w:t>
            </w:r>
          </w:p>
        </w:tc>
        <w:tc>
          <w:tcPr>
            <w:tcW w:w="0" w:type="auto"/>
            <w:vAlign w:val="center"/>
            <w:hideMark/>
          </w:tcPr>
          <w:p w14:paraId="54AD993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46%</w:t>
            </w:r>
          </w:p>
        </w:tc>
        <w:tc>
          <w:tcPr>
            <w:tcW w:w="0" w:type="auto"/>
            <w:vAlign w:val="center"/>
            <w:hideMark/>
          </w:tcPr>
          <w:p w14:paraId="22DC37A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5,451</w:t>
            </w:r>
          </w:p>
        </w:tc>
        <w:tc>
          <w:tcPr>
            <w:tcW w:w="0" w:type="auto"/>
            <w:vAlign w:val="center"/>
            <w:hideMark/>
          </w:tcPr>
          <w:p w14:paraId="7550365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6,399</w:t>
            </w:r>
          </w:p>
        </w:tc>
        <w:tc>
          <w:tcPr>
            <w:tcW w:w="0" w:type="auto"/>
            <w:vAlign w:val="center"/>
            <w:hideMark/>
          </w:tcPr>
          <w:p w14:paraId="2140BF2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54%</w:t>
            </w:r>
          </w:p>
        </w:tc>
      </w:tr>
      <w:tr w:rsidR="004D448E" w:rsidRPr="004D448E" w14:paraId="3D431D32" w14:textId="77777777">
        <w:trPr>
          <w:tblCellSpacing w:w="15" w:type="dxa"/>
        </w:trPr>
        <w:tc>
          <w:tcPr>
            <w:tcW w:w="0" w:type="auto"/>
            <w:vAlign w:val="center"/>
            <w:hideMark/>
          </w:tcPr>
          <w:p w14:paraId="25B18AA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餐饮与会议</w:t>
            </w:r>
          </w:p>
        </w:tc>
        <w:tc>
          <w:tcPr>
            <w:tcW w:w="0" w:type="auto"/>
            <w:vAlign w:val="center"/>
            <w:hideMark/>
          </w:tcPr>
          <w:p w14:paraId="272048D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7,510</w:t>
            </w:r>
          </w:p>
        </w:tc>
        <w:tc>
          <w:tcPr>
            <w:tcW w:w="0" w:type="auto"/>
            <w:vAlign w:val="center"/>
            <w:hideMark/>
          </w:tcPr>
          <w:p w14:paraId="1C97075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72%</w:t>
            </w:r>
          </w:p>
        </w:tc>
        <w:tc>
          <w:tcPr>
            <w:tcW w:w="0" w:type="auto"/>
            <w:vAlign w:val="center"/>
            <w:hideMark/>
          </w:tcPr>
          <w:p w14:paraId="690281E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5,407</w:t>
            </w:r>
          </w:p>
        </w:tc>
        <w:tc>
          <w:tcPr>
            <w:tcW w:w="0" w:type="auto"/>
            <w:vAlign w:val="center"/>
            <w:hideMark/>
          </w:tcPr>
          <w:p w14:paraId="203D81B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2,103</w:t>
            </w:r>
          </w:p>
        </w:tc>
        <w:tc>
          <w:tcPr>
            <w:tcW w:w="0" w:type="auto"/>
            <w:vAlign w:val="center"/>
            <w:hideMark/>
          </w:tcPr>
          <w:p w14:paraId="72A4F47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28%</w:t>
            </w:r>
          </w:p>
        </w:tc>
      </w:tr>
      <w:tr w:rsidR="004D448E" w:rsidRPr="004D448E" w14:paraId="4111E02C" w14:textId="77777777">
        <w:trPr>
          <w:tblCellSpacing w:w="15" w:type="dxa"/>
        </w:trPr>
        <w:tc>
          <w:tcPr>
            <w:tcW w:w="0" w:type="auto"/>
            <w:vAlign w:val="center"/>
            <w:hideMark/>
          </w:tcPr>
          <w:p w14:paraId="52C3E83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长住公寓</w:t>
            </w:r>
          </w:p>
        </w:tc>
        <w:tc>
          <w:tcPr>
            <w:tcW w:w="0" w:type="auto"/>
            <w:vAlign w:val="center"/>
            <w:hideMark/>
          </w:tcPr>
          <w:p w14:paraId="40AFA89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1,586</w:t>
            </w:r>
          </w:p>
        </w:tc>
        <w:tc>
          <w:tcPr>
            <w:tcW w:w="0" w:type="auto"/>
            <w:vAlign w:val="center"/>
            <w:hideMark/>
          </w:tcPr>
          <w:p w14:paraId="2DE4A92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30%</w:t>
            </w:r>
          </w:p>
        </w:tc>
        <w:tc>
          <w:tcPr>
            <w:tcW w:w="0" w:type="auto"/>
            <w:vAlign w:val="center"/>
            <w:hideMark/>
          </w:tcPr>
          <w:p w14:paraId="383A7C1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476</w:t>
            </w:r>
          </w:p>
        </w:tc>
        <w:tc>
          <w:tcPr>
            <w:tcW w:w="0" w:type="auto"/>
            <w:vAlign w:val="center"/>
            <w:hideMark/>
          </w:tcPr>
          <w:p w14:paraId="36B72AF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1,110</w:t>
            </w:r>
          </w:p>
        </w:tc>
        <w:tc>
          <w:tcPr>
            <w:tcW w:w="0" w:type="auto"/>
            <w:vAlign w:val="center"/>
            <w:hideMark/>
          </w:tcPr>
          <w:p w14:paraId="2BF715F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70%</w:t>
            </w:r>
          </w:p>
        </w:tc>
      </w:tr>
      <w:tr w:rsidR="004D448E" w:rsidRPr="004D448E" w14:paraId="27580FD6" w14:textId="77777777">
        <w:trPr>
          <w:tblCellSpacing w:w="15" w:type="dxa"/>
        </w:trPr>
        <w:tc>
          <w:tcPr>
            <w:tcW w:w="0" w:type="auto"/>
            <w:vAlign w:val="center"/>
            <w:hideMark/>
          </w:tcPr>
          <w:p w14:paraId="65D1CA1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康养医疗</w:t>
            </w:r>
          </w:p>
        </w:tc>
        <w:tc>
          <w:tcPr>
            <w:tcW w:w="0" w:type="auto"/>
            <w:vAlign w:val="center"/>
            <w:hideMark/>
          </w:tcPr>
          <w:p w14:paraId="3C434AA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1,750</w:t>
            </w:r>
          </w:p>
        </w:tc>
        <w:tc>
          <w:tcPr>
            <w:tcW w:w="0" w:type="auto"/>
            <w:vAlign w:val="center"/>
            <w:hideMark/>
          </w:tcPr>
          <w:p w14:paraId="7C9377C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52%</w:t>
            </w:r>
          </w:p>
        </w:tc>
        <w:tc>
          <w:tcPr>
            <w:tcW w:w="0" w:type="auto"/>
            <w:vAlign w:val="center"/>
            <w:hideMark/>
          </w:tcPr>
          <w:p w14:paraId="4067E7D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910</w:t>
            </w:r>
          </w:p>
        </w:tc>
        <w:tc>
          <w:tcPr>
            <w:tcW w:w="0" w:type="auto"/>
            <w:vAlign w:val="center"/>
            <w:hideMark/>
          </w:tcPr>
          <w:p w14:paraId="6D35DA0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840</w:t>
            </w:r>
          </w:p>
        </w:tc>
        <w:tc>
          <w:tcPr>
            <w:tcW w:w="0" w:type="auto"/>
            <w:vAlign w:val="center"/>
            <w:hideMark/>
          </w:tcPr>
          <w:p w14:paraId="45FA1DD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48%</w:t>
            </w:r>
          </w:p>
        </w:tc>
      </w:tr>
      <w:tr w:rsidR="004D448E" w:rsidRPr="004D448E" w14:paraId="461728D1" w14:textId="77777777">
        <w:trPr>
          <w:tblCellSpacing w:w="15" w:type="dxa"/>
        </w:trPr>
        <w:tc>
          <w:tcPr>
            <w:tcW w:w="0" w:type="auto"/>
            <w:vAlign w:val="center"/>
            <w:hideMark/>
          </w:tcPr>
          <w:p w14:paraId="78643DD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金融资产服务</w:t>
            </w:r>
          </w:p>
        </w:tc>
        <w:tc>
          <w:tcPr>
            <w:tcW w:w="0" w:type="auto"/>
            <w:vAlign w:val="center"/>
            <w:hideMark/>
          </w:tcPr>
          <w:p w14:paraId="38A5245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900</w:t>
            </w:r>
          </w:p>
        </w:tc>
        <w:tc>
          <w:tcPr>
            <w:tcW w:w="0" w:type="auto"/>
            <w:vAlign w:val="center"/>
            <w:hideMark/>
          </w:tcPr>
          <w:p w14:paraId="326F0EB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w:t>
            </w:r>
          </w:p>
        </w:tc>
        <w:tc>
          <w:tcPr>
            <w:tcW w:w="0" w:type="auto"/>
            <w:vAlign w:val="center"/>
            <w:hideMark/>
          </w:tcPr>
          <w:p w14:paraId="699473C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180</w:t>
            </w:r>
          </w:p>
        </w:tc>
        <w:tc>
          <w:tcPr>
            <w:tcW w:w="0" w:type="auto"/>
            <w:vAlign w:val="center"/>
            <w:hideMark/>
          </w:tcPr>
          <w:p w14:paraId="7F2A3EF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720</w:t>
            </w:r>
          </w:p>
        </w:tc>
        <w:tc>
          <w:tcPr>
            <w:tcW w:w="0" w:type="auto"/>
            <w:vAlign w:val="center"/>
            <w:hideMark/>
          </w:tcPr>
          <w:p w14:paraId="12BF0B0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80%</w:t>
            </w:r>
          </w:p>
        </w:tc>
      </w:tr>
      <w:tr w:rsidR="004D448E" w:rsidRPr="004D448E" w14:paraId="23AA7AE0" w14:textId="77777777">
        <w:trPr>
          <w:tblCellSpacing w:w="15" w:type="dxa"/>
        </w:trPr>
        <w:tc>
          <w:tcPr>
            <w:tcW w:w="0" w:type="auto"/>
            <w:vAlign w:val="center"/>
            <w:hideMark/>
          </w:tcPr>
          <w:p w14:paraId="0185BDE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娱乐零售</w:t>
            </w:r>
          </w:p>
        </w:tc>
        <w:tc>
          <w:tcPr>
            <w:tcW w:w="0" w:type="auto"/>
            <w:vAlign w:val="center"/>
            <w:hideMark/>
          </w:tcPr>
          <w:p w14:paraId="02D2466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1,870</w:t>
            </w:r>
          </w:p>
        </w:tc>
        <w:tc>
          <w:tcPr>
            <w:tcW w:w="0" w:type="auto"/>
            <w:vAlign w:val="center"/>
            <w:hideMark/>
          </w:tcPr>
          <w:p w14:paraId="57E43D0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48%</w:t>
            </w:r>
          </w:p>
        </w:tc>
        <w:tc>
          <w:tcPr>
            <w:tcW w:w="0" w:type="auto"/>
            <w:vAlign w:val="center"/>
            <w:hideMark/>
          </w:tcPr>
          <w:p w14:paraId="6A05354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898</w:t>
            </w:r>
          </w:p>
        </w:tc>
        <w:tc>
          <w:tcPr>
            <w:tcW w:w="0" w:type="auto"/>
            <w:vAlign w:val="center"/>
            <w:hideMark/>
          </w:tcPr>
          <w:p w14:paraId="64DAA5B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972</w:t>
            </w:r>
          </w:p>
        </w:tc>
        <w:tc>
          <w:tcPr>
            <w:tcW w:w="0" w:type="auto"/>
            <w:vAlign w:val="center"/>
            <w:hideMark/>
          </w:tcPr>
          <w:p w14:paraId="33140FA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52%</w:t>
            </w:r>
          </w:p>
        </w:tc>
      </w:tr>
      <w:tr w:rsidR="004D448E" w:rsidRPr="004D448E" w14:paraId="6DF9E3F1" w14:textId="77777777">
        <w:trPr>
          <w:tblCellSpacing w:w="15" w:type="dxa"/>
        </w:trPr>
        <w:tc>
          <w:tcPr>
            <w:tcW w:w="0" w:type="auto"/>
            <w:vAlign w:val="center"/>
            <w:hideMark/>
          </w:tcPr>
          <w:p w14:paraId="5E38B61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配套服务</w:t>
            </w:r>
          </w:p>
        </w:tc>
        <w:tc>
          <w:tcPr>
            <w:tcW w:w="0" w:type="auto"/>
            <w:vAlign w:val="center"/>
            <w:hideMark/>
          </w:tcPr>
          <w:p w14:paraId="40AEA4F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434</w:t>
            </w:r>
          </w:p>
        </w:tc>
        <w:tc>
          <w:tcPr>
            <w:tcW w:w="0" w:type="auto"/>
            <w:vAlign w:val="center"/>
            <w:hideMark/>
          </w:tcPr>
          <w:p w14:paraId="06FA6C7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38%</w:t>
            </w:r>
          </w:p>
        </w:tc>
        <w:tc>
          <w:tcPr>
            <w:tcW w:w="0" w:type="auto"/>
            <w:vAlign w:val="center"/>
            <w:hideMark/>
          </w:tcPr>
          <w:p w14:paraId="501F226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165</w:t>
            </w:r>
          </w:p>
        </w:tc>
        <w:tc>
          <w:tcPr>
            <w:tcW w:w="0" w:type="auto"/>
            <w:vAlign w:val="center"/>
            <w:hideMark/>
          </w:tcPr>
          <w:p w14:paraId="5577FD8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269</w:t>
            </w:r>
          </w:p>
        </w:tc>
        <w:tc>
          <w:tcPr>
            <w:tcW w:w="0" w:type="auto"/>
            <w:vAlign w:val="center"/>
            <w:hideMark/>
          </w:tcPr>
          <w:p w14:paraId="7746B0C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62%</w:t>
            </w:r>
          </w:p>
        </w:tc>
      </w:tr>
      <w:tr w:rsidR="004D448E" w:rsidRPr="004D448E" w14:paraId="2895D823" w14:textId="77777777">
        <w:trPr>
          <w:tblCellSpacing w:w="15" w:type="dxa"/>
        </w:trPr>
        <w:tc>
          <w:tcPr>
            <w:tcW w:w="0" w:type="auto"/>
            <w:vAlign w:val="center"/>
            <w:hideMark/>
          </w:tcPr>
          <w:p w14:paraId="26AA806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合计</w:t>
            </w:r>
          </w:p>
        </w:tc>
        <w:tc>
          <w:tcPr>
            <w:tcW w:w="0" w:type="auto"/>
            <w:vAlign w:val="center"/>
            <w:hideMark/>
          </w:tcPr>
          <w:p w14:paraId="760BA50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64,036</w:t>
            </w:r>
          </w:p>
        </w:tc>
        <w:tc>
          <w:tcPr>
            <w:tcW w:w="0" w:type="auto"/>
            <w:vAlign w:val="center"/>
            <w:hideMark/>
          </w:tcPr>
          <w:p w14:paraId="37C7330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45.6%</w:t>
            </w:r>
          </w:p>
        </w:tc>
        <w:tc>
          <w:tcPr>
            <w:tcW w:w="0" w:type="auto"/>
            <w:vAlign w:val="center"/>
            <w:hideMark/>
          </w:tcPr>
          <w:p w14:paraId="6FFD1E4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29,182</w:t>
            </w:r>
          </w:p>
        </w:tc>
        <w:tc>
          <w:tcPr>
            <w:tcW w:w="0" w:type="auto"/>
            <w:vAlign w:val="center"/>
            <w:hideMark/>
          </w:tcPr>
          <w:p w14:paraId="5C7EA2D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34,854</w:t>
            </w:r>
          </w:p>
        </w:tc>
        <w:tc>
          <w:tcPr>
            <w:tcW w:w="0" w:type="auto"/>
            <w:vAlign w:val="center"/>
            <w:hideMark/>
          </w:tcPr>
          <w:p w14:paraId="0139FC6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54.4%</w:t>
            </w:r>
          </w:p>
        </w:tc>
      </w:tr>
    </w:tbl>
    <w:p w14:paraId="179177D5"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7.3.4 </w:t>
      </w:r>
      <w:r w:rsidRPr="004D448E">
        <w:rPr>
          <w:rFonts w:ascii="SimSun" w:eastAsia="SimSun" w:hAnsi="SimSun" w:cs="SimSun"/>
          <w:b/>
          <w:bCs/>
          <w:kern w:val="0"/>
          <w14:ligatures w14:val="none"/>
        </w:rPr>
        <w:t>运营管理费用（第</w:t>
      </w:r>
      <w:r w:rsidRPr="004D448E">
        <w:rPr>
          <w:rFonts w:ascii="Times New Roman" w:eastAsia="Times New Roman" w:hAnsi="Times New Roman" w:cs="Times New Roman"/>
          <w:b/>
          <w:bCs/>
          <w:kern w:val="0"/>
          <w14:ligatures w14:val="none"/>
        </w:rPr>
        <w:t>3</w:t>
      </w:r>
      <w:r w:rsidRPr="004D448E">
        <w:rPr>
          <w:rFonts w:ascii="SimSun" w:eastAsia="SimSun" w:hAnsi="SimSun" w:cs="SimSun"/>
          <w:b/>
          <w:bCs/>
          <w:kern w:val="0"/>
          <w14:ligatures w14:val="none"/>
        </w:rPr>
        <w:t>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1502"/>
        <w:gridCol w:w="934"/>
        <w:gridCol w:w="5597"/>
      </w:tblGrid>
      <w:tr w:rsidR="004D448E" w:rsidRPr="004D448E" w14:paraId="408D296D" w14:textId="77777777">
        <w:trPr>
          <w:tblHeader/>
          <w:tblCellSpacing w:w="15" w:type="dxa"/>
        </w:trPr>
        <w:tc>
          <w:tcPr>
            <w:tcW w:w="0" w:type="auto"/>
            <w:vAlign w:val="center"/>
            <w:hideMark/>
          </w:tcPr>
          <w:p w14:paraId="42AEDF70"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费用类别</w:t>
            </w:r>
          </w:p>
        </w:tc>
        <w:tc>
          <w:tcPr>
            <w:tcW w:w="0" w:type="auto"/>
            <w:vAlign w:val="center"/>
            <w:hideMark/>
          </w:tcPr>
          <w:p w14:paraId="49BE9E98"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金额（万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30D719B7"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占总收入</w:t>
            </w:r>
          </w:p>
        </w:tc>
        <w:tc>
          <w:tcPr>
            <w:tcW w:w="0" w:type="auto"/>
            <w:vAlign w:val="center"/>
            <w:hideMark/>
          </w:tcPr>
          <w:p w14:paraId="47025BEB"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说明</w:t>
            </w:r>
          </w:p>
        </w:tc>
      </w:tr>
      <w:tr w:rsidR="004D448E" w:rsidRPr="004D448E" w14:paraId="2AF30CCA" w14:textId="77777777">
        <w:trPr>
          <w:tblCellSpacing w:w="15" w:type="dxa"/>
        </w:trPr>
        <w:tc>
          <w:tcPr>
            <w:tcW w:w="0" w:type="auto"/>
            <w:vAlign w:val="center"/>
            <w:hideMark/>
          </w:tcPr>
          <w:p w14:paraId="027B196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销售与市场推广</w:t>
            </w:r>
          </w:p>
        </w:tc>
        <w:tc>
          <w:tcPr>
            <w:tcW w:w="0" w:type="auto"/>
            <w:vAlign w:val="center"/>
            <w:hideMark/>
          </w:tcPr>
          <w:p w14:paraId="478995D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2,200</w:t>
            </w:r>
          </w:p>
        </w:tc>
        <w:tc>
          <w:tcPr>
            <w:tcW w:w="0" w:type="auto"/>
            <w:vAlign w:val="center"/>
            <w:hideMark/>
          </w:tcPr>
          <w:p w14:paraId="0445959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3.4%</w:t>
            </w:r>
          </w:p>
        </w:tc>
        <w:tc>
          <w:tcPr>
            <w:tcW w:w="0" w:type="auto"/>
            <w:vAlign w:val="center"/>
            <w:hideMark/>
          </w:tcPr>
          <w:p w14:paraId="7C88E62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国际推广、贵宾代理激励、推广大使佣金（第五章</w:t>
            </w:r>
            <w:r w:rsidRPr="004D448E">
              <w:rPr>
                <w:rFonts w:ascii="Times New Roman" w:eastAsia="Times New Roman" w:hAnsi="Times New Roman" w:cs="Times New Roman"/>
                <w:kern w:val="0"/>
                <w14:ligatures w14:val="none"/>
              </w:rPr>
              <w:t>5.6.2</w:t>
            </w:r>
            <w:r w:rsidRPr="004D448E">
              <w:rPr>
                <w:rFonts w:ascii="SimSun" w:eastAsia="SimSun" w:hAnsi="SimSun" w:cs="SimSun"/>
                <w:kern w:val="0"/>
                <w14:ligatures w14:val="none"/>
              </w:rPr>
              <w:t>节）、媒体投放</w:t>
            </w:r>
          </w:p>
        </w:tc>
      </w:tr>
      <w:tr w:rsidR="004D448E" w:rsidRPr="004D448E" w14:paraId="75B9D61A" w14:textId="77777777">
        <w:trPr>
          <w:tblCellSpacing w:w="15" w:type="dxa"/>
        </w:trPr>
        <w:tc>
          <w:tcPr>
            <w:tcW w:w="0" w:type="auto"/>
            <w:vAlign w:val="center"/>
            <w:hideMark/>
          </w:tcPr>
          <w:p w14:paraId="493E5CF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行政与管理</w:t>
            </w:r>
          </w:p>
        </w:tc>
        <w:tc>
          <w:tcPr>
            <w:tcW w:w="0" w:type="auto"/>
            <w:vAlign w:val="center"/>
            <w:hideMark/>
          </w:tcPr>
          <w:p w14:paraId="7880BFA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2,200</w:t>
            </w:r>
          </w:p>
        </w:tc>
        <w:tc>
          <w:tcPr>
            <w:tcW w:w="0" w:type="auto"/>
            <w:vAlign w:val="center"/>
            <w:hideMark/>
          </w:tcPr>
          <w:p w14:paraId="7E4445C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3.4%</w:t>
            </w:r>
          </w:p>
        </w:tc>
        <w:tc>
          <w:tcPr>
            <w:tcW w:w="0" w:type="auto"/>
            <w:vAlign w:val="center"/>
            <w:hideMark/>
          </w:tcPr>
          <w:p w14:paraId="1C3699E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集团管理层薪酬、法务合规、财务审计、</w:t>
            </w:r>
            <w:r w:rsidRPr="004D448E">
              <w:rPr>
                <w:rFonts w:ascii="Times New Roman" w:eastAsia="Times New Roman" w:hAnsi="Times New Roman" w:cs="Times New Roman"/>
                <w:kern w:val="0"/>
                <w14:ligatures w14:val="none"/>
              </w:rPr>
              <w:t>IT</w:t>
            </w:r>
            <w:r w:rsidRPr="004D448E">
              <w:rPr>
                <w:rFonts w:ascii="SimSun" w:eastAsia="SimSun" w:hAnsi="SimSun" w:cs="SimSun"/>
                <w:kern w:val="0"/>
                <w14:ligatures w14:val="none"/>
              </w:rPr>
              <w:t>运维</w:t>
            </w:r>
          </w:p>
        </w:tc>
      </w:tr>
      <w:tr w:rsidR="004D448E" w:rsidRPr="004D448E" w14:paraId="0CE0148C" w14:textId="77777777">
        <w:trPr>
          <w:tblCellSpacing w:w="15" w:type="dxa"/>
        </w:trPr>
        <w:tc>
          <w:tcPr>
            <w:tcW w:w="0" w:type="auto"/>
            <w:vAlign w:val="center"/>
            <w:hideMark/>
          </w:tcPr>
          <w:p w14:paraId="7557985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物业运营与维护</w:t>
            </w:r>
          </w:p>
        </w:tc>
        <w:tc>
          <w:tcPr>
            <w:tcW w:w="0" w:type="auto"/>
            <w:vAlign w:val="center"/>
            <w:hideMark/>
          </w:tcPr>
          <w:p w14:paraId="3C7BDC8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1,000</w:t>
            </w:r>
          </w:p>
        </w:tc>
        <w:tc>
          <w:tcPr>
            <w:tcW w:w="0" w:type="auto"/>
            <w:vAlign w:val="center"/>
            <w:hideMark/>
          </w:tcPr>
          <w:p w14:paraId="76C722C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1.6%</w:t>
            </w:r>
          </w:p>
        </w:tc>
        <w:tc>
          <w:tcPr>
            <w:tcW w:w="0" w:type="auto"/>
            <w:vAlign w:val="center"/>
            <w:hideMark/>
          </w:tcPr>
          <w:p w14:paraId="508EAF1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日常维修保养、绿化景观、公共区域清洁</w:t>
            </w:r>
          </w:p>
        </w:tc>
      </w:tr>
      <w:tr w:rsidR="004D448E" w:rsidRPr="004D448E" w14:paraId="72EC63C0" w14:textId="77777777">
        <w:trPr>
          <w:tblCellSpacing w:w="15" w:type="dxa"/>
        </w:trPr>
        <w:tc>
          <w:tcPr>
            <w:tcW w:w="0" w:type="auto"/>
            <w:vAlign w:val="center"/>
            <w:hideMark/>
          </w:tcPr>
          <w:p w14:paraId="0B80F6C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酒店管理费</w:t>
            </w:r>
          </w:p>
        </w:tc>
        <w:tc>
          <w:tcPr>
            <w:tcW w:w="0" w:type="auto"/>
            <w:vAlign w:val="center"/>
            <w:hideMark/>
          </w:tcPr>
          <w:p w14:paraId="6D87374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800</w:t>
            </w:r>
          </w:p>
        </w:tc>
        <w:tc>
          <w:tcPr>
            <w:tcW w:w="0" w:type="auto"/>
            <w:vAlign w:val="center"/>
            <w:hideMark/>
          </w:tcPr>
          <w:p w14:paraId="7760B7F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w:t>
            </w:r>
          </w:p>
        </w:tc>
        <w:tc>
          <w:tcPr>
            <w:tcW w:w="0" w:type="auto"/>
            <w:vAlign w:val="center"/>
            <w:hideMark/>
          </w:tcPr>
          <w:p w14:paraId="547DA33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管理团队品牌使用及管理服务费</w:t>
            </w:r>
          </w:p>
        </w:tc>
      </w:tr>
      <w:tr w:rsidR="004D448E" w:rsidRPr="004D448E" w14:paraId="2D1725EC" w14:textId="77777777">
        <w:trPr>
          <w:tblCellSpacing w:w="15" w:type="dxa"/>
        </w:trPr>
        <w:tc>
          <w:tcPr>
            <w:tcW w:w="0" w:type="auto"/>
            <w:vAlign w:val="center"/>
            <w:hideMark/>
          </w:tcPr>
          <w:p w14:paraId="71BBC1F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保险</w:t>
            </w:r>
          </w:p>
        </w:tc>
        <w:tc>
          <w:tcPr>
            <w:tcW w:w="0" w:type="auto"/>
            <w:vAlign w:val="center"/>
            <w:hideMark/>
          </w:tcPr>
          <w:p w14:paraId="4B0D45C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500</w:t>
            </w:r>
          </w:p>
        </w:tc>
        <w:tc>
          <w:tcPr>
            <w:tcW w:w="0" w:type="auto"/>
            <w:vAlign w:val="center"/>
            <w:hideMark/>
          </w:tcPr>
          <w:p w14:paraId="573B82F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0.8%</w:t>
            </w:r>
          </w:p>
        </w:tc>
        <w:tc>
          <w:tcPr>
            <w:tcW w:w="0" w:type="auto"/>
            <w:vAlign w:val="center"/>
            <w:hideMark/>
          </w:tcPr>
          <w:p w14:paraId="211B3D9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财产险、责任险、营业中断险、医疗事故险</w:t>
            </w:r>
          </w:p>
        </w:tc>
      </w:tr>
      <w:tr w:rsidR="004D448E" w:rsidRPr="004D448E" w14:paraId="250CDE15" w14:textId="77777777">
        <w:trPr>
          <w:tblCellSpacing w:w="15" w:type="dxa"/>
        </w:trPr>
        <w:tc>
          <w:tcPr>
            <w:tcW w:w="0" w:type="auto"/>
            <w:vAlign w:val="center"/>
            <w:hideMark/>
          </w:tcPr>
          <w:p w14:paraId="6C16949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合计</w:t>
            </w:r>
          </w:p>
        </w:tc>
        <w:tc>
          <w:tcPr>
            <w:tcW w:w="0" w:type="auto"/>
            <w:vAlign w:val="center"/>
            <w:hideMark/>
          </w:tcPr>
          <w:p w14:paraId="394E639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6,700</w:t>
            </w:r>
          </w:p>
        </w:tc>
        <w:tc>
          <w:tcPr>
            <w:tcW w:w="0" w:type="auto"/>
            <w:vAlign w:val="center"/>
            <w:hideMark/>
          </w:tcPr>
          <w:p w14:paraId="0F4FFE9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10.5%</w:t>
            </w:r>
          </w:p>
        </w:tc>
        <w:tc>
          <w:tcPr>
            <w:tcW w:w="0" w:type="auto"/>
            <w:vAlign w:val="center"/>
            <w:hideMark/>
          </w:tcPr>
          <w:p w14:paraId="0AE5983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p>
        </w:tc>
      </w:tr>
    </w:tbl>
    <w:p w14:paraId="79B08146"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注：</w:t>
      </w:r>
      <w:r w:rsidRPr="004D448E">
        <w:rPr>
          <w:rFonts w:ascii="Times New Roman" w:eastAsia="Times New Roman" w:hAnsi="Times New Roman" w:cs="Times New Roman"/>
          <w:kern w:val="0"/>
          <w14:ligatures w14:val="none"/>
        </w:rPr>
        <w:t xml:space="preserve"> </w:t>
      </w:r>
      <w:r w:rsidRPr="004D448E">
        <w:rPr>
          <w:rFonts w:ascii="SimSun" w:eastAsia="SimSun" w:hAnsi="SimSun" w:cs="SimSun" w:hint="eastAsia"/>
          <w:kern w:val="0"/>
          <w14:ligatures w14:val="none"/>
        </w:rPr>
        <w:t>运营管理费用占收入比例（</w:t>
      </w:r>
      <w:r w:rsidRPr="004D448E">
        <w:rPr>
          <w:rFonts w:ascii="Times New Roman" w:eastAsia="Times New Roman" w:hAnsi="Times New Roman" w:cs="Times New Roman"/>
          <w:kern w:val="0"/>
          <w14:ligatures w14:val="none"/>
        </w:rPr>
        <w:t>10.5%</w:t>
      </w:r>
      <w:r w:rsidRPr="004D448E">
        <w:rPr>
          <w:rFonts w:ascii="SimSun" w:eastAsia="SimSun" w:hAnsi="SimSun" w:cs="SimSun" w:hint="eastAsia"/>
          <w:kern w:val="0"/>
          <w14:ligatures w14:val="none"/>
        </w:rPr>
        <w:t>）低于上一轮测算中的</w:t>
      </w:r>
      <w:r w:rsidRPr="004D448E">
        <w:rPr>
          <w:rFonts w:ascii="Times New Roman" w:eastAsia="Times New Roman" w:hAnsi="Times New Roman" w:cs="Times New Roman"/>
          <w:kern w:val="0"/>
          <w14:ligatures w14:val="none"/>
        </w:rPr>
        <w:t>13.0%</w:t>
      </w:r>
      <w:r w:rsidRPr="004D448E">
        <w:rPr>
          <w:rFonts w:ascii="SimSun" w:eastAsia="SimSun" w:hAnsi="SimSun" w:cs="SimSun" w:hint="eastAsia"/>
          <w:kern w:val="0"/>
          <w14:ligatures w14:val="none"/>
        </w:rPr>
        <w:t>，体现了更高收入基数下的</w:t>
      </w:r>
      <w:r w:rsidRPr="004D448E">
        <w:rPr>
          <w:rFonts w:ascii="SimSun" w:eastAsia="SimSun" w:hAnsi="SimSun" w:cs="SimSun" w:hint="eastAsia"/>
          <w:b/>
          <w:bCs/>
          <w:kern w:val="0"/>
          <w14:ligatures w14:val="none"/>
        </w:rPr>
        <w:t>经营杠杆效应</w:t>
      </w:r>
      <w:r w:rsidRPr="004D448E">
        <w:rPr>
          <w:rFonts w:ascii="Times New Roman" w:eastAsia="Times New Roman" w:hAnsi="Times New Roman" w:cs="Times New Roman"/>
          <w:kern w:val="0"/>
          <w14:ligatures w14:val="none"/>
        </w:rPr>
        <w:t>——</w:t>
      </w:r>
      <w:r w:rsidRPr="004D448E">
        <w:rPr>
          <w:rFonts w:ascii="SimSun" w:eastAsia="SimSun" w:hAnsi="SimSun" w:cs="SimSun" w:hint="eastAsia"/>
          <w:kern w:val="0"/>
          <w14:ligatures w14:val="none"/>
        </w:rPr>
        <w:t>行政管理、物业维护及保险等成本具有显著的固定性特征，在收入扩大时占比自然下降</w:t>
      </w:r>
      <w:r w:rsidRPr="004D448E">
        <w:rPr>
          <w:rFonts w:ascii="SimSun" w:eastAsia="SimSun" w:hAnsi="SimSun" w:cs="SimSun"/>
          <w:kern w:val="0"/>
          <w14:ligatures w14:val="none"/>
        </w:rPr>
        <w:t>。</w:t>
      </w:r>
    </w:p>
    <w:p w14:paraId="035C5CBC"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lastRenderedPageBreak/>
        <w:t xml:space="preserve">7.3.5 </w:t>
      </w:r>
      <w:r w:rsidRPr="004D448E">
        <w:rPr>
          <w:rFonts w:ascii="SimSun" w:eastAsia="SimSun" w:hAnsi="SimSun" w:cs="SimSun"/>
          <w:b/>
          <w:bCs/>
          <w:kern w:val="0"/>
          <w14:ligatures w14:val="none"/>
        </w:rPr>
        <w:t>折旧与摊销（</w:t>
      </w:r>
      <w:r w:rsidRPr="004D448E">
        <w:rPr>
          <w:rFonts w:ascii="Times New Roman" w:eastAsia="Times New Roman" w:hAnsi="Times New Roman" w:cs="Times New Roman"/>
          <w:b/>
          <w:bCs/>
          <w:kern w:val="0"/>
          <w14:ligatures w14:val="none"/>
        </w:rPr>
        <w:t>D&amp;A</w:t>
      </w:r>
      <w:r w:rsidRPr="004D448E">
        <w:rPr>
          <w:rFonts w:ascii="SimSun" w:eastAsia="SimSun" w:hAnsi="SimSun" w:cs="SimSun"/>
          <w:b/>
          <w:b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0"/>
        <w:gridCol w:w="2416"/>
        <w:gridCol w:w="978"/>
        <w:gridCol w:w="2806"/>
      </w:tblGrid>
      <w:tr w:rsidR="004D448E" w:rsidRPr="004D448E" w14:paraId="7A57093B" w14:textId="77777777">
        <w:trPr>
          <w:tblHeader/>
          <w:tblCellSpacing w:w="15" w:type="dxa"/>
        </w:trPr>
        <w:tc>
          <w:tcPr>
            <w:tcW w:w="0" w:type="auto"/>
            <w:vAlign w:val="center"/>
            <w:hideMark/>
          </w:tcPr>
          <w:p w14:paraId="095E46FB"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资产类别</w:t>
            </w:r>
          </w:p>
        </w:tc>
        <w:tc>
          <w:tcPr>
            <w:tcW w:w="0" w:type="auto"/>
            <w:vAlign w:val="center"/>
            <w:hideMark/>
          </w:tcPr>
          <w:p w14:paraId="00D5C4E2"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可折旧原值（万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23EEC056"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折旧年限</w:t>
            </w:r>
          </w:p>
        </w:tc>
        <w:tc>
          <w:tcPr>
            <w:tcW w:w="0" w:type="auto"/>
            <w:vAlign w:val="center"/>
            <w:hideMark/>
          </w:tcPr>
          <w:p w14:paraId="1955597E"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年折旧额（万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r>
      <w:tr w:rsidR="004D448E" w:rsidRPr="004D448E" w14:paraId="0C737610" w14:textId="77777777">
        <w:trPr>
          <w:tblCellSpacing w:w="15" w:type="dxa"/>
        </w:trPr>
        <w:tc>
          <w:tcPr>
            <w:tcW w:w="0" w:type="auto"/>
            <w:vAlign w:val="center"/>
            <w:hideMark/>
          </w:tcPr>
          <w:p w14:paraId="780A057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建筑结构（三栋主楼</w:t>
            </w:r>
            <w:r w:rsidRPr="004D448E">
              <w:rPr>
                <w:rFonts w:ascii="Times New Roman" w:eastAsia="Times New Roman" w:hAnsi="Times New Roman" w:cs="Times New Roman"/>
                <w:kern w:val="0"/>
                <w14:ligatures w14:val="none"/>
              </w:rPr>
              <w:t>+</w:t>
            </w:r>
            <w:r w:rsidRPr="004D448E">
              <w:rPr>
                <w:rFonts w:ascii="SimSun" w:eastAsia="SimSun" w:hAnsi="SimSun" w:cs="SimSun"/>
                <w:kern w:val="0"/>
                <w14:ligatures w14:val="none"/>
              </w:rPr>
              <w:t>停车楼）</w:t>
            </w:r>
          </w:p>
        </w:tc>
        <w:tc>
          <w:tcPr>
            <w:tcW w:w="0" w:type="auto"/>
            <w:vAlign w:val="center"/>
            <w:hideMark/>
          </w:tcPr>
          <w:p w14:paraId="337FC2F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42,800</w:t>
            </w:r>
          </w:p>
        </w:tc>
        <w:tc>
          <w:tcPr>
            <w:tcW w:w="0" w:type="auto"/>
            <w:vAlign w:val="center"/>
            <w:hideMark/>
          </w:tcPr>
          <w:p w14:paraId="4766CAB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w:t>
            </w:r>
            <w:r w:rsidRPr="004D448E">
              <w:rPr>
                <w:rFonts w:ascii="SimSun" w:eastAsia="SimSun" w:hAnsi="SimSun" w:cs="SimSun"/>
                <w:kern w:val="0"/>
                <w14:ligatures w14:val="none"/>
              </w:rPr>
              <w:t>年</w:t>
            </w:r>
          </w:p>
        </w:tc>
        <w:tc>
          <w:tcPr>
            <w:tcW w:w="0" w:type="auto"/>
            <w:vAlign w:val="center"/>
            <w:hideMark/>
          </w:tcPr>
          <w:p w14:paraId="4D7B40D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856</w:t>
            </w:r>
          </w:p>
        </w:tc>
      </w:tr>
      <w:tr w:rsidR="004D448E" w:rsidRPr="004D448E" w14:paraId="095282F4" w14:textId="77777777">
        <w:trPr>
          <w:tblCellSpacing w:w="15" w:type="dxa"/>
        </w:trPr>
        <w:tc>
          <w:tcPr>
            <w:tcW w:w="0" w:type="auto"/>
            <w:vAlign w:val="center"/>
            <w:hideMark/>
          </w:tcPr>
          <w:p w14:paraId="4485044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机电系统</w:t>
            </w:r>
          </w:p>
        </w:tc>
        <w:tc>
          <w:tcPr>
            <w:tcW w:w="0" w:type="auto"/>
            <w:vAlign w:val="center"/>
            <w:hideMark/>
          </w:tcPr>
          <w:p w14:paraId="3E00ED2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12,800</w:t>
            </w:r>
          </w:p>
        </w:tc>
        <w:tc>
          <w:tcPr>
            <w:tcW w:w="0" w:type="auto"/>
            <w:vAlign w:val="center"/>
            <w:hideMark/>
          </w:tcPr>
          <w:p w14:paraId="4497E70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w:t>
            </w:r>
            <w:r w:rsidRPr="004D448E">
              <w:rPr>
                <w:rFonts w:ascii="SimSun" w:eastAsia="SimSun" w:hAnsi="SimSun" w:cs="SimSun"/>
                <w:kern w:val="0"/>
                <w14:ligatures w14:val="none"/>
              </w:rPr>
              <w:t>年</w:t>
            </w:r>
          </w:p>
        </w:tc>
        <w:tc>
          <w:tcPr>
            <w:tcW w:w="0" w:type="auto"/>
            <w:vAlign w:val="center"/>
            <w:hideMark/>
          </w:tcPr>
          <w:p w14:paraId="1288132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640</w:t>
            </w:r>
          </w:p>
        </w:tc>
      </w:tr>
      <w:tr w:rsidR="004D448E" w:rsidRPr="004D448E" w14:paraId="6316320E" w14:textId="77777777">
        <w:trPr>
          <w:tblCellSpacing w:w="15" w:type="dxa"/>
        </w:trPr>
        <w:tc>
          <w:tcPr>
            <w:tcW w:w="0" w:type="auto"/>
            <w:vAlign w:val="center"/>
            <w:hideMark/>
          </w:tcPr>
          <w:p w14:paraId="3D76735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室内精装及</w:t>
            </w:r>
            <w:r w:rsidRPr="004D448E">
              <w:rPr>
                <w:rFonts w:ascii="Times New Roman" w:eastAsia="Times New Roman" w:hAnsi="Times New Roman" w:cs="Times New Roman"/>
                <w:kern w:val="0"/>
                <w14:ligatures w14:val="none"/>
              </w:rPr>
              <w:t>FF&amp;E</w:t>
            </w:r>
          </w:p>
        </w:tc>
        <w:tc>
          <w:tcPr>
            <w:tcW w:w="0" w:type="auto"/>
            <w:vAlign w:val="center"/>
            <w:hideMark/>
          </w:tcPr>
          <w:p w14:paraId="0433293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10,000</w:t>
            </w:r>
          </w:p>
        </w:tc>
        <w:tc>
          <w:tcPr>
            <w:tcW w:w="0" w:type="auto"/>
            <w:vAlign w:val="center"/>
            <w:hideMark/>
          </w:tcPr>
          <w:p w14:paraId="39C0282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w:t>
            </w:r>
            <w:r w:rsidRPr="004D448E">
              <w:rPr>
                <w:rFonts w:ascii="SimSun" w:eastAsia="SimSun" w:hAnsi="SimSun" w:cs="SimSun"/>
                <w:kern w:val="0"/>
                <w14:ligatures w14:val="none"/>
              </w:rPr>
              <w:t>年</w:t>
            </w:r>
          </w:p>
        </w:tc>
        <w:tc>
          <w:tcPr>
            <w:tcW w:w="0" w:type="auto"/>
            <w:vAlign w:val="center"/>
            <w:hideMark/>
          </w:tcPr>
          <w:p w14:paraId="1BD204F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1,000</w:t>
            </w:r>
          </w:p>
        </w:tc>
      </w:tr>
      <w:tr w:rsidR="004D448E" w:rsidRPr="004D448E" w14:paraId="1002B4DE" w14:textId="77777777">
        <w:trPr>
          <w:tblCellSpacing w:w="15" w:type="dxa"/>
        </w:trPr>
        <w:tc>
          <w:tcPr>
            <w:tcW w:w="0" w:type="auto"/>
            <w:vAlign w:val="center"/>
            <w:hideMark/>
          </w:tcPr>
          <w:p w14:paraId="658B1C4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赌场设备及专项装修</w:t>
            </w:r>
          </w:p>
        </w:tc>
        <w:tc>
          <w:tcPr>
            <w:tcW w:w="0" w:type="auto"/>
            <w:vAlign w:val="center"/>
            <w:hideMark/>
          </w:tcPr>
          <w:p w14:paraId="24C7A2E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9,000</w:t>
            </w:r>
          </w:p>
        </w:tc>
        <w:tc>
          <w:tcPr>
            <w:tcW w:w="0" w:type="auto"/>
            <w:vAlign w:val="center"/>
            <w:hideMark/>
          </w:tcPr>
          <w:p w14:paraId="19C282F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w:t>
            </w:r>
            <w:r w:rsidRPr="004D448E">
              <w:rPr>
                <w:rFonts w:ascii="SimSun" w:eastAsia="SimSun" w:hAnsi="SimSun" w:cs="SimSun"/>
                <w:kern w:val="0"/>
                <w14:ligatures w14:val="none"/>
              </w:rPr>
              <w:t>年</w:t>
            </w:r>
          </w:p>
        </w:tc>
        <w:tc>
          <w:tcPr>
            <w:tcW w:w="0" w:type="auto"/>
            <w:vAlign w:val="center"/>
            <w:hideMark/>
          </w:tcPr>
          <w:p w14:paraId="5626226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900</w:t>
            </w:r>
          </w:p>
        </w:tc>
      </w:tr>
      <w:tr w:rsidR="004D448E" w:rsidRPr="004D448E" w14:paraId="4E6CFC1F" w14:textId="77777777">
        <w:trPr>
          <w:tblCellSpacing w:w="15" w:type="dxa"/>
        </w:trPr>
        <w:tc>
          <w:tcPr>
            <w:tcW w:w="0" w:type="auto"/>
            <w:vAlign w:val="center"/>
            <w:hideMark/>
          </w:tcPr>
          <w:p w14:paraId="52E16E4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医养中心专业设备</w:t>
            </w:r>
          </w:p>
        </w:tc>
        <w:tc>
          <w:tcPr>
            <w:tcW w:w="0" w:type="auto"/>
            <w:vAlign w:val="center"/>
            <w:hideMark/>
          </w:tcPr>
          <w:p w14:paraId="2D4FAA0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3,500</w:t>
            </w:r>
          </w:p>
        </w:tc>
        <w:tc>
          <w:tcPr>
            <w:tcW w:w="0" w:type="auto"/>
            <w:vAlign w:val="center"/>
            <w:hideMark/>
          </w:tcPr>
          <w:p w14:paraId="64399B8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w:t>
            </w:r>
            <w:r w:rsidRPr="004D448E">
              <w:rPr>
                <w:rFonts w:ascii="SimSun" w:eastAsia="SimSun" w:hAnsi="SimSun" w:cs="SimSun"/>
                <w:kern w:val="0"/>
                <w14:ligatures w14:val="none"/>
              </w:rPr>
              <w:t>年</w:t>
            </w:r>
          </w:p>
        </w:tc>
        <w:tc>
          <w:tcPr>
            <w:tcW w:w="0" w:type="auto"/>
            <w:vAlign w:val="center"/>
            <w:hideMark/>
          </w:tcPr>
          <w:p w14:paraId="1110D94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438</w:t>
            </w:r>
          </w:p>
        </w:tc>
      </w:tr>
      <w:tr w:rsidR="004D448E" w:rsidRPr="004D448E" w14:paraId="08029B5B" w14:textId="77777777">
        <w:trPr>
          <w:tblCellSpacing w:w="15" w:type="dxa"/>
        </w:trPr>
        <w:tc>
          <w:tcPr>
            <w:tcW w:w="0" w:type="auto"/>
            <w:vAlign w:val="center"/>
            <w:hideMark/>
          </w:tcPr>
          <w:p w14:paraId="4610FDF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智能化系统及软件</w:t>
            </w:r>
          </w:p>
        </w:tc>
        <w:tc>
          <w:tcPr>
            <w:tcW w:w="0" w:type="auto"/>
            <w:vAlign w:val="center"/>
            <w:hideMark/>
          </w:tcPr>
          <w:p w14:paraId="14ECACC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2,000</w:t>
            </w:r>
          </w:p>
        </w:tc>
        <w:tc>
          <w:tcPr>
            <w:tcW w:w="0" w:type="auto"/>
            <w:vAlign w:val="center"/>
            <w:hideMark/>
          </w:tcPr>
          <w:p w14:paraId="56AC136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w:t>
            </w:r>
            <w:r w:rsidRPr="004D448E">
              <w:rPr>
                <w:rFonts w:ascii="SimSun" w:eastAsia="SimSun" w:hAnsi="SimSun" w:cs="SimSun"/>
                <w:kern w:val="0"/>
                <w14:ligatures w14:val="none"/>
              </w:rPr>
              <w:t>年</w:t>
            </w:r>
          </w:p>
        </w:tc>
        <w:tc>
          <w:tcPr>
            <w:tcW w:w="0" w:type="auto"/>
            <w:vAlign w:val="center"/>
            <w:hideMark/>
          </w:tcPr>
          <w:p w14:paraId="2271EFA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400</w:t>
            </w:r>
          </w:p>
        </w:tc>
      </w:tr>
      <w:tr w:rsidR="004D448E" w:rsidRPr="004D448E" w14:paraId="1765692D" w14:textId="77777777">
        <w:trPr>
          <w:tblCellSpacing w:w="15" w:type="dxa"/>
        </w:trPr>
        <w:tc>
          <w:tcPr>
            <w:tcW w:w="0" w:type="auto"/>
            <w:vAlign w:val="center"/>
            <w:hideMark/>
          </w:tcPr>
          <w:p w14:paraId="670E977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开业前费用摊销</w:t>
            </w:r>
          </w:p>
        </w:tc>
        <w:tc>
          <w:tcPr>
            <w:tcW w:w="0" w:type="auto"/>
            <w:vAlign w:val="center"/>
            <w:hideMark/>
          </w:tcPr>
          <w:p w14:paraId="35D4E2C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3,500</w:t>
            </w:r>
          </w:p>
        </w:tc>
        <w:tc>
          <w:tcPr>
            <w:tcW w:w="0" w:type="auto"/>
            <w:vAlign w:val="center"/>
            <w:hideMark/>
          </w:tcPr>
          <w:p w14:paraId="430BE6F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w:t>
            </w:r>
            <w:r w:rsidRPr="004D448E">
              <w:rPr>
                <w:rFonts w:ascii="SimSun" w:eastAsia="SimSun" w:hAnsi="SimSun" w:cs="SimSun"/>
                <w:kern w:val="0"/>
                <w14:ligatures w14:val="none"/>
              </w:rPr>
              <w:t>年</w:t>
            </w:r>
          </w:p>
        </w:tc>
        <w:tc>
          <w:tcPr>
            <w:tcW w:w="0" w:type="auto"/>
            <w:vAlign w:val="center"/>
            <w:hideMark/>
          </w:tcPr>
          <w:p w14:paraId="3AA9992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700</w:t>
            </w:r>
          </w:p>
        </w:tc>
      </w:tr>
      <w:tr w:rsidR="004D448E" w:rsidRPr="004D448E" w14:paraId="21C75732" w14:textId="77777777">
        <w:trPr>
          <w:tblCellSpacing w:w="15" w:type="dxa"/>
        </w:trPr>
        <w:tc>
          <w:tcPr>
            <w:tcW w:w="0" w:type="auto"/>
            <w:vAlign w:val="center"/>
            <w:hideMark/>
          </w:tcPr>
          <w:p w14:paraId="2880AE6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赌场牌照摊销（无形资产）</w:t>
            </w:r>
          </w:p>
        </w:tc>
        <w:tc>
          <w:tcPr>
            <w:tcW w:w="0" w:type="auto"/>
            <w:vAlign w:val="center"/>
            <w:hideMark/>
          </w:tcPr>
          <w:p w14:paraId="6BB0659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1,700</w:t>
            </w:r>
          </w:p>
        </w:tc>
        <w:tc>
          <w:tcPr>
            <w:tcW w:w="0" w:type="auto"/>
            <w:vAlign w:val="center"/>
            <w:hideMark/>
          </w:tcPr>
          <w:p w14:paraId="69360B1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w:t>
            </w:r>
            <w:r w:rsidRPr="004D448E">
              <w:rPr>
                <w:rFonts w:ascii="SimSun" w:eastAsia="SimSun" w:hAnsi="SimSun" w:cs="SimSun"/>
                <w:kern w:val="0"/>
                <w14:ligatures w14:val="none"/>
              </w:rPr>
              <w:t>年</w:t>
            </w:r>
          </w:p>
        </w:tc>
        <w:tc>
          <w:tcPr>
            <w:tcW w:w="0" w:type="auto"/>
            <w:vAlign w:val="center"/>
            <w:hideMark/>
          </w:tcPr>
          <w:p w14:paraId="5954B59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85</w:t>
            </w:r>
          </w:p>
        </w:tc>
      </w:tr>
      <w:tr w:rsidR="004D448E" w:rsidRPr="004D448E" w14:paraId="023ADB9D" w14:textId="77777777">
        <w:trPr>
          <w:tblCellSpacing w:w="15" w:type="dxa"/>
        </w:trPr>
        <w:tc>
          <w:tcPr>
            <w:tcW w:w="0" w:type="auto"/>
            <w:vAlign w:val="center"/>
            <w:hideMark/>
          </w:tcPr>
          <w:p w14:paraId="7768DDD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年</w:t>
            </w:r>
            <w:r w:rsidRPr="004D448E">
              <w:rPr>
                <w:rFonts w:ascii="Times New Roman" w:eastAsia="Times New Roman" w:hAnsi="Times New Roman" w:cs="Times New Roman"/>
                <w:b/>
                <w:bCs/>
                <w:kern w:val="0"/>
                <w14:ligatures w14:val="none"/>
              </w:rPr>
              <w:t>D&amp;A</w:t>
            </w:r>
            <w:r w:rsidRPr="004D448E">
              <w:rPr>
                <w:rFonts w:ascii="SimSun" w:eastAsia="SimSun" w:hAnsi="SimSun" w:cs="SimSun"/>
                <w:b/>
                <w:bCs/>
                <w:kern w:val="0"/>
                <w14:ligatures w14:val="none"/>
              </w:rPr>
              <w:t>合计</w:t>
            </w:r>
          </w:p>
        </w:tc>
        <w:tc>
          <w:tcPr>
            <w:tcW w:w="0" w:type="auto"/>
            <w:vAlign w:val="center"/>
            <w:hideMark/>
          </w:tcPr>
          <w:p w14:paraId="0D14A38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p>
        </w:tc>
        <w:tc>
          <w:tcPr>
            <w:tcW w:w="0" w:type="auto"/>
            <w:vAlign w:val="center"/>
            <w:hideMark/>
          </w:tcPr>
          <w:p w14:paraId="6BD1707D" w14:textId="77777777" w:rsidR="004D448E" w:rsidRPr="004D448E" w:rsidRDefault="004D448E" w:rsidP="004D448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CD5697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约</w:t>
            </w:r>
            <w:r w:rsidRPr="004D448E">
              <w:rPr>
                <w:rFonts w:ascii="Times New Roman" w:eastAsia="Times New Roman" w:hAnsi="Times New Roman" w:cs="Times New Roman"/>
                <w:b/>
                <w:bCs/>
                <w:kern w:val="0"/>
                <w14:ligatures w14:val="none"/>
              </w:rPr>
              <w:t>$5,019</w:t>
            </w:r>
            <w:r w:rsidRPr="004D448E">
              <w:rPr>
                <w:rFonts w:ascii="SimSun" w:eastAsia="SimSun" w:hAnsi="SimSun" w:cs="SimSun"/>
                <w:b/>
                <w:bCs/>
                <w:kern w:val="0"/>
                <w14:ligatures w14:val="none"/>
              </w:rPr>
              <w:t>万（取</w:t>
            </w:r>
            <w:r w:rsidRPr="004D448E">
              <w:rPr>
                <w:rFonts w:ascii="Times New Roman" w:eastAsia="Times New Roman" w:hAnsi="Times New Roman" w:cs="Times New Roman"/>
                <w:b/>
                <w:bCs/>
                <w:kern w:val="0"/>
                <w14:ligatures w14:val="none"/>
              </w:rPr>
              <w:t>$5,000</w:t>
            </w:r>
            <w:r w:rsidRPr="004D448E">
              <w:rPr>
                <w:rFonts w:ascii="SimSun" w:eastAsia="SimSun" w:hAnsi="SimSun" w:cs="SimSun"/>
                <w:b/>
                <w:bCs/>
                <w:kern w:val="0"/>
                <w14:ligatures w14:val="none"/>
              </w:rPr>
              <w:t>万）</w:t>
            </w:r>
          </w:p>
        </w:tc>
      </w:tr>
    </w:tbl>
    <w:p w14:paraId="2707B50F"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注：</w:t>
      </w:r>
      <w:r w:rsidRPr="004D448E">
        <w:rPr>
          <w:rFonts w:ascii="Times New Roman" w:eastAsia="Times New Roman" w:hAnsi="Times New Roman" w:cs="Times New Roman"/>
          <w:kern w:val="0"/>
          <w14:ligatures w14:val="none"/>
        </w:rPr>
        <w:t xml:space="preserve"> </w:t>
      </w:r>
      <w:r w:rsidRPr="004D448E">
        <w:rPr>
          <w:rFonts w:ascii="SimSun" w:eastAsia="SimSun" w:hAnsi="SimSun" w:cs="SimSun" w:hint="eastAsia"/>
          <w:kern w:val="0"/>
          <w14:ligatures w14:val="none"/>
        </w:rPr>
        <w:t>土地为永久产权资产，不计提折旧</w:t>
      </w:r>
      <w:r w:rsidRPr="004D448E">
        <w:rPr>
          <w:rFonts w:ascii="SimSun" w:eastAsia="SimSun" w:hAnsi="SimSun" w:cs="SimSun"/>
          <w:kern w:val="0"/>
          <w14:ligatures w14:val="none"/>
        </w:rPr>
        <w:t>。</w:t>
      </w:r>
    </w:p>
    <w:p w14:paraId="6DB9BB91" w14:textId="77777777" w:rsidR="004D448E" w:rsidRPr="004D448E" w:rsidRDefault="00000000" w:rsidP="004D448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2E3A72">
          <v:rect id="_x0000_i1090" style="width:0;height:1.5pt" o:hralign="center" o:hrstd="t" o:hr="t" fillcolor="#a0a0a0" stroked="f"/>
        </w:pict>
      </w:r>
    </w:p>
    <w:p w14:paraId="095DA696"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7.4 </w:t>
      </w:r>
      <w:r w:rsidRPr="004D448E">
        <w:rPr>
          <w:rFonts w:ascii="SimSun" w:eastAsia="SimSun" w:hAnsi="SimSun" w:cs="SimSun" w:hint="eastAsia"/>
          <w:b/>
          <w:bCs/>
          <w:kern w:val="0"/>
          <w14:ligatures w14:val="none"/>
        </w:rPr>
        <w:t>利润预测模</w:t>
      </w:r>
      <w:r w:rsidRPr="004D448E">
        <w:rPr>
          <w:rFonts w:ascii="SimSun" w:eastAsia="SimSun" w:hAnsi="SimSun" w:cs="SimSun"/>
          <w:b/>
          <w:bCs/>
          <w:kern w:val="0"/>
          <w14:ligatures w14:val="none"/>
        </w:rPr>
        <w:t>型</w:t>
      </w:r>
    </w:p>
    <w:p w14:paraId="68CC742C"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7.4.1 </w:t>
      </w:r>
      <w:r w:rsidRPr="004D448E">
        <w:rPr>
          <w:rFonts w:ascii="SimSun" w:eastAsia="SimSun" w:hAnsi="SimSun" w:cs="SimSun"/>
          <w:b/>
          <w:bCs/>
          <w:kern w:val="0"/>
          <w14:ligatures w14:val="none"/>
        </w:rPr>
        <w:t>第三年完整稳定期损益表（基准情景）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1806"/>
        <w:gridCol w:w="1280"/>
      </w:tblGrid>
      <w:tr w:rsidR="004D448E" w:rsidRPr="004D448E" w14:paraId="7ECECDCA" w14:textId="77777777">
        <w:trPr>
          <w:tblHeader/>
          <w:tblCellSpacing w:w="15" w:type="dxa"/>
        </w:trPr>
        <w:tc>
          <w:tcPr>
            <w:tcW w:w="0" w:type="auto"/>
            <w:vAlign w:val="center"/>
            <w:hideMark/>
          </w:tcPr>
          <w:p w14:paraId="0691B838"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科目</w:t>
            </w:r>
          </w:p>
        </w:tc>
        <w:tc>
          <w:tcPr>
            <w:tcW w:w="0" w:type="auto"/>
            <w:vAlign w:val="center"/>
            <w:hideMark/>
          </w:tcPr>
          <w:p w14:paraId="1F54F5F7"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金额（万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196CD25C"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占收入比例</w:t>
            </w:r>
          </w:p>
        </w:tc>
      </w:tr>
      <w:tr w:rsidR="004D448E" w:rsidRPr="004D448E" w14:paraId="77457432" w14:textId="77777777">
        <w:trPr>
          <w:tblCellSpacing w:w="15" w:type="dxa"/>
        </w:trPr>
        <w:tc>
          <w:tcPr>
            <w:tcW w:w="0" w:type="auto"/>
            <w:vAlign w:val="center"/>
            <w:hideMark/>
          </w:tcPr>
          <w:p w14:paraId="5EB9AB5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营业收入</w:t>
            </w:r>
          </w:p>
        </w:tc>
        <w:tc>
          <w:tcPr>
            <w:tcW w:w="0" w:type="auto"/>
            <w:vAlign w:val="center"/>
            <w:hideMark/>
          </w:tcPr>
          <w:p w14:paraId="13EE938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64,036</w:t>
            </w:r>
          </w:p>
        </w:tc>
        <w:tc>
          <w:tcPr>
            <w:tcW w:w="0" w:type="auto"/>
            <w:vAlign w:val="center"/>
            <w:hideMark/>
          </w:tcPr>
          <w:p w14:paraId="429F607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100.0%</w:t>
            </w:r>
          </w:p>
        </w:tc>
      </w:tr>
      <w:tr w:rsidR="004D448E" w:rsidRPr="004D448E" w14:paraId="5D6A00EE" w14:textId="77777777">
        <w:trPr>
          <w:tblCellSpacing w:w="15" w:type="dxa"/>
        </w:trPr>
        <w:tc>
          <w:tcPr>
            <w:tcW w:w="0" w:type="auto"/>
            <w:vAlign w:val="center"/>
            <w:hideMark/>
          </w:tcPr>
          <w:p w14:paraId="3E87ABB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直接运营成本</w:t>
            </w:r>
          </w:p>
        </w:tc>
        <w:tc>
          <w:tcPr>
            <w:tcW w:w="0" w:type="auto"/>
            <w:vAlign w:val="center"/>
            <w:hideMark/>
          </w:tcPr>
          <w:p w14:paraId="75D411A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-29,182</w:t>
            </w:r>
          </w:p>
        </w:tc>
        <w:tc>
          <w:tcPr>
            <w:tcW w:w="0" w:type="auto"/>
            <w:vAlign w:val="center"/>
            <w:hideMark/>
          </w:tcPr>
          <w:p w14:paraId="63B6230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-45.6%</w:t>
            </w:r>
          </w:p>
        </w:tc>
      </w:tr>
      <w:tr w:rsidR="004D448E" w:rsidRPr="004D448E" w14:paraId="47149F3E" w14:textId="77777777">
        <w:trPr>
          <w:tblCellSpacing w:w="15" w:type="dxa"/>
        </w:trPr>
        <w:tc>
          <w:tcPr>
            <w:tcW w:w="0" w:type="auto"/>
            <w:vAlign w:val="center"/>
            <w:hideMark/>
          </w:tcPr>
          <w:p w14:paraId="46B2984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毛利润</w:t>
            </w:r>
          </w:p>
        </w:tc>
        <w:tc>
          <w:tcPr>
            <w:tcW w:w="0" w:type="auto"/>
            <w:vAlign w:val="center"/>
            <w:hideMark/>
          </w:tcPr>
          <w:p w14:paraId="4C89CD1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34,854</w:t>
            </w:r>
          </w:p>
        </w:tc>
        <w:tc>
          <w:tcPr>
            <w:tcW w:w="0" w:type="auto"/>
            <w:vAlign w:val="center"/>
            <w:hideMark/>
          </w:tcPr>
          <w:p w14:paraId="5D8EB72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54.4%</w:t>
            </w:r>
          </w:p>
        </w:tc>
      </w:tr>
      <w:tr w:rsidR="004D448E" w:rsidRPr="004D448E" w14:paraId="02450511" w14:textId="77777777">
        <w:trPr>
          <w:tblCellSpacing w:w="15" w:type="dxa"/>
        </w:trPr>
        <w:tc>
          <w:tcPr>
            <w:tcW w:w="0" w:type="auto"/>
            <w:vAlign w:val="center"/>
            <w:hideMark/>
          </w:tcPr>
          <w:p w14:paraId="7D2DEC1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运营管理费用</w:t>
            </w:r>
          </w:p>
        </w:tc>
        <w:tc>
          <w:tcPr>
            <w:tcW w:w="0" w:type="auto"/>
            <w:vAlign w:val="center"/>
            <w:hideMark/>
          </w:tcPr>
          <w:p w14:paraId="65C6C44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-6,700</w:t>
            </w:r>
          </w:p>
        </w:tc>
        <w:tc>
          <w:tcPr>
            <w:tcW w:w="0" w:type="auto"/>
            <w:vAlign w:val="center"/>
            <w:hideMark/>
          </w:tcPr>
          <w:p w14:paraId="1565ED1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-10.5%</w:t>
            </w:r>
          </w:p>
        </w:tc>
      </w:tr>
      <w:tr w:rsidR="004D448E" w:rsidRPr="004D448E" w14:paraId="214E2465" w14:textId="77777777">
        <w:trPr>
          <w:tblCellSpacing w:w="15" w:type="dxa"/>
        </w:trPr>
        <w:tc>
          <w:tcPr>
            <w:tcW w:w="0" w:type="auto"/>
            <w:vAlign w:val="center"/>
            <w:hideMark/>
          </w:tcPr>
          <w:p w14:paraId="2CE006C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EBITDA</w:t>
            </w:r>
          </w:p>
        </w:tc>
        <w:tc>
          <w:tcPr>
            <w:tcW w:w="0" w:type="auto"/>
            <w:vAlign w:val="center"/>
            <w:hideMark/>
          </w:tcPr>
          <w:p w14:paraId="2970396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28,154</w:t>
            </w:r>
          </w:p>
        </w:tc>
        <w:tc>
          <w:tcPr>
            <w:tcW w:w="0" w:type="auto"/>
            <w:vAlign w:val="center"/>
            <w:hideMark/>
          </w:tcPr>
          <w:p w14:paraId="5157686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44.0%</w:t>
            </w:r>
          </w:p>
        </w:tc>
      </w:tr>
      <w:tr w:rsidR="004D448E" w:rsidRPr="004D448E" w14:paraId="5E822688" w14:textId="77777777">
        <w:trPr>
          <w:tblCellSpacing w:w="15" w:type="dxa"/>
        </w:trPr>
        <w:tc>
          <w:tcPr>
            <w:tcW w:w="0" w:type="auto"/>
            <w:vAlign w:val="center"/>
            <w:hideMark/>
          </w:tcPr>
          <w:p w14:paraId="4DD707C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折旧与摊销</w:t>
            </w:r>
          </w:p>
        </w:tc>
        <w:tc>
          <w:tcPr>
            <w:tcW w:w="0" w:type="auto"/>
            <w:vAlign w:val="center"/>
            <w:hideMark/>
          </w:tcPr>
          <w:p w14:paraId="4D51B23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-5,000</w:t>
            </w:r>
          </w:p>
        </w:tc>
        <w:tc>
          <w:tcPr>
            <w:tcW w:w="0" w:type="auto"/>
            <w:vAlign w:val="center"/>
            <w:hideMark/>
          </w:tcPr>
          <w:p w14:paraId="522E8A7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-7.8%</w:t>
            </w:r>
          </w:p>
        </w:tc>
      </w:tr>
      <w:tr w:rsidR="004D448E" w:rsidRPr="004D448E" w14:paraId="5884788F" w14:textId="77777777">
        <w:trPr>
          <w:tblCellSpacing w:w="15" w:type="dxa"/>
        </w:trPr>
        <w:tc>
          <w:tcPr>
            <w:tcW w:w="0" w:type="auto"/>
            <w:vAlign w:val="center"/>
            <w:hideMark/>
          </w:tcPr>
          <w:p w14:paraId="420D178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EBIT</w:t>
            </w:r>
          </w:p>
        </w:tc>
        <w:tc>
          <w:tcPr>
            <w:tcW w:w="0" w:type="auto"/>
            <w:vAlign w:val="center"/>
            <w:hideMark/>
          </w:tcPr>
          <w:p w14:paraId="0B4D8ED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23,154</w:t>
            </w:r>
          </w:p>
        </w:tc>
        <w:tc>
          <w:tcPr>
            <w:tcW w:w="0" w:type="auto"/>
            <w:vAlign w:val="center"/>
            <w:hideMark/>
          </w:tcPr>
          <w:p w14:paraId="396E537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36.2%</w:t>
            </w:r>
          </w:p>
        </w:tc>
      </w:tr>
      <w:tr w:rsidR="004D448E" w:rsidRPr="004D448E" w14:paraId="021144C3" w14:textId="77777777">
        <w:trPr>
          <w:tblCellSpacing w:w="15" w:type="dxa"/>
        </w:trPr>
        <w:tc>
          <w:tcPr>
            <w:tcW w:w="0" w:type="auto"/>
            <w:vAlign w:val="center"/>
            <w:hideMark/>
          </w:tcPr>
          <w:p w14:paraId="6D11E39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利息支出</w:t>
            </w:r>
          </w:p>
        </w:tc>
        <w:tc>
          <w:tcPr>
            <w:tcW w:w="0" w:type="auto"/>
            <w:vAlign w:val="center"/>
            <w:hideMark/>
          </w:tcPr>
          <w:p w14:paraId="6255B37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-1,500</w:t>
            </w:r>
          </w:p>
        </w:tc>
        <w:tc>
          <w:tcPr>
            <w:tcW w:w="0" w:type="auto"/>
            <w:vAlign w:val="center"/>
            <w:hideMark/>
          </w:tcPr>
          <w:p w14:paraId="0CD27CF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-2.3%</w:t>
            </w:r>
          </w:p>
        </w:tc>
      </w:tr>
      <w:tr w:rsidR="004D448E" w:rsidRPr="004D448E" w14:paraId="4F71ED21" w14:textId="77777777">
        <w:trPr>
          <w:tblCellSpacing w:w="15" w:type="dxa"/>
        </w:trPr>
        <w:tc>
          <w:tcPr>
            <w:tcW w:w="0" w:type="auto"/>
            <w:vAlign w:val="center"/>
            <w:hideMark/>
          </w:tcPr>
          <w:p w14:paraId="6B879A5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EBT</w:t>
            </w:r>
            <w:r w:rsidRPr="004D448E">
              <w:rPr>
                <w:rFonts w:ascii="SimSun" w:eastAsia="SimSun" w:hAnsi="SimSun" w:cs="SimSun"/>
                <w:b/>
                <w:bCs/>
                <w:kern w:val="0"/>
                <w14:ligatures w14:val="none"/>
              </w:rPr>
              <w:t>（税前利润）</w:t>
            </w:r>
          </w:p>
        </w:tc>
        <w:tc>
          <w:tcPr>
            <w:tcW w:w="0" w:type="auto"/>
            <w:vAlign w:val="center"/>
            <w:hideMark/>
          </w:tcPr>
          <w:p w14:paraId="4C381F7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21,654</w:t>
            </w:r>
          </w:p>
        </w:tc>
        <w:tc>
          <w:tcPr>
            <w:tcW w:w="0" w:type="auto"/>
            <w:vAlign w:val="center"/>
            <w:hideMark/>
          </w:tcPr>
          <w:p w14:paraId="201B394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33.8%</w:t>
            </w:r>
          </w:p>
        </w:tc>
      </w:tr>
      <w:tr w:rsidR="004D448E" w:rsidRPr="004D448E" w14:paraId="4E2BC863" w14:textId="77777777">
        <w:trPr>
          <w:tblCellSpacing w:w="15" w:type="dxa"/>
        </w:trPr>
        <w:tc>
          <w:tcPr>
            <w:tcW w:w="0" w:type="auto"/>
            <w:vAlign w:val="center"/>
            <w:hideMark/>
          </w:tcPr>
          <w:p w14:paraId="60A2E0A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企业所得税（</w:t>
            </w:r>
            <w:r w:rsidRPr="004D448E">
              <w:rPr>
                <w:rFonts w:ascii="Times New Roman" w:eastAsia="Times New Roman" w:hAnsi="Times New Roman" w:cs="Times New Roman"/>
                <w:kern w:val="0"/>
                <w14:ligatures w14:val="none"/>
              </w:rPr>
              <w:t>20%</w:t>
            </w:r>
            <w:r w:rsidRPr="004D448E">
              <w:rPr>
                <w:rFonts w:ascii="SimSun" w:eastAsia="SimSun" w:hAnsi="SimSun" w:cs="SimSun"/>
                <w:kern w:val="0"/>
                <w14:ligatures w14:val="none"/>
              </w:rPr>
              <w:t>优惠税率）</w:t>
            </w:r>
          </w:p>
        </w:tc>
        <w:tc>
          <w:tcPr>
            <w:tcW w:w="0" w:type="auto"/>
            <w:vAlign w:val="center"/>
            <w:hideMark/>
          </w:tcPr>
          <w:p w14:paraId="639071E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-4,331</w:t>
            </w:r>
          </w:p>
        </w:tc>
        <w:tc>
          <w:tcPr>
            <w:tcW w:w="0" w:type="auto"/>
            <w:vAlign w:val="center"/>
            <w:hideMark/>
          </w:tcPr>
          <w:p w14:paraId="376F917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-6.8%</w:t>
            </w:r>
          </w:p>
        </w:tc>
      </w:tr>
      <w:tr w:rsidR="004D448E" w:rsidRPr="004D448E" w14:paraId="7E7C96B7" w14:textId="77777777">
        <w:trPr>
          <w:tblCellSpacing w:w="15" w:type="dxa"/>
        </w:trPr>
        <w:tc>
          <w:tcPr>
            <w:tcW w:w="0" w:type="auto"/>
            <w:vAlign w:val="center"/>
            <w:hideMark/>
          </w:tcPr>
          <w:p w14:paraId="00B34F1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净利润</w:t>
            </w:r>
          </w:p>
        </w:tc>
        <w:tc>
          <w:tcPr>
            <w:tcW w:w="0" w:type="auto"/>
            <w:vAlign w:val="center"/>
            <w:hideMark/>
          </w:tcPr>
          <w:p w14:paraId="79EEDA8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17,323</w:t>
            </w:r>
          </w:p>
        </w:tc>
        <w:tc>
          <w:tcPr>
            <w:tcW w:w="0" w:type="auto"/>
            <w:vAlign w:val="center"/>
            <w:hideMark/>
          </w:tcPr>
          <w:p w14:paraId="5B41984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27.1%</w:t>
            </w:r>
          </w:p>
        </w:tc>
      </w:tr>
    </w:tbl>
    <w:p w14:paraId="0CAED508"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lastRenderedPageBreak/>
        <w:t>EBITDA</w:t>
      </w:r>
      <w:r w:rsidRPr="004D448E">
        <w:rPr>
          <w:rFonts w:ascii="SimSun" w:eastAsia="SimSun" w:hAnsi="SimSun" w:cs="SimSun" w:hint="eastAsia"/>
          <w:b/>
          <w:bCs/>
          <w:kern w:val="0"/>
          <w14:ligatures w14:val="none"/>
        </w:rPr>
        <w:t>率</w:t>
      </w:r>
      <w:r w:rsidRPr="004D448E">
        <w:rPr>
          <w:rFonts w:ascii="Times New Roman" w:eastAsia="Times New Roman" w:hAnsi="Times New Roman" w:cs="Times New Roman"/>
          <w:b/>
          <w:bCs/>
          <w:kern w:val="0"/>
          <w14:ligatures w14:val="none"/>
        </w:rPr>
        <w:t>44.0%</w:t>
      </w:r>
      <w:r w:rsidRPr="004D448E">
        <w:rPr>
          <w:rFonts w:ascii="Times New Roman" w:eastAsia="Times New Roman" w:hAnsi="Times New Roman" w:cs="Times New Roman"/>
          <w:kern w:val="0"/>
          <w14:ligatures w14:val="none"/>
        </w:rPr>
        <w:t xml:space="preserve"> </w:t>
      </w:r>
      <w:r w:rsidRPr="004D448E">
        <w:rPr>
          <w:rFonts w:ascii="SimSun" w:eastAsia="SimSun" w:hAnsi="SimSun" w:cs="SimSun" w:hint="eastAsia"/>
          <w:kern w:val="0"/>
          <w14:ligatures w14:val="none"/>
        </w:rPr>
        <w:t>处于国际一流赌场酒店综合体成熟运营阶段的合理区间。本项目</w:t>
      </w:r>
      <w:r w:rsidRPr="004D448E">
        <w:rPr>
          <w:rFonts w:ascii="Times New Roman" w:eastAsia="Times New Roman" w:hAnsi="Times New Roman" w:cs="Times New Roman"/>
          <w:kern w:val="0"/>
          <w14:ligatures w14:val="none"/>
        </w:rPr>
        <w:t>EBITDA</w:t>
      </w:r>
      <w:r w:rsidRPr="004D448E">
        <w:rPr>
          <w:rFonts w:ascii="SimSun" w:eastAsia="SimSun" w:hAnsi="SimSun" w:cs="SimSun" w:hint="eastAsia"/>
          <w:kern w:val="0"/>
          <w14:ligatures w14:val="none"/>
        </w:rPr>
        <w:t>率高于部分同业（新加坡</w:t>
      </w:r>
      <w:r w:rsidRPr="004D448E">
        <w:rPr>
          <w:rFonts w:ascii="Times New Roman" w:eastAsia="Times New Roman" w:hAnsi="Times New Roman" w:cs="Times New Roman"/>
          <w:kern w:val="0"/>
          <w14:ligatures w14:val="none"/>
        </w:rPr>
        <w:t>MBS</w:t>
      </w:r>
      <w:r w:rsidRPr="004D448E">
        <w:rPr>
          <w:rFonts w:ascii="SimSun" w:eastAsia="SimSun" w:hAnsi="SimSun" w:cs="SimSun" w:hint="eastAsia"/>
          <w:kern w:val="0"/>
          <w14:ligatures w14:val="none"/>
        </w:rPr>
        <w:t>约</w:t>
      </w:r>
      <w:r w:rsidRPr="004D448E">
        <w:rPr>
          <w:rFonts w:ascii="Times New Roman" w:eastAsia="Times New Roman" w:hAnsi="Times New Roman" w:cs="Times New Roman"/>
          <w:kern w:val="0"/>
          <w14:ligatures w14:val="none"/>
        </w:rPr>
        <w:t>38-45%</w:t>
      </w:r>
      <w:r w:rsidRPr="004D448E">
        <w:rPr>
          <w:rFonts w:ascii="SimSun" w:eastAsia="SimSun" w:hAnsi="SimSun" w:cs="SimSun" w:hint="eastAsia"/>
          <w:kern w:val="0"/>
          <w14:ligatures w14:val="none"/>
        </w:rPr>
        <w:t>），核心原因在于</w:t>
      </w:r>
      <w:r w:rsidRPr="004D448E">
        <w:rPr>
          <w:rFonts w:ascii="Times New Roman" w:eastAsia="Times New Roman" w:hAnsi="Times New Roman" w:cs="Times New Roman"/>
          <w:kern w:val="0"/>
          <w14:ligatures w14:val="none"/>
        </w:rPr>
        <w:t>12</w:t>
      </w:r>
      <w:r w:rsidRPr="004D448E">
        <w:rPr>
          <w:rFonts w:ascii="SimSun" w:eastAsia="SimSun" w:hAnsi="SimSun" w:cs="SimSun" w:hint="eastAsia"/>
          <w:kern w:val="0"/>
          <w14:ligatures w14:val="none"/>
        </w:rPr>
        <w:t>个招标厅的</w:t>
      </w:r>
      <w:r w:rsidRPr="004D448E">
        <w:rPr>
          <w:rFonts w:ascii="Times New Roman" w:eastAsia="Times New Roman" w:hAnsi="Times New Roman" w:cs="Times New Roman"/>
          <w:kern w:val="0"/>
          <w14:ligatures w14:val="none"/>
        </w:rPr>
        <w:t>$12,000</w:t>
      </w:r>
      <w:r w:rsidRPr="004D448E">
        <w:rPr>
          <w:rFonts w:ascii="SimSun" w:eastAsia="SimSun" w:hAnsi="SimSun" w:cs="SimSun" w:hint="eastAsia"/>
          <w:kern w:val="0"/>
          <w14:ligatures w14:val="none"/>
        </w:rPr>
        <w:t>万固定租金以</w:t>
      </w:r>
      <w:r w:rsidRPr="004D448E">
        <w:rPr>
          <w:rFonts w:ascii="Times New Roman" w:eastAsia="Times New Roman" w:hAnsi="Times New Roman" w:cs="Times New Roman"/>
          <w:kern w:val="0"/>
          <w14:ligatures w14:val="none"/>
        </w:rPr>
        <w:t>3%</w:t>
      </w:r>
      <w:r w:rsidRPr="004D448E">
        <w:rPr>
          <w:rFonts w:ascii="SimSun" w:eastAsia="SimSun" w:hAnsi="SimSun" w:cs="SimSun" w:hint="eastAsia"/>
          <w:kern w:val="0"/>
          <w14:ligatures w14:val="none"/>
        </w:rPr>
        <w:t>的边际成本创造了极高的利润贡献</w:t>
      </w:r>
      <w:r w:rsidRPr="004D448E">
        <w:rPr>
          <w:rFonts w:ascii="SimSun" w:eastAsia="SimSun" w:hAnsi="SimSun" w:cs="SimSun"/>
          <w:kern w:val="0"/>
          <w14:ligatures w14:val="none"/>
        </w:rPr>
        <w:t>。</w:t>
      </w:r>
    </w:p>
    <w:p w14:paraId="2A2F52C6"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利润率高于同业的结构性解释：</w:t>
      </w:r>
      <w:r w:rsidRPr="004D448E">
        <w:rPr>
          <w:rFonts w:ascii="Times New Roman" w:eastAsia="Times New Roman" w:hAnsi="Times New Roman" w:cs="Times New Roman"/>
          <w:kern w:val="0"/>
          <w14:ligatures w14:val="none"/>
        </w:rPr>
        <w:t xml:space="preserve"> 27.1%</w:t>
      </w:r>
      <w:r w:rsidRPr="004D448E">
        <w:rPr>
          <w:rFonts w:ascii="SimSun" w:eastAsia="SimSun" w:hAnsi="SimSun" w:cs="SimSun" w:hint="eastAsia"/>
          <w:kern w:val="0"/>
          <w14:ligatures w14:val="none"/>
        </w:rPr>
        <w:t>的净利率并非运营效率异常，而是商业模式设计的直接结果</w:t>
      </w:r>
      <w:r w:rsidRPr="004D448E">
        <w:rPr>
          <w:rFonts w:ascii="Times New Roman" w:eastAsia="Times New Roman" w:hAnsi="Times New Roman" w:cs="Times New Roman"/>
          <w:kern w:val="0"/>
          <w14:ligatures w14:val="none"/>
        </w:rPr>
        <w:t>——$12,000</w:t>
      </w:r>
      <w:r w:rsidRPr="004D448E">
        <w:rPr>
          <w:rFonts w:ascii="SimSun" w:eastAsia="SimSun" w:hAnsi="SimSun" w:cs="SimSun" w:hint="eastAsia"/>
          <w:kern w:val="0"/>
          <w14:ligatures w14:val="none"/>
        </w:rPr>
        <w:t>万固定租金收入（占总营收</w:t>
      </w:r>
      <w:r w:rsidRPr="004D448E">
        <w:rPr>
          <w:rFonts w:ascii="Times New Roman" w:eastAsia="Times New Roman" w:hAnsi="Times New Roman" w:cs="Times New Roman"/>
          <w:kern w:val="0"/>
          <w14:ligatures w14:val="none"/>
        </w:rPr>
        <w:t>18.7%</w:t>
      </w:r>
      <w:r w:rsidRPr="004D448E">
        <w:rPr>
          <w:rFonts w:ascii="SimSun" w:eastAsia="SimSun" w:hAnsi="SimSun" w:cs="SimSun" w:hint="eastAsia"/>
          <w:kern w:val="0"/>
          <w14:ligatures w14:val="none"/>
        </w:rPr>
        <w:t>）几乎零成本直接落入利润，相当于为整个项目提供了一个</w:t>
      </w:r>
      <w:r w:rsidRPr="004D448E">
        <w:rPr>
          <w:rFonts w:ascii="Times New Roman" w:eastAsia="Times New Roman" w:hAnsi="Times New Roman" w:cs="Times New Roman"/>
          <w:kern w:val="0"/>
          <w14:ligatures w14:val="none"/>
        </w:rPr>
        <w:t>"</w:t>
      </w:r>
      <w:r w:rsidRPr="004D448E">
        <w:rPr>
          <w:rFonts w:ascii="SimSun" w:eastAsia="SimSun" w:hAnsi="SimSun" w:cs="SimSun" w:hint="eastAsia"/>
          <w:kern w:val="0"/>
          <w14:ligatures w14:val="none"/>
        </w:rPr>
        <w:t>利润底座</w:t>
      </w:r>
      <w:r w:rsidRPr="004D448E">
        <w:rPr>
          <w:rFonts w:ascii="Times New Roman" w:eastAsia="Times New Roman" w:hAnsi="Times New Roman" w:cs="Times New Roman"/>
          <w:kern w:val="0"/>
          <w14:ligatures w14:val="none"/>
        </w:rPr>
        <w:t>"</w:t>
      </w:r>
      <w:r w:rsidRPr="004D448E">
        <w:rPr>
          <w:rFonts w:ascii="SimSun" w:eastAsia="SimSun" w:hAnsi="SimSun" w:cs="SimSun" w:hint="eastAsia"/>
          <w:kern w:val="0"/>
          <w14:ligatures w14:val="none"/>
        </w:rPr>
        <w:t>。若剔除招标厅租金板块单独计算，剩余业务的净利率约为</w:t>
      </w:r>
      <w:r w:rsidRPr="004D448E">
        <w:rPr>
          <w:rFonts w:ascii="Times New Roman" w:eastAsia="Times New Roman" w:hAnsi="Times New Roman" w:cs="Times New Roman"/>
          <w:kern w:val="0"/>
          <w14:ligatures w14:val="none"/>
        </w:rPr>
        <w:t>10-12%</w:t>
      </w:r>
      <w:r w:rsidRPr="004D448E">
        <w:rPr>
          <w:rFonts w:ascii="SimSun" w:eastAsia="SimSun" w:hAnsi="SimSun" w:cs="SimSun" w:hint="eastAsia"/>
          <w:kern w:val="0"/>
          <w14:ligatures w14:val="none"/>
        </w:rPr>
        <w:t>，与行业平均水平一致</w:t>
      </w:r>
      <w:r w:rsidRPr="004D448E">
        <w:rPr>
          <w:rFonts w:ascii="SimSun" w:eastAsia="SimSun" w:hAnsi="SimSun" w:cs="SimSun"/>
          <w:kern w:val="0"/>
          <w14:ligatures w14:val="none"/>
        </w:rPr>
        <w:t>。</w:t>
      </w:r>
    </w:p>
    <w:p w14:paraId="7487389D"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7.4.2 </w:t>
      </w:r>
      <w:r w:rsidRPr="004D448E">
        <w:rPr>
          <w:rFonts w:ascii="SimSun" w:eastAsia="SimSun" w:hAnsi="SimSun" w:cs="SimSun"/>
          <w:b/>
          <w:bCs/>
          <w:kern w:val="0"/>
          <w14:ligatures w14:val="none"/>
        </w:rPr>
        <w:t>三情景利润对比（第</w:t>
      </w:r>
      <w:r w:rsidRPr="004D448E">
        <w:rPr>
          <w:rFonts w:ascii="Times New Roman" w:eastAsia="Times New Roman" w:hAnsi="Times New Roman" w:cs="Times New Roman"/>
          <w:b/>
          <w:bCs/>
          <w:kern w:val="0"/>
          <w14:ligatures w14:val="none"/>
        </w:rPr>
        <w:t>3</w:t>
      </w:r>
      <w:r w:rsidRPr="004D448E">
        <w:rPr>
          <w:rFonts w:ascii="SimSun" w:eastAsia="SimSun" w:hAnsi="SimSun" w:cs="SimSun"/>
          <w:b/>
          <w:bCs/>
          <w:kern w:val="0"/>
          <w14:ligatures w14:val="none"/>
        </w:rPr>
        <w:t>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1024"/>
        <w:gridCol w:w="1129"/>
        <w:gridCol w:w="1144"/>
      </w:tblGrid>
      <w:tr w:rsidR="004D448E" w:rsidRPr="004D448E" w14:paraId="7D6E60A9" w14:textId="77777777">
        <w:trPr>
          <w:tblHeader/>
          <w:tblCellSpacing w:w="15" w:type="dxa"/>
        </w:trPr>
        <w:tc>
          <w:tcPr>
            <w:tcW w:w="0" w:type="auto"/>
            <w:vAlign w:val="center"/>
            <w:hideMark/>
          </w:tcPr>
          <w:p w14:paraId="0293D234"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财务指标</w:t>
            </w:r>
          </w:p>
        </w:tc>
        <w:tc>
          <w:tcPr>
            <w:tcW w:w="0" w:type="auto"/>
            <w:vAlign w:val="center"/>
            <w:hideMark/>
          </w:tcPr>
          <w:p w14:paraId="7BF3CF68"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保守情景</w:t>
            </w:r>
          </w:p>
        </w:tc>
        <w:tc>
          <w:tcPr>
            <w:tcW w:w="0" w:type="auto"/>
            <w:vAlign w:val="center"/>
            <w:hideMark/>
          </w:tcPr>
          <w:p w14:paraId="5368C3AA"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基准情景</w:t>
            </w:r>
          </w:p>
        </w:tc>
        <w:tc>
          <w:tcPr>
            <w:tcW w:w="0" w:type="auto"/>
            <w:vAlign w:val="center"/>
            <w:hideMark/>
          </w:tcPr>
          <w:p w14:paraId="75273D7A"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乐观情景</w:t>
            </w:r>
          </w:p>
        </w:tc>
      </w:tr>
      <w:tr w:rsidR="004D448E" w:rsidRPr="004D448E" w14:paraId="35BAA70D" w14:textId="77777777">
        <w:trPr>
          <w:tblCellSpacing w:w="15" w:type="dxa"/>
        </w:trPr>
        <w:tc>
          <w:tcPr>
            <w:tcW w:w="0" w:type="auto"/>
            <w:vAlign w:val="center"/>
            <w:hideMark/>
          </w:tcPr>
          <w:p w14:paraId="0E7F309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总营收</w:t>
            </w:r>
          </w:p>
        </w:tc>
        <w:tc>
          <w:tcPr>
            <w:tcW w:w="0" w:type="auto"/>
            <w:vAlign w:val="center"/>
            <w:hideMark/>
          </w:tcPr>
          <w:p w14:paraId="40784B8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$3.80</w:t>
            </w:r>
            <w:r w:rsidRPr="004D448E">
              <w:rPr>
                <w:rFonts w:ascii="SimSun" w:eastAsia="SimSun" w:hAnsi="SimSun" w:cs="SimSun"/>
                <w:kern w:val="0"/>
                <w14:ligatures w14:val="none"/>
              </w:rPr>
              <w:t>亿</w:t>
            </w:r>
          </w:p>
        </w:tc>
        <w:tc>
          <w:tcPr>
            <w:tcW w:w="0" w:type="auto"/>
            <w:vAlign w:val="center"/>
            <w:hideMark/>
          </w:tcPr>
          <w:p w14:paraId="61F5593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$6.40</w:t>
            </w:r>
            <w:r w:rsidRPr="004D448E">
              <w:rPr>
                <w:rFonts w:ascii="SimSun" w:eastAsia="SimSun" w:hAnsi="SimSun" w:cs="SimSun"/>
                <w:kern w:val="0"/>
                <w14:ligatures w14:val="none"/>
              </w:rPr>
              <w:t>亿</w:t>
            </w:r>
          </w:p>
        </w:tc>
        <w:tc>
          <w:tcPr>
            <w:tcW w:w="0" w:type="auto"/>
            <w:vAlign w:val="center"/>
            <w:hideMark/>
          </w:tcPr>
          <w:p w14:paraId="1C6DA75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$8.50</w:t>
            </w:r>
            <w:r w:rsidRPr="004D448E">
              <w:rPr>
                <w:rFonts w:ascii="SimSun" w:eastAsia="SimSun" w:hAnsi="SimSun" w:cs="SimSun"/>
                <w:kern w:val="0"/>
                <w14:ligatures w14:val="none"/>
              </w:rPr>
              <w:t>亿</w:t>
            </w:r>
          </w:p>
        </w:tc>
      </w:tr>
      <w:tr w:rsidR="004D448E" w:rsidRPr="004D448E" w14:paraId="4235512A" w14:textId="77777777">
        <w:trPr>
          <w:tblCellSpacing w:w="15" w:type="dxa"/>
        </w:trPr>
        <w:tc>
          <w:tcPr>
            <w:tcW w:w="0" w:type="auto"/>
            <w:vAlign w:val="center"/>
            <w:hideMark/>
          </w:tcPr>
          <w:p w14:paraId="54A778C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赌场</w:t>
            </w:r>
            <w:r w:rsidRPr="004D448E">
              <w:rPr>
                <w:rFonts w:ascii="Times New Roman" w:eastAsia="Times New Roman" w:hAnsi="Times New Roman" w:cs="Times New Roman"/>
                <w:kern w:val="0"/>
                <w14:ligatures w14:val="none"/>
              </w:rPr>
              <w:t>GGR</w:t>
            </w:r>
            <w:r w:rsidRPr="004D448E">
              <w:rPr>
                <w:rFonts w:ascii="SimSun" w:eastAsia="SimSun" w:hAnsi="SimSun" w:cs="SimSun"/>
                <w:kern w:val="0"/>
                <w14:ligatures w14:val="none"/>
              </w:rPr>
              <w:t>（全口径）</w:t>
            </w:r>
          </w:p>
        </w:tc>
        <w:tc>
          <w:tcPr>
            <w:tcW w:w="0" w:type="auto"/>
            <w:vAlign w:val="center"/>
            <w:hideMark/>
          </w:tcPr>
          <w:p w14:paraId="37D09EE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$1.70</w:t>
            </w:r>
            <w:r w:rsidRPr="004D448E">
              <w:rPr>
                <w:rFonts w:ascii="SimSun" w:eastAsia="SimSun" w:hAnsi="SimSun" w:cs="SimSun"/>
                <w:kern w:val="0"/>
                <w14:ligatures w14:val="none"/>
              </w:rPr>
              <w:t>亿</w:t>
            </w:r>
          </w:p>
        </w:tc>
        <w:tc>
          <w:tcPr>
            <w:tcW w:w="0" w:type="auto"/>
            <w:vAlign w:val="center"/>
            <w:hideMark/>
          </w:tcPr>
          <w:p w14:paraId="596D5B3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$4.42</w:t>
            </w:r>
            <w:r w:rsidRPr="004D448E">
              <w:rPr>
                <w:rFonts w:ascii="SimSun" w:eastAsia="SimSun" w:hAnsi="SimSun" w:cs="SimSun"/>
                <w:kern w:val="0"/>
                <w14:ligatures w14:val="none"/>
              </w:rPr>
              <w:t>亿</w:t>
            </w:r>
          </w:p>
        </w:tc>
        <w:tc>
          <w:tcPr>
            <w:tcW w:w="0" w:type="auto"/>
            <w:vAlign w:val="center"/>
            <w:hideMark/>
          </w:tcPr>
          <w:p w14:paraId="535014A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$9.50</w:t>
            </w:r>
            <w:r w:rsidRPr="004D448E">
              <w:rPr>
                <w:rFonts w:ascii="SimSun" w:eastAsia="SimSun" w:hAnsi="SimSun" w:cs="SimSun"/>
                <w:kern w:val="0"/>
                <w14:ligatures w14:val="none"/>
              </w:rPr>
              <w:t>亿</w:t>
            </w:r>
          </w:p>
        </w:tc>
      </w:tr>
      <w:tr w:rsidR="004D448E" w:rsidRPr="004D448E" w14:paraId="0FCDFD9A" w14:textId="77777777">
        <w:trPr>
          <w:tblCellSpacing w:w="15" w:type="dxa"/>
        </w:trPr>
        <w:tc>
          <w:tcPr>
            <w:tcW w:w="0" w:type="auto"/>
            <w:vAlign w:val="center"/>
            <w:hideMark/>
          </w:tcPr>
          <w:p w14:paraId="127793D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EBITDA</w:t>
            </w:r>
          </w:p>
        </w:tc>
        <w:tc>
          <w:tcPr>
            <w:tcW w:w="0" w:type="auto"/>
            <w:vAlign w:val="center"/>
            <w:hideMark/>
          </w:tcPr>
          <w:p w14:paraId="106EB7C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$1.15</w:t>
            </w:r>
            <w:r w:rsidRPr="004D448E">
              <w:rPr>
                <w:rFonts w:ascii="SimSun" w:eastAsia="SimSun" w:hAnsi="SimSun" w:cs="SimSun"/>
                <w:kern w:val="0"/>
                <w14:ligatures w14:val="none"/>
              </w:rPr>
              <w:t>亿</w:t>
            </w:r>
          </w:p>
        </w:tc>
        <w:tc>
          <w:tcPr>
            <w:tcW w:w="0" w:type="auto"/>
            <w:vAlign w:val="center"/>
            <w:hideMark/>
          </w:tcPr>
          <w:p w14:paraId="028D3AF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$2.82</w:t>
            </w:r>
            <w:r w:rsidRPr="004D448E">
              <w:rPr>
                <w:rFonts w:ascii="SimSun" w:eastAsia="SimSun" w:hAnsi="SimSun" w:cs="SimSun"/>
                <w:kern w:val="0"/>
                <w14:ligatures w14:val="none"/>
              </w:rPr>
              <w:t>亿</w:t>
            </w:r>
          </w:p>
        </w:tc>
        <w:tc>
          <w:tcPr>
            <w:tcW w:w="0" w:type="auto"/>
            <w:vAlign w:val="center"/>
            <w:hideMark/>
          </w:tcPr>
          <w:p w14:paraId="7F1CD2C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$3.90</w:t>
            </w:r>
            <w:r w:rsidRPr="004D448E">
              <w:rPr>
                <w:rFonts w:ascii="SimSun" w:eastAsia="SimSun" w:hAnsi="SimSun" w:cs="SimSun"/>
                <w:kern w:val="0"/>
                <w14:ligatures w14:val="none"/>
              </w:rPr>
              <w:t>亿</w:t>
            </w:r>
          </w:p>
        </w:tc>
      </w:tr>
      <w:tr w:rsidR="004D448E" w:rsidRPr="004D448E" w14:paraId="4E54FF78" w14:textId="77777777">
        <w:trPr>
          <w:tblCellSpacing w:w="15" w:type="dxa"/>
        </w:trPr>
        <w:tc>
          <w:tcPr>
            <w:tcW w:w="0" w:type="auto"/>
            <w:vAlign w:val="center"/>
            <w:hideMark/>
          </w:tcPr>
          <w:p w14:paraId="6C86AC1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EBITDA</w:t>
            </w:r>
            <w:r w:rsidRPr="004D448E">
              <w:rPr>
                <w:rFonts w:ascii="SimSun" w:eastAsia="SimSun" w:hAnsi="SimSun" w:cs="SimSun"/>
                <w:kern w:val="0"/>
                <w14:ligatures w14:val="none"/>
              </w:rPr>
              <w:t>率</w:t>
            </w:r>
          </w:p>
        </w:tc>
        <w:tc>
          <w:tcPr>
            <w:tcW w:w="0" w:type="auto"/>
            <w:vAlign w:val="center"/>
            <w:hideMark/>
          </w:tcPr>
          <w:p w14:paraId="0584386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30.3%</w:t>
            </w:r>
          </w:p>
        </w:tc>
        <w:tc>
          <w:tcPr>
            <w:tcW w:w="0" w:type="auto"/>
            <w:vAlign w:val="center"/>
            <w:hideMark/>
          </w:tcPr>
          <w:p w14:paraId="3C74D00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44.0%</w:t>
            </w:r>
          </w:p>
        </w:tc>
        <w:tc>
          <w:tcPr>
            <w:tcW w:w="0" w:type="auto"/>
            <w:vAlign w:val="center"/>
            <w:hideMark/>
          </w:tcPr>
          <w:p w14:paraId="685CE1F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45.9%</w:t>
            </w:r>
          </w:p>
        </w:tc>
      </w:tr>
      <w:tr w:rsidR="004D448E" w:rsidRPr="004D448E" w14:paraId="767A45D5" w14:textId="77777777">
        <w:trPr>
          <w:tblCellSpacing w:w="15" w:type="dxa"/>
        </w:trPr>
        <w:tc>
          <w:tcPr>
            <w:tcW w:w="0" w:type="auto"/>
            <w:vAlign w:val="center"/>
            <w:hideMark/>
          </w:tcPr>
          <w:p w14:paraId="2DD9706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净利润</w:t>
            </w:r>
          </w:p>
        </w:tc>
        <w:tc>
          <w:tcPr>
            <w:tcW w:w="0" w:type="auto"/>
            <w:vAlign w:val="center"/>
            <w:hideMark/>
          </w:tcPr>
          <w:p w14:paraId="09BA79D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$4,200</w:t>
            </w:r>
            <w:r w:rsidRPr="004D448E">
              <w:rPr>
                <w:rFonts w:ascii="SimSun" w:eastAsia="SimSun" w:hAnsi="SimSun" w:cs="SimSun"/>
                <w:kern w:val="0"/>
                <w14:ligatures w14:val="none"/>
              </w:rPr>
              <w:t>万</w:t>
            </w:r>
          </w:p>
        </w:tc>
        <w:tc>
          <w:tcPr>
            <w:tcW w:w="0" w:type="auto"/>
            <w:vAlign w:val="center"/>
            <w:hideMark/>
          </w:tcPr>
          <w:p w14:paraId="51E0CCB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$17,323</w:t>
            </w:r>
            <w:r w:rsidRPr="004D448E">
              <w:rPr>
                <w:rFonts w:ascii="SimSun" w:eastAsia="SimSun" w:hAnsi="SimSun" w:cs="SimSun"/>
                <w:kern w:val="0"/>
                <w14:ligatures w14:val="none"/>
              </w:rPr>
              <w:t>万</w:t>
            </w:r>
          </w:p>
        </w:tc>
        <w:tc>
          <w:tcPr>
            <w:tcW w:w="0" w:type="auto"/>
            <w:vAlign w:val="center"/>
            <w:hideMark/>
          </w:tcPr>
          <w:p w14:paraId="381AC81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$26,000</w:t>
            </w:r>
            <w:r w:rsidRPr="004D448E">
              <w:rPr>
                <w:rFonts w:ascii="SimSun" w:eastAsia="SimSun" w:hAnsi="SimSun" w:cs="SimSun"/>
                <w:kern w:val="0"/>
                <w14:ligatures w14:val="none"/>
              </w:rPr>
              <w:t>万</w:t>
            </w:r>
          </w:p>
        </w:tc>
      </w:tr>
    </w:tbl>
    <w:p w14:paraId="4BD600C7"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保守情景触发条件：</w:t>
      </w:r>
      <w:r w:rsidRPr="004D448E">
        <w:rPr>
          <w:rFonts w:ascii="Times New Roman" w:eastAsia="Times New Roman" w:hAnsi="Times New Roman" w:cs="Times New Roman"/>
          <w:kern w:val="0"/>
          <w14:ligatures w14:val="none"/>
        </w:rPr>
        <w:t xml:space="preserve"> VIP</w:t>
      </w:r>
      <w:r w:rsidRPr="004D448E">
        <w:rPr>
          <w:rFonts w:ascii="SimSun" w:eastAsia="SimSun" w:hAnsi="SimSun" w:cs="SimSun" w:hint="eastAsia"/>
          <w:kern w:val="0"/>
          <w14:ligatures w14:val="none"/>
        </w:rPr>
        <w:t>贵宾厅上座率仅</w:t>
      </w:r>
      <w:r w:rsidRPr="004D448E">
        <w:rPr>
          <w:rFonts w:ascii="Times New Roman" w:eastAsia="Times New Roman" w:hAnsi="Times New Roman" w:cs="Times New Roman"/>
          <w:kern w:val="0"/>
          <w14:ligatures w14:val="none"/>
        </w:rPr>
        <w:t>50%</w:t>
      </w:r>
      <w:r w:rsidRPr="004D448E">
        <w:rPr>
          <w:rFonts w:ascii="SimSun" w:eastAsia="SimSun" w:hAnsi="SimSun" w:cs="SimSun" w:hint="eastAsia"/>
          <w:kern w:val="0"/>
          <w14:ligatures w14:val="none"/>
        </w:rPr>
        <w:t>（低于基准</w:t>
      </w:r>
      <w:r w:rsidRPr="004D448E">
        <w:rPr>
          <w:rFonts w:ascii="Times New Roman" w:eastAsia="Times New Roman" w:hAnsi="Times New Roman" w:cs="Times New Roman"/>
          <w:kern w:val="0"/>
          <w14:ligatures w14:val="none"/>
        </w:rPr>
        <w:t>20</w:t>
      </w:r>
      <w:r w:rsidRPr="004D448E">
        <w:rPr>
          <w:rFonts w:ascii="SimSun" w:eastAsia="SimSun" w:hAnsi="SimSun" w:cs="SimSun" w:hint="eastAsia"/>
          <w:kern w:val="0"/>
          <w14:ligatures w14:val="none"/>
        </w:rPr>
        <w:t>个百分点），</w:t>
      </w:r>
      <w:r w:rsidRPr="004D448E">
        <w:rPr>
          <w:rFonts w:ascii="Times New Roman" w:eastAsia="Times New Roman" w:hAnsi="Times New Roman" w:cs="Times New Roman"/>
          <w:kern w:val="0"/>
          <w14:ligatures w14:val="none"/>
        </w:rPr>
        <w:t>VIP</w:t>
      </w:r>
      <w:r w:rsidRPr="004D448E">
        <w:rPr>
          <w:rFonts w:ascii="SimSun" w:eastAsia="SimSun" w:hAnsi="SimSun" w:cs="SimSun" w:hint="eastAsia"/>
          <w:kern w:val="0"/>
          <w14:ligatures w14:val="none"/>
        </w:rPr>
        <w:t>客均泥码</w:t>
      </w:r>
      <w:r w:rsidRPr="004D448E">
        <w:rPr>
          <w:rFonts w:ascii="Times New Roman" w:eastAsia="Times New Roman" w:hAnsi="Times New Roman" w:cs="Times New Roman"/>
          <w:kern w:val="0"/>
          <w14:ligatures w14:val="none"/>
        </w:rPr>
        <w:t>$150,000</w:t>
      </w:r>
      <w:r w:rsidRPr="004D448E">
        <w:rPr>
          <w:rFonts w:ascii="SimSun" w:eastAsia="SimSun" w:hAnsi="SimSun" w:cs="SimSun" w:hint="eastAsia"/>
          <w:kern w:val="0"/>
          <w14:ligatures w14:val="none"/>
        </w:rPr>
        <w:t>（低于基准</w:t>
      </w:r>
      <w:r w:rsidRPr="004D448E">
        <w:rPr>
          <w:rFonts w:ascii="Times New Roman" w:eastAsia="Times New Roman" w:hAnsi="Times New Roman" w:cs="Times New Roman"/>
          <w:kern w:val="0"/>
          <w14:ligatures w14:val="none"/>
        </w:rPr>
        <w:t>40%</w:t>
      </w:r>
      <w:r w:rsidRPr="004D448E">
        <w:rPr>
          <w:rFonts w:ascii="SimSun" w:eastAsia="SimSun" w:hAnsi="SimSun" w:cs="SimSun" w:hint="eastAsia"/>
          <w:kern w:val="0"/>
          <w14:ligatures w14:val="none"/>
        </w:rPr>
        <w:t>），招标厅租金仍为</w:t>
      </w:r>
      <w:r w:rsidRPr="004D448E">
        <w:rPr>
          <w:rFonts w:ascii="Times New Roman" w:eastAsia="Times New Roman" w:hAnsi="Times New Roman" w:cs="Times New Roman"/>
          <w:kern w:val="0"/>
          <w14:ligatures w14:val="none"/>
        </w:rPr>
        <w:t>$12,000</w:t>
      </w:r>
      <w:r w:rsidRPr="004D448E">
        <w:rPr>
          <w:rFonts w:ascii="SimSun" w:eastAsia="SimSun" w:hAnsi="SimSun" w:cs="SimSun" w:hint="eastAsia"/>
          <w:kern w:val="0"/>
          <w14:ligatures w14:val="none"/>
        </w:rPr>
        <w:t>万固定收入。即便在保守情景下，</w:t>
      </w:r>
      <w:r w:rsidRPr="004D448E">
        <w:rPr>
          <w:rFonts w:ascii="SimSun" w:eastAsia="SimSun" w:hAnsi="SimSun" w:cs="SimSun" w:hint="eastAsia"/>
          <w:b/>
          <w:bCs/>
          <w:kern w:val="0"/>
          <w14:ligatures w14:val="none"/>
        </w:rPr>
        <w:t>项目仍可实现正净利润</w:t>
      </w:r>
      <w:r w:rsidRPr="004D448E">
        <w:rPr>
          <w:rFonts w:ascii="Times New Roman" w:eastAsia="Times New Roman" w:hAnsi="Times New Roman" w:cs="Times New Roman"/>
          <w:b/>
          <w:bCs/>
          <w:kern w:val="0"/>
          <w14:ligatures w14:val="none"/>
        </w:rPr>
        <w:t>$4,200</w:t>
      </w:r>
      <w:r w:rsidRPr="004D448E">
        <w:rPr>
          <w:rFonts w:ascii="SimSun" w:eastAsia="SimSun" w:hAnsi="SimSun" w:cs="SimSun" w:hint="eastAsia"/>
          <w:b/>
          <w:bCs/>
          <w:kern w:val="0"/>
          <w14:ligatures w14:val="none"/>
        </w:rPr>
        <w:t>万，</w:t>
      </w:r>
      <w:r w:rsidRPr="004D448E">
        <w:rPr>
          <w:rFonts w:ascii="Times New Roman" w:eastAsia="Times New Roman" w:hAnsi="Times New Roman" w:cs="Times New Roman"/>
          <w:b/>
          <w:bCs/>
          <w:kern w:val="0"/>
          <w14:ligatures w14:val="none"/>
        </w:rPr>
        <w:t>12</w:t>
      </w:r>
      <w:r w:rsidRPr="004D448E">
        <w:rPr>
          <w:rFonts w:ascii="SimSun" w:eastAsia="SimSun" w:hAnsi="SimSun" w:cs="SimSun" w:hint="eastAsia"/>
          <w:b/>
          <w:bCs/>
          <w:kern w:val="0"/>
          <w14:ligatures w14:val="none"/>
        </w:rPr>
        <w:t>个招标厅的固定租金为项目提供了坚实的利润安全垫</w:t>
      </w:r>
      <w:r w:rsidRPr="004D448E">
        <w:rPr>
          <w:rFonts w:ascii="SimSun" w:eastAsia="SimSun" w:hAnsi="SimSun" w:cs="SimSun"/>
          <w:b/>
          <w:bCs/>
          <w:kern w:val="0"/>
          <w14:ligatures w14:val="none"/>
        </w:rPr>
        <w:t>。</w:t>
      </w:r>
    </w:p>
    <w:p w14:paraId="6BE8AAA2"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乐观情景触发条件：</w:t>
      </w:r>
      <w:r w:rsidRPr="004D448E">
        <w:rPr>
          <w:rFonts w:ascii="Times New Roman" w:eastAsia="Times New Roman" w:hAnsi="Times New Roman" w:cs="Times New Roman"/>
          <w:kern w:val="0"/>
          <w14:ligatures w14:val="none"/>
        </w:rPr>
        <w:t xml:space="preserve"> VIP</w:t>
      </w:r>
      <w:r w:rsidRPr="004D448E">
        <w:rPr>
          <w:rFonts w:ascii="SimSun" w:eastAsia="SimSun" w:hAnsi="SimSun" w:cs="SimSun" w:hint="eastAsia"/>
          <w:kern w:val="0"/>
          <w14:ligatures w14:val="none"/>
        </w:rPr>
        <w:t>上座率达</w:t>
      </w:r>
      <w:r w:rsidRPr="004D448E">
        <w:rPr>
          <w:rFonts w:ascii="Times New Roman" w:eastAsia="Times New Roman" w:hAnsi="Times New Roman" w:cs="Times New Roman"/>
          <w:kern w:val="0"/>
          <w14:ligatures w14:val="none"/>
        </w:rPr>
        <w:t>85%</w:t>
      </w:r>
      <w:r w:rsidRPr="004D448E">
        <w:rPr>
          <w:rFonts w:ascii="SimSun" w:eastAsia="SimSun" w:hAnsi="SimSun" w:cs="SimSun" w:hint="eastAsia"/>
          <w:kern w:val="0"/>
          <w14:ligatures w14:val="none"/>
        </w:rPr>
        <w:t>，中东客群爆发式增长推动</w:t>
      </w:r>
      <w:r w:rsidRPr="004D448E">
        <w:rPr>
          <w:rFonts w:ascii="Times New Roman" w:eastAsia="Times New Roman" w:hAnsi="Times New Roman" w:cs="Times New Roman"/>
          <w:kern w:val="0"/>
          <w14:ligatures w14:val="none"/>
        </w:rPr>
        <w:t>VIP</w:t>
      </w:r>
      <w:r w:rsidRPr="004D448E">
        <w:rPr>
          <w:rFonts w:ascii="SimSun" w:eastAsia="SimSun" w:hAnsi="SimSun" w:cs="SimSun" w:hint="eastAsia"/>
          <w:kern w:val="0"/>
          <w14:ligatures w14:val="none"/>
        </w:rPr>
        <w:t>客均泥码至</w:t>
      </w:r>
      <w:r w:rsidRPr="004D448E">
        <w:rPr>
          <w:rFonts w:ascii="Times New Roman" w:eastAsia="Times New Roman" w:hAnsi="Times New Roman" w:cs="Times New Roman"/>
          <w:kern w:val="0"/>
          <w14:ligatures w14:val="none"/>
        </w:rPr>
        <w:t>$400,000</w:t>
      </w:r>
      <w:r w:rsidRPr="004D448E">
        <w:rPr>
          <w:rFonts w:ascii="SimSun" w:eastAsia="SimSun" w:hAnsi="SimSun" w:cs="SimSun" w:hint="eastAsia"/>
          <w:kern w:val="0"/>
          <w14:ligatures w14:val="none"/>
        </w:rPr>
        <w:t>，斯里兰卡外交地位显著提升带动政务及商务客群激增</w:t>
      </w:r>
      <w:r w:rsidRPr="004D448E">
        <w:rPr>
          <w:rFonts w:ascii="SimSun" w:eastAsia="SimSun" w:hAnsi="SimSun" w:cs="SimSun"/>
          <w:kern w:val="0"/>
          <w14:ligatures w14:val="none"/>
        </w:rPr>
        <w:t>。</w:t>
      </w:r>
    </w:p>
    <w:p w14:paraId="57E6E89C"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7.4.3 </w:t>
      </w:r>
      <w:r w:rsidRPr="004D448E">
        <w:rPr>
          <w:rFonts w:ascii="SimSun" w:eastAsia="SimSun" w:hAnsi="SimSun" w:cs="SimSun"/>
          <w:b/>
          <w:bCs/>
          <w:kern w:val="0"/>
          <w14:ligatures w14:val="none"/>
        </w:rPr>
        <w:t>五年损益预测表（基准情景）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800"/>
        <w:gridCol w:w="800"/>
        <w:gridCol w:w="800"/>
        <w:gridCol w:w="800"/>
        <w:gridCol w:w="815"/>
      </w:tblGrid>
      <w:tr w:rsidR="004D448E" w:rsidRPr="004D448E" w14:paraId="12E7FC42" w14:textId="77777777">
        <w:trPr>
          <w:tblHeader/>
          <w:tblCellSpacing w:w="15" w:type="dxa"/>
        </w:trPr>
        <w:tc>
          <w:tcPr>
            <w:tcW w:w="0" w:type="auto"/>
            <w:vAlign w:val="center"/>
            <w:hideMark/>
          </w:tcPr>
          <w:p w14:paraId="507687E8"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财务指标</w:t>
            </w:r>
          </w:p>
        </w:tc>
        <w:tc>
          <w:tcPr>
            <w:tcW w:w="0" w:type="auto"/>
            <w:vAlign w:val="center"/>
            <w:hideMark/>
          </w:tcPr>
          <w:p w14:paraId="6E48A3F3"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Times New Roman" w:eastAsia="Times New Roman" w:hAnsi="Times New Roman" w:cs="Times New Roman"/>
                <w:b/>
                <w:bCs/>
                <w:kern w:val="0"/>
                <w14:ligatures w14:val="none"/>
              </w:rPr>
              <w:t>Y1</w:t>
            </w:r>
          </w:p>
        </w:tc>
        <w:tc>
          <w:tcPr>
            <w:tcW w:w="0" w:type="auto"/>
            <w:vAlign w:val="center"/>
            <w:hideMark/>
          </w:tcPr>
          <w:p w14:paraId="73C684DB"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Times New Roman" w:eastAsia="Times New Roman" w:hAnsi="Times New Roman" w:cs="Times New Roman"/>
                <w:b/>
                <w:bCs/>
                <w:kern w:val="0"/>
                <w14:ligatures w14:val="none"/>
              </w:rPr>
              <w:t>Y2</w:t>
            </w:r>
          </w:p>
        </w:tc>
        <w:tc>
          <w:tcPr>
            <w:tcW w:w="0" w:type="auto"/>
            <w:vAlign w:val="center"/>
            <w:hideMark/>
          </w:tcPr>
          <w:p w14:paraId="21E3AED6"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Times New Roman" w:eastAsia="Times New Roman" w:hAnsi="Times New Roman" w:cs="Times New Roman"/>
                <w:b/>
                <w:bCs/>
                <w:kern w:val="0"/>
                <w14:ligatures w14:val="none"/>
              </w:rPr>
              <w:t>Y3</w:t>
            </w:r>
          </w:p>
        </w:tc>
        <w:tc>
          <w:tcPr>
            <w:tcW w:w="0" w:type="auto"/>
            <w:vAlign w:val="center"/>
            <w:hideMark/>
          </w:tcPr>
          <w:p w14:paraId="36B70329"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Times New Roman" w:eastAsia="Times New Roman" w:hAnsi="Times New Roman" w:cs="Times New Roman"/>
                <w:b/>
                <w:bCs/>
                <w:kern w:val="0"/>
                <w14:ligatures w14:val="none"/>
              </w:rPr>
              <w:t>Y4</w:t>
            </w:r>
          </w:p>
        </w:tc>
        <w:tc>
          <w:tcPr>
            <w:tcW w:w="0" w:type="auto"/>
            <w:vAlign w:val="center"/>
            <w:hideMark/>
          </w:tcPr>
          <w:p w14:paraId="2601174F"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Times New Roman" w:eastAsia="Times New Roman" w:hAnsi="Times New Roman" w:cs="Times New Roman"/>
                <w:b/>
                <w:bCs/>
                <w:kern w:val="0"/>
                <w14:ligatures w14:val="none"/>
              </w:rPr>
              <w:t>Y5</w:t>
            </w:r>
          </w:p>
        </w:tc>
      </w:tr>
      <w:tr w:rsidR="004D448E" w:rsidRPr="004D448E" w14:paraId="110AE97E" w14:textId="77777777">
        <w:trPr>
          <w:tblCellSpacing w:w="15" w:type="dxa"/>
        </w:trPr>
        <w:tc>
          <w:tcPr>
            <w:tcW w:w="0" w:type="auto"/>
            <w:vAlign w:val="center"/>
            <w:hideMark/>
          </w:tcPr>
          <w:p w14:paraId="68C5192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总营收（万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6C641C8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25,500</w:t>
            </w:r>
          </w:p>
        </w:tc>
        <w:tc>
          <w:tcPr>
            <w:tcW w:w="0" w:type="auto"/>
            <w:vAlign w:val="center"/>
            <w:hideMark/>
          </w:tcPr>
          <w:p w14:paraId="57A75BE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48,000</w:t>
            </w:r>
          </w:p>
        </w:tc>
        <w:tc>
          <w:tcPr>
            <w:tcW w:w="0" w:type="auto"/>
            <w:vAlign w:val="center"/>
            <w:hideMark/>
          </w:tcPr>
          <w:p w14:paraId="4A7EA11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64,036</w:t>
            </w:r>
          </w:p>
        </w:tc>
        <w:tc>
          <w:tcPr>
            <w:tcW w:w="0" w:type="auto"/>
            <w:vAlign w:val="center"/>
            <w:hideMark/>
          </w:tcPr>
          <w:p w14:paraId="76F6AAD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69,800</w:t>
            </w:r>
          </w:p>
        </w:tc>
        <w:tc>
          <w:tcPr>
            <w:tcW w:w="0" w:type="auto"/>
            <w:vAlign w:val="center"/>
            <w:hideMark/>
          </w:tcPr>
          <w:p w14:paraId="7005293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76,100</w:t>
            </w:r>
          </w:p>
        </w:tc>
      </w:tr>
      <w:tr w:rsidR="004D448E" w:rsidRPr="004D448E" w14:paraId="077642A6" w14:textId="77777777">
        <w:trPr>
          <w:tblCellSpacing w:w="15" w:type="dxa"/>
        </w:trPr>
        <w:tc>
          <w:tcPr>
            <w:tcW w:w="0" w:type="auto"/>
            <w:vAlign w:val="center"/>
            <w:hideMark/>
          </w:tcPr>
          <w:p w14:paraId="6AAC376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直接运营成本</w:t>
            </w:r>
          </w:p>
        </w:tc>
        <w:tc>
          <w:tcPr>
            <w:tcW w:w="0" w:type="auto"/>
            <w:vAlign w:val="center"/>
            <w:hideMark/>
          </w:tcPr>
          <w:p w14:paraId="6BD63FD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-14,280</w:t>
            </w:r>
          </w:p>
        </w:tc>
        <w:tc>
          <w:tcPr>
            <w:tcW w:w="0" w:type="auto"/>
            <w:vAlign w:val="center"/>
            <w:hideMark/>
          </w:tcPr>
          <w:p w14:paraId="155BD14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-24,480</w:t>
            </w:r>
          </w:p>
        </w:tc>
        <w:tc>
          <w:tcPr>
            <w:tcW w:w="0" w:type="auto"/>
            <w:vAlign w:val="center"/>
            <w:hideMark/>
          </w:tcPr>
          <w:p w14:paraId="7E78773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-29,182</w:t>
            </w:r>
          </w:p>
        </w:tc>
        <w:tc>
          <w:tcPr>
            <w:tcW w:w="0" w:type="auto"/>
            <w:vAlign w:val="center"/>
            <w:hideMark/>
          </w:tcPr>
          <w:p w14:paraId="6E8284C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-31,360</w:t>
            </w:r>
          </w:p>
        </w:tc>
        <w:tc>
          <w:tcPr>
            <w:tcW w:w="0" w:type="auto"/>
            <w:vAlign w:val="center"/>
            <w:hideMark/>
          </w:tcPr>
          <w:p w14:paraId="202D5DD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-33,805</w:t>
            </w:r>
          </w:p>
        </w:tc>
      </w:tr>
      <w:tr w:rsidR="004D448E" w:rsidRPr="004D448E" w14:paraId="5CF06EA6" w14:textId="77777777">
        <w:trPr>
          <w:tblCellSpacing w:w="15" w:type="dxa"/>
        </w:trPr>
        <w:tc>
          <w:tcPr>
            <w:tcW w:w="0" w:type="auto"/>
            <w:vAlign w:val="center"/>
            <w:hideMark/>
          </w:tcPr>
          <w:p w14:paraId="5EE7949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直接成本率</w:t>
            </w:r>
          </w:p>
        </w:tc>
        <w:tc>
          <w:tcPr>
            <w:tcW w:w="0" w:type="auto"/>
            <w:vAlign w:val="center"/>
            <w:hideMark/>
          </w:tcPr>
          <w:p w14:paraId="753C978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56.0%</w:t>
            </w:r>
          </w:p>
        </w:tc>
        <w:tc>
          <w:tcPr>
            <w:tcW w:w="0" w:type="auto"/>
            <w:vAlign w:val="center"/>
            <w:hideMark/>
          </w:tcPr>
          <w:p w14:paraId="308F2AF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51.0%</w:t>
            </w:r>
          </w:p>
        </w:tc>
        <w:tc>
          <w:tcPr>
            <w:tcW w:w="0" w:type="auto"/>
            <w:vAlign w:val="center"/>
            <w:hideMark/>
          </w:tcPr>
          <w:p w14:paraId="7F6FC2F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45.6%</w:t>
            </w:r>
          </w:p>
        </w:tc>
        <w:tc>
          <w:tcPr>
            <w:tcW w:w="0" w:type="auto"/>
            <w:vAlign w:val="center"/>
            <w:hideMark/>
          </w:tcPr>
          <w:p w14:paraId="7D97158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44.9%</w:t>
            </w:r>
          </w:p>
        </w:tc>
        <w:tc>
          <w:tcPr>
            <w:tcW w:w="0" w:type="auto"/>
            <w:vAlign w:val="center"/>
            <w:hideMark/>
          </w:tcPr>
          <w:p w14:paraId="2822DFC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44.4%</w:t>
            </w:r>
          </w:p>
        </w:tc>
      </w:tr>
      <w:tr w:rsidR="004D448E" w:rsidRPr="004D448E" w14:paraId="642790B8" w14:textId="77777777">
        <w:trPr>
          <w:tblCellSpacing w:w="15" w:type="dxa"/>
        </w:trPr>
        <w:tc>
          <w:tcPr>
            <w:tcW w:w="0" w:type="auto"/>
            <w:vAlign w:val="center"/>
            <w:hideMark/>
          </w:tcPr>
          <w:p w14:paraId="0ED1B27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毛利润</w:t>
            </w:r>
          </w:p>
        </w:tc>
        <w:tc>
          <w:tcPr>
            <w:tcW w:w="0" w:type="auto"/>
            <w:vAlign w:val="center"/>
            <w:hideMark/>
          </w:tcPr>
          <w:p w14:paraId="1DB8691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11,220</w:t>
            </w:r>
          </w:p>
        </w:tc>
        <w:tc>
          <w:tcPr>
            <w:tcW w:w="0" w:type="auto"/>
            <w:vAlign w:val="center"/>
            <w:hideMark/>
          </w:tcPr>
          <w:p w14:paraId="46A4FD8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23,520</w:t>
            </w:r>
          </w:p>
        </w:tc>
        <w:tc>
          <w:tcPr>
            <w:tcW w:w="0" w:type="auto"/>
            <w:vAlign w:val="center"/>
            <w:hideMark/>
          </w:tcPr>
          <w:p w14:paraId="429F4A9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34,854</w:t>
            </w:r>
          </w:p>
        </w:tc>
        <w:tc>
          <w:tcPr>
            <w:tcW w:w="0" w:type="auto"/>
            <w:vAlign w:val="center"/>
            <w:hideMark/>
          </w:tcPr>
          <w:p w14:paraId="73FE145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38,440</w:t>
            </w:r>
          </w:p>
        </w:tc>
        <w:tc>
          <w:tcPr>
            <w:tcW w:w="0" w:type="auto"/>
            <w:vAlign w:val="center"/>
            <w:hideMark/>
          </w:tcPr>
          <w:p w14:paraId="755F4D5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42,295</w:t>
            </w:r>
          </w:p>
        </w:tc>
      </w:tr>
      <w:tr w:rsidR="004D448E" w:rsidRPr="004D448E" w14:paraId="7A8F65E5" w14:textId="77777777">
        <w:trPr>
          <w:tblCellSpacing w:w="15" w:type="dxa"/>
        </w:trPr>
        <w:tc>
          <w:tcPr>
            <w:tcW w:w="0" w:type="auto"/>
            <w:vAlign w:val="center"/>
            <w:hideMark/>
          </w:tcPr>
          <w:p w14:paraId="5CE7DC0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运营管理费用</w:t>
            </w:r>
          </w:p>
        </w:tc>
        <w:tc>
          <w:tcPr>
            <w:tcW w:w="0" w:type="auto"/>
            <w:vAlign w:val="center"/>
            <w:hideMark/>
          </w:tcPr>
          <w:p w14:paraId="45EFE13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-5,500</w:t>
            </w:r>
          </w:p>
        </w:tc>
        <w:tc>
          <w:tcPr>
            <w:tcW w:w="0" w:type="auto"/>
            <w:vAlign w:val="center"/>
            <w:hideMark/>
          </w:tcPr>
          <w:p w14:paraId="1E9ECB9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-6,100</w:t>
            </w:r>
          </w:p>
        </w:tc>
        <w:tc>
          <w:tcPr>
            <w:tcW w:w="0" w:type="auto"/>
            <w:vAlign w:val="center"/>
            <w:hideMark/>
          </w:tcPr>
          <w:p w14:paraId="4CF497C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-6,700</w:t>
            </w:r>
          </w:p>
        </w:tc>
        <w:tc>
          <w:tcPr>
            <w:tcW w:w="0" w:type="auto"/>
            <w:vAlign w:val="center"/>
            <w:hideMark/>
          </w:tcPr>
          <w:p w14:paraId="5E6F6AC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-7,100</w:t>
            </w:r>
          </w:p>
        </w:tc>
        <w:tc>
          <w:tcPr>
            <w:tcW w:w="0" w:type="auto"/>
            <w:vAlign w:val="center"/>
            <w:hideMark/>
          </w:tcPr>
          <w:p w14:paraId="736165E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-7,500</w:t>
            </w:r>
          </w:p>
        </w:tc>
      </w:tr>
      <w:tr w:rsidR="004D448E" w:rsidRPr="004D448E" w14:paraId="144D380B" w14:textId="77777777">
        <w:trPr>
          <w:tblCellSpacing w:w="15" w:type="dxa"/>
        </w:trPr>
        <w:tc>
          <w:tcPr>
            <w:tcW w:w="0" w:type="auto"/>
            <w:vAlign w:val="center"/>
            <w:hideMark/>
          </w:tcPr>
          <w:p w14:paraId="6A4502B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EBITDA</w:t>
            </w:r>
          </w:p>
        </w:tc>
        <w:tc>
          <w:tcPr>
            <w:tcW w:w="0" w:type="auto"/>
            <w:vAlign w:val="center"/>
            <w:hideMark/>
          </w:tcPr>
          <w:p w14:paraId="74852DE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5,720</w:t>
            </w:r>
          </w:p>
        </w:tc>
        <w:tc>
          <w:tcPr>
            <w:tcW w:w="0" w:type="auto"/>
            <w:vAlign w:val="center"/>
            <w:hideMark/>
          </w:tcPr>
          <w:p w14:paraId="343F869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17,420</w:t>
            </w:r>
          </w:p>
        </w:tc>
        <w:tc>
          <w:tcPr>
            <w:tcW w:w="0" w:type="auto"/>
            <w:vAlign w:val="center"/>
            <w:hideMark/>
          </w:tcPr>
          <w:p w14:paraId="041BDA6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28,154</w:t>
            </w:r>
          </w:p>
        </w:tc>
        <w:tc>
          <w:tcPr>
            <w:tcW w:w="0" w:type="auto"/>
            <w:vAlign w:val="center"/>
            <w:hideMark/>
          </w:tcPr>
          <w:p w14:paraId="3B97539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31,340</w:t>
            </w:r>
          </w:p>
        </w:tc>
        <w:tc>
          <w:tcPr>
            <w:tcW w:w="0" w:type="auto"/>
            <w:vAlign w:val="center"/>
            <w:hideMark/>
          </w:tcPr>
          <w:p w14:paraId="376E0F4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34,795</w:t>
            </w:r>
          </w:p>
        </w:tc>
      </w:tr>
      <w:tr w:rsidR="004D448E" w:rsidRPr="004D448E" w14:paraId="001E5328" w14:textId="77777777">
        <w:trPr>
          <w:tblCellSpacing w:w="15" w:type="dxa"/>
        </w:trPr>
        <w:tc>
          <w:tcPr>
            <w:tcW w:w="0" w:type="auto"/>
            <w:vAlign w:val="center"/>
            <w:hideMark/>
          </w:tcPr>
          <w:p w14:paraId="716BAD4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EBITDA</w:t>
            </w:r>
            <w:r w:rsidRPr="004D448E">
              <w:rPr>
                <w:rFonts w:ascii="SimSun" w:eastAsia="SimSun" w:hAnsi="SimSun" w:cs="SimSun"/>
                <w:kern w:val="0"/>
                <w14:ligatures w14:val="none"/>
              </w:rPr>
              <w:t>率</w:t>
            </w:r>
          </w:p>
        </w:tc>
        <w:tc>
          <w:tcPr>
            <w:tcW w:w="0" w:type="auto"/>
            <w:vAlign w:val="center"/>
            <w:hideMark/>
          </w:tcPr>
          <w:p w14:paraId="4AE347D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22.4%</w:t>
            </w:r>
          </w:p>
        </w:tc>
        <w:tc>
          <w:tcPr>
            <w:tcW w:w="0" w:type="auto"/>
            <w:vAlign w:val="center"/>
            <w:hideMark/>
          </w:tcPr>
          <w:p w14:paraId="0C49102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36.3%</w:t>
            </w:r>
          </w:p>
        </w:tc>
        <w:tc>
          <w:tcPr>
            <w:tcW w:w="0" w:type="auto"/>
            <w:vAlign w:val="center"/>
            <w:hideMark/>
          </w:tcPr>
          <w:p w14:paraId="69FD6F5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44.0%</w:t>
            </w:r>
          </w:p>
        </w:tc>
        <w:tc>
          <w:tcPr>
            <w:tcW w:w="0" w:type="auto"/>
            <w:vAlign w:val="center"/>
            <w:hideMark/>
          </w:tcPr>
          <w:p w14:paraId="3AA5989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44.9%</w:t>
            </w:r>
          </w:p>
        </w:tc>
        <w:tc>
          <w:tcPr>
            <w:tcW w:w="0" w:type="auto"/>
            <w:vAlign w:val="center"/>
            <w:hideMark/>
          </w:tcPr>
          <w:p w14:paraId="7DDC1BA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45.7%</w:t>
            </w:r>
          </w:p>
        </w:tc>
      </w:tr>
      <w:tr w:rsidR="004D448E" w:rsidRPr="004D448E" w14:paraId="69FA3847" w14:textId="77777777">
        <w:trPr>
          <w:tblCellSpacing w:w="15" w:type="dxa"/>
        </w:trPr>
        <w:tc>
          <w:tcPr>
            <w:tcW w:w="0" w:type="auto"/>
            <w:vAlign w:val="center"/>
            <w:hideMark/>
          </w:tcPr>
          <w:p w14:paraId="2668C58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折旧与摊销</w:t>
            </w:r>
          </w:p>
        </w:tc>
        <w:tc>
          <w:tcPr>
            <w:tcW w:w="0" w:type="auto"/>
            <w:vAlign w:val="center"/>
            <w:hideMark/>
          </w:tcPr>
          <w:p w14:paraId="1C6E950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-5,000</w:t>
            </w:r>
          </w:p>
        </w:tc>
        <w:tc>
          <w:tcPr>
            <w:tcW w:w="0" w:type="auto"/>
            <w:vAlign w:val="center"/>
            <w:hideMark/>
          </w:tcPr>
          <w:p w14:paraId="5957EC4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-5,000</w:t>
            </w:r>
          </w:p>
        </w:tc>
        <w:tc>
          <w:tcPr>
            <w:tcW w:w="0" w:type="auto"/>
            <w:vAlign w:val="center"/>
            <w:hideMark/>
          </w:tcPr>
          <w:p w14:paraId="1D0F7B1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-5,000</w:t>
            </w:r>
          </w:p>
        </w:tc>
        <w:tc>
          <w:tcPr>
            <w:tcW w:w="0" w:type="auto"/>
            <w:vAlign w:val="center"/>
            <w:hideMark/>
          </w:tcPr>
          <w:p w14:paraId="75F1F66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-5,000</w:t>
            </w:r>
          </w:p>
        </w:tc>
        <w:tc>
          <w:tcPr>
            <w:tcW w:w="0" w:type="auto"/>
            <w:vAlign w:val="center"/>
            <w:hideMark/>
          </w:tcPr>
          <w:p w14:paraId="5E86871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-5,000</w:t>
            </w:r>
          </w:p>
        </w:tc>
      </w:tr>
      <w:tr w:rsidR="004D448E" w:rsidRPr="004D448E" w14:paraId="6443A740" w14:textId="77777777">
        <w:trPr>
          <w:tblCellSpacing w:w="15" w:type="dxa"/>
        </w:trPr>
        <w:tc>
          <w:tcPr>
            <w:tcW w:w="0" w:type="auto"/>
            <w:vAlign w:val="center"/>
            <w:hideMark/>
          </w:tcPr>
          <w:p w14:paraId="3F4DE65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EBIT</w:t>
            </w:r>
          </w:p>
        </w:tc>
        <w:tc>
          <w:tcPr>
            <w:tcW w:w="0" w:type="auto"/>
            <w:vAlign w:val="center"/>
            <w:hideMark/>
          </w:tcPr>
          <w:p w14:paraId="2A8A7CA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720</w:t>
            </w:r>
          </w:p>
        </w:tc>
        <w:tc>
          <w:tcPr>
            <w:tcW w:w="0" w:type="auto"/>
            <w:vAlign w:val="center"/>
            <w:hideMark/>
          </w:tcPr>
          <w:p w14:paraId="1DDE20B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12,420</w:t>
            </w:r>
          </w:p>
        </w:tc>
        <w:tc>
          <w:tcPr>
            <w:tcW w:w="0" w:type="auto"/>
            <w:vAlign w:val="center"/>
            <w:hideMark/>
          </w:tcPr>
          <w:p w14:paraId="6D98D4F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23,154</w:t>
            </w:r>
          </w:p>
        </w:tc>
        <w:tc>
          <w:tcPr>
            <w:tcW w:w="0" w:type="auto"/>
            <w:vAlign w:val="center"/>
            <w:hideMark/>
          </w:tcPr>
          <w:p w14:paraId="1B2F813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26,340</w:t>
            </w:r>
          </w:p>
        </w:tc>
        <w:tc>
          <w:tcPr>
            <w:tcW w:w="0" w:type="auto"/>
            <w:vAlign w:val="center"/>
            <w:hideMark/>
          </w:tcPr>
          <w:p w14:paraId="087DFC4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29,795</w:t>
            </w:r>
          </w:p>
        </w:tc>
      </w:tr>
      <w:tr w:rsidR="004D448E" w:rsidRPr="004D448E" w14:paraId="5A180DA9" w14:textId="77777777">
        <w:trPr>
          <w:tblCellSpacing w:w="15" w:type="dxa"/>
        </w:trPr>
        <w:tc>
          <w:tcPr>
            <w:tcW w:w="0" w:type="auto"/>
            <w:vAlign w:val="center"/>
            <w:hideMark/>
          </w:tcPr>
          <w:p w14:paraId="1274275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利息支出</w:t>
            </w:r>
          </w:p>
        </w:tc>
        <w:tc>
          <w:tcPr>
            <w:tcW w:w="0" w:type="auto"/>
            <w:vAlign w:val="center"/>
            <w:hideMark/>
          </w:tcPr>
          <w:p w14:paraId="0D159CA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-2,000</w:t>
            </w:r>
          </w:p>
        </w:tc>
        <w:tc>
          <w:tcPr>
            <w:tcW w:w="0" w:type="auto"/>
            <w:vAlign w:val="center"/>
            <w:hideMark/>
          </w:tcPr>
          <w:p w14:paraId="1126A18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-1,800</w:t>
            </w:r>
          </w:p>
        </w:tc>
        <w:tc>
          <w:tcPr>
            <w:tcW w:w="0" w:type="auto"/>
            <w:vAlign w:val="center"/>
            <w:hideMark/>
          </w:tcPr>
          <w:p w14:paraId="120FBE7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-1,500</w:t>
            </w:r>
          </w:p>
        </w:tc>
        <w:tc>
          <w:tcPr>
            <w:tcW w:w="0" w:type="auto"/>
            <w:vAlign w:val="center"/>
            <w:hideMark/>
          </w:tcPr>
          <w:p w14:paraId="010AAFD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-1,200</w:t>
            </w:r>
          </w:p>
        </w:tc>
        <w:tc>
          <w:tcPr>
            <w:tcW w:w="0" w:type="auto"/>
            <w:vAlign w:val="center"/>
            <w:hideMark/>
          </w:tcPr>
          <w:p w14:paraId="12080E4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-1,000</w:t>
            </w:r>
          </w:p>
        </w:tc>
      </w:tr>
      <w:tr w:rsidR="004D448E" w:rsidRPr="004D448E" w14:paraId="7DC59B70" w14:textId="77777777">
        <w:trPr>
          <w:tblCellSpacing w:w="15" w:type="dxa"/>
        </w:trPr>
        <w:tc>
          <w:tcPr>
            <w:tcW w:w="0" w:type="auto"/>
            <w:vAlign w:val="center"/>
            <w:hideMark/>
          </w:tcPr>
          <w:p w14:paraId="67D0F24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lastRenderedPageBreak/>
              <w:t>EBT</w:t>
            </w:r>
          </w:p>
        </w:tc>
        <w:tc>
          <w:tcPr>
            <w:tcW w:w="0" w:type="auto"/>
            <w:vAlign w:val="center"/>
            <w:hideMark/>
          </w:tcPr>
          <w:p w14:paraId="55EAB8A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-1,280</w:t>
            </w:r>
          </w:p>
        </w:tc>
        <w:tc>
          <w:tcPr>
            <w:tcW w:w="0" w:type="auto"/>
            <w:vAlign w:val="center"/>
            <w:hideMark/>
          </w:tcPr>
          <w:p w14:paraId="28BB918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10,620</w:t>
            </w:r>
          </w:p>
        </w:tc>
        <w:tc>
          <w:tcPr>
            <w:tcW w:w="0" w:type="auto"/>
            <w:vAlign w:val="center"/>
            <w:hideMark/>
          </w:tcPr>
          <w:p w14:paraId="3EC9AE5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21,654</w:t>
            </w:r>
          </w:p>
        </w:tc>
        <w:tc>
          <w:tcPr>
            <w:tcW w:w="0" w:type="auto"/>
            <w:vAlign w:val="center"/>
            <w:hideMark/>
          </w:tcPr>
          <w:p w14:paraId="5A33484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25,140</w:t>
            </w:r>
          </w:p>
        </w:tc>
        <w:tc>
          <w:tcPr>
            <w:tcW w:w="0" w:type="auto"/>
            <w:vAlign w:val="center"/>
            <w:hideMark/>
          </w:tcPr>
          <w:p w14:paraId="7C69B15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28,795</w:t>
            </w:r>
          </w:p>
        </w:tc>
      </w:tr>
      <w:tr w:rsidR="004D448E" w:rsidRPr="004D448E" w14:paraId="654257E6" w14:textId="77777777">
        <w:trPr>
          <w:tblCellSpacing w:w="15" w:type="dxa"/>
        </w:trPr>
        <w:tc>
          <w:tcPr>
            <w:tcW w:w="0" w:type="auto"/>
            <w:vAlign w:val="center"/>
            <w:hideMark/>
          </w:tcPr>
          <w:p w14:paraId="20E91E7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企业所得税（</w:t>
            </w:r>
            <w:r w:rsidRPr="004D448E">
              <w:rPr>
                <w:rFonts w:ascii="Times New Roman" w:eastAsia="Times New Roman" w:hAnsi="Times New Roman" w:cs="Times New Roman"/>
                <w:kern w:val="0"/>
                <w14:ligatures w14:val="none"/>
              </w:rPr>
              <w:t>20%</w:t>
            </w:r>
            <w:r w:rsidRPr="004D448E">
              <w:rPr>
                <w:rFonts w:ascii="SimSun" w:eastAsia="SimSun" w:hAnsi="SimSun" w:cs="SimSun"/>
                <w:kern w:val="0"/>
                <w14:ligatures w14:val="none"/>
              </w:rPr>
              <w:t>）</w:t>
            </w:r>
          </w:p>
        </w:tc>
        <w:tc>
          <w:tcPr>
            <w:tcW w:w="0" w:type="auto"/>
            <w:vAlign w:val="center"/>
            <w:hideMark/>
          </w:tcPr>
          <w:p w14:paraId="2A434C3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0</w:t>
            </w:r>
          </w:p>
        </w:tc>
        <w:tc>
          <w:tcPr>
            <w:tcW w:w="0" w:type="auto"/>
            <w:vAlign w:val="center"/>
            <w:hideMark/>
          </w:tcPr>
          <w:p w14:paraId="72CEE92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-1,868</w:t>
            </w:r>
          </w:p>
        </w:tc>
        <w:tc>
          <w:tcPr>
            <w:tcW w:w="0" w:type="auto"/>
            <w:vAlign w:val="center"/>
            <w:hideMark/>
          </w:tcPr>
          <w:p w14:paraId="06D2CEC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-4,331</w:t>
            </w:r>
          </w:p>
        </w:tc>
        <w:tc>
          <w:tcPr>
            <w:tcW w:w="0" w:type="auto"/>
            <w:vAlign w:val="center"/>
            <w:hideMark/>
          </w:tcPr>
          <w:p w14:paraId="6053E49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-5,028</w:t>
            </w:r>
          </w:p>
        </w:tc>
        <w:tc>
          <w:tcPr>
            <w:tcW w:w="0" w:type="auto"/>
            <w:vAlign w:val="center"/>
            <w:hideMark/>
          </w:tcPr>
          <w:p w14:paraId="0D753A1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-5,759</w:t>
            </w:r>
          </w:p>
        </w:tc>
      </w:tr>
      <w:tr w:rsidR="004D448E" w:rsidRPr="004D448E" w14:paraId="1D4E97F8" w14:textId="77777777">
        <w:trPr>
          <w:tblCellSpacing w:w="15" w:type="dxa"/>
        </w:trPr>
        <w:tc>
          <w:tcPr>
            <w:tcW w:w="0" w:type="auto"/>
            <w:vAlign w:val="center"/>
            <w:hideMark/>
          </w:tcPr>
          <w:p w14:paraId="3D3300B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净利润</w:t>
            </w:r>
          </w:p>
        </w:tc>
        <w:tc>
          <w:tcPr>
            <w:tcW w:w="0" w:type="auto"/>
            <w:vAlign w:val="center"/>
            <w:hideMark/>
          </w:tcPr>
          <w:p w14:paraId="68AEAD5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-1,280</w:t>
            </w:r>
          </w:p>
        </w:tc>
        <w:tc>
          <w:tcPr>
            <w:tcW w:w="0" w:type="auto"/>
            <w:vAlign w:val="center"/>
            <w:hideMark/>
          </w:tcPr>
          <w:p w14:paraId="103BD18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8,752</w:t>
            </w:r>
          </w:p>
        </w:tc>
        <w:tc>
          <w:tcPr>
            <w:tcW w:w="0" w:type="auto"/>
            <w:vAlign w:val="center"/>
            <w:hideMark/>
          </w:tcPr>
          <w:p w14:paraId="61E2A88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17,323</w:t>
            </w:r>
          </w:p>
        </w:tc>
        <w:tc>
          <w:tcPr>
            <w:tcW w:w="0" w:type="auto"/>
            <w:vAlign w:val="center"/>
            <w:hideMark/>
          </w:tcPr>
          <w:p w14:paraId="4F67ED2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20,112</w:t>
            </w:r>
          </w:p>
        </w:tc>
        <w:tc>
          <w:tcPr>
            <w:tcW w:w="0" w:type="auto"/>
            <w:vAlign w:val="center"/>
            <w:hideMark/>
          </w:tcPr>
          <w:p w14:paraId="6101CE2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23,036</w:t>
            </w:r>
          </w:p>
        </w:tc>
      </w:tr>
      <w:tr w:rsidR="004D448E" w:rsidRPr="004D448E" w14:paraId="51A682EE" w14:textId="77777777">
        <w:trPr>
          <w:tblCellSpacing w:w="15" w:type="dxa"/>
        </w:trPr>
        <w:tc>
          <w:tcPr>
            <w:tcW w:w="0" w:type="auto"/>
            <w:vAlign w:val="center"/>
            <w:hideMark/>
          </w:tcPr>
          <w:p w14:paraId="6B28CAD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净利率</w:t>
            </w:r>
          </w:p>
        </w:tc>
        <w:tc>
          <w:tcPr>
            <w:tcW w:w="0" w:type="auto"/>
            <w:vAlign w:val="center"/>
            <w:hideMark/>
          </w:tcPr>
          <w:p w14:paraId="16FAEB2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w:t>
            </w:r>
          </w:p>
        </w:tc>
        <w:tc>
          <w:tcPr>
            <w:tcW w:w="0" w:type="auto"/>
            <w:vAlign w:val="center"/>
            <w:hideMark/>
          </w:tcPr>
          <w:p w14:paraId="331C2EF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18.2%</w:t>
            </w:r>
          </w:p>
        </w:tc>
        <w:tc>
          <w:tcPr>
            <w:tcW w:w="0" w:type="auto"/>
            <w:vAlign w:val="center"/>
            <w:hideMark/>
          </w:tcPr>
          <w:p w14:paraId="5B4317A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27.1%</w:t>
            </w:r>
          </w:p>
        </w:tc>
        <w:tc>
          <w:tcPr>
            <w:tcW w:w="0" w:type="auto"/>
            <w:vAlign w:val="center"/>
            <w:hideMark/>
          </w:tcPr>
          <w:p w14:paraId="37EFD5B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28.8%</w:t>
            </w:r>
          </w:p>
        </w:tc>
        <w:tc>
          <w:tcPr>
            <w:tcW w:w="0" w:type="auto"/>
            <w:vAlign w:val="center"/>
            <w:hideMark/>
          </w:tcPr>
          <w:p w14:paraId="06E671C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30.3%</w:t>
            </w:r>
          </w:p>
        </w:tc>
      </w:tr>
    </w:tbl>
    <w:p w14:paraId="7BF9B66E"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五年累计净利润：约</w:t>
      </w:r>
      <w:r w:rsidRPr="004D448E">
        <w:rPr>
          <w:rFonts w:ascii="Times New Roman" w:eastAsia="Times New Roman" w:hAnsi="Times New Roman" w:cs="Times New Roman"/>
          <w:b/>
          <w:bCs/>
          <w:kern w:val="0"/>
          <w14:ligatures w14:val="none"/>
        </w:rPr>
        <w:t>$6.79</w:t>
      </w:r>
      <w:r w:rsidRPr="004D448E">
        <w:rPr>
          <w:rFonts w:ascii="SimSun" w:eastAsia="SimSun" w:hAnsi="SimSun" w:cs="SimSun"/>
          <w:b/>
          <w:bCs/>
          <w:kern w:val="0"/>
          <w14:ligatures w14:val="none"/>
        </w:rPr>
        <w:t>亿</w:t>
      </w:r>
    </w:p>
    <w:p w14:paraId="35D88F3A"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Y1</w:t>
      </w:r>
      <w:r w:rsidRPr="004D448E">
        <w:rPr>
          <w:rFonts w:ascii="SimSun" w:eastAsia="SimSun" w:hAnsi="SimSun" w:cs="SimSun" w:hint="eastAsia"/>
          <w:b/>
          <w:bCs/>
          <w:kern w:val="0"/>
          <w14:ligatures w14:val="none"/>
        </w:rPr>
        <w:t>业绩说明：</w:t>
      </w:r>
      <w:r w:rsidRPr="004D448E">
        <w:rPr>
          <w:rFonts w:ascii="Times New Roman" w:eastAsia="Times New Roman" w:hAnsi="Times New Roman" w:cs="Times New Roman"/>
          <w:kern w:val="0"/>
          <w14:ligatures w14:val="none"/>
        </w:rPr>
        <w:t xml:space="preserve"> Y1</w:t>
      </w:r>
      <w:r w:rsidRPr="004D448E">
        <w:rPr>
          <w:rFonts w:ascii="SimSun" w:eastAsia="SimSun" w:hAnsi="SimSun" w:cs="SimSun" w:hint="eastAsia"/>
          <w:kern w:val="0"/>
          <w14:ligatures w14:val="none"/>
        </w:rPr>
        <w:t>净亏损</w:t>
      </w:r>
      <w:r w:rsidRPr="004D448E">
        <w:rPr>
          <w:rFonts w:ascii="Times New Roman" w:eastAsia="Times New Roman" w:hAnsi="Times New Roman" w:cs="Times New Roman"/>
          <w:kern w:val="0"/>
          <w14:ligatures w14:val="none"/>
        </w:rPr>
        <w:t>$1,280</w:t>
      </w:r>
      <w:r w:rsidRPr="004D448E">
        <w:rPr>
          <w:rFonts w:ascii="SimSun" w:eastAsia="SimSun" w:hAnsi="SimSun" w:cs="SimSun" w:hint="eastAsia"/>
          <w:kern w:val="0"/>
          <w14:ligatures w14:val="none"/>
        </w:rPr>
        <w:t>万，是一个数额极小的开业期阶段性亏损。从现金流角度看，</w:t>
      </w:r>
      <w:r w:rsidRPr="004D448E">
        <w:rPr>
          <w:rFonts w:ascii="Times New Roman" w:eastAsia="Times New Roman" w:hAnsi="Times New Roman" w:cs="Times New Roman"/>
          <w:kern w:val="0"/>
          <w14:ligatures w14:val="none"/>
        </w:rPr>
        <w:t>EBITDA</w:t>
      </w:r>
      <w:r w:rsidRPr="004D448E">
        <w:rPr>
          <w:rFonts w:ascii="SimSun" w:eastAsia="SimSun" w:hAnsi="SimSun" w:cs="SimSun" w:hint="eastAsia"/>
          <w:kern w:val="0"/>
          <w14:ligatures w14:val="none"/>
        </w:rPr>
        <w:t>为正值</w:t>
      </w:r>
      <w:r w:rsidRPr="004D448E">
        <w:rPr>
          <w:rFonts w:ascii="Times New Roman" w:eastAsia="Times New Roman" w:hAnsi="Times New Roman" w:cs="Times New Roman"/>
          <w:kern w:val="0"/>
          <w14:ligatures w14:val="none"/>
        </w:rPr>
        <w:t>$5,720</w:t>
      </w:r>
      <w:r w:rsidRPr="004D448E">
        <w:rPr>
          <w:rFonts w:ascii="SimSun" w:eastAsia="SimSun" w:hAnsi="SimSun" w:cs="SimSun" w:hint="eastAsia"/>
          <w:kern w:val="0"/>
          <w14:ligatures w14:val="none"/>
        </w:rPr>
        <w:t>万</w:t>
      </w:r>
      <w:r w:rsidRPr="004D448E">
        <w:rPr>
          <w:rFonts w:ascii="Times New Roman" w:eastAsia="Times New Roman" w:hAnsi="Times New Roman" w:cs="Times New Roman"/>
          <w:kern w:val="0"/>
          <w14:ligatures w14:val="none"/>
        </w:rPr>
        <w:t>——</w:t>
      </w:r>
      <w:r w:rsidRPr="004D448E">
        <w:rPr>
          <w:rFonts w:ascii="SimSun" w:eastAsia="SimSun" w:hAnsi="SimSun" w:cs="SimSun" w:hint="eastAsia"/>
          <w:kern w:val="0"/>
          <w14:ligatures w14:val="none"/>
        </w:rPr>
        <w:t>项目从开业之日起即产生正向经营现金流。</w:t>
      </w:r>
      <w:r w:rsidRPr="004D448E">
        <w:rPr>
          <w:rFonts w:ascii="Times New Roman" w:eastAsia="Times New Roman" w:hAnsi="Times New Roman" w:cs="Times New Roman"/>
          <w:kern w:val="0"/>
          <w14:ligatures w14:val="none"/>
        </w:rPr>
        <w:t>Y1</w:t>
      </w:r>
      <w:r w:rsidRPr="004D448E">
        <w:rPr>
          <w:rFonts w:ascii="SimSun" w:eastAsia="SimSun" w:hAnsi="SimSun" w:cs="SimSun" w:hint="eastAsia"/>
          <w:kern w:val="0"/>
          <w14:ligatures w14:val="none"/>
        </w:rPr>
        <w:t>出现会计亏损的唯一原因是</w:t>
      </w:r>
      <w:r w:rsidRPr="004D448E">
        <w:rPr>
          <w:rFonts w:ascii="Times New Roman" w:eastAsia="Times New Roman" w:hAnsi="Times New Roman" w:cs="Times New Roman"/>
          <w:kern w:val="0"/>
          <w14:ligatures w14:val="none"/>
        </w:rPr>
        <w:t>$5,000</w:t>
      </w:r>
      <w:r w:rsidRPr="004D448E">
        <w:rPr>
          <w:rFonts w:ascii="SimSun" w:eastAsia="SimSun" w:hAnsi="SimSun" w:cs="SimSun" w:hint="eastAsia"/>
          <w:kern w:val="0"/>
          <w14:ligatures w14:val="none"/>
        </w:rPr>
        <w:t>万的非现金折旧摊销及</w:t>
      </w:r>
      <w:r w:rsidRPr="004D448E">
        <w:rPr>
          <w:rFonts w:ascii="Times New Roman" w:eastAsia="Times New Roman" w:hAnsi="Times New Roman" w:cs="Times New Roman"/>
          <w:kern w:val="0"/>
          <w14:ligatures w14:val="none"/>
        </w:rPr>
        <w:t>$2,000</w:t>
      </w:r>
      <w:r w:rsidRPr="004D448E">
        <w:rPr>
          <w:rFonts w:ascii="SimSun" w:eastAsia="SimSun" w:hAnsi="SimSun" w:cs="SimSun" w:hint="eastAsia"/>
          <w:kern w:val="0"/>
          <w14:ligatures w14:val="none"/>
        </w:rPr>
        <w:t>万的利息支出合计超过了</w:t>
      </w:r>
      <w:r w:rsidRPr="004D448E">
        <w:rPr>
          <w:rFonts w:ascii="Times New Roman" w:eastAsia="Times New Roman" w:hAnsi="Times New Roman" w:cs="Times New Roman"/>
          <w:kern w:val="0"/>
          <w14:ligatures w14:val="none"/>
        </w:rPr>
        <w:t>$5,720</w:t>
      </w:r>
      <w:r w:rsidRPr="004D448E">
        <w:rPr>
          <w:rFonts w:ascii="SimSun" w:eastAsia="SimSun" w:hAnsi="SimSun" w:cs="SimSun" w:hint="eastAsia"/>
          <w:kern w:val="0"/>
          <w14:ligatures w14:val="none"/>
        </w:rPr>
        <w:t>万的</w:t>
      </w:r>
      <w:r w:rsidRPr="004D448E">
        <w:rPr>
          <w:rFonts w:ascii="Times New Roman" w:eastAsia="Times New Roman" w:hAnsi="Times New Roman" w:cs="Times New Roman"/>
          <w:kern w:val="0"/>
          <w14:ligatures w14:val="none"/>
        </w:rPr>
        <w:t>EBITDA</w:t>
      </w:r>
      <w:r w:rsidRPr="004D448E">
        <w:rPr>
          <w:rFonts w:ascii="SimSun" w:eastAsia="SimSun" w:hAnsi="SimSun" w:cs="SimSun" w:hint="eastAsia"/>
          <w:kern w:val="0"/>
          <w14:ligatures w14:val="none"/>
        </w:rPr>
        <w:t>。</w:t>
      </w:r>
      <w:r w:rsidRPr="004D448E">
        <w:rPr>
          <w:rFonts w:ascii="Times New Roman" w:eastAsia="Times New Roman" w:hAnsi="Times New Roman" w:cs="Times New Roman"/>
          <w:kern w:val="0"/>
          <w14:ligatures w14:val="none"/>
        </w:rPr>
        <w:t>12</w:t>
      </w:r>
      <w:r w:rsidRPr="004D448E">
        <w:rPr>
          <w:rFonts w:ascii="SimSun" w:eastAsia="SimSun" w:hAnsi="SimSun" w:cs="SimSun" w:hint="eastAsia"/>
          <w:kern w:val="0"/>
          <w14:ligatures w14:val="none"/>
        </w:rPr>
        <w:t>个招标厅在</w:t>
      </w:r>
      <w:r w:rsidRPr="004D448E">
        <w:rPr>
          <w:rFonts w:ascii="Times New Roman" w:eastAsia="Times New Roman" w:hAnsi="Times New Roman" w:cs="Times New Roman"/>
          <w:kern w:val="0"/>
          <w14:ligatures w14:val="none"/>
        </w:rPr>
        <w:t>Y1</w:t>
      </w:r>
      <w:r w:rsidRPr="004D448E">
        <w:rPr>
          <w:rFonts w:ascii="SimSun" w:eastAsia="SimSun" w:hAnsi="SimSun" w:cs="SimSun" w:hint="eastAsia"/>
          <w:kern w:val="0"/>
          <w14:ligatures w14:val="none"/>
        </w:rPr>
        <w:t>约产生</w:t>
      </w:r>
      <w:r w:rsidRPr="004D448E">
        <w:rPr>
          <w:rFonts w:ascii="Times New Roman" w:eastAsia="Times New Roman" w:hAnsi="Times New Roman" w:cs="Times New Roman"/>
          <w:kern w:val="0"/>
          <w14:ligatures w14:val="none"/>
        </w:rPr>
        <w:t>$5,000</w:t>
      </w:r>
      <w:r w:rsidRPr="004D448E">
        <w:rPr>
          <w:rFonts w:ascii="SimSun" w:eastAsia="SimSun" w:hAnsi="SimSun" w:cs="SimSun" w:hint="eastAsia"/>
          <w:kern w:val="0"/>
          <w14:ligatures w14:val="none"/>
        </w:rPr>
        <w:t>万固定租金收入（部分厅为年中开业，按加权月份计算），这一</w:t>
      </w:r>
      <w:r w:rsidRPr="004D448E">
        <w:rPr>
          <w:rFonts w:ascii="Times New Roman" w:eastAsia="Times New Roman" w:hAnsi="Times New Roman" w:cs="Times New Roman"/>
          <w:kern w:val="0"/>
          <w14:ligatures w14:val="none"/>
        </w:rPr>
        <w:t>"</w:t>
      </w:r>
      <w:r w:rsidRPr="004D448E">
        <w:rPr>
          <w:rFonts w:ascii="SimSun" w:eastAsia="SimSun" w:hAnsi="SimSun" w:cs="SimSun" w:hint="eastAsia"/>
          <w:kern w:val="0"/>
          <w14:ligatures w14:val="none"/>
        </w:rPr>
        <w:t>利润底座</w:t>
      </w:r>
      <w:r w:rsidRPr="004D448E">
        <w:rPr>
          <w:rFonts w:ascii="Times New Roman" w:eastAsia="Times New Roman" w:hAnsi="Times New Roman" w:cs="Times New Roman"/>
          <w:kern w:val="0"/>
          <w14:ligatures w14:val="none"/>
        </w:rPr>
        <w:t>"</w:t>
      </w:r>
      <w:r w:rsidRPr="004D448E">
        <w:rPr>
          <w:rFonts w:ascii="SimSun" w:eastAsia="SimSun" w:hAnsi="SimSun" w:cs="SimSun" w:hint="eastAsia"/>
          <w:kern w:val="0"/>
          <w14:ligatures w14:val="none"/>
        </w:rPr>
        <w:t>是</w:t>
      </w:r>
      <w:r w:rsidRPr="004D448E">
        <w:rPr>
          <w:rFonts w:ascii="Times New Roman" w:eastAsia="Times New Roman" w:hAnsi="Times New Roman" w:cs="Times New Roman"/>
          <w:kern w:val="0"/>
          <w14:ligatures w14:val="none"/>
        </w:rPr>
        <w:t>Y1</w:t>
      </w:r>
      <w:r w:rsidRPr="004D448E">
        <w:rPr>
          <w:rFonts w:ascii="SimSun" w:eastAsia="SimSun" w:hAnsi="SimSun" w:cs="SimSun" w:hint="eastAsia"/>
          <w:kern w:val="0"/>
          <w14:ligatures w14:val="none"/>
        </w:rPr>
        <w:t>即可实现</w:t>
      </w:r>
      <w:r w:rsidRPr="004D448E">
        <w:rPr>
          <w:rFonts w:ascii="Times New Roman" w:eastAsia="Times New Roman" w:hAnsi="Times New Roman" w:cs="Times New Roman"/>
          <w:kern w:val="0"/>
          <w14:ligatures w14:val="none"/>
        </w:rPr>
        <w:t>EBITDA</w:t>
      </w:r>
      <w:r w:rsidRPr="004D448E">
        <w:rPr>
          <w:rFonts w:ascii="SimSun" w:eastAsia="SimSun" w:hAnsi="SimSun" w:cs="SimSun" w:hint="eastAsia"/>
          <w:kern w:val="0"/>
          <w14:ligatures w14:val="none"/>
        </w:rPr>
        <w:t>盈利的关键因素</w:t>
      </w:r>
      <w:r w:rsidRPr="004D448E">
        <w:rPr>
          <w:rFonts w:ascii="SimSun" w:eastAsia="SimSun" w:hAnsi="SimSun" w:cs="SimSun"/>
          <w:kern w:val="0"/>
          <w14:ligatures w14:val="none"/>
        </w:rPr>
        <w:t>。</w:t>
      </w:r>
    </w:p>
    <w:p w14:paraId="4FFB61E3"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Y1-Y2</w:t>
      </w:r>
      <w:r w:rsidRPr="004D448E">
        <w:rPr>
          <w:rFonts w:ascii="SimSun" w:eastAsia="SimSun" w:hAnsi="SimSun" w:cs="SimSun" w:hint="eastAsia"/>
          <w:b/>
          <w:bCs/>
          <w:kern w:val="0"/>
          <w14:ligatures w14:val="none"/>
        </w:rPr>
        <w:t>税务处理：</w:t>
      </w:r>
      <w:r w:rsidRPr="004D448E">
        <w:rPr>
          <w:rFonts w:ascii="Times New Roman" w:eastAsia="Times New Roman" w:hAnsi="Times New Roman" w:cs="Times New Roman"/>
          <w:kern w:val="0"/>
          <w14:ligatures w14:val="none"/>
        </w:rPr>
        <w:t xml:space="preserve"> Y1</w:t>
      </w:r>
      <w:r w:rsidRPr="004D448E">
        <w:rPr>
          <w:rFonts w:ascii="SimSun" w:eastAsia="SimSun" w:hAnsi="SimSun" w:cs="SimSun" w:hint="eastAsia"/>
          <w:kern w:val="0"/>
          <w14:ligatures w14:val="none"/>
        </w:rPr>
        <w:t>亏损</w:t>
      </w:r>
      <w:r w:rsidRPr="004D448E">
        <w:rPr>
          <w:rFonts w:ascii="Times New Roman" w:eastAsia="Times New Roman" w:hAnsi="Times New Roman" w:cs="Times New Roman"/>
          <w:kern w:val="0"/>
          <w14:ligatures w14:val="none"/>
        </w:rPr>
        <w:t>$1,280</w:t>
      </w:r>
      <w:r w:rsidRPr="004D448E">
        <w:rPr>
          <w:rFonts w:ascii="SimSun" w:eastAsia="SimSun" w:hAnsi="SimSun" w:cs="SimSun" w:hint="eastAsia"/>
          <w:kern w:val="0"/>
          <w14:ligatures w14:val="none"/>
        </w:rPr>
        <w:t>万依法结转。</w:t>
      </w:r>
      <w:r w:rsidRPr="004D448E">
        <w:rPr>
          <w:rFonts w:ascii="Times New Roman" w:eastAsia="Times New Roman" w:hAnsi="Times New Roman" w:cs="Times New Roman"/>
          <w:kern w:val="0"/>
          <w14:ligatures w14:val="none"/>
        </w:rPr>
        <w:t>Y2</w:t>
      </w:r>
      <w:r w:rsidRPr="004D448E">
        <w:rPr>
          <w:rFonts w:ascii="SimSun" w:eastAsia="SimSun" w:hAnsi="SimSun" w:cs="SimSun" w:hint="eastAsia"/>
          <w:kern w:val="0"/>
          <w14:ligatures w14:val="none"/>
        </w:rPr>
        <w:t>税前利润</w:t>
      </w:r>
      <w:r w:rsidRPr="004D448E">
        <w:rPr>
          <w:rFonts w:ascii="Times New Roman" w:eastAsia="Times New Roman" w:hAnsi="Times New Roman" w:cs="Times New Roman"/>
          <w:kern w:val="0"/>
          <w14:ligatures w14:val="none"/>
        </w:rPr>
        <w:t>$10,620</w:t>
      </w:r>
      <w:r w:rsidRPr="004D448E">
        <w:rPr>
          <w:rFonts w:ascii="SimSun" w:eastAsia="SimSun" w:hAnsi="SimSun" w:cs="SimSun" w:hint="eastAsia"/>
          <w:kern w:val="0"/>
          <w14:ligatures w14:val="none"/>
        </w:rPr>
        <w:t>万中扣除结转额</w:t>
      </w:r>
      <w:r w:rsidRPr="004D448E">
        <w:rPr>
          <w:rFonts w:ascii="Times New Roman" w:eastAsia="Times New Roman" w:hAnsi="Times New Roman" w:cs="Times New Roman"/>
          <w:kern w:val="0"/>
          <w14:ligatures w14:val="none"/>
        </w:rPr>
        <w:t>$1,280</w:t>
      </w:r>
      <w:r w:rsidRPr="004D448E">
        <w:rPr>
          <w:rFonts w:ascii="SimSun" w:eastAsia="SimSun" w:hAnsi="SimSun" w:cs="SimSun" w:hint="eastAsia"/>
          <w:kern w:val="0"/>
          <w14:ligatures w14:val="none"/>
        </w:rPr>
        <w:t>万后，应税利润</w:t>
      </w:r>
      <w:r w:rsidRPr="004D448E">
        <w:rPr>
          <w:rFonts w:ascii="Times New Roman" w:eastAsia="Times New Roman" w:hAnsi="Times New Roman" w:cs="Times New Roman"/>
          <w:kern w:val="0"/>
          <w14:ligatures w14:val="none"/>
        </w:rPr>
        <w:t>$9,340</w:t>
      </w:r>
      <w:r w:rsidRPr="004D448E">
        <w:rPr>
          <w:rFonts w:ascii="SimSun" w:eastAsia="SimSun" w:hAnsi="SimSun" w:cs="SimSun" w:hint="eastAsia"/>
          <w:kern w:val="0"/>
          <w14:ligatures w14:val="none"/>
        </w:rPr>
        <w:t>万，按</w:t>
      </w:r>
      <w:r w:rsidRPr="004D448E">
        <w:rPr>
          <w:rFonts w:ascii="Times New Roman" w:eastAsia="Times New Roman" w:hAnsi="Times New Roman" w:cs="Times New Roman"/>
          <w:kern w:val="0"/>
          <w14:ligatures w14:val="none"/>
        </w:rPr>
        <w:t>20%</w:t>
      </w:r>
      <w:r w:rsidRPr="004D448E">
        <w:rPr>
          <w:rFonts w:ascii="SimSun" w:eastAsia="SimSun" w:hAnsi="SimSun" w:cs="SimSun" w:hint="eastAsia"/>
          <w:kern w:val="0"/>
          <w14:ligatures w14:val="none"/>
        </w:rPr>
        <w:t>计税</w:t>
      </w:r>
      <w:r w:rsidRPr="004D448E">
        <w:rPr>
          <w:rFonts w:ascii="Times New Roman" w:eastAsia="Times New Roman" w:hAnsi="Times New Roman" w:cs="Times New Roman"/>
          <w:kern w:val="0"/>
          <w14:ligatures w14:val="none"/>
        </w:rPr>
        <w:t>$1,868</w:t>
      </w:r>
      <w:r w:rsidRPr="004D448E">
        <w:rPr>
          <w:rFonts w:ascii="SimSun" w:eastAsia="SimSun" w:hAnsi="SimSun" w:cs="SimSun" w:hint="eastAsia"/>
          <w:kern w:val="0"/>
          <w14:ligatures w14:val="none"/>
        </w:rPr>
        <w:t>万。自</w:t>
      </w:r>
      <w:r w:rsidRPr="004D448E">
        <w:rPr>
          <w:rFonts w:ascii="Times New Roman" w:eastAsia="Times New Roman" w:hAnsi="Times New Roman" w:cs="Times New Roman"/>
          <w:kern w:val="0"/>
          <w14:ligatures w14:val="none"/>
        </w:rPr>
        <w:t>Y3</w:t>
      </w:r>
      <w:r w:rsidRPr="004D448E">
        <w:rPr>
          <w:rFonts w:ascii="SimSun" w:eastAsia="SimSun" w:hAnsi="SimSun" w:cs="SimSun" w:hint="eastAsia"/>
          <w:kern w:val="0"/>
          <w14:ligatures w14:val="none"/>
        </w:rPr>
        <w:t>起不再有结转余额</w:t>
      </w:r>
      <w:r w:rsidRPr="004D448E">
        <w:rPr>
          <w:rFonts w:ascii="SimSun" w:eastAsia="SimSun" w:hAnsi="SimSun" w:cs="SimSun"/>
          <w:kern w:val="0"/>
          <w14:ligatures w14:val="none"/>
        </w:rPr>
        <w:t>。</w:t>
      </w:r>
    </w:p>
    <w:p w14:paraId="79E715AE"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直接成本率逐年下降趋势说明：</w:t>
      </w:r>
      <w:r w:rsidRPr="004D448E">
        <w:rPr>
          <w:rFonts w:ascii="Times New Roman" w:eastAsia="Times New Roman" w:hAnsi="Times New Roman" w:cs="Times New Roman"/>
          <w:kern w:val="0"/>
          <w14:ligatures w14:val="none"/>
        </w:rPr>
        <w:t xml:space="preserve"> </w:t>
      </w:r>
      <w:r w:rsidRPr="004D448E">
        <w:rPr>
          <w:rFonts w:ascii="SimSun" w:eastAsia="SimSun" w:hAnsi="SimSun" w:cs="SimSun" w:hint="eastAsia"/>
          <w:kern w:val="0"/>
          <w14:ligatures w14:val="none"/>
        </w:rPr>
        <w:t>直接成本率从</w:t>
      </w:r>
      <w:r w:rsidRPr="004D448E">
        <w:rPr>
          <w:rFonts w:ascii="Times New Roman" w:eastAsia="Times New Roman" w:hAnsi="Times New Roman" w:cs="Times New Roman"/>
          <w:kern w:val="0"/>
          <w14:ligatures w14:val="none"/>
        </w:rPr>
        <w:t>Y1</w:t>
      </w:r>
      <w:r w:rsidRPr="004D448E">
        <w:rPr>
          <w:rFonts w:ascii="SimSun" w:eastAsia="SimSun" w:hAnsi="SimSun" w:cs="SimSun" w:hint="eastAsia"/>
          <w:kern w:val="0"/>
          <w14:ligatures w14:val="none"/>
        </w:rPr>
        <w:t>的</w:t>
      </w:r>
      <w:r w:rsidRPr="004D448E">
        <w:rPr>
          <w:rFonts w:ascii="Times New Roman" w:eastAsia="Times New Roman" w:hAnsi="Times New Roman" w:cs="Times New Roman"/>
          <w:kern w:val="0"/>
          <w14:ligatures w14:val="none"/>
        </w:rPr>
        <w:t>56.0%</w:t>
      </w:r>
      <w:r w:rsidRPr="004D448E">
        <w:rPr>
          <w:rFonts w:ascii="SimSun" w:eastAsia="SimSun" w:hAnsi="SimSun" w:cs="SimSun" w:hint="eastAsia"/>
          <w:kern w:val="0"/>
          <w14:ligatures w14:val="none"/>
        </w:rPr>
        <w:t>下降至</w:t>
      </w:r>
      <w:r w:rsidRPr="004D448E">
        <w:rPr>
          <w:rFonts w:ascii="Times New Roman" w:eastAsia="Times New Roman" w:hAnsi="Times New Roman" w:cs="Times New Roman"/>
          <w:kern w:val="0"/>
          <w14:ligatures w14:val="none"/>
        </w:rPr>
        <w:t>Y5</w:t>
      </w:r>
      <w:r w:rsidRPr="004D448E">
        <w:rPr>
          <w:rFonts w:ascii="SimSun" w:eastAsia="SimSun" w:hAnsi="SimSun" w:cs="SimSun" w:hint="eastAsia"/>
          <w:kern w:val="0"/>
          <w14:ligatures w14:val="none"/>
        </w:rPr>
        <w:t>的</w:t>
      </w:r>
      <w:r w:rsidRPr="004D448E">
        <w:rPr>
          <w:rFonts w:ascii="Times New Roman" w:eastAsia="Times New Roman" w:hAnsi="Times New Roman" w:cs="Times New Roman"/>
          <w:kern w:val="0"/>
          <w14:ligatures w14:val="none"/>
        </w:rPr>
        <w:t>44.4%</w:t>
      </w:r>
      <w:r w:rsidRPr="004D448E">
        <w:rPr>
          <w:rFonts w:ascii="SimSun" w:eastAsia="SimSun" w:hAnsi="SimSun" w:cs="SimSun" w:hint="eastAsia"/>
          <w:kern w:val="0"/>
          <w14:ligatures w14:val="none"/>
        </w:rPr>
        <w:t>，核心驱动力是招标厅固定租金收入（成本率仅</w:t>
      </w:r>
      <w:r w:rsidRPr="004D448E">
        <w:rPr>
          <w:rFonts w:ascii="Times New Roman" w:eastAsia="Times New Roman" w:hAnsi="Times New Roman" w:cs="Times New Roman"/>
          <w:kern w:val="0"/>
          <w14:ligatures w14:val="none"/>
        </w:rPr>
        <w:t>3%</w:t>
      </w:r>
      <w:r w:rsidRPr="004D448E">
        <w:rPr>
          <w:rFonts w:ascii="SimSun" w:eastAsia="SimSun" w:hAnsi="SimSun" w:cs="SimSun" w:hint="eastAsia"/>
          <w:kern w:val="0"/>
          <w14:ligatures w14:val="none"/>
        </w:rPr>
        <w:t>）在总营收中占比的逐步提升</w:t>
      </w:r>
      <w:r w:rsidRPr="004D448E">
        <w:rPr>
          <w:rFonts w:ascii="Times New Roman" w:eastAsia="Times New Roman" w:hAnsi="Times New Roman" w:cs="Times New Roman"/>
          <w:kern w:val="0"/>
          <w14:ligatures w14:val="none"/>
        </w:rPr>
        <w:t>——Y1</w:t>
      </w:r>
      <w:r w:rsidRPr="004D448E">
        <w:rPr>
          <w:rFonts w:ascii="SimSun" w:eastAsia="SimSun" w:hAnsi="SimSun" w:cs="SimSun" w:hint="eastAsia"/>
          <w:kern w:val="0"/>
          <w14:ligatures w14:val="none"/>
        </w:rPr>
        <w:t>因部分厅年中开业而租金未满年，</w:t>
      </w:r>
      <w:r w:rsidRPr="004D448E">
        <w:rPr>
          <w:rFonts w:ascii="Times New Roman" w:eastAsia="Times New Roman" w:hAnsi="Times New Roman" w:cs="Times New Roman"/>
          <w:kern w:val="0"/>
          <w14:ligatures w14:val="none"/>
        </w:rPr>
        <w:t>Y2</w:t>
      </w:r>
      <w:r w:rsidRPr="004D448E">
        <w:rPr>
          <w:rFonts w:ascii="SimSun" w:eastAsia="SimSun" w:hAnsi="SimSun" w:cs="SimSun" w:hint="eastAsia"/>
          <w:kern w:val="0"/>
          <w14:ligatures w14:val="none"/>
        </w:rPr>
        <w:t>起全部</w:t>
      </w:r>
      <w:r w:rsidRPr="004D448E">
        <w:rPr>
          <w:rFonts w:ascii="Times New Roman" w:eastAsia="Times New Roman" w:hAnsi="Times New Roman" w:cs="Times New Roman"/>
          <w:kern w:val="0"/>
          <w14:ligatures w14:val="none"/>
        </w:rPr>
        <w:t>12</w:t>
      </w:r>
      <w:r w:rsidRPr="004D448E">
        <w:rPr>
          <w:rFonts w:ascii="SimSun" w:eastAsia="SimSun" w:hAnsi="SimSun" w:cs="SimSun" w:hint="eastAsia"/>
          <w:kern w:val="0"/>
          <w14:ligatures w14:val="none"/>
        </w:rPr>
        <w:t>厅缴纳全年租金</w:t>
      </w:r>
      <w:r w:rsidRPr="004D448E">
        <w:rPr>
          <w:rFonts w:ascii="Times New Roman" w:eastAsia="Times New Roman" w:hAnsi="Times New Roman" w:cs="Times New Roman"/>
          <w:kern w:val="0"/>
          <w14:ligatures w14:val="none"/>
        </w:rPr>
        <w:t>$12,000</w:t>
      </w:r>
      <w:r w:rsidRPr="004D448E">
        <w:rPr>
          <w:rFonts w:ascii="SimSun" w:eastAsia="SimSun" w:hAnsi="SimSun" w:cs="SimSun" w:hint="eastAsia"/>
          <w:kern w:val="0"/>
          <w14:ligatures w14:val="none"/>
        </w:rPr>
        <w:t>万。随着</w:t>
      </w:r>
      <w:r w:rsidRPr="004D448E">
        <w:rPr>
          <w:rFonts w:ascii="Times New Roman" w:eastAsia="Times New Roman" w:hAnsi="Times New Roman" w:cs="Times New Roman"/>
          <w:kern w:val="0"/>
          <w14:ligatures w14:val="none"/>
        </w:rPr>
        <w:t>$12,000</w:t>
      </w:r>
      <w:r w:rsidRPr="004D448E">
        <w:rPr>
          <w:rFonts w:ascii="SimSun" w:eastAsia="SimSun" w:hAnsi="SimSun" w:cs="SimSun" w:hint="eastAsia"/>
          <w:kern w:val="0"/>
          <w14:ligatures w14:val="none"/>
        </w:rPr>
        <w:t>万固定收入在更高收入基数中的占比稳定，综合成本率趋于收敛</w:t>
      </w:r>
      <w:r w:rsidRPr="004D448E">
        <w:rPr>
          <w:rFonts w:ascii="SimSun" w:eastAsia="SimSun" w:hAnsi="SimSun" w:cs="SimSun"/>
          <w:kern w:val="0"/>
          <w14:ligatures w14:val="none"/>
        </w:rPr>
        <w:t>。</w:t>
      </w:r>
    </w:p>
    <w:p w14:paraId="3137BAB5" w14:textId="77777777" w:rsidR="004D448E" w:rsidRPr="004D448E" w:rsidRDefault="00000000" w:rsidP="004D448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84EAB3">
          <v:rect id="_x0000_i1091" style="width:0;height:1.5pt" o:hralign="center" o:hrstd="t" o:hr="t" fillcolor="#a0a0a0" stroked="f"/>
        </w:pict>
      </w:r>
    </w:p>
    <w:p w14:paraId="42028D64"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7.5 </w:t>
      </w:r>
      <w:r w:rsidRPr="004D448E">
        <w:rPr>
          <w:rFonts w:ascii="SimSun" w:eastAsia="SimSun" w:hAnsi="SimSun" w:cs="SimSun" w:hint="eastAsia"/>
          <w:b/>
          <w:bCs/>
          <w:kern w:val="0"/>
          <w14:ligatures w14:val="none"/>
        </w:rPr>
        <w:t>现金流预</w:t>
      </w:r>
      <w:r w:rsidRPr="004D448E">
        <w:rPr>
          <w:rFonts w:ascii="SimSun" w:eastAsia="SimSun" w:hAnsi="SimSun" w:cs="SimSun"/>
          <w:b/>
          <w:bCs/>
          <w:kern w:val="0"/>
          <w14:ligatures w14:val="none"/>
        </w:rPr>
        <w:t>测</w:t>
      </w:r>
    </w:p>
    <w:p w14:paraId="76F714C9"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7.5.1 </w:t>
      </w:r>
      <w:r w:rsidRPr="004D448E">
        <w:rPr>
          <w:rFonts w:ascii="SimSun" w:eastAsia="SimSun" w:hAnsi="SimSun" w:cs="SimSun"/>
          <w:b/>
          <w:bCs/>
          <w:kern w:val="0"/>
          <w14:ligatures w14:val="none"/>
        </w:rPr>
        <w:t>经营性现金流预测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129"/>
        <w:gridCol w:w="1089"/>
        <w:gridCol w:w="1089"/>
        <w:gridCol w:w="1024"/>
        <w:gridCol w:w="1521"/>
      </w:tblGrid>
      <w:tr w:rsidR="004D448E" w:rsidRPr="004D448E" w14:paraId="1F017472" w14:textId="77777777">
        <w:trPr>
          <w:tblHeader/>
          <w:tblCellSpacing w:w="15" w:type="dxa"/>
        </w:trPr>
        <w:tc>
          <w:tcPr>
            <w:tcW w:w="0" w:type="auto"/>
            <w:vAlign w:val="center"/>
            <w:hideMark/>
          </w:tcPr>
          <w:p w14:paraId="7FE54C97"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年份</w:t>
            </w:r>
          </w:p>
        </w:tc>
        <w:tc>
          <w:tcPr>
            <w:tcW w:w="0" w:type="auto"/>
            <w:vAlign w:val="center"/>
            <w:hideMark/>
          </w:tcPr>
          <w:p w14:paraId="1AB83A83"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Times New Roman" w:eastAsia="Times New Roman" w:hAnsi="Times New Roman" w:cs="Times New Roman"/>
                <w:b/>
                <w:bCs/>
                <w:kern w:val="0"/>
                <w14:ligatures w14:val="none"/>
              </w:rPr>
              <w:t>EBITDA</w:t>
            </w:r>
          </w:p>
        </w:tc>
        <w:tc>
          <w:tcPr>
            <w:tcW w:w="0" w:type="auto"/>
            <w:vAlign w:val="center"/>
            <w:hideMark/>
          </w:tcPr>
          <w:p w14:paraId="28A97E98"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利息</w:t>
            </w:r>
          </w:p>
        </w:tc>
        <w:tc>
          <w:tcPr>
            <w:tcW w:w="0" w:type="auto"/>
            <w:vAlign w:val="center"/>
            <w:hideMark/>
          </w:tcPr>
          <w:p w14:paraId="096A603E"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税款</w:t>
            </w:r>
          </w:p>
        </w:tc>
        <w:tc>
          <w:tcPr>
            <w:tcW w:w="0" w:type="auto"/>
            <w:vAlign w:val="center"/>
            <w:hideMark/>
          </w:tcPr>
          <w:p w14:paraId="50FAE7E4"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营运资本</w:t>
            </w:r>
          </w:p>
        </w:tc>
        <w:tc>
          <w:tcPr>
            <w:tcW w:w="0" w:type="auto"/>
            <w:vAlign w:val="center"/>
            <w:hideMark/>
          </w:tcPr>
          <w:p w14:paraId="449EE69A"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经营性现金流</w:t>
            </w:r>
          </w:p>
        </w:tc>
      </w:tr>
      <w:tr w:rsidR="004D448E" w:rsidRPr="004D448E" w14:paraId="33C2296E" w14:textId="77777777">
        <w:trPr>
          <w:tblCellSpacing w:w="15" w:type="dxa"/>
        </w:trPr>
        <w:tc>
          <w:tcPr>
            <w:tcW w:w="0" w:type="auto"/>
            <w:vAlign w:val="center"/>
            <w:hideMark/>
          </w:tcPr>
          <w:p w14:paraId="15DCEC5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Y1</w:t>
            </w:r>
          </w:p>
        </w:tc>
        <w:tc>
          <w:tcPr>
            <w:tcW w:w="0" w:type="auto"/>
            <w:vAlign w:val="center"/>
            <w:hideMark/>
          </w:tcPr>
          <w:p w14:paraId="5764996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$5,720</w:t>
            </w:r>
            <w:r w:rsidRPr="004D448E">
              <w:rPr>
                <w:rFonts w:ascii="SimSun" w:eastAsia="SimSun" w:hAnsi="SimSun" w:cs="SimSun"/>
                <w:kern w:val="0"/>
                <w14:ligatures w14:val="none"/>
              </w:rPr>
              <w:t>万</w:t>
            </w:r>
          </w:p>
        </w:tc>
        <w:tc>
          <w:tcPr>
            <w:tcW w:w="0" w:type="auto"/>
            <w:vAlign w:val="center"/>
            <w:hideMark/>
          </w:tcPr>
          <w:p w14:paraId="495DFAA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-$2,000</w:t>
            </w:r>
            <w:r w:rsidRPr="004D448E">
              <w:rPr>
                <w:rFonts w:ascii="SimSun" w:eastAsia="SimSun" w:hAnsi="SimSun" w:cs="SimSun"/>
                <w:kern w:val="0"/>
                <w14:ligatures w14:val="none"/>
              </w:rPr>
              <w:t>万</w:t>
            </w:r>
          </w:p>
        </w:tc>
        <w:tc>
          <w:tcPr>
            <w:tcW w:w="0" w:type="auto"/>
            <w:vAlign w:val="center"/>
            <w:hideMark/>
          </w:tcPr>
          <w:p w14:paraId="3565CAA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$0</w:t>
            </w:r>
          </w:p>
        </w:tc>
        <w:tc>
          <w:tcPr>
            <w:tcW w:w="0" w:type="auto"/>
            <w:vAlign w:val="center"/>
            <w:hideMark/>
          </w:tcPr>
          <w:p w14:paraId="1D1B8D4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-$500</w:t>
            </w:r>
            <w:r w:rsidRPr="004D448E">
              <w:rPr>
                <w:rFonts w:ascii="SimSun" w:eastAsia="SimSun" w:hAnsi="SimSun" w:cs="SimSun"/>
                <w:kern w:val="0"/>
                <w14:ligatures w14:val="none"/>
              </w:rPr>
              <w:t>万</w:t>
            </w:r>
          </w:p>
        </w:tc>
        <w:tc>
          <w:tcPr>
            <w:tcW w:w="0" w:type="auto"/>
            <w:vAlign w:val="center"/>
            <w:hideMark/>
          </w:tcPr>
          <w:p w14:paraId="4506DFB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$3,220</w:t>
            </w:r>
            <w:r w:rsidRPr="004D448E">
              <w:rPr>
                <w:rFonts w:ascii="SimSun" w:eastAsia="SimSun" w:hAnsi="SimSun" w:cs="SimSun"/>
                <w:b/>
                <w:bCs/>
                <w:kern w:val="0"/>
                <w14:ligatures w14:val="none"/>
              </w:rPr>
              <w:t>万</w:t>
            </w:r>
          </w:p>
        </w:tc>
      </w:tr>
      <w:tr w:rsidR="004D448E" w:rsidRPr="004D448E" w14:paraId="0590DC23" w14:textId="77777777">
        <w:trPr>
          <w:tblCellSpacing w:w="15" w:type="dxa"/>
        </w:trPr>
        <w:tc>
          <w:tcPr>
            <w:tcW w:w="0" w:type="auto"/>
            <w:vAlign w:val="center"/>
            <w:hideMark/>
          </w:tcPr>
          <w:p w14:paraId="3ABC3DA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Y2</w:t>
            </w:r>
          </w:p>
        </w:tc>
        <w:tc>
          <w:tcPr>
            <w:tcW w:w="0" w:type="auto"/>
            <w:vAlign w:val="center"/>
            <w:hideMark/>
          </w:tcPr>
          <w:p w14:paraId="6295D73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$17,420</w:t>
            </w:r>
            <w:r w:rsidRPr="004D448E">
              <w:rPr>
                <w:rFonts w:ascii="SimSun" w:eastAsia="SimSun" w:hAnsi="SimSun" w:cs="SimSun"/>
                <w:kern w:val="0"/>
                <w14:ligatures w14:val="none"/>
              </w:rPr>
              <w:t>万</w:t>
            </w:r>
          </w:p>
        </w:tc>
        <w:tc>
          <w:tcPr>
            <w:tcW w:w="0" w:type="auto"/>
            <w:vAlign w:val="center"/>
            <w:hideMark/>
          </w:tcPr>
          <w:p w14:paraId="296EC8A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-$1,800</w:t>
            </w:r>
            <w:r w:rsidRPr="004D448E">
              <w:rPr>
                <w:rFonts w:ascii="SimSun" w:eastAsia="SimSun" w:hAnsi="SimSun" w:cs="SimSun"/>
                <w:kern w:val="0"/>
                <w14:ligatures w14:val="none"/>
              </w:rPr>
              <w:t>万</w:t>
            </w:r>
          </w:p>
        </w:tc>
        <w:tc>
          <w:tcPr>
            <w:tcW w:w="0" w:type="auto"/>
            <w:vAlign w:val="center"/>
            <w:hideMark/>
          </w:tcPr>
          <w:p w14:paraId="1A15715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-$1,868</w:t>
            </w:r>
            <w:r w:rsidRPr="004D448E">
              <w:rPr>
                <w:rFonts w:ascii="SimSun" w:eastAsia="SimSun" w:hAnsi="SimSun" w:cs="SimSun"/>
                <w:kern w:val="0"/>
                <w14:ligatures w14:val="none"/>
              </w:rPr>
              <w:t>万</w:t>
            </w:r>
          </w:p>
        </w:tc>
        <w:tc>
          <w:tcPr>
            <w:tcW w:w="0" w:type="auto"/>
            <w:vAlign w:val="center"/>
            <w:hideMark/>
          </w:tcPr>
          <w:p w14:paraId="43A8C31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$0</w:t>
            </w:r>
          </w:p>
        </w:tc>
        <w:tc>
          <w:tcPr>
            <w:tcW w:w="0" w:type="auto"/>
            <w:vAlign w:val="center"/>
            <w:hideMark/>
          </w:tcPr>
          <w:p w14:paraId="3C50DF3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$13,752</w:t>
            </w:r>
            <w:r w:rsidRPr="004D448E">
              <w:rPr>
                <w:rFonts w:ascii="SimSun" w:eastAsia="SimSun" w:hAnsi="SimSun" w:cs="SimSun"/>
                <w:b/>
                <w:bCs/>
                <w:kern w:val="0"/>
                <w14:ligatures w14:val="none"/>
              </w:rPr>
              <w:t>万</w:t>
            </w:r>
          </w:p>
        </w:tc>
      </w:tr>
      <w:tr w:rsidR="004D448E" w:rsidRPr="004D448E" w14:paraId="4C03EC3D" w14:textId="77777777">
        <w:trPr>
          <w:tblCellSpacing w:w="15" w:type="dxa"/>
        </w:trPr>
        <w:tc>
          <w:tcPr>
            <w:tcW w:w="0" w:type="auto"/>
            <w:vAlign w:val="center"/>
            <w:hideMark/>
          </w:tcPr>
          <w:p w14:paraId="2159EE4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Y3</w:t>
            </w:r>
          </w:p>
        </w:tc>
        <w:tc>
          <w:tcPr>
            <w:tcW w:w="0" w:type="auto"/>
            <w:vAlign w:val="center"/>
            <w:hideMark/>
          </w:tcPr>
          <w:p w14:paraId="1217D3A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$28,154</w:t>
            </w:r>
            <w:r w:rsidRPr="004D448E">
              <w:rPr>
                <w:rFonts w:ascii="SimSun" w:eastAsia="SimSun" w:hAnsi="SimSun" w:cs="SimSun"/>
                <w:kern w:val="0"/>
                <w14:ligatures w14:val="none"/>
              </w:rPr>
              <w:t>万</w:t>
            </w:r>
          </w:p>
        </w:tc>
        <w:tc>
          <w:tcPr>
            <w:tcW w:w="0" w:type="auto"/>
            <w:vAlign w:val="center"/>
            <w:hideMark/>
          </w:tcPr>
          <w:p w14:paraId="37201CD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-$1,500</w:t>
            </w:r>
            <w:r w:rsidRPr="004D448E">
              <w:rPr>
                <w:rFonts w:ascii="SimSun" w:eastAsia="SimSun" w:hAnsi="SimSun" w:cs="SimSun"/>
                <w:kern w:val="0"/>
                <w14:ligatures w14:val="none"/>
              </w:rPr>
              <w:t>万</w:t>
            </w:r>
          </w:p>
        </w:tc>
        <w:tc>
          <w:tcPr>
            <w:tcW w:w="0" w:type="auto"/>
            <w:vAlign w:val="center"/>
            <w:hideMark/>
          </w:tcPr>
          <w:p w14:paraId="65FF362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-$4,331</w:t>
            </w:r>
            <w:r w:rsidRPr="004D448E">
              <w:rPr>
                <w:rFonts w:ascii="SimSun" w:eastAsia="SimSun" w:hAnsi="SimSun" w:cs="SimSun"/>
                <w:kern w:val="0"/>
                <w14:ligatures w14:val="none"/>
              </w:rPr>
              <w:t>万</w:t>
            </w:r>
          </w:p>
        </w:tc>
        <w:tc>
          <w:tcPr>
            <w:tcW w:w="0" w:type="auto"/>
            <w:vAlign w:val="center"/>
            <w:hideMark/>
          </w:tcPr>
          <w:p w14:paraId="0ACD4C0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+$200</w:t>
            </w:r>
            <w:r w:rsidRPr="004D448E">
              <w:rPr>
                <w:rFonts w:ascii="SimSun" w:eastAsia="SimSun" w:hAnsi="SimSun" w:cs="SimSun"/>
                <w:kern w:val="0"/>
                <w14:ligatures w14:val="none"/>
              </w:rPr>
              <w:t>万</w:t>
            </w:r>
          </w:p>
        </w:tc>
        <w:tc>
          <w:tcPr>
            <w:tcW w:w="0" w:type="auto"/>
            <w:vAlign w:val="center"/>
            <w:hideMark/>
          </w:tcPr>
          <w:p w14:paraId="00EAD54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$22,523</w:t>
            </w:r>
            <w:r w:rsidRPr="004D448E">
              <w:rPr>
                <w:rFonts w:ascii="SimSun" w:eastAsia="SimSun" w:hAnsi="SimSun" w:cs="SimSun"/>
                <w:b/>
                <w:bCs/>
                <w:kern w:val="0"/>
                <w14:ligatures w14:val="none"/>
              </w:rPr>
              <w:t>万</w:t>
            </w:r>
          </w:p>
        </w:tc>
      </w:tr>
      <w:tr w:rsidR="004D448E" w:rsidRPr="004D448E" w14:paraId="18123D25" w14:textId="77777777">
        <w:trPr>
          <w:tblCellSpacing w:w="15" w:type="dxa"/>
        </w:trPr>
        <w:tc>
          <w:tcPr>
            <w:tcW w:w="0" w:type="auto"/>
            <w:vAlign w:val="center"/>
            <w:hideMark/>
          </w:tcPr>
          <w:p w14:paraId="4D8AC0E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Y4</w:t>
            </w:r>
          </w:p>
        </w:tc>
        <w:tc>
          <w:tcPr>
            <w:tcW w:w="0" w:type="auto"/>
            <w:vAlign w:val="center"/>
            <w:hideMark/>
          </w:tcPr>
          <w:p w14:paraId="5F16E33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$31,340</w:t>
            </w:r>
            <w:r w:rsidRPr="004D448E">
              <w:rPr>
                <w:rFonts w:ascii="SimSun" w:eastAsia="SimSun" w:hAnsi="SimSun" w:cs="SimSun"/>
                <w:kern w:val="0"/>
                <w14:ligatures w14:val="none"/>
              </w:rPr>
              <w:t>万</w:t>
            </w:r>
          </w:p>
        </w:tc>
        <w:tc>
          <w:tcPr>
            <w:tcW w:w="0" w:type="auto"/>
            <w:vAlign w:val="center"/>
            <w:hideMark/>
          </w:tcPr>
          <w:p w14:paraId="0C18710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-$1,200</w:t>
            </w:r>
            <w:r w:rsidRPr="004D448E">
              <w:rPr>
                <w:rFonts w:ascii="SimSun" w:eastAsia="SimSun" w:hAnsi="SimSun" w:cs="SimSun"/>
                <w:kern w:val="0"/>
                <w14:ligatures w14:val="none"/>
              </w:rPr>
              <w:t>万</w:t>
            </w:r>
          </w:p>
        </w:tc>
        <w:tc>
          <w:tcPr>
            <w:tcW w:w="0" w:type="auto"/>
            <w:vAlign w:val="center"/>
            <w:hideMark/>
          </w:tcPr>
          <w:p w14:paraId="20B4F98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-$5,028</w:t>
            </w:r>
            <w:r w:rsidRPr="004D448E">
              <w:rPr>
                <w:rFonts w:ascii="SimSun" w:eastAsia="SimSun" w:hAnsi="SimSun" w:cs="SimSun"/>
                <w:kern w:val="0"/>
                <w14:ligatures w14:val="none"/>
              </w:rPr>
              <w:t>万</w:t>
            </w:r>
          </w:p>
        </w:tc>
        <w:tc>
          <w:tcPr>
            <w:tcW w:w="0" w:type="auto"/>
            <w:vAlign w:val="center"/>
            <w:hideMark/>
          </w:tcPr>
          <w:p w14:paraId="59D57DA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+$200</w:t>
            </w:r>
            <w:r w:rsidRPr="004D448E">
              <w:rPr>
                <w:rFonts w:ascii="SimSun" w:eastAsia="SimSun" w:hAnsi="SimSun" w:cs="SimSun"/>
                <w:kern w:val="0"/>
                <w14:ligatures w14:val="none"/>
              </w:rPr>
              <w:t>万</w:t>
            </w:r>
          </w:p>
        </w:tc>
        <w:tc>
          <w:tcPr>
            <w:tcW w:w="0" w:type="auto"/>
            <w:vAlign w:val="center"/>
            <w:hideMark/>
          </w:tcPr>
          <w:p w14:paraId="6E42E9D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$25,312</w:t>
            </w:r>
            <w:r w:rsidRPr="004D448E">
              <w:rPr>
                <w:rFonts w:ascii="SimSun" w:eastAsia="SimSun" w:hAnsi="SimSun" w:cs="SimSun"/>
                <w:b/>
                <w:bCs/>
                <w:kern w:val="0"/>
                <w14:ligatures w14:val="none"/>
              </w:rPr>
              <w:t>万</w:t>
            </w:r>
          </w:p>
        </w:tc>
      </w:tr>
      <w:tr w:rsidR="004D448E" w:rsidRPr="004D448E" w14:paraId="1EAD26D9" w14:textId="77777777">
        <w:trPr>
          <w:tblCellSpacing w:w="15" w:type="dxa"/>
        </w:trPr>
        <w:tc>
          <w:tcPr>
            <w:tcW w:w="0" w:type="auto"/>
            <w:vAlign w:val="center"/>
            <w:hideMark/>
          </w:tcPr>
          <w:p w14:paraId="0EC06C1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Y5</w:t>
            </w:r>
          </w:p>
        </w:tc>
        <w:tc>
          <w:tcPr>
            <w:tcW w:w="0" w:type="auto"/>
            <w:vAlign w:val="center"/>
            <w:hideMark/>
          </w:tcPr>
          <w:p w14:paraId="07006CC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$34,795</w:t>
            </w:r>
            <w:r w:rsidRPr="004D448E">
              <w:rPr>
                <w:rFonts w:ascii="SimSun" w:eastAsia="SimSun" w:hAnsi="SimSun" w:cs="SimSun"/>
                <w:kern w:val="0"/>
                <w14:ligatures w14:val="none"/>
              </w:rPr>
              <w:t>万</w:t>
            </w:r>
          </w:p>
        </w:tc>
        <w:tc>
          <w:tcPr>
            <w:tcW w:w="0" w:type="auto"/>
            <w:vAlign w:val="center"/>
            <w:hideMark/>
          </w:tcPr>
          <w:p w14:paraId="365ACD4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-$1,000</w:t>
            </w:r>
            <w:r w:rsidRPr="004D448E">
              <w:rPr>
                <w:rFonts w:ascii="SimSun" w:eastAsia="SimSun" w:hAnsi="SimSun" w:cs="SimSun"/>
                <w:kern w:val="0"/>
                <w14:ligatures w14:val="none"/>
              </w:rPr>
              <w:t>万</w:t>
            </w:r>
          </w:p>
        </w:tc>
        <w:tc>
          <w:tcPr>
            <w:tcW w:w="0" w:type="auto"/>
            <w:vAlign w:val="center"/>
            <w:hideMark/>
          </w:tcPr>
          <w:p w14:paraId="5481668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-$5,759</w:t>
            </w:r>
            <w:r w:rsidRPr="004D448E">
              <w:rPr>
                <w:rFonts w:ascii="SimSun" w:eastAsia="SimSun" w:hAnsi="SimSun" w:cs="SimSun"/>
                <w:kern w:val="0"/>
                <w14:ligatures w14:val="none"/>
              </w:rPr>
              <w:t>万</w:t>
            </w:r>
          </w:p>
        </w:tc>
        <w:tc>
          <w:tcPr>
            <w:tcW w:w="0" w:type="auto"/>
            <w:vAlign w:val="center"/>
            <w:hideMark/>
          </w:tcPr>
          <w:p w14:paraId="0347CF3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+$200</w:t>
            </w:r>
            <w:r w:rsidRPr="004D448E">
              <w:rPr>
                <w:rFonts w:ascii="SimSun" w:eastAsia="SimSun" w:hAnsi="SimSun" w:cs="SimSun"/>
                <w:kern w:val="0"/>
                <w14:ligatures w14:val="none"/>
              </w:rPr>
              <w:t>万</w:t>
            </w:r>
          </w:p>
        </w:tc>
        <w:tc>
          <w:tcPr>
            <w:tcW w:w="0" w:type="auto"/>
            <w:vAlign w:val="center"/>
            <w:hideMark/>
          </w:tcPr>
          <w:p w14:paraId="74E5605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$28,236</w:t>
            </w:r>
            <w:r w:rsidRPr="004D448E">
              <w:rPr>
                <w:rFonts w:ascii="SimSun" w:eastAsia="SimSun" w:hAnsi="SimSun" w:cs="SimSun"/>
                <w:b/>
                <w:bCs/>
                <w:kern w:val="0"/>
                <w14:ligatures w14:val="none"/>
              </w:rPr>
              <w:t>万</w:t>
            </w:r>
          </w:p>
        </w:tc>
      </w:tr>
    </w:tbl>
    <w:p w14:paraId="73B82361"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五年经营性现金流合计：约</w:t>
      </w:r>
      <w:r w:rsidRPr="004D448E">
        <w:rPr>
          <w:rFonts w:ascii="Times New Roman" w:eastAsia="Times New Roman" w:hAnsi="Times New Roman" w:cs="Times New Roman"/>
          <w:b/>
          <w:bCs/>
          <w:kern w:val="0"/>
          <w14:ligatures w14:val="none"/>
        </w:rPr>
        <w:t>$9.30</w:t>
      </w:r>
      <w:r w:rsidRPr="004D448E">
        <w:rPr>
          <w:rFonts w:ascii="SimSun" w:eastAsia="SimSun" w:hAnsi="SimSun" w:cs="SimSun"/>
          <w:b/>
          <w:bCs/>
          <w:kern w:val="0"/>
          <w14:ligatures w14:val="none"/>
        </w:rPr>
        <w:t>亿</w:t>
      </w:r>
    </w:p>
    <w:p w14:paraId="7A322430"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7.5.2 </w:t>
      </w:r>
      <w:r w:rsidRPr="004D448E">
        <w:rPr>
          <w:rFonts w:ascii="SimSun" w:eastAsia="SimSun" w:hAnsi="SimSun" w:cs="SimSun"/>
          <w:b/>
          <w:bCs/>
          <w:kern w:val="0"/>
          <w14:ligatures w14:val="none"/>
        </w:rPr>
        <w:t>投资性现金流（建设期）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0"/>
        <w:gridCol w:w="1039"/>
      </w:tblGrid>
      <w:tr w:rsidR="004D448E" w:rsidRPr="004D448E" w14:paraId="65D15D17" w14:textId="77777777">
        <w:trPr>
          <w:tblHeader/>
          <w:tblCellSpacing w:w="15" w:type="dxa"/>
        </w:trPr>
        <w:tc>
          <w:tcPr>
            <w:tcW w:w="0" w:type="auto"/>
            <w:vAlign w:val="center"/>
            <w:hideMark/>
          </w:tcPr>
          <w:p w14:paraId="70A351A0"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lastRenderedPageBreak/>
              <w:t>年份</w:t>
            </w:r>
          </w:p>
        </w:tc>
        <w:tc>
          <w:tcPr>
            <w:tcW w:w="0" w:type="auto"/>
            <w:vAlign w:val="center"/>
            <w:hideMark/>
          </w:tcPr>
          <w:p w14:paraId="447F61A2"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资本支出</w:t>
            </w:r>
          </w:p>
        </w:tc>
      </w:tr>
      <w:tr w:rsidR="004D448E" w:rsidRPr="004D448E" w14:paraId="4EF6D66F" w14:textId="77777777">
        <w:trPr>
          <w:tblCellSpacing w:w="15" w:type="dxa"/>
        </w:trPr>
        <w:tc>
          <w:tcPr>
            <w:tcW w:w="0" w:type="auto"/>
            <w:vAlign w:val="center"/>
            <w:hideMark/>
          </w:tcPr>
          <w:p w14:paraId="2BED220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建设第</w:t>
            </w:r>
            <w:r w:rsidRPr="004D448E">
              <w:rPr>
                <w:rFonts w:ascii="Times New Roman" w:eastAsia="Times New Roman" w:hAnsi="Times New Roman" w:cs="Times New Roman"/>
                <w:kern w:val="0"/>
                <w14:ligatures w14:val="none"/>
              </w:rPr>
              <w:t>1</w:t>
            </w:r>
            <w:r w:rsidRPr="004D448E">
              <w:rPr>
                <w:rFonts w:ascii="SimSun" w:eastAsia="SimSun" w:hAnsi="SimSun" w:cs="SimSun"/>
                <w:kern w:val="0"/>
                <w14:ligatures w14:val="none"/>
              </w:rPr>
              <w:t>年（</w:t>
            </w:r>
            <w:r w:rsidRPr="004D448E">
              <w:rPr>
                <w:rFonts w:ascii="Times New Roman" w:eastAsia="Times New Roman" w:hAnsi="Times New Roman" w:cs="Times New Roman"/>
                <w:kern w:val="0"/>
                <w14:ligatures w14:val="none"/>
              </w:rPr>
              <w:t>2026Q4-2027Q3</w:t>
            </w:r>
            <w:r w:rsidRPr="004D448E">
              <w:rPr>
                <w:rFonts w:ascii="SimSun" w:eastAsia="SimSun" w:hAnsi="SimSun" w:cs="SimSun"/>
                <w:kern w:val="0"/>
                <w14:ligatures w14:val="none"/>
              </w:rPr>
              <w:t>）</w:t>
            </w:r>
          </w:p>
        </w:tc>
        <w:tc>
          <w:tcPr>
            <w:tcW w:w="0" w:type="auto"/>
            <w:vAlign w:val="center"/>
            <w:hideMark/>
          </w:tcPr>
          <w:p w14:paraId="433E7AB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-$1.90</w:t>
            </w:r>
            <w:r w:rsidRPr="004D448E">
              <w:rPr>
                <w:rFonts w:ascii="SimSun" w:eastAsia="SimSun" w:hAnsi="SimSun" w:cs="SimSun"/>
                <w:kern w:val="0"/>
                <w14:ligatures w14:val="none"/>
              </w:rPr>
              <w:t>亿</w:t>
            </w:r>
          </w:p>
        </w:tc>
      </w:tr>
      <w:tr w:rsidR="004D448E" w:rsidRPr="004D448E" w14:paraId="19B3FD73" w14:textId="77777777">
        <w:trPr>
          <w:tblCellSpacing w:w="15" w:type="dxa"/>
        </w:trPr>
        <w:tc>
          <w:tcPr>
            <w:tcW w:w="0" w:type="auto"/>
            <w:vAlign w:val="center"/>
            <w:hideMark/>
          </w:tcPr>
          <w:p w14:paraId="6E8D483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建设第</w:t>
            </w:r>
            <w:r w:rsidRPr="004D448E">
              <w:rPr>
                <w:rFonts w:ascii="Times New Roman" w:eastAsia="Times New Roman" w:hAnsi="Times New Roman" w:cs="Times New Roman"/>
                <w:kern w:val="0"/>
                <w14:ligatures w14:val="none"/>
              </w:rPr>
              <w:t>2</w:t>
            </w:r>
            <w:r w:rsidRPr="004D448E">
              <w:rPr>
                <w:rFonts w:ascii="SimSun" w:eastAsia="SimSun" w:hAnsi="SimSun" w:cs="SimSun"/>
                <w:kern w:val="0"/>
                <w14:ligatures w14:val="none"/>
              </w:rPr>
              <w:t>年（</w:t>
            </w:r>
            <w:r w:rsidRPr="004D448E">
              <w:rPr>
                <w:rFonts w:ascii="Times New Roman" w:eastAsia="Times New Roman" w:hAnsi="Times New Roman" w:cs="Times New Roman"/>
                <w:kern w:val="0"/>
                <w14:ligatures w14:val="none"/>
              </w:rPr>
              <w:t>2027Q3-2028Q3</w:t>
            </w:r>
            <w:r w:rsidRPr="004D448E">
              <w:rPr>
                <w:rFonts w:ascii="SimSun" w:eastAsia="SimSun" w:hAnsi="SimSun" w:cs="SimSun"/>
                <w:kern w:val="0"/>
                <w14:ligatures w14:val="none"/>
              </w:rPr>
              <w:t>）</w:t>
            </w:r>
          </w:p>
        </w:tc>
        <w:tc>
          <w:tcPr>
            <w:tcW w:w="0" w:type="auto"/>
            <w:vAlign w:val="center"/>
            <w:hideMark/>
          </w:tcPr>
          <w:p w14:paraId="3D19969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-$4.28</w:t>
            </w:r>
            <w:r w:rsidRPr="004D448E">
              <w:rPr>
                <w:rFonts w:ascii="SimSun" w:eastAsia="SimSun" w:hAnsi="SimSun" w:cs="SimSun"/>
                <w:kern w:val="0"/>
                <w14:ligatures w14:val="none"/>
              </w:rPr>
              <w:t>亿</w:t>
            </w:r>
          </w:p>
        </w:tc>
      </w:tr>
      <w:tr w:rsidR="004D448E" w:rsidRPr="004D448E" w14:paraId="510F68B4" w14:textId="77777777">
        <w:trPr>
          <w:tblCellSpacing w:w="15" w:type="dxa"/>
        </w:trPr>
        <w:tc>
          <w:tcPr>
            <w:tcW w:w="0" w:type="auto"/>
            <w:vAlign w:val="center"/>
            <w:hideMark/>
          </w:tcPr>
          <w:p w14:paraId="290ED44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建设第</w:t>
            </w:r>
            <w:r w:rsidRPr="004D448E">
              <w:rPr>
                <w:rFonts w:ascii="Times New Roman" w:eastAsia="Times New Roman" w:hAnsi="Times New Roman" w:cs="Times New Roman"/>
                <w:kern w:val="0"/>
                <w14:ligatures w14:val="none"/>
              </w:rPr>
              <w:t>3</w:t>
            </w:r>
            <w:r w:rsidRPr="004D448E">
              <w:rPr>
                <w:rFonts w:ascii="SimSun" w:eastAsia="SimSun" w:hAnsi="SimSun" w:cs="SimSun"/>
                <w:kern w:val="0"/>
                <w14:ligatures w14:val="none"/>
              </w:rPr>
              <w:t>年（</w:t>
            </w:r>
            <w:r w:rsidRPr="004D448E">
              <w:rPr>
                <w:rFonts w:ascii="Times New Roman" w:eastAsia="Times New Roman" w:hAnsi="Times New Roman" w:cs="Times New Roman"/>
                <w:kern w:val="0"/>
                <w14:ligatures w14:val="none"/>
              </w:rPr>
              <w:t>2028Q3-2029Q2</w:t>
            </w:r>
            <w:r w:rsidRPr="004D448E">
              <w:rPr>
                <w:rFonts w:ascii="SimSun" w:eastAsia="SimSun" w:hAnsi="SimSun" w:cs="SimSun"/>
                <w:kern w:val="0"/>
                <w14:ligatures w14:val="none"/>
              </w:rPr>
              <w:t>）</w:t>
            </w:r>
          </w:p>
        </w:tc>
        <w:tc>
          <w:tcPr>
            <w:tcW w:w="0" w:type="auto"/>
            <w:vAlign w:val="center"/>
            <w:hideMark/>
          </w:tcPr>
          <w:p w14:paraId="38F2AE2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-$3.32</w:t>
            </w:r>
            <w:r w:rsidRPr="004D448E">
              <w:rPr>
                <w:rFonts w:ascii="SimSun" w:eastAsia="SimSun" w:hAnsi="SimSun" w:cs="SimSun"/>
                <w:kern w:val="0"/>
                <w14:ligatures w14:val="none"/>
              </w:rPr>
              <w:t>亿</w:t>
            </w:r>
          </w:p>
        </w:tc>
      </w:tr>
      <w:tr w:rsidR="004D448E" w:rsidRPr="004D448E" w14:paraId="46EC0B24" w14:textId="77777777">
        <w:trPr>
          <w:tblCellSpacing w:w="15" w:type="dxa"/>
        </w:trPr>
        <w:tc>
          <w:tcPr>
            <w:tcW w:w="0" w:type="auto"/>
            <w:vAlign w:val="center"/>
            <w:hideMark/>
          </w:tcPr>
          <w:p w14:paraId="5730A21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建设期合计</w:t>
            </w:r>
          </w:p>
        </w:tc>
        <w:tc>
          <w:tcPr>
            <w:tcW w:w="0" w:type="auto"/>
            <w:vAlign w:val="center"/>
            <w:hideMark/>
          </w:tcPr>
          <w:p w14:paraId="7FC86C3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-$9.50</w:t>
            </w:r>
            <w:r w:rsidRPr="004D448E">
              <w:rPr>
                <w:rFonts w:ascii="SimSun" w:eastAsia="SimSun" w:hAnsi="SimSun" w:cs="SimSun"/>
                <w:b/>
                <w:bCs/>
                <w:kern w:val="0"/>
                <w14:ligatures w14:val="none"/>
              </w:rPr>
              <w:t>亿</w:t>
            </w:r>
          </w:p>
        </w:tc>
      </w:tr>
    </w:tbl>
    <w:p w14:paraId="68742E7B"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kern w:val="0"/>
          <w14:ligatures w14:val="none"/>
        </w:rPr>
        <w:t>开业后维护性资本支出每年约</w:t>
      </w:r>
      <w:r w:rsidRPr="004D448E">
        <w:rPr>
          <w:rFonts w:ascii="Times New Roman" w:eastAsia="Times New Roman" w:hAnsi="Times New Roman" w:cs="Times New Roman"/>
          <w:kern w:val="0"/>
          <w14:ligatures w14:val="none"/>
        </w:rPr>
        <w:t>$2,000-2,500</w:t>
      </w:r>
      <w:r w:rsidRPr="004D448E">
        <w:rPr>
          <w:rFonts w:ascii="SimSun" w:eastAsia="SimSun" w:hAnsi="SimSun" w:cs="SimSun" w:hint="eastAsia"/>
          <w:kern w:val="0"/>
          <w14:ligatures w14:val="none"/>
        </w:rPr>
        <w:t>万</w:t>
      </w:r>
      <w:r w:rsidRPr="004D448E">
        <w:rPr>
          <w:rFonts w:ascii="SimSun" w:eastAsia="SimSun" w:hAnsi="SimSun" w:cs="SimSun"/>
          <w:kern w:val="0"/>
          <w14:ligatures w14:val="none"/>
        </w:rPr>
        <w:t>。</w:t>
      </w:r>
    </w:p>
    <w:p w14:paraId="4C280CAF" w14:textId="77777777" w:rsidR="004D448E" w:rsidRPr="004D448E" w:rsidRDefault="00000000" w:rsidP="004D448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2CB336">
          <v:rect id="_x0000_i1092" style="width:0;height:1.5pt" o:hralign="center" o:hrstd="t" o:hr="t" fillcolor="#a0a0a0" stroked="f"/>
        </w:pict>
      </w:r>
    </w:p>
    <w:p w14:paraId="377B73E9"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7.6 </w:t>
      </w:r>
      <w:r w:rsidRPr="004D448E">
        <w:rPr>
          <w:rFonts w:ascii="SimSun" w:eastAsia="SimSun" w:hAnsi="SimSun" w:cs="SimSun" w:hint="eastAsia"/>
          <w:b/>
          <w:bCs/>
          <w:kern w:val="0"/>
          <w14:ligatures w14:val="none"/>
        </w:rPr>
        <w:t>投资回报指</w:t>
      </w:r>
      <w:r w:rsidRPr="004D448E">
        <w:rPr>
          <w:rFonts w:ascii="SimSun" w:eastAsia="SimSun" w:hAnsi="SimSun" w:cs="SimSun"/>
          <w:b/>
          <w:bCs/>
          <w:kern w:val="0"/>
          <w14:ligatures w14:val="none"/>
        </w:rPr>
        <w:t>标</w:t>
      </w:r>
    </w:p>
    <w:p w14:paraId="161A7F6C"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7.6.1 </w:t>
      </w:r>
      <w:r w:rsidRPr="004D448E">
        <w:rPr>
          <w:rFonts w:ascii="SimSun" w:eastAsia="SimSun" w:hAnsi="SimSun" w:cs="SimSun" w:hint="eastAsia"/>
          <w:b/>
          <w:bCs/>
          <w:kern w:val="0"/>
          <w14:ligatures w14:val="none"/>
        </w:rPr>
        <w:t>项目</w:t>
      </w:r>
      <w:r w:rsidRPr="004D448E">
        <w:rPr>
          <w:rFonts w:ascii="Times New Roman" w:eastAsia="Times New Roman" w:hAnsi="Times New Roman" w:cs="Times New Roman"/>
          <w:b/>
          <w:bCs/>
          <w:kern w:val="0"/>
          <w14:ligatures w14:val="none"/>
        </w:rPr>
        <w:t>IRR</w:t>
      </w:r>
      <w:r w:rsidRPr="004D448E">
        <w:rPr>
          <w:rFonts w:ascii="SimSun" w:eastAsia="SimSun" w:hAnsi="SimSun" w:cs="SimSun" w:hint="eastAsia"/>
          <w:b/>
          <w:bCs/>
          <w:kern w:val="0"/>
          <w14:ligatures w14:val="none"/>
        </w:rPr>
        <w:t>（内部收益率</w:t>
      </w:r>
      <w:r w:rsidRPr="004D448E">
        <w:rPr>
          <w:rFonts w:ascii="SimSun" w:eastAsia="SimSun" w:hAnsi="SimSun" w:cs="SimSun"/>
          <w:b/>
          <w:bCs/>
          <w:kern w:val="0"/>
          <w14:ligatures w14:val="none"/>
        </w:rPr>
        <w:t>）</w:t>
      </w:r>
    </w:p>
    <w:p w14:paraId="11971A8B"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kern w:val="0"/>
          <w14:ligatures w14:val="none"/>
        </w:rPr>
        <w:t>采用</w:t>
      </w:r>
      <w:r w:rsidRPr="004D448E">
        <w:rPr>
          <w:rFonts w:ascii="Times New Roman" w:eastAsia="Times New Roman" w:hAnsi="Times New Roman" w:cs="Times New Roman"/>
          <w:kern w:val="0"/>
          <w14:ligatures w14:val="none"/>
        </w:rPr>
        <w:t>20</w:t>
      </w:r>
      <w:r w:rsidRPr="004D448E">
        <w:rPr>
          <w:rFonts w:ascii="SimSun" w:eastAsia="SimSun" w:hAnsi="SimSun" w:cs="SimSun" w:hint="eastAsia"/>
          <w:kern w:val="0"/>
          <w14:ligatures w14:val="none"/>
        </w:rPr>
        <w:t>年项目全周期现金流折现。投入阶段为建设期</w:t>
      </w:r>
      <w:r w:rsidRPr="004D448E">
        <w:rPr>
          <w:rFonts w:ascii="Times New Roman" w:eastAsia="Times New Roman" w:hAnsi="Times New Roman" w:cs="Times New Roman"/>
          <w:kern w:val="0"/>
          <w14:ligatures w14:val="none"/>
        </w:rPr>
        <w:t>3</w:t>
      </w:r>
      <w:r w:rsidRPr="004D448E">
        <w:rPr>
          <w:rFonts w:ascii="SimSun" w:eastAsia="SimSun" w:hAnsi="SimSun" w:cs="SimSun" w:hint="eastAsia"/>
          <w:kern w:val="0"/>
          <w14:ligatures w14:val="none"/>
        </w:rPr>
        <w:t>年（合计</w:t>
      </w:r>
      <w:r w:rsidRPr="004D448E">
        <w:rPr>
          <w:rFonts w:ascii="Times New Roman" w:eastAsia="Times New Roman" w:hAnsi="Times New Roman" w:cs="Times New Roman"/>
          <w:kern w:val="0"/>
          <w14:ligatures w14:val="none"/>
        </w:rPr>
        <w:t>-$9.50</w:t>
      </w:r>
      <w:r w:rsidRPr="004D448E">
        <w:rPr>
          <w:rFonts w:ascii="SimSun" w:eastAsia="SimSun" w:hAnsi="SimSun" w:cs="SimSun" w:hint="eastAsia"/>
          <w:kern w:val="0"/>
          <w14:ligatures w14:val="none"/>
        </w:rPr>
        <w:t>亿），回报阶段为运营</w:t>
      </w:r>
      <w:r w:rsidRPr="004D448E">
        <w:rPr>
          <w:rFonts w:ascii="Times New Roman" w:eastAsia="Times New Roman" w:hAnsi="Times New Roman" w:cs="Times New Roman"/>
          <w:kern w:val="0"/>
          <w14:ligatures w14:val="none"/>
        </w:rPr>
        <w:t>Y1</w:t>
      </w:r>
      <w:r w:rsidRPr="004D448E">
        <w:rPr>
          <w:rFonts w:ascii="SimSun" w:eastAsia="SimSun" w:hAnsi="SimSun" w:cs="SimSun" w:hint="eastAsia"/>
          <w:kern w:val="0"/>
          <w14:ligatures w14:val="none"/>
        </w:rPr>
        <w:t>至</w:t>
      </w:r>
      <w:r w:rsidRPr="004D448E">
        <w:rPr>
          <w:rFonts w:ascii="Times New Roman" w:eastAsia="Times New Roman" w:hAnsi="Times New Roman" w:cs="Times New Roman"/>
          <w:kern w:val="0"/>
          <w14:ligatures w14:val="none"/>
        </w:rPr>
        <w:t>Y20</w:t>
      </w:r>
      <w:r w:rsidRPr="004D448E">
        <w:rPr>
          <w:rFonts w:ascii="SimSun" w:eastAsia="SimSun" w:hAnsi="SimSun" w:cs="SimSun" w:hint="eastAsia"/>
          <w:kern w:val="0"/>
          <w14:ligatures w14:val="none"/>
        </w:rPr>
        <w:t>经营性现金流，第</w:t>
      </w:r>
      <w:r w:rsidRPr="004D448E">
        <w:rPr>
          <w:rFonts w:ascii="Times New Roman" w:eastAsia="Times New Roman" w:hAnsi="Times New Roman" w:cs="Times New Roman"/>
          <w:kern w:val="0"/>
          <w14:ligatures w14:val="none"/>
        </w:rPr>
        <w:t>20</w:t>
      </w:r>
      <w:r w:rsidRPr="004D448E">
        <w:rPr>
          <w:rFonts w:ascii="SimSun" w:eastAsia="SimSun" w:hAnsi="SimSun" w:cs="SimSun" w:hint="eastAsia"/>
          <w:kern w:val="0"/>
          <w14:ligatures w14:val="none"/>
        </w:rPr>
        <w:t>年末按</w:t>
      </w:r>
      <w:r w:rsidRPr="004D448E">
        <w:rPr>
          <w:rFonts w:ascii="Times New Roman" w:eastAsia="Times New Roman" w:hAnsi="Times New Roman" w:cs="Times New Roman"/>
          <w:kern w:val="0"/>
          <w14:ligatures w14:val="none"/>
        </w:rPr>
        <w:t>8</w:t>
      </w:r>
      <w:r w:rsidRPr="004D448E">
        <w:rPr>
          <w:rFonts w:ascii="SimSun" w:eastAsia="SimSun" w:hAnsi="SimSun" w:cs="SimSun" w:hint="eastAsia"/>
          <w:kern w:val="0"/>
          <w14:ligatures w14:val="none"/>
        </w:rPr>
        <w:t>倍</w:t>
      </w:r>
      <w:r w:rsidRPr="004D448E">
        <w:rPr>
          <w:rFonts w:ascii="Times New Roman" w:eastAsia="Times New Roman" w:hAnsi="Times New Roman" w:cs="Times New Roman"/>
          <w:kern w:val="0"/>
          <w14:ligatures w14:val="none"/>
        </w:rPr>
        <w:t>EBITDA</w:t>
      </w:r>
      <w:r w:rsidRPr="004D448E">
        <w:rPr>
          <w:rFonts w:ascii="SimSun" w:eastAsia="SimSun" w:hAnsi="SimSun" w:cs="SimSun" w:hint="eastAsia"/>
          <w:kern w:val="0"/>
          <w14:ligatures w14:val="none"/>
        </w:rPr>
        <w:t>估算退出价值</w:t>
      </w:r>
      <w:r w:rsidRPr="004D448E">
        <w:rPr>
          <w:rFonts w:ascii="SimSun" w:eastAsia="SimSun" w:hAnsi="SimSun" w:cs="SimSun"/>
          <w:kern w:val="0"/>
          <w14:ligatures w14:val="none"/>
        </w:rPr>
        <w:t>。</w:t>
      </w:r>
    </w:p>
    <w:p w14:paraId="6CE204D6"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项目</w:t>
      </w:r>
      <w:r w:rsidRPr="004D448E">
        <w:rPr>
          <w:rFonts w:ascii="Times New Roman" w:eastAsia="Times New Roman" w:hAnsi="Times New Roman" w:cs="Times New Roman"/>
          <w:b/>
          <w:bCs/>
          <w:kern w:val="0"/>
          <w14:ligatures w14:val="none"/>
        </w:rPr>
        <w:t>IRR</w:t>
      </w:r>
      <w:r w:rsidRPr="004D448E">
        <w:rPr>
          <w:rFonts w:ascii="SimSun" w:eastAsia="SimSun" w:hAnsi="SimSun" w:cs="SimSun" w:hint="eastAsia"/>
          <w:b/>
          <w:bCs/>
          <w:kern w:val="0"/>
          <w14:ligatures w14:val="none"/>
        </w:rPr>
        <w:t>：约</w:t>
      </w:r>
      <w:r w:rsidRPr="004D448E">
        <w:rPr>
          <w:rFonts w:ascii="Times New Roman" w:eastAsia="Times New Roman" w:hAnsi="Times New Roman" w:cs="Times New Roman"/>
          <w:b/>
          <w:bCs/>
          <w:kern w:val="0"/>
          <w14:ligatures w14:val="none"/>
        </w:rPr>
        <w:t>22-26%</w:t>
      </w:r>
      <w:r w:rsidRPr="004D448E">
        <w:rPr>
          <w:rFonts w:ascii="SimSun" w:eastAsia="SimSun" w:hAnsi="SimSun" w:cs="SimSun" w:hint="eastAsia"/>
          <w:b/>
          <w:bCs/>
          <w:kern w:val="0"/>
          <w14:ligatures w14:val="none"/>
        </w:rPr>
        <w:t>（基准情景</w:t>
      </w:r>
      <w:r w:rsidRPr="004D448E">
        <w:rPr>
          <w:rFonts w:ascii="SimSun" w:eastAsia="SimSun" w:hAnsi="SimSun" w:cs="SimSun"/>
          <w:b/>
          <w:bCs/>
          <w:kern w:val="0"/>
          <w14:ligatures w14:val="none"/>
        </w:rPr>
        <w:t>）</w:t>
      </w:r>
    </w:p>
    <w:p w14:paraId="35E06461"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b/>
          <w:bCs/>
          <w:kern w:val="0"/>
          <w14:ligatures w14:val="none"/>
        </w:rPr>
        <w:t>敏感性分析：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815"/>
        <w:gridCol w:w="1058"/>
      </w:tblGrid>
      <w:tr w:rsidR="004D448E" w:rsidRPr="004D448E" w14:paraId="439F31E7" w14:textId="77777777">
        <w:trPr>
          <w:tblHeader/>
          <w:tblCellSpacing w:w="15" w:type="dxa"/>
        </w:trPr>
        <w:tc>
          <w:tcPr>
            <w:tcW w:w="0" w:type="auto"/>
            <w:vAlign w:val="center"/>
            <w:hideMark/>
          </w:tcPr>
          <w:p w14:paraId="7C77A098"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情景</w:t>
            </w:r>
          </w:p>
        </w:tc>
        <w:tc>
          <w:tcPr>
            <w:tcW w:w="0" w:type="auto"/>
            <w:vAlign w:val="center"/>
            <w:hideMark/>
          </w:tcPr>
          <w:p w14:paraId="1458F2BD"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核心变量调整</w:t>
            </w:r>
          </w:p>
        </w:tc>
        <w:tc>
          <w:tcPr>
            <w:tcW w:w="0" w:type="auto"/>
            <w:vAlign w:val="center"/>
            <w:hideMark/>
          </w:tcPr>
          <w:p w14:paraId="3364F887"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项目</w:t>
            </w:r>
            <w:r w:rsidRPr="004D448E">
              <w:rPr>
                <w:rFonts w:ascii="Times New Roman" w:eastAsia="Times New Roman" w:hAnsi="Times New Roman" w:cs="Times New Roman"/>
                <w:b/>
                <w:bCs/>
                <w:kern w:val="0"/>
                <w14:ligatures w14:val="none"/>
              </w:rPr>
              <w:t>IRR</w:t>
            </w:r>
          </w:p>
        </w:tc>
      </w:tr>
      <w:tr w:rsidR="004D448E" w:rsidRPr="004D448E" w14:paraId="59AF3EED" w14:textId="77777777">
        <w:trPr>
          <w:tblCellSpacing w:w="15" w:type="dxa"/>
        </w:trPr>
        <w:tc>
          <w:tcPr>
            <w:tcW w:w="0" w:type="auto"/>
            <w:vAlign w:val="center"/>
            <w:hideMark/>
          </w:tcPr>
          <w:p w14:paraId="4D4A431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乐观情景</w:t>
            </w:r>
          </w:p>
        </w:tc>
        <w:tc>
          <w:tcPr>
            <w:tcW w:w="0" w:type="auto"/>
            <w:vAlign w:val="center"/>
            <w:hideMark/>
          </w:tcPr>
          <w:p w14:paraId="34FD5AF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VIP</w:t>
            </w:r>
            <w:r w:rsidRPr="004D448E">
              <w:rPr>
                <w:rFonts w:ascii="SimSun" w:eastAsia="SimSun" w:hAnsi="SimSun" w:cs="SimSun"/>
                <w:kern w:val="0"/>
                <w14:ligatures w14:val="none"/>
              </w:rPr>
              <w:t>上座率</w:t>
            </w:r>
            <w:r w:rsidRPr="004D448E">
              <w:rPr>
                <w:rFonts w:ascii="Times New Roman" w:eastAsia="Times New Roman" w:hAnsi="Times New Roman" w:cs="Times New Roman"/>
                <w:kern w:val="0"/>
                <w14:ligatures w14:val="none"/>
              </w:rPr>
              <w:t>85%</w:t>
            </w:r>
            <w:r w:rsidRPr="004D448E">
              <w:rPr>
                <w:rFonts w:ascii="SimSun" w:eastAsia="SimSun" w:hAnsi="SimSun" w:cs="SimSun"/>
                <w:kern w:val="0"/>
                <w14:ligatures w14:val="none"/>
              </w:rPr>
              <w:t>，客均泥码</w:t>
            </w:r>
            <w:r w:rsidRPr="004D448E">
              <w:rPr>
                <w:rFonts w:ascii="Times New Roman" w:eastAsia="Times New Roman" w:hAnsi="Times New Roman" w:cs="Times New Roman"/>
                <w:kern w:val="0"/>
                <w14:ligatures w14:val="none"/>
              </w:rPr>
              <w:t>$400,000</w:t>
            </w:r>
          </w:p>
        </w:tc>
        <w:tc>
          <w:tcPr>
            <w:tcW w:w="0" w:type="auto"/>
            <w:vAlign w:val="center"/>
            <w:hideMark/>
          </w:tcPr>
          <w:p w14:paraId="7698A99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28-32%</w:t>
            </w:r>
          </w:p>
        </w:tc>
      </w:tr>
      <w:tr w:rsidR="004D448E" w:rsidRPr="004D448E" w14:paraId="227F736B" w14:textId="77777777">
        <w:trPr>
          <w:tblCellSpacing w:w="15" w:type="dxa"/>
        </w:trPr>
        <w:tc>
          <w:tcPr>
            <w:tcW w:w="0" w:type="auto"/>
            <w:vAlign w:val="center"/>
            <w:hideMark/>
          </w:tcPr>
          <w:p w14:paraId="330DFD1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基准情景</w:t>
            </w:r>
          </w:p>
        </w:tc>
        <w:tc>
          <w:tcPr>
            <w:tcW w:w="0" w:type="auto"/>
            <w:vAlign w:val="center"/>
            <w:hideMark/>
          </w:tcPr>
          <w:p w14:paraId="3AB4146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各项假设按本章基准值实现</w:t>
            </w:r>
          </w:p>
        </w:tc>
        <w:tc>
          <w:tcPr>
            <w:tcW w:w="0" w:type="auto"/>
            <w:vAlign w:val="center"/>
            <w:hideMark/>
          </w:tcPr>
          <w:p w14:paraId="297FAF9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22-26%</w:t>
            </w:r>
          </w:p>
        </w:tc>
      </w:tr>
      <w:tr w:rsidR="004D448E" w:rsidRPr="004D448E" w14:paraId="3FFDE642" w14:textId="77777777">
        <w:trPr>
          <w:tblCellSpacing w:w="15" w:type="dxa"/>
        </w:trPr>
        <w:tc>
          <w:tcPr>
            <w:tcW w:w="0" w:type="auto"/>
            <w:vAlign w:val="center"/>
            <w:hideMark/>
          </w:tcPr>
          <w:p w14:paraId="0E7BA19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保守情景</w:t>
            </w:r>
          </w:p>
        </w:tc>
        <w:tc>
          <w:tcPr>
            <w:tcW w:w="0" w:type="auto"/>
            <w:vAlign w:val="center"/>
            <w:hideMark/>
          </w:tcPr>
          <w:p w14:paraId="37F40AC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VIP</w:t>
            </w:r>
            <w:r w:rsidRPr="004D448E">
              <w:rPr>
                <w:rFonts w:ascii="SimSun" w:eastAsia="SimSun" w:hAnsi="SimSun" w:cs="SimSun"/>
                <w:kern w:val="0"/>
                <w14:ligatures w14:val="none"/>
              </w:rPr>
              <w:t>上座率</w:t>
            </w:r>
            <w:r w:rsidRPr="004D448E">
              <w:rPr>
                <w:rFonts w:ascii="Times New Roman" w:eastAsia="Times New Roman" w:hAnsi="Times New Roman" w:cs="Times New Roman"/>
                <w:kern w:val="0"/>
                <w14:ligatures w14:val="none"/>
              </w:rPr>
              <w:t>50%</w:t>
            </w:r>
            <w:r w:rsidRPr="004D448E">
              <w:rPr>
                <w:rFonts w:ascii="SimSun" w:eastAsia="SimSun" w:hAnsi="SimSun" w:cs="SimSun"/>
                <w:kern w:val="0"/>
                <w14:ligatures w14:val="none"/>
              </w:rPr>
              <w:t>，客均泥码</w:t>
            </w:r>
            <w:r w:rsidRPr="004D448E">
              <w:rPr>
                <w:rFonts w:ascii="Times New Roman" w:eastAsia="Times New Roman" w:hAnsi="Times New Roman" w:cs="Times New Roman"/>
                <w:kern w:val="0"/>
                <w14:ligatures w14:val="none"/>
              </w:rPr>
              <w:t>$150,000</w:t>
            </w:r>
          </w:p>
        </w:tc>
        <w:tc>
          <w:tcPr>
            <w:tcW w:w="0" w:type="auto"/>
            <w:vAlign w:val="center"/>
            <w:hideMark/>
          </w:tcPr>
          <w:p w14:paraId="284D7E9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14-17%</w:t>
            </w:r>
          </w:p>
        </w:tc>
      </w:tr>
      <w:tr w:rsidR="004D448E" w:rsidRPr="004D448E" w14:paraId="09D74FA5" w14:textId="77777777">
        <w:trPr>
          <w:tblCellSpacing w:w="15" w:type="dxa"/>
        </w:trPr>
        <w:tc>
          <w:tcPr>
            <w:tcW w:w="0" w:type="auto"/>
            <w:vAlign w:val="center"/>
            <w:hideMark/>
          </w:tcPr>
          <w:p w14:paraId="0A773A7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压力情景</w:t>
            </w:r>
          </w:p>
        </w:tc>
        <w:tc>
          <w:tcPr>
            <w:tcW w:w="0" w:type="auto"/>
            <w:vAlign w:val="center"/>
            <w:hideMark/>
          </w:tcPr>
          <w:p w14:paraId="1B09809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区域政治风险导致旅游业下行</w:t>
            </w:r>
            <w:r w:rsidRPr="004D448E">
              <w:rPr>
                <w:rFonts w:ascii="Times New Roman" w:eastAsia="Times New Roman" w:hAnsi="Times New Roman" w:cs="Times New Roman"/>
                <w:kern w:val="0"/>
                <w14:ligatures w14:val="none"/>
              </w:rPr>
              <w:t>30%</w:t>
            </w:r>
          </w:p>
        </w:tc>
        <w:tc>
          <w:tcPr>
            <w:tcW w:w="0" w:type="auto"/>
            <w:vAlign w:val="center"/>
            <w:hideMark/>
          </w:tcPr>
          <w:p w14:paraId="56976A5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9-12%</w:t>
            </w:r>
          </w:p>
        </w:tc>
      </w:tr>
    </w:tbl>
    <w:p w14:paraId="24171DB9"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7.6.2 </w:t>
      </w:r>
      <w:r w:rsidRPr="004D448E">
        <w:rPr>
          <w:rFonts w:ascii="SimSun" w:eastAsia="SimSun" w:hAnsi="SimSun" w:cs="SimSun" w:hint="eastAsia"/>
          <w:b/>
          <w:bCs/>
          <w:kern w:val="0"/>
          <w14:ligatures w14:val="none"/>
        </w:rPr>
        <w:t>投资回收</w:t>
      </w:r>
      <w:r w:rsidRPr="004D448E">
        <w:rPr>
          <w:rFonts w:ascii="SimSun" w:eastAsia="SimSun" w:hAnsi="SimSun" w:cs="SimSun"/>
          <w:b/>
          <w:bCs/>
          <w:kern w:val="0"/>
          <w14:ligatures w14:val="none"/>
        </w:rPr>
        <w:t>期</w:t>
      </w:r>
    </w:p>
    <w:p w14:paraId="25DBFF33"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从项目开始运营（</w:t>
      </w:r>
      <w:r w:rsidRPr="004D448E">
        <w:rPr>
          <w:rFonts w:ascii="Times New Roman" w:eastAsia="Times New Roman" w:hAnsi="Times New Roman" w:cs="Times New Roman"/>
          <w:kern w:val="0"/>
          <w14:ligatures w14:val="none"/>
        </w:rPr>
        <w:t>2029</w:t>
      </w:r>
      <w:r w:rsidRPr="004D448E">
        <w:rPr>
          <w:rFonts w:ascii="SimSun" w:eastAsia="SimSun" w:hAnsi="SimSun" w:cs="SimSun"/>
          <w:kern w:val="0"/>
          <w14:ligatures w14:val="none"/>
        </w:rPr>
        <w:t>年</w:t>
      </w:r>
      <w:r w:rsidRPr="004D448E">
        <w:rPr>
          <w:rFonts w:ascii="Times New Roman" w:eastAsia="Times New Roman" w:hAnsi="Times New Roman" w:cs="Times New Roman"/>
          <w:kern w:val="0"/>
          <w14:ligatures w14:val="none"/>
        </w:rPr>
        <w:t>Q2</w:t>
      </w:r>
      <w:r w:rsidRPr="004D448E">
        <w:rPr>
          <w:rFonts w:ascii="SimSun" w:eastAsia="SimSun" w:hAnsi="SimSun" w:cs="SimSun"/>
          <w:kern w:val="0"/>
          <w14:ligatures w14:val="none"/>
        </w:rPr>
        <w:t>）至累计</w:t>
      </w:r>
      <w:r w:rsidRPr="004D448E">
        <w:rPr>
          <w:rFonts w:ascii="Times New Roman" w:eastAsia="Times New Roman" w:hAnsi="Times New Roman" w:cs="Times New Roman"/>
          <w:kern w:val="0"/>
          <w14:ligatures w14:val="none"/>
        </w:rPr>
        <w:t>EBITDA</w:t>
      </w:r>
      <w:r w:rsidRPr="004D448E">
        <w:rPr>
          <w:rFonts w:ascii="SimSun" w:eastAsia="SimSun" w:hAnsi="SimSun" w:cs="SimSun"/>
          <w:kern w:val="0"/>
          <w14:ligatures w14:val="none"/>
        </w:rPr>
        <w:t>覆盖全部</w:t>
      </w:r>
      <w:r w:rsidRPr="004D448E">
        <w:rPr>
          <w:rFonts w:ascii="Times New Roman" w:eastAsia="Times New Roman" w:hAnsi="Times New Roman" w:cs="Times New Roman"/>
          <w:kern w:val="0"/>
          <w14:ligatures w14:val="none"/>
        </w:rPr>
        <w:t>$9.50</w:t>
      </w:r>
      <w:r w:rsidRPr="004D448E">
        <w:rPr>
          <w:rFonts w:ascii="SimSun" w:eastAsia="SimSun" w:hAnsi="SimSun" w:cs="SimSun"/>
          <w:kern w:val="0"/>
          <w14:ligatures w14:val="none"/>
        </w:rPr>
        <w:t>亿总投资：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2786"/>
        <w:gridCol w:w="2801"/>
      </w:tblGrid>
      <w:tr w:rsidR="004D448E" w:rsidRPr="004D448E" w14:paraId="47EC236E" w14:textId="77777777">
        <w:trPr>
          <w:tblHeader/>
          <w:tblCellSpacing w:w="15" w:type="dxa"/>
        </w:trPr>
        <w:tc>
          <w:tcPr>
            <w:tcW w:w="0" w:type="auto"/>
            <w:vAlign w:val="center"/>
            <w:hideMark/>
          </w:tcPr>
          <w:p w14:paraId="03DA1BD3"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运营年度</w:t>
            </w:r>
          </w:p>
        </w:tc>
        <w:tc>
          <w:tcPr>
            <w:tcW w:w="0" w:type="auto"/>
            <w:vAlign w:val="center"/>
            <w:hideMark/>
          </w:tcPr>
          <w:p w14:paraId="616A2E64"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当年</w:t>
            </w:r>
            <w:r w:rsidRPr="004D448E">
              <w:rPr>
                <w:rFonts w:ascii="Times New Roman" w:eastAsia="Times New Roman" w:hAnsi="Times New Roman" w:cs="Times New Roman"/>
                <w:b/>
                <w:bCs/>
                <w:kern w:val="0"/>
                <w14:ligatures w14:val="none"/>
              </w:rPr>
              <w:t>EBITDA</w:t>
            </w:r>
            <w:r w:rsidRPr="004D448E">
              <w:rPr>
                <w:rFonts w:ascii="SimSun" w:eastAsia="SimSun" w:hAnsi="SimSun" w:cs="SimSun"/>
                <w:b/>
                <w:bCs/>
                <w:kern w:val="0"/>
                <w14:ligatures w14:val="none"/>
              </w:rPr>
              <w:t>（万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c>
          <w:tcPr>
            <w:tcW w:w="0" w:type="auto"/>
            <w:vAlign w:val="center"/>
            <w:hideMark/>
          </w:tcPr>
          <w:p w14:paraId="418289C5"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累计</w:t>
            </w:r>
            <w:r w:rsidRPr="004D448E">
              <w:rPr>
                <w:rFonts w:ascii="Times New Roman" w:eastAsia="Times New Roman" w:hAnsi="Times New Roman" w:cs="Times New Roman"/>
                <w:b/>
                <w:bCs/>
                <w:kern w:val="0"/>
                <w14:ligatures w14:val="none"/>
              </w:rPr>
              <w:t>EBITDA</w:t>
            </w:r>
            <w:r w:rsidRPr="004D448E">
              <w:rPr>
                <w:rFonts w:ascii="SimSun" w:eastAsia="SimSun" w:hAnsi="SimSun" w:cs="SimSun"/>
                <w:b/>
                <w:bCs/>
                <w:kern w:val="0"/>
                <w14:ligatures w14:val="none"/>
              </w:rPr>
              <w:t>（万</w:t>
            </w:r>
            <w:r w:rsidRPr="004D448E">
              <w:rPr>
                <w:rFonts w:ascii="Times New Roman" w:eastAsia="Times New Roman" w:hAnsi="Times New Roman" w:cs="Times New Roman"/>
                <w:b/>
                <w:bCs/>
                <w:kern w:val="0"/>
                <w14:ligatures w14:val="none"/>
              </w:rPr>
              <w:t>USD</w:t>
            </w:r>
            <w:r w:rsidRPr="004D448E">
              <w:rPr>
                <w:rFonts w:ascii="SimSun" w:eastAsia="SimSun" w:hAnsi="SimSun" w:cs="SimSun"/>
                <w:b/>
                <w:bCs/>
                <w:kern w:val="0"/>
                <w14:ligatures w14:val="none"/>
              </w:rPr>
              <w:t>）</w:t>
            </w:r>
          </w:p>
        </w:tc>
      </w:tr>
      <w:tr w:rsidR="004D448E" w:rsidRPr="004D448E" w14:paraId="0598EFD0" w14:textId="77777777">
        <w:trPr>
          <w:tblCellSpacing w:w="15" w:type="dxa"/>
        </w:trPr>
        <w:tc>
          <w:tcPr>
            <w:tcW w:w="0" w:type="auto"/>
            <w:vAlign w:val="center"/>
            <w:hideMark/>
          </w:tcPr>
          <w:p w14:paraId="49181D2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Y1</w:t>
            </w:r>
          </w:p>
        </w:tc>
        <w:tc>
          <w:tcPr>
            <w:tcW w:w="0" w:type="auto"/>
            <w:vAlign w:val="center"/>
            <w:hideMark/>
          </w:tcPr>
          <w:p w14:paraId="3D2289F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5,720</w:t>
            </w:r>
          </w:p>
        </w:tc>
        <w:tc>
          <w:tcPr>
            <w:tcW w:w="0" w:type="auto"/>
            <w:vAlign w:val="center"/>
            <w:hideMark/>
          </w:tcPr>
          <w:p w14:paraId="71131EF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5,720</w:t>
            </w:r>
          </w:p>
        </w:tc>
      </w:tr>
      <w:tr w:rsidR="004D448E" w:rsidRPr="004D448E" w14:paraId="724E5EDD" w14:textId="77777777">
        <w:trPr>
          <w:tblCellSpacing w:w="15" w:type="dxa"/>
        </w:trPr>
        <w:tc>
          <w:tcPr>
            <w:tcW w:w="0" w:type="auto"/>
            <w:vAlign w:val="center"/>
            <w:hideMark/>
          </w:tcPr>
          <w:p w14:paraId="5734A3A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Y2</w:t>
            </w:r>
          </w:p>
        </w:tc>
        <w:tc>
          <w:tcPr>
            <w:tcW w:w="0" w:type="auto"/>
            <w:vAlign w:val="center"/>
            <w:hideMark/>
          </w:tcPr>
          <w:p w14:paraId="1977142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17,420</w:t>
            </w:r>
          </w:p>
        </w:tc>
        <w:tc>
          <w:tcPr>
            <w:tcW w:w="0" w:type="auto"/>
            <w:vAlign w:val="center"/>
            <w:hideMark/>
          </w:tcPr>
          <w:p w14:paraId="084C4DB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23,140</w:t>
            </w:r>
          </w:p>
        </w:tc>
      </w:tr>
      <w:tr w:rsidR="004D448E" w:rsidRPr="004D448E" w14:paraId="05B896E3" w14:textId="77777777">
        <w:trPr>
          <w:tblCellSpacing w:w="15" w:type="dxa"/>
        </w:trPr>
        <w:tc>
          <w:tcPr>
            <w:tcW w:w="0" w:type="auto"/>
            <w:vAlign w:val="center"/>
            <w:hideMark/>
          </w:tcPr>
          <w:p w14:paraId="439A280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Y3</w:t>
            </w:r>
          </w:p>
        </w:tc>
        <w:tc>
          <w:tcPr>
            <w:tcW w:w="0" w:type="auto"/>
            <w:vAlign w:val="center"/>
            <w:hideMark/>
          </w:tcPr>
          <w:p w14:paraId="0BFDF24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28,154</w:t>
            </w:r>
          </w:p>
        </w:tc>
        <w:tc>
          <w:tcPr>
            <w:tcW w:w="0" w:type="auto"/>
            <w:vAlign w:val="center"/>
            <w:hideMark/>
          </w:tcPr>
          <w:p w14:paraId="28454D7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51,294</w:t>
            </w:r>
          </w:p>
        </w:tc>
      </w:tr>
      <w:tr w:rsidR="004D448E" w:rsidRPr="004D448E" w14:paraId="540A7009" w14:textId="77777777">
        <w:trPr>
          <w:tblCellSpacing w:w="15" w:type="dxa"/>
        </w:trPr>
        <w:tc>
          <w:tcPr>
            <w:tcW w:w="0" w:type="auto"/>
            <w:vAlign w:val="center"/>
            <w:hideMark/>
          </w:tcPr>
          <w:p w14:paraId="158123B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Y4</w:t>
            </w:r>
          </w:p>
        </w:tc>
        <w:tc>
          <w:tcPr>
            <w:tcW w:w="0" w:type="auto"/>
            <w:vAlign w:val="center"/>
            <w:hideMark/>
          </w:tcPr>
          <w:p w14:paraId="1644AFA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31,340</w:t>
            </w:r>
          </w:p>
        </w:tc>
        <w:tc>
          <w:tcPr>
            <w:tcW w:w="0" w:type="auto"/>
            <w:vAlign w:val="center"/>
            <w:hideMark/>
          </w:tcPr>
          <w:p w14:paraId="641350A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82,634</w:t>
            </w:r>
          </w:p>
        </w:tc>
      </w:tr>
      <w:tr w:rsidR="004D448E" w:rsidRPr="004D448E" w14:paraId="4ECDD4DC" w14:textId="77777777">
        <w:trPr>
          <w:tblCellSpacing w:w="15" w:type="dxa"/>
        </w:trPr>
        <w:tc>
          <w:tcPr>
            <w:tcW w:w="0" w:type="auto"/>
            <w:vAlign w:val="center"/>
            <w:hideMark/>
          </w:tcPr>
          <w:p w14:paraId="2F78E0C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Y5</w:t>
            </w:r>
            <w:r w:rsidRPr="004D448E">
              <w:rPr>
                <w:rFonts w:ascii="SimSun" w:eastAsia="SimSun" w:hAnsi="SimSun" w:cs="SimSun"/>
                <w:kern w:val="0"/>
                <w14:ligatures w14:val="none"/>
              </w:rPr>
              <w:t>（前</w:t>
            </w:r>
            <w:r w:rsidRPr="004D448E">
              <w:rPr>
                <w:rFonts w:ascii="Times New Roman" w:eastAsia="Times New Roman" w:hAnsi="Times New Roman" w:cs="Times New Roman"/>
                <w:kern w:val="0"/>
                <w14:ligatures w14:val="none"/>
              </w:rPr>
              <w:t>4.5</w:t>
            </w:r>
            <w:r w:rsidRPr="004D448E">
              <w:rPr>
                <w:rFonts w:ascii="SimSun" w:eastAsia="SimSun" w:hAnsi="SimSun" w:cs="SimSun"/>
                <w:kern w:val="0"/>
                <w14:ligatures w14:val="none"/>
              </w:rPr>
              <w:t>个月）</w:t>
            </w:r>
          </w:p>
        </w:tc>
        <w:tc>
          <w:tcPr>
            <w:tcW w:w="0" w:type="auto"/>
            <w:vAlign w:val="center"/>
            <w:hideMark/>
          </w:tcPr>
          <w:p w14:paraId="4B545ED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~12,400</w:t>
            </w:r>
          </w:p>
        </w:tc>
        <w:tc>
          <w:tcPr>
            <w:tcW w:w="0" w:type="auto"/>
            <w:vAlign w:val="center"/>
            <w:hideMark/>
          </w:tcPr>
          <w:p w14:paraId="7EC7B73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~95,034 ← </w:t>
            </w:r>
            <w:r w:rsidRPr="004D448E">
              <w:rPr>
                <w:rFonts w:ascii="SimSun" w:eastAsia="SimSun" w:hAnsi="SimSun" w:cs="SimSun"/>
                <w:b/>
                <w:bCs/>
                <w:kern w:val="0"/>
                <w14:ligatures w14:val="none"/>
              </w:rPr>
              <w:t>超过</w:t>
            </w:r>
            <w:r w:rsidRPr="004D448E">
              <w:rPr>
                <w:rFonts w:ascii="Times New Roman" w:eastAsia="Times New Roman" w:hAnsi="Times New Roman" w:cs="Times New Roman"/>
                <w:b/>
                <w:bCs/>
                <w:kern w:val="0"/>
                <w14:ligatures w14:val="none"/>
              </w:rPr>
              <w:t>$95,000</w:t>
            </w:r>
            <w:r w:rsidRPr="004D448E">
              <w:rPr>
                <w:rFonts w:ascii="SimSun" w:eastAsia="SimSun" w:hAnsi="SimSun" w:cs="SimSun"/>
                <w:b/>
                <w:bCs/>
                <w:kern w:val="0"/>
                <w14:ligatures w14:val="none"/>
              </w:rPr>
              <w:t>万</w:t>
            </w:r>
          </w:p>
        </w:tc>
      </w:tr>
    </w:tbl>
    <w:p w14:paraId="496BE831"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EBITDA</w:t>
      </w:r>
      <w:r w:rsidRPr="004D448E">
        <w:rPr>
          <w:rFonts w:ascii="SimSun" w:eastAsia="SimSun" w:hAnsi="SimSun" w:cs="SimSun" w:hint="eastAsia"/>
          <w:b/>
          <w:bCs/>
          <w:kern w:val="0"/>
          <w14:ligatures w14:val="none"/>
        </w:rPr>
        <w:t>口径投资回收期：约</w:t>
      </w:r>
      <w:r w:rsidRPr="004D448E">
        <w:rPr>
          <w:rFonts w:ascii="Times New Roman" w:eastAsia="Times New Roman" w:hAnsi="Times New Roman" w:cs="Times New Roman"/>
          <w:b/>
          <w:bCs/>
          <w:kern w:val="0"/>
          <w14:ligatures w14:val="none"/>
        </w:rPr>
        <w:t>4.3</w:t>
      </w:r>
      <w:r w:rsidRPr="004D448E">
        <w:rPr>
          <w:rFonts w:ascii="SimSun" w:eastAsia="SimSun" w:hAnsi="SimSun" w:cs="SimSun" w:hint="eastAsia"/>
          <w:b/>
          <w:bCs/>
          <w:kern w:val="0"/>
          <w14:ligatures w14:val="none"/>
        </w:rPr>
        <w:t>年（从开业计</w:t>
      </w:r>
      <w:r w:rsidRPr="004D448E">
        <w:rPr>
          <w:rFonts w:ascii="SimSun" w:eastAsia="SimSun" w:hAnsi="SimSun" w:cs="SimSun"/>
          <w:b/>
          <w:bCs/>
          <w:kern w:val="0"/>
          <w14:ligatures w14:val="none"/>
        </w:rPr>
        <w:t>）</w:t>
      </w:r>
    </w:p>
    <w:p w14:paraId="4BB78BB2"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kern w:val="0"/>
          <w14:ligatures w14:val="none"/>
        </w:rPr>
        <w:lastRenderedPageBreak/>
        <w:t>若以税后净利润口径计算：约</w:t>
      </w:r>
      <w:r w:rsidRPr="004D448E">
        <w:rPr>
          <w:rFonts w:ascii="Times New Roman" w:eastAsia="Times New Roman" w:hAnsi="Times New Roman" w:cs="Times New Roman"/>
          <w:kern w:val="0"/>
          <w14:ligatures w14:val="none"/>
        </w:rPr>
        <w:t>5.5-6</w:t>
      </w:r>
      <w:r w:rsidRPr="004D448E">
        <w:rPr>
          <w:rFonts w:ascii="SimSun" w:eastAsia="SimSun" w:hAnsi="SimSun" w:cs="SimSun" w:hint="eastAsia"/>
          <w:kern w:val="0"/>
          <w14:ligatures w14:val="none"/>
        </w:rPr>
        <w:t>年。对标参考：澳门大型赌场综合体平均回收期</w:t>
      </w:r>
      <w:r w:rsidRPr="004D448E">
        <w:rPr>
          <w:rFonts w:ascii="Times New Roman" w:eastAsia="Times New Roman" w:hAnsi="Times New Roman" w:cs="Times New Roman"/>
          <w:kern w:val="0"/>
          <w14:ligatures w14:val="none"/>
        </w:rPr>
        <w:t>6-10</w:t>
      </w:r>
      <w:r w:rsidRPr="004D448E">
        <w:rPr>
          <w:rFonts w:ascii="SimSun" w:eastAsia="SimSun" w:hAnsi="SimSun" w:cs="SimSun" w:hint="eastAsia"/>
          <w:kern w:val="0"/>
          <w14:ligatures w14:val="none"/>
        </w:rPr>
        <w:t>年，新加坡</w:t>
      </w:r>
      <w:r w:rsidRPr="004D448E">
        <w:rPr>
          <w:rFonts w:ascii="Times New Roman" w:eastAsia="Times New Roman" w:hAnsi="Times New Roman" w:cs="Times New Roman"/>
          <w:kern w:val="0"/>
          <w14:ligatures w14:val="none"/>
        </w:rPr>
        <w:t>MBS</w:t>
      </w:r>
      <w:r w:rsidRPr="004D448E">
        <w:rPr>
          <w:rFonts w:ascii="SimSun" w:eastAsia="SimSun" w:hAnsi="SimSun" w:cs="SimSun" w:hint="eastAsia"/>
          <w:kern w:val="0"/>
          <w14:ligatures w14:val="none"/>
        </w:rPr>
        <w:t>约</w:t>
      </w:r>
      <w:r w:rsidRPr="004D448E">
        <w:rPr>
          <w:rFonts w:ascii="Times New Roman" w:eastAsia="Times New Roman" w:hAnsi="Times New Roman" w:cs="Times New Roman"/>
          <w:kern w:val="0"/>
          <w14:ligatures w14:val="none"/>
        </w:rPr>
        <w:t>7</w:t>
      </w:r>
      <w:r w:rsidRPr="004D448E">
        <w:rPr>
          <w:rFonts w:ascii="SimSun" w:eastAsia="SimSun" w:hAnsi="SimSun" w:cs="SimSun" w:hint="eastAsia"/>
          <w:kern w:val="0"/>
          <w14:ligatures w14:val="none"/>
        </w:rPr>
        <w:t>年，</w:t>
      </w:r>
      <w:r w:rsidRPr="004D448E">
        <w:rPr>
          <w:rFonts w:ascii="SimSun" w:eastAsia="SimSun" w:hAnsi="SimSun" w:cs="SimSun" w:hint="eastAsia"/>
          <w:b/>
          <w:bCs/>
          <w:kern w:val="0"/>
          <w14:ligatures w14:val="none"/>
        </w:rPr>
        <w:t>本项目</w:t>
      </w:r>
      <w:r w:rsidRPr="004D448E">
        <w:rPr>
          <w:rFonts w:ascii="Times New Roman" w:eastAsia="Times New Roman" w:hAnsi="Times New Roman" w:cs="Times New Roman"/>
          <w:b/>
          <w:bCs/>
          <w:kern w:val="0"/>
          <w14:ligatures w14:val="none"/>
        </w:rPr>
        <w:t>4.3</w:t>
      </w:r>
      <w:r w:rsidRPr="004D448E">
        <w:rPr>
          <w:rFonts w:ascii="SimSun" w:eastAsia="SimSun" w:hAnsi="SimSun" w:cs="SimSun" w:hint="eastAsia"/>
          <w:b/>
          <w:bCs/>
          <w:kern w:val="0"/>
          <w14:ligatures w14:val="none"/>
        </w:rPr>
        <w:t>年的</w:t>
      </w:r>
      <w:r w:rsidRPr="004D448E">
        <w:rPr>
          <w:rFonts w:ascii="Times New Roman" w:eastAsia="Times New Roman" w:hAnsi="Times New Roman" w:cs="Times New Roman"/>
          <w:b/>
          <w:bCs/>
          <w:kern w:val="0"/>
          <w14:ligatures w14:val="none"/>
        </w:rPr>
        <w:t>EBITDA</w:t>
      </w:r>
      <w:r w:rsidRPr="004D448E">
        <w:rPr>
          <w:rFonts w:ascii="SimSun" w:eastAsia="SimSun" w:hAnsi="SimSun" w:cs="SimSun" w:hint="eastAsia"/>
          <w:b/>
          <w:bCs/>
          <w:kern w:val="0"/>
          <w14:ligatures w14:val="none"/>
        </w:rPr>
        <w:t>回收期显著优于行业平均</w:t>
      </w:r>
      <w:r w:rsidRPr="004D448E">
        <w:rPr>
          <w:rFonts w:ascii="SimSun" w:eastAsia="SimSun" w:hAnsi="SimSun" w:cs="SimSun" w:hint="eastAsia"/>
          <w:kern w:val="0"/>
          <w14:ligatures w14:val="none"/>
        </w:rPr>
        <w:t>，核心原因是</w:t>
      </w:r>
      <w:r w:rsidRPr="004D448E">
        <w:rPr>
          <w:rFonts w:ascii="Times New Roman" w:eastAsia="Times New Roman" w:hAnsi="Times New Roman" w:cs="Times New Roman"/>
          <w:kern w:val="0"/>
          <w14:ligatures w14:val="none"/>
        </w:rPr>
        <w:t>12</w:t>
      </w:r>
      <w:r w:rsidRPr="004D448E">
        <w:rPr>
          <w:rFonts w:ascii="SimSun" w:eastAsia="SimSun" w:hAnsi="SimSun" w:cs="SimSun" w:hint="eastAsia"/>
          <w:kern w:val="0"/>
          <w14:ligatures w14:val="none"/>
        </w:rPr>
        <w:t>个招标厅</w:t>
      </w:r>
      <w:r w:rsidRPr="004D448E">
        <w:rPr>
          <w:rFonts w:ascii="Times New Roman" w:eastAsia="Times New Roman" w:hAnsi="Times New Roman" w:cs="Times New Roman"/>
          <w:kern w:val="0"/>
          <w14:ligatures w14:val="none"/>
        </w:rPr>
        <w:t>$12,000</w:t>
      </w:r>
      <w:r w:rsidRPr="004D448E">
        <w:rPr>
          <w:rFonts w:ascii="SimSun" w:eastAsia="SimSun" w:hAnsi="SimSun" w:cs="SimSun" w:hint="eastAsia"/>
          <w:kern w:val="0"/>
          <w14:ligatures w14:val="none"/>
        </w:rPr>
        <w:t>万</w:t>
      </w:r>
      <w:r w:rsidRPr="004D448E">
        <w:rPr>
          <w:rFonts w:ascii="Times New Roman" w:eastAsia="Times New Roman" w:hAnsi="Times New Roman" w:cs="Times New Roman"/>
          <w:kern w:val="0"/>
          <w14:ligatures w14:val="none"/>
        </w:rPr>
        <w:t>/</w:t>
      </w:r>
      <w:r w:rsidRPr="004D448E">
        <w:rPr>
          <w:rFonts w:ascii="SimSun" w:eastAsia="SimSun" w:hAnsi="SimSun" w:cs="SimSun" w:hint="eastAsia"/>
          <w:kern w:val="0"/>
          <w14:ligatures w14:val="none"/>
        </w:rPr>
        <w:t>年的固定租金收入从</w:t>
      </w:r>
      <w:r w:rsidRPr="004D448E">
        <w:rPr>
          <w:rFonts w:ascii="Times New Roman" w:eastAsia="Times New Roman" w:hAnsi="Times New Roman" w:cs="Times New Roman"/>
          <w:kern w:val="0"/>
          <w14:ligatures w14:val="none"/>
        </w:rPr>
        <w:t>Y2</w:t>
      </w:r>
      <w:r w:rsidRPr="004D448E">
        <w:rPr>
          <w:rFonts w:ascii="SimSun" w:eastAsia="SimSun" w:hAnsi="SimSun" w:cs="SimSun" w:hint="eastAsia"/>
          <w:kern w:val="0"/>
          <w14:ligatures w14:val="none"/>
        </w:rPr>
        <w:t>起即全额贡献，大幅加速了投资回收</w:t>
      </w:r>
      <w:r w:rsidRPr="004D448E">
        <w:rPr>
          <w:rFonts w:ascii="SimSun" w:eastAsia="SimSun" w:hAnsi="SimSun" w:cs="SimSun"/>
          <w:kern w:val="0"/>
          <w14:ligatures w14:val="none"/>
        </w:rPr>
        <w:t>。</w:t>
      </w:r>
    </w:p>
    <w:p w14:paraId="5B771B15"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7.6.3 </w:t>
      </w:r>
      <w:r w:rsidRPr="004D448E">
        <w:rPr>
          <w:rFonts w:ascii="SimSun" w:eastAsia="SimSun" w:hAnsi="SimSun" w:cs="SimSun"/>
          <w:b/>
          <w:bCs/>
          <w:kern w:val="0"/>
          <w14:ligatures w14:val="none"/>
        </w:rPr>
        <w:t>净现值（</w:t>
      </w:r>
      <w:r w:rsidRPr="004D448E">
        <w:rPr>
          <w:rFonts w:ascii="Times New Roman" w:eastAsia="Times New Roman" w:hAnsi="Times New Roman" w:cs="Times New Roman"/>
          <w:b/>
          <w:bCs/>
          <w:kern w:val="0"/>
          <w14:ligatures w14:val="none"/>
        </w:rPr>
        <w:t>NPV</w:t>
      </w:r>
      <w:r w:rsidRPr="004D448E">
        <w:rPr>
          <w:rFonts w:ascii="SimSun" w:eastAsia="SimSun" w:hAnsi="SimSun" w:cs="SimSun"/>
          <w:b/>
          <w:b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2607"/>
      </w:tblGrid>
      <w:tr w:rsidR="004D448E" w:rsidRPr="004D448E" w14:paraId="66FA5984" w14:textId="77777777">
        <w:trPr>
          <w:tblHeader/>
          <w:tblCellSpacing w:w="15" w:type="dxa"/>
        </w:trPr>
        <w:tc>
          <w:tcPr>
            <w:tcW w:w="0" w:type="auto"/>
            <w:vAlign w:val="center"/>
            <w:hideMark/>
          </w:tcPr>
          <w:p w14:paraId="0356D24B"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折现率</w:t>
            </w:r>
          </w:p>
        </w:tc>
        <w:tc>
          <w:tcPr>
            <w:tcW w:w="0" w:type="auto"/>
            <w:vAlign w:val="center"/>
            <w:hideMark/>
          </w:tcPr>
          <w:p w14:paraId="34CE3CAC"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Times New Roman" w:eastAsia="Times New Roman" w:hAnsi="Times New Roman" w:cs="Times New Roman"/>
                <w:b/>
                <w:bCs/>
                <w:kern w:val="0"/>
                <w14:ligatures w14:val="none"/>
              </w:rPr>
              <w:t>20</w:t>
            </w:r>
            <w:r w:rsidRPr="004D448E">
              <w:rPr>
                <w:rFonts w:ascii="SimSun" w:eastAsia="SimSun" w:hAnsi="SimSun" w:cs="SimSun"/>
                <w:b/>
                <w:bCs/>
                <w:kern w:val="0"/>
                <w14:ligatures w14:val="none"/>
              </w:rPr>
              <w:t>年</w:t>
            </w:r>
            <w:r w:rsidRPr="004D448E">
              <w:rPr>
                <w:rFonts w:ascii="Times New Roman" w:eastAsia="Times New Roman" w:hAnsi="Times New Roman" w:cs="Times New Roman"/>
                <w:b/>
                <w:bCs/>
                <w:kern w:val="0"/>
                <w14:ligatures w14:val="none"/>
              </w:rPr>
              <w:t>NPV</w:t>
            </w:r>
            <w:r w:rsidRPr="004D448E">
              <w:rPr>
                <w:rFonts w:ascii="SimSun" w:eastAsia="SimSun" w:hAnsi="SimSun" w:cs="SimSun"/>
                <w:b/>
                <w:bCs/>
                <w:kern w:val="0"/>
                <w14:ligatures w14:val="none"/>
              </w:rPr>
              <w:t>（基准情景）</w:t>
            </w:r>
          </w:p>
        </w:tc>
      </w:tr>
      <w:tr w:rsidR="004D448E" w:rsidRPr="004D448E" w14:paraId="6E488E53" w14:textId="77777777">
        <w:trPr>
          <w:tblCellSpacing w:w="15" w:type="dxa"/>
        </w:trPr>
        <w:tc>
          <w:tcPr>
            <w:tcW w:w="0" w:type="auto"/>
            <w:vAlign w:val="center"/>
            <w:hideMark/>
          </w:tcPr>
          <w:p w14:paraId="2D48FE4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w:t>
            </w:r>
          </w:p>
        </w:tc>
        <w:tc>
          <w:tcPr>
            <w:tcW w:w="0" w:type="auto"/>
            <w:vAlign w:val="center"/>
            <w:hideMark/>
          </w:tcPr>
          <w:p w14:paraId="64500E7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约</w:t>
            </w:r>
            <w:r w:rsidRPr="004D448E">
              <w:rPr>
                <w:rFonts w:ascii="Times New Roman" w:eastAsia="Times New Roman" w:hAnsi="Times New Roman" w:cs="Times New Roman"/>
                <w:kern w:val="0"/>
                <w14:ligatures w14:val="none"/>
              </w:rPr>
              <w:t>$12</w:t>
            </w:r>
            <w:r w:rsidRPr="004D448E">
              <w:rPr>
                <w:rFonts w:ascii="SimSun" w:eastAsia="SimSun" w:hAnsi="SimSun" w:cs="SimSun"/>
                <w:kern w:val="0"/>
                <w14:ligatures w14:val="none"/>
              </w:rPr>
              <w:t>亿</w:t>
            </w:r>
          </w:p>
        </w:tc>
      </w:tr>
      <w:tr w:rsidR="004D448E" w:rsidRPr="004D448E" w14:paraId="7011A5A8" w14:textId="77777777">
        <w:trPr>
          <w:tblCellSpacing w:w="15" w:type="dxa"/>
        </w:trPr>
        <w:tc>
          <w:tcPr>
            <w:tcW w:w="0" w:type="auto"/>
            <w:vAlign w:val="center"/>
            <w:hideMark/>
          </w:tcPr>
          <w:p w14:paraId="7088F9D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10%</w:t>
            </w:r>
          </w:p>
        </w:tc>
        <w:tc>
          <w:tcPr>
            <w:tcW w:w="0" w:type="auto"/>
            <w:vAlign w:val="center"/>
            <w:hideMark/>
          </w:tcPr>
          <w:p w14:paraId="51E5985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约</w:t>
            </w:r>
            <w:r w:rsidRPr="004D448E">
              <w:rPr>
                <w:rFonts w:ascii="Times New Roman" w:eastAsia="Times New Roman" w:hAnsi="Times New Roman" w:cs="Times New Roman"/>
                <w:kern w:val="0"/>
                <w14:ligatures w14:val="none"/>
              </w:rPr>
              <w:t>$8</w:t>
            </w:r>
            <w:r w:rsidRPr="004D448E">
              <w:rPr>
                <w:rFonts w:ascii="SimSun" w:eastAsia="SimSun" w:hAnsi="SimSun" w:cs="SimSun"/>
                <w:kern w:val="0"/>
                <w14:ligatures w14:val="none"/>
              </w:rPr>
              <w:t>亿</w:t>
            </w:r>
          </w:p>
        </w:tc>
      </w:tr>
      <w:tr w:rsidR="004D448E" w:rsidRPr="004D448E" w14:paraId="625815E4" w14:textId="77777777">
        <w:trPr>
          <w:tblCellSpacing w:w="15" w:type="dxa"/>
        </w:trPr>
        <w:tc>
          <w:tcPr>
            <w:tcW w:w="0" w:type="auto"/>
            <w:vAlign w:val="center"/>
            <w:hideMark/>
          </w:tcPr>
          <w:p w14:paraId="700D0162"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w:t>
            </w:r>
          </w:p>
        </w:tc>
        <w:tc>
          <w:tcPr>
            <w:tcW w:w="0" w:type="auto"/>
            <w:vAlign w:val="center"/>
            <w:hideMark/>
          </w:tcPr>
          <w:p w14:paraId="3DFB076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约</w:t>
            </w:r>
            <w:r w:rsidRPr="004D448E">
              <w:rPr>
                <w:rFonts w:ascii="Times New Roman" w:eastAsia="Times New Roman" w:hAnsi="Times New Roman" w:cs="Times New Roman"/>
                <w:kern w:val="0"/>
                <w14:ligatures w14:val="none"/>
              </w:rPr>
              <w:t>$5.5</w:t>
            </w:r>
            <w:r w:rsidRPr="004D448E">
              <w:rPr>
                <w:rFonts w:ascii="SimSun" w:eastAsia="SimSun" w:hAnsi="SimSun" w:cs="SimSun"/>
                <w:kern w:val="0"/>
                <w14:ligatures w14:val="none"/>
              </w:rPr>
              <w:t>亿</w:t>
            </w:r>
          </w:p>
        </w:tc>
      </w:tr>
      <w:tr w:rsidR="004D448E" w:rsidRPr="004D448E" w14:paraId="33406284" w14:textId="77777777">
        <w:trPr>
          <w:tblCellSpacing w:w="15" w:type="dxa"/>
        </w:trPr>
        <w:tc>
          <w:tcPr>
            <w:tcW w:w="0" w:type="auto"/>
            <w:vAlign w:val="center"/>
            <w:hideMark/>
          </w:tcPr>
          <w:p w14:paraId="684CC85B"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15%</w:t>
            </w:r>
          </w:p>
        </w:tc>
        <w:tc>
          <w:tcPr>
            <w:tcW w:w="0" w:type="auto"/>
            <w:vAlign w:val="center"/>
            <w:hideMark/>
          </w:tcPr>
          <w:p w14:paraId="64AF46EA"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约</w:t>
            </w:r>
            <w:r w:rsidRPr="004D448E">
              <w:rPr>
                <w:rFonts w:ascii="Times New Roman" w:eastAsia="Times New Roman" w:hAnsi="Times New Roman" w:cs="Times New Roman"/>
                <w:kern w:val="0"/>
                <w14:ligatures w14:val="none"/>
              </w:rPr>
              <w:t>$3</w:t>
            </w:r>
            <w:r w:rsidRPr="004D448E">
              <w:rPr>
                <w:rFonts w:ascii="SimSun" w:eastAsia="SimSun" w:hAnsi="SimSun" w:cs="SimSun"/>
                <w:kern w:val="0"/>
                <w14:ligatures w14:val="none"/>
              </w:rPr>
              <w:t>亿</w:t>
            </w:r>
          </w:p>
        </w:tc>
      </w:tr>
    </w:tbl>
    <w:p w14:paraId="48101DD2"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在基准情景</w:t>
      </w:r>
      <w:r w:rsidRPr="004D448E">
        <w:rPr>
          <w:rFonts w:ascii="Times New Roman" w:eastAsia="Times New Roman" w:hAnsi="Times New Roman" w:cs="Times New Roman"/>
          <w:b/>
          <w:bCs/>
          <w:kern w:val="0"/>
          <w14:ligatures w14:val="none"/>
        </w:rPr>
        <w:t>10%</w:t>
      </w:r>
      <w:r w:rsidRPr="004D448E">
        <w:rPr>
          <w:rFonts w:ascii="SimSun" w:eastAsia="SimSun" w:hAnsi="SimSun" w:cs="SimSun" w:hint="eastAsia"/>
          <w:b/>
          <w:bCs/>
          <w:kern w:val="0"/>
          <w14:ligatures w14:val="none"/>
        </w:rPr>
        <w:t>折现率下，项目</w:t>
      </w:r>
      <w:r w:rsidRPr="004D448E">
        <w:rPr>
          <w:rFonts w:ascii="Times New Roman" w:eastAsia="Times New Roman" w:hAnsi="Times New Roman" w:cs="Times New Roman"/>
          <w:b/>
          <w:bCs/>
          <w:kern w:val="0"/>
          <w14:ligatures w14:val="none"/>
        </w:rPr>
        <w:t>NPV</w:t>
      </w:r>
      <w:r w:rsidRPr="004D448E">
        <w:rPr>
          <w:rFonts w:ascii="SimSun" w:eastAsia="SimSun" w:hAnsi="SimSun" w:cs="SimSun" w:hint="eastAsia"/>
          <w:b/>
          <w:bCs/>
          <w:kern w:val="0"/>
          <w14:ligatures w14:val="none"/>
        </w:rPr>
        <w:t>约</w:t>
      </w:r>
      <w:r w:rsidRPr="004D448E">
        <w:rPr>
          <w:rFonts w:ascii="Times New Roman" w:eastAsia="Times New Roman" w:hAnsi="Times New Roman" w:cs="Times New Roman"/>
          <w:b/>
          <w:bCs/>
          <w:kern w:val="0"/>
          <w14:ligatures w14:val="none"/>
        </w:rPr>
        <w:t>$8</w:t>
      </w:r>
      <w:r w:rsidRPr="004D448E">
        <w:rPr>
          <w:rFonts w:ascii="SimSun" w:eastAsia="SimSun" w:hAnsi="SimSun" w:cs="SimSun" w:hint="eastAsia"/>
          <w:b/>
          <w:bCs/>
          <w:kern w:val="0"/>
          <w14:ligatures w14:val="none"/>
        </w:rPr>
        <w:t>亿，大幅高于零</w:t>
      </w:r>
      <w:r w:rsidRPr="004D448E">
        <w:rPr>
          <w:rFonts w:ascii="SimSun" w:eastAsia="SimSun" w:hAnsi="SimSun" w:cs="SimSun"/>
          <w:b/>
          <w:bCs/>
          <w:kern w:val="0"/>
          <w14:ligatures w14:val="none"/>
        </w:rPr>
        <w:t>。</w:t>
      </w:r>
    </w:p>
    <w:p w14:paraId="2D54E026"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7.6.4 </w:t>
      </w:r>
      <w:r w:rsidRPr="004D448E">
        <w:rPr>
          <w:rFonts w:ascii="SimSun" w:eastAsia="SimSun" w:hAnsi="SimSun" w:cs="SimSun"/>
          <w:b/>
          <w:bCs/>
          <w:kern w:val="0"/>
          <w14:ligatures w14:val="none"/>
        </w:rPr>
        <w:t>股东权益回报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2089"/>
        <w:gridCol w:w="3695"/>
      </w:tblGrid>
      <w:tr w:rsidR="004D448E" w:rsidRPr="004D448E" w14:paraId="0F7DD95D" w14:textId="77777777">
        <w:trPr>
          <w:tblHeader/>
          <w:tblCellSpacing w:w="15" w:type="dxa"/>
        </w:trPr>
        <w:tc>
          <w:tcPr>
            <w:tcW w:w="0" w:type="auto"/>
            <w:vAlign w:val="center"/>
            <w:hideMark/>
          </w:tcPr>
          <w:p w14:paraId="2C27E9FF"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指标</w:t>
            </w:r>
          </w:p>
        </w:tc>
        <w:tc>
          <w:tcPr>
            <w:tcW w:w="0" w:type="auto"/>
            <w:vAlign w:val="center"/>
            <w:hideMark/>
          </w:tcPr>
          <w:p w14:paraId="1248AD76"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数值</w:t>
            </w:r>
          </w:p>
        </w:tc>
        <w:tc>
          <w:tcPr>
            <w:tcW w:w="0" w:type="auto"/>
            <w:vAlign w:val="center"/>
            <w:hideMark/>
          </w:tcPr>
          <w:p w14:paraId="093348D5"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说明</w:t>
            </w:r>
          </w:p>
        </w:tc>
      </w:tr>
      <w:tr w:rsidR="004D448E" w:rsidRPr="004D448E" w14:paraId="171590A3" w14:textId="77777777">
        <w:trPr>
          <w:tblCellSpacing w:w="15" w:type="dxa"/>
        </w:trPr>
        <w:tc>
          <w:tcPr>
            <w:tcW w:w="0" w:type="auto"/>
            <w:vAlign w:val="center"/>
            <w:hideMark/>
          </w:tcPr>
          <w:p w14:paraId="6A08914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非债务资本总投入</w:t>
            </w:r>
          </w:p>
        </w:tc>
        <w:tc>
          <w:tcPr>
            <w:tcW w:w="0" w:type="auto"/>
            <w:vAlign w:val="center"/>
            <w:hideMark/>
          </w:tcPr>
          <w:p w14:paraId="65BA88D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约</w:t>
            </w:r>
            <w:r w:rsidRPr="004D448E">
              <w:rPr>
                <w:rFonts w:ascii="Times New Roman" w:eastAsia="Times New Roman" w:hAnsi="Times New Roman" w:cs="Times New Roman"/>
                <w:kern w:val="0"/>
                <w14:ligatures w14:val="none"/>
              </w:rPr>
              <w:t>$6.65</w:t>
            </w:r>
            <w:r w:rsidRPr="004D448E">
              <w:rPr>
                <w:rFonts w:ascii="SimSun" w:eastAsia="SimSun" w:hAnsi="SimSun" w:cs="SimSun"/>
                <w:kern w:val="0"/>
                <w14:ligatures w14:val="none"/>
              </w:rPr>
              <w:t>亿</w:t>
            </w:r>
          </w:p>
        </w:tc>
        <w:tc>
          <w:tcPr>
            <w:tcW w:w="0" w:type="auto"/>
            <w:vAlign w:val="center"/>
            <w:hideMark/>
          </w:tcPr>
          <w:p w14:paraId="401F97F6"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总投资</w:t>
            </w:r>
            <w:r w:rsidRPr="004D448E">
              <w:rPr>
                <w:rFonts w:ascii="Times New Roman" w:eastAsia="Times New Roman" w:hAnsi="Times New Roman" w:cs="Times New Roman"/>
                <w:kern w:val="0"/>
                <w14:ligatures w14:val="none"/>
              </w:rPr>
              <w:t>$9.50</w:t>
            </w:r>
            <w:r w:rsidRPr="004D448E">
              <w:rPr>
                <w:rFonts w:ascii="SimSun" w:eastAsia="SimSun" w:hAnsi="SimSun" w:cs="SimSun"/>
                <w:kern w:val="0"/>
                <w14:ligatures w14:val="none"/>
              </w:rPr>
              <w:t>亿减银行贷款</w:t>
            </w:r>
            <w:r w:rsidRPr="004D448E">
              <w:rPr>
                <w:rFonts w:ascii="Times New Roman" w:eastAsia="Times New Roman" w:hAnsi="Times New Roman" w:cs="Times New Roman"/>
                <w:kern w:val="0"/>
                <w14:ligatures w14:val="none"/>
              </w:rPr>
              <w:t>$2.85</w:t>
            </w:r>
            <w:r w:rsidRPr="004D448E">
              <w:rPr>
                <w:rFonts w:ascii="SimSun" w:eastAsia="SimSun" w:hAnsi="SimSun" w:cs="SimSun"/>
                <w:kern w:val="0"/>
                <w14:ligatures w14:val="none"/>
              </w:rPr>
              <w:t>亿</w:t>
            </w:r>
          </w:p>
        </w:tc>
      </w:tr>
      <w:tr w:rsidR="004D448E" w:rsidRPr="004D448E" w14:paraId="74B2544A" w14:textId="77777777">
        <w:trPr>
          <w:tblCellSpacing w:w="15" w:type="dxa"/>
        </w:trPr>
        <w:tc>
          <w:tcPr>
            <w:tcW w:w="0" w:type="auto"/>
            <w:vAlign w:val="center"/>
            <w:hideMark/>
          </w:tcPr>
          <w:p w14:paraId="315A6FA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Y3</w:t>
            </w:r>
            <w:r w:rsidRPr="004D448E">
              <w:rPr>
                <w:rFonts w:ascii="SimSun" w:eastAsia="SimSun" w:hAnsi="SimSun" w:cs="SimSun"/>
                <w:kern w:val="0"/>
                <w14:ligatures w14:val="none"/>
              </w:rPr>
              <w:t>净利润</w:t>
            </w:r>
          </w:p>
        </w:tc>
        <w:tc>
          <w:tcPr>
            <w:tcW w:w="0" w:type="auto"/>
            <w:vAlign w:val="center"/>
            <w:hideMark/>
          </w:tcPr>
          <w:p w14:paraId="7579C9C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$17,323</w:t>
            </w:r>
            <w:r w:rsidRPr="004D448E">
              <w:rPr>
                <w:rFonts w:ascii="SimSun" w:eastAsia="SimSun" w:hAnsi="SimSun" w:cs="SimSun"/>
                <w:kern w:val="0"/>
                <w14:ligatures w14:val="none"/>
              </w:rPr>
              <w:t>万</w:t>
            </w:r>
          </w:p>
        </w:tc>
        <w:tc>
          <w:tcPr>
            <w:tcW w:w="0" w:type="auto"/>
            <w:vAlign w:val="center"/>
            <w:hideMark/>
          </w:tcPr>
          <w:p w14:paraId="5C3EEA6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基准情景</w:t>
            </w:r>
          </w:p>
        </w:tc>
      </w:tr>
      <w:tr w:rsidR="004D448E" w:rsidRPr="004D448E" w14:paraId="48F72119" w14:textId="77777777">
        <w:trPr>
          <w:tblCellSpacing w:w="15" w:type="dxa"/>
        </w:trPr>
        <w:tc>
          <w:tcPr>
            <w:tcW w:w="0" w:type="auto"/>
            <w:vAlign w:val="center"/>
            <w:hideMark/>
          </w:tcPr>
          <w:p w14:paraId="78589EE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Y3 ROE</w:t>
            </w:r>
          </w:p>
        </w:tc>
        <w:tc>
          <w:tcPr>
            <w:tcW w:w="0" w:type="auto"/>
            <w:vAlign w:val="center"/>
            <w:hideMark/>
          </w:tcPr>
          <w:p w14:paraId="7AD5063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26.0%</w:t>
            </w:r>
          </w:p>
        </w:tc>
        <w:tc>
          <w:tcPr>
            <w:tcW w:w="0" w:type="auto"/>
            <w:vAlign w:val="center"/>
            <w:hideMark/>
          </w:tcPr>
          <w:p w14:paraId="595C676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净利润</w:t>
            </w:r>
            <w:r w:rsidRPr="004D448E">
              <w:rPr>
                <w:rFonts w:ascii="Times New Roman" w:eastAsia="Times New Roman" w:hAnsi="Times New Roman" w:cs="Times New Roman"/>
                <w:kern w:val="0"/>
                <w14:ligatures w14:val="none"/>
              </w:rPr>
              <w:t>/</w:t>
            </w:r>
            <w:r w:rsidRPr="004D448E">
              <w:rPr>
                <w:rFonts w:ascii="SimSun" w:eastAsia="SimSun" w:hAnsi="SimSun" w:cs="SimSun"/>
                <w:kern w:val="0"/>
                <w14:ligatures w14:val="none"/>
              </w:rPr>
              <w:t>非债务资本</w:t>
            </w:r>
          </w:p>
        </w:tc>
      </w:tr>
      <w:tr w:rsidR="004D448E" w:rsidRPr="004D448E" w14:paraId="5B60BDDF" w14:textId="77777777">
        <w:trPr>
          <w:tblCellSpacing w:w="15" w:type="dxa"/>
        </w:trPr>
        <w:tc>
          <w:tcPr>
            <w:tcW w:w="0" w:type="auto"/>
            <w:vAlign w:val="center"/>
            <w:hideMark/>
          </w:tcPr>
          <w:p w14:paraId="4BBD97A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股东分红（净利润</w:t>
            </w:r>
            <w:r w:rsidRPr="004D448E">
              <w:rPr>
                <w:rFonts w:ascii="Times New Roman" w:eastAsia="Times New Roman" w:hAnsi="Times New Roman" w:cs="Times New Roman"/>
                <w:kern w:val="0"/>
                <w14:ligatures w14:val="none"/>
              </w:rPr>
              <w:t>50%</w:t>
            </w:r>
            <w:r w:rsidRPr="004D448E">
              <w:rPr>
                <w:rFonts w:ascii="SimSun" w:eastAsia="SimSun" w:hAnsi="SimSun" w:cs="SimSun"/>
                <w:kern w:val="0"/>
                <w14:ligatures w14:val="none"/>
              </w:rPr>
              <w:t>）</w:t>
            </w:r>
          </w:p>
        </w:tc>
        <w:tc>
          <w:tcPr>
            <w:tcW w:w="0" w:type="auto"/>
            <w:vAlign w:val="center"/>
            <w:hideMark/>
          </w:tcPr>
          <w:p w14:paraId="436F6D6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$8,662</w:t>
            </w:r>
            <w:r w:rsidRPr="004D448E">
              <w:rPr>
                <w:rFonts w:ascii="SimSun" w:eastAsia="SimSun" w:hAnsi="SimSun" w:cs="SimSun"/>
                <w:kern w:val="0"/>
                <w14:ligatures w14:val="none"/>
              </w:rPr>
              <w:t>万</w:t>
            </w:r>
            <w:r w:rsidRPr="004D448E">
              <w:rPr>
                <w:rFonts w:ascii="Times New Roman" w:eastAsia="Times New Roman" w:hAnsi="Times New Roman" w:cs="Times New Roman"/>
                <w:kern w:val="0"/>
                <w14:ligatures w14:val="none"/>
              </w:rPr>
              <w:t>/</w:t>
            </w:r>
            <w:r w:rsidRPr="004D448E">
              <w:rPr>
                <w:rFonts w:ascii="SimSun" w:eastAsia="SimSun" w:hAnsi="SimSun" w:cs="SimSun"/>
                <w:kern w:val="0"/>
                <w14:ligatures w14:val="none"/>
              </w:rPr>
              <w:t>年（</w:t>
            </w:r>
            <w:r w:rsidRPr="004D448E">
              <w:rPr>
                <w:rFonts w:ascii="Times New Roman" w:eastAsia="Times New Roman" w:hAnsi="Times New Roman" w:cs="Times New Roman"/>
                <w:kern w:val="0"/>
                <w14:ligatures w14:val="none"/>
              </w:rPr>
              <w:t>Y3</w:t>
            </w:r>
            <w:r w:rsidRPr="004D448E">
              <w:rPr>
                <w:rFonts w:ascii="SimSun" w:eastAsia="SimSun" w:hAnsi="SimSun" w:cs="SimSun"/>
                <w:kern w:val="0"/>
                <w14:ligatures w14:val="none"/>
              </w:rPr>
              <w:t>）</w:t>
            </w:r>
          </w:p>
        </w:tc>
        <w:tc>
          <w:tcPr>
            <w:tcW w:w="0" w:type="auto"/>
            <w:vAlign w:val="center"/>
            <w:hideMark/>
          </w:tcPr>
          <w:p w14:paraId="24C602A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另</w:t>
            </w:r>
            <w:r w:rsidRPr="004D448E">
              <w:rPr>
                <w:rFonts w:ascii="Times New Roman" w:eastAsia="Times New Roman" w:hAnsi="Times New Roman" w:cs="Times New Roman"/>
                <w:kern w:val="0"/>
                <w14:ligatures w14:val="none"/>
              </w:rPr>
              <w:t>50%</w:t>
            </w:r>
            <w:r w:rsidRPr="004D448E">
              <w:rPr>
                <w:rFonts w:ascii="SimSun" w:eastAsia="SimSun" w:hAnsi="SimSun" w:cs="SimSun"/>
                <w:kern w:val="0"/>
                <w14:ligatures w14:val="none"/>
              </w:rPr>
              <w:t>留存用于再投资及债务偿还</w:t>
            </w:r>
          </w:p>
        </w:tc>
      </w:tr>
      <w:tr w:rsidR="004D448E" w:rsidRPr="004D448E" w14:paraId="1229D700" w14:textId="77777777">
        <w:trPr>
          <w:tblCellSpacing w:w="15" w:type="dxa"/>
        </w:trPr>
        <w:tc>
          <w:tcPr>
            <w:tcW w:w="0" w:type="auto"/>
            <w:vAlign w:val="center"/>
            <w:hideMark/>
          </w:tcPr>
          <w:p w14:paraId="296101D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股东现金回报率（</w:t>
            </w:r>
            <w:r w:rsidRPr="004D448E">
              <w:rPr>
                <w:rFonts w:ascii="Times New Roman" w:eastAsia="Times New Roman" w:hAnsi="Times New Roman" w:cs="Times New Roman"/>
                <w:kern w:val="0"/>
                <w14:ligatures w14:val="none"/>
              </w:rPr>
              <w:t>Y3</w:t>
            </w:r>
            <w:r w:rsidRPr="004D448E">
              <w:rPr>
                <w:rFonts w:ascii="SimSun" w:eastAsia="SimSun" w:hAnsi="SimSun" w:cs="SimSun"/>
                <w:kern w:val="0"/>
                <w14:ligatures w14:val="none"/>
              </w:rPr>
              <w:t>）</w:t>
            </w:r>
          </w:p>
        </w:tc>
        <w:tc>
          <w:tcPr>
            <w:tcW w:w="0" w:type="auto"/>
            <w:vAlign w:val="center"/>
            <w:hideMark/>
          </w:tcPr>
          <w:p w14:paraId="0991135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13.0%</w:t>
            </w:r>
          </w:p>
        </w:tc>
        <w:tc>
          <w:tcPr>
            <w:tcW w:w="0" w:type="auto"/>
            <w:vAlign w:val="center"/>
            <w:hideMark/>
          </w:tcPr>
          <w:p w14:paraId="1D9FAFD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分红</w:t>
            </w:r>
            <w:r w:rsidRPr="004D448E">
              <w:rPr>
                <w:rFonts w:ascii="Times New Roman" w:eastAsia="Times New Roman" w:hAnsi="Times New Roman" w:cs="Times New Roman"/>
                <w:kern w:val="0"/>
                <w14:ligatures w14:val="none"/>
              </w:rPr>
              <w:t>/</w:t>
            </w:r>
            <w:r w:rsidRPr="004D448E">
              <w:rPr>
                <w:rFonts w:ascii="SimSun" w:eastAsia="SimSun" w:hAnsi="SimSun" w:cs="SimSun"/>
                <w:kern w:val="0"/>
                <w14:ligatures w14:val="none"/>
              </w:rPr>
              <w:t>非债务资本</w:t>
            </w:r>
          </w:p>
        </w:tc>
      </w:tr>
    </w:tbl>
    <w:p w14:paraId="6A29D332" w14:textId="77777777" w:rsidR="004D448E" w:rsidRPr="004D448E" w:rsidRDefault="00000000" w:rsidP="004D448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E404D3">
          <v:rect id="_x0000_i1093" style="width:0;height:1.5pt" o:hralign="center" o:hrstd="t" o:hr="t" fillcolor="#a0a0a0" stroked="f"/>
        </w:pict>
      </w:r>
    </w:p>
    <w:p w14:paraId="619807D8"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7.7 </w:t>
      </w:r>
      <w:r w:rsidRPr="004D448E">
        <w:rPr>
          <w:rFonts w:ascii="SimSun" w:eastAsia="SimSun" w:hAnsi="SimSun" w:cs="SimSun" w:hint="eastAsia"/>
          <w:b/>
          <w:bCs/>
          <w:kern w:val="0"/>
          <w14:ligatures w14:val="none"/>
        </w:rPr>
        <w:t>管理团队与酒店运营方</w:t>
      </w:r>
      <w:r w:rsidRPr="004D448E">
        <w:rPr>
          <w:rFonts w:ascii="SimSun" w:eastAsia="SimSun" w:hAnsi="SimSun" w:cs="SimSun"/>
          <w:b/>
          <w:bCs/>
          <w:kern w:val="0"/>
          <w14:ligatures w14:val="none"/>
        </w:rPr>
        <w:t>案</w:t>
      </w:r>
    </w:p>
    <w:p w14:paraId="2071CBC7"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7.7.1 </w:t>
      </w:r>
      <w:r w:rsidRPr="004D448E">
        <w:rPr>
          <w:rFonts w:ascii="SimSun" w:eastAsia="SimSun" w:hAnsi="SimSun" w:cs="SimSun" w:hint="eastAsia"/>
          <w:b/>
          <w:bCs/>
          <w:kern w:val="0"/>
          <w14:ligatures w14:val="none"/>
        </w:rPr>
        <w:t>酒店管理团队获取策</w:t>
      </w:r>
      <w:r w:rsidRPr="004D448E">
        <w:rPr>
          <w:rFonts w:ascii="SimSun" w:eastAsia="SimSun" w:hAnsi="SimSun" w:cs="SimSun"/>
          <w:b/>
          <w:bCs/>
          <w:kern w:val="0"/>
          <w14:ligatures w14:val="none"/>
        </w:rPr>
        <w:t>略</w:t>
      </w:r>
    </w:p>
    <w:p w14:paraId="48A350C2"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kern w:val="0"/>
          <w14:ligatures w14:val="none"/>
        </w:rPr>
        <w:t>本项目计划通过</w:t>
      </w:r>
      <w:r w:rsidRPr="004D448E">
        <w:rPr>
          <w:rFonts w:ascii="SimSun" w:eastAsia="SimSun" w:hAnsi="SimSun" w:cs="SimSun" w:hint="eastAsia"/>
          <w:b/>
          <w:bCs/>
          <w:kern w:val="0"/>
          <w14:ligatures w14:val="none"/>
        </w:rPr>
        <w:t>收购一家国内具有成熟豪华酒店管理经验的运营公司</w:t>
      </w:r>
      <w:r w:rsidRPr="004D448E">
        <w:rPr>
          <w:rFonts w:ascii="SimSun" w:eastAsia="SimSun" w:hAnsi="SimSun" w:cs="SimSun" w:hint="eastAsia"/>
          <w:kern w:val="0"/>
          <w14:ligatures w14:val="none"/>
        </w:rPr>
        <w:t>，直接获取核心管理团队、运营体系及品牌资产。收购预算约</w:t>
      </w:r>
      <w:r w:rsidRPr="004D448E">
        <w:rPr>
          <w:rFonts w:ascii="Times New Roman" w:eastAsia="Times New Roman" w:hAnsi="Times New Roman" w:cs="Times New Roman"/>
          <w:kern w:val="0"/>
          <w14:ligatures w14:val="none"/>
        </w:rPr>
        <w:t>$1,500-2,000</w:t>
      </w:r>
      <w:r w:rsidRPr="004D448E">
        <w:rPr>
          <w:rFonts w:ascii="SimSun" w:eastAsia="SimSun" w:hAnsi="SimSun" w:cs="SimSun" w:hint="eastAsia"/>
          <w:kern w:val="0"/>
          <w14:ligatures w14:val="none"/>
        </w:rPr>
        <w:t>万（已计入</w:t>
      </w:r>
      <w:r w:rsidRPr="004D448E">
        <w:rPr>
          <w:rFonts w:ascii="Times New Roman" w:eastAsia="Times New Roman" w:hAnsi="Times New Roman" w:cs="Times New Roman"/>
          <w:kern w:val="0"/>
          <w14:ligatures w14:val="none"/>
        </w:rPr>
        <w:t>7.1.2</w:t>
      </w:r>
      <w:r w:rsidRPr="004D448E">
        <w:rPr>
          <w:rFonts w:ascii="SimSun" w:eastAsia="SimSun" w:hAnsi="SimSun" w:cs="SimSun" w:hint="eastAsia"/>
          <w:kern w:val="0"/>
          <w14:ligatures w14:val="none"/>
        </w:rPr>
        <w:t>节⑨项开业前费用）。收购完成后管理团队在开业前</w:t>
      </w:r>
      <w:r w:rsidRPr="004D448E">
        <w:rPr>
          <w:rFonts w:ascii="Times New Roman" w:eastAsia="Times New Roman" w:hAnsi="Times New Roman" w:cs="Times New Roman"/>
          <w:kern w:val="0"/>
          <w14:ligatures w14:val="none"/>
        </w:rPr>
        <w:t>24</w:t>
      </w:r>
      <w:r w:rsidRPr="004D448E">
        <w:rPr>
          <w:rFonts w:ascii="SimSun" w:eastAsia="SimSun" w:hAnsi="SimSun" w:cs="SimSun" w:hint="eastAsia"/>
          <w:kern w:val="0"/>
          <w14:ligatures w14:val="none"/>
        </w:rPr>
        <w:t>个月入驻，启动本地团队系统化培训</w:t>
      </w:r>
      <w:r w:rsidRPr="004D448E">
        <w:rPr>
          <w:rFonts w:ascii="SimSun" w:eastAsia="SimSun" w:hAnsi="SimSun" w:cs="SimSun"/>
          <w:kern w:val="0"/>
          <w14:ligatures w14:val="none"/>
        </w:rPr>
        <w:t>。</w:t>
      </w:r>
    </w:p>
    <w:p w14:paraId="3C5DF68C"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7.7.2 </w:t>
      </w:r>
      <w:r w:rsidRPr="004D448E">
        <w:rPr>
          <w:rFonts w:ascii="SimSun" w:eastAsia="SimSun" w:hAnsi="SimSun" w:cs="SimSun" w:hint="eastAsia"/>
          <w:b/>
          <w:bCs/>
          <w:kern w:val="0"/>
          <w14:ligatures w14:val="none"/>
        </w:rPr>
        <w:t>赌场运营合</w:t>
      </w:r>
      <w:r w:rsidRPr="004D448E">
        <w:rPr>
          <w:rFonts w:ascii="SimSun" w:eastAsia="SimSun" w:hAnsi="SimSun" w:cs="SimSun"/>
          <w:b/>
          <w:bCs/>
          <w:kern w:val="0"/>
          <w14:ligatures w14:val="none"/>
        </w:rPr>
        <w:t>作</w:t>
      </w:r>
    </w:p>
    <w:p w14:paraId="7BC82B0D"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kern w:val="0"/>
          <w14:ligatures w14:val="none"/>
        </w:rPr>
        <w:t>赌场运营引入专业国际赌场管理顾问团队，负责荷官及监察员专业培训、运营规程及合规体系建立、贵宾代理资质审核与管理、以及与</w:t>
      </w:r>
      <w:r w:rsidRPr="004D448E">
        <w:rPr>
          <w:rFonts w:ascii="Times New Roman" w:eastAsia="Times New Roman" w:hAnsi="Times New Roman" w:cs="Times New Roman"/>
          <w:kern w:val="0"/>
          <w14:ligatures w14:val="none"/>
        </w:rPr>
        <w:t>GRA</w:t>
      </w:r>
      <w:r w:rsidRPr="004D448E">
        <w:rPr>
          <w:rFonts w:ascii="SimSun" w:eastAsia="SimSun" w:hAnsi="SimSun" w:cs="SimSun" w:hint="eastAsia"/>
          <w:kern w:val="0"/>
          <w14:ligatures w14:val="none"/>
        </w:rPr>
        <w:t>的日常合规对接</w:t>
      </w:r>
      <w:r w:rsidRPr="004D448E">
        <w:rPr>
          <w:rFonts w:ascii="SimSun" w:eastAsia="SimSun" w:hAnsi="SimSun" w:cs="SimSun"/>
          <w:kern w:val="0"/>
          <w14:ligatures w14:val="none"/>
        </w:rPr>
        <w:t>。</w:t>
      </w:r>
    </w:p>
    <w:p w14:paraId="49289BE4"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7.7.3 </w:t>
      </w:r>
      <w:r w:rsidRPr="004D448E">
        <w:rPr>
          <w:rFonts w:ascii="SimSun" w:eastAsia="SimSun" w:hAnsi="SimSun" w:cs="SimSun" w:hint="eastAsia"/>
          <w:b/>
          <w:bCs/>
          <w:kern w:val="0"/>
          <w14:ligatures w14:val="none"/>
        </w:rPr>
        <w:t>建设合作伙伴：远大集</w:t>
      </w:r>
      <w:r w:rsidRPr="004D448E">
        <w:rPr>
          <w:rFonts w:ascii="SimSun" w:eastAsia="SimSun" w:hAnsi="SimSun" w:cs="SimSun"/>
          <w:b/>
          <w:bCs/>
          <w:kern w:val="0"/>
          <w14:ligatures w14:val="none"/>
        </w:rPr>
        <w:t>团</w:t>
      </w:r>
    </w:p>
    <w:p w14:paraId="35F15192"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kern w:val="0"/>
          <w14:ligatures w14:val="none"/>
        </w:rPr>
        <w:lastRenderedPageBreak/>
        <w:t>远大集团以设计建造总承包（</w:t>
      </w:r>
      <w:r w:rsidRPr="004D448E">
        <w:rPr>
          <w:rFonts w:ascii="Times New Roman" w:eastAsia="Times New Roman" w:hAnsi="Times New Roman" w:cs="Times New Roman"/>
          <w:kern w:val="0"/>
          <w14:ligatures w14:val="none"/>
        </w:rPr>
        <w:t>EPC</w:t>
      </w:r>
      <w:r w:rsidRPr="004D448E">
        <w:rPr>
          <w:rFonts w:ascii="SimSun" w:eastAsia="SimSun" w:hAnsi="SimSun" w:cs="SimSun" w:hint="eastAsia"/>
          <w:kern w:val="0"/>
          <w14:ligatures w14:val="none"/>
        </w:rPr>
        <w:t>）模式参与，主导三栋主楼</w:t>
      </w:r>
      <w:r w:rsidRPr="004D448E">
        <w:rPr>
          <w:rFonts w:ascii="Times New Roman" w:eastAsia="Times New Roman" w:hAnsi="Times New Roman" w:cs="Times New Roman"/>
          <w:kern w:val="0"/>
          <w14:ligatures w14:val="none"/>
        </w:rPr>
        <w:t>"</w:t>
      </w:r>
      <w:r w:rsidRPr="004D448E">
        <w:rPr>
          <w:rFonts w:ascii="SimSun" w:eastAsia="SimSun" w:hAnsi="SimSun" w:cs="SimSun" w:hint="eastAsia"/>
          <w:kern w:val="0"/>
          <w14:ligatures w14:val="none"/>
        </w:rPr>
        <w:t>三金砖并立</w:t>
      </w:r>
      <w:r w:rsidRPr="004D448E">
        <w:rPr>
          <w:rFonts w:ascii="Times New Roman" w:eastAsia="Times New Roman" w:hAnsi="Times New Roman" w:cs="Times New Roman"/>
          <w:kern w:val="0"/>
          <w14:ligatures w14:val="none"/>
        </w:rPr>
        <w:t>"</w:t>
      </w:r>
      <w:r w:rsidRPr="004D448E">
        <w:rPr>
          <w:rFonts w:ascii="SimSun" w:eastAsia="SimSun" w:hAnsi="SimSun" w:cs="SimSun" w:hint="eastAsia"/>
          <w:kern w:val="0"/>
          <w14:ligatures w14:val="none"/>
        </w:rPr>
        <w:t>外观造型的深化设计（第四章</w:t>
      </w:r>
      <w:r w:rsidRPr="004D448E">
        <w:rPr>
          <w:rFonts w:ascii="Times New Roman" w:eastAsia="Times New Roman" w:hAnsi="Times New Roman" w:cs="Times New Roman"/>
          <w:kern w:val="0"/>
          <w14:ligatures w14:val="none"/>
        </w:rPr>
        <w:t>4.2.1</w:t>
      </w:r>
      <w:r w:rsidRPr="004D448E">
        <w:rPr>
          <w:rFonts w:ascii="SimSun" w:eastAsia="SimSun" w:hAnsi="SimSun" w:cs="SimSun" w:hint="eastAsia"/>
          <w:kern w:val="0"/>
          <w14:ligatures w14:val="none"/>
        </w:rPr>
        <w:t>节），运用模块化建造技术将工期较传统工法压缩</w:t>
      </w:r>
      <w:r w:rsidRPr="004D448E">
        <w:rPr>
          <w:rFonts w:ascii="Times New Roman" w:eastAsia="Times New Roman" w:hAnsi="Times New Roman" w:cs="Times New Roman"/>
          <w:kern w:val="0"/>
          <w14:ligatures w14:val="none"/>
        </w:rPr>
        <w:t>4-6</w:t>
      </w:r>
      <w:r w:rsidRPr="004D448E">
        <w:rPr>
          <w:rFonts w:ascii="SimSun" w:eastAsia="SimSun" w:hAnsi="SimSun" w:cs="SimSun" w:hint="eastAsia"/>
          <w:kern w:val="0"/>
          <w14:ligatures w14:val="none"/>
        </w:rPr>
        <w:t>个月</w:t>
      </w:r>
      <w:r w:rsidRPr="004D448E">
        <w:rPr>
          <w:rFonts w:ascii="SimSun" w:eastAsia="SimSun" w:hAnsi="SimSun" w:cs="SimSun"/>
          <w:kern w:val="0"/>
          <w14:ligatures w14:val="none"/>
        </w:rPr>
        <w:t>。</w:t>
      </w:r>
    </w:p>
    <w:p w14:paraId="05D31C6B" w14:textId="77777777" w:rsidR="004D448E" w:rsidRPr="004D448E" w:rsidRDefault="00000000" w:rsidP="004D448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99BCD6">
          <v:rect id="_x0000_i1094" style="width:0;height:1.5pt" o:hralign="center" o:hrstd="t" o:hr="t" fillcolor="#a0a0a0" stroked="f"/>
        </w:pict>
      </w:r>
    </w:p>
    <w:p w14:paraId="0EF5E833" w14:textId="77777777"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b/>
          <w:bCs/>
          <w:kern w:val="0"/>
          <w14:ligatures w14:val="none"/>
        </w:rPr>
        <w:t xml:space="preserve">7.8 </w:t>
      </w:r>
      <w:r w:rsidRPr="004D448E">
        <w:rPr>
          <w:rFonts w:ascii="SimSun" w:eastAsia="SimSun" w:hAnsi="SimSun" w:cs="SimSun"/>
          <w:b/>
          <w:bCs/>
          <w:kern w:val="0"/>
          <w14:ligatures w14:val="none"/>
        </w:rPr>
        <w:t>财务风险与应对措施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509"/>
        <w:gridCol w:w="509"/>
        <w:gridCol w:w="6422"/>
      </w:tblGrid>
      <w:tr w:rsidR="004D448E" w:rsidRPr="004D448E" w14:paraId="4256E596" w14:textId="77777777">
        <w:trPr>
          <w:tblHeader/>
          <w:tblCellSpacing w:w="15" w:type="dxa"/>
        </w:trPr>
        <w:tc>
          <w:tcPr>
            <w:tcW w:w="0" w:type="auto"/>
            <w:vAlign w:val="center"/>
            <w:hideMark/>
          </w:tcPr>
          <w:p w14:paraId="0AD9B044"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风险类型</w:t>
            </w:r>
          </w:p>
        </w:tc>
        <w:tc>
          <w:tcPr>
            <w:tcW w:w="0" w:type="auto"/>
            <w:vAlign w:val="center"/>
            <w:hideMark/>
          </w:tcPr>
          <w:p w14:paraId="5C4BDBF8"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概率</w:t>
            </w:r>
          </w:p>
        </w:tc>
        <w:tc>
          <w:tcPr>
            <w:tcW w:w="0" w:type="auto"/>
            <w:vAlign w:val="center"/>
            <w:hideMark/>
          </w:tcPr>
          <w:p w14:paraId="6542ACEE"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影响</w:t>
            </w:r>
          </w:p>
        </w:tc>
        <w:tc>
          <w:tcPr>
            <w:tcW w:w="0" w:type="auto"/>
            <w:vAlign w:val="center"/>
            <w:hideMark/>
          </w:tcPr>
          <w:p w14:paraId="49F11F9F" w14:textId="77777777" w:rsidR="004D448E" w:rsidRPr="004D448E" w:rsidRDefault="004D448E" w:rsidP="004D448E">
            <w:pPr>
              <w:spacing w:after="0" w:line="240" w:lineRule="auto"/>
              <w:jc w:val="center"/>
              <w:rPr>
                <w:rFonts w:ascii="Times New Roman" w:eastAsia="Times New Roman" w:hAnsi="Times New Roman" w:cs="Times New Roman"/>
                <w:b/>
                <w:bCs/>
                <w:kern w:val="0"/>
                <w14:ligatures w14:val="none"/>
              </w:rPr>
            </w:pPr>
            <w:r w:rsidRPr="004D448E">
              <w:rPr>
                <w:rFonts w:ascii="SimSun" w:eastAsia="SimSun" w:hAnsi="SimSun" w:cs="SimSun"/>
                <w:b/>
                <w:bCs/>
                <w:kern w:val="0"/>
                <w14:ligatures w14:val="none"/>
              </w:rPr>
              <w:t>应对措施</w:t>
            </w:r>
          </w:p>
        </w:tc>
      </w:tr>
      <w:tr w:rsidR="004D448E" w:rsidRPr="004D448E" w14:paraId="307D6054" w14:textId="77777777">
        <w:trPr>
          <w:tblCellSpacing w:w="15" w:type="dxa"/>
        </w:trPr>
        <w:tc>
          <w:tcPr>
            <w:tcW w:w="0" w:type="auto"/>
            <w:vAlign w:val="center"/>
            <w:hideMark/>
          </w:tcPr>
          <w:p w14:paraId="1AB288A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建设成本超支</w:t>
            </w:r>
          </w:p>
        </w:tc>
        <w:tc>
          <w:tcPr>
            <w:tcW w:w="0" w:type="auto"/>
            <w:vAlign w:val="center"/>
            <w:hideMark/>
          </w:tcPr>
          <w:p w14:paraId="4E3059D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中</w:t>
            </w:r>
          </w:p>
        </w:tc>
        <w:tc>
          <w:tcPr>
            <w:tcW w:w="0" w:type="auto"/>
            <w:vAlign w:val="center"/>
            <w:hideMark/>
          </w:tcPr>
          <w:p w14:paraId="2FF430C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中</w:t>
            </w:r>
          </w:p>
        </w:tc>
        <w:tc>
          <w:tcPr>
            <w:tcW w:w="0" w:type="auto"/>
            <w:vAlign w:val="center"/>
            <w:hideMark/>
          </w:tcPr>
          <w:p w14:paraId="4601072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预留</w:t>
            </w:r>
            <w:r w:rsidRPr="004D448E">
              <w:rPr>
                <w:rFonts w:ascii="Times New Roman" w:eastAsia="Times New Roman" w:hAnsi="Times New Roman" w:cs="Times New Roman"/>
                <w:kern w:val="0"/>
                <w14:ligatures w14:val="none"/>
              </w:rPr>
              <w:t>$3,100</w:t>
            </w:r>
            <w:r w:rsidRPr="004D448E">
              <w:rPr>
                <w:rFonts w:ascii="SimSun" w:eastAsia="SimSun" w:hAnsi="SimSun" w:cs="SimSun"/>
                <w:kern w:val="0"/>
                <w14:ligatures w14:val="none"/>
              </w:rPr>
              <w:t>万应急储备；远大模块化建造降低工期风险</w:t>
            </w:r>
          </w:p>
        </w:tc>
      </w:tr>
      <w:tr w:rsidR="004D448E" w:rsidRPr="004D448E" w14:paraId="07A20C1A" w14:textId="77777777">
        <w:trPr>
          <w:tblCellSpacing w:w="15" w:type="dxa"/>
        </w:trPr>
        <w:tc>
          <w:tcPr>
            <w:tcW w:w="0" w:type="auto"/>
            <w:vAlign w:val="center"/>
            <w:hideMark/>
          </w:tcPr>
          <w:p w14:paraId="54E5509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开业延迟</w:t>
            </w:r>
          </w:p>
        </w:tc>
        <w:tc>
          <w:tcPr>
            <w:tcW w:w="0" w:type="auto"/>
            <w:vAlign w:val="center"/>
            <w:hideMark/>
          </w:tcPr>
          <w:p w14:paraId="7C51245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低</w:t>
            </w:r>
          </w:p>
        </w:tc>
        <w:tc>
          <w:tcPr>
            <w:tcW w:w="0" w:type="auto"/>
            <w:vAlign w:val="center"/>
            <w:hideMark/>
          </w:tcPr>
          <w:p w14:paraId="4FEC10F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高</w:t>
            </w:r>
          </w:p>
        </w:tc>
        <w:tc>
          <w:tcPr>
            <w:tcW w:w="0" w:type="auto"/>
            <w:vAlign w:val="center"/>
            <w:hideMark/>
          </w:tcPr>
          <w:p w14:paraId="2E54D5F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分阶段开业策略（酒店先行，赌场跟进）</w:t>
            </w:r>
          </w:p>
        </w:tc>
      </w:tr>
      <w:tr w:rsidR="004D448E" w:rsidRPr="004D448E" w14:paraId="308BDE68" w14:textId="77777777">
        <w:trPr>
          <w:tblCellSpacing w:w="15" w:type="dxa"/>
        </w:trPr>
        <w:tc>
          <w:tcPr>
            <w:tcW w:w="0" w:type="auto"/>
            <w:vAlign w:val="center"/>
            <w:hideMark/>
          </w:tcPr>
          <w:p w14:paraId="6EB6F5F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赌场</w:t>
            </w:r>
            <w:r w:rsidRPr="004D448E">
              <w:rPr>
                <w:rFonts w:ascii="Times New Roman" w:eastAsia="Times New Roman" w:hAnsi="Times New Roman" w:cs="Times New Roman"/>
                <w:kern w:val="0"/>
                <w14:ligatures w14:val="none"/>
              </w:rPr>
              <w:t>GGR</w:t>
            </w:r>
            <w:r w:rsidRPr="004D448E">
              <w:rPr>
                <w:rFonts w:ascii="SimSun" w:eastAsia="SimSun" w:hAnsi="SimSun" w:cs="SimSun"/>
                <w:kern w:val="0"/>
                <w14:ligatures w14:val="none"/>
              </w:rPr>
              <w:t>低于预期</w:t>
            </w:r>
          </w:p>
        </w:tc>
        <w:tc>
          <w:tcPr>
            <w:tcW w:w="0" w:type="auto"/>
            <w:vAlign w:val="center"/>
            <w:hideMark/>
          </w:tcPr>
          <w:p w14:paraId="7C07119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中</w:t>
            </w:r>
          </w:p>
        </w:tc>
        <w:tc>
          <w:tcPr>
            <w:tcW w:w="0" w:type="auto"/>
            <w:vAlign w:val="center"/>
            <w:hideMark/>
          </w:tcPr>
          <w:p w14:paraId="363AE0A4"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中</w:t>
            </w:r>
          </w:p>
        </w:tc>
        <w:tc>
          <w:tcPr>
            <w:tcW w:w="0" w:type="auto"/>
            <w:vAlign w:val="center"/>
            <w:hideMark/>
          </w:tcPr>
          <w:p w14:paraId="0BC8C72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保守情景下仍可盈利；</w:t>
            </w:r>
            <w:r w:rsidRPr="004D448E">
              <w:rPr>
                <w:rFonts w:ascii="Times New Roman" w:eastAsia="Times New Roman" w:hAnsi="Times New Roman" w:cs="Times New Roman"/>
                <w:kern w:val="0"/>
                <w14:ligatures w14:val="none"/>
              </w:rPr>
              <w:t>$12,000</w:t>
            </w:r>
            <w:r w:rsidRPr="004D448E">
              <w:rPr>
                <w:rFonts w:ascii="SimSun" w:eastAsia="SimSun" w:hAnsi="SimSun" w:cs="SimSun"/>
                <w:kern w:val="0"/>
                <w14:ligatures w14:val="none"/>
              </w:rPr>
              <w:t>万</w:t>
            </w:r>
            <w:r w:rsidRPr="004D448E">
              <w:rPr>
                <w:rFonts w:ascii="Times New Roman" w:eastAsia="Times New Roman" w:hAnsi="Times New Roman" w:cs="Times New Roman"/>
                <w:kern w:val="0"/>
                <w14:ligatures w14:val="none"/>
              </w:rPr>
              <w:t>/</w:t>
            </w:r>
            <w:r w:rsidRPr="004D448E">
              <w:rPr>
                <w:rFonts w:ascii="SimSun" w:eastAsia="SimSun" w:hAnsi="SimSun" w:cs="SimSun"/>
                <w:kern w:val="0"/>
                <w14:ligatures w14:val="none"/>
              </w:rPr>
              <w:t>年固定租金提供利润安全垫</w:t>
            </w:r>
          </w:p>
        </w:tc>
      </w:tr>
      <w:tr w:rsidR="004D448E" w:rsidRPr="004D448E" w14:paraId="14D736D6" w14:textId="77777777">
        <w:trPr>
          <w:tblCellSpacing w:w="15" w:type="dxa"/>
        </w:trPr>
        <w:tc>
          <w:tcPr>
            <w:tcW w:w="0" w:type="auto"/>
            <w:vAlign w:val="center"/>
            <w:hideMark/>
          </w:tcPr>
          <w:p w14:paraId="00E01613"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招标厅运营商断租</w:t>
            </w:r>
          </w:p>
        </w:tc>
        <w:tc>
          <w:tcPr>
            <w:tcW w:w="0" w:type="auto"/>
            <w:vAlign w:val="center"/>
            <w:hideMark/>
          </w:tcPr>
          <w:p w14:paraId="2FBB85A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低</w:t>
            </w:r>
          </w:p>
        </w:tc>
        <w:tc>
          <w:tcPr>
            <w:tcW w:w="0" w:type="auto"/>
            <w:vAlign w:val="center"/>
            <w:hideMark/>
          </w:tcPr>
          <w:p w14:paraId="4803650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中</w:t>
            </w:r>
          </w:p>
        </w:tc>
        <w:tc>
          <w:tcPr>
            <w:tcW w:w="0" w:type="auto"/>
            <w:vAlign w:val="center"/>
            <w:hideMark/>
          </w:tcPr>
          <w:p w14:paraId="4548CC6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Times New Roman" w:eastAsia="Times New Roman" w:hAnsi="Times New Roman" w:cs="Times New Roman"/>
                <w:kern w:val="0"/>
                <w14:ligatures w14:val="none"/>
              </w:rPr>
              <w:t>12</w:t>
            </w:r>
            <w:r w:rsidRPr="004D448E">
              <w:rPr>
                <w:rFonts w:ascii="SimSun" w:eastAsia="SimSun" w:hAnsi="SimSun" w:cs="SimSun"/>
                <w:kern w:val="0"/>
                <w14:ligatures w14:val="none"/>
              </w:rPr>
              <w:t>厅分散风险，单厅断租对总收入影响</w:t>
            </w:r>
            <w:r w:rsidRPr="004D448E">
              <w:rPr>
                <w:rFonts w:ascii="Times New Roman" w:eastAsia="Times New Roman" w:hAnsi="Times New Roman" w:cs="Times New Roman"/>
                <w:kern w:val="0"/>
                <w14:ligatures w14:val="none"/>
              </w:rPr>
              <w:t>&lt;2%</w:t>
            </w:r>
            <w:r w:rsidRPr="004D448E">
              <w:rPr>
                <w:rFonts w:ascii="SimSun" w:eastAsia="SimSun" w:hAnsi="SimSun" w:cs="SimSun"/>
                <w:kern w:val="0"/>
                <w14:ligatures w14:val="none"/>
              </w:rPr>
              <w:t>；保证金制度提供缓冲期</w:t>
            </w:r>
          </w:p>
        </w:tc>
      </w:tr>
      <w:tr w:rsidR="004D448E" w:rsidRPr="004D448E" w14:paraId="34592C6C" w14:textId="77777777">
        <w:trPr>
          <w:tblCellSpacing w:w="15" w:type="dxa"/>
        </w:trPr>
        <w:tc>
          <w:tcPr>
            <w:tcW w:w="0" w:type="auto"/>
            <w:vAlign w:val="center"/>
            <w:hideMark/>
          </w:tcPr>
          <w:p w14:paraId="1F5F5CED"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汇率风险</w:t>
            </w:r>
          </w:p>
        </w:tc>
        <w:tc>
          <w:tcPr>
            <w:tcW w:w="0" w:type="auto"/>
            <w:vAlign w:val="center"/>
            <w:hideMark/>
          </w:tcPr>
          <w:p w14:paraId="287CB7E1"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中</w:t>
            </w:r>
          </w:p>
        </w:tc>
        <w:tc>
          <w:tcPr>
            <w:tcW w:w="0" w:type="auto"/>
            <w:vAlign w:val="center"/>
            <w:hideMark/>
          </w:tcPr>
          <w:p w14:paraId="53A70D07"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低</w:t>
            </w:r>
          </w:p>
        </w:tc>
        <w:tc>
          <w:tcPr>
            <w:tcW w:w="0" w:type="auto"/>
            <w:vAlign w:val="center"/>
            <w:hideMark/>
          </w:tcPr>
          <w:p w14:paraId="4AAB9AA9"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主要营收以美元计价自然对冲；本地成本以卢比支付</w:t>
            </w:r>
          </w:p>
        </w:tc>
      </w:tr>
      <w:tr w:rsidR="004D448E" w:rsidRPr="004D448E" w14:paraId="03E3EF17" w14:textId="77777777">
        <w:trPr>
          <w:tblCellSpacing w:w="15" w:type="dxa"/>
        </w:trPr>
        <w:tc>
          <w:tcPr>
            <w:tcW w:w="0" w:type="auto"/>
            <w:vAlign w:val="center"/>
            <w:hideMark/>
          </w:tcPr>
          <w:p w14:paraId="5C09FBB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政策监管变化</w:t>
            </w:r>
          </w:p>
        </w:tc>
        <w:tc>
          <w:tcPr>
            <w:tcW w:w="0" w:type="auto"/>
            <w:vAlign w:val="center"/>
            <w:hideMark/>
          </w:tcPr>
          <w:p w14:paraId="060A2BBE"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低</w:t>
            </w:r>
          </w:p>
        </w:tc>
        <w:tc>
          <w:tcPr>
            <w:tcW w:w="0" w:type="auto"/>
            <w:vAlign w:val="center"/>
            <w:hideMark/>
          </w:tcPr>
          <w:p w14:paraId="4F3CDB75"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高</w:t>
            </w:r>
          </w:p>
        </w:tc>
        <w:tc>
          <w:tcPr>
            <w:tcW w:w="0" w:type="auto"/>
            <w:vAlign w:val="center"/>
            <w:hideMark/>
          </w:tcPr>
          <w:p w14:paraId="6CBC039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赌场牌照以法律程序授予；港口城特区框架提供独立法律保护</w:t>
            </w:r>
          </w:p>
        </w:tc>
      </w:tr>
      <w:tr w:rsidR="004D448E" w:rsidRPr="004D448E" w14:paraId="5E08CE22" w14:textId="77777777">
        <w:trPr>
          <w:tblCellSpacing w:w="15" w:type="dxa"/>
        </w:trPr>
        <w:tc>
          <w:tcPr>
            <w:tcW w:w="0" w:type="auto"/>
            <w:vAlign w:val="center"/>
            <w:hideMark/>
          </w:tcPr>
          <w:p w14:paraId="5A57F070"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区域竞争加剧</w:t>
            </w:r>
          </w:p>
        </w:tc>
        <w:tc>
          <w:tcPr>
            <w:tcW w:w="0" w:type="auto"/>
            <w:vAlign w:val="center"/>
            <w:hideMark/>
          </w:tcPr>
          <w:p w14:paraId="7AAFE388"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中</w:t>
            </w:r>
          </w:p>
        </w:tc>
        <w:tc>
          <w:tcPr>
            <w:tcW w:w="0" w:type="auto"/>
            <w:vAlign w:val="center"/>
            <w:hideMark/>
          </w:tcPr>
          <w:p w14:paraId="48B8D95C"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中</w:t>
            </w:r>
          </w:p>
        </w:tc>
        <w:tc>
          <w:tcPr>
            <w:tcW w:w="0" w:type="auto"/>
            <w:vAlign w:val="center"/>
            <w:hideMark/>
          </w:tcPr>
          <w:p w14:paraId="7677691F" w14:textId="77777777" w:rsidR="004D448E" w:rsidRPr="004D448E" w:rsidRDefault="004D448E" w:rsidP="004D448E">
            <w:pPr>
              <w:spacing w:after="0" w:line="240" w:lineRule="auto"/>
              <w:rPr>
                <w:rFonts w:ascii="Times New Roman" w:eastAsia="Times New Roman" w:hAnsi="Times New Roman" w:cs="Times New Roman"/>
                <w:kern w:val="0"/>
                <w14:ligatures w14:val="none"/>
              </w:rPr>
            </w:pPr>
            <w:r w:rsidRPr="004D448E">
              <w:rPr>
                <w:rFonts w:ascii="SimSun" w:eastAsia="SimSun" w:hAnsi="SimSun" w:cs="SimSun"/>
                <w:kern w:val="0"/>
                <w14:ligatures w14:val="none"/>
              </w:rPr>
              <w:t>差异化品牌定位</w:t>
            </w:r>
            <w:r w:rsidRPr="004D448E">
              <w:rPr>
                <w:rFonts w:ascii="Times New Roman" w:eastAsia="Times New Roman" w:hAnsi="Times New Roman" w:cs="Times New Roman"/>
                <w:kern w:val="0"/>
                <w14:ligatures w14:val="none"/>
              </w:rPr>
              <w:t xml:space="preserve"> + </w:t>
            </w:r>
            <w:r w:rsidRPr="004D448E">
              <w:rPr>
                <w:rFonts w:ascii="SimSun" w:eastAsia="SimSun" w:hAnsi="SimSun" w:cs="SimSun"/>
                <w:kern w:val="0"/>
                <w14:ligatures w14:val="none"/>
              </w:rPr>
              <w:t>外交接待功能</w:t>
            </w:r>
            <w:r w:rsidRPr="004D448E">
              <w:rPr>
                <w:rFonts w:ascii="Times New Roman" w:eastAsia="Times New Roman" w:hAnsi="Times New Roman" w:cs="Times New Roman"/>
                <w:kern w:val="0"/>
                <w14:ligatures w14:val="none"/>
              </w:rPr>
              <w:t xml:space="preserve"> + </w:t>
            </w:r>
            <w:r w:rsidRPr="004D448E">
              <w:rPr>
                <w:rFonts w:ascii="SimSun" w:eastAsia="SimSun" w:hAnsi="SimSun" w:cs="SimSun"/>
                <w:kern w:val="0"/>
                <w14:ligatures w14:val="none"/>
              </w:rPr>
              <w:t>地理优势构成护城河</w:t>
            </w:r>
          </w:p>
        </w:tc>
      </w:tr>
    </w:tbl>
    <w:p w14:paraId="12D8E292" w14:textId="2D103E39" w:rsidR="004D448E" w:rsidRPr="004D448E" w:rsidRDefault="004D448E" w:rsidP="004D448E">
      <w:pPr>
        <w:spacing w:before="100" w:beforeAutospacing="1" w:after="100" w:afterAutospacing="1" w:line="240" w:lineRule="auto"/>
        <w:rPr>
          <w:rFonts w:ascii="Times New Roman" w:eastAsia="Times New Roman" w:hAnsi="Times New Roman" w:cs="Times New Roman"/>
          <w:kern w:val="0"/>
          <w14:ligatures w14:val="none"/>
        </w:rPr>
      </w:pPr>
      <w:r w:rsidRPr="004D448E">
        <w:rPr>
          <w:rFonts w:ascii="SimSun" w:eastAsia="SimSun" w:hAnsi="SimSun" w:cs="SimSun" w:hint="eastAsia"/>
          <w:b/>
          <w:bCs/>
          <w:kern w:val="0"/>
          <w14:ligatures w14:val="none"/>
        </w:rPr>
        <w:t>招标厅断租风险的特别说明：</w:t>
      </w:r>
      <w:r w:rsidRPr="004D448E">
        <w:rPr>
          <w:rFonts w:ascii="Times New Roman" w:eastAsia="Times New Roman" w:hAnsi="Times New Roman" w:cs="Times New Roman"/>
          <w:kern w:val="0"/>
          <w14:ligatures w14:val="none"/>
        </w:rPr>
        <w:t xml:space="preserve"> 12</w:t>
      </w:r>
      <w:r w:rsidRPr="004D448E">
        <w:rPr>
          <w:rFonts w:ascii="SimSun" w:eastAsia="SimSun" w:hAnsi="SimSun" w:cs="SimSun" w:hint="eastAsia"/>
          <w:kern w:val="0"/>
          <w14:ligatures w14:val="none"/>
        </w:rPr>
        <w:t>个招标厅每厅年租金</w:t>
      </w:r>
      <w:r w:rsidRPr="004D448E">
        <w:rPr>
          <w:rFonts w:ascii="Times New Roman" w:eastAsia="Times New Roman" w:hAnsi="Times New Roman" w:cs="Times New Roman"/>
          <w:kern w:val="0"/>
          <w14:ligatures w14:val="none"/>
        </w:rPr>
        <w:t>$1,000</w:t>
      </w:r>
      <w:r w:rsidRPr="004D448E">
        <w:rPr>
          <w:rFonts w:ascii="SimSun" w:eastAsia="SimSun" w:hAnsi="SimSun" w:cs="SimSun" w:hint="eastAsia"/>
          <w:kern w:val="0"/>
          <w14:ligatures w14:val="none"/>
        </w:rPr>
        <w:t>万是本项目利润结构的重要支撑。若某一厅运营商中途退出，公司将面临该厅年收入</w:t>
      </w:r>
      <w:r w:rsidRPr="004D448E">
        <w:rPr>
          <w:rFonts w:ascii="Times New Roman" w:eastAsia="Times New Roman" w:hAnsi="Times New Roman" w:cs="Times New Roman"/>
          <w:kern w:val="0"/>
          <w14:ligatures w14:val="none"/>
        </w:rPr>
        <w:t>$1,000</w:t>
      </w:r>
      <w:r w:rsidRPr="004D448E">
        <w:rPr>
          <w:rFonts w:ascii="SimSun" w:eastAsia="SimSun" w:hAnsi="SimSun" w:cs="SimSun" w:hint="eastAsia"/>
          <w:kern w:val="0"/>
          <w14:ligatures w14:val="none"/>
        </w:rPr>
        <w:t>万的暂时中断。应对机制：首年租金预付（</w:t>
      </w:r>
      <w:r w:rsidRPr="004D448E">
        <w:rPr>
          <w:rFonts w:ascii="Times New Roman" w:eastAsia="Times New Roman" w:hAnsi="Times New Roman" w:cs="Times New Roman"/>
          <w:kern w:val="0"/>
          <w14:ligatures w14:val="none"/>
        </w:rPr>
        <w:t>7.2.2</w:t>
      </w:r>
      <w:r w:rsidRPr="004D448E">
        <w:rPr>
          <w:rFonts w:ascii="SimSun" w:eastAsia="SimSun" w:hAnsi="SimSun" w:cs="SimSun" w:hint="eastAsia"/>
          <w:kern w:val="0"/>
          <w14:ligatures w14:val="none"/>
        </w:rPr>
        <w:t>节）提供</w:t>
      </w:r>
      <w:r w:rsidRPr="004D448E">
        <w:rPr>
          <w:rFonts w:ascii="Times New Roman" w:eastAsia="Times New Roman" w:hAnsi="Times New Roman" w:cs="Times New Roman"/>
          <w:kern w:val="0"/>
          <w14:ligatures w14:val="none"/>
        </w:rPr>
        <w:t>12</w:t>
      </w:r>
      <w:r w:rsidRPr="004D448E">
        <w:rPr>
          <w:rFonts w:ascii="SimSun" w:eastAsia="SimSun" w:hAnsi="SimSun" w:cs="SimSun" w:hint="eastAsia"/>
          <w:kern w:val="0"/>
          <w14:ligatures w14:val="none"/>
        </w:rPr>
        <w:t>个月的收入缓冲期；</w:t>
      </w:r>
      <w:r w:rsidR="00411F90" w:rsidRPr="00411F90">
        <w:rPr>
          <w:rFonts w:ascii="SimSun" w:eastAsia="SimSun" w:hAnsi="SimSun" w:cs="SimSun"/>
          <w:kern w:val="0"/>
          <w14:ligatures w14:val="none"/>
        </w:rPr>
        <w:t>12个厅的分散配置确保单厅断租仅影响总营收的1.6%（$1,000万/$64,036万）；公司可在缓冲期内重新招标或将该厅转为合作厅/自营厅模式。在极端情况下（3个厅同时断租），总营收下降约4.7%，EBITDA下降约10.6%，项目仍可维持稳健盈利。（详见第六章6.2.5节：12厅合计年固定租金**$12,000万**）</w:t>
      </w:r>
    </w:p>
    <w:p w14:paraId="23D22A0E" w14:textId="7014C181" w:rsidR="008D5DDF" w:rsidRPr="00C974C6" w:rsidRDefault="00000000" w:rsidP="004D448E">
      <w:pPr>
        <w:spacing w:after="0"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pict w14:anchorId="0FEE41B3">
          <v:rect id="_x0000_i1095" style="width:0;height:1.5pt" o:hralign="center" o:hrstd="t" o:hr="t" fillcolor="#a0a0a0" stroked="f"/>
        </w:pict>
      </w:r>
    </w:p>
    <w:p w14:paraId="44A3AFE2" w14:textId="77777777" w:rsidR="008D5DDF" w:rsidRDefault="008D5DDF"/>
    <w:p w14:paraId="766AF06D" w14:textId="77777777" w:rsidR="00025D6C" w:rsidRDefault="00025D6C" w:rsidP="00C974C6">
      <w:pPr>
        <w:spacing w:before="100" w:beforeAutospacing="1" w:after="100" w:afterAutospacing="1" w:line="240" w:lineRule="auto"/>
        <w:rPr>
          <w:rFonts w:ascii="SimSun" w:eastAsia="SimSun" w:hAnsi="SimSun" w:cs="SimSun"/>
          <w:b/>
          <w:bCs/>
          <w:kern w:val="0"/>
          <w:sz w:val="36"/>
          <w:szCs w:val="36"/>
          <w14:ligatures w14:val="none"/>
        </w:rPr>
      </w:pPr>
    </w:p>
    <w:p w14:paraId="4C80DC41" w14:textId="77777777" w:rsidR="00025D6C" w:rsidRDefault="00025D6C" w:rsidP="00C974C6">
      <w:pPr>
        <w:spacing w:before="100" w:beforeAutospacing="1" w:after="100" w:afterAutospacing="1" w:line="240" w:lineRule="auto"/>
        <w:rPr>
          <w:rFonts w:ascii="SimSun" w:eastAsia="SimSun" w:hAnsi="SimSun" w:cs="SimSun"/>
          <w:b/>
          <w:bCs/>
          <w:kern w:val="0"/>
          <w:sz w:val="36"/>
          <w:szCs w:val="36"/>
          <w14:ligatures w14:val="none"/>
        </w:rPr>
      </w:pPr>
    </w:p>
    <w:p w14:paraId="2483C8BF" w14:textId="77777777" w:rsidR="00025D6C" w:rsidRDefault="00025D6C" w:rsidP="00C974C6">
      <w:pPr>
        <w:spacing w:before="100" w:beforeAutospacing="1" w:after="100" w:afterAutospacing="1" w:line="240" w:lineRule="auto"/>
        <w:rPr>
          <w:rFonts w:ascii="SimSun" w:eastAsia="SimSun" w:hAnsi="SimSun" w:cs="SimSun"/>
          <w:b/>
          <w:bCs/>
          <w:kern w:val="0"/>
          <w:sz w:val="36"/>
          <w:szCs w:val="36"/>
          <w14:ligatures w14:val="none"/>
        </w:rPr>
      </w:pPr>
    </w:p>
    <w:p w14:paraId="4B09701C" w14:textId="77777777" w:rsidR="00025D6C" w:rsidRDefault="00025D6C" w:rsidP="00C974C6">
      <w:pPr>
        <w:spacing w:before="100" w:beforeAutospacing="1" w:after="100" w:afterAutospacing="1" w:line="240" w:lineRule="auto"/>
        <w:rPr>
          <w:rFonts w:ascii="SimSun" w:eastAsia="SimSun" w:hAnsi="SimSun" w:cs="SimSun"/>
          <w:b/>
          <w:bCs/>
          <w:kern w:val="0"/>
          <w:sz w:val="36"/>
          <w:szCs w:val="36"/>
          <w14:ligatures w14:val="none"/>
        </w:rPr>
      </w:pPr>
    </w:p>
    <w:p w14:paraId="1BBF908D" w14:textId="6EB90533"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974C6">
        <w:rPr>
          <w:rFonts w:ascii="SimSun" w:eastAsia="SimSun" w:hAnsi="SimSun" w:cs="SimSun" w:hint="eastAsia"/>
          <w:b/>
          <w:bCs/>
          <w:kern w:val="0"/>
          <w:sz w:val="36"/>
          <w:szCs w:val="36"/>
          <w14:ligatures w14:val="none"/>
        </w:rPr>
        <w:lastRenderedPageBreak/>
        <w:t>第八章</w:t>
      </w:r>
      <w:r w:rsidRPr="00C974C6">
        <w:rPr>
          <w:rFonts w:ascii="Times New Roman" w:eastAsia="Times New Roman" w:hAnsi="Times New Roman" w:cs="Times New Roman"/>
          <w:b/>
          <w:bCs/>
          <w:kern w:val="0"/>
          <w:sz w:val="36"/>
          <w:szCs w:val="36"/>
          <w14:ligatures w14:val="none"/>
        </w:rPr>
        <w:t xml:space="preserve"> </w:t>
      </w:r>
      <w:r w:rsidRPr="00C974C6">
        <w:rPr>
          <w:rFonts w:ascii="SimSun" w:eastAsia="SimSun" w:hAnsi="SimSun" w:cs="SimSun" w:hint="eastAsia"/>
          <w:b/>
          <w:bCs/>
          <w:kern w:val="0"/>
          <w:sz w:val="36"/>
          <w:szCs w:val="36"/>
          <w14:ligatures w14:val="none"/>
        </w:rPr>
        <w:t>政府财政贡献与国家经济效</w:t>
      </w:r>
      <w:r w:rsidRPr="00C974C6">
        <w:rPr>
          <w:rFonts w:ascii="SimSun" w:eastAsia="SimSun" w:hAnsi="SimSun" w:cs="SimSun"/>
          <w:b/>
          <w:bCs/>
          <w:kern w:val="0"/>
          <w:sz w:val="36"/>
          <w:szCs w:val="36"/>
          <w14:ligatures w14:val="none"/>
        </w:rPr>
        <w:t>益</w:t>
      </w:r>
    </w:p>
    <w:p w14:paraId="1F192E4B" w14:textId="77777777" w:rsidR="00C974C6" w:rsidRPr="00C974C6" w:rsidRDefault="00000000" w:rsidP="00C974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E9F19E">
          <v:rect id="_x0000_i1096" style="width:0;height:1.5pt" o:hralign="center" o:hrstd="t" o:hr="t" fillcolor="#a0a0a0" stroked="f"/>
        </w:pict>
      </w:r>
    </w:p>
    <w:p w14:paraId="2411A826"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8.1 </w:t>
      </w:r>
      <w:r w:rsidRPr="00C974C6">
        <w:rPr>
          <w:rFonts w:ascii="SimSun" w:eastAsia="SimSun" w:hAnsi="SimSun" w:cs="SimSun" w:hint="eastAsia"/>
          <w:b/>
          <w:bCs/>
          <w:kern w:val="0"/>
          <w14:ligatures w14:val="none"/>
        </w:rPr>
        <w:t>章节导</w:t>
      </w:r>
      <w:r w:rsidRPr="00C974C6">
        <w:rPr>
          <w:rFonts w:ascii="SimSun" w:eastAsia="SimSun" w:hAnsi="SimSun" w:cs="SimSun"/>
          <w:b/>
          <w:bCs/>
          <w:kern w:val="0"/>
          <w14:ligatures w14:val="none"/>
        </w:rPr>
        <w:t>言</w:t>
      </w:r>
    </w:p>
    <w:p w14:paraId="546C766C"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金砖娱乐城对斯里兰卡政府而言，不仅是一个带来税收的商业项目，更是一项能够系统性改善国家财政结构、加速外汇储备重建、大规模创造优质就业并在国际外交舞台上提升国家影响力的战略性投资</w:t>
      </w:r>
      <w:r w:rsidRPr="00C974C6">
        <w:rPr>
          <w:rFonts w:ascii="SimSun" w:eastAsia="SimSun" w:hAnsi="SimSun" w:cs="SimSun"/>
          <w:kern w:val="0"/>
          <w14:ligatures w14:val="none"/>
        </w:rPr>
        <w:t>。</w:t>
      </w:r>
    </w:p>
    <w:p w14:paraId="6007E50C"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本章从直接财政贡献、外汇净流入、就业与人才培育、经济乘数效应及战略非财务价值五个维度进行系统量化。所有财税数据均基于斯里兰卡现行博彩征收法（</w:t>
      </w:r>
      <w:r w:rsidRPr="00C974C6">
        <w:rPr>
          <w:rFonts w:ascii="Times New Roman" w:eastAsia="Times New Roman" w:hAnsi="Times New Roman" w:cs="Times New Roman"/>
          <w:kern w:val="0"/>
          <w14:ligatures w14:val="none"/>
        </w:rPr>
        <w:t>2025</w:t>
      </w:r>
      <w:r w:rsidRPr="00C974C6">
        <w:rPr>
          <w:rFonts w:ascii="SimSun" w:eastAsia="SimSun" w:hAnsi="SimSun" w:cs="SimSun" w:hint="eastAsia"/>
          <w:kern w:val="0"/>
          <w14:ligatures w14:val="none"/>
        </w:rPr>
        <w:t>年修订版）、企业所得税法及港口城经济委员会相关规定测算</w:t>
      </w:r>
      <w:r w:rsidRPr="00C974C6">
        <w:rPr>
          <w:rFonts w:ascii="SimSun" w:eastAsia="SimSun" w:hAnsi="SimSun" w:cs="SimSun"/>
          <w:kern w:val="0"/>
          <w14:ligatures w14:val="none"/>
        </w:rPr>
        <w:t>。</w:t>
      </w:r>
    </w:p>
    <w:p w14:paraId="29EAF911" w14:textId="77777777" w:rsidR="00C974C6" w:rsidRPr="00C974C6" w:rsidRDefault="00000000" w:rsidP="00C974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7314F">
          <v:rect id="_x0000_i1097" style="width:0;height:1.5pt" o:hralign="center" o:hrstd="t" o:hr="t" fillcolor="#a0a0a0" stroked="f"/>
        </w:pict>
      </w:r>
    </w:p>
    <w:p w14:paraId="3661D6BF"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8.2 </w:t>
      </w:r>
      <w:r w:rsidRPr="00C974C6">
        <w:rPr>
          <w:rFonts w:ascii="SimSun" w:eastAsia="SimSun" w:hAnsi="SimSun" w:cs="SimSun" w:hint="eastAsia"/>
          <w:b/>
          <w:bCs/>
          <w:kern w:val="0"/>
          <w14:ligatures w14:val="none"/>
        </w:rPr>
        <w:t>直接财政贡</w:t>
      </w:r>
      <w:r w:rsidRPr="00C974C6">
        <w:rPr>
          <w:rFonts w:ascii="SimSun" w:eastAsia="SimSun" w:hAnsi="SimSun" w:cs="SimSun"/>
          <w:b/>
          <w:bCs/>
          <w:kern w:val="0"/>
          <w14:ligatures w14:val="none"/>
        </w:rPr>
        <w:t>献</w:t>
      </w:r>
    </w:p>
    <w:p w14:paraId="6278217F"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8.2.1 </w:t>
      </w:r>
      <w:r w:rsidRPr="00C974C6">
        <w:rPr>
          <w:rFonts w:ascii="SimSun" w:eastAsia="SimSun" w:hAnsi="SimSun" w:cs="SimSun" w:hint="eastAsia"/>
          <w:b/>
          <w:bCs/>
          <w:kern w:val="0"/>
          <w14:ligatures w14:val="none"/>
        </w:rPr>
        <w:t>博彩业税收贡</w:t>
      </w:r>
      <w:r w:rsidRPr="00C974C6">
        <w:rPr>
          <w:rFonts w:ascii="SimSun" w:eastAsia="SimSun" w:hAnsi="SimSun" w:cs="SimSun"/>
          <w:b/>
          <w:bCs/>
          <w:kern w:val="0"/>
          <w14:ligatures w14:val="none"/>
        </w:rPr>
        <w:t>献</w:t>
      </w:r>
    </w:p>
    <w:p w14:paraId="35A9E33F"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（一）博彩总收入征收税（</w:t>
      </w:r>
      <w:r w:rsidRPr="00C974C6">
        <w:rPr>
          <w:rFonts w:ascii="Times New Roman" w:eastAsia="Times New Roman" w:hAnsi="Times New Roman" w:cs="Times New Roman"/>
          <w:b/>
          <w:bCs/>
          <w:kern w:val="0"/>
          <w14:ligatures w14:val="none"/>
        </w:rPr>
        <w:t>GGR Levy</w:t>
      </w:r>
      <w:r w:rsidRPr="00C974C6">
        <w:rPr>
          <w:rFonts w:ascii="SimSun" w:eastAsia="SimSun" w:hAnsi="SimSun" w:cs="SimSun"/>
          <w:b/>
          <w:bCs/>
          <w:kern w:val="0"/>
          <w14:ligatures w14:val="none"/>
        </w:rPr>
        <w:t>）</w:t>
      </w:r>
    </w:p>
    <w:p w14:paraId="517FC71F"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斯里兰卡</w:t>
      </w:r>
      <w:r w:rsidRPr="00C974C6">
        <w:rPr>
          <w:rFonts w:ascii="Times New Roman" w:eastAsia="Times New Roman" w:hAnsi="Times New Roman" w:cs="Times New Roman"/>
          <w:kern w:val="0"/>
          <w14:ligatures w14:val="none"/>
        </w:rPr>
        <w:t>2025</w:t>
      </w:r>
      <w:r w:rsidRPr="00C974C6">
        <w:rPr>
          <w:rFonts w:ascii="SimSun" w:eastAsia="SimSun" w:hAnsi="SimSun" w:cs="SimSun" w:hint="eastAsia"/>
          <w:kern w:val="0"/>
          <w14:ligatures w14:val="none"/>
        </w:rPr>
        <w:t>年预算将博彩总收入征收税从</w:t>
      </w:r>
      <w:r w:rsidRPr="00C974C6">
        <w:rPr>
          <w:rFonts w:ascii="Times New Roman" w:eastAsia="Times New Roman" w:hAnsi="Times New Roman" w:cs="Times New Roman"/>
          <w:kern w:val="0"/>
          <w14:ligatures w14:val="none"/>
        </w:rPr>
        <w:t>15%</w:t>
      </w:r>
      <w:r w:rsidRPr="00C974C6">
        <w:rPr>
          <w:rFonts w:ascii="SimSun" w:eastAsia="SimSun" w:hAnsi="SimSun" w:cs="SimSun" w:hint="eastAsia"/>
          <w:kern w:val="0"/>
          <w14:ligatures w14:val="none"/>
        </w:rPr>
        <w:t>提高至</w:t>
      </w:r>
      <w:r w:rsidRPr="00C974C6">
        <w:rPr>
          <w:rFonts w:ascii="Times New Roman" w:eastAsia="Times New Roman" w:hAnsi="Times New Roman" w:cs="Times New Roman"/>
          <w:kern w:val="0"/>
          <w14:ligatures w14:val="none"/>
        </w:rPr>
        <w:t>18%</w:t>
      </w:r>
      <w:r w:rsidRPr="00C974C6">
        <w:rPr>
          <w:rFonts w:ascii="SimSun" w:eastAsia="SimSun" w:hAnsi="SimSun" w:cs="SimSun"/>
          <w:kern w:val="0"/>
          <w14:ligatures w14:val="none"/>
        </w:rPr>
        <w:t>。</w:t>
      </w:r>
    </w:p>
    <w:p w14:paraId="2E06C4EF"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本项目全赌场生态</w:t>
      </w:r>
      <w:r w:rsidRPr="00C974C6">
        <w:rPr>
          <w:rFonts w:ascii="Times New Roman" w:eastAsia="Times New Roman" w:hAnsi="Times New Roman" w:cs="Times New Roman"/>
          <w:kern w:val="0"/>
          <w14:ligatures w14:val="none"/>
        </w:rPr>
        <w:t>GGR</w:t>
      </w:r>
      <w:r w:rsidRPr="00C974C6">
        <w:rPr>
          <w:rFonts w:ascii="SimSun" w:eastAsia="SimSun" w:hAnsi="SimSun" w:cs="SimSun"/>
          <w:kern w:val="0"/>
          <w14:ligatures w14:val="none"/>
        </w:rPr>
        <w:t>总量约</w:t>
      </w:r>
      <w:r w:rsidRPr="00C974C6">
        <w:rPr>
          <w:rFonts w:ascii="Times New Roman" w:eastAsia="Times New Roman" w:hAnsi="Times New Roman" w:cs="Times New Roman"/>
          <w:kern w:val="0"/>
          <w14:ligatures w14:val="none"/>
        </w:rPr>
        <w:t>$4.42</w:t>
      </w:r>
      <w:r w:rsidRPr="00C974C6">
        <w:rPr>
          <w:rFonts w:ascii="SimSun" w:eastAsia="SimSun" w:hAnsi="SimSun" w:cs="SimSun"/>
          <w:kern w:val="0"/>
          <w14:ligatures w14:val="none"/>
        </w:rPr>
        <w:t>亿（第六章</w:t>
      </w:r>
      <w:r w:rsidRPr="00C974C6">
        <w:rPr>
          <w:rFonts w:ascii="Times New Roman" w:eastAsia="Times New Roman" w:hAnsi="Times New Roman" w:cs="Times New Roman"/>
          <w:kern w:val="0"/>
          <w14:ligatures w14:val="none"/>
        </w:rPr>
        <w:t>6.2.4</w:t>
      </w:r>
      <w:r w:rsidRPr="00C974C6">
        <w:rPr>
          <w:rFonts w:ascii="SimSun" w:eastAsia="SimSun" w:hAnsi="SimSun" w:cs="SimSun"/>
          <w:kern w:val="0"/>
          <w14:ligatures w14:val="none"/>
        </w:rPr>
        <w:t>节），适用</w:t>
      </w:r>
      <w:r w:rsidRPr="00C974C6">
        <w:rPr>
          <w:rFonts w:ascii="Times New Roman" w:eastAsia="Times New Roman" w:hAnsi="Times New Roman" w:cs="Times New Roman"/>
          <w:kern w:val="0"/>
          <w14:ligatures w14:val="none"/>
        </w:rPr>
        <w:t>18%</w:t>
      </w:r>
      <w:r w:rsidRPr="00C974C6">
        <w:rPr>
          <w:rFonts w:ascii="SimSun" w:eastAsia="SimSun" w:hAnsi="SimSun" w:cs="SimSun"/>
          <w:kern w:val="0"/>
          <w14:ligatures w14:val="none"/>
        </w:rPr>
        <w:t>征收税：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2172"/>
        <w:gridCol w:w="3200"/>
      </w:tblGrid>
      <w:tr w:rsidR="00C974C6" w:rsidRPr="00C974C6" w14:paraId="6615B776" w14:textId="77777777">
        <w:trPr>
          <w:tblHeader/>
          <w:tblCellSpacing w:w="15" w:type="dxa"/>
        </w:trPr>
        <w:tc>
          <w:tcPr>
            <w:tcW w:w="0" w:type="auto"/>
            <w:vAlign w:val="center"/>
            <w:hideMark/>
          </w:tcPr>
          <w:p w14:paraId="54BDC20A"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赌场板块</w:t>
            </w:r>
          </w:p>
        </w:tc>
        <w:tc>
          <w:tcPr>
            <w:tcW w:w="0" w:type="auto"/>
            <w:vAlign w:val="center"/>
            <w:hideMark/>
          </w:tcPr>
          <w:p w14:paraId="0EC9E2D6"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w:t>
            </w:r>
            <w:r w:rsidRPr="00C974C6">
              <w:rPr>
                <w:rFonts w:ascii="Times New Roman" w:eastAsia="Times New Roman" w:hAnsi="Times New Roman" w:cs="Times New Roman"/>
                <w:b/>
                <w:bCs/>
                <w:kern w:val="0"/>
                <w14:ligatures w14:val="none"/>
              </w:rPr>
              <w:t>GGR</w:t>
            </w:r>
            <w:r w:rsidRPr="00C974C6">
              <w:rPr>
                <w:rFonts w:ascii="SimSun" w:eastAsia="SimSun" w:hAnsi="SimSun" w:cs="SimSun"/>
                <w:b/>
                <w:bCs/>
                <w:kern w:val="0"/>
                <w14:ligatures w14:val="none"/>
              </w:rPr>
              <w:t>（万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c>
          <w:tcPr>
            <w:tcW w:w="0" w:type="auto"/>
            <w:vAlign w:val="center"/>
            <w:hideMark/>
          </w:tcPr>
          <w:p w14:paraId="720FE01D"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Times New Roman" w:eastAsia="Times New Roman" w:hAnsi="Times New Roman" w:cs="Times New Roman"/>
                <w:b/>
                <w:bCs/>
                <w:kern w:val="0"/>
                <w14:ligatures w14:val="none"/>
              </w:rPr>
              <w:t>GGR</w:t>
            </w:r>
            <w:r w:rsidRPr="00C974C6">
              <w:rPr>
                <w:rFonts w:ascii="SimSun" w:eastAsia="SimSun" w:hAnsi="SimSun" w:cs="SimSun"/>
                <w:b/>
                <w:bCs/>
                <w:kern w:val="0"/>
                <w14:ligatures w14:val="none"/>
              </w:rPr>
              <w:t>征收税</w:t>
            </w:r>
            <w:r w:rsidRPr="00C974C6">
              <w:rPr>
                <w:rFonts w:ascii="Times New Roman" w:eastAsia="Times New Roman" w:hAnsi="Times New Roman" w:cs="Times New Roman"/>
                <w:b/>
                <w:bCs/>
                <w:kern w:val="0"/>
                <w14:ligatures w14:val="none"/>
              </w:rPr>
              <w:t>18%</w:t>
            </w:r>
            <w:r w:rsidRPr="00C974C6">
              <w:rPr>
                <w:rFonts w:ascii="SimSun" w:eastAsia="SimSun" w:hAnsi="SimSun" w:cs="SimSun"/>
                <w:b/>
                <w:bCs/>
                <w:kern w:val="0"/>
                <w14:ligatures w14:val="none"/>
              </w:rPr>
              <w:t>（万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r>
      <w:tr w:rsidR="00C974C6" w:rsidRPr="00C974C6" w14:paraId="796E7F21" w14:textId="77777777">
        <w:trPr>
          <w:tblCellSpacing w:w="15" w:type="dxa"/>
        </w:trPr>
        <w:tc>
          <w:tcPr>
            <w:tcW w:w="0" w:type="auto"/>
            <w:vAlign w:val="center"/>
            <w:hideMark/>
          </w:tcPr>
          <w:p w14:paraId="6A2C1EA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12</w:t>
            </w:r>
            <w:r w:rsidRPr="00C974C6">
              <w:rPr>
                <w:rFonts w:ascii="SimSun" w:eastAsia="SimSun" w:hAnsi="SimSun" w:cs="SimSun"/>
                <w:kern w:val="0"/>
                <w14:ligatures w14:val="none"/>
              </w:rPr>
              <w:t>个招标厅（租户经营）</w:t>
            </w:r>
          </w:p>
        </w:tc>
        <w:tc>
          <w:tcPr>
            <w:tcW w:w="0" w:type="auto"/>
            <w:vAlign w:val="center"/>
            <w:hideMark/>
          </w:tcPr>
          <w:p w14:paraId="39A1D9D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18,108</w:t>
            </w:r>
          </w:p>
        </w:tc>
        <w:tc>
          <w:tcPr>
            <w:tcW w:w="0" w:type="auto"/>
            <w:vAlign w:val="center"/>
            <w:hideMark/>
          </w:tcPr>
          <w:p w14:paraId="112FFFA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3,259</w:t>
            </w:r>
          </w:p>
        </w:tc>
      </w:tr>
      <w:tr w:rsidR="00C974C6" w:rsidRPr="00C974C6" w14:paraId="7882EC75" w14:textId="77777777">
        <w:trPr>
          <w:tblCellSpacing w:w="15" w:type="dxa"/>
        </w:trPr>
        <w:tc>
          <w:tcPr>
            <w:tcW w:w="0" w:type="auto"/>
            <w:vAlign w:val="center"/>
            <w:hideMark/>
          </w:tcPr>
          <w:p w14:paraId="1F10054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12</w:t>
            </w:r>
            <w:r w:rsidRPr="00C974C6">
              <w:rPr>
                <w:rFonts w:ascii="SimSun" w:eastAsia="SimSun" w:hAnsi="SimSun" w:cs="SimSun"/>
                <w:kern w:val="0"/>
                <w14:ligatures w14:val="none"/>
              </w:rPr>
              <w:t>个合作厅（公司确认）</w:t>
            </w:r>
          </w:p>
        </w:tc>
        <w:tc>
          <w:tcPr>
            <w:tcW w:w="0" w:type="auto"/>
            <w:vAlign w:val="center"/>
            <w:hideMark/>
          </w:tcPr>
          <w:p w14:paraId="44A865F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18,108</w:t>
            </w:r>
          </w:p>
        </w:tc>
        <w:tc>
          <w:tcPr>
            <w:tcW w:w="0" w:type="auto"/>
            <w:vAlign w:val="center"/>
            <w:hideMark/>
          </w:tcPr>
          <w:p w14:paraId="0B5C8C6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3,259</w:t>
            </w:r>
          </w:p>
        </w:tc>
      </w:tr>
      <w:tr w:rsidR="00C974C6" w:rsidRPr="00C974C6" w14:paraId="206595E2" w14:textId="77777777">
        <w:trPr>
          <w:tblCellSpacing w:w="15" w:type="dxa"/>
        </w:trPr>
        <w:tc>
          <w:tcPr>
            <w:tcW w:w="0" w:type="auto"/>
            <w:vAlign w:val="center"/>
            <w:hideMark/>
          </w:tcPr>
          <w:p w14:paraId="51B648A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w:t>
            </w:r>
            <w:r w:rsidRPr="00C974C6">
              <w:rPr>
                <w:rFonts w:ascii="SimSun" w:eastAsia="SimSun" w:hAnsi="SimSun" w:cs="SimSun"/>
                <w:kern w:val="0"/>
                <w14:ligatures w14:val="none"/>
              </w:rPr>
              <w:t>个自营厅（公司自营）</w:t>
            </w:r>
          </w:p>
        </w:tc>
        <w:tc>
          <w:tcPr>
            <w:tcW w:w="0" w:type="auto"/>
            <w:vAlign w:val="center"/>
            <w:hideMark/>
          </w:tcPr>
          <w:p w14:paraId="590EFE9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3,018</w:t>
            </w:r>
          </w:p>
        </w:tc>
        <w:tc>
          <w:tcPr>
            <w:tcW w:w="0" w:type="auto"/>
            <w:vAlign w:val="center"/>
            <w:hideMark/>
          </w:tcPr>
          <w:p w14:paraId="2F490C3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543</w:t>
            </w:r>
          </w:p>
        </w:tc>
      </w:tr>
      <w:tr w:rsidR="00C974C6" w:rsidRPr="00C974C6" w14:paraId="2ED9580D" w14:textId="77777777">
        <w:trPr>
          <w:tblCellSpacing w:w="15" w:type="dxa"/>
        </w:trPr>
        <w:tc>
          <w:tcPr>
            <w:tcW w:w="0" w:type="auto"/>
            <w:vAlign w:val="center"/>
            <w:hideMark/>
          </w:tcPr>
          <w:p w14:paraId="7433D00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赌场主大厅</w:t>
            </w:r>
          </w:p>
        </w:tc>
        <w:tc>
          <w:tcPr>
            <w:tcW w:w="0" w:type="auto"/>
            <w:vAlign w:val="center"/>
            <w:hideMark/>
          </w:tcPr>
          <w:p w14:paraId="02C0569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5,010</w:t>
            </w:r>
          </w:p>
        </w:tc>
        <w:tc>
          <w:tcPr>
            <w:tcW w:w="0" w:type="auto"/>
            <w:vAlign w:val="center"/>
            <w:hideMark/>
          </w:tcPr>
          <w:p w14:paraId="27C7962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902</w:t>
            </w:r>
          </w:p>
        </w:tc>
      </w:tr>
      <w:tr w:rsidR="00C974C6" w:rsidRPr="00C974C6" w14:paraId="4C44677B" w14:textId="77777777">
        <w:trPr>
          <w:tblCellSpacing w:w="15" w:type="dxa"/>
        </w:trPr>
        <w:tc>
          <w:tcPr>
            <w:tcW w:w="0" w:type="auto"/>
            <w:vAlign w:val="center"/>
            <w:hideMark/>
          </w:tcPr>
          <w:p w14:paraId="6313C66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合计</w:t>
            </w:r>
          </w:p>
        </w:tc>
        <w:tc>
          <w:tcPr>
            <w:tcW w:w="0" w:type="auto"/>
            <w:vAlign w:val="center"/>
            <w:hideMark/>
          </w:tcPr>
          <w:p w14:paraId="08B076C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44,244</w:t>
            </w:r>
          </w:p>
        </w:tc>
        <w:tc>
          <w:tcPr>
            <w:tcW w:w="0" w:type="auto"/>
            <w:vAlign w:val="center"/>
            <w:hideMark/>
          </w:tcPr>
          <w:p w14:paraId="74C8893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$7,964</w:t>
            </w:r>
            <w:r w:rsidRPr="00C974C6">
              <w:rPr>
                <w:rFonts w:ascii="SimSun" w:eastAsia="SimSun" w:hAnsi="SimSun" w:cs="SimSun"/>
                <w:b/>
                <w:bCs/>
                <w:kern w:val="0"/>
                <w14:ligatures w14:val="none"/>
              </w:rPr>
              <w:t>万</w:t>
            </w:r>
          </w:p>
        </w:tc>
      </w:tr>
    </w:tbl>
    <w:p w14:paraId="56E216D9"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注：</w:t>
      </w:r>
      <w:r w:rsidRPr="00C974C6">
        <w:rPr>
          <w:rFonts w:ascii="Times New Roman" w:eastAsia="Times New Roman" w:hAnsi="Times New Roman" w:cs="Times New Roman"/>
          <w:kern w:val="0"/>
          <w14:ligatures w14:val="none"/>
        </w:rPr>
        <w:t xml:space="preserve"> GGR</w:t>
      </w:r>
      <w:r w:rsidRPr="00C974C6">
        <w:rPr>
          <w:rFonts w:ascii="SimSun" w:eastAsia="SimSun" w:hAnsi="SimSun" w:cs="SimSun" w:hint="eastAsia"/>
          <w:kern w:val="0"/>
          <w14:ligatures w14:val="none"/>
        </w:rPr>
        <w:t>征收税的缴纳义务依据赌场牌照架构确定</w:t>
      </w:r>
      <w:r w:rsidRPr="00C974C6">
        <w:rPr>
          <w:rFonts w:ascii="Times New Roman" w:eastAsia="Times New Roman" w:hAnsi="Times New Roman" w:cs="Times New Roman"/>
          <w:kern w:val="0"/>
          <w14:ligatures w14:val="none"/>
        </w:rPr>
        <w:t>——12</w:t>
      </w:r>
      <w:r w:rsidRPr="00C974C6">
        <w:rPr>
          <w:rFonts w:ascii="SimSun" w:eastAsia="SimSun" w:hAnsi="SimSun" w:cs="SimSun" w:hint="eastAsia"/>
          <w:kern w:val="0"/>
          <w14:ligatures w14:val="none"/>
        </w:rPr>
        <w:t>个招标厅的</w:t>
      </w:r>
      <w:r w:rsidRPr="00C974C6">
        <w:rPr>
          <w:rFonts w:ascii="Times New Roman" w:eastAsia="Times New Roman" w:hAnsi="Times New Roman" w:cs="Times New Roman"/>
          <w:kern w:val="0"/>
          <w14:ligatures w14:val="none"/>
        </w:rPr>
        <w:t>GGR</w:t>
      </w:r>
      <w:r w:rsidRPr="00C974C6">
        <w:rPr>
          <w:rFonts w:ascii="SimSun" w:eastAsia="SimSun" w:hAnsi="SimSun" w:cs="SimSun" w:hint="eastAsia"/>
          <w:kern w:val="0"/>
          <w14:ligatures w14:val="none"/>
        </w:rPr>
        <w:t>税由承租运营商在租赁合同框架内承担，公司作为牌照持有方承担连带报告及代扣代缴义务，确保全额纳税无遗漏。无论税款的直接缴纳主体如何，</w:t>
      </w:r>
      <w:r w:rsidRPr="00C974C6">
        <w:rPr>
          <w:rFonts w:ascii="Times New Roman" w:eastAsia="Times New Roman" w:hAnsi="Times New Roman" w:cs="Times New Roman"/>
          <w:kern w:val="0"/>
          <w14:ligatures w14:val="none"/>
        </w:rPr>
        <w:t>$7,964</w:t>
      </w:r>
      <w:r w:rsidRPr="00C974C6">
        <w:rPr>
          <w:rFonts w:ascii="SimSun" w:eastAsia="SimSun" w:hAnsi="SimSun" w:cs="SimSun" w:hint="eastAsia"/>
          <w:kern w:val="0"/>
          <w14:ligatures w14:val="none"/>
        </w:rPr>
        <w:t>万的全额</w:t>
      </w:r>
      <w:r w:rsidRPr="00C974C6">
        <w:rPr>
          <w:rFonts w:ascii="Times New Roman" w:eastAsia="Times New Roman" w:hAnsi="Times New Roman" w:cs="Times New Roman"/>
          <w:kern w:val="0"/>
          <w14:ligatures w14:val="none"/>
        </w:rPr>
        <w:t>GGR</w:t>
      </w:r>
      <w:r w:rsidRPr="00C974C6">
        <w:rPr>
          <w:rFonts w:ascii="SimSun" w:eastAsia="SimSun" w:hAnsi="SimSun" w:cs="SimSun" w:hint="eastAsia"/>
          <w:kern w:val="0"/>
          <w14:ligatures w14:val="none"/>
        </w:rPr>
        <w:t>税均进入斯里兰卡政府财政</w:t>
      </w:r>
      <w:r w:rsidRPr="00C974C6">
        <w:rPr>
          <w:rFonts w:ascii="SimSun" w:eastAsia="SimSun" w:hAnsi="SimSun" w:cs="SimSun"/>
          <w:kern w:val="0"/>
          <w14:ligatures w14:val="none"/>
        </w:rPr>
        <w:t>。</w:t>
      </w:r>
    </w:p>
    <w:p w14:paraId="3A936810"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（二）年度赌场营业牌照</w:t>
      </w:r>
      <w:r w:rsidRPr="00C974C6">
        <w:rPr>
          <w:rFonts w:ascii="SimSun" w:eastAsia="SimSun" w:hAnsi="SimSun" w:cs="SimSun"/>
          <w:b/>
          <w:bCs/>
          <w:kern w:val="0"/>
          <w14:ligatures w14:val="none"/>
        </w:rPr>
        <w:t>费</w:t>
      </w:r>
    </w:p>
    <w:p w14:paraId="440BF080"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年度牌照费约</w:t>
      </w:r>
      <w:r w:rsidRPr="00C974C6">
        <w:rPr>
          <w:rFonts w:ascii="Times New Roman" w:eastAsia="Times New Roman" w:hAnsi="Times New Roman" w:cs="Times New Roman"/>
          <w:kern w:val="0"/>
          <w14:ligatures w14:val="none"/>
        </w:rPr>
        <w:t>$220</w:t>
      </w:r>
      <w:r w:rsidRPr="00C974C6">
        <w:rPr>
          <w:rFonts w:ascii="SimSun" w:eastAsia="SimSun" w:hAnsi="SimSun" w:cs="SimSun" w:hint="eastAsia"/>
          <w:kern w:val="0"/>
          <w14:ligatures w14:val="none"/>
        </w:rPr>
        <w:t>万，为固定费用</w:t>
      </w:r>
      <w:r w:rsidRPr="00C974C6">
        <w:rPr>
          <w:rFonts w:ascii="SimSun" w:eastAsia="SimSun" w:hAnsi="SimSun" w:cs="SimSun"/>
          <w:kern w:val="0"/>
          <w14:ligatures w14:val="none"/>
        </w:rPr>
        <w:t>。</w:t>
      </w:r>
    </w:p>
    <w:p w14:paraId="19162B4E"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lastRenderedPageBreak/>
        <w:t>（三）本地居民入场</w:t>
      </w:r>
      <w:r w:rsidRPr="00C974C6">
        <w:rPr>
          <w:rFonts w:ascii="SimSun" w:eastAsia="SimSun" w:hAnsi="SimSun" w:cs="SimSun"/>
          <w:b/>
          <w:bCs/>
          <w:kern w:val="0"/>
          <w14:ligatures w14:val="none"/>
        </w:rPr>
        <w:t>税</w:t>
      </w:r>
    </w:p>
    <w:p w14:paraId="028809C9" w14:textId="18A99B5C"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入场费</w:t>
      </w:r>
      <w:r w:rsidRPr="00C974C6">
        <w:rPr>
          <w:rFonts w:ascii="Times New Roman" w:eastAsia="Times New Roman" w:hAnsi="Times New Roman" w:cs="Times New Roman"/>
          <w:kern w:val="0"/>
          <w14:ligatures w14:val="none"/>
        </w:rPr>
        <w:t>$100/</w:t>
      </w:r>
      <w:r w:rsidRPr="00C974C6">
        <w:rPr>
          <w:rFonts w:ascii="SimSun" w:eastAsia="SimSun" w:hAnsi="SimSun" w:cs="SimSun" w:hint="eastAsia"/>
          <w:kern w:val="0"/>
          <w14:ligatures w14:val="none"/>
        </w:rPr>
        <w:t>人次。本项目核心客群以国际访客为主（目标占比</w:t>
      </w:r>
      <w:r w:rsidRPr="00C974C6">
        <w:rPr>
          <w:rFonts w:ascii="Times New Roman" w:eastAsia="Times New Roman" w:hAnsi="Times New Roman" w:cs="Times New Roman"/>
          <w:kern w:val="0"/>
          <w14:ligatures w14:val="none"/>
        </w:rPr>
        <w:t>90%</w:t>
      </w:r>
      <w:r w:rsidRPr="00C974C6">
        <w:rPr>
          <w:rFonts w:ascii="SimSun" w:eastAsia="SimSun" w:hAnsi="SimSun" w:cs="SimSun" w:hint="eastAsia"/>
          <w:kern w:val="0"/>
          <w14:ligatures w14:val="none"/>
        </w:rPr>
        <w:t>以上），预计本地客群每年约</w:t>
      </w:r>
      <w:r w:rsidRPr="00C974C6">
        <w:rPr>
          <w:rFonts w:ascii="Times New Roman" w:eastAsia="Times New Roman" w:hAnsi="Times New Roman" w:cs="Times New Roman"/>
          <w:kern w:val="0"/>
          <w14:ligatures w14:val="none"/>
        </w:rPr>
        <w:t>5,000-8,000</w:t>
      </w:r>
      <w:r w:rsidRPr="00C974C6">
        <w:rPr>
          <w:rFonts w:ascii="SimSun" w:eastAsia="SimSun" w:hAnsi="SimSun" w:cs="SimSun" w:hint="eastAsia"/>
          <w:kern w:val="0"/>
          <w14:ligatures w14:val="none"/>
        </w:rPr>
        <w:t>人次，年入场税贡献约</w:t>
      </w:r>
      <w:r w:rsidRPr="00C974C6">
        <w:rPr>
          <w:rFonts w:ascii="Times New Roman" w:eastAsia="Times New Roman" w:hAnsi="Times New Roman" w:cs="Times New Roman"/>
          <w:kern w:val="0"/>
          <w14:ligatures w14:val="none"/>
        </w:rPr>
        <w:t>$50-80</w:t>
      </w:r>
      <w:r w:rsidRPr="00C974C6">
        <w:rPr>
          <w:rFonts w:ascii="SimSun" w:eastAsia="SimSun" w:hAnsi="SimSun" w:cs="SimSun" w:hint="eastAsia"/>
          <w:kern w:val="0"/>
          <w14:ligatures w14:val="none"/>
        </w:rPr>
        <w:t>万</w:t>
      </w:r>
      <w:r w:rsidRPr="00C974C6">
        <w:rPr>
          <w:rFonts w:ascii="SimSun" w:eastAsia="SimSun" w:hAnsi="SimSun" w:cs="SimSun"/>
          <w:kern w:val="0"/>
          <w14:ligatures w14:val="none"/>
        </w:rPr>
        <w:t>。</w:t>
      </w:r>
    </w:p>
    <w:p w14:paraId="37EC0B35"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博彩相关税收年度合计：</w:t>
      </w:r>
      <w:r w:rsidRPr="00C974C6">
        <w:rPr>
          <w:rFonts w:ascii="Times New Roman" w:eastAsia="Times New Roman" w:hAnsi="Times New Roman" w:cs="Times New Roman"/>
          <w:b/>
          <w:bCs/>
          <w:kern w:val="0"/>
          <w14:ligatures w14:val="none"/>
        </w:rPr>
        <w:t xml:space="preserve">$7,964 + $220 + ~$65 = </w:t>
      </w:r>
      <w:r w:rsidRPr="00C974C6">
        <w:rPr>
          <w:rFonts w:ascii="SimSun" w:eastAsia="SimSun" w:hAnsi="SimSun" w:cs="SimSun" w:hint="eastAsia"/>
          <w:b/>
          <w:bCs/>
          <w:kern w:val="0"/>
          <w14:ligatures w14:val="none"/>
        </w:rPr>
        <w:t>约</w:t>
      </w:r>
      <w:r w:rsidRPr="00C974C6">
        <w:rPr>
          <w:rFonts w:ascii="Times New Roman" w:eastAsia="Times New Roman" w:hAnsi="Times New Roman" w:cs="Times New Roman"/>
          <w:b/>
          <w:bCs/>
          <w:kern w:val="0"/>
          <w14:ligatures w14:val="none"/>
        </w:rPr>
        <w:t>$8,249</w:t>
      </w:r>
      <w:r w:rsidRPr="00C974C6">
        <w:rPr>
          <w:rFonts w:ascii="SimSun" w:eastAsia="SimSun" w:hAnsi="SimSun" w:cs="SimSun"/>
          <w:b/>
          <w:bCs/>
          <w:kern w:val="0"/>
          <w14:ligatures w14:val="none"/>
        </w:rPr>
        <w:t>万</w:t>
      </w:r>
    </w:p>
    <w:p w14:paraId="7576CA04"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8.2.2 </w:t>
      </w:r>
      <w:r w:rsidRPr="00C974C6">
        <w:rPr>
          <w:rFonts w:ascii="SimSun" w:eastAsia="SimSun" w:hAnsi="SimSun" w:cs="SimSun" w:hint="eastAsia"/>
          <w:b/>
          <w:bCs/>
          <w:kern w:val="0"/>
          <w14:ligatures w14:val="none"/>
        </w:rPr>
        <w:t>企业所得税贡</w:t>
      </w:r>
      <w:r w:rsidRPr="00C974C6">
        <w:rPr>
          <w:rFonts w:ascii="SimSun" w:eastAsia="SimSun" w:hAnsi="SimSun" w:cs="SimSun"/>
          <w:b/>
          <w:bCs/>
          <w:kern w:val="0"/>
          <w14:ligatures w14:val="none"/>
        </w:rPr>
        <w:t>献</w:t>
      </w:r>
    </w:p>
    <w:p w14:paraId="69310385"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依据港口城特区</w:t>
      </w:r>
      <w:r w:rsidRPr="00C974C6">
        <w:rPr>
          <w:rFonts w:ascii="Times New Roman" w:eastAsia="Times New Roman" w:hAnsi="Times New Roman" w:cs="Times New Roman"/>
          <w:kern w:val="0"/>
          <w14:ligatures w14:val="none"/>
        </w:rPr>
        <w:t>20%</w:t>
      </w:r>
      <w:r w:rsidRPr="00C974C6">
        <w:rPr>
          <w:rFonts w:ascii="SimSun" w:eastAsia="SimSun" w:hAnsi="SimSun" w:cs="SimSun"/>
          <w:kern w:val="0"/>
          <w14:ligatures w14:val="none"/>
        </w:rPr>
        <w:t>企业所得税优惠税率（第九章</w:t>
      </w:r>
      <w:r w:rsidRPr="00C974C6">
        <w:rPr>
          <w:rFonts w:ascii="Times New Roman" w:eastAsia="Times New Roman" w:hAnsi="Times New Roman" w:cs="Times New Roman"/>
          <w:kern w:val="0"/>
          <w14:ligatures w14:val="none"/>
        </w:rPr>
        <w:t>9.5.1</w:t>
      </w:r>
      <w:r w:rsidRPr="00C974C6">
        <w:rPr>
          <w:rFonts w:ascii="SimSun" w:eastAsia="SimSun" w:hAnsi="SimSun" w:cs="SimSun"/>
          <w:kern w:val="0"/>
          <w14:ligatures w14:val="none"/>
        </w:rPr>
        <w:t>节），基于第七章</w:t>
      </w:r>
      <w:r w:rsidRPr="00C974C6">
        <w:rPr>
          <w:rFonts w:ascii="Times New Roman" w:eastAsia="Times New Roman" w:hAnsi="Times New Roman" w:cs="Times New Roman"/>
          <w:kern w:val="0"/>
          <w14:ligatures w14:val="none"/>
        </w:rPr>
        <w:t>7.4.3</w:t>
      </w:r>
      <w:r w:rsidRPr="00C974C6">
        <w:rPr>
          <w:rFonts w:ascii="SimSun" w:eastAsia="SimSun" w:hAnsi="SimSun" w:cs="SimSun"/>
          <w:kern w:val="0"/>
          <w14:ligatures w14:val="none"/>
        </w:rPr>
        <w:t>节各年度</w:t>
      </w:r>
      <w:r w:rsidRPr="00C974C6">
        <w:rPr>
          <w:rFonts w:ascii="Times New Roman" w:eastAsia="Times New Roman" w:hAnsi="Times New Roman" w:cs="Times New Roman"/>
          <w:kern w:val="0"/>
          <w14:ligatures w14:val="none"/>
        </w:rPr>
        <w:t>EBT</w:t>
      </w:r>
      <w:r w:rsidRPr="00C974C6">
        <w:rPr>
          <w:rFonts w:ascii="SimSun" w:eastAsia="SimSun" w:hAnsi="SimSun" w:cs="SimSun"/>
          <w:kern w:val="0"/>
          <w14:ligatures w14:val="none"/>
        </w:rPr>
        <w:t>测算：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804"/>
        <w:gridCol w:w="1369"/>
        <w:gridCol w:w="1024"/>
        <w:gridCol w:w="1339"/>
      </w:tblGrid>
      <w:tr w:rsidR="00C974C6" w:rsidRPr="00C974C6" w14:paraId="57DEEBF2" w14:textId="77777777">
        <w:trPr>
          <w:tblHeader/>
          <w:tblCellSpacing w:w="15" w:type="dxa"/>
        </w:trPr>
        <w:tc>
          <w:tcPr>
            <w:tcW w:w="0" w:type="auto"/>
            <w:vAlign w:val="center"/>
            <w:hideMark/>
          </w:tcPr>
          <w:p w14:paraId="18610020"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年度</w:t>
            </w:r>
          </w:p>
        </w:tc>
        <w:tc>
          <w:tcPr>
            <w:tcW w:w="0" w:type="auto"/>
            <w:vAlign w:val="center"/>
            <w:hideMark/>
          </w:tcPr>
          <w:p w14:paraId="5C4E9A4C"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Times New Roman" w:eastAsia="Times New Roman" w:hAnsi="Times New Roman" w:cs="Times New Roman"/>
                <w:b/>
                <w:bCs/>
                <w:kern w:val="0"/>
                <w14:ligatures w14:val="none"/>
              </w:rPr>
              <w:t>EBT</w:t>
            </w:r>
            <w:r w:rsidRPr="00C974C6">
              <w:rPr>
                <w:rFonts w:ascii="SimSun" w:eastAsia="SimSun" w:hAnsi="SimSun" w:cs="SimSun"/>
                <w:b/>
                <w:bCs/>
                <w:kern w:val="0"/>
                <w14:ligatures w14:val="none"/>
              </w:rPr>
              <w:t>（万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c>
          <w:tcPr>
            <w:tcW w:w="0" w:type="auto"/>
            <w:vAlign w:val="center"/>
            <w:hideMark/>
          </w:tcPr>
          <w:p w14:paraId="4E824B2C"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Times New Roman" w:eastAsia="Times New Roman" w:hAnsi="Times New Roman" w:cs="Times New Roman"/>
                <w:b/>
                <w:bCs/>
                <w:kern w:val="0"/>
                <w14:ligatures w14:val="none"/>
              </w:rPr>
              <w:t>Y1</w:t>
            </w:r>
            <w:r w:rsidRPr="00C974C6">
              <w:rPr>
                <w:rFonts w:ascii="SimSun" w:eastAsia="SimSun" w:hAnsi="SimSun" w:cs="SimSun"/>
                <w:b/>
                <w:bCs/>
                <w:kern w:val="0"/>
                <w14:ligatures w14:val="none"/>
              </w:rPr>
              <w:t>结转抵扣</w:t>
            </w:r>
          </w:p>
        </w:tc>
        <w:tc>
          <w:tcPr>
            <w:tcW w:w="0" w:type="auto"/>
            <w:vAlign w:val="center"/>
            <w:hideMark/>
          </w:tcPr>
          <w:p w14:paraId="778AB098"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应税利润</w:t>
            </w:r>
          </w:p>
        </w:tc>
        <w:tc>
          <w:tcPr>
            <w:tcW w:w="0" w:type="auto"/>
            <w:vAlign w:val="center"/>
            <w:hideMark/>
          </w:tcPr>
          <w:p w14:paraId="1EA5C0B7"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所得税</w:t>
            </w:r>
            <w:r w:rsidRPr="00C974C6">
              <w:rPr>
                <w:rFonts w:ascii="Times New Roman" w:eastAsia="Times New Roman" w:hAnsi="Times New Roman" w:cs="Times New Roman"/>
                <w:b/>
                <w:bCs/>
                <w:kern w:val="0"/>
                <w14:ligatures w14:val="none"/>
              </w:rPr>
              <w:t>20%</w:t>
            </w:r>
          </w:p>
        </w:tc>
      </w:tr>
      <w:tr w:rsidR="00C974C6" w:rsidRPr="00C974C6" w14:paraId="59CF0FE2" w14:textId="77777777">
        <w:trPr>
          <w:tblCellSpacing w:w="15" w:type="dxa"/>
        </w:trPr>
        <w:tc>
          <w:tcPr>
            <w:tcW w:w="0" w:type="auto"/>
            <w:vAlign w:val="center"/>
            <w:hideMark/>
          </w:tcPr>
          <w:p w14:paraId="1E0E76F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Y1</w:t>
            </w:r>
          </w:p>
        </w:tc>
        <w:tc>
          <w:tcPr>
            <w:tcW w:w="0" w:type="auto"/>
            <w:vAlign w:val="center"/>
            <w:hideMark/>
          </w:tcPr>
          <w:p w14:paraId="2BF773B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-1,280</w:t>
            </w:r>
          </w:p>
        </w:tc>
        <w:tc>
          <w:tcPr>
            <w:tcW w:w="0" w:type="auto"/>
            <w:vAlign w:val="center"/>
            <w:hideMark/>
          </w:tcPr>
          <w:p w14:paraId="4F2023D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w:t>
            </w:r>
          </w:p>
        </w:tc>
        <w:tc>
          <w:tcPr>
            <w:tcW w:w="0" w:type="auto"/>
            <w:vAlign w:val="center"/>
            <w:hideMark/>
          </w:tcPr>
          <w:p w14:paraId="1F0B53C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0</w:t>
            </w:r>
          </w:p>
        </w:tc>
        <w:tc>
          <w:tcPr>
            <w:tcW w:w="0" w:type="auto"/>
            <w:vAlign w:val="center"/>
            <w:hideMark/>
          </w:tcPr>
          <w:p w14:paraId="109907D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0</w:t>
            </w:r>
          </w:p>
        </w:tc>
      </w:tr>
      <w:tr w:rsidR="00C974C6" w:rsidRPr="00C974C6" w14:paraId="2A2C02C8" w14:textId="77777777">
        <w:trPr>
          <w:tblCellSpacing w:w="15" w:type="dxa"/>
        </w:trPr>
        <w:tc>
          <w:tcPr>
            <w:tcW w:w="0" w:type="auto"/>
            <w:vAlign w:val="center"/>
            <w:hideMark/>
          </w:tcPr>
          <w:p w14:paraId="77A13B3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Y2</w:t>
            </w:r>
          </w:p>
        </w:tc>
        <w:tc>
          <w:tcPr>
            <w:tcW w:w="0" w:type="auto"/>
            <w:vAlign w:val="center"/>
            <w:hideMark/>
          </w:tcPr>
          <w:p w14:paraId="7F68F52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10,620</w:t>
            </w:r>
          </w:p>
        </w:tc>
        <w:tc>
          <w:tcPr>
            <w:tcW w:w="0" w:type="auto"/>
            <w:vAlign w:val="center"/>
            <w:hideMark/>
          </w:tcPr>
          <w:p w14:paraId="7891F37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-1,280</w:t>
            </w:r>
          </w:p>
        </w:tc>
        <w:tc>
          <w:tcPr>
            <w:tcW w:w="0" w:type="auto"/>
            <w:vAlign w:val="center"/>
            <w:hideMark/>
          </w:tcPr>
          <w:p w14:paraId="1235364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9,340</w:t>
            </w:r>
          </w:p>
        </w:tc>
        <w:tc>
          <w:tcPr>
            <w:tcW w:w="0" w:type="auto"/>
            <w:vAlign w:val="center"/>
            <w:hideMark/>
          </w:tcPr>
          <w:p w14:paraId="1E6F2D5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$1,868</w:t>
            </w:r>
            <w:r w:rsidRPr="00C974C6">
              <w:rPr>
                <w:rFonts w:ascii="SimSun" w:eastAsia="SimSun" w:hAnsi="SimSun" w:cs="SimSun"/>
                <w:kern w:val="0"/>
                <w14:ligatures w14:val="none"/>
              </w:rPr>
              <w:t>万</w:t>
            </w:r>
          </w:p>
        </w:tc>
      </w:tr>
      <w:tr w:rsidR="00C974C6" w:rsidRPr="00C974C6" w14:paraId="4DF1684D" w14:textId="77777777">
        <w:trPr>
          <w:tblCellSpacing w:w="15" w:type="dxa"/>
        </w:trPr>
        <w:tc>
          <w:tcPr>
            <w:tcW w:w="0" w:type="auto"/>
            <w:vAlign w:val="center"/>
            <w:hideMark/>
          </w:tcPr>
          <w:p w14:paraId="75737CC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Y3</w:t>
            </w:r>
          </w:p>
        </w:tc>
        <w:tc>
          <w:tcPr>
            <w:tcW w:w="0" w:type="auto"/>
            <w:vAlign w:val="center"/>
            <w:hideMark/>
          </w:tcPr>
          <w:p w14:paraId="6A8610F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21,654</w:t>
            </w:r>
          </w:p>
        </w:tc>
        <w:tc>
          <w:tcPr>
            <w:tcW w:w="0" w:type="auto"/>
            <w:vAlign w:val="center"/>
            <w:hideMark/>
          </w:tcPr>
          <w:p w14:paraId="3445C28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0</w:t>
            </w:r>
          </w:p>
        </w:tc>
        <w:tc>
          <w:tcPr>
            <w:tcW w:w="0" w:type="auto"/>
            <w:vAlign w:val="center"/>
            <w:hideMark/>
          </w:tcPr>
          <w:p w14:paraId="7345677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21,654</w:t>
            </w:r>
          </w:p>
        </w:tc>
        <w:tc>
          <w:tcPr>
            <w:tcW w:w="0" w:type="auto"/>
            <w:vAlign w:val="center"/>
            <w:hideMark/>
          </w:tcPr>
          <w:p w14:paraId="48A06FE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$4,331</w:t>
            </w:r>
            <w:r w:rsidRPr="00C974C6">
              <w:rPr>
                <w:rFonts w:ascii="SimSun" w:eastAsia="SimSun" w:hAnsi="SimSun" w:cs="SimSun"/>
                <w:kern w:val="0"/>
                <w14:ligatures w14:val="none"/>
              </w:rPr>
              <w:t>万</w:t>
            </w:r>
          </w:p>
        </w:tc>
      </w:tr>
      <w:tr w:rsidR="00C974C6" w:rsidRPr="00C974C6" w14:paraId="6B752A3B" w14:textId="77777777">
        <w:trPr>
          <w:tblCellSpacing w:w="15" w:type="dxa"/>
        </w:trPr>
        <w:tc>
          <w:tcPr>
            <w:tcW w:w="0" w:type="auto"/>
            <w:vAlign w:val="center"/>
            <w:hideMark/>
          </w:tcPr>
          <w:p w14:paraId="413B301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Y4</w:t>
            </w:r>
          </w:p>
        </w:tc>
        <w:tc>
          <w:tcPr>
            <w:tcW w:w="0" w:type="auto"/>
            <w:vAlign w:val="center"/>
            <w:hideMark/>
          </w:tcPr>
          <w:p w14:paraId="16B074D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25,140</w:t>
            </w:r>
          </w:p>
        </w:tc>
        <w:tc>
          <w:tcPr>
            <w:tcW w:w="0" w:type="auto"/>
            <w:vAlign w:val="center"/>
            <w:hideMark/>
          </w:tcPr>
          <w:p w14:paraId="0A8016F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0</w:t>
            </w:r>
          </w:p>
        </w:tc>
        <w:tc>
          <w:tcPr>
            <w:tcW w:w="0" w:type="auto"/>
            <w:vAlign w:val="center"/>
            <w:hideMark/>
          </w:tcPr>
          <w:p w14:paraId="6EFD723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25,140</w:t>
            </w:r>
          </w:p>
        </w:tc>
        <w:tc>
          <w:tcPr>
            <w:tcW w:w="0" w:type="auto"/>
            <w:vAlign w:val="center"/>
            <w:hideMark/>
          </w:tcPr>
          <w:p w14:paraId="0C13B78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$5,028</w:t>
            </w:r>
            <w:r w:rsidRPr="00C974C6">
              <w:rPr>
                <w:rFonts w:ascii="SimSun" w:eastAsia="SimSun" w:hAnsi="SimSun" w:cs="SimSun"/>
                <w:kern w:val="0"/>
                <w14:ligatures w14:val="none"/>
              </w:rPr>
              <w:t>万</w:t>
            </w:r>
          </w:p>
        </w:tc>
      </w:tr>
      <w:tr w:rsidR="00C974C6" w:rsidRPr="00C974C6" w14:paraId="2FC2A23D" w14:textId="77777777">
        <w:trPr>
          <w:tblCellSpacing w:w="15" w:type="dxa"/>
        </w:trPr>
        <w:tc>
          <w:tcPr>
            <w:tcW w:w="0" w:type="auto"/>
            <w:vAlign w:val="center"/>
            <w:hideMark/>
          </w:tcPr>
          <w:p w14:paraId="08E2185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Y5</w:t>
            </w:r>
          </w:p>
        </w:tc>
        <w:tc>
          <w:tcPr>
            <w:tcW w:w="0" w:type="auto"/>
            <w:vAlign w:val="center"/>
            <w:hideMark/>
          </w:tcPr>
          <w:p w14:paraId="64CD763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28,795</w:t>
            </w:r>
          </w:p>
        </w:tc>
        <w:tc>
          <w:tcPr>
            <w:tcW w:w="0" w:type="auto"/>
            <w:vAlign w:val="center"/>
            <w:hideMark/>
          </w:tcPr>
          <w:p w14:paraId="393DBC7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0</w:t>
            </w:r>
          </w:p>
        </w:tc>
        <w:tc>
          <w:tcPr>
            <w:tcW w:w="0" w:type="auto"/>
            <w:vAlign w:val="center"/>
            <w:hideMark/>
          </w:tcPr>
          <w:p w14:paraId="1073941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28,795</w:t>
            </w:r>
          </w:p>
        </w:tc>
        <w:tc>
          <w:tcPr>
            <w:tcW w:w="0" w:type="auto"/>
            <w:vAlign w:val="center"/>
            <w:hideMark/>
          </w:tcPr>
          <w:p w14:paraId="3D0624E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$5,759</w:t>
            </w:r>
            <w:r w:rsidRPr="00C974C6">
              <w:rPr>
                <w:rFonts w:ascii="SimSun" w:eastAsia="SimSun" w:hAnsi="SimSun" w:cs="SimSun"/>
                <w:kern w:val="0"/>
                <w14:ligatures w14:val="none"/>
              </w:rPr>
              <w:t>万</w:t>
            </w:r>
          </w:p>
        </w:tc>
      </w:tr>
    </w:tbl>
    <w:p w14:paraId="58D6BC59"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第三年企业所得税：</w:t>
      </w:r>
      <w:r w:rsidRPr="00C974C6">
        <w:rPr>
          <w:rFonts w:ascii="Times New Roman" w:eastAsia="Times New Roman" w:hAnsi="Times New Roman" w:cs="Times New Roman"/>
          <w:b/>
          <w:bCs/>
          <w:kern w:val="0"/>
          <w14:ligatures w14:val="none"/>
        </w:rPr>
        <w:t>$4,331</w:t>
      </w:r>
      <w:r w:rsidRPr="00C974C6">
        <w:rPr>
          <w:rFonts w:ascii="SimSun" w:eastAsia="SimSun" w:hAnsi="SimSun" w:cs="SimSun"/>
          <w:b/>
          <w:bCs/>
          <w:kern w:val="0"/>
          <w14:ligatures w14:val="none"/>
        </w:rPr>
        <w:t>万</w:t>
      </w:r>
    </w:p>
    <w:p w14:paraId="41049965"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8.2.3 </w:t>
      </w:r>
      <w:r w:rsidRPr="00C974C6">
        <w:rPr>
          <w:rFonts w:ascii="SimSun" w:eastAsia="SimSun" w:hAnsi="SimSun" w:cs="SimSun" w:hint="eastAsia"/>
          <w:b/>
          <w:bCs/>
          <w:kern w:val="0"/>
          <w14:ligatures w14:val="none"/>
        </w:rPr>
        <w:t>雇员个人所得税贡</w:t>
      </w:r>
      <w:r w:rsidRPr="00C974C6">
        <w:rPr>
          <w:rFonts w:ascii="SimSun" w:eastAsia="SimSun" w:hAnsi="SimSun" w:cs="SimSun"/>
          <w:b/>
          <w:bCs/>
          <w:kern w:val="0"/>
          <w14:ligatures w14:val="none"/>
        </w:rPr>
        <w:t>献</w:t>
      </w:r>
    </w:p>
    <w:p w14:paraId="687D8338"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本项目直接雇员约</w:t>
      </w:r>
      <w:r w:rsidRPr="00C974C6">
        <w:rPr>
          <w:rFonts w:ascii="Times New Roman" w:eastAsia="Times New Roman" w:hAnsi="Times New Roman" w:cs="Times New Roman"/>
          <w:kern w:val="0"/>
          <w14:ligatures w14:val="none"/>
        </w:rPr>
        <w:t>4,100</w:t>
      </w:r>
      <w:r w:rsidRPr="00C974C6">
        <w:rPr>
          <w:rFonts w:ascii="SimSun" w:eastAsia="SimSun" w:hAnsi="SimSun" w:cs="SimSun"/>
          <w:kern w:val="0"/>
          <w14:ligatures w14:val="none"/>
        </w:rPr>
        <w:t>人，本地雇员约</w:t>
      </w:r>
      <w:r w:rsidRPr="00C974C6">
        <w:rPr>
          <w:rFonts w:ascii="Times New Roman" w:eastAsia="Times New Roman" w:hAnsi="Times New Roman" w:cs="Times New Roman"/>
          <w:kern w:val="0"/>
          <w14:ligatures w14:val="none"/>
        </w:rPr>
        <w:t>3,026</w:t>
      </w:r>
      <w:r w:rsidRPr="00C974C6">
        <w:rPr>
          <w:rFonts w:ascii="SimSun" w:eastAsia="SimSun" w:hAnsi="SimSun" w:cs="SimSun"/>
          <w:kern w:val="0"/>
          <w14:ligatures w14:val="none"/>
        </w:rPr>
        <w:t>人（</w:t>
      </w:r>
      <w:r w:rsidRPr="00C974C6">
        <w:rPr>
          <w:rFonts w:ascii="Times New Roman" w:eastAsia="Times New Roman" w:hAnsi="Times New Roman" w:cs="Times New Roman"/>
          <w:kern w:val="0"/>
          <w14:ligatures w14:val="none"/>
        </w:rPr>
        <w:t>73.8%</w:t>
      </w:r>
      <w:r w:rsidRPr="00C974C6">
        <w:rPr>
          <w:rFonts w:ascii="SimSun" w:eastAsia="SimSun" w:hAnsi="SimSun" w:cs="SimSun"/>
          <w:kern w:val="0"/>
          <w14:ligatures w14:val="none"/>
        </w:rPr>
        <w:t>，第十章</w:t>
      </w:r>
      <w:r w:rsidRPr="00C974C6">
        <w:rPr>
          <w:rFonts w:ascii="Times New Roman" w:eastAsia="Times New Roman" w:hAnsi="Times New Roman" w:cs="Times New Roman"/>
          <w:kern w:val="0"/>
          <w14:ligatures w14:val="none"/>
        </w:rPr>
        <w:t>10.3.2</w:t>
      </w:r>
      <w:r w:rsidRPr="00C974C6">
        <w:rPr>
          <w:rFonts w:ascii="SimSun" w:eastAsia="SimSun" w:hAnsi="SimSun" w:cs="SimSun"/>
          <w:kern w:val="0"/>
          <w14:ligatures w14:val="none"/>
        </w:rPr>
        <w:t>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954"/>
        <w:gridCol w:w="1828"/>
        <w:gridCol w:w="2040"/>
        <w:gridCol w:w="965"/>
        <w:gridCol w:w="1853"/>
      </w:tblGrid>
      <w:tr w:rsidR="00C974C6" w:rsidRPr="00C974C6" w14:paraId="37741140" w14:textId="77777777">
        <w:trPr>
          <w:tblHeader/>
          <w:tblCellSpacing w:w="15" w:type="dxa"/>
        </w:trPr>
        <w:tc>
          <w:tcPr>
            <w:tcW w:w="0" w:type="auto"/>
            <w:vAlign w:val="center"/>
            <w:hideMark/>
          </w:tcPr>
          <w:p w14:paraId="321FD8C8"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岗位层级</w:t>
            </w:r>
          </w:p>
        </w:tc>
        <w:tc>
          <w:tcPr>
            <w:tcW w:w="0" w:type="auto"/>
            <w:vAlign w:val="center"/>
            <w:hideMark/>
          </w:tcPr>
          <w:p w14:paraId="0ACC378B"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本地人数</w:t>
            </w:r>
          </w:p>
        </w:tc>
        <w:tc>
          <w:tcPr>
            <w:tcW w:w="0" w:type="auto"/>
            <w:vAlign w:val="center"/>
            <w:hideMark/>
          </w:tcPr>
          <w:p w14:paraId="577B7C87"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月均薪资（</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c>
          <w:tcPr>
            <w:tcW w:w="0" w:type="auto"/>
            <w:vAlign w:val="center"/>
            <w:hideMark/>
          </w:tcPr>
          <w:p w14:paraId="37652740"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年薪合计（万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c>
          <w:tcPr>
            <w:tcW w:w="0" w:type="auto"/>
            <w:vAlign w:val="center"/>
            <w:hideMark/>
          </w:tcPr>
          <w:p w14:paraId="3E9FA4C8"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平均税率</w:t>
            </w:r>
          </w:p>
        </w:tc>
        <w:tc>
          <w:tcPr>
            <w:tcW w:w="0" w:type="auto"/>
            <w:vAlign w:val="center"/>
            <w:hideMark/>
          </w:tcPr>
          <w:p w14:paraId="0D816107"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年个税（万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r>
      <w:tr w:rsidR="00C974C6" w:rsidRPr="00C974C6" w14:paraId="3231B26D" w14:textId="77777777">
        <w:trPr>
          <w:tblCellSpacing w:w="15" w:type="dxa"/>
        </w:trPr>
        <w:tc>
          <w:tcPr>
            <w:tcW w:w="0" w:type="auto"/>
            <w:vAlign w:val="center"/>
            <w:hideMark/>
          </w:tcPr>
          <w:p w14:paraId="7AC6979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高级管理层</w:t>
            </w:r>
          </w:p>
        </w:tc>
        <w:tc>
          <w:tcPr>
            <w:tcW w:w="0" w:type="auto"/>
            <w:vAlign w:val="center"/>
            <w:hideMark/>
          </w:tcPr>
          <w:p w14:paraId="2FB1954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50</w:t>
            </w:r>
          </w:p>
        </w:tc>
        <w:tc>
          <w:tcPr>
            <w:tcW w:w="0" w:type="auto"/>
            <w:vAlign w:val="center"/>
            <w:hideMark/>
          </w:tcPr>
          <w:p w14:paraId="4AB8AB8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$5,000</w:t>
            </w:r>
          </w:p>
        </w:tc>
        <w:tc>
          <w:tcPr>
            <w:tcW w:w="0" w:type="auto"/>
            <w:vAlign w:val="center"/>
            <w:hideMark/>
          </w:tcPr>
          <w:p w14:paraId="2998E84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300</w:t>
            </w:r>
          </w:p>
        </w:tc>
        <w:tc>
          <w:tcPr>
            <w:tcW w:w="0" w:type="auto"/>
            <w:vAlign w:val="center"/>
            <w:hideMark/>
          </w:tcPr>
          <w:p w14:paraId="6A13D94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30%</w:t>
            </w:r>
          </w:p>
        </w:tc>
        <w:tc>
          <w:tcPr>
            <w:tcW w:w="0" w:type="auto"/>
            <w:vAlign w:val="center"/>
            <w:hideMark/>
          </w:tcPr>
          <w:p w14:paraId="1682C7A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w:t>
            </w:r>
          </w:p>
        </w:tc>
      </w:tr>
      <w:tr w:rsidR="00C974C6" w:rsidRPr="00C974C6" w14:paraId="33874956" w14:textId="77777777">
        <w:trPr>
          <w:tblCellSpacing w:w="15" w:type="dxa"/>
        </w:trPr>
        <w:tc>
          <w:tcPr>
            <w:tcW w:w="0" w:type="auto"/>
            <w:vAlign w:val="center"/>
            <w:hideMark/>
          </w:tcPr>
          <w:p w14:paraId="3796BCE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中层管理及专业岗</w:t>
            </w:r>
          </w:p>
        </w:tc>
        <w:tc>
          <w:tcPr>
            <w:tcW w:w="0" w:type="auto"/>
            <w:vAlign w:val="center"/>
            <w:hideMark/>
          </w:tcPr>
          <w:p w14:paraId="2CD940A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400</w:t>
            </w:r>
          </w:p>
        </w:tc>
        <w:tc>
          <w:tcPr>
            <w:tcW w:w="0" w:type="auto"/>
            <w:vAlign w:val="center"/>
            <w:hideMark/>
          </w:tcPr>
          <w:p w14:paraId="25915D7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$1,800</w:t>
            </w:r>
          </w:p>
        </w:tc>
        <w:tc>
          <w:tcPr>
            <w:tcW w:w="0" w:type="auto"/>
            <w:vAlign w:val="center"/>
            <w:hideMark/>
          </w:tcPr>
          <w:p w14:paraId="54BB9D8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864</w:t>
            </w:r>
          </w:p>
        </w:tc>
        <w:tc>
          <w:tcPr>
            <w:tcW w:w="0" w:type="auto"/>
            <w:vAlign w:val="center"/>
            <w:hideMark/>
          </w:tcPr>
          <w:p w14:paraId="3C975B8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22%</w:t>
            </w:r>
          </w:p>
        </w:tc>
        <w:tc>
          <w:tcPr>
            <w:tcW w:w="0" w:type="auto"/>
            <w:vAlign w:val="center"/>
            <w:hideMark/>
          </w:tcPr>
          <w:p w14:paraId="159FEE5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190</w:t>
            </w:r>
          </w:p>
        </w:tc>
      </w:tr>
      <w:tr w:rsidR="00C974C6" w:rsidRPr="00C974C6" w14:paraId="497A774A" w14:textId="77777777">
        <w:trPr>
          <w:tblCellSpacing w:w="15" w:type="dxa"/>
        </w:trPr>
        <w:tc>
          <w:tcPr>
            <w:tcW w:w="0" w:type="auto"/>
            <w:vAlign w:val="center"/>
            <w:hideMark/>
          </w:tcPr>
          <w:p w14:paraId="681537E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技术与执行岗</w:t>
            </w:r>
          </w:p>
        </w:tc>
        <w:tc>
          <w:tcPr>
            <w:tcW w:w="0" w:type="auto"/>
            <w:vAlign w:val="center"/>
            <w:hideMark/>
          </w:tcPr>
          <w:p w14:paraId="110E02E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1,500</w:t>
            </w:r>
          </w:p>
        </w:tc>
        <w:tc>
          <w:tcPr>
            <w:tcW w:w="0" w:type="auto"/>
            <w:vAlign w:val="center"/>
            <w:hideMark/>
          </w:tcPr>
          <w:p w14:paraId="6191AF3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$900</w:t>
            </w:r>
          </w:p>
        </w:tc>
        <w:tc>
          <w:tcPr>
            <w:tcW w:w="0" w:type="auto"/>
            <w:vAlign w:val="center"/>
            <w:hideMark/>
          </w:tcPr>
          <w:p w14:paraId="2CFC527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1,620</w:t>
            </w:r>
          </w:p>
        </w:tc>
        <w:tc>
          <w:tcPr>
            <w:tcW w:w="0" w:type="auto"/>
            <w:vAlign w:val="center"/>
            <w:hideMark/>
          </w:tcPr>
          <w:p w14:paraId="66F34AA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w:t>
            </w:r>
          </w:p>
        </w:tc>
        <w:tc>
          <w:tcPr>
            <w:tcW w:w="0" w:type="auto"/>
            <w:vAlign w:val="center"/>
            <w:hideMark/>
          </w:tcPr>
          <w:p w14:paraId="1E84032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243</w:t>
            </w:r>
          </w:p>
        </w:tc>
      </w:tr>
      <w:tr w:rsidR="00C974C6" w:rsidRPr="00C974C6" w14:paraId="50034B14" w14:textId="77777777">
        <w:trPr>
          <w:tblCellSpacing w:w="15" w:type="dxa"/>
        </w:trPr>
        <w:tc>
          <w:tcPr>
            <w:tcW w:w="0" w:type="auto"/>
            <w:vAlign w:val="center"/>
            <w:hideMark/>
          </w:tcPr>
          <w:p w14:paraId="7A3F369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基层服务岗</w:t>
            </w:r>
          </w:p>
        </w:tc>
        <w:tc>
          <w:tcPr>
            <w:tcW w:w="0" w:type="auto"/>
            <w:vAlign w:val="center"/>
            <w:hideMark/>
          </w:tcPr>
          <w:p w14:paraId="661DF72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1,076</w:t>
            </w:r>
          </w:p>
        </w:tc>
        <w:tc>
          <w:tcPr>
            <w:tcW w:w="0" w:type="auto"/>
            <w:vAlign w:val="center"/>
            <w:hideMark/>
          </w:tcPr>
          <w:p w14:paraId="269E705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$550</w:t>
            </w:r>
          </w:p>
        </w:tc>
        <w:tc>
          <w:tcPr>
            <w:tcW w:w="0" w:type="auto"/>
            <w:vAlign w:val="center"/>
            <w:hideMark/>
          </w:tcPr>
          <w:p w14:paraId="2748EB7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710</w:t>
            </w:r>
          </w:p>
        </w:tc>
        <w:tc>
          <w:tcPr>
            <w:tcW w:w="0" w:type="auto"/>
            <w:vAlign w:val="center"/>
            <w:hideMark/>
          </w:tcPr>
          <w:p w14:paraId="337ED62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w:t>
            </w:r>
          </w:p>
        </w:tc>
        <w:tc>
          <w:tcPr>
            <w:tcW w:w="0" w:type="auto"/>
            <w:vAlign w:val="center"/>
            <w:hideMark/>
          </w:tcPr>
          <w:p w14:paraId="23E980E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57</w:t>
            </w:r>
          </w:p>
        </w:tc>
      </w:tr>
      <w:tr w:rsidR="00C974C6" w:rsidRPr="00C974C6" w14:paraId="53C0408D" w14:textId="77777777">
        <w:trPr>
          <w:tblCellSpacing w:w="15" w:type="dxa"/>
        </w:trPr>
        <w:tc>
          <w:tcPr>
            <w:tcW w:w="0" w:type="auto"/>
            <w:vAlign w:val="center"/>
            <w:hideMark/>
          </w:tcPr>
          <w:p w14:paraId="29640F5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合计</w:t>
            </w:r>
          </w:p>
        </w:tc>
        <w:tc>
          <w:tcPr>
            <w:tcW w:w="0" w:type="auto"/>
            <w:vAlign w:val="center"/>
            <w:hideMark/>
          </w:tcPr>
          <w:p w14:paraId="7EAD449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3,026</w:t>
            </w:r>
          </w:p>
        </w:tc>
        <w:tc>
          <w:tcPr>
            <w:tcW w:w="0" w:type="auto"/>
            <w:vAlign w:val="center"/>
            <w:hideMark/>
          </w:tcPr>
          <w:p w14:paraId="582E03D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p>
        </w:tc>
        <w:tc>
          <w:tcPr>
            <w:tcW w:w="0" w:type="auto"/>
            <w:vAlign w:val="center"/>
            <w:hideMark/>
          </w:tcPr>
          <w:p w14:paraId="7857246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3,494</w:t>
            </w:r>
          </w:p>
        </w:tc>
        <w:tc>
          <w:tcPr>
            <w:tcW w:w="0" w:type="auto"/>
            <w:vAlign w:val="center"/>
            <w:hideMark/>
          </w:tcPr>
          <w:p w14:paraId="421C6B9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~17%</w:t>
            </w:r>
          </w:p>
        </w:tc>
        <w:tc>
          <w:tcPr>
            <w:tcW w:w="0" w:type="auto"/>
            <w:vAlign w:val="center"/>
            <w:hideMark/>
          </w:tcPr>
          <w:p w14:paraId="5757861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$580</w:t>
            </w:r>
            <w:r w:rsidRPr="00C974C6">
              <w:rPr>
                <w:rFonts w:ascii="SimSun" w:eastAsia="SimSun" w:hAnsi="SimSun" w:cs="SimSun"/>
                <w:b/>
                <w:bCs/>
                <w:kern w:val="0"/>
                <w14:ligatures w14:val="none"/>
              </w:rPr>
              <w:t>万</w:t>
            </w:r>
          </w:p>
        </w:tc>
      </w:tr>
    </w:tbl>
    <w:p w14:paraId="11794867"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8.2.4 </w:t>
      </w:r>
      <w:r w:rsidRPr="00C974C6">
        <w:rPr>
          <w:rFonts w:ascii="SimSun" w:eastAsia="SimSun" w:hAnsi="SimSun" w:cs="SimSun"/>
          <w:b/>
          <w:bCs/>
          <w:kern w:val="0"/>
          <w14:ligatures w14:val="none"/>
        </w:rPr>
        <w:t>间接税及其他税费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9"/>
        <w:gridCol w:w="3620"/>
        <w:gridCol w:w="2061"/>
      </w:tblGrid>
      <w:tr w:rsidR="00C974C6" w:rsidRPr="00C974C6" w14:paraId="30E99650" w14:textId="77777777">
        <w:trPr>
          <w:tblHeader/>
          <w:tblCellSpacing w:w="15" w:type="dxa"/>
        </w:trPr>
        <w:tc>
          <w:tcPr>
            <w:tcW w:w="0" w:type="auto"/>
            <w:vAlign w:val="center"/>
            <w:hideMark/>
          </w:tcPr>
          <w:p w14:paraId="74DB4F76"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税费类型</w:t>
            </w:r>
          </w:p>
        </w:tc>
        <w:tc>
          <w:tcPr>
            <w:tcW w:w="0" w:type="auto"/>
            <w:vAlign w:val="center"/>
            <w:hideMark/>
          </w:tcPr>
          <w:p w14:paraId="1C845CFA"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计算依据</w:t>
            </w:r>
          </w:p>
        </w:tc>
        <w:tc>
          <w:tcPr>
            <w:tcW w:w="0" w:type="auto"/>
            <w:vAlign w:val="center"/>
            <w:hideMark/>
          </w:tcPr>
          <w:p w14:paraId="1CEFA715"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年贡献（万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r>
      <w:tr w:rsidR="00C974C6" w:rsidRPr="00C974C6" w14:paraId="66AC7468" w14:textId="77777777">
        <w:trPr>
          <w:tblCellSpacing w:w="15" w:type="dxa"/>
        </w:trPr>
        <w:tc>
          <w:tcPr>
            <w:tcW w:w="0" w:type="auto"/>
            <w:vAlign w:val="center"/>
            <w:hideMark/>
          </w:tcPr>
          <w:p w14:paraId="0C38520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社会安全贡献征收（</w:t>
            </w:r>
            <w:r w:rsidRPr="00C974C6">
              <w:rPr>
                <w:rFonts w:ascii="Times New Roman" w:eastAsia="Times New Roman" w:hAnsi="Times New Roman" w:cs="Times New Roman"/>
                <w:kern w:val="0"/>
                <w14:ligatures w14:val="none"/>
              </w:rPr>
              <w:t>SSCL</w:t>
            </w:r>
            <w:r w:rsidRPr="00C974C6">
              <w:rPr>
                <w:rFonts w:ascii="SimSun" w:eastAsia="SimSun" w:hAnsi="SimSun" w:cs="SimSun"/>
                <w:kern w:val="0"/>
                <w14:ligatures w14:val="none"/>
              </w:rPr>
              <w:t>）</w:t>
            </w:r>
          </w:p>
        </w:tc>
        <w:tc>
          <w:tcPr>
            <w:tcW w:w="0" w:type="auto"/>
            <w:vAlign w:val="center"/>
            <w:hideMark/>
          </w:tcPr>
          <w:p w14:paraId="67B0B88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适用收入的</w:t>
            </w:r>
            <w:r w:rsidRPr="00C974C6">
              <w:rPr>
                <w:rFonts w:ascii="Times New Roman" w:eastAsia="Times New Roman" w:hAnsi="Times New Roman" w:cs="Times New Roman"/>
                <w:kern w:val="0"/>
                <w14:ligatures w14:val="none"/>
              </w:rPr>
              <w:t>2.5%</w:t>
            </w:r>
          </w:p>
        </w:tc>
        <w:tc>
          <w:tcPr>
            <w:tcW w:w="0" w:type="auto"/>
            <w:vAlign w:val="center"/>
            <w:hideMark/>
          </w:tcPr>
          <w:p w14:paraId="01A3096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960</w:t>
            </w:r>
          </w:p>
        </w:tc>
      </w:tr>
      <w:tr w:rsidR="00C974C6" w:rsidRPr="00C974C6" w14:paraId="7304170C" w14:textId="77777777">
        <w:trPr>
          <w:tblCellSpacing w:w="15" w:type="dxa"/>
        </w:trPr>
        <w:tc>
          <w:tcPr>
            <w:tcW w:w="0" w:type="auto"/>
            <w:vAlign w:val="center"/>
            <w:hideMark/>
          </w:tcPr>
          <w:p w14:paraId="00FA984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增值税（</w:t>
            </w:r>
            <w:r w:rsidRPr="00C974C6">
              <w:rPr>
                <w:rFonts w:ascii="Times New Roman" w:eastAsia="Times New Roman" w:hAnsi="Times New Roman" w:cs="Times New Roman"/>
                <w:kern w:val="0"/>
                <w14:ligatures w14:val="none"/>
              </w:rPr>
              <w:t>VAT</w:t>
            </w:r>
            <w:r w:rsidRPr="00C974C6">
              <w:rPr>
                <w:rFonts w:ascii="SimSun" w:eastAsia="SimSun" w:hAnsi="SimSun" w:cs="SimSun"/>
                <w:kern w:val="0"/>
                <w14:ligatures w14:val="none"/>
              </w:rPr>
              <w:t>，适用部分业务）</w:t>
            </w:r>
          </w:p>
        </w:tc>
        <w:tc>
          <w:tcPr>
            <w:tcW w:w="0" w:type="auto"/>
            <w:vAlign w:val="center"/>
            <w:hideMark/>
          </w:tcPr>
          <w:p w14:paraId="28B04FE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w:t>
            </w:r>
            <w:r w:rsidRPr="00C974C6">
              <w:rPr>
                <w:rFonts w:ascii="SimSun" w:eastAsia="SimSun" w:hAnsi="SimSun" w:cs="SimSun"/>
                <w:kern w:val="0"/>
                <w14:ligatures w14:val="none"/>
              </w:rPr>
              <w:t>（餐饮、零售等非免税部分）</w:t>
            </w:r>
          </w:p>
        </w:tc>
        <w:tc>
          <w:tcPr>
            <w:tcW w:w="0" w:type="auto"/>
            <w:vAlign w:val="center"/>
            <w:hideMark/>
          </w:tcPr>
          <w:p w14:paraId="0EF5492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720</w:t>
            </w:r>
          </w:p>
        </w:tc>
      </w:tr>
      <w:tr w:rsidR="00C974C6" w:rsidRPr="00C974C6" w14:paraId="76564B44" w14:textId="77777777">
        <w:trPr>
          <w:tblCellSpacing w:w="15" w:type="dxa"/>
        </w:trPr>
        <w:tc>
          <w:tcPr>
            <w:tcW w:w="0" w:type="auto"/>
            <w:vAlign w:val="center"/>
            <w:hideMark/>
          </w:tcPr>
          <w:p w14:paraId="7EF5208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lastRenderedPageBreak/>
              <w:t>酒店及旅游服务税</w:t>
            </w:r>
          </w:p>
        </w:tc>
        <w:tc>
          <w:tcPr>
            <w:tcW w:w="0" w:type="auto"/>
            <w:vAlign w:val="center"/>
            <w:hideMark/>
          </w:tcPr>
          <w:p w14:paraId="1CEECD1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适用酒店营收部分</w:t>
            </w:r>
          </w:p>
        </w:tc>
        <w:tc>
          <w:tcPr>
            <w:tcW w:w="0" w:type="auto"/>
            <w:vAlign w:val="center"/>
            <w:hideMark/>
          </w:tcPr>
          <w:p w14:paraId="103FB02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355</w:t>
            </w:r>
          </w:p>
        </w:tc>
      </w:tr>
      <w:tr w:rsidR="00C974C6" w:rsidRPr="00C974C6" w14:paraId="0D3F40C9" w14:textId="77777777">
        <w:trPr>
          <w:tblCellSpacing w:w="15" w:type="dxa"/>
        </w:trPr>
        <w:tc>
          <w:tcPr>
            <w:tcW w:w="0" w:type="auto"/>
            <w:vAlign w:val="center"/>
            <w:hideMark/>
          </w:tcPr>
          <w:p w14:paraId="6792744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港口城行政及监管费</w:t>
            </w:r>
          </w:p>
        </w:tc>
        <w:tc>
          <w:tcPr>
            <w:tcW w:w="0" w:type="auto"/>
            <w:vAlign w:val="center"/>
            <w:hideMark/>
          </w:tcPr>
          <w:p w14:paraId="7882A18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CPCEC</w:t>
            </w:r>
            <w:r w:rsidRPr="00C974C6">
              <w:rPr>
                <w:rFonts w:ascii="SimSun" w:eastAsia="SimSun" w:hAnsi="SimSun" w:cs="SimSun"/>
                <w:kern w:val="0"/>
                <w14:ligatures w14:val="none"/>
              </w:rPr>
              <w:t>年度授权人费用</w:t>
            </w:r>
          </w:p>
        </w:tc>
        <w:tc>
          <w:tcPr>
            <w:tcW w:w="0" w:type="auto"/>
            <w:vAlign w:val="center"/>
            <w:hideMark/>
          </w:tcPr>
          <w:p w14:paraId="467B8F8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50</w:t>
            </w:r>
          </w:p>
        </w:tc>
      </w:tr>
      <w:tr w:rsidR="00C974C6" w:rsidRPr="00C974C6" w14:paraId="221DE122" w14:textId="77777777">
        <w:trPr>
          <w:tblCellSpacing w:w="15" w:type="dxa"/>
        </w:trPr>
        <w:tc>
          <w:tcPr>
            <w:tcW w:w="0" w:type="auto"/>
            <w:vAlign w:val="center"/>
            <w:hideMark/>
          </w:tcPr>
          <w:p w14:paraId="4EA51EB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其他税费</w:t>
            </w:r>
          </w:p>
        </w:tc>
        <w:tc>
          <w:tcPr>
            <w:tcW w:w="0" w:type="auto"/>
            <w:vAlign w:val="center"/>
            <w:hideMark/>
          </w:tcPr>
          <w:p w14:paraId="2F97EEB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进口关税（大部分豁免）</w:t>
            </w:r>
          </w:p>
        </w:tc>
        <w:tc>
          <w:tcPr>
            <w:tcW w:w="0" w:type="auto"/>
            <w:vAlign w:val="center"/>
            <w:hideMark/>
          </w:tcPr>
          <w:p w14:paraId="72AE41C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35</w:t>
            </w:r>
          </w:p>
        </w:tc>
      </w:tr>
      <w:tr w:rsidR="00C974C6" w:rsidRPr="00C974C6" w14:paraId="22FD0D3C" w14:textId="77777777">
        <w:trPr>
          <w:tblCellSpacing w:w="15" w:type="dxa"/>
        </w:trPr>
        <w:tc>
          <w:tcPr>
            <w:tcW w:w="0" w:type="auto"/>
            <w:vAlign w:val="center"/>
            <w:hideMark/>
          </w:tcPr>
          <w:p w14:paraId="6F52A29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合计</w:t>
            </w:r>
          </w:p>
        </w:tc>
        <w:tc>
          <w:tcPr>
            <w:tcW w:w="0" w:type="auto"/>
            <w:vAlign w:val="center"/>
            <w:hideMark/>
          </w:tcPr>
          <w:p w14:paraId="5034D23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p>
        </w:tc>
        <w:tc>
          <w:tcPr>
            <w:tcW w:w="0" w:type="auto"/>
            <w:vAlign w:val="center"/>
            <w:hideMark/>
          </w:tcPr>
          <w:p w14:paraId="1570C9D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$2,120</w:t>
            </w:r>
            <w:r w:rsidRPr="00C974C6">
              <w:rPr>
                <w:rFonts w:ascii="SimSun" w:eastAsia="SimSun" w:hAnsi="SimSun" w:cs="SimSun"/>
                <w:b/>
                <w:bCs/>
                <w:kern w:val="0"/>
                <w14:ligatures w14:val="none"/>
              </w:rPr>
              <w:t>万</w:t>
            </w:r>
          </w:p>
        </w:tc>
      </w:tr>
    </w:tbl>
    <w:p w14:paraId="60F18A7D"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8.2.5 </w:t>
      </w:r>
      <w:r w:rsidRPr="00C974C6">
        <w:rPr>
          <w:rFonts w:ascii="SimSun" w:eastAsia="SimSun" w:hAnsi="SimSun" w:cs="SimSun"/>
          <w:b/>
          <w:bCs/>
          <w:kern w:val="0"/>
          <w14:ligatures w14:val="none"/>
        </w:rPr>
        <w:t>第三年直接财政贡献总表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2061"/>
      </w:tblGrid>
      <w:tr w:rsidR="00C974C6" w:rsidRPr="00C974C6" w14:paraId="3FCBB628" w14:textId="77777777">
        <w:trPr>
          <w:tblHeader/>
          <w:tblCellSpacing w:w="15" w:type="dxa"/>
        </w:trPr>
        <w:tc>
          <w:tcPr>
            <w:tcW w:w="0" w:type="auto"/>
            <w:vAlign w:val="center"/>
            <w:hideMark/>
          </w:tcPr>
          <w:p w14:paraId="2D5AD97E"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税费项目</w:t>
            </w:r>
          </w:p>
        </w:tc>
        <w:tc>
          <w:tcPr>
            <w:tcW w:w="0" w:type="auto"/>
            <w:vAlign w:val="center"/>
            <w:hideMark/>
          </w:tcPr>
          <w:p w14:paraId="115688D3"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年贡献（万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r>
      <w:tr w:rsidR="00C974C6" w:rsidRPr="00C974C6" w14:paraId="04F80B81" w14:textId="77777777">
        <w:trPr>
          <w:tblCellSpacing w:w="15" w:type="dxa"/>
        </w:trPr>
        <w:tc>
          <w:tcPr>
            <w:tcW w:w="0" w:type="auto"/>
            <w:vAlign w:val="center"/>
            <w:hideMark/>
          </w:tcPr>
          <w:p w14:paraId="0517FC8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博彩</w:t>
            </w:r>
            <w:r w:rsidRPr="00C974C6">
              <w:rPr>
                <w:rFonts w:ascii="Times New Roman" w:eastAsia="Times New Roman" w:hAnsi="Times New Roman" w:cs="Times New Roman"/>
                <w:kern w:val="0"/>
                <w14:ligatures w14:val="none"/>
              </w:rPr>
              <w:t>GGR</w:t>
            </w:r>
            <w:r w:rsidRPr="00C974C6">
              <w:rPr>
                <w:rFonts w:ascii="SimSun" w:eastAsia="SimSun" w:hAnsi="SimSun" w:cs="SimSun"/>
                <w:kern w:val="0"/>
                <w14:ligatures w14:val="none"/>
              </w:rPr>
              <w:t>征收税（</w:t>
            </w:r>
            <w:r w:rsidRPr="00C974C6">
              <w:rPr>
                <w:rFonts w:ascii="Times New Roman" w:eastAsia="Times New Roman" w:hAnsi="Times New Roman" w:cs="Times New Roman"/>
                <w:kern w:val="0"/>
                <w14:ligatures w14:val="none"/>
              </w:rPr>
              <w:t>18%</w:t>
            </w:r>
            <w:r w:rsidRPr="00C974C6">
              <w:rPr>
                <w:rFonts w:ascii="SimSun" w:eastAsia="SimSun" w:hAnsi="SimSun" w:cs="SimSun"/>
                <w:kern w:val="0"/>
                <w14:ligatures w14:val="none"/>
              </w:rPr>
              <w:t>）</w:t>
            </w:r>
          </w:p>
        </w:tc>
        <w:tc>
          <w:tcPr>
            <w:tcW w:w="0" w:type="auto"/>
            <w:vAlign w:val="center"/>
            <w:hideMark/>
          </w:tcPr>
          <w:p w14:paraId="043F219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7,964</w:t>
            </w:r>
          </w:p>
        </w:tc>
      </w:tr>
      <w:tr w:rsidR="00C974C6" w:rsidRPr="00C974C6" w14:paraId="71CC3D47" w14:textId="77777777">
        <w:trPr>
          <w:tblCellSpacing w:w="15" w:type="dxa"/>
        </w:trPr>
        <w:tc>
          <w:tcPr>
            <w:tcW w:w="0" w:type="auto"/>
            <w:vAlign w:val="center"/>
            <w:hideMark/>
          </w:tcPr>
          <w:p w14:paraId="3ADDF41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年度赌场牌照费</w:t>
            </w:r>
          </w:p>
        </w:tc>
        <w:tc>
          <w:tcPr>
            <w:tcW w:w="0" w:type="auto"/>
            <w:vAlign w:val="center"/>
            <w:hideMark/>
          </w:tcPr>
          <w:p w14:paraId="6FE9A78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220</w:t>
            </w:r>
          </w:p>
        </w:tc>
      </w:tr>
      <w:tr w:rsidR="00C974C6" w:rsidRPr="00C974C6" w14:paraId="4FC85976" w14:textId="77777777">
        <w:trPr>
          <w:tblCellSpacing w:w="15" w:type="dxa"/>
        </w:trPr>
        <w:tc>
          <w:tcPr>
            <w:tcW w:w="0" w:type="auto"/>
            <w:vAlign w:val="center"/>
            <w:hideMark/>
          </w:tcPr>
          <w:p w14:paraId="4357D43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本地居民入场税</w:t>
            </w:r>
          </w:p>
        </w:tc>
        <w:tc>
          <w:tcPr>
            <w:tcW w:w="0" w:type="auto"/>
            <w:vAlign w:val="center"/>
            <w:hideMark/>
          </w:tcPr>
          <w:p w14:paraId="1B7417F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65</w:t>
            </w:r>
          </w:p>
        </w:tc>
      </w:tr>
      <w:tr w:rsidR="00C974C6" w:rsidRPr="00C974C6" w14:paraId="717BEF77" w14:textId="77777777">
        <w:trPr>
          <w:tblCellSpacing w:w="15" w:type="dxa"/>
        </w:trPr>
        <w:tc>
          <w:tcPr>
            <w:tcW w:w="0" w:type="auto"/>
            <w:vAlign w:val="center"/>
            <w:hideMark/>
          </w:tcPr>
          <w:p w14:paraId="541CF1F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企业所得税（</w:t>
            </w:r>
            <w:r w:rsidRPr="00C974C6">
              <w:rPr>
                <w:rFonts w:ascii="Times New Roman" w:eastAsia="Times New Roman" w:hAnsi="Times New Roman" w:cs="Times New Roman"/>
                <w:kern w:val="0"/>
                <w14:ligatures w14:val="none"/>
              </w:rPr>
              <w:t>20%</w:t>
            </w:r>
            <w:r w:rsidRPr="00C974C6">
              <w:rPr>
                <w:rFonts w:ascii="SimSun" w:eastAsia="SimSun" w:hAnsi="SimSun" w:cs="SimSun"/>
                <w:kern w:val="0"/>
                <w14:ligatures w14:val="none"/>
              </w:rPr>
              <w:t>）</w:t>
            </w:r>
          </w:p>
        </w:tc>
        <w:tc>
          <w:tcPr>
            <w:tcW w:w="0" w:type="auto"/>
            <w:vAlign w:val="center"/>
            <w:hideMark/>
          </w:tcPr>
          <w:p w14:paraId="757A578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4,331</w:t>
            </w:r>
          </w:p>
        </w:tc>
      </w:tr>
      <w:tr w:rsidR="00C974C6" w:rsidRPr="00C974C6" w14:paraId="5F0FFC12" w14:textId="77777777">
        <w:trPr>
          <w:tblCellSpacing w:w="15" w:type="dxa"/>
        </w:trPr>
        <w:tc>
          <w:tcPr>
            <w:tcW w:w="0" w:type="auto"/>
            <w:vAlign w:val="center"/>
            <w:hideMark/>
          </w:tcPr>
          <w:p w14:paraId="3A9E8EF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雇员个人所得税（代扣）</w:t>
            </w:r>
          </w:p>
        </w:tc>
        <w:tc>
          <w:tcPr>
            <w:tcW w:w="0" w:type="auto"/>
            <w:vAlign w:val="center"/>
            <w:hideMark/>
          </w:tcPr>
          <w:p w14:paraId="6FDF280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580</w:t>
            </w:r>
          </w:p>
        </w:tc>
      </w:tr>
      <w:tr w:rsidR="00C974C6" w:rsidRPr="00C974C6" w14:paraId="0BBE36BC" w14:textId="77777777">
        <w:trPr>
          <w:tblCellSpacing w:w="15" w:type="dxa"/>
        </w:trPr>
        <w:tc>
          <w:tcPr>
            <w:tcW w:w="0" w:type="auto"/>
            <w:vAlign w:val="center"/>
            <w:hideMark/>
          </w:tcPr>
          <w:p w14:paraId="034622D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间接税及其他税费</w:t>
            </w:r>
          </w:p>
        </w:tc>
        <w:tc>
          <w:tcPr>
            <w:tcW w:w="0" w:type="auto"/>
            <w:vAlign w:val="center"/>
            <w:hideMark/>
          </w:tcPr>
          <w:p w14:paraId="34B480C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2,120</w:t>
            </w:r>
          </w:p>
        </w:tc>
      </w:tr>
      <w:tr w:rsidR="00C974C6" w:rsidRPr="00C974C6" w14:paraId="68735623" w14:textId="77777777">
        <w:trPr>
          <w:tblCellSpacing w:w="15" w:type="dxa"/>
        </w:trPr>
        <w:tc>
          <w:tcPr>
            <w:tcW w:w="0" w:type="auto"/>
            <w:vAlign w:val="center"/>
            <w:hideMark/>
          </w:tcPr>
          <w:p w14:paraId="1B4670E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年度直接财政贡献合计</w:t>
            </w:r>
          </w:p>
        </w:tc>
        <w:tc>
          <w:tcPr>
            <w:tcW w:w="0" w:type="auto"/>
            <w:vAlign w:val="center"/>
            <w:hideMark/>
          </w:tcPr>
          <w:p w14:paraId="78657CD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$15,280</w:t>
            </w:r>
            <w:r w:rsidRPr="00C974C6">
              <w:rPr>
                <w:rFonts w:ascii="SimSun" w:eastAsia="SimSun" w:hAnsi="SimSun" w:cs="SimSun"/>
                <w:b/>
                <w:bCs/>
                <w:kern w:val="0"/>
                <w14:ligatures w14:val="none"/>
              </w:rPr>
              <w:t>万</w:t>
            </w:r>
          </w:p>
        </w:tc>
      </w:tr>
    </w:tbl>
    <w:p w14:paraId="792DD3BF"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第三年稳定期，本项目每年向斯里兰卡政府贡献财政收入约</w:t>
      </w:r>
      <w:r w:rsidRPr="00C974C6">
        <w:rPr>
          <w:rFonts w:ascii="Times New Roman" w:eastAsia="Times New Roman" w:hAnsi="Times New Roman" w:cs="Times New Roman"/>
          <w:b/>
          <w:bCs/>
          <w:kern w:val="0"/>
          <w14:ligatures w14:val="none"/>
        </w:rPr>
        <w:t>$1.53</w:t>
      </w:r>
      <w:r w:rsidRPr="00C974C6">
        <w:rPr>
          <w:rFonts w:ascii="SimSun" w:eastAsia="SimSun" w:hAnsi="SimSun" w:cs="SimSun" w:hint="eastAsia"/>
          <w:b/>
          <w:bCs/>
          <w:kern w:val="0"/>
          <w14:ligatures w14:val="none"/>
        </w:rPr>
        <w:t>亿</w:t>
      </w:r>
      <w:r w:rsidRPr="00C974C6">
        <w:rPr>
          <w:rFonts w:ascii="SimSun" w:eastAsia="SimSun" w:hAnsi="SimSun" w:cs="SimSun"/>
          <w:b/>
          <w:bCs/>
          <w:kern w:val="0"/>
          <w14:ligatures w14:val="none"/>
        </w:rPr>
        <w:t>。</w:t>
      </w:r>
    </w:p>
    <w:p w14:paraId="6E21434A"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与前任政府批准的</w:t>
      </w:r>
      <w:r w:rsidRPr="00C974C6">
        <w:rPr>
          <w:rFonts w:ascii="Times New Roman" w:eastAsia="Times New Roman" w:hAnsi="Times New Roman" w:cs="Times New Roman"/>
          <w:b/>
          <w:bCs/>
          <w:kern w:val="0"/>
          <w14:ligatures w14:val="none"/>
        </w:rPr>
        <w:t>City of Dreams</w:t>
      </w:r>
      <w:r w:rsidRPr="00C974C6">
        <w:rPr>
          <w:rFonts w:ascii="SimSun" w:eastAsia="SimSun" w:hAnsi="SimSun" w:cs="SimSun" w:hint="eastAsia"/>
          <w:b/>
          <w:bCs/>
          <w:kern w:val="0"/>
          <w14:ligatures w14:val="none"/>
        </w:rPr>
        <w:t>项目的财政贡献对比：</w:t>
      </w:r>
      <w:r w:rsidRPr="00C974C6">
        <w:rPr>
          <w:rFonts w:ascii="Times New Roman" w:eastAsia="Times New Roman" w:hAnsi="Times New Roman" w:cs="Times New Roman"/>
          <w:kern w:val="0"/>
          <w14:ligatures w14:val="none"/>
        </w:rPr>
        <w:t xml:space="preserve"> City of Dreams</w:t>
      </w:r>
      <w:r w:rsidRPr="00C974C6">
        <w:rPr>
          <w:rFonts w:ascii="SimSun" w:eastAsia="SimSun" w:hAnsi="SimSun" w:cs="SimSun" w:hint="eastAsia"/>
          <w:kern w:val="0"/>
          <w14:ligatures w14:val="none"/>
        </w:rPr>
        <w:t>预计赌场年</w:t>
      </w:r>
      <w:r w:rsidRPr="00C974C6">
        <w:rPr>
          <w:rFonts w:ascii="Times New Roman" w:eastAsia="Times New Roman" w:hAnsi="Times New Roman" w:cs="Times New Roman"/>
          <w:kern w:val="0"/>
          <w14:ligatures w14:val="none"/>
        </w:rPr>
        <w:t>GGR</w:t>
      </w:r>
      <w:r w:rsidRPr="00C974C6">
        <w:rPr>
          <w:rFonts w:ascii="SimSun" w:eastAsia="SimSun" w:hAnsi="SimSun" w:cs="SimSun" w:hint="eastAsia"/>
          <w:kern w:val="0"/>
          <w14:ligatures w14:val="none"/>
        </w:rPr>
        <w:t>约</w:t>
      </w:r>
      <w:r w:rsidRPr="00C974C6">
        <w:rPr>
          <w:rFonts w:ascii="Times New Roman" w:eastAsia="Times New Roman" w:hAnsi="Times New Roman" w:cs="Times New Roman"/>
          <w:kern w:val="0"/>
          <w14:ligatures w14:val="none"/>
        </w:rPr>
        <w:t>2-2.5</w:t>
      </w:r>
      <w:r w:rsidRPr="00C974C6">
        <w:rPr>
          <w:rFonts w:ascii="SimSun" w:eastAsia="SimSun" w:hAnsi="SimSun" w:cs="SimSun" w:hint="eastAsia"/>
          <w:kern w:val="0"/>
          <w14:ligatures w14:val="none"/>
        </w:rPr>
        <w:t>亿美元，对应</w:t>
      </w:r>
      <w:r w:rsidRPr="00C974C6">
        <w:rPr>
          <w:rFonts w:ascii="Times New Roman" w:eastAsia="Times New Roman" w:hAnsi="Times New Roman" w:cs="Times New Roman"/>
          <w:kern w:val="0"/>
          <w14:ligatures w14:val="none"/>
        </w:rPr>
        <w:t>GGR</w:t>
      </w:r>
      <w:r w:rsidRPr="00C974C6">
        <w:rPr>
          <w:rFonts w:ascii="SimSun" w:eastAsia="SimSun" w:hAnsi="SimSun" w:cs="SimSun" w:hint="eastAsia"/>
          <w:kern w:val="0"/>
          <w14:ligatures w14:val="none"/>
        </w:rPr>
        <w:t>税约</w:t>
      </w:r>
      <w:r w:rsidRPr="00C974C6">
        <w:rPr>
          <w:rFonts w:ascii="Times New Roman" w:eastAsia="Times New Roman" w:hAnsi="Times New Roman" w:cs="Times New Roman"/>
          <w:kern w:val="0"/>
          <w14:ligatures w14:val="none"/>
        </w:rPr>
        <w:t>3,600-4,500</w:t>
      </w:r>
      <w:r w:rsidRPr="00C974C6">
        <w:rPr>
          <w:rFonts w:ascii="SimSun" w:eastAsia="SimSun" w:hAnsi="SimSun" w:cs="SimSun" w:hint="eastAsia"/>
          <w:kern w:val="0"/>
          <w14:ligatures w14:val="none"/>
        </w:rPr>
        <w:t>万美元。本项目仅</w:t>
      </w:r>
      <w:r w:rsidRPr="00C974C6">
        <w:rPr>
          <w:rFonts w:ascii="Times New Roman" w:eastAsia="Times New Roman" w:hAnsi="Times New Roman" w:cs="Times New Roman"/>
          <w:kern w:val="0"/>
          <w14:ligatures w14:val="none"/>
        </w:rPr>
        <w:t>GGR</w:t>
      </w:r>
      <w:r w:rsidRPr="00C974C6">
        <w:rPr>
          <w:rFonts w:ascii="SimSun" w:eastAsia="SimSun" w:hAnsi="SimSun" w:cs="SimSun" w:hint="eastAsia"/>
          <w:kern w:val="0"/>
          <w14:ligatures w14:val="none"/>
        </w:rPr>
        <w:t>税一项（</w:t>
      </w:r>
      <w:r w:rsidRPr="00C974C6">
        <w:rPr>
          <w:rFonts w:ascii="Times New Roman" w:eastAsia="Times New Roman" w:hAnsi="Times New Roman" w:cs="Times New Roman"/>
          <w:kern w:val="0"/>
          <w14:ligatures w14:val="none"/>
        </w:rPr>
        <w:t>$7,964</w:t>
      </w:r>
      <w:r w:rsidRPr="00C974C6">
        <w:rPr>
          <w:rFonts w:ascii="SimSun" w:eastAsia="SimSun" w:hAnsi="SimSun" w:cs="SimSun" w:hint="eastAsia"/>
          <w:kern w:val="0"/>
          <w14:ligatures w14:val="none"/>
        </w:rPr>
        <w:t>万）即已超过</w:t>
      </w:r>
      <w:r w:rsidRPr="00C974C6">
        <w:rPr>
          <w:rFonts w:ascii="Times New Roman" w:eastAsia="Times New Roman" w:hAnsi="Times New Roman" w:cs="Times New Roman"/>
          <w:kern w:val="0"/>
          <w14:ligatures w14:val="none"/>
        </w:rPr>
        <w:t>City of Dreams</w:t>
      </w:r>
      <w:r w:rsidRPr="00C974C6">
        <w:rPr>
          <w:rFonts w:ascii="SimSun" w:eastAsia="SimSun" w:hAnsi="SimSun" w:cs="SimSun" w:hint="eastAsia"/>
          <w:kern w:val="0"/>
          <w14:ligatures w14:val="none"/>
        </w:rPr>
        <w:t>的水平，加上更高的企业所得税贡献及间接税，</w:t>
      </w:r>
      <w:r w:rsidRPr="00C974C6">
        <w:rPr>
          <w:rFonts w:ascii="SimSun" w:eastAsia="SimSun" w:hAnsi="SimSun" w:cs="SimSun" w:hint="eastAsia"/>
          <w:b/>
          <w:bCs/>
          <w:kern w:val="0"/>
          <w14:ligatures w14:val="none"/>
        </w:rPr>
        <w:t>单项目年度财政贡献达到</w:t>
      </w:r>
      <w:r w:rsidRPr="00C974C6">
        <w:rPr>
          <w:rFonts w:ascii="Times New Roman" w:eastAsia="Times New Roman" w:hAnsi="Times New Roman" w:cs="Times New Roman"/>
          <w:b/>
          <w:bCs/>
          <w:kern w:val="0"/>
          <w14:ligatures w14:val="none"/>
        </w:rPr>
        <w:t>City of Dreams</w:t>
      </w:r>
      <w:r w:rsidRPr="00C974C6">
        <w:rPr>
          <w:rFonts w:ascii="SimSun" w:eastAsia="SimSun" w:hAnsi="SimSun" w:cs="SimSun" w:hint="eastAsia"/>
          <w:b/>
          <w:bCs/>
          <w:kern w:val="0"/>
          <w14:ligatures w14:val="none"/>
        </w:rPr>
        <w:t>的约</w:t>
      </w:r>
      <w:r w:rsidRPr="00C974C6">
        <w:rPr>
          <w:rFonts w:ascii="Times New Roman" w:eastAsia="Times New Roman" w:hAnsi="Times New Roman" w:cs="Times New Roman"/>
          <w:b/>
          <w:bCs/>
          <w:kern w:val="0"/>
          <w14:ligatures w14:val="none"/>
        </w:rPr>
        <w:t>2.5-3</w:t>
      </w:r>
      <w:r w:rsidRPr="00C974C6">
        <w:rPr>
          <w:rFonts w:ascii="SimSun" w:eastAsia="SimSun" w:hAnsi="SimSun" w:cs="SimSun" w:hint="eastAsia"/>
          <w:b/>
          <w:bCs/>
          <w:kern w:val="0"/>
          <w14:ligatures w14:val="none"/>
        </w:rPr>
        <w:t>倍</w:t>
      </w:r>
      <w:r w:rsidRPr="00C974C6">
        <w:rPr>
          <w:rFonts w:ascii="Times New Roman" w:eastAsia="Times New Roman" w:hAnsi="Times New Roman" w:cs="Times New Roman"/>
          <w:kern w:val="0"/>
          <w14:ligatures w14:val="none"/>
        </w:rPr>
        <w:t>——</w:t>
      </w:r>
      <w:r w:rsidRPr="00C974C6">
        <w:rPr>
          <w:rFonts w:ascii="SimSun" w:eastAsia="SimSun" w:hAnsi="SimSun" w:cs="SimSun" w:hint="eastAsia"/>
          <w:kern w:val="0"/>
          <w14:ligatures w14:val="none"/>
        </w:rPr>
        <w:t>这一对比直观体现了本项目对斯里兰卡国家财政的增量价值</w:t>
      </w:r>
      <w:r w:rsidRPr="00C974C6">
        <w:rPr>
          <w:rFonts w:ascii="SimSun" w:eastAsia="SimSun" w:hAnsi="SimSun" w:cs="SimSun"/>
          <w:kern w:val="0"/>
          <w14:ligatures w14:val="none"/>
        </w:rPr>
        <w:t>。</w:t>
      </w:r>
    </w:p>
    <w:p w14:paraId="0D1F664C"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8.2.6 </w:t>
      </w:r>
      <w:r w:rsidRPr="00C974C6">
        <w:rPr>
          <w:rFonts w:ascii="SimSun" w:eastAsia="SimSun" w:hAnsi="SimSun" w:cs="SimSun"/>
          <w:b/>
          <w:bCs/>
          <w:kern w:val="0"/>
          <w14:ligatures w14:val="none"/>
        </w:rPr>
        <w:t>十年累计财政贡献预测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643"/>
        <w:gridCol w:w="1374"/>
        <w:gridCol w:w="1374"/>
        <w:gridCol w:w="2302"/>
      </w:tblGrid>
      <w:tr w:rsidR="00C974C6" w:rsidRPr="00C974C6" w14:paraId="7EBCE6BC" w14:textId="77777777">
        <w:trPr>
          <w:tblHeader/>
          <w:tblCellSpacing w:w="15" w:type="dxa"/>
        </w:trPr>
        <w:tc>
          <w:tcPr>
            <w:tcW w:w="0" w:type="auto"/>
            <w:vAlign w:val="center"/>
            <w:hideMark/>
          </w:tcPr>
          <w:p w14:paraId="08A42131"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年度</w:t>
            </w:r>
          </w:p>
        </w:tc>
        <w:tc>
          <w:tcPr>
            <w:tcW w:w="0" w:type="auto"/>
            <w:vAlign w:val="center"/>
            <w:hideMark/>
          </w:tcPr>
          <w:p w14:paraId="1B9A1564"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博彩税</w:t>
            </w:r>
            <w:r w:rsidRPr="00C974C6">
              <w:rPr>
                <w:rFonts w:ascii="Times New Roman" w:eastAsia="Times New Roman" w:hAnsi="Times New Roman" w:cs="Times New Roman"/>
                <w:b/>
                <w:bCs/>
                <w:kern w:val="0"/>
                <w14:ligatures w14:val="none"/>
              </w:rPr>
              <w:t>+</w:t>
            </w:r>
            <w:r w:rsidRPr="00C974C6">
              <w:rPr>
                <w:rFonts w:ascii="SimSun" w:eastAsia="SimSun" w:hAnsi="SimSun" w:cs="SimSun"/>
                <w:b/>
                <w:bCs/>
                <w:kern w:val="0"/>
                <w14:ligatures w14:val="none"/>
              </w:rPr>
              <w:t>牌照费</w:t>
            </w:r>
          </w:p>
        </w:tc>
        <w:tc>
          <w:tcPr>
            <w:tcW w:w="0" w:type="auto"/>
            <w:vAlign w:val="center"/>
            <w:hideMark/>
          </w:tcPr>
          <w:p w14:paraId="013366D6"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企业所得税</w:t>
            </w:r>
          </w:p>
        </w:tc>
        <w:tc>
          <w:tcPr>
            <w:tcW w:w="0" w:type="auto"/>
            <w:vAlign w:val="center"/>
            <w:hideMark/>
          </w:tcPr>
          <w:p w14:paraId="2BFCDA7D"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其他税费</w:t>
            </w:r>
          </w:p>
        </w:tc>
        <w:tc>
          <w:tcPr>
            <w:tcW w:w="0" w:type="auto"/>
            <w:vAlign w:val="center"/>
            <w:hideMark/>
          </w:tcPr>
          <w:p w14:paraId="1E56B079"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年度合计（万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r>
      <w:tr w:rsidR="00C974C6" w:rsidRPr="00C974C6" w14:paraId="32D067CC" w14:textId="77777777">
        <w:trPr>
          <w:tblCellSpacing w:w="15" w:type="dxa"/>
        </w:trPr>
        <w:tc>
          <w:tcPr>
            <w:tcW w:w="0" w:type="auto"/>
            <w:vAlign w:val="center"/>
            <w:hideMark/>
          </w:tcPr>
          <w:p w14:paraId="2FECBB8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Y1</w:t>
            </w:r>
          </w:p>
        </w:tc>
        <w:tc>
          <w:tcPr>
            <w:tcW w:w="0" w:type="auto"/>
            <w:vAlign w:val="center"/>
            <w:hideMark/>
          </w:tcPr>
          <w:p w14:paraId="27E2608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3,600</w:t>
            </w:r>
          </w:p>
        </w:tc>
        <w:tc>
          <w:tcPr>
            <w:tcW w:w="0" w:type="auto"/>
            <w:vAlign w:val="center"/>
            <w:hideMark/>
          </w:tcPr>
          <w:p w14:paraId="329E60B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0</w:t>
            </w:r>
          </w:p>
        </w:tc>
        <w:tc>
          <w:tcPr>
            <w:tcW w:w="0" w:type="auto"/>
            <w:vAlign w:val="center"/>
            <w:hideMark/>
          </w:tcPr>
          <w:p w14:paraId="00F0B9A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900</w:t>
            </w:r>
          </w:p>
        </w:tc>
        <w:tc>
          <w:tcPr>
            <w:tcW w:w="0" w:type="auto"/>
            <w:vAlign w:val="center"/>
            <w:hideMark/>
          </w:tcPr>
          <w:p w14:paraId="2E0FE4F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4,500</w:t>
            </w:r>
          </w:p>
        </w:tc>
      </w:tr>
      <w:tr w:rsidR="00C974C6" w:rsidRPr="00C974C6" w14:paraId="49D09E71" w14:textId="77777777">
        <w:trPr>
          <w:tblCellSpacing w:w="15" w:type="dxa"/>
        </w:trPr>
        <w:tc>
          <w:tcPr>
            <w:tcW w:w="0" w:type="auto"/>
            <w:vAlign w:val="center"/>
            <w:hideMark/>
          </w:tcPr>
          <w:p w14:paraId="002AD0B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Y2</w:t>
            </w:r>
          </w:p>
        </w:tc>
        <w:tc>
          <w:tcPr>
            <w:tcW w:w="0" w:type="auto"/>
            <w:vAlign w:val="center"/>
            <w:hideMark/>
          </w:tcPr>
          <w:p w14:paraId="0594F4C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6,300</w:t>
            </w:r>
          </w:p>
        </w:tc>
        <w:tc>
          <w:tcPr>
            <w:tcW w:w="0" w:type="auto"/>
            <w:vAlign w:val="center"/>
            <w:hideMark/>
          </w:tcPr>
          <w:p w14:paraId="3E7E2EC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1,868</w:t>
            </w:r>
          </w:p>
        </w:tc>
        <w:tc>
          <w:tcPr>
            <w:tcW w:w="0" w:type="auto"/>
            <w:vAlign w:val="center"/>
            <w:hideMark/>
          </w:tcPr>
          <w:p w14:paraId="09D62BC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1,700</w:t>
            </w:r>
          </w:p>
        </w:tc>
        <w:tc>
          <w:tcPr>
            <w:tcW w:w="0" w:type="auto"/>
            <w:vAlign w:val="center"/>
            <w:hideMark/>
          </w:tcPr>
          <w:p w14:paraId="785AADF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9,868</w:t>
            </w:r>
          </w:p>
        </w:tc>
      </w:tr>
      <w:tr w:rsidR="00C974C6" w:rsidRPr="00C974C6" w14:paraId="1FB7CD6B" w14:textId="77777777">
        <w:trPr>
          <w:tblCellSpacing w:w="15" w:type="dxa"/>
        </w:trPr>
        <w:tc>
          <w:tcPr>
            <w:tcW w:w="0" w:type="auto"/>
            <w:vAlign w:val="center"/>
            <w:hideMark/>
          </w:tcPr>
          <w:p w14:paraId="635B3A6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Y3</w:t>
            </w:r>
          </w:p>
        </w:tc>
        <w:tc>
          <w:tcPr>
            <w:tcW w:w="0" w:type="auto"/>
            <w:vAlign w:val="center"/>
            <w:hideMark/>
          </w:tcPr>
          <w:p w14:paraId="3DDD5E9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8,249</w:t>
            </w:r>
          </w:p>
        </w:tc>
        <w:tc>
          <w:tcPr>
            <w:tcW w:w="0" w:type="auto"/>
            <w:vAlign w:val="center"/>
            <w:hideMark/>
          </w:tcPr>
          <w:p w14:paraId="7082650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4,331</w:t>
            </w:r>
          </w:p>
        </w:tc>
        <w:tc>
          <w:tcPr>
            <w:tcW w:w="0" w:type="auto"/>
            <w:vAlign w:val="center"/>
            <w:hideMark/>
          </w:tcPr>
          <w:p w14:paraId="556B854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2,700</w:t>
            </w:r>
          </w:p>
        </w:tc>
        <w:tc>
          <w:tcPr>
            <w:tcW w:w="0" w:type="auto"/>
            <w:vAlign w:val="center"/>
            <w:hideMark/>
          </w:tcPr>
          <w:p w14:paraId="18E4E1D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15,280</w:t>
            </w:r>
          </w:p>
        </w:tc>
      </w:tr>
      <w:tr w:rsidR="00C974C6" w:rsidRPr="00C974C6" w14:paraId="532BCAD3" w14:textId="77777777">
        <w:trPr>
          <w:tblCellSpacing w:w="15" w:type="dxa"/>
        </w:trPr>
        <w:tc>
          <w:tcPr>
            <w:tcW w:w="0" w:type="auto"/>
            <w:vAlign w:val="center"/>
            <w:hideMark/>
          </w:tcPr>
          <w:p w14:paraId="6950481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Y4</w:t>
            </w:r>
          </w:p>
        </w:tc>
        <w:tc>
          <w:tcPr>
            <w:tcW w:w="0" w:type="auto"/>
            <w:vAlign w:val="center"/>
            <w:hideMark/>
          </w:tcPr>
          <w:p w14:paraId="47EA08A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9,000</w:t>
            </w:r>
          </w:p>
        </w:tc>
        <w:tc>
          <w:tcPr>
            <w:tcW w:w="0" w:type="auto"/>
            <w:vAlign w:val="center"/>
            <w:hideMark/>
          </w:tcPr>
          <w:p w14:paraId="785B8D6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5,028</w:t>
            </w:r>
          </w:p>
        </w:tc>
        <w:tc>
          <w:tcPr>
            <w:tcW w:w="0" w:type="auto"/>
            <w:vAlign w:val="center"/>
            <w:hideMark/>
          </w:tcPr>
          <w:p w14:paraId="6B4D210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2,950</w:t>
            </w:r>
          </w:p>
        </w:tc>
        <w:tc>
          <w:tcPr>
            <w:tcW w:w="0" w:type="auto"/>
            <w:vAlign w:val="center"/>
            <w:hideMark/>
          </w:tcPr>
          <w:p w14:paraId="08F8FDC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16,978</w:t>
            </w:r>
          </w:p>
        </w:tc>
      </w:tr>
      <w:tr w:rsidR="00C974C6" w:rsidRPr="00C974C6" w14:paraId="782897AE" w14:textId="77777777">
        <w:trPr>
          <w:tblCellSpacing w:w="15" w:type="dxa"/>
        </w:trPr>
        <w:tc>
          <w:tcPr>
            <w:tcW w:w="0" w:type="auto"/>
            <w:vAlign w:val="center"/>
            <w:hideMark/>
          </w:tcPr>
          <w:p w14:paraId="5210E83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Y5</w:t>
            </w:r>
          </w:p>
        </w:tc>
        <w:tc>
          <w:tcPr>
            <w:tcW w:w="0" w:type="auto"/>
            <w:vAlign w:val="center"/>
            <w:hideMark/>
          </w:tcPr>
          <w:p w14:paraId="6DA8EDC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9,800</w:t>
            </w:r>
          </w:p>
        </w:tc>
        <w:tc>
          <w:tcPr>
            <w:tcW w:w="0" w:type="auto"/>
            <w:vAlign w:val="center"/>
            <w:hideMark/>
          </w:tcPr>
          <w:p w14:paraId="04B6D1C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5,759</w:t>
            </w:r>
          </w:p>
        </w:tc>
        <w:tc>
          <w:tcPr>
            <w:tcW w:w="0" w:type="auto"/>
            <w:vAlign w:val="center"/>
            <w:hideMark/>
          </w:tcPr>
          <w:p w14:paraId="749B452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3,200</w:t>
            </w:r>
          </w:p>
        </w:tc>
        <w:tc>
          <w:tcPr>
            <w:tcW w:w="0" w:type="auto"/>
            <w:vAlign w:val="center"/>
            <w:hideMark/>
          </w:tcPr>
          <w:p w14:paraId="03B9561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18,759</w:t>
            </w:r>
          </w:p>
        </w:tc>
      </w:tr>
      <w:tr w:rsidR="00C974C6" w:rsidRPr="00C974C6" w14:paraId="13E6D18B" w14:textId="77777777">
        <w:trPr>
          <w:tblCellSpacing w:w="15" w:type="dxa"/>
        </w:trPr>
        <w:tc>
          <w:tcPr>
            <w:tcW w:w="0" w:type="auto"/>
            <w:vAlign w:val="center"/>
            <w:hideMark/>
          </w:tcPr>
          <w:p w14:paraId="484FDA8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Y6</w:t>
            </w:r>
          </w:p>
        </w:tc>
        <w:tc>
          <w:tcPr>
            <w:tcW w:w="0" w:type="auto"/>
            <w:vAlign w:val="center"/>
            <w:hideMark/>
          </w:tcPr>
          <w:p w14:paraId="3A806C9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10,300</w:t>
            </w:r>
          </w:p>
        </w:tc>
        <w:tc>
          <w:tcPr>
            <w:tcW w:w="0" w:type="auto"/>
            <w:vAlign w:val="center"/>
            <w:hideMark/>
          </w:tcPr>
          <w:p w14:paraId="6BD322D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6,200</w:t>
            </w:r>
          </w:p>
        </w:tc>
        <w:tc>
          <w:tcPr>
            <w:tcW w:w="0" w:type="auto"/>
            <w:vAlign w:val="center"/>
            <w:hideMark/>
          </w:tcPr>
          <w:p w14:paraId="1DEB81B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3,400</w:t>
            </w:r>
          </w:p>
        </w:tc>
        <w:tc>
          <w:tcPr>
            <w:tcW w:w="0" w:type="auto"/>
            <w:vAlign w:val="center"/>
            <w:hideMark/>
          </w:tcPr>
          <w:p w14:paraId="6EDC48E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19,900</w:t>
            </w:r>
          </w:p>
        </w:tc>
      </w:tr>
      <w:tr w:rsidR="00C974C6" w:rsidRPr="00C974C6" w14:paraId="5CA2789B" w14:textId="77777777">
        <w:trPr>
          <w:tblCellSpacing w:w="15" w:type="dxa"/>
        </w:trPr>
        <w:tc>
          <w:tcPr>
            <w:tcW w:w="0" w:type="auto"/>
            <w:vAlign w:val="center"/>
            <w:hideMark/>
          </w:tcPr>
          <w:p w14:paraId="1901775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Y7</w:t>
            </w:r>
          </w:p>
        </w:tc>
        <w:tc>
          <w:tcPr>
            <w:tcW w:w="0" w:type="auto"/>
            <w:vAlign w:val="center"/>
            <w:hideMark/>
          </w:tcPr>
          <w:p w14:paraId="684D41F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10,800</w:t>
            </w:r>
          </w:p>
        </w:tc>
        <w:tc>
          <w:tcPr>
            <w:tcW w:w="0" w:type="auto"/>
            <w:vAlign w:val="center"/>
            <w:hideMark/>
          </w:tcPr>
          <w:p w14:paraId="76E975E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6,600</w:t>
            </w:r>
          </w:p>
        </w:tc>
        <w:tc>
          <w:tcPr>
            <w:tcW w:w="0" w:type="auto"/>
            <w:vAlign w:val="center"/>
            <w:hideMark/>
          </w:tcPr>
          <w:p w14:paraId="755C12F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3,600</w:t>
            </w:r>
          </w:p>
        </w:tc>
        <w:tc>
          <w:tcPr>
            <w:tcW w:w="0" w:type="auto"/>
            <w:vAlign w:val="center"/>
            <w:hideMark/>
          </w:tcPr>
          <w:p w14:paraId="684FE8C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21,000</w:t>
            </w:r>
          </w:p>
        </w:tc>
      </w:tr>
      <w:tr w:rsidR="00C974C6" w:rsidRPr="00C974C6" w14:paraId="42F890CC" w14:textId="77777777">
        <w:trPr>
          <w:tblCellSpacing w:w="15" w:type="dxa"/>
        </w:trPr>
        <w:tc>
          <w:tcPr>
            <w:tcW w:w="0" w:type="auto"/>
            <w:vAlign w:val="center"/>
            <w:hideMark/>
          </w:tcPr>
          <w:p w14:paraId="5FF9A96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Y8</w:t>
            </w:r>
          </w:p>
        </w:tc>
        <w:tc>
          <w:tcPr>
            <w:tcW w:w="0" w:type="auto"/>
            <w:vAlign w:val="center"/>
            <w:hideMark/>
          </w:tcPr>
          <w:p w14:paraId="07E3A44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11,300</w:t>
            </w:r>
          </w:p>
        </w:tc>
        <w:tc>
          <w:tcPr>
            <w:tcW w:w="0" w:type="auto"/>
            <w:vAlign w:val="center"/>
            <w:hideMark/>
          </w:tcPr>
          <w:p w14:paraId="432176C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7,000</w:t>
            </w:r>
          </w:p>
        </w:tc>
        <w:tc>
          <w:tcPr>
            <w:tcW w:w="0" w:type="auto"/>
            <w:vAlign w:val="center"/>
            <w:hideMark/>
          </w:tcPr>
          <w:p w14:paraId="75D5B0D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3,800</w:t>
            </w:r>
          </w:p>
        </w:tc>
        <w:tc>
          <w:tcPr>
            <w:tcW w:w="0" w:type="auto"/>
            <w:vAlign w:val="center"/>
            <w:hideMark/>
          </w:tcPr>
          <w:p w14:paraId="21EE031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22,100</w:t>
            </w:r>
          </w:p>
        </w:tc>
      </w:tr>
      <w:tr w:rsidR="00C974C6" w:rsidRPr="00C974C6" w14:paraId="2C24A66A" w14:textId="77777777">
        <w:trPr>
          <w:tblCellSpacing w:w="15" w:type="dxa"/>
        </w:trPr>
        <w:tc>
          <w:tcPr>
            <w:tcW w:w="0" w:type="auto"/>
            <w:vAlign w:val="center"/>
            <w:hideMark/>
          </w:tcPr>
          <w:p w14:paraId="54D7B1F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Y9</w:t>
            </w:r>
          </w:p>
        </w:tc>
        <w:tc>
          <w:tcPr>
            <w:tcW w:w="0" w:type="auto"/>
            <w:vAlign w:val="center"/>
            <w:hideMark/>
          </w:tcPr>
          <w:p w14:paraId="71D3DC2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11,800</w:t>
            </w:r>
          </w:p>
        </w:tc>
        <w:tc>
          <w:tcPr>
            <w:tcW w:w="0" w:type="auto"/>
            <w:vAlign w:val="center"/>
            <w:hideMark/>
          </w:tcPr>
          <w:p w14:paraId="67B1823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7,400</w:t>
            </w:r>
          </w:p>
        </w:tc>
        <w:tc>
          <w:tcPr>
            <w:tcW w:w="0" w:type="auto"/>
            <w:vAlign w:val="center"/>
            <w:hideMark/>
          </w:tcPr>
          <w:p w14:paraId="1FDD146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4,000</w:t>
            </w:r>
          </w:p>
        </w:tc>
        <w:tc>
          <w:tcPr>
            <w:tcW w:w="0" w:type="auto"/>
            <w:vAlign w:val="center"/>
            <w:hideMark/>
          </w:tcPr>
          <w:p w14:paraId="7F63A10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23,200</w:t>
            </w:r>
          </w:p>
        </w:tc>
      </w:tr>
      <w:tr w:rsidR="00C974C6" w:rsidRPr="00C974C6" w14:paraId="541C9A2E" w14:textId="77777777">
        <w:trPr>
          <w:tblCellSpacing w:w="15" w:type="dxa"/>
        </w:trPr>
        <w:tc>
          <w:tcPr>
            <w:tcW w:w="0" w:type="auto"/>
            <w:vAlign w:val="center"/>
            <w:hideMark/>
          </w:tcPr>
          <w:p w14:paraId="1510FE8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Y10</w:t>
            </w:r>
          </w:p>
        </w:tc>
        <w:tc>
          <w:tcPr>
            <w:tcW w:w="0" w:type="auto"/>
            <w:vAlign w:val="center"/>
            <w:hideMark/>
          </w:tcPr>
          <w:p w14:paraId="48009E7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12,300</w:t>
            </w:r>
          </w:p>
        </w:tc>
        <w:tc>
          <w:tcPr>
            <w:tcW w:w="0" w:type="auto"/>
            <w:vAlign w:val="center"/>
            <w:hideMark/>
          </w:tcPr>
          <w:p w14:paraId="5ACB070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7,800</w:t>
            </w:r>
          </w:p>
        </w:tc>
        <w:tc>
          <w:tcPr>
            <w:tcW w:w="0" w:type="auto"/>
            <w:vAlign w:val="center"/>
            <w:hideMark/>
          </w:tcPr>
          <w:p w14:paraId="39D9774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4,200</w:t>
            </w:r>
          </w:p>
        </w:tc>
        <w:tc>
          <w:tcPr>
            <w:tcW w:w="0" w:type="auto"/>
            <w:vAlign w:val="center"/>
            <w:hideMark/>
          </w:tcPr>
          <w:p w14:paraId="66C2A40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24,300</w:t>
            </w:r>
          </w:p>
        </w:tc>
      </w:tr>
      <w:tr w:rsidR="00C974C6" w:rsidRPr="00C974C6" w14:paraId="037916FB" w14:textId="77777777">
        <w:trPr>
          <w:tblCellSpacing w:w="15" w:type="dxa"/>
        </w:trPr>
        <w:tc>
          <w:tcPr>
            <w:tcW w:w="0" w:type="auto"/>
            <w:vAlign w:val="center"/>
            <w:hideMark/>
          </w:tcPr>
          <w:p w14:paraId="6853C28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lastRenderedPageBreak/>
              <w:t>十年累计</w:t>
            </w:r>
          </w:p>
        </w:tc>
        <w:tc>
          <w:tcPr>
            <w:tcW w:w="0" w:type="auto"/>
            <w:vAlign w:val="center"/>
            <w:hideMark/>
          </w:tcPr>
          <w:p w14:paraId="705AC3D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$93,449</w:t>
            </w:r>
            <w:r w:rsidRPr="00C974C6">
              <w:rPr>
                <w:rFonts w:ascii="SimSun" w:eastAsia="SimSun" w:hAnsi="SimSun" w:cs="SimSun"/>
                <w:b/>
                <w:bCs/>
                <w:kern w:val="0"/>
                <w14:ligatures w14:val="none"/>
              </w:rPr>
              <w:t>万</w:t>
            </w:r>
          </w:p>
        </w:tc>
        <w:tc>
          <w:tcPr>
            <w:tcW w:w="0" w:type="auto"/>
            <w:vAlign w:val="center"/>
            <w:hideMark/>
          </w:tcPr>
          <w:p w14:paraId="65188A5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$51,986</w:t>
            </w:r>
            <w:r w:rsidRPr="00C974C6">
              <w:rPr>
                <w:rFonts w:ascii="SimSun" w:eastAsia="SimSun" w:hAnsi="SimSun" w:cs="SimSun"/>
                <w:b/>
                <w:bCs/>
                <w:kern w:val="0"/>
                <w14:ligatures w14:val="none"/>
              </w:rPr>
              <w:t>万</w:t>
            </w:r>
          </w:p>
        </w:tc>
        <w:tc>
          <w:tcPr>
            <w:tcW w:w="0" w:type="auto"/>
            <w:vAlign w:val="center"/>
            <w:hideMark/>
          </w:tcPr>
          <w:p w14:paraId="7980071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$30,450</w:t>
            </w:r>
            <w:r w:rsidRPr="00C974C6">
              <w:rPr>
                <w:rFonts w:ascii="SimSun" w:eastAsia="SimSun" w:hAnsi="SimSun" w:cs="SimSun"/>
                <w:b/>
                <w:bCs/>
                <w:kern w:val="0"/>
                <w14:ligatures w14:val="none"/>
              </w:rPr>
              <w:t>万</w:t>
            </w:r>
          </w:p>
        </w:tc>
        <w:tc>
          <w:tcPr>
            <w:tcW w:w="0" w:type="auto"/>
            <w:vAlign w:val="center"/>
            <w:hideMark/>
          </w:tcPr>
          <w:p w14:paraId="3F9CF53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$175,885</w:t>
            </w:r>
            <w:r w:rsidRPr="00C974C6">
              <w:rPr>
                <w:rFonts w:ascii="SimSun" w:eastAsia="SimSun" w:hAnsi="SimSun" w:cs="SimSun"/>
                <w:b/>
                <w:bCs/>
                <w:kern w:val="0"/>
                <w14:ligatures w14:val="none"/>
              </w:rPr>
              <w:t>万</w:t>
            </w:r>
          </w:p>
        </w:tc>
      </w:tr>
    </w:tbl>
    <w:p w14:paraId="57734B49"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十年内本项目向斯里兰卡政府累计贡献财政收入约</w:t>
      </w:r>
      <w:r w:rsidRPr="00C974C6">
        <w:rPr>
          <w:rFonts w:ascii="Times New Roman" w:eastAsia="Times New Roman" w:hAnsi="Times New Roman" w:cs="Times New Roman"/>
          <w:b/>
          <w:bCs/>
          <w:kern w:val="0"/>
          <w14:ligatures w14:val="none"/>
        </w:rPr>
        <w:t>$17.6</w:t>
      </w:r>
      <w:r w:rsidRPr="00C974C6">
        <w:rPr>
          <w:rFonts w:ascii="SimSun" w:eastAsia="SimSun" w:hAnsi="SimSun" w:cs="SimSun" w:hint="eastAsia"/>
          <w:b/>
          <w:bCs/>
          <w:kern w:val="0"/>
          <w14:ligatures w14:val="none"/>
        </w:rPr>
        <w:t>亿</w:t>
      </w:r>
      <w:r w:rsidRPr="00C974C6">
        <w:rPr>
          <w:rFonts w:ascii="SimSun" w:eastAsia="SimSun" w:hAnsi="SimSun" w:cs="SimSun"/>
          <w:b/>
          <w:bCs/>
          <w:kern w:val="0"/>
          <w14:ligatures w14:val="none"/>
        </w:rPr>
        <w:t>。</w:t>
      </w:r>
    </w:p>
    <w:p w14:paraId="7D1C20E2"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IMF</w:t>
      </w:r>
      <w:r w:rsidRPr="00C974C6">
        <w:rPr>
          <w:rFonts w:ascii="SimSun" w:eastAsia="SimSun" w:hAnsi="SimSun" w:cs="SimSun" w:hint="eastAsia"/>
          <w:kern w:val="0"/>
          <w14:ligatures w14:val="none"/>
        </w:rPr>
        <w:t>已明确要求斯里兰卡将税收</w:t>
      </w:r>
      <w:r w:rsidRPr="00C974C6">
        <w:rPr>
          <w:rFonts w:ascii="Times New Roman" w:eastAsia="Times New Roman" w:hAnsi="Times New Roman" w:cs="Times New Roman"/>
          <w:kern w:val="0"/>
          <w14:ligatures w14:val="none"/>
        </w:rPr>
        <w:t>/GDP</w:t>
      </w:r>
      <w:r w:rsidRPr="00C974C6">
        <w:rPr>
          <w:rFonts w:ascii="SimSun" w:eastAsia="SimSun" w:hAnsi="SimSun" w:cs="SimSun" w:hint="eastAsia"/>
          <w:kern w:val="0"/>
          <w14:ligatures w14:val="none"/>
        </w:rPr>
        <w:t>比率从</w:t>
      </w:r>
      <w:r w:rsidRPr="00C974C6">
        <w:rPr>
          <w:rFonts w:ascii="Times New Roman" w:eastAsia="Times New Roman" w:hAnsi="Times New Roman" w:cs="Times New Roman"/>
          <w:kern w:val="0"/>
          <w14:ligatures w14:val="none"/>
        </w:rPr>
        <w:t>2022</w:t>
      </w:r>
      <w:r w:rsidRPr="00C974C6">
        <w:rPr>
          <w:rFonts w:ascii="SimSun" w:eastAsia="SimSun" w:hAnsi="SimSun" w:cs="SimSun" w:hint="eastAsia"/>
          <w:kern w:val="0"/>
          <w14:ligatures w14:val="none"/>
        </w:rPr>
        <w:t>年的</w:t>
      </w:r>
      <w:r w:rsidRPr="00C974C6">
        <w:rPr>
          <w:rFonts w:ascii="Times New Roman" w:eastAsia="Times New Roman" w:hAnsi="Times New Roman" w:cs="Times New Roman"/>
          <w:kern w:val="0"/>
          <w14:ligatures w14:val="none"/>
        </w:rPr>
        <w:t>7.3%</w:t>
      </w:r>
      <w:r w:rsidRPr="00C974C6">
        <w:rPr>
          <w:rFonts w:ascii="SimSun" w:eastAsia="SimSun" w:hAnsi="SimSun" w:cs="SimSun" w:hint="eastAsia"/>
          <w:kern w:val="0"/>
          <w14:ligatures w14:val="none"/>
        </w:rPr>
        <w:t>提升至</w:t>
      </w:r>
      <w:r w:rsidRPr="00C974C6">
        <w:rPr>
          <w:rFonts w:ascii="Times New Roman" w:eastAsia="Times New Roman" w:hAnsi="Times New Roman" w:cs="Times New Roman"/>
          <w:kern w:val="0"/>
          <w14:ligatures w14:val="none"/>
        </w:rPr>
        <w:t>15%</w:t>
      </w:r>
      <w:r w:rsidRPr="00C974C6">
        <w:rPr>
          <w:rFonts w:ascii="SimSun" w:eastAsia="SimSun" w:hAnsi="SimSun" w:cs="SimSun" w:hint="eastAsia"/>
          <w:kern w:val="0"/>
          <w14:ligatures w14:val="none"/>
        </w:rPr>
        <w:t>。本项目十年累计</w:t>
      </w:r>
      <w:r w:rsidRPr="00C974C6">
        <w:rPr>
          <w:rFonts w:ascii="Times New Roman" w:eastAsia="Times New Roman" w:hAnsi="Times New Roman" w:cs="Times New Roman"/>
          <w:kern w:val="0"/>
          <w14:ligatures w14:val="none"/>
        </w:rPr>
        <w:t>$17.6</w:t>
      </w:r>
      <w:r w:rsidRPr="00C974C6">
        <w:rPr>
          <w:rFonts w:ascii="SimSun" w:eastAsia="SimSun" w:hAnsi="SimSun" w:cs="SimSun" w:hint="eastAsia"/>
          <w:kern w:val="0"/>
          <w14:ligatures w14:val="none"/>
        </w:rPr>
        <w:t>亿的财政贡献，相当于斯里兰卡当前旅游业约</w:t>
      </w:r>
      <w:r w:rsidRPr="00C974C6">
        <w:rPr>
          <w:rFonts w:ascii="Times New Roman" w:eastAsia="Times New Roman" w:hAnsi="Times New Roman" w:cs="Times New Roman"/>
          <w:kern w:val="0"/>
          <w14:ligatures w14:val="none"/>
        </w:rPr>
        <w:t>70%</w:t>
      </w:r>
      <w:r w:rsidRPr="00C974C6">
        <w:rPr>
          <w:rFonts w:ascii="SimSun" w:eastAsia="SimSun" w:hAnsi="SimSun" w:cs="SimSun" w:hint="eastAsia"/>
          <w:kern w:val="0"/>
          <w14:ligatures w14:val="none"/>
        </w:rPr>
        <w:t>的年度外汇收入，为这一国家级财政改革目标提供重大支撑</w:t>
      </w:r>
      <w:r w:rsidRPr="00C974C6">
        <w:rPr>
          <w:rFonts w:ascii="SimSun" w:eastAsia="SimSun" w:hAnsi="SimSun" w:cs="SimSun"/>
          <w:kern w:val="0"/>
          <w14:ligatures w14:val="none"/>
        </w:rPr>
        <w:t>。</w:t>
      </w:r>
    </w:p>
    <w:p w14:paraId="3B26777C" w14:textId="77777777" w:rsidR="00C974C6" w:rsidRPr="00C974C6" w:rsidRDefault="00000000" w:rsidP="00C974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5B87A8">
          <v:rect id="_x0000_i1098" style="width:0;height:1.5pt" o:hralign="center" o:hrstd="t" o:hr="t" fillcolor="#a0a0a0" stroked="f"/>
        </w:pict>
      </w:r>
    </w:p>
    <w:p w14:paraId="4DC2B3C7"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8.3 </w:t>
      </w:r>
      <w:r w:rsidRPr="00C974C6">
        <w:rPr>
          <w:rFonts w:ascii="SimSun" w:eastAsia="SimSun" w:hAnsi="SimSun" w:cs="SimSun" w:hint="eastAsia"/>
          <w:b/>
          <w:bCs/>
          <w:kern w:val="0"/>
          <w14:ligatures w14:val="none"/>
        </w:rPr>
        <w:t>外汇净流入贡</w:t>
      </w:r>
      <w:r w:rsidRPr="00C974C6">
        <w:rPr>
          <w:rFonts w:ascii="SimSun" w:eastAsia="SimSun" w:hAnsi="SimSun" w:cs="SimSun"/>
          <w:b/>
          <w:bCs/>
          <w:kern w:val="0"/>
          <w14:ligatures w14:val="none"/>
        </w:rPr>
        <w:t>献</w:t>
      </w:r>
    </w:p>
    <w:p w14:paraId="4177AA11"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8.3.1 </w:t>
      </w:r>
      <w:r w:rsidRPr="00C974C6">
        <w:rPr>
          <w:rFonts w:ascii="SimSun" w:eastAsia="SimSun" w:hAnsi="SimSun" w:cs="SimSun" w:hint="eastAsia"/>
          <w:b/>
          <w:bCs/>
          <w:kern w:val="0"/>
          <w14:ligatures w14:val="none"/>
        </w:rPr>
        <w:t>外汇贡献的战略意</w:t>
      </w:r>
      <w:r w:rsidRPr="00C974C6">
        <w:rPr>
          <w:rFonts w:ascii="SimSun" w:eastAsia="SimSun" w:hAnsi="SimSun" w:cs="SimSun"/>
          <w:b/>
          <w:bCs/>
          <w:kern w:val="0"/>
          <w14:ligatures w14:val="none"/>
        </w:rPr>
        <w:t>义</w:t>
      </w:r>
    </w:p>
    <w:p w14:paraId="26C420AC"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斯里兰卡</w:t>
      </w:r>
      <w:r w:rsidRPr="00C974C6">
        <w:rPr>
          <w:rFonts w:ascii="Times New Roman" w:eastAsia="Times New Roman" w:hAnsi="Times New Roman" w:cs="Times New Roman"/>
          <w:kern w:val="0"/>
          <w14:ligatures w14:val="none"/>
        </w:rPr>
        <w:t>2022</w:t>
      </w:r>
      <w:r w:rsidRPr="00C974C6">
        <w:rPr>
          <w:rFonts w:ascii="SimSun" w:eastAsia="SimSun" w:hAnsi="SimSun" w:cs="SimSun" w:hint="eastAsia"/>
          <w:kern w:val="0"/>
          <w14:ligatures w14:val="none"/>
        </w:rPr>
        <w:t>年的债务危机根源于长期外汇储备不足。本项目</w:t>
      </w:r>
      <w:r w:rsidRPr="00C974C6">
        <w:rPr>
          <w:rFonts w:ascii="Times New Roman" w:eastAsia="Times New Roman" w:hAnsi="Times New Roman" w:cs="Times New Roman"/>
          <w:kern w:val="0"/>
          <w14:ligatures w14:val="none"/>
        </w:rPr>
        <w:t>90%</w:t>
      </w:r>
      <w:r w:rsidRPr="00C974C6">
        <w:rPr>
          <w:rFonts w:ascii="SimSun" w:eastAsia="SimSun" w:hAnsi="SimSun" w:cs="SimSun" w:hint="eastAsia"/>
          <w:kern w:val="0"/>
          <w14:ligatures w14:val="none"/>
        </w:rPr>
        <w:t>以上的营收来源于外国访客的强势货币支付，是纯正意义上的外汇创汇产业。与出口加工业相比，超高端博彩旅游的外汇漏出率极低</w:t>
      </w:r>
      <w:r w:rsidRPr="00C974C6">
        <w:rPr>
          <w:rFonts w:ascii="Times New Roman" w:eastAsia="Times New Roman" w:hAnsi="Times New Roman" w:cs="Times New Roman"/>
          <w:kern w:val="0"/>
          <w14:ligatures w14:val="none"/>
        </w:rPr>
        <w:t>——</w:t>
      </w:r>
      <w:r w:rsidRPr="00C974C6">
        <w:rPr>
          <w:rFonts w:ascii="SimSun" w:eastAsia="SimSun" w:hAnsi="SimSun" w:cs="SimSun" w:hint="eastAsia"/>
          <w:kern w:val="0"/>
          <w14:ligatures w14:val="none"/>
        </w:rPr>
        <w:t>访客消费的大部分价值留存于斯里兰卡境内</w:t>
      </w:r>
      <w:r w:rsidRPr="00C974C6">
        <w:rPr>
          <w:rFonts w:ascii="SimSun" w:eastAsia="SimSun" w:hAnsi="SimSun" w:cs="SimSun"/>
          <w:kern w:val="0"/>
          <w14:ligatures w14:val="none"/>
        </w:rPr>
        <w:t>。</w:t>
      </w:r>
    </w:p>
    <w:p w14:paraId="4D263FCC"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8.3.2 </w:t>
      </w:r>
      <w:r w:rsidRPr="00C974C6">
        <w:rPr>
          <w:rFonts w:ascii="SimSun" w:eastAsia="SimSun" w:hAnsi="SimSun" w:cs="SimSun" w:hint="eastAsia"/>
          <w:b/>
          <w:bCs/>
          <w:kern w:val="0"/>
          <w14:ligatures w14:val="none"/>
        </w:rPr>
        <w:t>外汇净流入测算（第</w:t>
      </w:r>
      <w:r w:rsidRPr="00C974C6">
        <w:rPr>
          <w:rFonts w:ascii="Times New Roman" w:eastAsia="Times New Roman" w:hAnsi="Times New Roman" w:cs="Times New Roman"/>
          <w:b/>
          <w:bCs/>
          <w:kern w:val="0"/>
          <w14:ligatures w14:val="none"/>
        </w:rPr>
        <w:t>3</w:t>
      </w:r>
      <w:r w:rsidRPr="00C974C6">
        <w:rPr>
          <w:rFonts w:ascii="SimSun" w:eastAsia="SimSun" w:hAnsi="SimSun" w:cs="SimSun" w:hint="eastAsia"/>
          <w:b/>
          <w:bCs/>
          <w:kern w:val="0"/>
          <w14:ligatures w14:val="none"/>
        </w:rPr>
        <w:t>年</w:t>
      </w:r>
      <w:r w:rsidRPr="00C974C6">
        <w:rPr>
          <w:rFonts w:ascii="SimSun" w:eastAsia="SimSun" w:hAnsi="SimSun" w:cs="SimSun"/>
          <w:b/>
          <w:bCs/>
          <w:kern w:val="0"/>
          <w14:ligatures w14:val="none"/>
        </w:rPr>
        <w:t>）</w:t>
      </w:r>
    </w:p>
    <w:p w14:paraId="4F6A62BB"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本测算涵盖全赌场生态</w:t>
      </w:r>
      <w:r w:rsidRPr="00C974C6">
        <w:rPr>
          <w:rFonts w:ascii="Times New Roman" w:eastAsia="Times New Roman" w:hAnsi="Times New Roman" w:cs="Times New Roman"/>
          <w:kern w:val="0"/>
          <w14:ligatures w14:val="none"/>
        </w:rPr>
        <w:t>GGR</w:t>
      </w:r>
      <w:r w:rsidRPr="00C974C6">
        <w:rPr>
          <w:rFonts w:ascii="SimSun" w:eastAsia="SimSun" w:hAnsi="SimSun" w:cs="SimSun" w:hint="eastAsia"/>
          <w:kern w:val="0"/>
          <w14:ligatures w14:val="none"/>
        </w:rPr>
        <w:t>（含招标厅）及全部非赌场收入，体现项目对港口城外汇生态的总贡献。赌场</w:t>
      </w:r>
      <w:r w:rsidRPr="00C974C6">
        <w:rPr>
          <w:rFonts w:ascii="Times New Roman" w:eastAsia="Times New Roman" w:hAnsi="Times New Roman" w:cs="Times New Roman"/>
          <w:kern w:val="0"/>
          <w14:ligatures w14:val="none"/>
        </w:rPr>
        <w:t>GGR</w:t>
      </w:r>
      <w:r w:rsidRPr="00C974C6">
        <w:rPr>
          <w:rFonts w:ascii="SimSun" w:eastAsia="SimSun" w:hAnsi="SimSun" w:cs="SimSun" w:hint="eastAsia"/>
          <w:kern w:val="0"/>
          <w14:ligatures w14:val="none"/>
        </w:rPr>
        <w:t>代表外国访客在博彩活动中的</w:t>
      </w:r>
      <w:r w:rsidRPr="00C974C6">
        <w:rPr>
          <w:rFonts w:ascii="SimSun" w:eastAsia="SimSun" w:hAnsi="SimSun" w:cs="SimSun" w:hint="eastAsia"/>
          <w:b/>
          <w:bCs/>
          <w:kern w:val="0"/>
          <w14:ligatures w14:val="none"/>
        </w:rPr>
        <w:t>净消费留存</w:t>
      </w:r>
      <w:r w:rsidRPr="00C974C6">
        <w:rPr>
          <w:rFonts w:ascii="Times New Roman" w:eastAsia="Times New Roman" w:hAnsi="Times New Roman" w:cs="Times New Roman"/>
          <w:kern w:val="0"/>
          <w14:ligatures w14:val="none"/>
        </w:rPr>
        <w:t>——</w:t>
      </w:r>
      <w:r w:rsidRPr="00C974C6">
        <w:rPr>
          <w:rFonts w:ascii="SimSun" w:eastAsia="SimSun" w:hAnsi="SimSun" w:cs="SimSun" w:hint="eastAsia"/>
          <w:kern w:val="0"/>
          <w14:ligatures w14:val="none"/>
        </w:rPr>
        <w:t>即赌场从外国访客手中实际留存的金额，是真正进入并停留在斯里兰卡金融体系内的外汇</w:t>
      </w:r>
      <w:r w:rsidRPr="00C974C6">
        <w:rPr>
          <w:rFonts w:ascii="SimSun" w:eastAsia="SimSun" w:hAnsi="SimSun" w:cs="SimSun"/>
          <w:kern w:val="0"/>
          <w14:ligatures w14:val="none"/>
        </w:rPr>
        <w:t>。</w:t>
      </w:r>
    </w:p>
    <w:p w14:paraId="3F5A6FCF"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外汇总流入：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1806"/>
        <w:gridCol w:w="1024"/>
        <w:gridCol w:w="2302"/>
      </w:tblGrid>
      <w:tr w:rsidR="00C974C6" w:rsidRPr="00C974C6" w14:paraId="62FF56C0" w14:textId="77777777">
        <w:trPr>
          <w:tblHeader/>
          <w:tblCellSpacing w:w="15" w:type="dxa"/>
        </w:trPr>
        <w:tc>
          <w:tcPr>
            <w:tcW w:w="0" w:type="auto"/>
            <w:vAlign w:val="center"/>
            <w:hideMark/>
          </w:tcPr>
          <w:p w14:paraId="0B8023CE"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收入来源</w:t>
            </w:r>
          </w:p>
        </w:tc>
        <w:tc>
          <w:tcPr>
            <w:tcW w:w="0" w:type="auto"/>
            <w:vAlign w:val="center"/>
            <w:hideMark/>
          </w:tcPr>
          <w:p w14:paraId="4DEA53E0"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金额（万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c>
          <w:tcPr>
            <w:tcW w:w="0" w:type="auto"/>
            <w:vAlign w:val="center"/>
            <w:hideMark/>
          </w:tcPr>
          <w:p w14:paraId="31A0A180"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外币占比</w:t>
            </w:r>
          </w:p>
        </w:tc>
        <w:tc>
          <w:tcPr>
            <w:tcW w:w="0" w:type="auto"/>
            <w:vAlign w:val="center"/>
            <w:hideMark/>
          </w:tcPr>
          <w:p w14:paraId="7A607F44"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外汇流入（万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r>
      <w:tr w:rsidR="00C974C6" w:rsidRPr="00C974C6" w14:paraId="3AD9C89A" w14:textId="77777777">
        <w:trPr>
          <w:tblCellSpacing w:w="15" w:type="dxa"/>
        </w:trPr>
        <w:tc>
          <w:tcPr>
            <w:tcW w:w="0" w:type="auto"/>
            <w:vAlign w:val="center"/>
            <w:hideMark/>
          </w:tcPr>
          <w:p w14:paraId="78AFF81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赌场</w:t>
            </w:r>
            <w:r w:rsidRPr="00C974C6">
              <w:rPr>
                <w:rFonts w:ascii="Times New Roman" w:eastAsia="Times New Roman" w:hAnsi="Times New Roman" w:cs="Times New Roman"/>
                <w:kern w:val="0"/>
                <w14:ligatures w14:val="none"/>
              </w:rPr>
              <w:t>GGR</w:t>
            </w:r>
            <w:r w:rsidRPr="00C974C6">
              <w:rPr>
                <w:rFonts w:ascii="SimSun" w:eastAsia="SimSun" w:hAnsi="SimSun" w:cs="SimSun"/>
                <w:kern w:val="0"/>
                <w14:ligatures w14:val="none"/>
              </w:rPr>
              <w:t>：公司运营部分</w:t>
            </w:r>
          </w:p>
        </w:tc>
        <w:tc>
          <w:tcPr>
            <w:tcW w:w="0" w:type="auto"/>
            <w:vAlign w:val="center"/>
            <w:hideMark/>
          </w:tcPr>
          <w:p w14:paraId="11CE4DC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26,136</w:t>
            </w:r>
          </w:p>
        </w:tc>
        <w:tc>
          <w:tcPr>
            <w:tcW w:w="0" w:type="auto"/>
            <w:vAlign w:val="center"/>
            <w:hideMark/>
          </w:tcPr>
          <w:p w14:paraId="328970B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95%</w:t>
            </w:r>
          </w:p>
        </w:tc>
        <w:tc>
          <w:tcPr>
            <w:tcW w:w="0" w:type="auto"/>
            <w:vAlign w:val="center"/>
            <w:hideMark/>
          </w:tcPr>
          <w:p w14:paraId="5DB66F5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24,829</w:t>
            </w:r>
          </w:p>
        </w:tc>
      </w:tr>
      <w:tr w:rsidR="00C974C6" w:rsidRPr="00C974C6" w14:paraId="7342AF71" w14:textId="77777777">
        <w:trPr>
          <w:tblCellSpacing w:w="15" w:type="dxa"/>
        </w:trPr>
        <w:tc>
          <w:tcPr>
            <w:tcW w:w="0" w:type="auto"/>
            <w:vAlign w:val="center"/>
            <w:hideMark/>
          </w:tcPr>
          <w:p w14:paraId="4FF182A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赌场</w:t>
            </w:r>
            <w:r w:rsidRPr="00C974C6">
              <w:rPr>
                <w:rFonts w:ascii="Times New Roman" w:eastAsia="Times New Roman" w:hAnsi="Times New Roman" w:cs="Times New Roman"/>
                <w:kern w:val="0"/>
                <w14:ligatures w14:val="none"/>
              </w:rPr>
              <w:t>GGR</w:t>
            </w:r>
            <w:r w:rsidRPr="00C974C6">
              <w:rPr>
                <w:rFonts w:ascii="SimSun" w:eastAsia="SimSun" w:hAnsi="SimSun" w:cs="SimSun"/>
                <w:kern w:val="0"/>
                <w14:ligatures w14:val="none"/>
              </w:rPr>
              <w:t>：招标厅</w:t>
            </w:r>
          </w:p>
        </w:tc>
        <w:tc>
          <w:tcPr>
            <w:tcW w:w="0" w:type="auto"/>
            <w:vAlign w:val="center"/>
            <w:hideMark/>
          </w:tcPr>
          <w:p w14:paraId="7F2F12A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18,108</w:t>
            </w:r>
          </w:p>
        </w:tc>
        <w:tc>
          <w:tcPr>
            <w:tcW w:w="0" w:type="auto"/>
            <w:vAlign w:val="center"/>
            <w:hideMark/>
          </w:tcPr>
          <w:p w14:paraId="4BEC129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95%</w:t>
            </w:r>
          </w:p>
        </w:tc>
        <w:tc>
          <w:tcPr>
            <w:tcW w:w="0" w:type="auto"/>
            <w:vAlign w:val="center"/>
            <w:hideMark/>
          </w:tcPr>
          <w:p w14:paraId="3A914CF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17,203</w:t>
            </w:r>
          </w:p>
        </w:tc>
      </w:tr>
      <w:tr w:rsidR="00C974C6" w:rsidRPr="00C974C6" w14:paraId="70EBF31A" w14:textId="77777777">
        <w:trPr>
          <w:tblCellSpacing w:w="15" w:type="dxa"/>
        </w:trPr>
        <w:tc>
          <w:tcPr>
            <w:tcW w:w="0" w:type="auto"/>
            <w:vAlign w:val="center"/>
            <w:hideMark/>
          </w:tcPr>
          <w:p w14:paraId="60516AB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酒店客房</w:t>
            </w:r>
          </w:p>
        </w:tc>
        <w:tc>
          <w:tcPr>
            <w:tcW w:w="0" w:type="auto"/>
            <w:vAlign w:val="center"/>
            <w:hideMark/>
          </w:tcPr>
          <w:p w14:paraId="2E7831F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11,850</w:t>
            </w:r>
          </w:p>
        </w:tc>
        <w:tc>
          <w:tcPr>
            <w:tcW w:w="0" w:type="auto"/>
            <w:vAlign w:val="center"/>
            <w:hideMark/>
          </w:tcPr>
          <w:p w14:paraId="5421CD1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92%</w:t>
            </w:r>
          </w:p>
        </w:tc>
        <w:tc>
          <w:tcPr>
            <w:tcW w:w="0" w:type="auto"/>
            <w:vAlign w:val="center"/>
            <w:hideMark/>
          </w:tcPr>
          <w:p w14:paraId="2FC6991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10,902</w:t>
            </w:r>
          </w:p>
        </w:tc>
      </w:tr>
      <w:tr w:rsidR="00C974C6" w:rsidRPr="00C974C6" w14:paraId="7DDCEF22" w14:textId="77777777">
        <w:trPr>
          <w:tblCellSpacing w:w="15" w:type="dxa"/>
        </w:trPr>
        <w:tc>
          <w:tcPr>
            <w:tcW w:w="0" w:type="auto"/>
            <w:vAlign w:val="center"/>
            <w:hideMark/>
          </w:tcPr>
          <w:p w14:paraId="26DA0DE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餐饮与会议</w:t>
            </w:r>
          </w:p>
        </w:tc>
        <w:tc>
          <w:tcPr>
            <w:tcW w:w="0" w:type="auto"/>
            <w:vAlign w:val="center"/>
            <w:hideMark/>
          </w:tcPr>
          <w:p w14:paraId="1655231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7,510</w:t>
            </w:r>
          </w:p>
        </w:tc>
        <w:tc>
          <w:tcPr>
            <w:tcW w:w="0" w:type="auto"/>
            <w:vAlign w:val="center"/>
            <w:hideMark/>
          </w:tcPr>
          <w:p w14:paraId="5B2F71E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85%</w:t>
            </w:r>
          </w:p>
        </w:tc>
        <w:tc>
          <w:tcPr>
            <w:tcW w:w="0" w:type="auto"/>
            <w:vAlign w:val="center"/>
            <w:hideMark/>
          </w:tcPr>
          <w:p w14:paraId="4631C19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6,384</w:t>
            </w:r>
          </w:p>
        </w:tc>
      </w:tr>
      <w:tr w:rsidR="00C974C6" w:rsidRPr="00C974C6" w14:paraId="3C6E6CD0" w14:textId="77777777">
        <w:trPr>
          <w:tblCellSpacing w:w="15" w:type="dxa"/>
        </w:trPr>
        <w:tc>
          <w:tcPr>
            <w:tcW w:w="0" w:type="auto"/>
            <w:vAlign w:val="center"/>
            <w:hideMark/>
          </w:tcPr>
          <w:p w14:paraId="1FCEE26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长住公寓</w:t>
            </w:r>
          </w:p>
        </w:tc>
        <w:tc>
          <w:tcPr>
            <w:tcW w:w="0" w:type="auto"/>
            <w:vAlign w:val="center"/>
            <w:hideMark/>
          </w:tcPr>
          <w:p w14:paraId="5ED0C81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1,586</w:t>
            </w:r>
          </w:p>
        </w:tc>
        <w:tc>
          <w:tcPr>
            <w:tcW w:w="0" w:type="auto"/>
            <w:vAlign w:val="center"/>
            <w:hideMark/>
          </w:tcPr>
          <w:p w14:paraId="0A99BE9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88%</w:t>
            </w:r>
          </w:p>
        </w:tc>
        <w:tc>
          <w:tcPr>
            <w:tcW w:w="0" w:type="auto"/>
            <w:vAlign w:val="center"/>
            <w:hideMark/>
          </w:tcPr>
          <w:p w14:paraId="4730F68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1,396</w:t>
            </w:r>
          </w:p>
        </w:tc>
      </w:tr>
      <w:tr w:rsidR="00C974C6" w:rsidRPr="00C974C6" w14:paraId="7B3B1CCE" w14:textId="77777777">
        <w:trPr>
          <w:tblCellSpacing w:w="15" w:type="dxa"/>
        </w:trPr>
        <w:tc>
          <w:tcPr>
            <w:tcW w:w="0" w:type="auto"/>
            <w:vAlign w:val="center"/>
            <w:hideMark/>
          </w:tcPr>
          <w:p w14:paraId="7351443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康养医疗</w:t>
            </w:r>
          </w:p>
        </w:tc>
        <w:tc>
          <w:tcPr>
            <w:tcW w:w="0" w:type="auto"/>
            <w:vAlign w:val="center"/>
            <w:hideMark/>
          </w:tcPr>
          <w:p w14:paraId="0FB4192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1,750</w:t>
            </w:r>
          </w:p>
        </w:tc>
        <w:tc>
          <w:tcPr>
            <w:tcW w:w="0" w:type="auto"/>
            <w:vAlign w:val="center"/>
            <w:hideMark/>
          </w:tcPr>
          <w:p w14:paraId="0B36A99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80%</w:t>
            </w:r>
          </w:p>
        </w:tc>
        <w:tc>
          <w:tcPr>
            <w:tcW w:w="0" w:type="auto"/>
            <w:vAlign w:val="center"/>
            <w:hideMark/>
          </w:tcPr>
          <w:p w14:paraId="4B14E25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1,400</w:t>
            </w:r>
          </w:p>
        </w:tc>
      </w:tr>
      <w:tr w:rsidR="00C974C6" w:rsidRPr="00C974C6" w14:paraId="59EDC608" w14:textId="77777777">
        <w:trPr>
          <w:tblCellSpacing w:w="15" w:type="dxa"/>
        </w:trPr>
        <w:tc>
          <w:tcPr>
            <w:tcW w:w="0" w:type="auto"/>
            <w:vAlign w:val="center"/>
            <w:hideMark/>
          </w:tcPr>
          <w:p w14:paraId="25CD13C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金融资产服务</w:t>
            </w:r>
          </w:p>
        </w:tc>
        <w:tc>
          <w:tcPr>
            <w:tcW w:w="0" w:type="auto"/>
            <w:vAlign w:val="center"/>
            <w:hideMark/>
          </w:tcPr>
          <w:p w14:paraId="477DA12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900</w:t>
            </w:r>
          </w:p>
        </w:tc>
        <w:tc>
          <w:tcPr>
            <w:tcW w:w="0" w:type="auto"/>
            <w:vAlign w:val="center"/>
            <w:hideMark/>
          </w:tcPr>
          <w:p w14:paraId="399CFEE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98%</w:t>
            </w:r>
          </w:p>
        </w:tc>
        <w:tc>
          <w:tcPr>
            <w:tcW w:w="0" w:type="auto"/>
            <w:vAlign w:val="center"/>
            <w:hideMark/>
          </w:tcPr>
          <w:p w14:paraId="56ECEA8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882</w:t>
            </w:r>
          </w:p>
        </w:tc>
      </w:tr>
      <w:tr w:rsidR="00C974C6" w:rsidRPr="00C974C6" w14:paraId="402D1C2F" w14:textId="77777777">
        <w:trPr>
          <w:tblCellSpacing w:w="15" w:type="dxa"/>
        </w:trPr>
        <w:tc>
          <w:tcPr>
            <w:tcW w:w="0" w:type="auto"/>
            <w:vAlign w:val="center"/>
            <w:hideMark/>
          </w:tcPr>
          <w:p w14:paraId="11D3195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娱乐零售</w:t>
            </w:r>
          </w:p>
        </w:tc>
        <w:tc>
          <w:tcPr>
            <w:tcW w:w="0" w:type="auto"/>
            <w:vAlign w:val="center"/>
            <w:hideMark/>
          </w:tcPr>
          <w:p w14:paraId="6A7F0E4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1,870</w:t>
            </w:r>
          </w:p>
        </w:tc>
        <w:tc>
          <w:tcPr>
            <w:tcW w:w="0" w:type="auto"/>
            <w:vAlign w:val="center"/>
            <w:hideMark/>
          </w:tcPr>
          <w:p w14:paraId="2754333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82%</w:t>
            </w:r>
          </w:p>
        </w:tc>
        <w:tc>
          <w:tcPr>
            <w:tcW w:w="0" w:type="auto"/>
            <w:vAlign w:val="center"/>
            <w:hideMark/>
          </w:tcPr>
          <w:p w14:paraId="643E2C0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1,533</w:t>
            </w:r>
          </w:p>
        </w:tc>
      </w:tr>
      <w:tr w:rsidR="00C974C6" w:rsidRPr="00C974C6" w14:paraId="29C70DE9" w14:textId="77777777">
        <w:trPr>
          <w:tblCellSpacing w:w="15" w:type="dxa"/>
        </w:trPr>
        <w:tc>
          <w:tcPr>
            <w:tcW w:w="0" w:type="auto"/>
            <w:vAlign w:val="center"/>
            <w:hideMark/>
          </w:tcPr>
          <w:p w14:paraId="1D9EFDA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配套服务</w:t>
            </w:r>
          </w:p>
        </w:tc>
        <w:tc>
          <w:tcPr>
            <w:tcW w:w="0" w:type="auto"/>
            <w:vAlign w:val="center"/>
            <w:hideMark/>
          </w:tcPr>
          <w:p w14:paraId="7775F3E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434</w:t>
            </w:r>
          </w:p>
        </w:tc>
        <w:tc>
          <w:tcPr>
            <w:tcW w:w="0" w:type="auto"/>
            <w:vAlign w:val="center"/>
            <w:hideMark/>
          </w:tcPr>
          <w:p w14:paraId="031B48B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75%</w:t>
            </w:r>
          </w:p>
        </w:tc>
        <w:tc>
          <w:tcPr>
            <w:tcW w:w="0" w:type="auto"/>
            <w:vAlign w:val="center"/>
            <w:hideMark/>
          </w:tcPr>
          <w:p w14:paraId="48C0DC0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326</w:t>
            </w:r>
          </w:p>
        </w:tc>
      </w:tr>
      <w:tr w:rsidR="00C974C6" w:rsidRPr="00C974C6" w14:paraId="0D9C9E0B" w14:textId="77777777">
        <w:trPr>
          <w:tblCellSpacing w:w="15" w:type="dxa"/>
        </w:trPr>
        <w:tc>
          <w:tcPr>
            <w:tcW w:w="0" w:type="auto"/>
            <w:vAlign w:val="center"/>
            <w:hideMark/>
          </w:tcPr>
          <w:p w14:paraId="546D61A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合计</w:t>
            </w:r>
          </w:p>
        </w:tc>
        <w:tc>
          <w:tcPr>
            <w:tcW w:w="0" w:type="auto"/>
            <w:vAlign w:val="center"/>
            <w:hideMark/>
          </w:tcPr>
          <w:p w14:paraId="03495FB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p>
        </w:tc>
        <w:tc>
          <w:tcPr>
            <w:tcW w:w="0" w:type="auto"/>
            <w:vAlign w:val="center"/>
            <w:hideMark/>
          </w:tcPr>
          <w:p w14:paraId="30E929C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92%</w:t>
            </w:r>
          </w:p>
        </w:tc>
        <w:tc>
          <w:tcPr>
            <w:tcW w:w="0" w:type="auto"/>
            <w:vAlign w:val="center"/>
            <w:hideMark/>
          </w:tcPr>
          <w:p w14:paraId="7BF553C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$64,855</w:t>
            </w:r>
            <w:r w:rsidRPr="00C974C6">
              <w:rPr>
                <w:rFonts w:ascii="SimSun" w:eastAsia="SimSun" w:hAnsi="SimSun" w:cs="SimSun"/>
                <w:b/>
                <w:bCs/>
                <w:kern w:val="0"/>
                <w14:ligatures w14:val="none"/>
              </w:rPr>
              <w:t>万</w:t>
            </w:r>
          </w:p>
        </w:tc>
      </w:tr>
    </w:tbl>
    <w:p w14:paraId="4C67B2E2"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外汇支出项：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2061"/>
      </w:tblGrid>
      <w:tr w:rsidR="00C974C6" w:rsidRPr="00C974C6" w14:paraId="3470DEE6" w14:textId="77777777">
        <w:trPr>
          <w:tblHeader/>
          <w:tblCellSpacing w:w="15" w:type="dxa"/>
        </w:trPr>
        <w:tc>
          <w:tcPr>
            <w:tcW w:w="0" w:type="auto"/>
            <w:vAlign w:val="center"/>
            <w:hideMark/>
          </w:tcPr>
          <w:p w14:paraId="41466C5B"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lastRenderedPageBreak/>
              <w:t>外汇支出项</w:t>
            </w:r>
          </w:p>
        </w:tc>
        <w:tc>
          <w:tcPr>
            <w:tcW w:w="0" w:type="auto"/>
            <w:vAlign w:val="center"/>
            <w:hideMark/>
          </w:tcPr>
          <w:p w14:paraId="45B7BA3F"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年支出（万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r>
      <w:tr w:rsidR="00C974C6" w:rsidRPr="00C974C6" w14:paraId="0DC5F11E" w14:textId="77777777">
        <w:trPr>
          <w:tblCellSpacing w:w="15" w:type="dxa"/>
        </w:trPr>
        <w:tc>
          <w:tcPr>
            <w:tcW w:w="0" w:type="auto"/>
            <w:vAlign w:val="center"/>
            <w:hideMark/>
          </w:tcPr>
          <w:p w14:paraId="6923F97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进口设备及耗材（年度维护）</w:t>
            </w:r>
          </w:p>
        </w:tc>
        <w:tc>
          <w:tcPr>
            <w:tcW w:w="0" w:type="auto"/>
            <w:vAlign w:val="center"/>
            <w:hideMark/>
          </w:tcPr>
          <w:p w14:paraId="24272BB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1,500</w:t>
            </w:r>
          </w:p>
        </w:tc>
      </w:tr>
      <w:tr w:rsidR="00C974C6" w:rsidRPr="00C974C6" w14:paraId="542B7AF7" w14:textId="77777777">
        <w:trPr>
          <w:tblCellSpacing w:w="15" w:type="dxa"/>
        </w:trPr>
        <w:tc>
          <w:tcPr>
            <w:tcW w:w="0" w:type="auto"/>
            <w:vAlign w:val="center"/>
            <w:hideMark/>
          </w:tcPr>
          <w:p w14:paraId="7DBFBE3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外籍管理人员薪资汇出</w:t>
            </w:r>
          </w:p>
        </w:tc>
        <w:tc>
          <w:tcPr>
            <w:tcW w:w="0" w:type="auto"/>
            <w:vAlign w:val="center"/>
            <w:hideMark/>
          </w:tcPr>
          <w:p w14:paraId="3FF2797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1,800</w:t>
            </w:r>
          </w:p>
        </w:tc>
      </w:tr>
      <w:tr w:rsidR="00C974C6" w:rsidRPr="00C974C6" w14:paraId="50F9057C" w14:textId="77777777">
        <w:trPr>
          <w:tblCellSpacing w:w="15" w:type="dxa"/>
        </w:trPr>
        <w:tc>
          <w:tcPr>
            <w:tcW w:w="0" w:type="auto"/>
            <w:vAlign w:val="center"/>
            <w:hideMark/>
          </w:tcPr>
          <w:p w14:paraId="2319254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国际品牌特许权使用费</w:t>
            </w:r>
          </w:p>
        </w:tc>
        <w:tc>
          <w:tcPr>
            <w:tcW w:w="0" w:type="auto"/>
            <w:vAlign w:val="center"/>
            <w:hideMark/>
          </w:tcPr>
          <w:p w14:paraId="16B8F76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800</w:t>
            </w:r>
          </w:p>
        </w:tc>
      </w:tr>
      <w:tr w:rsidR="00C974C6" w:rsidRPr="00C974C6" w14:paraId="031E6924" w14:textId="77777777">
        <w:trPr>
          <w:tblCellSpacing w:w="15" w:type="dxa"/>
        </w:trPr>
        <w:tc>
          <w:tcPr>
            <w:tcW w:w="0" w:type="auto"/>
            <w:vAlign w:val="center"/>
            <w:hideMark/>
          </w:tcPr>
          <w:p w14:paraId="7C544DA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国际融资利息偿付</w:t>
            </w:r>
          </w:p>
        </w:tc>
        <w:tc>
          <w:tcPr>
            <w:tcW w:w="0" w:type="auto"/>
            <w:vAlign w:val="center"/>
            <w:hideMark/>
          </w:tcPr>
          <w:p w14:paraId="4934A15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1,500</w:t>
            </w:r>
          </w:p>
        </w:tc>
      </w:tr>
      <w:tr w:rsidR="00C974C6" w:rsidRPr="00C974C6" w14:paraId="75A89C59" w14:textId="77777777">
        <w:trPr>
          <w:tblCellSpacing w:w="15" w:type="dxa"/>
        </w:trPr>
        <w:tc>
          <w:tcPr>
            <w:tcW w:w="0" w:type="auto"/>
            <w:vAlign w:val="center"/>
            <w:hideMark/>
          </w:tcPr>
          <w:p w14:paraId="40B4381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海外营销及推广大使佣金</w:t>
            </w:r>
          </w:p>
        </w:tc>
        <w:tc>
          <w:tcPr>
            <w:tcW w:w="0" w:type="auto"/>
            <w:vAlign w:val="center"/>
            <w:hideMark/>
          </w:tcPr>
          <w:p w14:paraId="5CD86BB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1,200</w:t>
            </w:r>
          </w:p>
        </w:tc>
      </w:tr>
      <w:tr w:rsidR="00C974C6" w:rsidRPr="00C974C6" w14:paraId="55521349" w14:textId="77777777">
        <w:trPr>
          <w:tblCellSpacing w:w="15" w:type="dxa"/>
        </w:trPr>
        <w:tc>
          <w:tcPr>
            <w:tcW w:w="0" w:type="auto"/>
            <w:vAlign w:val="center"/>
            <w:hideMark/>
          </w:tcPr>
          <w:p w14:paraId="6082F8D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合计</w:t>
            </w:r>
          </w:p>
        </w:tc>
        <w:tc>
          <w:tcPr>
            <w:tcW w:w="0" w:type="auto"/>
            <w:vAlign w:val="center"/>
            <w:hideMark/>
          </w:tcPr>
          <w:p w14:paraId="1B92444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$6,800</w:t>
            </w:r>
            <w:r w:rsidRPr="00C974C6">
              <w:rPr>
                <w:rFonts w:ascii="SimSun" w:eastAsia="SimSun" w:hAnsi="SimSun" w:cs="SimSun"/>
                <w:b/>
                <w:bCs/>
                <w:kern w:val="0"/>
                <w14:ligatures w14:val="none"/>
              </w:rPr>
              <w:t>万</w:t>
            </w:r>
          </w:p>
        </w:tc>
      </w:tr>
    </w:tbl>
    <w:p w14:paraId="48BAB9E6"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年度外汇净流入</w:t>
      </w:r>
      <w:r w:rsidRPr="00C974C6">
        <w:rPr>
          <w:rFonts w:ascii="Times New Roman" w:eastAsia="Times New Roman" w:hAnsi="Times New Roman" w:cs="Times New Roman"/>
          <w:b/>
          <w:bCs/>
          <w:kern w:val="0"/>
          <w14:ligatures w14:val="none"/>
        </w:rPr>
        <w:t xml:space="preserve"> = $64,855 - $6,800 = </w:t>
      </w:r>
      <w:r w:rsidRPr="00C974C6">
        <w:rPr>
          <w:rFonts w:ascii="SimSun" w:eastAsia="SimSun" w:hAnsi="SimSun" w:cs="SimSun" w:hint="eastAsia"/>
          <w:b/>
          <w:bCs/>
          <w:kern w:val="0"/>
          <w14:ligatures w14:val="none"/>
        </w:rPr>
        <w:t>约</w:t>
      </w:r>
      <w:r w:rsidRPr="00C974C6">
        <w:rPr>
          <w:rFonts w:ascii="Times New Roman" w:eastAsia="Times New Roman" w:hAnsi="Times New Roman" w:cs="Times New Roman"/>
          <w:b/>
          <w:bCs/>
          <w:kern w:val="0"/>
          <w14:ligatures w14:val="none"/>
        </w:rPr>
        <w:t>$5.81</w:t>
      </w:r>
      <w:r w:rsidRPr="00C974C6">
        <w:rPr>
          <w:rFonts w:ascii="SimSun" w:eastAsia="SimSun" w:hAnsi="SimSun" w:cs="SimSun"/>
          <w:b/>
          <w:bCs/>
          <w:kern w:val="0"/>
          <w14:ligatures w14:val="none"/>
        </w:rPr>
        <w:t>亿</w:t>
      </w:r>
    </w:p>
    <w:p w14:paraId="3E7A995A"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8.3.3 </w:t>
      </w:r>
      <w:r w:rsidRPr="00C974C6">
        <w:rPr>
          <w:rFonts w:ascii="SimSun" w:eastAsia="SimSun" w:hAnsi="SimSun" w:cs="SimSun"/>
          <w:b/>
          <w:bCs/>
          <w:kern w:val="0"/>
          <w14:ligatures w14:val="none"/>
        </w:rPr>
        <w:t>五年外汇净流入预测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528"/>
        <w:gridCol w:w="2287"/>
        <w:gridCol w:w="2543"/>
      </w:tblGrid>
      <w:tr w:rsidR="00C974C6" w:rsidRPr="00C974C6" w14:paraId="3C59DB0A" w14:textId="77777777">
        <w:trPr>
          <w:tblHeader/>
          <w:tblCellSpacing w:w="15" w:type="dxa"/>
        </w:trPr>
        <w:tc>
          <w:tcPr>
            <w:tcW w:w="0" w:type="auto"/>
            <w:vAlign w:val="center"/>
            <w:hideMark/>
          </w:tcPr>
          <w:p w14:paraId="0059E1A6"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年度</w:t>
            </w:r>
          </w:p>
        </w:tc>
        <w:tc>
          <w:tcPr>
            <w:tcW w:w="0" w:type="auto"/>
            <w:vAlign w:val="center"/>
            <w:hideMark/>
          </w:tcPr>
          <w:p w14:paraId="13324984"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外汇总流入（万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c>
          <w:tcPr>
            <w:tcW w:w="0" w:type="auto"/>
            <w:vAlign w:val="center"/>
            <w:hideMark/>
          </w:tcPr>
          <w:p w14:paraId="0B3B06E1"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外汇支出（万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c>
          <w:tcPr>
            <w:tcW w:w="0" w:type="auto"/>
            <w:vAlign w:val="center"/>
            <w:hideMark/>
          </w:tcPr>
          <w:p w14:paraId="728390E0"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外汇净流入（万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r>
      <w:tr w:rsidR="00C974C6" w:rsidRPr="00C974C6" w14:paraId="00413AA6" w14:textId="77777777">
        <w:trPr>
          <w:tblCellSpacing w:w="15" w:type="dxa"/>
        </w:trPr>
        <w:tc>
          <w:tcPr>
            <w:tcW w:w="0" w:type="auto"/>
            <w:vAlign w:val="center"/>
            <w:hideMark/>
          </w:tcPr>
          <w:p w14:paraId="5E34EFD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Y1</w:t>
            </w:r>
          </w:p>
        </w:tc>
        <w:tc>
          <w:tcPr>
            <w:tcW w:w="0" w:type="auto"/>
            <w:vAlign w:val="center"/>
            <w:hideMark/>
          </w:tcPr>
          <w:p w14:paraId="2FE0EEF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24,000</w:t>
            </w:r>
          </w:p>
        </w:tc>
        <w:tc>
          <w:tcPr>
            <w:tcW w:w="0" w:type="auto"/>
            <w:vAlign w:val="center"/>
            <w:hideMark/>
          </w:tcPr>
          <w:p w14:paraId="633BF22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4,500</w:t>
            </w:r>
          </w:p>
        </w:tc>
        <w:tc>
          <w:tcPr>
            <w:tcW w:w="0" w:type="auto"/>
            <w:vAlign w:val="center"/>
            <w:hideMark/>
          </w:tcPr>
          <w:p w14:paraId="0DC601D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19,500</w:t>
            </w:r>
          </w:p>
        </w:tc>
      </w:tr>
      <w:tr w:rsidR="00C974C6" w:rsidRPr="00C974C6" w14:paraId="4FE2615B" w14:textId="77777777">
        <w:trPr>
          <w:tblCellSpacing w:w="15" w:type="dxa"/>
        </w:trPr>
        <w:tc>
          <w:tcPr>
            <w:tcW w:w="0" w:type="auto"/>
            <w:vAlign w:val="center"/>
            <w:hideMark/>
          </w:tcPr>
          <w:p w14:paraId="6173A5D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Y2</w:t>
            </w:r>
          </w:p>
        </w:tc>
        <w:tc>
          <w:tcPr>
            <w:tcW w:w="0" w:type="auto"/>
            <w:vAlign w:val="center"/>
            <w:hideMark/>
          </w:tcPr>
          <w:p w14:paraId="2CAE9B3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47,000</w:t>
            </w:r>
          </w:p>
        </w:tc>
        <w:tc>
          <w:tcPr>
            <w:tcW w:w="0" w:type="auto"/>
            <w:vAlign w:val="center"/>
            <w:hideMark/>
          </w:tcPr>
          <w:p w14:paraId="4184D72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6,000</w:t>
            </w:r>
          </w:p>
        </w:tc>
        <w:tc>
          <w:tcPr>
            <w:tcW w:w="0" w:type="auto"/>
            <w:vAlign w:val="center"/>
            <w:hideMark/>
          </w:tcPr>
          <w:p w14:paraId="203FEFE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41,000</w:t>
            </w:r>
          </w:p>
        </w:tc>
      </w:tr>
      <w:tr w:rsidR="00C974C6" w:rsidRPr="00C974C6" w14:paraId="5B3A850B" w14:textId="77777777">
        <w:trPr>
          <w:tblCellSpacing w:w="15" w:type="dxa"/>
        </w:trPr>
        <w:tc>
          <w:tcPr>
            <w:tcW w:w="0" w:type="auto"/>
            <w:vAlign w:val="center"/>
            <w:hideMark/>
          </w:tcPr>
          <w:p w14:paraId="3ABDB90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Y3</w:t>
            </w:r>
          </w:p>
        </w:tc>
        <w:tc>
          <w:tcPr>
            <w:tcW w:w="0" w:type="auto"/>
            <w:vAlign w:val="center"/>
            <w:hideMark/>
          </w:tcPr>
          <w:p w14:paraId="1B6EFFC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64,855</w:t>
            </w:r>
          </w:p>
        </w:tc>
        <w:tc>
          <w:tcPr>
            <w:tcW w:w="0" w:type="auto"/>
            <w:vAlign w:val="center"/>
            <w:hideMark/>
          </w:tcPr>
          <w:p w14:paraId="0C5759C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6,800</w:t>
            </w:r>
          </w:p>
        </w:tc>
        <w:tc>
          <w:tcPr>
            <w:tcW w:w="0" w:type="auto"/>
            <w:vAlign w:val="center"/>
            <w:hideMark/>
          </w:tcPr>
          <w:p w14:paraId="0E1BCAA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58,055</w:t>
            </w:r>
          </w:p>
        </w:tc>
      </w:tr>
      <w:tr w:rsidR="00C974C6" w:rsidRPr="00C974C6" w14:paraId="627D7E2A" w14:textId="77777777">
        <w:trPr>
          <w:tblCellSpacing w:w="15" w:type="dxa"/>
        </w:trPr>
        <w:tc>
          <w:tcPr>
            <w:tcW w:w="0" w:type="auto"/>
            <w:vAlign w:val="center"/>
            <w:hideMark/>
          </w:tcPr>
          <w:p w14:paraId="6F0ED40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Y4</w:t>
            </w:r>
          </w:p>
        </w:tc>
        <w:tc>
          <w:tcPr>
            <w:tcW w:w="0" w:type="auto"/>
            <w:vAlign w:val="center"/>
            <w:hideMark/>
          </w:tcPr>
          <w:p w14:paraId="26EA0DD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70,500</w:t>
            </w:r>
          </w:p>
        </w:tc>
        <w:tc>
          <w:tcPr>
            <w:tcW w:w="0" w:type="auto"/>
            <w:vAlign w:val="center"/>
            <w:hideMark/>
          </w:tcPr>
          <w:p w14:paraId="7C224C4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7,200</w:t>
            </w:r>
          </w:p>
        </w:tc>
        <w:tc>
          <w:tcPr>
            <w:tcW w:w="0" w:type="auto"/>
            <w:vAlign w:val="center"/>
            <w:hideMark/>
          </w:tcPr>
          <w:p w14:paraId="4AD4D85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63,300</w:t>
            </w:r>
          </w:p>
        </w:tc>
      </w:tr>
      <w:tr w:rsidR="00C974C6" w:rsidRPr="00C974C6" w14:paraId="45066289" w14:textId="77777777">
        <w:trPr>
          <w:tblCellSpacing w:w="15" w:type="dxa"/>
        </w:trPr>
        <w:tc>
          <w:tcPr>
            <w:tcW w:w="0" w:type="auto"/>
            <w:vAlign w:val="center"/>
            <w:hideMark/>
          </w:tcPr>
          <w:p w14:paraId="035E004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Y5</w:t>
            </w:r>
          </w:p>
        </w:tc>
        <w:tc>
          <w:tcPr>
            <w:tcW w:w="0" w:type="auto"/>
            <w:vAlign w:val="center"/>
            <w:hideMark/>
          </w:tcPr>
          <w:p w14:paraId="483E6B2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76,800</w:t>
            </w:r>
          </w:p>
        </w:tc>
        <w:tc>
          <w:tcPr>
            <w:tcW w:w="0" w:type="auto"/>
            <w:vAlign w:val="center"/>
            <w:hideMark/>
          </w:tcPr>
          <w:p w14:paraId="1DA1A79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7,600</w:t>
            </w:r>
          </w:p>
        </w:tc>
        <w:tc>
          <w:tcPr>
            <w:tcW w:w="0" w:type="auto"/>
            <w:vAlign w:val="center"/>
            <w:hideMark/>
          </w:tcPr>
          <w:p w14:paraId="5DA6047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69,200</w:t>
            </w:r>
          </w:p>
        </w:tc>
      </w:tr>
      <w:tr w:rsidR="00C974C6" w:rsidRPr="00C974C6" w14:paraId="3861E24C" w14:textId="77777777">
        <w:trPr>
          <w:tblCellSpacing w:w="15" w:type="dxa"/>
        </w:trPr>
        <w:tc>
          <w:tcPr>
            <w:tcW w:w="0" w:type="auto"/>
            <w:vAlign w:val="center"/>
            <w:hideMark/>
          </w:tcPr>
          <w:p w14:paraId="20FEEDA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五年累计</w:t>
            </w:r>
          </w:p>
        </w:tc>
        <w:tc>
          <w:tcPr>
            <w:tcW w:w="0" w:type="auto"/>
            <w:vAlign w:val="center"/>
            <w:hideMark/>
          </w:tcPr>
          <w:p w14:paraId="6EF0B96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$283,155</w:t>
            </w:r>
            <w:r w:rsidRPr="00C974C6">
              <w:rPr>
                <w:rFonts w:ascii="SimSun" w:eastAsia="SimSun" w:hAnsi="SimSun" w:cs="SimSun"/>
                <w:b/>
                <w:bCs/>
                <w:kern w:val="0"/>
                <w14:ligatures w14:val="none"/>
              </w:rPr>
              <w:t>万</w:t>
            </w:r>
          </w:p>
        </w:tc>
        <w:tc>
          <w:tcPr>
            <w:tcW w:w="0" w:type="auto"/>
            <w:vAlign w:val="center"/>
            <w:hideMark/>
          </w:tcPr>
          <w:p w14:paraId="240556B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$32,100</w:t>
            </w:r>
            <w:r w:rsidRPr="00C974C6">
              <w:rPr>
                <w:rFonts w:ascii="SimSun" w:eastAsia="SimSun" w:hAnsi="SimSun" w:cs="SimSun"/>
                <w:b/>
                <w:bCs/>
                <w:kern w:val="0"/>
                <w14:ligatures w14:val="none"/>
              </w:rPr>
              <w:t>万</w:t>
            </w:r>
          </w:p>
        </w:tc>
        <w:tc>
          <w:tcPr>
            <w:tcW w:w="0" w:type="auto"/>
            <w:vAlign w:val="center"/>
            <w:hideMark/>
          </w:tcPr>
          <w:p w14:paraId="7BDBC00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$251,055</w:t>
            </w:r>
            <w:r w:rsidRPr="00C974C6">
              <w:rPr>
                <w:rFonts w:ascii="SimSun" w:eastAsia="SimSun" w:hAnsi="SimSun" w:cs="SimSun"/>
                <w:b/>
                <w:bCs/>
                <w:kern w:val="0"/>
                <w14:ligatures w14:val="none"/>
              </w:rPr>
              <w:t>万</w:t>
            </w:r>
          </w:p>
        </w:tc>
      </w:tr>
    </w:tbl>
    <w:p w14:paraId="1E3341DF"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五年累计外汇净流入约</w:t>
      </w:r>
      <w:r w:rsidRPr="00C974C6">
        <w:rPr>
          <w:rFonts w:ascii="Times New Roman" w:eastAsia="Times New Roman" w:hAnsi="Times New Roman" w:cs="Times New Roman"/>
          <w:b/>
          <w:bCs/>
          <w:kern w:val="0"/>
          <w14:ligatures w14:val="none"/>
        </w:rPr>
        <w:t>$25.1</w:t>
      </w:r>
      <w:r w:rsidRPr="00C974C6">
        <w:rPr>
          <w:rFonts w:ascii="SimSun" w:eastAsia="SimSun" w:hAnsi="SimSun" w:cs="SimSun" w:hint="eastAsia"/>
          <w:b/>
          <w:bCs/>
          <w:kern w:val="0"/>
          <w14:ligatures w14:val="none"/>
        </w:rPr>
        <w:t>亿</w:t>
      </w:r>
      <w:r w:rsidRPr="00C974C6">
        <w:rPr>
          <w:rFonts w:ascii="SimSun" w:eastAsia="SimSun" w:hAnsi="SimSun" w:cs="SimSun"/>
          <w:b/>
          <w:bCs/>
          <w:kern w:val="0"/>
          <w14:ligatures w14:val="none"/>
        </w:rPr>
        <w:t>。</w:t>
      </w:r>
    </w:p>
    <w:p w14:paraId="2F72CDB2"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这一数字的意义可从以下对比中直观感受：斯里兰卡</w:t>
      </w:r>
      <w:r w:rsidRPr="00C974C6">
        <w:rPr>
          <w:rFonts w:ascii="Times New Roman" w:eastAsia="Times New Roman" w:hAnsi="Times New Roman" w:cs="Times New Roman"/>
          <w:kern w:val="0"/>
          <w14:ligatures w14:val="none"/>
        </w:rPr>
        <w:t>2025</w:t>
      </w:r>
      <w:r w:rsidRPr="00C974C6">
        <w:rPr>
          <w:rFonts w:ascii="SimSun" w:eastAsia="SimSun" w:hAnsi="SimSun" w:cs="SimSun" w:hint="eastAsia"/>
          <w:kern w:val="0"/>
          <w14:ligatures w14:val="none"/>
        </w:rPr>
        <w:t>年全年旅游业外汇收入约为</w:t>
      </w:r>
      <w:r w:rsidRPr="00C974C6">
        <w:rPr>
          <w:rFonts w:ascii="Times New Roman" w:eastAsia="Times New Roman" w:hAnsi="Times New Roman" w:cs="Times New Roman"/>
          <w:kern w:val="0"/>
          <w14:ligatures w14:val="none"/>
        </w:rPr>
        <w:t>22-25</w:t>
      </w:r>
      <w:r w:rsidRPr="00C974C6">
        <w:rPr>
          <w:rFonts w:ascii="SimSun" w:eastAsia="SimSun" w:hAnsi="SimSun" w:cs="SimSun" w:hint="eastAsia"/>
          <w:kern w:val="0"/>
          <w14:ligatures w14:val="none"/>
        </w:rPr>
        <w:t>亿美元，</w:t>
      </w:r>
      <w:r w:rsidRPr="00C974C6">
        <w:rPr>
          <w:rFonts w:ascii="SimSun" w:eastAsia="SimSun" w:hAnsi="SimSun" w:cs="SimSun" w:hint="eastAsia"/>
          <w:b/>
          <w:bCs/>
          <w:kern w:val="0"/>
          <w14:ligatures w14:val="none"/>
        </w:rPr>
        <w:t>本项目五年累计外汇净流入相当于斯里兰卡当前旅游业全行业约一年的外汇收入</w:t>
      </w:r>
      <w:r w:rsidRPr="00C974C6">
        <w:rPr>
          <w:rFonts w:ascii="Times New Roman" w:eastAsia="Times New Roman" w:hAnsi="Times New Roman" w:cs="Times New Roman"/>
          <w:kern w:val="0"/>
          <w14:ligatures w14:val="none"/>
        </w:rPr>
        <w:t>——</w:t>
      </w:r>
      <w:r w:rsidRPr="00C974C6">
        <w:rPr>
          <w:rFonts w:ascii="SimSun" w:eastAsia="SimSun" w:hAnsi="SimSun" w:cs="SimSun" w:hint="eastAsia"/>
          <w:kern w:val="0"/>
          <w14:ligatures w14:val="none"/>
        </w:rPr>
        <w:t>而这仅来自港口城内的一个单体项目</w:t>
      </w:r>
      <w:r w:rsidRPr="00C974C6">
        <w:rPr>
          <w:rFonts w:ascii="SimSun" w:eastAsia="SimSun" w:hAnsi="SimSun" w:cs="SimSun"/>
          <w:kern w:val="0"/>
          <w14:ligatures w14:val="none"/>
        </w:rPr>
        <w:t>。</w:t>
      </w:r>
    </w:p>
    <w:p w14:paraId="6249FCA7" w14:textId="77777777" w:rsidR="00C974C6" w:rsidRPr="00C974C6" w:rsidRDefault="00000000" w:rsidP="00C974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6FF758">
          <v:rect id="_x0000_i1099" style="width:0;height:1.5pt" o:hralign="center" o:hrstd="t" o:hr="t" fillcolor="#a0a0a0" stroked="f"/>
        </w:pict>
      </w:r>
    </w:p>
    <w:p w14:paraId="4B6E8E73"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8.4 </w:t>
      </w:r>
      <w:r w:rsidRPr="00C974C6">
        <w:rPr>
          <w:rFonts w:ascii="SimSun" w:eastAsia="SimSun" w:hAnsi="SimSun" w:cs="SimSun" w:hint="eastAsia"/>
          <w:b/>
          <w:bCs/>
          <w:kern w:val="0"/>
          <w14:ligatures w14:val="none"/>
        </w:rPr>
        <w:t>就业创造与人才培</w:t>
      </w:r>
      <w:r w:rsidRPr="00C974C6">
        <w:rPr>
          <w:rFonts w:ascii="SimSun" w:eastAsia="SimSun" w:hAnsi="SimSun" w:cs="SimSun"/>
          <w:b/>
          <w:bCs/>
          <w:kern w:val="0"/>
          <w14:ligatures w14:val="none"/>
        </w:rPr>
        <w:t>育</w:t>
      </w:r>
    </w:p>
    <w:p w14:paraId="6B5BAE50"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8.4.1 </w:t>
      </w:r>
      <w:r w:rsidRPr="00C974C6">
        <w:rPr>
          <w:rFonts w:ascii="SimSun" w:eastAsia="SimSun" w:hAnsi="SimSun" w:cs="SimSun" w:hint="eastAsia"/>
          <w:b/>
          <w:bCs/>
          <w:kern w:val="0"/>
          <w14:ligatures w14:val="none"/>
        </w:rPr>
        <w:t>直接就</w:t>
      </w:r>
      <w:r w:rsidRPr="00C974C6">
        <w:rPr>
          <w:rFonts w:ascii="SimSun" w:eastAsia="SimSun" w:hAnsi="SimSun" w:cs="SimSun"/>
          <w:b/>
          <w:bCs/>
          <w:kern w:val="0"/>
          <w14:ligatures w14:val="none"/>
        </w:rPr>
        <w:t>业</w:t>
      </w:r>
    </w:p>
    <w:p w14:paraId="373B196A"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本项目建成运营后将创造约</w:t>
      </w:r>
      <w:r w:rsidRPr="00C974C6">
        <w:rPr>
          <w:rFonts w:ascii="Times New Roman" w:eastAsia="Times New Roman" w:hAnsi="Times New Roman" w:cs="Times New Roman"/>
          <w:b/>
          <w:bCs/>
          <w:kern w:val="0"/>
          <w14:ligatures w14:val="none"/>
        </w:rPr>
        <w:t>4,100</w:t>
      </w:r>
      <w:r w:rsidRPr="00C974C6">
        <w:rPr>
          <w:rFonts w:ascii="SimSun" w:eastAsia="SimSun" w:hAnsi="SimSun" w:cs="SimSun" w:hint="eastAsia"/>
          <w:b/>
          <w:bCs/>
          <w:kern w:val="0"/>
          <w14:ligatures w14:val="none"/>
        </w:rPr>
        <w:t>个直接工作岗位</w:t>
      </w:r>
      <w:r w:rsidRPr="00C974C6">
        <w:rPr>
          <w:rFonts w:ascii="SimSun" w:eastAsia="SimSun" w:hAnsi="SimSun" w:cs="SimSun" w:hint="eastAsia"/>
          <w:kern w:val="0"/>
          <w14:ligatures w14:val="none"/>
        </w:rPr>
        <w:t>（第十章</w:t>
      </w:r>
      <w:r w:rsidRPr="00C974C6">
        <w:rPr>
          <w:rFonts w:ascii="Times New Roman" w:eastAsia="Times New Roman" w:hAnsi="Times New Roman" w:cs="Times New Roman"/>
          <w:kern w:val="0"/>
          <w14:ligatures w14:val="none"/>
        </w:rPr>
        <w:t>10.3.2</w:t>
      </w:r>
      <w:r w:rsidRPr="00C974C6">
        <w:rPr>
          <w:rFonts w:ascii="SimSun" w:eastAsia="SimSun" w:hAnsi="SimSun" w:cs="SimSun" w:hint="eastAsia"/>
          <w:kern w:val="0"/>
          <w14:ligatures w14:val="none"/>
        </w:rPr>
        <w:t>节）</w:t>
      </w:r>
      <w:r w:rsidRPr="00C974C6">
        <w:rPr>
          <w:rFonts w:ascii="SimSun" w:eastAsia="SimSun" w:hAnsi="SimSun" w:cs="SimSu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024"/>
        <w:gridCol w:w="1024"/>
        <w:gridCol w:w="1265"/>
        <w:gridCol w:w="1039"/>
      </w:tblGrid>
      <w:tr w:rsidR="00C974C6" w:rsidRPr="00C974C6" w14:paraId="35047AD1" w14:textId="77777777">
        <w:trPr>
          <w:tblHeader/>
          <w:tblCellSpacing w:w="15" w:type="dxa"/>
        </w:trPr>
        <w:tc>
          <w:tcPr>
            <w:tcW w:w="0" w:type="auto"/>
            <w:vAlign w:val="center"/>
            <w:hideMark/>
          </w:tcPr>
          <w:p w14:paraId="714AD624"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部门</w:t>
            </w:r>
          </w:p>
        </w:tc>
        <w:tc>
          <w:tcPr>
            <w:tcW w:w="0" w:type="auto"/>
            <w:vAlign w:val="center"/>
            <w:hideMark/>
          </w:tcPr>
          <w:p w14:paraId="5F060CBA"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总岗位数</w:t>
            </w:r>
          </w:p>
        </w:tc>
        <w:tc>
          <w:tcPr>
            <w:tcW w:w="0" w:type="auto"/>
            <w:vAlign w:val="center"/>
            <w:hideMark/>
          </w:tcPr>
          <w:p w14:paraId="062319E9"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本地雇员</w:t>
            </w:r>
          </w:p>
        </w:tc>
        <w:tc>
          <w:tcPr>
            <w:tcW w:w="0" w:type="auto"/>
            <w:vAlign w:val="center"/>
            <w:hideMark/>
          </w:tcPr>
          <w:p w14:paraId="0BA5A70F"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本地化比例</w:t>
            </w:r>
          </w:p>
        </w:tc>
        <w:tc>
          <w:tcPr>
            <w:tcW w:w="0" w:type="auto"/>
            <w:vAlign w:val="center"/>
            <w:hideMark/>
          </w:tcPr>
          <w:p w14:paraId="6D06B2C1"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平均月薪</w:t>
            </w:r>
          </w:p>
        </w:tc>
      </w:tr>
      <w:tr w:rsidR="00C974C6" w:rsidRPr="00C974C6" w14:paraId="3306573B" w14:textId="77777777">
        <w:trPr>
          <w:tblCellSpacing w:w="15" w:type="dxa"/>
        </w:trPr>
        <w:tc>
          <w:tcPr>
            <w:tcW w:w="0" w:type="auto"/>
            <w:vAlign w:val="center"/>
            <w:hideMark/>
          </w:tcPr>
          <w:p w14:paraId="07E8829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酒店运营</w:t>
            </w:r>
          </w:p>
        </w:tc>
        <w:tc>
          <w:tcPr>
            <w:tcW w:w="0" w:type="auto"/>
            <w:vAlign w:val="center"/>
            <w:hideMark/>
          </w:tcPr>
          <w:p w14:paraId="7DE59198" w14:textId="1B3FAD55" w:rsidR="00C974C6" w:rsidRPr="00200037" w:rsidRDefault="00200037" w:rsidP="00C974C6">
            <w:pPr>
              <w:spacing w:after="0" w:line="240" w:lineRule="auto"/>
              <w:rPr>
                <w:rFonts w:ascii="Times New Roman" w:hAnsi="Times New Roman" w:cs="Times New Roman" w:hint="eastAsia"/>
                <w:kern w:val="0"/>
                <w14:ligatures w14:val="none"/>
              </w:rPr>
            </w:pPr>
            <w:r>
              <w:rPr>
                <w:rFonts w:ascii="Times New Roman" w:hAnsi="Times New Roman" w:cs="Times New Roman" w:hint="eastAsia"/>
                <w:kern w:val="0"/>
                <w14:ligatures w14:val="none"/>
              </w:rPr>
              <w:t>1100</w:t>
            </w:r>
          </w:p>
        </w:tc>
        <w:tc>
          <w:tcPr>
            <w:tcW w:w="0" w:type="auto"/>
            <w:vAlign w:val="center"/>
            <w:hideMark/>
          </w:tcPr>
          <w:p w14:paraId="6B0F78C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820</w:t>
            </w:r>
          </w:p>
        </w:tc>
        <w:tc>
          <w:tcPr>
            <w:tcW w:w="0" w:type="auto"/>
            <w:vAlign w:val="center"/>
            <w:hideMark/>
          </w:tcPr>
          <w:p w14:paraId="4B98DD7B" w14:textId="19E089B8" w:rsidR="00C974C6" w:rsidRPr="00C974C6" w:rsidRDefault="00200037" w:rsidP="00C974C6">
            <w:pPr>
              <w:spacing w:after="0" w:line="240" w:lineRule="auto"/>
              <w:rPr>
                <w:rFonts w:ascii="Times New Roman" w:eastAsia="Times New Roman" w:hAnsi="Times New Roman" w:cs="Times New Roman"/>
                <w:kern w:val="0"/>
                <w14:ligatures w14:val="none"/>
              </w:rPr>
            </w:pPr>
            <w:r>
              <w:rPr>
                <w:rFonts w:ascii="Times New Roman" w:hAnsi="Times New Roman" w:cs="Times New Roman" w:hint="eastAsia"/>
                <w:kern w:val="0"/>
                <w14:ligatures w14:val="none"/>
              </w:rPr>
              <w:t>75</w:t>
            </w:r>
            <w:r w:rsidR="00C974C6" w:rsidRPr="00C974C6">
              <w:rPr>
                <w:rFonts w:ascii="Times New Roman" w:eastAsia="Times New Roman" w:hAnsi="Times New Roman" w:cs="Times New Roman"/>
                <w:kern w:val="0"/>
                <w14:ligatures w14:val="none"/>
              </w:rPr>
              <w:t>%</w:t>
            </w:r>
          </w:p>
        </w:tc>
        <w:tc>
          <w:tcPr>
            <w:tcW w:w="0" w:type="auto"/>
            <w:vAlign w:val="center"/>
            <w:hideMark/>
          </w:tcPr>
          <w:p w14:paraId="42758F4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$700</w:t>
            </w:r>
          </w:p>
        </w:tc>
      </w:tr>
      <w:tr w:rsidR="00C974C6" w:rsidRPr="00C974C6" w14:paraId="02A733B6" w14:textId="77777777">
        <w:trPr>
          <w:tblCellSpacing w:w="15" w:type="dxa"/>
        </w:trPr>
        <w:tc>
          <w:tcPr>
            <w:tcW w:w="0" w:type="auto"/>
            <w:vAlign w:val="center"/>
            <w:hideMark/>
          </w:tcPr>
          <w:p w14:paraId="154D545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餐饮部</w:t>
            </w:r>
          </w:p>
        </w:tc>
        <w:tc>
          <w:tcPr>
            <w:tcW w:w="0" w:type="auto"/>
            <w:vAlign w:val="center"/>
            <w:hideMark/>
          </w:tcPr>
          <w:p w14:paraId="52AA5D2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520</w:t>
            </w:r>
          </w:p>
        </w:tc>
        <w:tc>
          <w:tcPr>
            <w:tcW w:w="0" w:type="auto"/>
            <w:vAlign w:val="center"/>
            <w:hideMark/>
          </w:tcPr>
          <w:p w14:paraId="6CC3CA0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468</w:t>
            </w:r>
          </w:p>
        </w:tc>
        <w:tc>
          <w:tcPr>
            <w:tcW w:w="0" w:type="auto"/>
            <w:vAlign w:val="center"/>
            <w:hideMark/>
          </w:tcPr>
          <w:p w14:paraId="2E2A3ED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w:t>
            </w:r>
          </w:p>
        </w:tc>
        <w:tc>
          <w:tcPr>
            <w:tcW w:w="0" w:type="auto"/>
            <w:vAlign w:val="center"/>
            <w:hideMark/>
          </w:tcPr>
          <w:p w14:paraId="25BA99B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$600</w:t>
            </w:r>
          </w:p>
        </w:tc>
      </w:tr>
      <w:tr w:rsidR="00C974C6" w:rsidRPr="00C974C6" w14:paraId="66C1FBC3" w14:textId="77777777">
        <w:trPr>
          <w:tblCellSpacing w:w="15" w:type="dxa"/>
        </w:trPr>
        <w:tc>
          <w:tcPr>
            <w:tcW w:w="0" w:type="auto"/>
            <w:vAlign w:val="center"/>
            <w:hideMark/>
          </w:tcPr>
          <w:p w14:paraId="63776BC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赌场运营</w:t>
            </w:r>
          </w:p>
        </w:tc>
        <w:tc>
          <w:tcPr>
            <w:tcW w:w="0" w:type="auto"/>
            <w:vAlign w:val="center"/>
            <w:hideMark/>
          </w:tcPr>
          <w:p w14:paraId="776DFCD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820</w:t>
            </w:r>
          </w:p>
        </w:tc>
        <w:tc>
          <w:tcPr>
            <w:tcW w:w="0" w:type="auto"/>
            <w:vAlign w:val="center"/>
            <w:hideMark/>
          </w:tcPr>
          <w:p w14:paraId="5189D59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525</w:t>
            </w:r>
          </w:p>
        </w:tc>
        <w:tc>
          <w:tcPr>
            <w:tcW w:w="0" w:type="auto"/>
            <w:vAlign w:val="center"/>
            <w:hideMark/>
          </w:tcPr>
          <w:p w14:paraId="2FD4DEA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64%</w:t>
            </w:r>
          </w:p>
        </w:tc>
        <w:tc>
          <w:tcPr>
            <w:tcW w:w="0" w:type="auto"/>
            <w:vAlign w:val="center"/>
            <w:hideMark/>
          </w:tcPr>
          <w:p w14:paraId="146E4E6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$1,100</w:t>
            </w:r>
          </w:p>
        </w:tc>
      </w:tr>
      <w:tr w:rsidR="00C974C6" w:rsidRPr="00C974C6" w14:paraId="18A664AB" w14:textId="77777777">
        <w:trPr>
          <w:tblCellSpacing w:w="15" w:type="dxa"/>
        </w:trPr>
        <w:tc>
          <w:tcPr>
            <w:tcW w:w="0" w:type="auto"/>
            <w:vAlign w:val="center"/>
            <w:hideMark/>
          </w:tcPr>
          <w:p w14:paraId="3AE452D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康养医疗中心</w:t>
            </w:r>
          </w:p>
        </w:tc>
        <w:tc>
          <w:tcPr>
            <w:tcW w:w="0" w:type="auto"/>
            <w:vAlign w:val="center"/>
            <w:hideMark/>
          </w:tcPr>
          <w:p w14:paraId="644AC44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280</w:t>
            </w:r>
          </w:p>
        </w:tc>
        <w:tc>
          <w:tcPr>
            <w:tcW w:w="0" w:type="auto"/>
            <w:vAlign w:val="center"/>
            <w:hideMark/>
          </w:tcPr>
          <w:p w14:paraId="23584D7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196</w:t>
            </w:r>
          </w:p>
        </w:tc>
        <w:tc>
          <w:tcPr>
            <w:tcW w:w="0" w:type="auto"/>
            <w:vAlign w:val="center"/>
            <w:hideMark/>
          </w:tcPr>
          <w:p w14:paraId="0DA0326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70%</w:t>
            </w:r>
          </w:p>
        </w:tc>
        <w:tc>
          <w:tcPr>
            <w:tcW w:w="0" w:type="auto"/>
            <w:vAlign w:val="center"/>
            <w:hideMark/>
          </w:tcPr>
          <w:p w14:paraId="55BB974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$1,400</w:t>
            </w:r>
          </w:p>
        </w:tc>
      </w:tr>
      <w:tr w:rsidR="00C974C6" w:rsidRPr="00C974C6" w14:paraId="406C5927" w14:textId="77777777">
        <w:trPr>
          <w:tblCellSpacing w:w="15" w:type="dxa"/>
        </w:trPr>
        <w:tc>
          <w:tcPr>
            <w:tcW w:w="0" w:type="auto"/>
            <w:vAlign w:val="center"/>
            <w:hideMark/>
          </w:tcPr>
          <w:p w14:paraId="4270B59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lastRenderedPageBreak/>
              <w:t>长住公寓服务</w:t>
            </w:r>
          </w:p>
        </w:tc>
        <w:tc>
          <w:tcPr>
            <w:tcW w:w="0" w:type="auto"/>
            <w:vAlign w:val="center"/>
            <w:hideMark/>
          </w:tcPr>
          <w:p w14:paraId="78F3F21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120</w:t>
            </w:r>
          </w:p>
        </w:tc>
        <w:tc>
          <w:tcPr>
            <w:tcW w:w="0" w:type="auto"/>
            <w:vAlign w:val="center"/>
            <w:hideMark/>
          </w:tcPr>
          <w:p w14:paraId="419A728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108</w:t>
            </w:r>
          </w:p>
        </w:tc>
        <w:tc>
          <w:tcPr>
            <w:tcW w:w="0" w:type="auto"/>
            <w:vAlign w:val="center"/>
            <w:hideMark/>
          </w:tcPr>
          <w:p w14:paraId="5D299F8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w:t>
            </w:r>
          </w:p>
        </w:tc>
        <w:tc>
          <w:tcPr>
            <w:tcW w:w="0" w:type="auto"/>
            <w:vAlign w:val="center"/>
            <w:hideMark/>
          </w:tcPr>
          <w:p w14:paraId="20D9039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$550</w:t>
            </w:r>
          </w:p>
        </w:tc>
      </w:tr>
      <w:tr w:rsidR="00C974C6" w:rsidRPr="00C974C6" w14:paraId="3FF4FDCB" w14:textId="77777777">
        <w:trPr>
          <w:tblCellSpacing w:w="15" w:type="dxa"/>
        </w:trPr>
        <w:tc>
          <w:tcPr>
            <w:tcW w:w="0" w:type="auto"/>
            <w:vAlign w:val="center"/>
            <w:hideMark/>
          </w:tcPr>
          <w:p w14:paraId="17A5131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安保与安全</w:t>
            </w:r>
          </w:p>
        </w:tc>
        <w:tc>
          <w:tcPr>
            <w:tcW w:w="0" w:type="auto"/>
            <w:vAlign w:val="center"/>
            <w:hideMark/>
          </w:tcPr>
          <w:p w14:paraId="32D97494" w14:textId="731BA826" w:rsidR="00C974C6" w:rsidRPr="00200037" w:rsidRDefault="00200037" w:rsidP="00C974C6">
            <w:pPr>
              <w:spacing w:after="0" w:line="240" w:lineRule="auto"/>
              <w:rPr>
                <w:rFonts w:ascii="Times New Roman" w:hAnsi="Times New Roman" w:cs="Times New Roman" w:hint="eastAsia"/>
                <w:kern w:val="0"/>
                <w14:ligatures w14:val="none"/>
              </w:rPr>
            </w:pPr>
            <w:r>
              <w:rPr>
                <w:rFonts w:ascii="Times New Roman" w:hAnsi="Times New Roman" w:cs="Times New Roman" w:hint="eastAsia"/>
                <w:kern w:val="0"/>
                <w14:ligatures w14:val="none"/>
              </w:rPr>
              <w:t>400</w:t>
            </w:r>
          </w:p>
        </w:tc>
        <w:tc>
          <w:tcPr>
            <w:tcW w:w="0" w:type="auto"/>
            <w:vAlign w:val="center"/>
            <w:hideMark/>
          </w:tcPr>
          <w:p w14:paraId="5B5A1FD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315</w:t>
            </w:r>
          </w:p>
        </w:tc>
        <w:tc>
          <w:tcPr>
            <w:tcW w:w="0" w:type="auto"/>
            <w:vAlign w:val="center"/>
            <w:hideMark/>
          </w:tcPr>
          <w:p w14:paraId="2B845F49" w14:textId="45694FA7" w:rsidR="00C974C6" w:rsidRPr="00C974C6" w:rsidRDefault="00200037" w:rsidP="00C974C6">
            <w:pPr>
              <w:spacing w:after="0" w:line="240" w:lineRule="auto"/>
              <w:rPr>
                <w:rFonts w:ascii="Times New Roman" w:eastAsia="Times New Roman" w:hAnsi="Times New Roman" w:cs="Times New Roman"/>
                <w:kern w:val="0"/>
                <w14:ligatures w14:val="none"/>
              </w:rPr>
            </w:pPr>
            <w:r>
              <w:rPr>
                <w:rFonts w:ascii="Times New Roman" w:hAnsi="Times New Roman" w:cs="Times New Roman" w:hint="eastAsia"/>
                <w:kern w:val="0"/>
                <w14:ligatures w14:val="none"/>
              </w:rPr>
              <w:t>79</w:t>
            </w:r>
            <w:r w:rsidR="00C974C6" w:rsidRPr="00C974C6">
              <w:rPr>
                <w:rFonts w:ascii="Times New Roman" w:eastAsia="Times New Roman" w:hAnsi="Times New Roman" w:cs="Times New Roman"/>
                <w:kern w:val="0"/>
                <w14:ligatures w14:val="none"/>
              </w:rPr>
              <w:t>%</w:t>
            </w:r>
          </w:p>
        </w:tc>
        <w:tc>
          <w:tcPr>
            <w:tcW w:w="0" w:type="auto"/>
            <w:vAlign w:val="center"/>
            <w:hideMark/>
          </w:tcPr>
          <w:p w14:paraId="104847B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$600</w:t>
            </w:r>
          </w:p>
        </w:tc>
      </w:tr>
      <w:tr w:rsidR="00C974C6" w:rsidRPr="00C974C6" w14:paraId="6C2640B8" w14:textId="77777777">
        <w:trPr>
          <w:tblCellSpacing w:w="15" w:type="dxa"/>
        </w:trPr>
        <w:tc>
          <w:tcPr>
            <w:tcW w:w="0" w:type="auto"/>
            <w:vAlign w:val="center"/>
            <w:hideMark/>
          </w:tcPr>
          <w:p w14:paraId="34B9304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工程与设施维护</w:t>
            </w:r>
          </w:p>
        </w:tc>
        <w:tc>
          <w:tcPr>
            <w:tcW w:w="0" w:type="auto"/>
            <w:vAlign w:val="center"/>
            <w:hideMark/>
          </w:tcPr>
          <w:p w14:paraId="3F7F1F3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200</w:t>
            </w:r>
          </w:p>
        </w:tc>
        <w:tc>
          <w:tcPr>
            <w:tcW w:w="0" w:type="auto"/>
            <w:vAlign w:val="center"/>
            <w:hideMark/>
          </w:tcPr>
          <w:p w14:paraId="0ADC622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160</w:t>
            </w:r>
          </w:p>
        </w:tc>
        <w:tc>
          <w:tcPr>
            <w:tcW w:w="0" w:type="auto"/>
            <w:vAlign w:val="center"/>
            <w:hideMark/>
          </w:tcPr>
          <w:p w14:paraId="43AD893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80%</w:t>
            </w:r>
          </w:p>
        </w:tc>
        <w:tc>
          <w:tcPr>
            <w:tcW w:w="0" w:type="auto"/>
            <w:vAlign w:val="center"/>
            <w:hideMark/>
          </w:tcPr>
          <w:p w14:paraId="73750AA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$800</w:t>
            </w:r>
          </w:p>
        </w:tc>
      </w:tr>
      <w:tr w:rsidR="00C974C6" w:rsidRPr="00C974C6" w14:paraId="1905799B" w14:textId="77777777">
        <w:trPr>
          <w:tblCellSpacing w:w="15" w:type="dxa"/>
        </w:trPr>
        <w:tc>
          <w:tcPr>
            <w:tcW w:w="0" w:type="auto"/>
            <w:vAlign w:val="center"/>
            <w:hideMark/>
          </w:tcPr>
          <w:p w14:paraId="128DB88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财务、法务、行政</w:t>
            </w:r>
          </w:p>
        </w:tc>
        <w:tc>
          <w:tcPr>
            <w:tcW w:w="0" w:type="auto"/>
            <w:vAlign w:val="center"/>
            <w:hideMark/>
          </w:tcPr>
          <w:p w14:paraId="61ECB2E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180</w:t>
            </w:r>
          </w:p>
        </w:tc>
        <w:tc>
          <w:tcPr>
            <w:tcW w:w="0" w:type="auto"/>
            <w:vAlign w:val="center"/>
            <w:hideMark/>
          </w:tcPr>
          <w:p w14:paraId="50978FD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126</w:t>
            </w:r>
          </w:p>
        </w:tc>
        <w:tc>
          <w:tcPr>
            <w:tcW w:w="0" w:type="auto"/>
            <w:vAlign w:val="center"/>
            <w:hideMark/>
          </w:tcPr>
          <w:p w14:paraId="61773CF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70%</w:t>
            </w:r>
          </w:p>
        </w:tc>
        <w:tc>
          <w:tcPr>
            <w:tcW w:w="0" w:type="auto"/>
            <w:vAlign w:val="center"/>
            <w:hideMark/>
          </w:tcPr>
          <w:p w14:paraId="3669EF1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$1,600</w:t>
            </w:r>
          </w:p>
        </w:tc>
      </w:tr>
      <w:tr w:rsidR="00C974C6" w:rsidRPr="00C974C6" w14:paraId="590CDB49" w14:textId="77777777">
        <w:trPr>
          <w:tblCellSpacing w:w="15" w:type="dxa"/>
        </w:trPr>
        <w:tc>
          <w:tcPr>
            <w:tcW w:w="0" w:type="auto"/>
            <w:vAlign w:val="center"/>
            <w:hideMark/>
          </w:tcPr>
          <w:p w14:paraId="0216F0A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市场推广与商务拓展</w:t>
            </w:r>
          </w:p>
        </w:tc>
        <w:tc>
          <w:tcPr>
            <w:tcW w:w="0" w:type="auto"/>
            <w:vAlign w:val="center"/>
            <w:hideMark/>
          </w:tcPr>
          <w:p w14:paraId="451AD2C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150</w:t>
            </w:r>
          </w:p>
        </w:tc>
        <w:tc>
          <w:tcPr>
            <w:tcW w:w="0" w:type="auto"/>
            <w:vAlign w:val="center"/>
            <w:hideMark/>
          </w:tcPr>
          <w:p w14:paraId="3114877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w:t>
            </w:r>
          </w:p>
        </w:tc>
        <w:tc>
          <w:tcPr>
            <w:tcW w:w="0" w:type="auto"/>
            <w:vAlign w:val="center"/>
            <w:hideMark/>
          </w:tcPr>
          <w:p w14:paraId="7B9DBE0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60%</w:t>
            </w:r>
          </w:p>
        </w:tc>
        <w:tc>
          <w:tcPr>
            <w:tcW w:w="0" w:type="auto"/>
            <w:vAlign w:val="center"/>
            <w:hideMark/>
          </w:tcPr>
          <w:p w14:paraId="6D906F5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$1,800</w:t>
            </w:r>
          </w:p>
        </w:tc>
      </w:tr>
      <w:tr w:rsidR="00C974C6" w:rsidRPr="00C974C6" w14:paraId="6E34902A" w14:textId="77777777">
        <w:trPr>
          <w:tblCellSpacing w:w="15" w:type="dxa"/>
        </w:trPr>
        <w:tc>
          <w:tcPr>
            <w:tcW w:w="0" w:type="auto"/>
            <w:vAlign w:val="center"/>
            <w:hideMark/>
          </w:tcPr>
          <w:p w14:paraId="5D4568A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IT</w:t>
            </w:r>
            <w:r w:rsidRPr="00C974C6">
              <w:rPr>
                <w:rFonts w:ascii="SimSun" w:eastAsia="SimSun" w:hAnsi="SimSun" w:cs="SimSun"/>
                <w:kern w:val="0"/>
                <w14:ligatures w14:val="none"/>
              </w:rPr>
              <w:t>与智能化运维</w:t>
            </w:r>
          </w:p>
        </w:tc>
        <w:tc>
          <w:tcPr>
            <w:tcW w:w="0" w:type="auto"/>
            <w:vAlign w:val="center"/>
            <w:hideMark/>
          </w:tcPr>
          <w:p w14:paraId="4ACC55B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80</w:t>
            </w:r>
          </w:p>
        </w:tc>
        <w:tc>
          <w:tcPr>
            <w:tcW w:w="0" w:type="auto"/>
            <w:vAlign w:val="center"/>
            <w:hideMark/>
          </w:tcPr>
          <w:p w14:paraId="1C0103C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56</w:t>
            </w:r>
          </w:p>
        </w:tc>
        <w:tc>
          <w:tcPr>
            <w:tcW w:w="0" w:type="auto"/>
            <w:vAlign w:val="center"/>
            <w:hideMark/>
          </w:tcPr>
          <w:p w14:paraId="6DFBC3C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70%</w:t>
            </w:r>
          </w:p>
        </w:tc>
        <w:tc>
          <w:tcPr>
            <w:tcW w:w="0" w:type="auto"/>
            <w:vAlign w:val="center"/>
            <w:hideMark/>
          </w:tcPr>
          <w:p w14:paraId="6E91E61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$1,500</w:t>
            </w:r>
          </w:p>
        </w:tc>
      </w:tr>
      <w:tr w:rsidR="00C974C6" w:rsidRPr="00C974C6" w14:paraId="627CC900" w14:textId="77777777">
        <w:trPr>
          <w:tblCellSpacing w:w="15" w:type="dxa"/>
        </w:trPr>
        <w:tc>
          <w:tcPr>
            <w:tcW w:w="0" w:type="auto"/>
            <w:vAlign w:val="center"/>
            <w:hideMark/>
          </w:tcPr>
          <w:p w14:paraId="718B81A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其他配套</w:t>
            </w:r>
          </w:p>
        </w:tc>
        <w:tc>
          <w:tcPr>
            <w:tcW w:w="0" w:type="auto"/>
            <w:vAlign w:val="center"/>
            <w:hideMark/>
          </w:tcPr>
          <w:p w14:paraId="0FFAFC1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150</w:t>
            </w:r>
          </w:p>
        </w:tc>
        <w:tc>
          <w:tcPr>
            <w:tcW w:w="0" w:type="auto"/>
            <w:vAlign w:val="center"/>
            <w:hideMark/>
          </w:tcPr>
          <w:p w14:paraId="2AA6501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142</w:t>
            </w:r>
          </w:p>
        </w:tc>
        <w:tc>
          <w:tcPr>
            <w:tcW w:w="0" w:type="auto"/>
            <w:vAlign w:val="center"/>
            <w:hideMark/>
          </w:tcPr>
          <w:p w14:paraId="495AF8E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95%</w:t>
            </w:r>
          </w:p>
        </w:tc>
        <w:tc>
          <w:tcPr>
            <w:tcW w:w="0" w:type="auto"/>
            <w:vAlign w:val="center"/>
            <w:hideMark/>
          </w:tcPr>
          <w:p w14:paraId="420C073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$450</w:t>
            </w:r>
          </w:p>
        </w:tc>
      </w:tr>
      <w:tr w:rsidR="00C974C6" w:rsidRPr="00C974C6" w14:paraId="28DA9936" w14:textId="77777777">
        <w:trPr>
          <w:tblCellSpacing w:w="15" w:type="dxa"/>
        </w:trPr>
        <w:tc>
          <w:tcPr>
            <w:tcW w:w="0" w:type="auto"/>
            <w:vAlign w:val="center"/>
            <w:hideMark/>
          </w:tcPr>
          <w:p w14:paraId="6837FBE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集团高管（国际引进）</w:t>
            </w:r>
          </w:p>
        </w:tc>
        <w:tc>
          <w:tcPr>
            <w:tcW w:w="0" w:type="auto"/>
            <w:vAlign w:val="center"/>
            <w:hideMark/>
          </w:tcPr>
          <w:p w14:paraId="46C7FD9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100</w:t>
            </w:r>
          </w:p>
        </w:tc>
        <w:tc>
          <w:tcPr>
            <w:tcW w:w="0" w:type="auto"/>
            <w:vAlign w:val="center"/>
            <w:hideMark/>
          </w:tcPr>
          <w:p w14:paraId="0158BC4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20</w:t>
            </w:r>
          </w:p>
        </w:tc>
        <w:tc>
          <w:tcPr>
            <w:tcW w:w="0" w:type="auto"/>
            <w:vAlign w:val="center"/>
            <w:hideMark/>
          </w:tcPr>
          <w:p w14:paraId="443B1C7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20%</w:t>
            </w:r>
          </w:p>
        </w:tc>
        <w:tc>
          <w:tcPr>
            <w:tcW w:w="0" w:type="auto"/>
            <w:vAlign w:val="center"/>
            <w:hideMark/>
          </w:tcPr>
          <w:p w14:paraId="2AC0286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$8,000+</w:t>
            </w:r>
          </w:p>
        </w:tc>
      </w:tr>
      <w:tr w:rsidR="00C974C6" w:rsidRPr="00C974C6" w14:paraId="21DFA429" w14:textId="77777777">
        <w:trPr>
          <w:tblCellSpacing w:w="15" w:type="dxa"/>
        </w:trPr>
        <w:tc>
          <w:tcPr>
            <w:tcW w:w="0" w:type="auto"/>
            <w:vAlign w:val="center"/>
            <w:hideMark/>
          </w:tcPr>
          <w:p w14:paraId="6534836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合计</w:t>
            </w:r>
          </w:p>
        </w:tc>
        <w:tc>
          <w:tcPr>
            <w:tcW w:w="0" w:type="auto"/>
            <w:vAlign w:val="center"/>
            <w:hideMark/>
          </w:tcPr>
          <w:p w14:paraId="2AA12D7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4,100</w:t>
            </w:r>
          </w:p>
        </w:tc>
        <w:tc>
          <w:tcPr>
            <w:tcW w:w="0" w:type="auto"/>
            <w:vAlign w:val="center"/>
            <w:hideMark/>
          </w:tcPr>
          <w:p w14:paraId="045A8A3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3,026</w:t>
            </w:r>
          </w:p>
        </w:tc>
        <w:tc>
          <w:tcPr>
            <w:tcW w:w="0" w:type="auto"/>
            <w:vAlign w:val="center"/>
            <w:hideMark/>
          </w:tcPr>
          <w:p w14:paraId="20756B9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73.8%</w:t>
            </w:r>
          </w:p>
        </w:tc>
        <w:tc>
          <w:tcPr>
            <w:tcW w:w="0" w:type="auto"/>
            <w:vAlign w:val="center"/>
            <w:hideMark/>
          </w:tcPr>
          <w:p w14:paraId="53ACA91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~$900</w:t>
            </w:r>
          </w:p>
        </w:tc>
      </w:tr>
    </w:tbl>
    <w:p w14:paraId="1BA97357"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b/>
          <w:bCs/>
          <w:kern w:val="0"/>
          <w14:ligatures w14:val="none"/>
        </w:rPr>
        <w:t>关键数据</w:t>
      </w:r>
      <w:r w:rsidRPr="00C974C6">
        <w:rPr>
          <w:rFonts w:ascii="SimSun" w:eastAsia="SimSun" w:hAnsi="SimSun" w:cs="SimSun"/>
          <w:b/>
          <w:bCs/>
          <w:kern w:val="0"/>
          <w14:ligatures w14:val="none"/>
        </w:rPr>
        <w:t>：</w:t>
      </w:r>
    </w:p>
    <w:p w14:paraId="4EBA9E28" w14:textId="77777777" w:rsidR="00C974C6" w:rsidRPr="00C974C6" w:rsidRDefault="00C974C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直接就业：</w:t>
      </w:r>
      <w:r w:rsidRPr="00C974C6">
        <w:rPr>
          <w:rFonts w:ascii="Times New Roman" w:eastAsia="Times New Roman" w:hAnsi="Times New Roman" w:cs="Times New Roman"/>
          <w:b/>
          <w:bCs/>
          <w:kern w:val="0"/>
          <w14:ligatures w14:val="none"/>
        </w:rPr>
        <w:t>4,100</w:t>
      </w:r>
      <w:r w:rsidRPr="00C974C6">
        <w:rPr>
          <w:rFonts w:ascii="SimSun" w:eastAsia="SimSun" w:hAnsi="SimSun" w:cs="SimSun"/>
          <w:b/>
          <w:bCs/>
          <w:kern w:val="0"/>
          <w14:ligatures w14:val="none"/>
        </w:rPr>
        <w:t>人</w:t>
      </w:r>
    </w:p>
    <w:p w14:paraId="68523E4B" w14:textId="77777777" w:rsidR="00C974C6" w:rsidRPr="00C974C6" w:rsidRDefault="00C974C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本地员工：</w:t>
      </w:r>
      <w:r w:rsidRPr="00C974C6">
        <w:rPr>
          <w:rFonts w:ascii="Times New Roman" w:eastAsia="Times New Roman" w:hAnsi="Times New Roman" w:cs="Times New Roman"/>
          <w:b/>
          <w:bCs/>
          <w:kern w:val="0"/>
          <w14:ligatures w14:val="none"/>
        </w:rPr>
        <w:t>3,026</w:t>
      </w:r>
      <w:r w:rsidRPr="00C974C6">
        <w:rPr>
          <w:rFonts w:ascii="SimSun" w:eastAsia="SimSun" w:hAnsi="SimSun" w:cs="SimSun" w:hint="eastAsia"/>
          <w:b/>
          <w:bCs/>
          <w:kern w:val="0"/>
          <w14:ligatures w14:val="none"/>
        </w:rPr>
        <w:t>人（</w:t>
      </w:r>
      <w:r w:rsidRPr="00C974C6">
        <w:rPr>
          <w:rFonts w:ascii="Times New Roman" w:eastAsia="Times New Roman" w:hAnsi="Times New Roman" w:cs="Times New Roman"/>
          <w:b/>
          <w:bCs/>
          <w:kern w:val="0"/>
          <w14:ligatures w14:val="none"/>
        </w:rPr>
        <w:t>73.8%</w:t>
      </w:r>
      <w:r w:rsidRPr="00C974C6">
        <w:rPr>
          <w:rFonts w:ascii="SimSun" w:eastAsia="SimSun" w:hAnsi="SimSun" w:cs="SimSun"/>
          <w:b/>
          <w:bCs/>
          <w:kern w:val="0"/>
          <w14:ligatures w14:val="none"/>
        </w:rPr>
        <w:t>）</w:t>
      </w:r>
    </w:p>
    <w:p w14:paraId="362CB450" w14:textId="1E14AE1B" w:rsidR="00C974C6" w:rsidRPr="00C974C6" w:rsidRDefault="00C974C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本地员工年度薪资总额：约</w:t>
      </w:r>
      <w:r w:rsidRPr="00C974C6">
        <w:rPr>
          <w:rFonts w:ascii="Times New Roman" w:eastAsia="Times New Roman" w:hAnsi="Times New Roman" w:cs="Times New Roman"/>
          <w:kern w:val="0"/>
          <w14:ligatures w14:val="none"/>
        </w:rPr>
        <w:t>$3,494</w:t>
      </w:r>
      <w:r w:rsidRPr="00C974C6">
        <w:rPr>
          <w:rFonts w:ascii="SimSun" w:eastAsia="SimSun" w:hAnsi="SimSun" w:cs="SimSun" w:hint="eastAsia"/>
          <w:kern w:val="0"/>
          <w14:ligatures w14:val="none"/>
        </w:rPr>
        <w:t>万（高于科伦坡市场均值约</w:t>
      </w:r>
      <w:r w:rsidRPr="00C974C6">
        <w:rPr>
          <w:rFonts w:ascii="Times New Roman" w:eastAsia="Times New Roman" w:hAnsi="Times New Roman" w:cs="Times New Roman"/>
          <w:kern w:val="0"/>
          <w14:ligatures w14:val="none"/>
        </w:rPr>
        <w:t>50%</w:t>
      </w:r>
      <w:r w:rsidRPr="00C974C6">
        <w:rPr>
          <w:rFonts w:ascii="SimSun" w:eastAsia="SimSun" w:hAnsi="SimSun" w:cs="SimSun"/>
          <w:kern w:val="0"/>
          <w14:ligatures w14:val="none"/>
        </w:rPr>
        <w:t>）</w:t>
      </w:r>
    </w:p>
    <w:p w14:paraId="6C0E3E92" w14:textId="77777777" w:rsidR="00C974C6" w:rsidRPr="00C974C6" w:rsidRDefault="00C974C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覆盖家庭：约</w:t>
      </w:r>
      <w:r w:rsidRPr="00C974C6">
        <w:rPr>
          <w:rFonts w:ascii="Times New Roman" w:eastAsia="Times New Roman" w:hAnsi="Times New Roman" w:cs="Times New Roman"/>
          <w:b/>
          <w:bCs/>
          <w:kern w:val="0"/>
          <w14:ligatures w14:val="none"/>
        </w:rPr>
        <w:t>1.6</w:t>
      </w:r>
      <w:r w:rsidRPr="00C974C6">
        <w:rPr>
          <w:rFonts w:ascii="SimSun" w:eastAsia="SimSun" w:hAnsi="SimSun" w:cs="SimSun" w:hint="eastAsia"/>
          <w:b/>
          <w:bCs/>
          <w:kern w:val="0"/>
          <w14:ligatures w14:val="none"/>
        </w:rPr>
        <w:t>万</w:t>
      </w:r>
      <w:r w:rsidRPr="00C974C6">
        <w:rPr>
          <w:rFonts w:ascii="SimSun" w:eastAsia="SimSun" w:hAnsi="SimSun" w:cs="SimSun"/>
          <w:b/>
          <w:bCs/>
          <w:kern w:val="0"/>
          <w14:ligatures w14:val="none"/>
        </w:rPr>
        <w:t>人</w:t>
      </w:r>
    </w:p>
    <w:p w14:paraId="79835B40"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8.4.2 </w:t>
      </w:r>
      <w:r w:rsidRPr="00C974C6">
        <w:rPr>
          <w:rFonts w:ascii="SimSun" w:eastAsia="SimSun" w:hAnsi="SimSun" w:cs="SimSun" w:hint="eastAsia"/>
          <w:b/>
          <w:bCs/>
          <w:kern w:val="0"/>
          <w14:ligatures w14:val="none"/>
        </w:rPr>
        <w:t>间接与引致就</w:t>
      </w:r>
      <w:r w:rsidRPr="00C974C6">
        <w:rPr>
          <w:rFonts w:ascii="SimSun" w:eastAsia="SimSun" w:hAnsi="SimSun" w:cs="SimSun"/>
          <w:b/>
          <w:bCs/>
          <w:kern w:val="0"/>
          <w14:ligatures w14:val="none"/>
        </w:rPr>
        <w:t>业</w:t>
      </w:r>
    </w:p>
    <w:p w14:paraId="3F509BF6"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根据</w:t>
      </w:r>
      <w:r w:rsidRPr="00C974C6">
        <w:rPr>
          <w:rFonts w:ascii="Times New Roman" w:eastAsia="Times New Roman" w:hAnsi="Times New Roman" w:cs="Times New Roman"/>
          <w:kern w:val="0"/>
          <w14:ligatures w14:val="none"/>
        </w:rPr>
        <w:t>WTTC</w:t>
      </w:r>
      <w:r w:rsidRPr="00C974C6">
        <w:rPr>
          <w:rFonts w:ascii="SimSun" w:eastAsia="SimSun" w:hAnsi="SimSun" w:cs="SimSun"/>
          <w:kern w:val="0"/>
          <w14:ligatures w14:val="none"/>
        </w:rPr>
        <w:t>对南亚旅游综合体的就业乘数研究（间接及引致就业乘数约</w:t>
      </w:r>
      <w:r w:rsidRPr="00C974C6">
        <w:rPr>
          <w:rFonts w:ascii="Times New Roman" w:eastAsia="Times New Roman" w:hAnsi="Times New Roman" w:cs="Times New Roman"/>
          <w:kern w:val="0"/>
          <w14:ligatures w14:val="none"/>
        </w:rPr>
        <w:t>2.2-2.8</w:t>
      </w:r>
      <w:r w:rsidRPr="00C974C6">
        <w:rPr>
          <w:rFonts w:ascii="SimSun" w:eastAsia="SimSun" w:hAnsi="SimSun" w:cs="SimSun"/>
          <w:kern w:val="0"/>
          <w14:ligatures w14:val="none"/>
        </w:rPr>
        <w:t>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069"/>
      </w:tblGrid>
      <w:tr w:rsidR="00C974C6" w:rsidRPr="00C974C6" w14:paraId="56F1A95E" w14:textId="77777777">
        <w:trPr>
          <w:tblHeader/>
          <w:tblCellSpacing w:w="15" w:type="dxa"/>
        </w:trPr>
        <w:tc>
          <w:tcPr>
            <w:tcW w:w="0" w:type="auto"/>
            <w:vAlign w:val="center"/>
            <w:hideMark/>
          </w:tcPr>
          <w:p w14:paraId="127C13FF"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就业类型</w:t>
            </w:r>
          </w:p>
        </w:tc>
        <w:tc>
          <w:tcPr>
            <w:tcW w:w="0" w:type="auto"/>
            <w:vAlign w:val="center"/>
            <w:hideMark/>
          </w:tcPr>
          <w:p w14:paraId="3D17D921"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人数</w:t>
            </w:r>
          </w:p>
        </w:tc>
      </w:tr>
      <w:tr w:rsidR="00C974C6" w:rsidRPr="00C974C6" w14:paraId="4542B6DB" w14:textId="77777777">
        <w:trPr>
          <w:tblCellSpacing w:w="15" w:type="dxa"/>
        </w:trPr>
        <w:tc>
          <w:tcPr>
            <w:tcW w:w="0" w:type="auto"/>
            <w:vAlign w:val="center"/>
            <w:hideMark/>
          </w:tcPr>
          <w:p w14:paraId="0FFB67F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直接就业</w:t>
            </w:r>
          </w:p>
        </w:tc>
        <w:tc>
          <w:tcPr>
            <w:tcW w:w="0" w:type="auto"/>
            <w:vAlign w:val="center"/>
            <w:hideMark/>
          </w:tcPr>
          <w:p w14:paraId="3ACF7ED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4,100</w:t>
            </w:r>
            <w:r w:rsidRPr="00C974C6">
              <w:rPr>
                <w:rFonts w:ascii="SimSun" w:eastAsia="SimSun" w:hAnsi="SimSun" w:cs="SimSun"/>
                <w:kern w:val="0"/>
                <w14:ligatures w14:val="none"/>
              </w:rPr>
              <w:t>人</w:t>
            </w:r>
          </w:p>
        </w:tc>
      </w:tr>
      <w:tr w:rsidR="00C974C6" w:rsidRPr="00C974C6" w14:paraId="49798E8E" w14:textId="77777777">
        <w:trPr>
          <w:tblCellSpacing w:w="15" w:type="dxa"/>
        </w:trPr>
        <w:tc>
          <w:tcPr>
            <w:tcW w:w="0" w:type="auto"/>
            <w:vAlign w:val="center"/>
            <w:hideMark/>
          </w:tcPr>
          <w:p w14:paraId="2B6DCFD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间接就业</w:t>
            </w:r>
          </w:p>
        </w:tc>
        <w:tc>
          <w:tcPr>
            <w:tcW w:w="0" w:type="auto"/>
            <w:vAlign w:val="center"/>
            <w:hideMark/>
          </w:tcPr>
          <w:p w14:paraId="2ECB549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约</w:t>
            </w:r>
            <w:r w:rsidRPr="00C974C6">
              <w:rPr>
                <w:rFonts w:ascii="Times New Roman" w:eastAsia="Times New Roman" w:hAnsi="Times New Roman" w:cs="Times New Roman"/>
                <w:kern w:val="0"/>
                <w14:ligatures w14:val="none"/>
              </w:rPr>
              <w:t>5,500-7,000</w:t>
            </w:r>
            <w:r w:rsidRPr="00C974C6">
              <w:rPr>
                <w:rFonts w:ascii="SimSun" w:eastAsia="SimSun" w:hAnsi="SimSun" w:cs="SimSun"/>
                <w:kern w:val="0"/>
                <w14:ligatures w14:val="none"/>
              </w:rPr>
              <w:t>人</w:t>
            </w:r>
          </w:p>
        </w:tc>
      </w:tr>
      <w:tr w:rsidR="00C974C6" w:rsidRPr="00C974C6" w14:paraId="4D94CA63" w14:textId="77777777">
        <w:trPr>
          <w:tblCellSpacing w:w="15" w:type="dxa"/>
        </w:trPr>
        <w:tc>
          <w:tcPr>
            <w:tcW w:w="0" w:type="auto"/>
            <w:vAlign w:val="center"/>
            <w:hideMark/>
          </w:tcPr>
          <w:p w14:paraId="575ECC0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引致就业</w:t>
            </w:r>
          </w:p>
        </w:tc>
        <w:tc>
          <w:tcPr>
            <w:tcW w:w="0" w:type="auto"/>
            <w:vAlign w:val="center"/>
            <w:hideMark/>
          </w:tcPr>
          <w:p w14:paraId="6AC61EB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约</w:t>
            </w:r>
            <w:r w:rsidRPr="00C974C6">
              <w:rPr>
                <w:rFonts w:ascii="Times New Roman" w:eastAsia="Times New Roman" w:hAnsi="Times New Roman" w:cs="Times New Roman"/>
                <w:kern w:val="0"/>
                <w14:ligatures w14:val="none"/>
              </w:rPr>
              <w:t>3,500-5,000</w:t>
            </w:r>
            <w:r w:rsidRPr="00C974C6">
              <w:rPr>
                <w:rFonts w:ascii="SimSun" w:eastAsia="SimSun" w:hAnsi="SimSun" w:cs="SimSun"/>
                <w:kern w:val="0"/>
                <w14:ligatures w14:val="none"/>
              </w:rPr>
              <w:t>人</w:t>
            </w:r>
          </w:p>
        </w:tc>
      </w:tr>
      <w:tr w:rsidR="00C974C6" w:rsidRPr="00C974C6" w14:paraId="6DAFB02F" w14:textId="77777777">
        <w:trPr>
          <w:tblCellSpacing w:w="15" w:type="dxa"/>
        </w:trPr>
        <w:tc>
          <w:tcPr>
            <w:tcW w:w="0" w:type="auto"/>
            <w:vAlign w:val="center"/>
            <w:hideMark/>
          </w:tcPr>
          <w:p w14:paraId="6025207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合计</w:t>
            </w:r>
          </w:p>
        </w:tc>
        <w:tc>
          <w:tcPr>
            <w:tcW w:w="0" w:type="auto"/>
            <w:vAlign w:val="center"/>
            <w:hideMark/>
          </w:tcPr>
          <w:p w14:paraId="0B5C442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13,100-16,100</w:t>
            </w:r>
            <w:r w:rsidRPr="00C974C6">
              <w:rPr>
                <w:rFonts w:ascii="SimSun" w:eastAsia="SimSun" w:hAnsi="SimSun" w:cs="SimSun"/>
                <w:b/>
                <w:bCs/>
                <w:kern w:val="0"/>
                <w14:ligatures w14:val="none"/>
              </w:rPr>
              <w:t>人</w:t>
            </w:r>
          </w:p>
        </w:tc>
      </w:tr>
    </w:tbl>
    <w:p w14:paraId="0806EC5F"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8.4.3 </w:t>
      </w:r>
      <w:r w:rsidRPr="00C974C6">
        <w:rPr>
          <w:rFonts w:ascii="SimSun" w:eastAsia="SimSun" w:hAnsi="SimSun" w:cs="SimSun" w:hint="eastAsia"/>
          <w:b/>
          <w:bCs/>
          <w:kern w:val="0"/>
          <w14:ligatures w14:val="none"/>
        </w:rPr>
        <w:t>人才培育目</w:t>
      </w:r>
      <w:r w:rsidRPr="00C974C6">
        <w:rPr>
          <w:rFonts w:ascii="SimSun" w:eastAsia="SimSun" w:hAnsi="SimSun" w:cs="SimSun"/>
          <w:b/>
          <w:bCs/>
          <w:kern w:val="0"/>
          <w14:ligatures w14:val="none"/>
        </w:rPr>
        <w:t>标</w:t>
      </w:r>
    </w:p>
    <w:p w14:paraId="0CA69E34"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每年选拔约</w:t>
      </w:r>
      <w:r w:rsidRPr="00C974C6">
        <w:rPr>
          <w:rFonts w:ascii="Times New Roman" w:eastAsia="Times New Roman" w:hAnsi="Times New Roman" w:cs="Times New Roman"/>
          <w:kern w:val="0"/>
          <w14:ligatures w14:val="none"/>
        </w:rPr>
        <w:t>240</w:t>
      </w:r>
      <w:r w:rsidRPr="00C974C6">
        <w:rPr>
          <w:rFonts w:ascii="SimSun" w:eastAsia="SimSun" w:hAnsi="SimSun" w:cs="SimSun" w:hint="eastAsia"/>
          <w:kern w:val="0"/>
          <w14:ligatures w14:val="none"/>
        </w:rPr>
        <w:t>名表现优秀的本地骨干员工参加国际交流培训（第十章</w:t>
      </w:r>
      <w:r w:rsidRPr="00C974C6">
        <w:rPr>
          <w:rFonts w:ascii="Times New Roman" w:eastAsia="Times New Roman" w:hAnsi="Times New Roman" w:cs="Times New Roman"/>
          <w:kern w:val="0"/>
          <w14:ligatures w14:val="none"/>
        </w:rPr>
        <w:t>10.5.1</w:t>
      </w:r>
      <w:r w:rsidRPr="00C974C6">
        <w:rPr>
          <w:rFonts w:ascii="SimSun" w:eastAsia="SimSun" w:hAnsi="SimSun" w:cs="SimSun" w:hint="eastAsia"/>
          <w:kern w:val="0"/>
          <w14:ligatures w14:val="none"/>
        </w:rPr>
        <w:t>节）。</w:t>
      </w:r>
      <w:r w:rsidRPr="00C974C6">
        <w:rPr>
          <w:rFonts w:ascii="SimSun" w:eastAsia="SimSun" w:hAnsi="SimSun" w:cs="SimSun" w:hint="eastAsia"/>
          <w:b/>
          <w:bCs/>
          <w:kern w:val="0"/>
          <w14:ligatures w14:val="none"/>
        </w:rPr>
        <w:t>五年完成国际培训的本地从业人员约</w:t>
      </w:r>
      <w:r w:rsidRPr="00C974C6">
        <w:rPr>
          <w:rFonts w:ascii="Times New Roman" w:eastAsia="Times New Roman" w:hAnsi="Times New Roman" w:cs="Times New Roman"/>
          <w:b/>
          <w:bCs/>
          <w:kern w:val="0"/>
          <w14:ligatures w14:val="none"/>
        </w:rPr>
        <w:t>1,200</w:t>
      </w:r>
      <w:r w:rsidRPr="00C974C6">
        <w:rPr>
          <w:rFonts w:ascii="SimSun" w:eastAsia="SimSun" w:hAnsi="SimSun" w:cs="SimSun" w:hint="eastAsia"/>
          <w:b/>
          <w:bCs/>
          <w:kern w:val="0"/>
          <w14:ligatures w14:val="none"/>
        </w:rPr>
        <w:t>人</w:t>
      </w:r>
      <w:r w:rsidRPr="00C974C6">
        <w:rPr>
          <w:rFonts w:ascii="SimSun" w:eastAsia="SimSun" w:hAnsi="SimSun" w:cs="SimSun"/>
          <w:b/>
          <w:bCs/>
          <w:kern w:val="0"/>
          <w14:ligatures w14:val="none"/>
        </w:rPr>
        <w:t>。</w:t>
      </w:r>
    </w:p>
    <w:p w14:paraId="6F0FF260" w14:textId="77777777" w:rsidR="00C974C6" w:rsidRPr="00C974C6" w:rsidRDefault="00000000" w:rsidP="00C974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70D776">
          <v:rect id="_x0000_i1100" style="width:0;height:1.5pt" o:hralign="center" o:hrstd="t" o:hr="t" fillcolor="#a0a0a0" stroked="f"/>
        </w:pict>
      </w:r>
    </w:p>
    <w:p w14:paraId="51D243A3"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8.5 </w:t>
      </w:r>
      <w:r w:rsidRPr="00C974C6">
        <w:rPr>
          <w:rFonts w:ascii="SimSun" w:eastAsia="SimSun" w:hAnsi="SimSun" w:cs="SimSun" w:hint="eastAsia"/>
          <w:b/>
          <w:bCs/>
          <w:kern w:val="0"/>
          <w14:ligatures w14:val="none"/>
        </w:rPr>
        <w:t>经济乘数效应与产业带</w:t>
      </w:r>
      <w:r w:rsidRPr="00C974C6">
        <w:rPr>
          <w:rFonts w:ascii="SimSun" w:eastAsia="SimSun" w:hAnsi="SimSun" w:cs="SimSun"/>
          <w:b/>
          <w:bCs/>
          <w:kern w:val="0"/>
          <w14:ligatures w14:val="none"/>
        </w:rPr>
        <w:t>动</w:t>
      </w:r>
    </w:p>
    <w:p w14:paraId="0A799A50"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8.5.1 </w:t>
      </w:r>
      <w:r w:rsidRPr="00C974C6">
        <w:rPr>
          <w:rFonts w:ascii="SimSun" w:eastAsia="SimSun" w:hAnsi="SimSun" w:cs="SimSun"/>
          <w:b/>
          <w:bCs/>
          <w:kern w:val="0"/>
          <w14:ligatures w14:val="none"/>
        </w:rPr>
        <w:t>供应链本地化采购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287"/>
        <w:gridCol w:w="1506"/>
        <w:gridCol w:w="2302"/>
      </w:tblGrid>
      <w:tr w:rsidR="00C974C6" w:rsidRPr="00C974C6" w14:paraId="25D6FF8A" w14:textId="77777777">
        <w:trPr>
          <w:tblHeader/>
          <w:tblCellSpacing w:w="15" w:type="dxa"/>
        </w:trPr>
        <w:tc>
          <w:tcPr>
            <w:tcW w:w="0" w:type="auto"/>
            <w:vAlign w:val="center"/>
            <w:hideMark/>
          </w:tcPr>
          <w:p w14:paraId="76219739"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lastRenderedPageBreak/>
              <w:t>采购品类</w:t>
            </w:r>
          </w:p>
        </w:tc>
        <w:tc>
          <w:tcPr>
            <w:tcW w:w="0" w:type="auto"/>
            <w:vAlign w:val="center"/>
            <w:hideMark/>
          </w:tcPr>
          <w:p w14:paraId="01B34D56"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年采购额（万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c>
          <w:tcPr>
            <w:tcW w:w="0" w:type="auto"/>
            <w:vAlign w:val="center"/>
            <w:hideMark/>
          </w:tcPr>
          <w:p w14:paraId="56AA97CF"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本地采购比例</w:t>
            </w:r>
          </w:p>
        </w:tc>
        <w:tc>
          <w:tcPr>
            <w:tcW w:w="0" w:type="auto"/>
            <w:vAlign w:val="center"/>
            <w:hideMark/>
          </w:tcPr>
          <w:p w14:paraId="698EC98C"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本地采购（万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r>
      <w:tr w:rsidR="00C974C6" w:rsidRPr="00C974C6" w14:paraId="6986EF78" w14:textId="77777777">
        <w:trPr>
          <w:tblCellSpacing w:w="15" w:type="dxa"/>
        </w:trPr>
        <w:tc>
          <w:tcPr>
            <w:tcW w:w="0" w:type="auto"/>
            <w:vAlign w:val="center"/>
            <w:hideMark/>
          </w:tcPr>
          <w:p w14:paraId="4416186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食材</w:t>
            </w:r>
          </w:p>
        </w:tc>
        <w:tc>
          <w:tcPr>
            <w:tcW w:w="0" w:type="auto"/>
            <w:vAlign w:val="center"/>
            <w:hideMark/>
          </w:tcPr>
          <w:p w14:paraId="1EB2843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1,800</w:t>
            </w:r>
          </w:p>
        </w:tc>
        <w:tc>
          <w:tcPr>
            <w:tcW w:w="0" w:type="auto"/>
            <w:vAlign w:val="center"/>
            <w:hideMark/>
          </w:tcPr>
          <w:p w14:paraId="41868A7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60%</w:t>
            </w:r>
          </w:p>
        </w:tc>
        <w:tc>
          <w:tcPr>
            <w:tcW w:w="0" w:type="auto"/>
            <w:vAlign w:val="center"/>
            <w:hideMark/>
          </w:tcPr>
          <w:p w14:paraId="617BE82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1,080</w:t>
            </w:r>
          </w:p>
        </w:tc>
      </w:tr>
      <w:tr w:rsidR="00C974C6" w:rsidRPr="00C974C6" w14:paraId="4C407C3F" w14:textId="77777777">
        <w:trPr>
          <w:tblCellSpacing w:w="15" w:type="dxa"/>
        </w:trPr>
        <w:tc>
          <w:tcPr>
            <w:tcW w:w="0" w:type="auto"/>
            <w:vAlign w:val="center"/>
            <w:hideMark/>
          </w:tcPr>
          <w:p w14:paraId="789DC8B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布草及洗涤</w:t>
            </w:r>
          </w:p>
        </w:tc>
        <w:tc>
          <w:tcPr>
            <w:tcW w:w="0" w:type="auto"/>
            <w:vAlign w:val="center"/>
            <w:hideMark/>
          </w:tcPr>
          <w:p w14:paraId="582A644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300</w:t>
            </w:r>
          </w:p>
        </w:tc>
        <w:tc>
          <w:tcPr>
            <w:tcW w:w="0" w:type="auto"/>
            <w:vAlign w:val="center"/>
            <w:hideMark/>
          </w:tcPr>
          <w:p w14:paraId="6D5505F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80%</w:t>
            </w:r>
          </w:p>
        </w:tc>
        <w:tc>
          <w:tcPr>
            <w:tcW w:w="0" w:type="auto"/>
            <w:vAlign w:val="center"/>
            <w:hideMark/>
          </w:tcPr>
          <w:p w14:paraId="71D3250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240</w:t>
            </w:r>
          </w:p>
        </w:tc>
      </w:tr>
      <w:tr w:rsidR="00C974C6" w:rsidRPr="00C974C6" w14:paraId="26DE4012" w14:textId="77777777">
        <w:trPr>
          <w:tblCellSpacing w:w="15" w:type="dxa"/>
        </w:trPr>
        <w:tc>
          <w:tcPr>
            <w:tcW w:w="0" w:type="auto"/>
            <w:vAlign w:val="center"/>
            <w:hideMark/>
          </w:tcPr>
          <w:p w14:paraId="60EB5CB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酒店客房耗材</w:t>
            </w:r>
          </w:p>
        </w:tc>
        <w:tc>
          <w:tcPr>
            <w:tcW w:w="0" w:type="auto"/>
            <w:vAlign w:val="center"/>
            <w:hideMark/>
          </w:tcPr>
          <w:p w14:paraId="4050E4E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400</w:t>
            </w:r>
          </w:p>
        </w:tc>
        <w:tc>
          <w:tcPr>
            <w:tcW w:w="0" w:type="auto"/>
            <w:vAlign w:val="center"/>
            <w:hideMark/>
          </w:tcPr>
          <w:p w14:paraId="7A6A0E2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45%</w:t>
            </w:r>
          </w:p>
        </w:tc>
        <w:tc>
          <w:tcPr>
            <w:tcW w:w="0" w:type="auto"/>
            <w:vAlign w:val="center"/>
            <w:hideMark/>
          </w:tcPr>
          <w:p w14:paraId="51AE4D7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180</w:t>
            </w:r>
          </w:p>
        </w:tc>
      </w:tr>
      <w:tr w:rsidR="00C974C6" w:rsidRPr="00C974C6" w14:paraId="20B40388" w14:textId="77777777">
        <w:trPr>
          <w:tblCellSpacing w:w="15" w:type="dxa"/>
        </w:trPr>
        <w:tc>
          <w:tcPr>
            <w:tcW w:w="0" w:type="auto"/>
            <w:vAlign w:val="center"/>
            <w:hideMark/>
          </w:tcPr>
          <w:p w14:paraId="374CBFB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绿化园艺</w:t>
            </w:r>
          </w:p>
        </w:tc>
        <w:tc>
          <w:tcPr>
            <w:tcW w:w="0" w:type="auto"/>
            <w:vAlign w:val="center"/>
            <w:hideMark/>
          </w:tcPr>
          <w:p w14:paraId="1663ACC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150</w:t>
            </w:r>
          </w:p>
        </w:tc>
        <w:tc>
          <w:tcPr>
            <w:tcW w:w="0" w:type="auto"/>
            <w:vAlign w:val="center"/>
            <w:hideMark/>
          </w:tcPr>
          <w:p w14:paraId="08E7BA8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95%</w:t>
            </w:r>
          </w:p>
        </w:tc>
        <w:tc>
          <w:tcPr>
            <w:tcW w:w="0" w:type="auto"/>
            <w:vAlign w:val="center"/>
            <w:hideMark/>
          </w:tcPr>
          <w:p w14:paraId="3CEB0F3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143</w:t>
            </w:r>
          </w:p>
        </w:tc>
      </w:tr>
      <w:tr w:rsidR="00C974C6" w:rsidRPr="00C974C6" w14:paraId="45C8BBB2" w14:textId="77777777">
        <w:trPr>
          <w:tblCellSpacing w:w="15" w:type="dxa"/>
        </w:trPr>
        <w:tc>
          <w:tcPr>
            <w:tcW w:w="0" w:type="auto"/>
            <w:vAlign w:val="center"/>
            <w:hideMark/>
          </w:tcPr>
          <w:p w14:paraId="34F83B9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设施维保</w:t>
            </w:r>
          </w:p>
        </w:tc>
        <w:tc>
          <w:tcPr>
            <w:tcW w:w="0" w:type="auto"/>
            <w:vAlign w:val="center"/>
            <w:hideMark/>
          </w:tcPr>
          <w:p w14:paraId="3213F39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500</w:t>
            </w:r>
          </w:p>
        </w:tc>
        <w:tc>
          <w:tcPr>
            <w:tcW w:w="0" w:type="auto"/>
            <w:vAlign w:val="center"/>
            <w:hideMark/>
          </w:tcPr>
          <w:p w14:paraId="4275B85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70%</w:t>
            </w:r>
          </w:p>
        </w:tc>
        <w:tc>
          <w:tcPr>
            <w:tcW w:w="0" w:type="auto"/>
            <w:vAlign w:val="center"/>
            <w:hideMark/>
          </w:tcPr>
          <w:p w14:paraId="392E7199"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350</w:t>
            </w:r>
          </w:p>
        </w:tc>
      </w:tr>
      <w:tr w:rsidR="00C974C6" w:rsidRPr="00C974C6" w14:paraId="6DDDADF0" w14:textId="77777777">
        <w:trPr>
          <w:tblCellSpacing w:w="15" w:type="dxa"/>
        </w:trPr>
        <w:tc>
          <w:tcPr>
            <w:tcW w:w="0" w:type="auto"/>
            <w:vAlign w:val="center"/>
            <w:hideMark/>
          </w:tcPr>
          <w:p w14:paraId="40D56F9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员工制服</w:t>
            </w:r>
          </w:p>
        </w:tc>
        <w:tc>
          <w:tcPr>
            <w:tcW w:w="0" w:type="auto"/>
            <w:vAlign w:val="center"/>
            <w:hideMark/>
          </w:tcPr>
          <w:p w14:paraId="572691C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200</w:t>
            </w:r>
          </w:p>
        </w:tc>
        <w:tc>
          <w:tcPr>
            <w:tcW w:w="0" w:type="auto"/>
            <w:vAlign w:val="center"/>
            <w:hideMark/>
          </w:tcPr>
          <w:p w14:paraId="7DB25EC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85%</w:t>
            </w:r>
          </w:p>
        </w:tc>
        <w:tc>
          <w:tcPr>
            <w:tcW w:w="0" w:type="auto"/>
            <w:vAlign w:val="center"/>
            <w:hideMark/>
          </w:tcPr>
          <w:p w14:paraId="3EEB8F1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170</w:t>
            </w:r>
          </w:p>
        </w:tc>
      </w:tr>
      <w:tr w:rsidR="00C974C6" w:rsidRPr="00C974C6" w14:paraId="2040DFE8" w14:textId="77777777">
        <w:trPr>
          <w:tblCellSpacing w:w="15" w:type="dxa"/>
        </w:trPr>
        <w:tc>
          <w:tcPr>
            <w:tcW w:w="0" w:type="auto"/>
            <w:vAlign w:val="center"/>
            <w:hideMark/>
          </w:tcPr>
          <w:p w14:paraId="6C66B3B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印刷宣传物料</w:t>
            </w:r>
          </w:p>
        </w:tc>
        <w:tc>
          <w:tcPr>
            <w:tcW w:w="0" w:type="auto"/>
            <w:vAlign w:val="center"/>
            <w:hideMark/>
          </w:tcPr>
          <w:p w14:paraId="3B086F8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100</w:t>
            </w:r>
          </w:p>
        </w:tc>
        <w:tc>
          <w:tcPr>
            <w:tcW w:w="0" w:type="auto"/>
            <w:vAlign w:val="center"/>
            <w:hideMark/>
          </w:tcPr>
          <w:p w14:paraId="4DAB935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w:t>
            </w:r>
          </w:p>
        </w:tc>
        <w:tc>
          <w:tcPr>
            <w:tcW w:w="0" w:type="auto"/>
            <w:vAlign w:val="center"/>
            <w:hideMark/>
          </w:tcPr>
          <w:p w14:paraId="4A404FC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90</w:t>
            </w:r>
          </w:p>
        </w:tc>
      </w:tr>
      <w:tr w:rsidR="00C974C6" w:rsidRPr="00C974C6" w14:paraId="3ED8A23C" w14:textId="77777777">
        <w:trPr>
          <w:tblCellSpacing w:w="15" w:type="dxa"/>
        </w:trPr>
        <w:tc>
          <w:tcPr>
            <w:tcW w:w="0" w:type="auto"/>
            <w:vAlign w:val="center"/>
            <w:hideMark/>
          </w:tcPr>
          <w:p w14:paraId="73DA889E"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合计</w:t>
            </w:r>
          </w:p>
        </w:tc>
        <w:tc>
          <w:tcPr>
            <w:tcW w:w="0" w:type="auto"/>
            <w:vAlign w:val="center"/>
            <w:hideMark/>
          </w:tcPr>
          <w:p w14:paraId="21B7FE3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3,450</w:t>
            </w:r>
          </w:p>
        </w:tc>
        <w:tc>
          <w:tcPr>
            <w:tcW w:w="0" w:type="auto"/>
            <w:vAlign w:val="center"/>
            <w:hideMark/>
          </w:tcPr>
          <w:p w14:paraId="2AA0AF0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65%</w:t>
            </w:r>
          </w:p>
        </w:tc>
        <w:tc>
          <w:tcPr>
            <w:tcW w:w="0" w:type="auto"/>
            <w:vAlign w:val="center"/>
            <w:hideMark/>
          </w:tcPr>
          <w:p w14:paraId="716806C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$2,253</w:t>
            </w:r>
            <w:r w:rsidRPr="00C974C6">
              <w:rPr>
                <w:rFonts w:ascii="SimSun" w:eastAsia="SimSun" w:hAnsi="SimSun" w:cs="SimSun"/>
                <w:b/>
                <w:bCs/>
                <w:kern w:val="0"/>
                <w14:ligatures w14:val="none"/>
              </w:rPr>
              <w:t>万</w:t>
            </w:r>
          </w:p>
        </w:tc>
      </w:tr>
    </w:tbl>
    <w:p w14:paraId="17D4BC94"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8.5.2 </w:t>
      </w:r>
      <w:r w:rsidRPr="00C974C6">
        <w:rPr>
          <w:rFonts w:ascii="SimSun" w:eastAsia="SimSun" w:hAnsi="SimSun" w:cs="SimSun" w:hint="eastAsia"/>
          <w:b/>
          <w:bCs/>
          <w:kern w:val="0"/>
          <w14:ligatures w14:val="none"/>
        </w:rPr>
        <w:t>房地产与周边产业带</w:t>
      </w:r>
      <w:r w:rsidRPr="00C974C6">
        <w:rPr>
          <w:rFonts w:ascii="SimSun" w:eastAsia="SimSun" w:hAnsi="SimSun" w:cs="SimSun"/>
          <w:b/>
          <w:bCs/>
          <w:kern w:val="0"/>
          <w14:ligatures w14:val="none"/>
        </w:rPr>
        <w:t>动</w:t>
      </w:r>
    </w:p>
    <w:p w14:paraId="57533901" w14:textId="22E3300E"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本项目开业后，预计将带动港口城整体区域商业地产与住宅地产价值提升约</w:t>
      </w:r>
      <w:r w:rsidRPr="00C974C6">
        <w:rPr>
          <w:rFonts w:ascii="Times New Roman" w:eastAsia="Times New Roman" w:hAnsi="Times New Roman" w:cs="Times New Roman"/>
          <w:kern w:val="0"/>
          <w14:ligatures w14:val="none"/>
        </w:rPr>
        <w:t>15-25%</w:t>
      </w:r>
      <w:r w:rsidRPr="00C974C6">
        <w:rPr>
          <w:rFonts w:ascii="SimSun" w:eastAsia="SimSun" w:hAnsi="SimSun" w:cs="SimSun" w:hint="eastAsia"/>
          <w:kern w:val="0"/>
          <w14:ligatures w14:val="none"/>
        </w:rPr>
        <w:t>，增值贡献约</w:t>
      </w:r>
      <w:r w:rsidRPr="00C974C6">
        <w:rPr>
          <w:rFonts w:ascii="Times New Roman" w:eastAsia="Times New Roman" w:hAnsi="Times New Roman" w:cs="Times New Roman"/>
          <w:kern w:val="0"/>
          <w14:ligatures w14:val="none"/>
        </w:rPr>
        <w:t>$4.5-12.5</w:t>
      </w:r>
      <w:r w:rsidRPr="00C974C6">
        <w:rPr>
          <w:rFonts w:ascii="SimSun" w:eastAsia="SimSun" w:hAnsi="SimSun" w:cs="SimSun" w:hint="eastAsia"/>
          <w:kern w:val="0"/>
          <w14:ligatures w14:val="none"/>
        </w:rPr>
        <w:t>亿。本项目预计年接待国际访客约</w:t>
      </w:r>
      <w:r w:rsidRPr="00C974C6">
        <w:rPr>
          <w:rFonts w:ascii="Times New Roman" w:eastAsia="Times New Roman" w:hAnsi="Times New Roman" w:cs="Times New Roman"/>
          <w:kern w:val="0"/>
          <w14:ligatures w14:val="none"/>
        </w:rPr>
        <w:t>75,000-143,000</w:t>
      </w:r>
      <w:r w:rsidRPr="00C974C6">
        <w:rPr>
          <w:rFonts w:ascii="SimSun" w:eastAsia="SimSun" w:hAnsi="SimSun" w:cs="SimSun" w:hint="eastAsia"/>
          <w:kern w:val="0"/>
          <w14:ligatures w14:val="none"/>
        </w:rPr>
        <w:t>人次（第五章</w:t>
      </w:r>
      <w:r w:rsidRPr="00C974C6">
        <w:rPr>
          <w:rFonts w:ascii="Times New Roman" w:eastAsia="Times New Roman" w:hAnsi="Times New Roman" w:cs="Times New Roman"/>
          <w:kern w:val="0"/>
          <w14:ligatures w14:val="none"/>
        </w:rPr>
        <w:t>5.5.1</w:t>
      </w:r>
      <w:r w:rsidRPr="00C974C6">
        <w:rPr>
          <w:rFonts w:ascii="SimSun" w:eastAsia="SimSun" w:hAnsi="SimSun" w:cs="SimSun" w:hint="eastAsia"/>
          <w:kern w:val="0"/>
          <w14:ligatures w14:val="none"/>
        </w:rPr>
        <w:t>节），年度新增国际航班座位需求约</w:t>
      </w:r>
      <w:r w:rsidRPr="00C974C6">
        <w:rPr>
          <w:rFonts w:ascii="Times New Roman" w:eastAsia="Times New Roman" w:hAnsi="Times New Roman" w:cs="Times New Roman"/>
          <w:kern w:val="0"/>
          <w14:ligatures w14:val="none"/>
        </w:rPr>
        <w:t>11-22</w:t>
      </w:r>
      <w:r w:rsidRPr="00C974C6">
        <w:rPr>
          <w:rFonts w:ascii="SimSun" w:eastAsia="SimSun" w:hAnsi="SimSun" w:cs="SimSun" w:hint="eastAsia"/>
          <w:kern w:val="0"/>
          <w14:ligatures w14:val="none"/>
        </w:rPr>
        <w:t>万个</w:t>
      </w:r>
      <w:r w:rsidRPr="00C974C6">
        <w:rPr>
          <w:rFonts w:ascii="SimSun" w:eastAsia="SimSun" w:hAnsi="SimSun" w:cs="SimSun"/>
          <w:kern w:val="0"/>
          <w14:ligatures w14:val="none"/>
        </w:rPr>
        <w:t>。</w:t>
      </w:r>
    </w:p>
    <w:p w14:paraId="2EBEC0E4"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8.5.3 GDP</w:t>
      </w:r>
      <w:r w:rsidRPr="00C974C6">
        <w:rPr>
          <w:rFonts w:ascii="SimSun" w:eastAsia="SimSun" w:hAnsi="SimSun" w:cs="SimSun"/>
          <w:b/>
          <w:bCs/>
          <w:kern w:val="0"/>
          <w14:ligatures w14:val="none"/>
        </w:rPr>
        <w:t>贡献测算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3200"/>
        <w:gridCol w:w="2703"/>
      </w:tblGrid>
      <w:tr w:rsidR="00C974C6" w:rsidRPr="00C974C6" w14:paraId="2F7167B7" w14:textId="77777777">
        <w:trPr>
          <w:tblHeader/>
          <w:tblCellSpacing w:w="15" w:type="dxa"/>
        </w:trPr>
        <w:tc>
          <w:tcPr>
            <w:tcW w:w="0" w:type="auto"/>
            <w:vAlign w:val="center"/>
            <w:hideMark/>
          </w:tcPr>
          <w:p w14:paraId="66FAC963"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贡献类型</w:t>
            </w:r>
          </w:p>
        </w:tc>
        <w:tc>
          <w:tcPr>
            <w:tcW w:w="0" w:type="auto"/>
            <w:vAlign w:val="center"/>
            <w:hideMark/>
          </w:tcPr>
          <w:p w14:paraId="3E0CBDA5"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计算依据</w:t>
            </w:r>
          </w:p>
        </w:tc>
        <w:tc>
          <w:tcPr>
            <w:tcW w:w="0" w:type="auto"/>
            <w:vAlign w:val="center"/>
            <w:hideMark/>
          </w:tcPr>
          <w:p w14:paraId="09D44540"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年贡献（万</w:t>
            </w:r>
            <w:r w:rsidRPr="00C974C6">
              <w:rPr>
                <w:rFonts w:ascii="Times New Roman" w:eastAsia="Times New Roman" w:hAnsi="Times New Roman" w:cs="Times New Roman"/>
                <w:b/>
                <w:bCs/>
                <w:kern w:val="0"/>
                <w14:ligatures w14:val="none"/>
              </w:rPr>
              <w:t>USD</w:t>
            </w:r>
            <w:r w:rsidRPr="00C974C6">
              <w:rPr>
                <w:rFonts w:ascii="SimSun" w:eastAsia="SimSun" w:hAnsi="SimSun" w:cs="SimSun"/>
                <w:b/>
                <w:bCs/>
                <w:kern w:val="0"/>
                <w14:ligatures w14:val="none"/>
              </w:rPr>
              <w:t>）</w:t>
            </w:r>
          </w:p>
        </w:tc>
      </w:tr>
      <w:tr w:rsidR="00C974C6" w:rsidRPr="00C974C6" w14:paraId="608EA296" w14:textId="77777777">
        <w:trPr>
          <w:tblCellSpacing w:w="15" w:type="dxa"/>
        </w:trPr>
        <w:tc>
          <w:tcPr>
            <w:tcW w:w="0" w:type="auto"/>
            <w:vAlign w:val="center"/>
            <w:hideMark/>
          </w:tcPr>
          <w:p w14:paraId="2CA4AB8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直接</w:t>
            </w:r>
            <w:r w:rsidRPr="00C974C6">
              <w:rPr>
                <w:rFonts w:ascii="Times New Roman" w:eastAsia="Times New Roman" w:hAnsi="Times New Roman" w:cs="Times New Roman"/>
                <w:kern w:val="0"/>
                <w14:ligatures w14:val="none"/>
              </w:rPr>
              <w:t>GDP</w:t>
            </w:r>
            <w:r w:rsidRPr="00C974C6">
              <w:rPr>
                <w:rFonts w:ascii="SimSun" w:eastAsia="SimSun" w:hAnsi="SimSun" w:cs="SimSun"/>
                <w:kern w:val="0"/>
                <w14:ligatures w14:val="none"/>
              </w:rPr>
              <w:t>贡献</w:t>
            </w:r>
          </w:p>
        </w:tc>
        <w:tc>
          <w:tcPr>
            <w:tcW w:w="0" w:type="auto"/>
            <w:vAlign w:val="center"/>
            <w:hideMark/>
          </w:tcPr>
          <w:p w14:paraId="4456126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项目增加值（约占营收</w:t>
            </w:r>
            <w:r w:rsidRPr="00C974C6">
              <w:rPr>
                <w:rFonts w:ascii="Times New Roman" w:eastAsia="Times New Roman" w:hAnsi="Times New Roman" w:cs="Times New Roman"/>
                <w:kern w:val="0"/>
                <w14:ligatures w14:val="none"/>
              </w:rPr>
              <w:t>45%</w:t>
            </w:r>
            <w:r w:rsidRPr="00C974C6">
              <w:rPr>
                <w:rFonts w:ascii="SimSun" w:eastAsia="SimSun" w:hAnsi="SimSun" w:cs="SimSun"/>
                <w:kern w:val="0"/>
                <w14:ligatures w14:val="none"/>
              </w:rPr>
              <w:t>）</w:t>
            </w:r>
          </w:p>
        </w:tc>
        <w:tc>
          <w:tcPr>
            <w:tcW w:w="0" w:type="auto"/>
            <w:vAlign w:val="center"/>
            <w:hideMark/>
          </w:tcPr>
          <w:p w14:paraId="350D76A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28,800</w:t>
            </w:r>
          </w:p>
        </w:tc>
      </w:tr>
      <w:tr w:rsidR="00C974C6" w:rsidRPr="00C974C6" w14:paraId="0D74040F" w14:textId="77777777">
        <w:trPr>
          <w:tblCellSpacing w:w="15" w:type="dxa"/>
        </w:trPr>
        <w:tc>
          <w:tcPr>
            <w:tcW w:w="0" w:type="auto"/>
            <w:vAlign w:val="center"/>
            <w:hideMark/>
          </w:tcPr>
          <w:p w14:paraId="5B00493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间接</w:t>
            </w:r>
            <w:r w:rsidRPr="00C974C6">
              <w:rPr>
                <w:rFonts w:ascii="Times New Roman" w:eastAsia="Times New Roman" w:hAnsi="Times New Roman" w:cs="Times New Roman"/>
                <w:kern w:val="0"/>
                <w14:ligatures w14:val="none"/>
              </w:rPr>
              <w:t>GDP</w:t>
            </w:r>
            <w:r w:rsidRPr="00C974C6">
              <w:rPr>
                <w:rFonts w:ascii="SimSun" w:eastAsia="SimSun" w:hAnsi="SimSun" w:cs="SimSun"/>
                <w:kern w:val="0"/>
                <w14:ligatures w14:val="none"/>
              </w:rPr>
              <w:t>贡献</w:t>
            </w:r>
          </w:p>
        </w:tc>
        <w:tc>
          <w:tcPr>
            <w:tcW w:w="0" w:type="auto"/>
            <w:vAlign w:val="center"/>
            <w:hideMark/>
          </w:tcPr>
          <w:p w14:paraId="3506362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供应链增加值</w:t>
            </w:r>
          </w:p>
        </w:tc>
        <w:tc>
          <w:tcPr>
            <w:tcW w:w="0" w:type="auto"/>
            <w:vAlign w:val="center"/>
            <w:hideMark/>
          </w:tcPr>
          <w:p w14:paraId="4A572D5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7,200</w:t>
            </w:r>
          </w:p>
        </w:tc>
      </w:tr>
      <w:tr w:rsidR="00C974C6" w:rsidRPr="00C974C6" w14:paraId="69BBB4C5" w14:textId="77777777">
        <w:trPr>
          <w:tblCellSpacing w:w="15" w:type="dxa"/>
        </w:trPr>
        <w:tc>
          <w:tcPr>
            <w:tcW w:w="0" w:type="auto"/>
            <w:vAlign w:val="center"/>
            <w:hideMark/>
          </w:tcPr>
          <w:p w14:paraId="36CC5A9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引致</w:t>
            </w:r>
            <w:r w:rsidRPr="00C974C6">
              <w:rPr>
                <w:rFonts w:ascii="Times New Roman" w:eastAsia="Times New Roman" w:hAnsi="Times New Roman" w:cs="Times New Roman"/>
                <w:kern w:val="0"/>
                <w14:ligatures w14:val="none"/>
              </w:rPr>
              <w:t>GDP</w:t>
            </w:r>
            <w:r w:rsidRPr="00C974C6">
              <w:rPr>
                <w:rFonts w:ascii="SimSun" w:eastAsia="SimSun" w:hAnsi="SimSun" w:cs="SimSun"/>
                <w:kern w:val="0"/>
                <w14:ligatures w14:val="none"/>
              </w:rPr>
              <w:t>贡献</w:t>
            </w:r>
          </w:p>
        </w:tc>
        <w:tc>
          <w:tcPr>
            <w:tcW w:w="0" w:type="auto"/>
            <w:vAlign w:val="center"/>
            <w:hideMark/>
          </w:tcPr>
          <w:p w14:paraId="58BB191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员工消费及旅游关联乘数效应</w:t>
            </w:r>
          </w:p>
        </w:tc>
        <w:tc>
          <w:tcPr>
            <w:tcW w:w="0" w:type="auto"/>
            <w:vAlign w:val="center"/>
            <w:hideMark/>
          </w:tcPr>
          <w:p w14:paraId="1CBF160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6,000</w:t>
            </w:r>
          </w:p>
        </w:tc>
      </w:tr>
      <w:tr w:rsidR="00C974C6" w:rsidRPr="00C974C6" w14:paraId="76DD4D88" w14:textId="77777777">
        <w:trPr>
          <w:tblCellSpacing w:w="15" w:type="dxa"/>
        </w:trPr>
        <w:tc>
          <w:tcPr>
            <w:tcW w:w="0" w:type="auto"/>
            <w:vAlign w:val="center"/>
            <w:hideMark/>
          </w:tcPr>
          <w:p w14:paraId="6112E14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年度总</w:t>
            </w:r>
            <w:r w:rsidRPr="00C974C6">
              <w:rPr>
                <w:rFonts w:ascii="Times New Roman" w:eastAsia="Times New Roman" w:hAnsi="Times New Roman" w:cs="Times New Roman"/>
                <w:b/>
                <w:bCs/>
                <w:kern w:val="0"/>
                <w14:ligatures w14:val="none"/>
              </w:rPr>
              <w:t>GDP</w:t>
            </w:r>
            <w:r w:rsidRPr="00C974C6">
              <w:rPr>
                <w:rFonts w:ascii="SimSun" w:eastAsia="SimSun" w:hAnsi="SimSun" w:cs="SimSun"/>
                <w:b/>
                <w:bCs/>
                <w:kern w:val="0"/>
                <w14:ligatures w14:val="none"/>
              </w:rPr>
              <w:t>贡献</w:t>
            </w:r>
          </w:p>
        </w:tc>
        <w:tc>
          <w:tcPr>
            <w:tcW w:w="0" w:type="auto"/>
            <w:vAlign w:val="center"/>
            <w:hideMark/>
          </w:tcPr>
          <w:p w14:paraId="2C5A2AD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p>
        </w:tc>
        <w:tc>
          <w:tcPr>
            <w:tcW w:w="0" w:type="auto"/>
            <w:vAlign w:val="center"/>
            <w:hideMark/>
          </w:tcPr>
          <w:p w14:paraId="1A2ACBE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$42,000</w:t>
            </w:r>
            <w:r w:rsidRPr="00C974C6">
              <w:rPr>
                <w:rFonts w:ascii="SimSun" w:eastAsia="SimSun" w:hAnsi="SimSun" w:cs="SimSun"/>
                <w:b/>
                <w:bCs/>
                <w:kern w:val="0"/>
                <w14:ligatures w14:val="none"/>
              </w:rPr>
              <w:t>万（</w:t>
            </w:r>
            <w:r w:rsidRPr="00C974C6">
              <w:rPr>
                <w:rFonts w:ascii="Times New Roman" w:eastAsia="Times New Roman" w:hAnsi="Times New Roman" w:cs="Times New Roman"/>
                <w:b/>
                <w:bCs/>
                <w:kern w:val="0"/>
                <w14:ligatures w14:val="none"/>
              </w:rPr>
              <w:t>$4.20</w:t>
            </w:r>
            <w:r w:rsidRPr="00C974C6">
              <w:rPr>
                <w:rFonts w:ascii="SimSun" w:eastAsia="SimSun" w:hAnsi="SimSun" w:cs="SimSun"/>
                <w:b/>
                <w:bCs/>
                <w:kern w:val="0"/>
                <w14:ligatures w14:val="none"/>
              </w:rPr>
              <w:t>亿）</w:t>
            </w:r>
          </w:p>
        </w:tc>
      </w:tr>
    </w:tbl>
    <w:p w14:paraId="22F45AD6"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以斯里兰卡</w:t>
      </w:r>
      <w:r w:rsidRPr="00C974C6">
        <w:rPr>
          <w:rFonts w:ascii="Times New Roman" w:eastAsia="Times New Roman" w:hAnsi="Times New Roman" w:cs="Times New Roman"/>
          <w:kern w:val="0"/>
          <w14:ligatures w14:val="none"/>
        </w:rPr>
        <w:t>2025</w:t>
      </w:r>
      <w:r w:rsidRPr="00C974C6">
        <w:rPr>
          <w:rFonts w:ascii="SimSun" w:eastAsia="SimSun" w:hAnsi="SimSun" w:cs="SimSun" w:hint="eastAsia"/>
          <w:kern w:val="0"/>
          <w14:ligatures w14:val="none"/>
        </w:rPr>
        <w:t>年</w:t>
      </w:r>
      <w:r w:rsidRPr="00C974C6">
        <w:rPr>
          <w:rFonts w:ascii="Times New Roman" w:eastAsia="Times New Roman" w:hAnsi="Times New Roman" w:cs="Times New Roman"/>
          <w:kern w:val="0"/>
          <w14:ligatures w14:val="none"/>
        </w:rPr>
        <w:t>GDP</w:t>
      </w:r>
      <w:r w:rsidRPr="00C974C6">
        <w:rPr>
          <w:rFonts w:ascii="SimSun" w:eastAsia="SimSun" w:hAnsi="SimSun" w:cs="SimSun" w:hint="eastAsia"/>
          <w:kern w:val="0"/>
          <w14:ligatures w14:val="none"/>
        </w:rPr>
        <w:t>约</w:t>
      </w:r>
      <w:r w:rsidRPr="00C974C6">
        <w:rPr>
          <w:rFonts w:ascii="Times New Roman" w:eastAsia="Times New Roman" w:hAnsi="Times New Roman" w:cs="Times New Roman"/>
          <w:kern w:val="0"/>
          <w14:ligatures w14:val="none"/>
        </w:rPr>
        <w:t>850</w:t>
      </w:r>
      <w:r w:rsidRPr="00C974C6">
        <w:rPr>
          <w:rFonts w:ascii="SimSun" w:eastAsia="SimSun" w:hAnsi="SimSun" w:cs="SimSun" w:hint="eastAsia"/>
          <w:kern w:val="0"/>
          <w14:ligatures w14:val="none"/>
        </w:rPr>
        <w:t>亿美元计，本项目年度</w:t>
      </w:r>
      <w:r w:rsidRPr="00C974C6">
        <w:rPr>
          <w:rFonts w:ascii="Times New Roman" w:eastAsia="Times New Roman" w:hAnsi="Times New Roman" w:cs="Times New Roman"/>
          <w:kern w:val="0"/>
          <w14:ligatures w14:val="none"/>
        </w:rPr>
        <w:t>GDP</w:t>
      </w:r>
      <w:r w:rsidRPr="00C974C6">
        <w:rPr>
          <w:rFonts w:ascii="SimSun" w:eastAsia="SimSun" w:hAnsi="SimSun" w:cs="SimSun" w:hint="eastAsia"/>
          <w:kern w:val="0"/>
          <w14:ligatures w14:val="none"/>
        </w:rPr>
        <w:t>贡献约占</w:t>
      </w:r>
      <w:r w:rsidRPr="00C974C6">
        <w:rPr>
          <w:rFonts w:ascii="Times New Roman" w:eastAsia="Times New Roman" w:hAnsi="Times New Roman" w:cs="Times New Roman"/>
          <w:kern w:val="0"/>
          <w14:ligatures w14:val="none"/>
        </w:rPr>
        <w:t>GDP</w:t>
      </w:r>
      <w:r w:rsidRPr="00C974C6">
        <w:rPr>
          <w:rFonts w:ascii="SimSun" w:eastAsia="SimSun" w:hAnsi="SimSun" w:cs="SimSun" w:hint="eastAsia"/>
          <w:kern w:val="0"/>
          <w14:ligatures w14:val="none"/>
        </w:rPr>
        <w:t>的</w:t>
      </w:r>
      <w:r w:rsidRPr="00C974C6">
        <w:rPr>
          <w:rFonts w:ascii="Times New Roman" w:eastAsia="Times New Roman" w:hAnsi="Times New Roman" w:cs="Times New Roman"/>
          <w:b/>
          <w:bCs/>
          <w:kern w:val="0"/>
          <w14:ligatures w14:val="none"/>
        </w:rPr>
        <w:t>0.49%</w:t>
      </w:r>
      <w:r w:rsidRPr="00C974C6">
        <w:rPr>
          <w:rFonts w:ascii="Times New Roman" w:eastAsia="Times New Roman" w:hAnsi="Times New Roman" w:cs="Times New Roman"/>
          <w:kern w:val="0"/>
          <w14:ligatures w14:val="none"/>
        </w:rPr>
        <w:t>——</w:t>
      </w:r>
      <w:r w:rsidRPr="00C974C6">
        <w:rPr>
          <w:rFonts w:ascii="SimSun" w:eastAsia="SimSun" w:hAnsi="SimSun" w:cs="SimSun" w:hint="eastAsia"/>
          <w:kern w:val="0"/>
          <w14:ligatures w14:val="none"/>
        </w:rPr>
        <w:t>一个单体项目贡献国家</w:t>
      </w:r>
      <w:r w:rsidRPr="00C974C6">
        <w:rPr>
          <w:rFonts w:ascii="Times New Roman" w:eastAsia="Times New Roman" w:hAnsi="Times New Roman" w:cs="Times New Roman"/>
          <w:kern w:val="0"/>
          <w14:ligatures w14:val="none"/>
        </w:rPr>
        <w:t>GDP</w:t>
      </w:r>
      <w:r w:rsidRPr="00C974C6">
        <w:rPr>
          <w:rFonts w:ascii="SimSun" w:eastAsia="SimSun" w:hAnsi="SimSun" w:cs="SimSun" w:hint="eastAsia"/>
          <w:kern w:val="0"/>
          <w14:ligatures w14:val="none"/>
        </w:rPr>
        <w:t>近</w:t>
      </w:r>
      <w:r w:rsidRPr="00C974C6">
        <w:rPr>
          <w:rFonts w:ascii="Times New Roman" w:eastAsia="Times New Roman" w:hAnsi="Times New Roman" w:cs="Times New Roman"/>
          <w:kern w:val="0"/>
          <w14:ligatures w14:val="none"/>
        </w:rPr>
        <w:t>0.5%</w:t>
      </w:r>
      <w:r w:rsidRPr="00C974C6">
        <w:rPr>
          <w:rFonts w:ascii="SimSun" w:eastAsia="SimSun" w:hAnsi="SimSun" w:cs="SimSun" w:hint="eastAsia"/>
          <w:kern w:val="0"/>
          <w14:ligatures w14:val="none"/>
        </w:rPr>
        <w:t>，在全球同类项目中已具有标杆意义</w:t>
      </w:r>
      <w:r w:rsidRPr="00C974C6">
        <w:rPr>
          <w:rFonts w:ascii="SimSun" w:eastAsia="SimSun" w:hAnsi="SimSun" w:cs="SimSun"/>
          <w:kern w:val="0"/>
          <w14:ligatures w14:val="none"/>
        </w:rPr>
        <w:t>。</w:t>
      </w:r>
    </w:p>
    <w:p w14:paraId="134D841C" w14:textId="77777777" w:rsidR="00C974C6" w:rsidRPr="00C974C6" w:rsidRDefault="00000000" w:rsidP="00C974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06CAAB">
          <v:rect id="_x0000_i1101" style="width:0;height:1.5pt" o:hralign="center" o:hrstd="t" o:hr="t" fillcolor="#a0a0a0" stroked="f"/>
        </w:pict>
      </w:r>
    </w:p>
    <w:p w14:paraId="1FD1DAC6"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8.6 </w:t>
      </w:r>
      <w:r w:rsidRPr="00C974C6">
        <w:rPr>
          <w:rFonts w:ascii="SimSun" w:eastAsia="SimSun" w:hAnsi="SimSun" w:cs="SimSun" w:hint="eastAsia"/>
          <w:b/>
          <w:bCs/>
          <w:kern w:val="0"/>
          <w14:ligatures w14:val="none"/>
        </w:rPr>
        <w:t>战略非财务价</w:t>
      </w:r>
      <w:r w:rsidRPr="00C974C6">
        <w:rPr>
          <w:rFonts w:ascii="SimSun" w:eastAsia="SimSun" w:hAnsi="SimSun" w:cs="SimSun"/>
          <w:b/>
          <w:bCs/>
          <w:kern w:val="0"/>
          <w14:ligatures w14:val="none"/>
        </w:rPr>
        <w:t>值</w:t>
      </w:r>
    </w:p>
    <w:p w14:paraId="50C2A509"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8.6.1 </w:t>
      </w:r>
      <w:r w:rsidRPr="00C974C6">
        <w:rPr>
          <w:rFonts w:ascii="SimSun" w:eastAsia="SimSun" w:hAnsi="SimSun" w:cs="SimSun" w:hint="eastAsia"/>
          <w:b/>
          <w:bCs/>
          <w:kern w:val="0"/>
          <w14:ligatures w14:val="none"/>
        </w:rPr>
        <w:t>外交与会议价</w:t>
      </w:r>
      <w:r w:rsidRPr="00C974C6">
        <w:rPr>
          <w:rFonts w:ascii="SimSun" w:eastAsia="SimSun" w:hAnsi="SimSun" w:cs="SimSun"/>
          <w:b/>
          <w:bCs/>
          <w:kern w:val="0"/>
          <w14:ligatures w14:val="none"/>
        </w:rPr>
        <w:t>值</w:t>
      </w:r>
    </w:p>
    <w:p w14:paraId="56423292"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金砖大厦</w:t>
      </w:r>
      <w:r w:rsidRPr="00C974C6">
        <w:rPr>
          <w:rFonts w:ascii="Times New Roman" w:eastAsia="Times New Roman" w:hAnsi="Times New Roman" w:cs="Times New Roman"/>
          <w:kern w:val="0"/>
          <w14:ligatures w14:val="none"/>
        </w:rPr>
        <w:t>·</w:t>
      </w:r>
      <w:r w:rsidRPr="00C974C6">
        <w:rPr>
          <w:rFonts w:ascii="SimSun" w:eastAsia="SimSun" w:hAnsi="SimSun" w:cs="SimSun" w:hint="eastAsia"/>
          <w:kern w:val="0"/>
          <w14:ligatures w14:val="none"/>
        </w:rPr>
        <w:t>国家会议中心一旦建成，将成为南亚地区少数具备同时接待多位国家元首能力的顶级会议设施（第四章</w:t>
      </w:r>
      <w:r w:rsidRPr="00C974C6">
        <w:rPr>
          <w:rFonts w:ascii="Times New Roman" w:eastAsia="Times New Roman" w:hAnsi="Times New Roman" w:cs="Times New Roman"/>
          <w:kern w:val="0"/>
          <w14:ligatures w14:val="none"/>
        </w:rPr>
        <w:t>4.3.3</w:t>
      </w:r>
      <w:r w:rsidRPr="00C974C6">
        <w:rPr>
          <w:rFonts w:ascii="SimSun" w:eastAsia="SimSun" w:hAnsi="SimSun" w:cs="SimSun" w:hint="eastAsia"/>
          <w:kern w:val="0"/>
          <w14:ligatures w14:val="none"/>
        </w:rPr>
        <w:t>节：</w:t>
      </w:r>
      <w:r w:rsidRPr="00C974C6">
        <w:rPr>
          <w:rFonts w:ascii="Times New Roman" w:eastAsia="Times New Roman" w:hAnsi="Times New Roman" w:cs="Times New Roman"/>
          <w:kern w:val="0"/>
          <w14:ligatures w14:val="none"/>
        </w:rPr>
        <w:t>3</w:t>
      </w:r>
      <w:r w:rsidRPr="00C974C6">
        <w:rPr>
          <w:rFonts w:ascii="SimSun" w:eastAsia="SimSun" w:hAnsi="SimSun" w:cs="SimSun" w:hint="eastAsia"/>
          <w:kern w:val="0"/>
          <w14:ligatures w14:val="none"/>
        </w:rPr>
        <w:t>套总统套房</w:t>
      </w:r>
      <w:r w:rsidRPr="00C974C6">
        <w:rPr>
          <w:rFonts w:ascii="Times New Roman" w:eastAsia="Times New Roman" w:hAnsi="Times New Roman" w:cs="Times New Roman"/>
          <w:kern w:val="0"/>
          <w14:ligatures w14:val="none"/>
        </w:rPr>
        <w:t xml:space="preserve"> + 6</w:t>
      </w:r>
      <w:r w:rsidRPr="00C974C6">
        <w:rPr>
          <w:rFonts w:ascii="SimSun" w:eastAsia="SimSun" w:hAnsi="SimSun" w:cs="SimSun" w:hint="eastAsia"/>
          <w:kern w:val="0"/>
          <w14:ligatures w14:val="none"/>
        </w:rPr>
        <w:t>套首脑套房）。</w:t>
      </w:r>
      <w:r w:rsidRPr="00C974C6">
        <w:rPr>
          <w:rFonts w:ascii="Times New Roman" w:eastAsia="Times New Roman" w:hAnsi="Times New Roman" w:cs="Times New Roman"/>
          <w:kern w:val="0"/>
          <w14:ligatures w14:val="none"/>
        </w:rPr>
        <w:t>2</w:t>
      </w:r>
      <w:r w:rsidRPr="00C974C6">
        <w:rPr>
          <w:rFonts w:ascii="SimSun" w:eastAsia="SimSun" w:hAnsi="SimSun" w:cs="SimSun" w:hint="eastAsia"/>
          <w:kern w:val="0"/>
          <w14:ligatures w14:val="none"/>
        </w:rPr>
        <w:t>层国宾宴会大厅可承接</w:t>
      </w:r>
      <w:r w:rsidRPr="00C974C6">
        <w:rPr>
          <w:rFonts w:ascii="Times New Roman" w:eastAsia="Times New Roman" w:hAnsi="Times New Roman" w:cs="Times New Roman"/>
          <w:kern w:val="0"/>
          <w14:ligatures w14:val="none"/>
        </w:rPr>
        <w:t>800-1,200</w:t>
      </w:r>
      <w:r w:rsidRPr="00C974C6">
        <w:rPr>
          <w:rFonts w:ascii="SimSun" w:eastAsia="SimSun" w:hAnsi="SimSun" w:cs="SimSun" w:hint="eastAsia"/>
          <w:kern w:val="0"/>
          <w14:ligatures w14:val="none"/>
        </w:rPr>
        <w:t>人的国际峰会，</w:t>
      </w:r>
      <w:r w:rsidRPr="00C974C6">
        <w:rPr>
          <w:rFonts w:ascii="Times New Roman" w:eastAsia="Times New Roman" w:hAnsi="Times New Roman" w:cs="Times New Roman"/>
          <w:kern w:val="0"/>
          <w14:ligatures w14:val="none"/>
        </w:rPr>
        <w:t>3</w:t>
      </w:r>
      <w:r w:rsidRPr="00C974C6">
        <w:rPr>
          <w:rFonts w:ascii="SimSun" w:eastAsia="SimSun" w:hAnsi="SimSun" w:cs="SimSun" w:hint="eastAsia"/>
          <w:kern w:val="0"/>
          <w14:ligatures w14:val="none"/>
        </w:rPr>
        <w:t>层</w:t>
      </w:r>
      <w:r w:rsidRPr="00C974C6">
        <w:rPr>
          <w:rFonts w:ascii="Times New Roman" w:eastAsia="Times New Roman" w:hAnsi="Times New Roman" w:cs="Times New Roman"/>
          <w:kern w:val="0"/>
          <w14:ligatures w14:val="none"/>
        </w:rPr>
        <w:t>14</w:t>
      </w:r>
      <w:r w:rsidRPr="00C974C6">
        <w:rPr>
          <w:rFonts w:ascii="SimSun" w:eastAsia="SimSun" w:hAnsi="SimSun" w:cs="SimSun" w:hint="eastAsia"/>
          <w:kern w:val="0"/>
          <w14:ligatures w14:val="none"/>
        </w:rPr>
        <w:t>个全球主题</w:t>
      </w:r>
      <w:r w:rsidRPr="00C974C6">
        <w:rPr>
          <w:rFonts w:ascii="Times New Roman" w:eastAsia="Times New Roman" w:hAnsi="Times New Roman" w:cs="Times New Roman"/>
          <w:kern w:val="0"/>
          <w14:ligatures w14:val="none"/>
        </w:rPr>
        <w:t>VIP</w:t>
      </w:r>
      <w:r w:rsidRPr="00C974C6">
        <w:rPr>
          <w:rFonts w:ascii="SimSun" w:eastAsia="SimSun" w:hAnsi="SimSun" w:cs="SimSun" w:hint="eastAsia"/>
          <w:kern w:val="0"/>
          <w14:ligatures w14:val="none"/>
        </w:rPr>
        <w:t>包厢可为各国代表团提供专属晚宴空间</w:t>
      </w:r>
      <w:r w:rsidRPr="00C974C6">
        <w:rPr>
          <w:rFonts w:ascii="SimSun" w:eastAsia="SimSun" w:hAnsi="SimSun" w:cs="SimSun"/>
          <w:kern w:val="0"/>
          <w14:ligatures w14:val="none"/>
        </w:rPr>
        <w:t>。</w:t>
      </w:r>
    </w:p>
    <w:p w14:paraId="449ADEE2"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lastRenderedPageBreak/>
        <w:t>斯里兰卡历史上多次因顶级接待设施的缺失而不得不将重要外交活动移至其他国家举办。本项目的建成将填补这一缺口，使斯里兰卡具备在本土举办大型多边峰会的全部硬件能力</w:t>
      </w:r>
      <w:r w:rsidRPr="00C974C6">
        <w:rPr>
          <w:rFonts w:ascii="SimSun" w:eastAsia="SimSun" w:hAnsi="SimSun" w:cs="SimSun"/>
          <w:kern w:val="0"/>
          <w14:ligatures w14:val="none"/>
        </w:rPr>
        <w:t>。</w:t>
      </w:r>
    </w:p>
    <w:p w14:paraId="046567C3"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8.6.2 </w:t>
      </w:r>
      <w:r w:rsidRPr="00C974C6">
        <w:rPr>
          <w:rFonts w:ascii="SimSun" w:eastAsia="SimSun" w:hAnsi="SimSun" w:cs="SimSun" w:hint="eastAsia"/>
          <w:b/>
          <w:bCs/>
          <w:kern w:val="0"/>
          <w14:ligatures w14:val="none"/>
        </w:rPr>
        <w:t>提升国际旅游目的地形</w:t>
      </w:r>
      <w:r w:rsidRPr="00C974C6">
        <w:rPr>
          <w:rFonts w:ascii="SimSun" w:eastAsia="SimSun" w:hAnsi="SimSun" w:cs="SimSun"/>
          <w:b/>
          <w:bCs/>
          <w:kern w:val="0"/>
          <w14:ligatures w14:val="none"/>
        </w:rPr>
        <w:t>象</w:t>
      </w:r>
    </w:p>
    <w:p w14:paraId="414A4748"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kern w:val="0"/>
          <w14:ligatures w14:val="none"/>
        </w:rPr>
        <w:t>City of Dreams</w:t>
      </w:r>
      <w:r w:rsidRPr="00C974C6">
        <w:rPr>
          <w:rFonts w:ascii="SimSun" w:eastAsia="SimSun" w:hAnsi="SimSun" w:cs="SimSun" w:hint="eastAsia"/>
          <w:kern w:val="0"/>
          <w14:ligatures w14:val="none"/>
        </w:rPr>
        <w:t>的开业已将斯里兰卡引入国际博彩旅游版图。金砖娱乐城的落地将进一步升级这一叙事</w:t>
      </w:r>
      <w:r w:rsidRPr="00C974C6">
        <w:rPr>
          <w:rFonts w:ascii="Times New Roman" w:eastAsia="Times New Roman" w:hAnsi="Times New Roman" w:cs="Times New Roman"/>
          <w:kern w:val="0"/>
          <w14:ligatures w14:val="none"/>
        </w:rPr>
        <w:t>——</w:t>
      </w:r>
      <w:r w:rsidRPr="00C974C6">
        <w:rPr>
          <w:rFonts w:ascii="SimSun" w:eastAsia="SimSun" w:hAnsi="SimSun" w:cs="SimSun" w:hint="eastAsia"/>
          <w:kern w:val="0"/>
          <w14:ligatures w14:val="none"/>
        </w:rPr>
        <w:t>两个世界级综合体同城并存，科伦坡港口城有望在五年内成为南亚超高端旅游目的地的首选之一</w:t>
      </w:r>
      <w:r w:rsidRPr="00C974C6">
        <w:rPr>
          <w:rFonts w:ascii="SimSun" w:eastAsia="SimSun" w:hAnsi="SimSun" w:cs="SimSun"/>
          <w:kern w:val="0"/>
          <w14:ligatures w14:val="none"/>
        </w:rPr>
        <w:t>。</w:t>
      </w:r>
    </w:p>
    <w:p w14:paraId="599D6BC6"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8.6.3 </w:t>
      </w:r>
      <w:r w:rsidRPr="00C974C6">
        <w:rPr>
          <w:rFonts w:ascii="SimSun" w:eastAsia="SimSun" w:hAnsi="SimSun" w:cs="SimSun" w:hint="eastAsia"/>
          <w:b/>
          <w:bCs/>
          <w:kern w:val="0"/>
          <w14:ligatures w14:val="none"/>
        </w:rPr>
        <w:t>推动港口城整体开发进</w:t>
      </w:r>
      <w:r w:rsidRPr="00C974C6">
        <w:rPr>
          <w:rFonts w:ascii="SimSun" w:eastAsia="SimSun" w:hAnsi="SimSun" w:cs="SimSun"/>
          <w:b/>
          <w:bCs/>
          <w:kern w:val="0"/>
          <w14:ligatures w14:val="none"/>
        </w:rPr>
        <w:t>程</w:t>
      </w:r>
    </w:p>
    <w:p w14:paraId="073C63E0"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港口城</w:t>
      </w:r>
      <w:r w:rsidRPr="00C974C6">
        <w:rPr>
          <w:rFonts w:ascii="Times New Roman" w:eastAsia="Times New Roman" w:hAnsi="Times New Roman" w:cs="Times New Roman"/>
          <w:kern w:val="0"/>
          <w14:ligatures w14:val="none"/>
        </w:rPr>
        <w:t>200</w:t>
      </w:r>
      <w:r w:rsidRPr="00C974C6">
        <w:rPr>
          <w:rFonts w:ascii="SimSun" w:eastAsia="SimSun" w:hAnsi="SimSun" w:cs="SimSun" w:hint="eastAsia"/>
          <w:kern w:val="0"/>
          <w14:ligatures w14:val="none"/>
        </w:rPr>
        <w:t>亿美元的最终开发目标依赖于旗舰项目的示范效应。金砖娱乐城</w:t>
      </w:r>
      <w:r w:rsidRPr="00C974C6">
        <w:rPr>
          <w:rFonts w:ascii="Times New Roman" w:eastAsia="Times New Roman" w:hAnsi="Times New Roman" w:cs="Times New Roman"/>
          <w:kern w:val="0"/>
          <w14:ligatures w14:val="none"/>
        </w:rPr>
        <w:t>$9.50</w:t>
      </w:r>
      <w:r w:rsidRPr="00C974C6">
        <w:rPr>
          <w:rFonts w:ascii="SimSun" w:eastAsia="SimSun" w:hAnsi="SimSun" w:cs="SimSun" w:hint="eastAsia"/>
          <w:kern w:val="0"/>
          <w14:ligatures w14:val="none"/>
        </w:rPr>
        <w:t>亿的投资体量（第七章</w:t>
      </w:r>
      <w:r w:rsidRPr="00C974C6">
        <w:rPr>
          <w:rFonts w:ascii="Times New Roman" w:eastAsia="Times New Roman" w:hAnsi="Times New Roman" w:cs="Times New Roman"/>
          <w:kern w:val="0"/>
          <w14:ligatures w14:val="none"/>
        </w:rPr>
        <w:t>7.1.2</w:t>
      </w:r>
      <w:r w:rsidRPr="00C974C6">
        <w:rPr>
          <w:rFonts w:ascii="SimSun" w:eastAsia="SimSun" w:hAnsi="SimSun" w:cs="SimSun" w:hint="eastAsia"/>
          <w:kern w:val="0"/>
          <w14:ligatures w14:val="none"/>
        </w:rPr>
        <w:t>节）、清晰的盈利模型（</w:t>
      </w:r>
      <w:r w:rsidRPr="00C974C6">
        <w:rPr>
          <w:rFonts w:ascii="Times New Roman" w:eastAsia="Times New Roman" w:hAnsi="Times New Roman" w:cs="Times New Roman"/>
          <w:kern w:val="0"/>
          <w14:ligatures w14:val="none"/>
        </w:rPr>
        <w:t>Y3 EBITDA $2.82</w:t>
      </w:r>
      <w:r w:rsidRPr="00C974C6">
        <w:rPr>
          <w:rFonts w:ascii="SimSun" w:eastAsia="SimSun" w:hAnsi="SimSun" w:cs="SimSun" w:hint="eastAsia"/>
          <w:kern w:val="0"/>
          <w14:ligatures w14:val="none"/>
        </w:rPr>
        <w:t>亿，第七章</w:t>
      </w:r>
      <w:r w:rsidRPr="00C974C6">
        <w:rPr>
          <w:rFonts w:ascii="Times New Roman" w:eastAsia="Times New Roman" w:hAnsi="Times New Roman" w:cs="Times New Roman"/>
          <w:kern w:val="0"/>
          <w14:ligatures w14:val="none"/>
        </w:rPr>
        <w:t>7.4.1</w:t>
      </w:r>
      <w:r w:rsidRPr="00C974C6">
        <w:rPr>
          <w:rFonts w:ascii="SimSun" w:eastAsia="SimSun" w:hAnsi="SimSun" w:cs="SimSun" w:hint="eastAsia"/>
          <w:kern w:val="0"/>
          <w14:ligatures w14:val="none"/>
        </w:rPr>
        <w:t>节）及约</w:t>
      </w:r>
      <w:r w:rsidRPr="00C974C6">
        <w:rPr>
          <w:rFonts w:ascii="Times New Roman" w:eastAsia="Times New Roman" w:hAnsi="Times New Roman" w:cs="Times New Roman"/>
          <w:kern w:val="0"/>
          <w14:ligatures w14:val="none"/>
        </w:rPr>
        <w:t>4.3</w:t>
      </w:r>
      <w:r w:rsidRPr="00C974C6">
        <w:rPr>
          <w:rFonts w:ascii="SimSun" w:eastAsia="SimSun" w:hAnsi="SimSun" w:cs="SimSun" w:hint="eastAsia"/>
          <w:kern w:val="0"/>
          <w14:ligatures w14:val="none"/>
        </w:rPr>
        <w:t>年的投资回收期（第七章</w:t>
      </w:r>
      <w:r w:rsidRPr="00C974C6">
        <w:rPr>
          <w:rFonts w:ascii="Times New Roman" w:eastAsia="Times New Roman" w:hAnsi="Times New Roman" w:cs="Times New Roman"/>
          <w:kern w:val="0"/>
          <w14:ligatures w14:val="none"/>
        </w:rPr>
        <w:t>7.6.2</w:t>
      </w:r>
      <w:r w:rsidRPr="00C974C6">
        <w:rPr>
          <w:rFonts w:ascii="SimSun" w:eastAsia="SimSun" w:hAnsi="SimSun" w:cs="SimSun" w:hint="eastAsia"/>
          <w:kern w:val="0"/>
          <w14:ligatures w14:val="none"/>
        </w:rPr>
        <w:t>节），将成为港口城最有力的招商引资样板</w:t>
      </w:r>
      <w:r w:rsidRPr="00C974C6">
        <w:rPr>
          <w:rFonts w:ascii="SimSun" w:eastAsia="SimSun" w:hAnsi="SimSun" w:cs="SimSun"/>
          <w:kern w:val="0"/>
          <w14:ligatures w14:val="none"/>
        </w:rPr>
        <w:t>。</w:t>
      </w:r>
    </w:p>
    <w:p w14:paraId="32D02CCB"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8.6.4 </w:t>
      </w:r>
      <w:r w:rsidRPr="00C974C6">
        <w:rPr>
          <w:rFonts w:ascii="SimSun" w:eastAsia="SimSun" w:hAnsi="SimSun" w:cs="SimSun" w:hint="eastAsia"/>
          <w:b/>
          <w:bCs/>
          <w:kern w:val="0"/>
          <w14:ligatures w14:val="none"/>
        </w:rPr>
        <w:t>绿色转型示</w:t>
      </w:r>
      <w:r w:rsidRPr="00C974C6">
        <w:rPr>
          <w:rFonts w:ascii="SimSun" w:eastAsia="SimSun" w:hAnsi="SimSun" w:cs="SimSun"/>
          <w:b/>
          <w:bCs/>
          <w:kern w:val="0"/>
          <w14:ligatures w14:val="none"/>
        </w:rPr>
        <w:t>范</w:t>
      </w:r>
    </w:p>
    <w:p w14:paraId="775325DC"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SimSun" w:eastAsia="SimSun" w:hAnsi="SimSun" w:cs="SimSun" w:hint="eastAsia"/>
          <w:kern w:val="0"/>
          <w14:ligatures w14:val="none"/>
        </w:rPr>
        <w:t>本项目</w:t>
      </w:r>
      <w:r w:rsidRPr="00C974C6">
        <w:rPr>
          <w:rFonts w:ascii="Times New Roman" w:eastAsia="Times New Roman" w:hAnsi="Times New Roman" w:cs="Times New Roman"/>
          <w:kern w:val="0"/>
          <w14:ligatures w14:val="none"/>
        </w:rPr>
        <w:t>LEED Gold</w:t>
      </w:r>
      <w:r w:rsidRPr="00C974C6">
        <w:rPr>
          <w:rFonts w:ascii="SimSun" w:eastAsia="SimSun" w:hAnsi="SimSun" w:cs="SimSun" w:hint="eastAsia"/>
          <w:kern w:val="0"/>
          <w14:ligatures w14:val="none"/>
        </w:rPr>
        <w:t>认证目标（第四章</w:t>
      </w:r>
      <w:r w:rsidRPr="00C974C6">
        <w:rPr>
          <w:rFonts w:ascii="Times New Roman" w:eastAsia="Times New Roman" w:hAnsi="Times New Roman" w:cs="Times New Roman"/>
          <w:kern w:val="0"/>
          <w14:ligatures w14:val="none"/>
        </w:rPr>
        <w:t>4.9.4</w:t>
      </w:r>
      <w:r w:rsidRPr="00C974C6">
        <w:rPr>
          <w:rFonts w:ascii="SimSun" w:eastAsia="SimSun" w:hAnsi="SimSun" w:cs="SimSun" w:hint="eastAsia"/>
          <w:kern w:val="0"/>
          <w14:ligatures w14:val="none"/>
        </w:rPr>
        <w:t>节）及绿色技术应用，展示了高端服务业与环保标准共存的可能性</w:t>
      </w:r>
      <w:r w:rsidRPr="00C974C6">
        <w:rPr>
          <w:rFonts w:ascii="SimSun" w:eastAsia="SimSun" w:hAnsi="SimSun" w:cs="SimSun"/>
          <w:kern w:val="0"/>
          <w14:ligatures w14:val="none"/>
        </w:rPr>
        <w:t>。</w:t>
      </w:r>
    </w:p>
    <w:p w14:paraId="4BE05904" w14:textId="77777777" w:rsidR="00C974C6" w:rsidRPr="00C974C6" w:rsidRDefault="00000000" w:rsidP="00C974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99E540">
          <v:rect id="_x0000_i1102" style="width:0;height:1.5pt" o:hralign="center" o:hrstd="t" o:hr="t" fillcolor="#a0a0a0" stroked="f"/>
        </w:pict>
      </w:r>
    </w:p>
    <w:p w14:paraId="78C3BE19" w14:textId="77777777" w:rsidR="00C974C6" w:rsidRPr="00C974C6" w:rsidRDefault="00C974C6" w:rsidP="00C974C6">
      <w:pPr>
        <w:spacing w:before="100" w:beforeAutospacing="1" w:after="100" w:afterAutospacing="1"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 xml:space="preserve">8.7 </w:t>
      </w:r>
      <w:r w:rsidRPr="00C974C6">
        <w:rPr>
          <w:rFonts w:ascii="SimSun" w:eastAsia="SimSun" w:hAnsi="SimSun" w:cs="SimSun"/>
          <w:b/>
          <w:bCs/>
          <w:kern w:val="0"/>
          <w14:ligatures w14:val="none"/>
        </w:rPr>
        <w:t>效益汇总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3384"/>
        <w:gridCol w:w="1515"/>
      </w:tblGrid>
      <w:tr w:rsidR="00C974C6" w:rsidRPr="00C974C6" w14:paraId="0BBB6A88" w14:textId="77777777">
        <w:trPr>
          <w:tblHeader/>
          <w:tblCellSpacing w:w="15" w:type="dxa"/>
        </w:trPr>
        <w:tc>
          <w:tcPr>
            <w:tcW w:w="0" w:type="auto"/>
            <w:vAlign w:val="center"/>
            <w:hideMark/>
          </w:tcPr>
          <w:p w14:paraId="0860C883"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效益维度</w:t>
            </w:r>
          </w:p>
        </w:tc>
        <w:tc>
          <w:tcPr>
            <w:tcW w:w="0" w:type="auto"/>
            <w:vAlign w:val="center"/>
            <w:hideMark/>
          </w:tcPr>
          <w:p w14:paraId="03F8EDC9"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核心数字</w:t>
            </w:r>
          </w:p>
        </w:tc>
        <w:tc>
          <w:tcPr>
            <w:tcW w:w="0" w:type="auto"/>
            <w:vAlign w:val="center"/>
            <w:hideMark/>
          </w:tcPr>
          <w:p w14:paraId="7FC6E13A" w14:textId="77777777" w:rsidR="00C974C6" w:rsidRPr="00C974C6" w:rsidRDefault="00C974C6" w:rsidP="00C974C6">
            <w:pPr>
              <w:spacing w:after="0" w:line="240" w:lineRule="auto"/>
              <w:jc w:val="center"/>
              <w:rPr>
                <w:rFonts w:ascii="Times New Roman" w:eastAsia="Times New Roman" w:hAnsi="Times New Roman" w:cs="Times New Roman"/>
                <w:b/>
                <w:bCs/>
                <w:kern w:val="0"/>
                <w14:ligatures w14:val="none"/>
              </w:rPr>
            </w:pPr>
            <w:r w:rsidRPr="00C974C6">
              <w:rPr>
                <w:rFonts w:ascii="SimSun" w:eastAsia="SimSun" w:hAnsi="SimSun" w:cs="SimSun"/>
                <w:b/>
                <w:bCs/>
                <w:kern w:val="0"/>
                <w14:ligatures w14:val="none"/>
              </w:rPr>
              <w:t>时间维度</w:t>
            </w:r>
          </w:p>
        </w:tc>
      </w:tr>
      <w:tr w:rsidR="00C974C6" w:rsidRPr="00C974C6" w14:paraId="5159BF99" w14:textId="77777777">
        <w:trPr>
          <w:tblCellSpacing w:w="15" w:type="dxa"/>
        </w:trPr>
        <w:tc>
          <w:tcPr>
            <w:tcW w:w="0" w:type="auto"/>
            <w:vAlign w:val="center"/>
            <w:hideMark/>
          </w:tcPr>
          <w:p w14:paraId="2FF28BA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年直接财政贡献（</w:t>
            </w:r>
            <w:r w:rsidRPr="00C974C6">
              <w:rPr>
                <w:rFonts w:ascii="Times New Roman" w:eastAsia="Times New Roman" w:hAnsi="Times New Roman" w:cs="Times New Roman"/>
                <w:kern w:val="0"/>
                <w14:ligatures w14:val="none"/>
              </w:rPr>
              <w:t>Y3</w:t>
            </w:r>
            <w:r w:rsidRPr="00C974C6">
              <w:rPr>
                <w:rFonts w:ascii="SimSun" w:eastAsia="SimSun" w:hAnsi="SimSun" w:cs="SimSun"/>
                <w:kern w:val="0"/>
                <w14:ligatures w14:val="none"/>
              </w:rPr>
              <w:t>）</w:t>
            </w:r>
          </w:p>
        </w:tc>
        <w:tc>
          <w:tcPr>
            <w:tcW w:w="0" w:type="auto"/>
            <w:vAlign w:val="center"/>
            <w:hideMark/>
          </w:tcPr>
          <w:p w14:paraId="06E4012D"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$1.53</w:t>
            </w:r>
            <w:r w:rsidRPr="00C974C6">
              <w:rPr>
                <w:rFonts w:ascii="SimSun" w:eastAsia="SimSun" w:hAnsi="SimSun" w:cs="SimSun"/>
                <w:b/>
                <w:bCs/>
                <w:kern w:val="0"/>
                <w14:ligatures w14:val="none"/>
              </w:rPr>
              <w:t>亿</w:t>
            </w:r>
          </w:p>
        </w:tc>
        <w:tc>
          <w:tcPr>
            <w:tcW w:w="0" w:type="auto"/>
            <w:vAlign w:val="center"/>
            <w:hideMark/>
          </w:tcPr>
          <w:p w14:paraId="740DD2B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年度经常性</w:t>
            </w:r>
          </w:p>
        </w:tc>
      </w:tr>
      <w:tr w:rsidR="00C974C6" w:rsidRPr="00C974C6" w14:paraId="53D559B3" w14:textId="77777777">
        <w:trPr>
          <w:tblCellSpacing w:w="15" w:type="dxa"/>
        </w:trPr>
        <w:tc>
          <w:tcPr>
            <w:tcW w:w="0" w:type="auto"/>
            <w:vAlign w:val="center"/>
            <w:hideMark/>
          </w:tcPr>
          <w:p w14:paraId="7B183A0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十年累计财政贡献</w:t>
            </w:r>
          </w:p>
        </w:tc>
        <w:tc>
          <w:tcPr>
            <w:tcW w:w="0" w:type="auto"/>
            <w:vAlign w:val="center"/>
            <w:hideMark/>
          </w:tcPr>
          <w:p w14:paraId="6B76280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$17.6</w:t>
            </w:r>
            <w:r w:rsidRPr="00C974C6">
              <w:rPr>
                <w:rFonts w:ascii="SimSun" w:eastAsia="SimSun" w:hAnsi="SimSun" w:cs="SimSun"/>
                <w:b/>
                <w:bCs/>
                <w:kern w:val="0"/>
                <w14:ligatures w14:val="none"/>
              </w:rPr>
              <w:t>亿</w:t>
            </w:r>
          </w:p>
        </w:tc>
        <w:tc>
          <w:tcPr>
            <w:tcW w:w="0" w:type="auto"/>
            <w:vAlign w:val="center"/>
            <w:hideMark/>
          </w:tcPr>
          <w:p w14:paraId="2EE9A11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十年总量</w:t>
            </w:r>
          </w:p>
        </w:tc>
      </w:tr>
      <w:tr w:rsidR="00C974C6" w:rsidRPr="00C974C6" w14:paraId="7E2CD973" w14:textId="77777777">
        <w:trPr>
          <w:tblCellSpacing w:w="15" w:type="dxa"/>
        </w:trPr>
        <w:tc>
          <w:tcPr>
            <w:tcW w:w="0" w:type="auto"/>
            <w:vAlign w:val="center"/>
            <w:hideMark/>
          </w:tcPr>
          <w:p w14:paraId="3ADF154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年外汇净流入（</w:t>
            </w:r>
            <w:r w:rsidRPr="00C974C6">
              <w:rPr>
                <w:rFonts w:ascii="Times New Roman" w:eastAsia="Times New Roman" w:hAnsi="Times New Roman" w:cs="Times New Roman"/>
                <w:kern w:val="0"/>
                <w14:ligatures w14:val="none"/>
              </w:rPr>
              <w:t>Y3</w:t>
            </w:r>
            <w:r w:rsidRPr="00C974C6">
              <w:rPr>
                <w:rFonts w:ascii="SimSun" w:eastAsia="SimSun" w:hAnsi="SimSun" w:cs="SimSun"/>
                <w:kern w:val="0"/>
                <w14:ligatures w14:val="none"/>
              </w:rPr>
              <w:t>）</w:t>
            </w:r>
          </w:p>
        </w:tc>
        <w:tc>
          <w:tcPr>
            <w:tcW w:w="0" w:type="auto"/>
            <w:vAlign w:val="center"/>
            <w:hideMark/>
          </w:tcPr>
          <w:p w14:paraId="1B3FF1D4"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$5.81</w:t>
            </w:r>
            <w:r w:rsidRPr="00C974C6">
              <w:rPr>
                <w:rFonts w:ascii="SimSun" w:eastAsia="SimSun" w:hAnsi="SimSun" w:cs="SimSun"/>
                <w:b/>
                <w:bCs/>
                <w:kern w:val="0"/>
                <w14:ligatures w14:val="none"/>
              </w:rPr>
              <w:t>亿</w:t>
            </w:r>
          </w:p>
        </w:tc>
        <w:tc>
          <w:tcPr>
            <w:tcW w:w="0" w:type="auto"/>
            <w:vAlign w:val="center"/>
            <w:hideMark/>
          </w:tcPr>
          <w:p w14:paraId="7F2D0BDB"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年度经常性</w:t>
            </w:r>
          </w:p>
        </w:tc>
      </w:tr>
      <w:tr w:rsidR="00C974C6" w:rsidRPr="00C974C6" w14:paraId="5F3D83CB" w14:textId="77777777">
        <w:trPr>
          <w:tblCellSpacing w:w="15" w:type="dxa"/>
        </w:trPr>
        <w:tc>
          <w:tcPr>
            <w:tcW w:w="0" w:type="auto"/>
            <w:vAlign w:val="center"/>
            <w:hideMark/>
          </w:tcPr>
          <w:p w14:paraId="199F0B9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五年累计外汇净流入</w:t>
            </w:r>
          </w:p>
        </w:tc>
        <w:tc>
          <w:tcPr>
            <w:tcW w:w="0" w:type="auto"/>
            <w:vAlign w:val="center"/>
            <w:hideMark/>
          </w:tcPr>
          <w:p w14:paraId="058C483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$25.1</w:t>
            </w:r>
            <w:r w:rsidRPr="00C974C6">
              <w:rPr>
                <w:rFonts w:ascii="SimSun" w:eastAsia="SimSun" w:hAnsi="SimSun" w:cs="SimSun"/>
                <w:b/>
                <w:bCs/>
                <w:kern w:val="0"/>
                <w14:ligatures w14:val="none"/>
              </w:rPr>
              <w:t>亿</w:t>
            </w:r>
          </w:p>
        </w:tc>
        <w:tc>
          <w:tcPr>
            <w:tcW w:w="0" w:type="auto"/>
            <w:vAlign w:val="center"/>
            <w:hideMark/>
          </w:tcPr>
          <w:p w14:paraId="71BC48B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五年总量</w:t>
            </w:r>
          </w:p>
        </w:tc>
      </w:tr>
      <w:tr w:rsidR="00C974C6" w:rsidRPr="00C974C6" w14:paraId="1CB274E4" w14:textId="77777777">
        <w:trPr>
          <w:tblCellSpacing w:w="15" w:type="dxa"/>
        </w:trPr>
        <w:tc>
          <w:tcPr>
            <w:tcW w:w="0" w:type="auto"/>
            <w:vAlign w:val="center"/>
            <w:hideMark/>
          </w:tcPr>
          <w:p w14:paraId="55F5E65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直接就业</w:t>
            </w:r>
          </w:p>
        </w:tc>
        <w:tc>
          <w:tcPr>
            <w:tcW w:w="0" w:type="auto"/>
            <w:vAlign w:val="center"/>
            <w:hideMark/>
          </w:tcPr>
          <w:p w14:paraId="5591E75A"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Times New Roman" w:eastAsia="Times New Roman" w:hAnsi="Times New Roman" w:cs="Times New Roman"/>
                <w:b/>
                <w:bCs/>
                <w:kern w:val="0"/>
                <w14:ligatures w14:val="none"/>
              </w:rPr>
              <w:t>4,100</w:t>
            </w:r>
            <w:r w:rsidRPr="00C974C6">
              <w:rPr>
                <w:rFonts w:ascii="SimSun" w:eastAsia="SimSun" w:hAnsi="SimSun" w:cs="SimSun"/>
                <w:b/>
                <w:bCs/>
                <w:kern w:val="0"/>
                <w14:ligatures w14:val="none"/>
              </w:rPr>
              <w:t>人（</w:t>
            </w:r>
            <w:r w:rsidRPr="00C974C6">
              <w:rPr>
                <w:rFonts w:ascii="Times New Roman" w:eastAsia="Times New Roman" w:hAnsi="Times New Roman" w:cs="Times New Roman"/>
                <w:b/>
                <w:bCs/>
                <w:kern w:val="0"/>
                <w14:ligatures w14:val="none"/>
              </w:rPr>
              <w:t>73.8%</w:t>
            </w:r>
            <w:r w:rsidRPr="00C974C6">
              <w:rPr>
                <w:rFonts w:ascii="SimSun" w:eastAsia="SimSun" w:hAnsi="SimSun" w:cs="SimSun"/>
                <w:b/>
                <w:bCs/>
                <w:kern w:val="0"/>
                <w14:ligatures w14:val="none"/>
              </w:rPr>
              <w:t>本地化）</w:t>
            </w:r>
          </w:p>
        </w:tc>
        <w:tc>
          <w:tcPr>
            <w:tcW w:w="0" w:type="auto"/>
            <w:vAlign w:val="center"/>
            <w:hideMark/>
          </w:tcPr>
          <w:p w14:paraId="5965426F"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稳定运营期</w:t>
            </w:r>
          </w:p>
        </w:tc>
      </w:tr>
      <w:tr w:rsidR="00C974C6" w:rsidRPr="00C974C6" w14:paraId="35235FB7" w14:textId="77777777">
        <w:trPr>
          <w:tblCellSpacing w:w="15" w:type="dxa"/>
        </w:trPr>
        <w:tc>
          <w:tcPr>
            <w:tcW w:w="0" w:type="auto"/>
            <w:vAlign w:val="center"/>
            <w:hideMark/>
          </w:tcPr>
          <w:p w14:paraId="053B1D22"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直接</w:t>
            </w:r>
            <w:r w:rsidRPr="00C974C6">
              <w:rPr>
                <w:rFonts w:ascii="Times New Roman" w:eastAsia="Times New Roman" w:hAnsi="Times New Roman" w:cs="Times New Roman"/>
                <w:kern w:val="0"/>
                <w14:ligatures w14:val="none"/>
              </w:rPr>
              <w:t>+</w:t>
            </w:r>
            <w:r w:rsidRPr="00C974C6">
              <w:rPr>
                <w:rFonts w:ascii="SimSun" w:eastAsia="SimSun" w:hAnsi="SimSun" w:cs="SimSun"/>
                <w:kern w:val="0"/>
                <w14:ligatures w14:val="none"/>
              </w:rPr>
              <w:t>间接就业总计</w:t>
            </w:r>
          </w:p>
        </w:tc>
        <w:tc>
          <w:tcPr>
            <w:tcW w:w="0" w:type="auto"/>
            <w:vAlign w:val="center"/>
            <w:hideMark/>
          </w:tcPr>
          <w:p w14:paraId="47D94DB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1.3-1.6</w:t>
            </w:r>
            <w:r w:rsidRPr="00C974C6">
              <w:rPr>
                <w:rFonts w:ascii="SimSun" w:eastAsia="SimSun" w:hAnsi="SimSun" w:cs="SimSun"/>
                <w:b/>
                <w:bCs/>
                <w:kern w:val="0"/>
                <w14:ligatures w14:val="none"/>
              </w:rPr>
              <w:t>万人</w:t>
            </w:r>
          </w:p>
        </w:tc>
        <w:tc>
          <w:tcPr>
            <w:tcW w:w="0" w:type="auto"/>
            <w:vAlign w:val="center"/>
            <w:hideMark/>
          </w:tcPr>
          <w:p w14:paraId="768706F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稳定运营期</w:t>
            </w:r>
          </w:p>
        </w:tc>
      </w:tr>
      <w:tr w:rsidR="00C974C6" w:rsidRPr="00C974C6" w14:paraId="2101E2AF" w14:textId="77777777">
        <w:trPr>
          <w:tblCellSpacing w:w="15" w:type="dxa"/>
        </w:trPr>
        <w:tc>
          <w:tcPr>
            <w:tcW w:w="0" w:type="auto"/>
            <w:vAlign w:val="center"/>
            <w:hideMark/>
          </w:tcPr>
          <w:p w14:paraId="291BC0A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本地员工年薪资总额</w:t>
            </w:r>
          </w:p>
        </w:tc>
        <w:tc>
          <w:tcPr>
            <w:tcW w:w="0" w:type="auto"/>
            <w:vAlign w:val="center"/>
            <w:hideMark/>
          </w:tcPr>
          <w:p w14:paraId="28B9AF7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$3,494</w:t>
            </w:r>
            <w:r w:rsidRPr="00C974C6">
              <w:rPr>
                <w:rFonts w:ascii="SimSun" w:eastAsia="SimSun" w:hAnsi="SimSun" w:cs="SimSun"/>
                <w:b/>
                <w:bCs/>
                <w:kern w:val="0"/>
                <w14:ligatures w14:val="none"/>
              </w:rPr>
              <w:t>万</w:t>
            </w:r>
            <w:r w:rsidRPr="00C974C6">
              <w:rPr>
                <w:rFonts w:ascii="Times New Roman" w:eastAsia="Times New Roman" w:hAnsi="Times New Roman" w:cs="Times New Roman"/>
                <w:b/>
                <w:bCs/>
                <w:kern w:val="0"/>
                <w14:ligatures w14:val="none"/>
              </w:rPr>
              <w:t>/</w:t>
            </w:r>
            <w:r w:rsidRPr="00C974C6">
              <w:rPr>
                <w:rFonts w:ascii="SimSun" w:eastAsia="SimSun" w:hAnsi="SimSun" w:cs="SimSun"/>
                <w:b/>
                <w:bCs/>
                <w:kern w:val="0"/>
                <w14:ligatures w14:val="none"/>
              </w:rPr>
              <w:t>年</w:t>
            </w:r>
          </w:p>
        </w:tc>
        <w:tc>
          <w:tcPr>
            <w:tcW w:w="0" w:type="auto"/>
            <w:vAlign w:val="center"/>
            <w:hideMark/>
          </w:tcPr>
          <w:p w14:paraId="768D2CF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年度经常性</w:t>
            </w:r>
          </w:p>
        </w:tc>
      </w:tr>
      <w:tr w:rsidR="00C974C6" w:rsidRPr="00C974C6" w14:paraId="143DA40E" w14:textId="77777777">
        <w:trPr>
          <w:tblCellSpacing w:w="15" w:type="dxa"/>
        </w:trPr>
        <w:tc>
          <w:tcPr>
            <w:tcW w:w="0" w:type="auto"/>
            <w:vAlign w:val="center"/>
            <w:hideMark/>
          </w:tcPr>
          <w:p w14:paraId="606211D7"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年度</w:t>
            </w:r>
            <w:r w:rsidRPr="00C974C6">
              <w:rPr>
                <w:rFonts w:ascii="Times New Roman" w:eastAsia="Times New Roman" w:hAnsi="Times New Roman" w:cs="Times New Roman"/>
                <w:kern w:val="0"/>
                <w14:ligatures w14:val="none"/>
              </w:rPr>
              <w:t>GDP</w:t>
            </w:r>
            <w:r w:rsidRPr="00C974C6">
              <w:rPr>
                <w:rFonts w:ascii="SimSun" w:eastAsia="SimSun" w:hAnsi="SimSun" w:cs="SimSun"/>
                <w:kern w:val="0"/>
                <w14:ligatures w14:val="none"/>
              </w:rPr>
              <w:t>贡献</w:t>
            </w:r>
          </w:p>
        </w:tc>
        <w:tc>
          <w:tcPr>
            <w:tcW w:w="0" w:type="auto"/>
            <w:vAlign w:val="center"/>
            <w:hideMark/>
          </w:tcPr>
          <w:p w14:paraId="2D533CC6"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$4.20</w:t>
            </w:r>
            <w:r w:rsidRPr="00C974C6">
              <w:rPr>
                <w:rFonts w:ascii="SimSun" w:eastAsia="SimSun" w:hAnsi="SimSun" w:cs="SimSun"/>
                <w:b/>
                <w:bCs/>
                <w:kern w:val="0"/>
                <w14:ligatures w14:val="none"/>
              </w:rPr>
              <w:t>亿（约占</w:t>
            </w:r>
            <w:r w:rsidRPr="00C974C6">
              <w:rPr>
                <w:rFonts w:ascii="Times New Roman" w:eastAsia="Times New Roman" w:hAnsi="Times New Roman" w:cs="Times New Roman"/>
                <w:b/>
                <w:bCs/>
                <w:kern w:val="0"/>
                <w14:ligatures w14:val="none"/>
              </w:rPr>
              <w:t>GDP 0.49%</w:t>
            </w:r>
            <w:r w:rsidRPr="00C974C6">
              <w:rPr>
                <w:rFonts w:ascii="SimSun" w:eastAsia="SimSun" w:hAnsi="SimSun" w:cs="SimSun"/>
                <w:b/>
                <w:bCs/>
                <w:kern w:val="0"/>
                <w14:ligatures w14:val="none"/>
              </w:rPr>
              <w:t>）</w:t>
            </w:r>
          </w:p>
        </w:tc>
        <w:tc>
          <w:tcPr>
            <w:tcW w:w="0" w:type="auto"/>
            <w:vAlign w:val="center"/>
            <w:hideMark/>
          </w:tcPr>
          <w:p w14:paraId="6D4F3F5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年度经常性</w:t>
            </w:r>
          </w:p>
        </w:tc>
      </w:tr>
      <w:tr w:rsidR="00C974C6" w:rsidRPr="00C974C6" w14:paraId="56790966" w14:textId="77777777">
        <w:trPr>
          <w:tblCellSpacing w:w="15" w:type="dxa"/>
        </w:trPr>
        <w:tc>
          <w:tcPr>
            <w:tcW w:w="0" w:type="auto"/>
            <w:vAlign w:val="center"/>
            <w:hideMark/>
          </w:tcPr>
          <w:p w14:paraId="1BCB707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港口城地产增值带动</w:t>
            </w:r>
          </w:p>
        </w:tc>
        <w:tc>
          <w:tcPr>
            <w:tcW w:w="0" w:type="auto"/>
            <w:vAlign w:val="center"/>
            <w:hideMark/>
          </w:tcPr>
          <w:p w14:paraId="66A5AA9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$4.5-12.5</w:t>
            </w:r>
            <w:r w:rsidRPr="00C974C6">
              <w:rPr>
                <w:rFonts w:ascii="SimSun" w:eastAsia="SimSun" w:hAnsi="SimSun" w:cs="SimSun"/>
                <w:b/>
                <w:bCs/>
                <w:kern w:val="0"/>
                <w14:ligatures w14:val="none"/>
              </w:rPr>
              <w:t>亿</w:t>
            </w:r>
          </w:p>
        </w:tc>
        <w:tc>
          <w:tcPr>
            <w:tcW w:w="0" w:type="auto"/>
            <w:vAlign w:val="center"/>
            <w:hideMark/>
          </w:tcPr>
          <w:p w14:paraId="7C8D5EC1"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开业后五年内</w:t>
            </w:r>
          </w:p>
        </w:tc>
      </w:tr>
      <w:tr w:rsidR="00C974C6" w:rsidRPr="00C974C6" w14:paraId="656C7CA8" w14:textId="77777777">
        <w:trPr>
          <w:tblCellSpacing w:w="15" w:type="dxa"/>
        </w:trPr>
        <w:tc>
          <w:tcPr>
            <w:tcW w:w="0" w:type="auto"/>
            <w:vAlign w:val="center"/>
            <w:hideMark/>
          </w:tcPr>
          <w:p w14:paraId="7C6A6E7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年度本地采购</w:t>
            </w:r>
          </w:p>
        </w:tc>
        <w:tc>
          <w:tcPr>
            <w:tcW w:w="0" w:type="auto"/>
            <w:vAlign w:val="center"/>
            <w:hideMark/>
          </w:tcPr>
          <w:p w14:paraId="1A1D827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$2,253</w:t>
            </w:r>
            <w:r w:rsidRPr="00C974C6">
              <w:rPr>
                <w:rFonts w:ascii="SimSun" w:eastAsia="SimSun" w:hAnsi="SimSun" w:cs="SimSun"/>
                <w:b/>
                <w:bCs/>
                <w:kern w:val="0"/>
                <w14:ligatures w14:val="none"/>
              </w:rPr>
              <w:t>万</w:t>
            </w:r>
          </w:p>
        </w:tc>
        <w:tc>
          <w:tcPr>
            <w:tcW w:w="0" w:type="auto"/>
            <w:vAlign w:val="center"/>
            <w:hideMark/>
          </w:tcPr>
          <w:p w14:paraId="7923973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年度经常性</w:t>
            </w:r>
          </w:p>
        </w:tc>
      </w:tr>
      <w:tr w:rsidR="00C974C6" w:rsidRPr="00C974C6" w14:paraId="6902F5A4" w14:textId="77777777">
        <w:trPr>
          <w:tblCellSpacing w:w="15" w:type="dxa"/>
        </w:trPr>
        <w:tc>
          <w:tcPr>
            <w:tcW w:w="0" w:type="auto"/>
            <w:vAlign w:val="center"/>
            <w:hideMark/>
          </w:tcPr>
          <w:p w14:paraId="0DF72010"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国际峰会承办能力</w:t>
            </w:r>
          </w:p>
        </w:tc>
        <w:tc>
          <w:tcPr>
            <w:tcW w:w="0" w:type="auto"/>
            <w:vAlign w:val="center"/>
            <w:hideMark/>
          </w:tcPr>
          <w:p w14:paraId="5C95AFE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同时接待</w:t>
            </w:r>
            <w:r w:rsidRPr="00C974C6">
              <w:rPr>
                <w:rFonts w:ascii="Times New Roman" w:eastAsia="Times New Roman" w:hAnsi="Times New Roman" w:cs="Times New Roman"/>
                <w:b/>
                <w:bCs/>
                <w:kern w:val="0"/>
                <w14:ligatures w14:val="none"/>
              </w:rPr>
              <w:t>9</w:t>
            </w:r>
            <w:r w:rsidRPr="00C974C6">
              <w:rPr>
                <w:rFonts w:ascii="SimSun" w:eastAsia="SimSun" w:hAnsi="SimSun" w:cs="SimSun"/>
                <w:b/>
                <w:bCs/>
                <w:kern w:val="0"/>
                <w14:ligatures w14:val="none"/>
              </w:rPr>
              <w:t>位元首</w:t>
            </w:r>
          </w:p>
        </w:tc>
        <w:tc>
          <w:tcPr>
            <w:tcW w:w="0" w:type="auto"/>
            <w:vAlign w:val="center"/>
            <w:hideMark/>
          </w:tcPr>
          <w:p w14:paraId="758ACDB8"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硬件能力</w:t>
            </w:r>
          </w:p>
        </w:tc>
      </w:tr>
      <w:tr w:rsidR="00C974C6" w:rsidRPr="00C974C6" w14:paraId="7F4E6D3D" w14:textId="77777777">
        <w:trPr>
          <w:tblCellSpacing w:w="15" w:type="dxa"/>
        </w:trPr>
        <w:tc>
          <w:tcPr>
            <w:tcW w:w="0" w:type="auto"/>
            <w:vAlign w:val="center"/>
            <w:hideMark/>
          </w:tcPr>
          <w:p w14:paraId="319680B3"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五年人才培育</w:t>
            </w:r>
          </w:p>
        </w:tc>
        <w:tc>
          <w:tcPr>
            <w:tcW w:w="0" w:type="auto"/>
            <w:vAlign w:val="center"/>
            <w:hideMark/>
          </w:tcPr>
          <w:p w14:paraId="75D430FC"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b/>
                <w:bCs/>
                <w:kern w:val="0"/>
                <w14:ligatures w14:val="none"/>
              </w:rPr>
              <w:t>约</w:t>
            </w:r>
            <w:r w:rsidRPr="00C974C6">
              <w:rPr>
                <w:rFonts w:ascii="Times New Roman" w:eastAsia="Times New Roman" w:hAnsi="Times New Roman" w:cs="Times New Roman"/>
                <w:b/>
                <w:bCs/>
                <w:kern w:val="0"/>
                <w14:ligatures w14:val="none"/>
              </w:rPr>
              <w:t>1,200</w:t>
            </w:r>
            <w:r w:rsidRPr="00C974C6">
              <w:rPr>
                <w:rFonts w:ascii="SimSun" w:eastAsia="SimSun" w:hAnsi="SimSun" w:cs="SimSun"/>
                <w:b/>
                <w:bCs/>
                <w:kern w:val="0"/>
                <w14:ligatures w14:val="none"/>
              </w:rPr>
              <w:t>人完成国际培训</w:t>
            </w:r>
          </w:p>
        </w:tc>
        <w:tc>
          <w:tcPr>
            <w:tcW w:w="0" w:type="auto"/>
            <w:vAlign w:val="center"/>
            <w:hideMark/>
          </w:tcPr>
          <w:p w14:paraId="68682B35" w14:textId="77777777" w:rsidR="00C974C6" w:rsidRPr="00C974C6" w:rsidRDefault="00C974C6" w:rsidP="00C974C6">
            <w:pPr>
              <w:spacing w:after="0" w:line="240" w:lineRule="auto"/>
              <w:rPr>
                <w:rFonts w:ascii="Times New Roman" w:eastAsia="Times New Roman" w:hAnsi="Times New Roman" w:cs="Times New Roman"/>
                <w:kern w:val="0"/>
                <w14:ligatures w14:val="none"/>
              </w:rPr>
            </w:pPr>
            <w:r w:rsidRPr="00C974C6">
              <w:rPr>
                <w:rFonts w:ascii="SimSun" w:eastAsia="SimSun" w:hAnsi="SimSun" w:cs="SimSun"/>
                <w:kern w:val="0"/>
                <w14:ligatures w14:val="none"/>
              </w:rPr>
              <w:t>累计</w:t>
            </w:r>
          </w:p>
        </w:tc>
      </w:tr>
    </w:tbl>
    <w:p w14:paraId="7EC1A6F5" w14:textId="77777777" w:rsidR="00C974C6" w:rsidRPr="00C974C6" w:rsidRDefault="00000000" w:rsidP="00C974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FCAE01">
          <v:rect id="_x0000_i1103" style="width:0;height:1.5pt" o:hralign="center" o:hrstd="t" o:hr="t" fillcolor="#a0a0a0" stroked="f"/>
        </w:pict>
      </w:r>
    </w:p>
    <w:p w14:paraId="38692241" w14:textId="77777777" w:rsidR="00C974C6" w:rsidRDefault="00C974C6"/>
    <w:p w14:paraId="7F0D27E4"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6144B">
        <w:rPr>
          <w:rFonts w:ascii="SimSun" w:eastAsia="SimSun" w:hAnsi="SimSun" w:cs="SimSun" w:hint="eastAsia"/>
          <w:b/>
          <w:bCs/>
          <w:kern w:val="0"/>
          <w:sz w:val="36"/>
          <w:szCs w:val="36"/>
          <w14:ligatures w14:val="none"/>
        </w:rPr>
        <w:lastRenderedPageBreak/>
        <w:t>第九章</w:t>
      </w:r>
      <w:r w:rsidRPr="00D6144B">
        <w:rPr>
          <w:rFonts w:ascii="Times New Roman" w:eastAsia="Times New Roman" w:hAnsi="Times New Roman" w:cs="Times New Roman"/>
          <w:b/>
          <w:bCs/>
          <w:kern w:val="0"/>
          <w:sz w:val="36"/>
          <w:szCs w:val="36"/>
          <w14:ligatures w14:val="none"/>
        </w:rPr>
        <w:t xml:space="preserve"> </w:t>
      </w:r>
      <w:r w:rsidRPr="00D6144B">
        <w:rPr>
          <w:rFonts w:ascii="SimSun" w:eastAsia="SimSun" w:hAnsi="SimSun" w:cs="SimSun" w:hint="eastAsia"/>
          <w:b/>
          <w:bCs/>
          <w:kern w:val="0"/>
          <w:sz w:val="36"/>
          <w:szCs w:val="36"/>
          <w14:ligatures w14:val="none"/>
        </w:rPr>
        <w:t>法律政策与合规框</w:t>
      </w:r>
      <w:r w:rsidRPr="00D6144B">
        <w:rPr>
          <w:rFonts w:ascii="SimSun" w:eastAsia="SimSun" w:hAnsi="SimSun" w:cs="SimSun"/>
          <w:b/>
          <w:bCs/>
          <w:kern w:val="0"/>
          <w:sz w:val="36"/>
          <w:szCs w:val="36"/>
          <w14:ligatures w14:val="none"/>
        </w:rPr>
        <w:t>架</w:t>
      </w:r>
    </w:p>
    <w:p w14:paraId="36C05475"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C6AF8A">
          <v:rect id="_x0000_i1104" style="width:0;height:1.5pt" o:hralign="center" o:hrstd="t" o:hr="t" fillcolor="#a0a0a0" stroked="f"/>
        </w:pict>
      </w:r>
    </w:p>
    <w:p w14:paraId="0B74E573"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9.1 </w:t>
      </w:r>
      <w:r w:rsidRPr="00D6144B">
        <w:rPr>
          <w:rFonts w:ascii="SimSun" w:eastAsia="SimSun" w:hAnsi="SimSun" w:cs="SimSun" w:hint="eastAsia"/>
          <w:b/>
          <w:bCs/>
          <w:kern w:val="0"/>
          <w14:ligatures w14:val="none"/>
        </w:rPr>
        <w:t>章节导</w:t>
      </w:r>
      <w:r w:rsidRPr="00D6144B">
        <w:rPr>
          <w:rFonts w:ascii="SimSun" w:eastAsia="SimSun" w:hAnsi="SimSun" w:cs="SimSun"/>
          <w:b/>
          <w:bCs/>
          <w:kern w:val="0"/>
          <w14:ligatures w14:val="none"/>
        </w:rPr>
        <w:t>言</w:t>
      </w:r>
    </w:p>
    <w:p w14:paraId="1E931132"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本章系统梳理金砖娱乐城项目在斯里兰卡落地运营所依托的全部法律政策基础，涵盖港口城特区立法框架、博彩业监管体系、赌场牌照法律依据、外商投资保护、税务优惠政策及反洗钱合规要求六大维度</w:t>
      </w:r>
      <w:r w:rsidRPr="00D6144B">
        <w:rPr>
          <w:rFonts w:ascii="SimSun" w:eastAsia="SimSun" w:hAnsi="SimSun" w:cs="SimSun"/>
          <w:kern w:val="0"/>
          <w14:ligatures w14:val="none"/>
        </w:rPr>
        <w:t>。</w:t>
      </w:r>
    </w:p>
    <w:p w14:paraId="0B076948"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对于斯里兰卡政府而言，本章回答的核心问题是：</w:t>
      </w:r>
      <w:r w:rsidRPr="00D6144B">
        <w:rPr>
          <w:rFonts w:ascii="SimSun" w:eastAsia="SimSun" w:hAnsi="SimSun" w:cs="SimSun" w:hint="eastAsia"/>
          <w:b/>
          <w:bCs/>
          <w:kern w:val="0"/>
          <w14:ligatures w14:val="none"/>
        </w:rPr>
        <w:t>这个项目在斯里兰卡的法律体系内是否有充分的合法性基础？</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答案是明确且全面肯定的。本项目的每一项核心业务均有现行法律的明确授权，其合规框架设计主动对标国际最高标准</w:t>
      </w:r>
      <w:r w:rsidRPr="00D6144B">
        <w:rPr>
          <w:rFonts w:ascii="SimSun" w:eastAsia="SimSun" w:hAnsi="SimSun" w:cs="SimSun"/>
          <w:kern w:val="0"/>
          <w14:ligatures w14:val="none"/>
        </w:rPr>
        <w:t>。</w:t>
      </w:r>
    </w:p>
    <w:p w14:paraId="365EB8E3"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909A9">
          <v:rect id="_x0000_i1105" style="width:0;height:1.5pt" o:hralign="center" o:hrstd="t" o:hr="t" fillcolor="#a0a0a0" stroked="f"/>
        </w:pict>
      </w:r>
    </w:p>
    <w:p w14:paraId="6AE7AC1C"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9.2 </w:t>
      </w:r>
      <w:r w:rsidRPr="00D6144B">
        <w:rPr>
          <w:rFonts w:ascii="SimSun" w:eastAsia="SimSun" w:hAnsi="SimSun" w:cs="SimSun" w:hint="eastAsia"/>
          <w:b/>
          <w:bCs/>
          <w:kern w:val="0"/>
          <w14:ligatures w14:val="none"/>
        </w:rPr>
        <w:t>港口城特区法律框</w:t>
      </w:r>
      <w:r w:rsidRPr="00D6144B">
        <w:rPr>
          <w:rFonts w:ascii="SimSun" w:eastAsia="SimSun" w:hAnsi="SimSun" w:cs="SimSun"/>
          <w:b/>
          <w:bCs/>
          <w:kern w:val="0"/>
          <w14:ligatures w14:val="none"/>
        </w:rPr>
        <w:t>架</w:t>
      </w:r>
    </w:p>
    <w:p w14:paraId="54C2B198"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9.2.1 </w:t>
      </w:r>
      <w:r w:rsidRPr="00D6144B">
        <w:rPr>
          <w:rFonts w:ascii="SimSun" w:eastAsia="SimSun" w:hAnsi="SimSun" w:cs="SimSun" w:hint="eastAsia"/>
          <w:b/>
          <w:bCs/>
          <w:kern w:val="0"/>
          <w14:ligatures w14:val="none"/>
        </w:rPr>
        <w:t>《科伦坡港口城经济委员会法》（</w:t>
      </w:r>
      <w:r w:rsidRPr="00D6144B">
        <w:rPr>
          <w:rFonts w:ascii="Times New Roman" w:eastAsia="Times New Roman" w:hAnsi="Times New Roman" w:cs="Times New Roman"/>
          <w:b/>
          <w:bCs/>
          <w:kern w:val="0"/>
          <w14:ligatures w14:val="none"/>
        </w:rPr>
        <w:t>2021</w:t>
      </w:r>
      <w:r w:rsidRPr="00D6144B">
        <w:rPr>
          <w:rFonts w:ascii="SimSun" w:eastAsia="SimSun" w:hAnsi="SimSun" w:cs="SimSun" w:hint="eastAsia"/>
          <w:b/>
          <w:bCs/>
          <w:kern w:val="0"/>
          <w14:ligatures w14:val="none"/>
        </w:rPr>
        <w:t>年第</w:t>
      </w:r>
      <w:r w:rsidRPr="00D6144B">
        <w:rPr>
          <w:rFonts w:ascii="Times New Roman" w:eastAsia="Times New Roman" w:hAnsi="Times New Roman" w:cs="Times New Roman"/>
          <w:b/>
          <w:bCs/>
          <w:kern w:val="0"/>
          <w14:ligatures w14:val="none"/>
        </w:rPr>
        <w:t>11</w:t>
      </w:r>
      <w:r w:rsidRPr="00D6144B">
        <w:rPr>
          <w:rFonts w:ascii="SimSun" w:eastAsia="SimSun" w:hAnsi="SimSun" w:cs="SimSun" w:hint="eastAsia"/>
          <w:b/>
          <w:bCs/>
          <w:kern w:val="0"/>
          <w14:ligatures w14:val="none"/>
        </w:rPr>
        <w:t>号</w:t>
      </w:r>
      <w:r w:rsidRPr="00D6144B">
        <w:rPr>
          <w:rFonts w:ascii="SimSun" w:eastAsia="SimSun" w:hAnsi="SimSun" w:cs="SimSun"/>
          <w:b/>
          <w:bCs/>
          <w:kern w:val="0"/>
          <w14:ligatures w14:val="none"/>
        </w:rPr>
        <w:t>）</w:t>
      </w:r>
    </w:p>
    <w:p w14:paraId="4C240523"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本项目落地的根本性法律依据是</w:t>
      </w:r>
      <w:r w:rsidRPr="00D6144B">
        <w:rPr>
          <w:rFonts w:ascii="Times New Roman" w:eastAsia="Times New Roman" w:hAnsi="Times New Roman" w:cs="Times New Roman"/>
          <w:kern w:val="0"/>
          <w14:ligatures w14:val="none"/>
        </w:rPr>
        <w:t>2021</w:t>
      </w:r>
      <w:r w:rsidRPr="00D6144B">
        <w:rPr>
          <w:rFonts w:ascii="SimSun" w:eastAsia="SimSun" w:hAnsi="SimSun" w:cs="SimSun" w:hint="eastAsia"/>
          <w:kern w:val="0"/>
          <w14:ligatures w14:val="none"/>
        </w:rPr>
        <w:t>年</w:t>
      </w:r>
      <w:r w:rsidRPr="00D6144B">
        <w:rPr>
          <w:rFonts w:ascii="Times New Roman" w:eastAsia="Times New Roman" w:hAnsi="Times New Roman" w:cs="Times New Roman"/>
          <w:kern w:val="0"/>
          <w14:ligatures w14:val="none"/>
        </w:rPr>
        <w:t>5</w:t>
      </w:r>
      <w:r w:rsidRPr="00D6144B">
        <w:rPr>
          <w:rFonts w:ascii="SimSun" w:eastAsia="SimSun" w:hAnsi="SimSun" w:cs="SimSun" w:hint="eastAsia"/>
          <w:kern w:val="0"/>
          <w14:ligatures w14:val="none"/>
        </w:rPr>
        <w:t>月由斯里兰卡议会通过的《科伦坡港口城经济委员会法》（</w:t>
      </w:r>
      <w:r w:rsidRPr="00D6144B">
        <w:rPr>
          <w:rFonts w:ascii="Times New Roman" w:eastAsia="Times New Roman" w:hAnsi="Times New Roman" w:cs="Times New Roman"/>
          <w:kern w:val="0"/>
          <w14:ligatures w14:val="none"/>
        </w:rPr>
        <w:t>Colombo Port City Economic Commission Act, No. 11 of 2021</w:t>
      </w:r>
      <w:r w:rsidRPr="00D6144B">
        <w:rPr>
          <w:rFonts w:ascii="SimSun" w:eastAsia="SimSun" w:hAnsi="SimSun" w:cs="SimSun" w:hint="eastAsia"/>
          <w:kern w:val="0"/>
          <w14:ligatures w14:val="none"/>
        </w:rPr>
        <w:t>，以下简称</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法</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w:t>
      </w:r>
      <w:r w:rsidRPr="00D6144B">
        <w:rPr>
          <w:rFonts w:ascii="SimSun" w:eastAsia="SimSun" w:hAnsi="SimSun" w:cs="SimSun"/>
          <w:kern w:val="0"/>
          <w14:ligatures w14:val="none"/>
        </w:rPr>
        <w:t>。</w:t>
      </w:r>
    </w:p>
    <w:p w14:paraId="1CE5DF4B"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该法案于</w:t>
      </w:r>
      <w:r w:rsidRPr="00D6144B">
        <w:rPr>
          <w:rFonts w:ascii="Times New Roman" w:eastAsia="Times New Roman" w:hAnsi="Times New Roman" w:cs="Times New Roman"/>
          <w:kern w:val="0"/>
          <w14:ligatures w14:val="none"/>
        </w:rPr>
        <w:t>2021</w:t>
      </w:r>
      <w:r w:rsidRPr="00D6144B">
        <w:rPr>
          <w:rFonts w:ascii="SimSun" w:eastAsia="SimSun" w:hAnsi="SimSun" w:cs="SimSun" w:hint="eastAsia"/>
          <w:kern w:val="0"/>
          <w14:ligatures w14:val="none"/>
        </w:rPr>
        <w:t>年</w:t>
      </w:r>
      <w:r w:rsidRPr="00D6144B">
        <w:rPr>
          <w:rFonts w:ascii="Times New Roman" w:eastAsia="Times New Roman" w:hAnsi="Times New Roman" w:cs="Times New Roman"/>
          <w:kern w:val="0"/>
          <w14:ligatures w14:val="none"/>
        </w:rPr>
        <w:t>5</w:t>
      </w:r>
      <w:r w:rsidRPr="00D6144B">
        <w:rPr>
          <w:rFonts w:ascii="SimSun" w:eastAsia="SimSun" w:hAnsi="SimSun" w:cs="SimSun" w:hint="eastAsia"/>
          <w:kern w:val="0"/>
          <w14:ligatures w14:val="none"/>
        </w:rPr>
        <w:t>月</w:t>
      </w:r>
      <w:r w:rsidRPr="00D6144B">
        <w:rPr>
          <w:rFonts w:ascii="Times New Roman" w:eastAsia="Times New Roman" w:hAnsi="Times New Roman" w:cs="Times New Roman"/>
          <w:kern w:val="0"/>
          <w14:ligatures w14:val="none"/>
        </w:rPr>
        <w:t>27</w:t>
      </w:r>
      <w:r w:rsidRPr="00D6144B">
        <w:rPr>
          <w:rFonts w:ascii="SimSun" w:eastAsia="SimSun" w:hAnsi="SimSun" w:cs="SimSun" w:hint="eastAsia"/>
          <w:kern w:val="0"/>
          <w14:ligatures w14:val="none"/>
        </w:rPr>
        <w:t>日正式生效，港口城全部土地自法案生效之日起划归科伦坡港口城经济委员会（</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）管辖</w:t>
      </w:r>
      <w:r w:rsidRPr="00D6144B">
        <w:rPr>
          <w:rFonts w:ascii="SimSun" w:eastAsia="SimSun" w:hAnsi="SimSun" w:cs="SimSun"/>
          <w:kern w:val="0"/>
          <w14:ligatures w14:val="none"/>
        </w:rPr>
        <w:t>。</w:t>
      </w:r>
    </w:p>
    <w:p w14:paraId="39B3EFFA"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CPCEC</w:t>
      </w:r>
      <w:r w:rsidRPr="00D6144B">
        <w:rPr>
          <w:rFonts w:ascii="SimSun" w:eastAsia="SimSun" w:hAnsi="SimSun" w:cs="SimSun" w:hint="eastAsia"/>
          <w:b/>
          <w:bCs/>
          <w:kern w:val="0"/>
          <w14:ligatures w14:val="none"/>
        </w:rPr>
        <w:t>法的核心法律意义</w:t>
      </w:r>
      <w:r w:rsidRPr="00D6144B">
        <w:rPr>
          <w:rFonts w:ascii="SimSun" w:eastAsia="SimSun" w:hAnsi="SimSun" w:cs="SimSun"/>
          <w:b/>
          <w:bCs/>
          <w:kern w:val="0"/>
          <w14:ligatures w14:val="none"/>
        </w:rPr>
        <w:t>：</w:t>
      </w:r>
    </w:p>
    <w:p w14:paraId="470A1858"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法在法律上将港口城确立为独立于斯里兰卡普通法律体系之外的</w:t>
      </w:r>
      <w:r w:rsidRPr="00D6144B">
        <w:rPr>
          <w:rFonts w:ascii="SimSun" w:eastAsia="SimSun" w:hAnsi="SimSun" w:cs="SimSun" w:hint="eastAsia"/>
          <w:b/>
          <w:bCs/>
          <w:kern w:val="0"/>
          <w14:ligatures w14:val="none"/>
        </w:rPr>
        <w:t>国际服务导向型经济特区</w:t>
      </w:r>
      <w:r w:rsidRPr="00D6144B">
        <w:rPr>
          <w:rFonts w:ascii="SimSun" w:eastAsia="SimSun" w:hAnsi="SimSun" w:cs="SimSun" w:hint="eastAsia"/>
          <w:kern w:val="0"/>
          <w14:ligatures w14:val="none"/>
        </w:rPr>
        <w:t>，赋予区内投资者及运营商以下核心法律权利</w:t>
      </w:r>
      <w:r w:rsidRPr="00D6144B">
        <w:rPr>
          <w:rFonts w:ascii="SimSun" w:eastAsia="SimSun" w:hAnsi="SimSun" w:cs="SimSun"/>
          <w:kern w:val="0"/>
          <w14:ligatures w14:val="none"/>
        </w:rPr>
        <w:t>：</w:t>
      </w:r>
    </w:p>
    <w:p w14:paraId="6954CF98"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一、独立营业授权体</w:t>
      </w:r>
      <w:r w:rsidRPr="00D6144B">
        <w:rPr>
          <w:rFonts w:ascii="SimSun" w:eastAsia="SimSun" w:hAnsi="SimSun" w:cs="SimSun"/>
          <w:b/>
          <w:bCs/>
          <w:kern w:val="0"/>
          <w14:ligatures w14:val="none"/>
        </w:rPr>
        <w:t>系</w:t>
      </w:r>
    </w:p>
    <w:p w14:paraId="75ACDC12"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所有在港口城内从事经营的主体须向</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申请</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授权人</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w:t>
      </w:r>
      <w:r w:rsidRPr="00D6144B">
        <w:rPr>
          <w:rFonts w:ascii="Times New Roman" w:eastAsia="Times New Roman" w:hAnsi="Times New Roman" w:cs="Times New Roman"/>
          <w:kern w:val="0"/>
          <w14:ligatures w14:val="none"/>
        </w:rPr>
        <w:t>Authorized Person</w:t>
      </w:r>
      <w:r w:rsidRPr="00D6144B">
        <w:rPr>
          <w:rFonts w:ascii="SimSun" w:eastAsia="SimSun" w:hAnsi="SimSun" w:cs="SimSun" w:hint="eastAsia"/>
          <w:kern w:val="0"/>
          <w14:ligatures w14:val="none"/>
        </w:rPr>
        <w:t>）许可证，</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将与每位授权人签订协议，列明条款条件、限制、总外国直接投资额、特许或豁免事项及相关期限</w:t>
      </w:r>
      <w:r w:rsidRPr="00D6144B">
        <w:rPr>
          <w:rFonts w:ascii="SimSun" w:eastAsia="SimSun" w:hAnsi="SimSun" w:cs="SimSun"/>
          <w:kern w:val="0"/>
          <w14:ligatures w14:val="none"/>
        </w:rPr>
        <w:t>。</w:t>
      </w:r>
    </w:p>
    <w:p w14:paraId="0383A74A"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本项目依法向</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申请并获得综合授权人许可证，覆盖酒店、赌场、餐饮、康养医疗、金融资产保管等全部业务线（第四章各节所列全部功能业态），形成</w:t>
      </w:r>
      <w:r w:rsidRPr="00D6144B">
        <w:rPr>
          <w:rFonts w:ascii="SimSun" w:eastAsia="SimSun" w:hAnsi="SimSun" w:cs="SimSun" w:hint="eastAsia"/>
          <w:b/>
          <w:bCs/>
          <w:kern w:val="0"/>
          <w14:ligatures w14:val="none"/>
        </w:rPr>
        <w:t>单一许可证统一授权</w:t>
      </w:r>
      <w:r w:rsidRPr="00D6144B">
        <w:rPr>
          <w:rFonts w:ascii="SimSun" w:eastAsia="SimSun" w:hAnsi="SimSun" w:cs="SimSun" w:hint="eastAsia"/>
          <w:kern w:val="0"/>
          <w14:ligatures w14:val="none"/>
        </w:rPr>
        <w:t>的便利化营商机制</w:t>
      </w:r>
      <w:r w:rsidRPr="00D6144B">
        <w:rPr>
          <w:rFonts w:ascii="SimSun" w:eastAsia="SimSun" w:hAnsi="SimSun" w:cs="SimSun"/>
          <w:kern w:val="0"/>
          <w14:ligatures w14:val="none"/>
        </w:rPr>
        <w:t>。</w:t>
      </w:r>
    </w:p>
    <w:p w14:paraId="6CB56206"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lastRenderedPageBreak/>
        <w:t>二、博彩业专项授</w:t>
      </w:r>
      <w:r w:rsidRPr="00D6144B">
        <w:rPr>
          <w:rFonts w:ascii="SimSun" w:eastAsia="SimSun" w:hAnsi="SimSun" w:cs="SimSun"/>
          <w:b/>
          <w:bCs/>
          <w:kern w:val="0"/>
          <w14:ligatures w14:val="none"/>
        </w:rPr>
        <w:t>权</w:t>
      </w:r>
    </w:p>
    <w:p w14:paraId="057E7D77"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法明确授权经济委员会</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在港口城管辖范围内监管博彩活动，并在必要时制定相关管理规定</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，同时授权委员会确定</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港口城管辖范围内博彩场所的属性，明确博彩活动的经营方式，以及获取牌照的程序、牌照费、应缴纳的版税及其他相关事项</w:t>
      </w:r>
      <w:r w:rsidRPr="00D6144B">
        <w:rPr>
          <w:rFonts w:ascii="Times New Roman" w:eastAsia="Times New Roman" w:hAnsi="Times New Roman" w:cs="Times New Roman"/>
          <w:kern w:val="0"/>
          <w14:ligatures w14:val="none"/>
        </w:rPr>
        <w:t>"</w:t>
      </w:r>
      <w:r w:rsidRPr="00D6144B">
        <w:rPr>
          <w:rFonts w:ascii="SimSun" w:eastAsia="SimSun" w:hAnsi="SimSun" w:cs="SimSun"/>
          <w:kern w:val="0"/>
          <w14:ligatures w14:val="none"/>
        </w:rPr>
        <w:t>。</w:t>
      </w:r>
    </w:p>
    <w:p w14:paraId="609FE651"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这一条款是本项目赌场业务在港口城内运营的直接法律授权来源，效力高于斯里兰卡普通赌场立法，体现了港口城特区的法律隔离性优势</w:t>
      </w:r>
      <w:r w:rsidRPr="00D6144B">
        <w:rPr>
          <w:rFonts w:ascii="SimSun" w:eastAsia="SimSun" w:hAnsi="SimSun" w:cs="SimSun"/>
          <w:kern w:val="0"/>
          <w14:ligatures w14:val="none"/>
        </w:rPr>
        <w:t>。</w:t>
      </w:r>
    </w:p>
    <w:p w14:paraId="71539215"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还被授权根据</w:t>
      </w:r>
      <w:r w:rsidRPr="00D6144B">
        <w:rPr>
          <w:rFonts w:ascii="Times New Roman" w:eastAsia="Times New Roman" w:hAnsi="Times New Roman" w:cs="Times New Roman"/>
          <w:kern w:val="0"/>
          <w14:ligatures w14:val="none"/>
        </w:rPr>
        <w:t>1988</w:t>
      </w:r>
      <w:r w:rsidRPr="00D6144B">
        <w:rPr>
          <w:rFonts w:ascii="SimSun" w:eastAsia="SimSun" w:hAnsi="SimSun" w:cs="SimSun" w:hint="eastAsia"/>
          <w:kern w:val="0"/>
          <w14:ligatures w14:val="none"/>
        </w:rPr>
        <w:t>年第</w:t>
      </w:r>
      <w:r w:rsidRPr="00D6144B">
        <w:rPr>
          <w:rFonts w:ascii="Times New Roman" w:eastAsia="Times New Roman" w:hAnsi="Times New Roman" w:cs="Times New Roman"/>
          <w:kern w:val="0"/>
          <w14:ligatures w14:val="none"/>
        </w:rPr>
        <w:t>40</w:t>
      </w:r>
      <w:r w:rsidRPr="00D6144B">
        <w:rPr>
          <w:rFonts w:ascii="SimSun" w:eastAsia="SimSun" w:hAnsi="SimSun" w:cs="SimSun" w:hint="eastAsia"/>
          <w:kern w:val="0"/>
          <w14:ligatures w14:val="none"/>
        </w:rPr>
        <w:t>号《博彩征收法》和</w:t>
      </w:r>
      <w:r w:rsidRPr="00D6144B">
        <w:rPr>
          <w:rFonts w:ascii="Times New Roman" w:eastAsia="Times New Roman" w:hAnsi="Times New Roman" w:cs="Times New Roman"/>
          <w:kern w:val="0"/>
          <w14:ligatures w14:val="none"/>
        </w:rPr>
        <w:t>2010</w:t>
      </w:r>
      <w:r w:rsidRPr="00D6144B">
        <w:rPr>
          <w:rFonts w:ascii="SimSun" w:eastAsia="SimSun" w:hAnsi="SimSun" w:cs="SimSun" w:hint="eastAsia"/>
          <w:kern w:val="0"/>
          <w14:ligatures w14:val="none"/>
        </w:rPr>
        <w:t>年第</w:t>
      </w:r>
      <w:r w:rsidRPr="00D6144B">
        <w:rPr>
          <w:rFonts w:ascii="Times New Roman" w:eastAsia="Times New Roman" w:hAnsi="Times New Roman" w:cs="Times New Roman"/>
          <w:kern w:val="0"/>
          <w14:ligatures w14:val="none"/>
        </w:rPr>
        <w:t>17</w:t>
      </w:r>
      <w:r w:rsidRPr="00D6144B">
        <w:rPr>
          <w:rFonts w:ascii="SimSun" w:eastAsia="SimSun" w:hAnsi="SimSun" w:cs="SimSun" w:hint="eastAsia"/>
          <w:kern w:val="0"/>
          <w14:ligatures w14:val="none"/>
        </w:rPr>
        <w:t>号《赌场业务（管理）法》，向区内博彩运营商授予豁免或激励措施，进一步强化了特区博彩业监管的灵活性</w:t>
      </w:r>
      <w:r w:rsidRPr="00D6144B">
        <w:rPr>
          <w:rFonts w:ascii="SimSun" w:eastAsia="SimSun" w:hAnsi="SimSun" w:cs="SimSun"/>
          <w:kern w:val="0"/>
          <w14:ligatures w14:val="none"/>
        </w:rPr>
        <w:t>。</w:t>
      </w:r>
    </w:p>
    <w:p w14:paraId="2E18159C"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三、土地产权保</w:t>
      </w:r>
      <w:r w:rsidRPr="00D6144B">
        <w:rPr>
          <w:rFonts w:ascii="SimSun" w:eastAsia="SimSun" w:hAnsi="SimSun" w:cs="SimSun"/>
          <w:b/>
          <w:bCs/>
          <w:kern w:val="0"/>
          <w14:ligatures w14:val="none"/>
        </w:rPr>
        <w:t>障</w:t>
      </w:r>
    </w:p>
    <w:p w14:paraId="6D01BD63"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港口城可售土地以永久产权方式转让给开发商；在法律产权方面，土地产权清晰，无任何禁令、财产保全令或产权负担。科伦坡港口城于</w:t>
      </w:r>
      <w:r w:rsidRPr="00D6144B">
        <w:rPr>
          <w:rFonts w:ascii="Times New Roman" w:eastAsia="Times New Roman" w:hAnsi="Times New Roman" w:cs="Times New Roman"/>
          <w:kern w:val="0"/>
          <w14:ligatures w14:val="none"/>
        </w:rPr>
        <w:t>2021</w:t>
      </w:r>
      <w:r w:rsidRPr="00D6144B">
        <w:rPr>
          <w:rFonts w:ascii="SimSun" w:eastAsia="SimSun" w:hAnsi="SimSun" w:cs="SimSun" w:hint="eastAsia"/>
          <w:kern w:val="0"/>
          <w14:ligatures w14:val="none"/>
        </w:rPr>
        <w:t>年</w:t>
      </w:r>
      <w:r w:rsidRPr="00D6144B">
        <w:rPr>
          <w:rFonts w:ascii="Times New Roman" w:eastAsia="Times New Roman" w:hAnsi="Times New Roman" w:cs="Times New Roman"/>
          <w:kern w:val="0"/>
          <w14:ligatures w14:val="none"/>
        </w:rPr>
        <w:t>5</w:t>
      </w:r>
      <w:r w:rsidRPr="00D6144B">
        <w:rPr>
          <w:rFonts w:ascii="SimSun" w:eastAsia="SimSun" w:hAnsi="SimSun" w:cs="SimSun" w:hint="eastAsia"/>
          <w:kern w:val="0"/>
          <w14:ligatures w14:val="none"/>
        </w:rPr>
        <w:t>月被正式划入科伦坡行政区（科伦坡</w:t>
      </w:r>
      <w:r w:rsidRPr="00D6144B">
        <w:rPr>
          <w:rFonts w:ascii="Times New Roman" w:eastAsia="Times New Roman" w:hAnsi="Times New Roman" w:cs="Times New Roman"/>
          <w:kern w:val="0"/>
          <w14:ligatures w14:val="none"/>
        </w:rPr>
        <w:t>01</w:t>
      </w:r>
      <w:r w:rsidRPr="00D6144B">
        <w:rPr>
          <w:rFonts w:ascii="SimSun" w:eastAsia="SimSun" w:hAnsi="SimSun" w:cs="SimSun" w:hint="eastAsia"/>
          <w:kern w:val="0"/>
          <w14:ligatures w14:val="none"/>
        </w:rPr>
        <w:t>）</w:t>
      </w:r>
      <w:r w:rsidRPr="00D6144B">
        <w:rPr>
          <w:rFonts w:ascii="SimSun" w:eastAsia="SimSun" w:hAnsi="SimSun" w:cs="SimSun"/>
          <w:kern w:val="0"/>
          <w14:ligatures w14:val="none"/>
        </w:rPr>
        <w:t>。</w:t>
      </w:r>
    </w:p>
    <w:p w14:paraId="76CB763F"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本项目地块</w:t>
      </w:r>
      <w:r w:rsidRPr="00D6144B">
        <w:rPr>
          <w:rFonts w:ascii="Times New Roman" w:eastAsia="Times New Roman" w:hAnsi="Times New Roman" w:cs="Times New Roman"/>
          <w:kern w:val="0"/>
          <w14:ligatures w14:val="none"/>
        </w:rPr>
        <w:t>1-01-13</w:t>
      </w:r>
      <w:r w:rsidRPr="00D6144B">
        <w:rPr>
          <w:rFonts w:ascii="SimSun" w:eastAsia="SimSun" w:hAnsi="SimSun" w:cs="SimSun" w:hint="eastAsia"/>
          <w:kern w:val="0"/>
          <w14:ligatures w14:val="none"/>
        </w:rPr>
        <w:t>的永久产权受</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法完整保护，产权状态清晰，不存在任何法律争议风险</w:t>
      </w:r>
      <w:r w:rsidRPr="00D6144B">
        <w:rPr>
          <w:rFonts w:ascii="SimSun" w:eastAsia="SimSun" w:hAnsi="SimSun" w:cs="SimSun"/>
          <w:kern w:val="0"/>
          <w14:ligatures w14:val="none"/>
        </w:rPr>
        <w:t>。</w:t>
      </w:r>
    </w:p>
    <w:p w14:paraId="768455AE"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9.2.2 CPCEC</w:t>
      </w:r>
      <w:r w:rsidRPr="00D6144B">
        <w:rPr>
          <w:rFonts w:ascii="SimSun" w:eastAsia="SimSun" w:hAnsi="SimSun" w:cs="SimSun" w:hint="eastAsia"/>
          <w:b/>
          <w:bCs/>
          <w:kern w:val="0"/>
          <w14:ligatures w14:val="none"/>
        </w:rPr>
        <w:t>的行政监管职</w:t>
      </w:r>
      <w:r w:rsidRPr="00D6144B">
        <w:rPr>
          <w:rFonts w:ascii="SimSun" w:eastAsia="SimSun" w:hAnsi="SimSun" w:cs="SimSun"/>
          <w:b/>
          <w:bCs/>
          <w:kern w:val="0"/>
          <w14:ligatures w14:val="none"/>
        </w:rPr>
        <w:t>能</w:t>
      </w:r>
    </w:p>
    <w:p w14:paraId="4DD7EBB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科伦坡港口城经济委员会负责对港口城内所有商业及运营事务进行管理、监管与监督，其职责包括签发注册证书、许可证及授权书，监管投资活动，管理土地交易，并作为单一窗口投资促进机构，为投资者提供一站式服务</w:t>
      </w:r>
      <w:r w:rsidRPr="00D6144B">
        <w:rPr>
          <w:rFonts w:ascii="SimSun" w:eastAsia="SimSun" w:hAnsi="SimSun" w:cs="SimSun"/>
          <w:kern w:val="0"/>
          <w14:ligatures w14:val="none"/>
        </w:rPr>
        <w:t>。</w:t>
      </w:r>
    </w:p>
    <w:p w14:paraId="6F7AE741"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对本项目的实际意义在于：所有政府部门的审批流程通过</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单一窗口集中处理，无需向多个政府部门分别申请，显著降低了行政成本与政策不确定性</w:t>
      </w:r>
      <w:r w:rsidRPr="00D6144B">
        <w:rPr>
          <w:rFonts w:ascii="SimSun" w:eastAsia="SimSun" w:hAnsi="SimSun" w:cs="SimSun"/>
          <w:kern w:val="0"/>
          <w14:ligatures w14:val="none"/>
        </w:rPr>
        <w:t>。</w:t>
      </w:r>
    </w:p>
    <w:p w14:paraId="59069AA7"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CPCEC</w:t>
      </w:r>
      <w:r w:rsidRPr="00D6144B">
        <w:rPr>
          <w:rFonts w:ascii="SimSun" w:eastAsia="SimSun" w:hAnsi="SimSun" w:cs="SimSun"/>
          <w:b/>
          <w:bCs/>
          <w:kern w:val="0"/>
          <w14:ligatures w14:val="none"/>
        </w:rPr>
        <w:t>对本项目的监管覆盖范围：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4050"/>
      </w:tblGrid>
      <w:tr w:rsidR="00D6144B" w:rsidRPr="00D6144B" w14:paraId="24AA6D4B" w14:textId="77777777">
        <w:trPr>
          <w:tblHeader/>
          <w:tblCellSpacing w:w="15" w:type="dxa"/>
        </w:trPr>
        <w:tc>
          <w:tcPr>
            <w:tcW w:w="0" w:type="auto"/>
            <w:vAlign w:val="center"/>
            <w:hideMark/>
          </w:tcPr>
          <w:p w14:paraId="6D67E430"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监管事项</w:t>
            </w:r>
          </w:p>
        </w:tc>
        <w:tc>
          <w:tcPr>
            <w:tcW w:w="0" w:type="auto"/>
            <w:vAlign w:val="center"/>
            <w:hideMark/>
          </w:tcPr>
          <w:p w14:paraId="45A9F861"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Times New Roman" w:eastAsia="Times New Roman" w:hAnsi="Times New Roman" w:cs="Times New Roman"/>
                <w:b/>
                <w:bCs/>
                <w:kern w:val="0"/>
                <w14:ligatures w14:val="none"/>
              </w:rPr>
              <w:t>CPCEC</w:t>
            </w:r>
            <w:r w:rsidRPr="00D6144B">
              <w:rPr>
                <w:rFonts w:ascii="SimSun" w:eastAsia="SimSun" w:hAnsi="SimSun" w:cs="SimSun"/>
                <w:b/>
                <w:bCs/>
                <w:kern w:val="0"/>
                <w14:ligatures w14:val="none"/>
              </w:rPr>
              <w:t>权限</w:t>
            </w:r>
          </w:p>
        </w:tc>
      </w:tr>
      <w:tr w:rsidR="00D6144B" w:rsidRPr="00D6144B" w14:paraId="404B9DAF" w14:textId="77777777">
        <w:trPr>
          <w:tblCellSpacing w:w="15" w:type="dxa"/>
        </w:trPr>
        <w:tc>
          <w:tcPr>
            <w:tcW w:w="0" w:type="auto"/>
            <w:vAlign w:val="center"/>
            <w:hideMark/>
          </w:tcPr>
          <w:p w14:paraId="392F97BC"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综合授权人许可证</w:t>
            </w:r>
          </w:p>
        </w:tc>
        <w:tc>
          <w:tcPr>
            <w:tcW w:w="0" w:type="auto"/>
            <w:vAlign w:val="center"/>
            <w:hideMark/>
          </w:tcPr>
          <w:p w14:paraId="71DCD7B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颁发、续期、变更</w:t>
            </w:r>
          </w:p>
        </w:tc>
      </w:tr>
      <w:tr w:rsidR="00D6144B" w:rsidRPr="00D6144B" w14:paraId="2EF330C8" w14:textId="77777777">
        <w:trPr>
          <w:tblCellSpacing w:w="15" w:type="dxa"/>
        </w:trPr>
        <w:tc>
          <w:tcPr>
            <w:tcW w:w="0" w:type="auto"/>
            <w:vAlign w:val="center"/>
            <w:hideMark/>
          </w:tcPr>
          <w:p w14:paraId="2FED0A2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博彩业专项牌照</w:t>
            </w:r>
          </w:p>
        </w:tc>
        <w:tc>
          <w:tcPr>
            <w:tcW w:w="0" w:type="auto"/>
            <w:vAlign w:val="center"/>
            <w:hideMark/>
          </w:tcPr>
          <w:p w14:paraId="33AA7FBC"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参与审批并执行</w:t>
            </w:r>
            <w:r w:rsidRPr="00D6144B">
              <w:rPr>
                <w:rFonts w:ascii="Times New Roman" w:eastAsia="Times New Roman" w:hAnsi="Times New Roman" w:cs="Times New Roman"/>
                <w:kern w:val="0"/>
                <w14:ligatures w14:val="none"/>
              </w:rPr>
              <w:t>GRA</w:t>
            </w:r>
            <w:r w:rsidRPr="00D6144B">
              <w:rPr>
                <w:rFonts w:ascii="SimSun" w:eastAsia="SimSun" w:hAnsi="SimSun" w:cs="SimSun"/>
                <w:kern w:val="0"/>
                <w14:ligatures w14:val="none"/>
              </w:rPr>
              <w:t>颁发的牌照条款</w:t>
            </w:r>
          </w:p>
        </w:tc>
      </w:tr>
      <w:tr w:rsidR="00D6144B" w:rsidRPr="00D6144B" w14:paraId="155155F8" w14:textId="77777777">
        <w:trPr>
          <w:tblCellSpacing w:w="15" w:type="dxa"/>
        </w:trPr>
        <w:tc>
          <w:tcPr>
            <w:tcW w:w="0" w:type="auto"/>
            <w:vAlign w:val="center"/>
            <w:hideMark/>
          </w:tcPr>
          <w:p w14:paraId="42A3283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土地产权合同</w:t>
            </w:r>
          </w:p>
        </w:tc>
        <w:tc>
          <w:tcPr>
            <w:tcW w:w="0" w:type="auto"/>
            <w:vAlign w:val="center"/>
            <w:hideMark/>
          </w:tcPr>
          <w:p w14:paraId="0849E13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签订、管理及执行</w:t>
            </w:r>
          </w:p>
        </w:tc>
      </w:tr>
      <w:tr w:rsidR="00D6144B" w:rsidRPr="00D6144B" w14:paraId="20720C6C" w14:textId="77777777">
        <w:trPr>
          <w:tblCellSpacing w:w="15" w:type="dxa"/>
        </w:trPr>
        <w:tc>
          <w:tcPr>
            <w:tcW w:w="0" w:type="auto"/>
            <w:vAlign w:val="center"/>
            <w:hideMark/>
          </w:tcPr>
          <w:p w14:paraId="6C5BC8E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外汇管理豁免</w:t>
            </w:r>
          </w:p>
        </w:tc>
        <w:tc>
          <w:tcPr>
            <w:tcW w:w="0" w:type="auto"/>
            <w:vAlign w:val="center"/>
            <w:hideMark/>
          </w:tcPr>
          <w:p w14:paraId="183766D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依法授予特区内外汇自由流动豁免</w:t>
            </w:r>
          </w:p>
        </w:tc>
      </w:tr>
      <w:tr w:rsidR="00D6144B" w:rsidRPr="00D6144B" w14:paraId="2E9AAB42" w14:textId="77777777">
        <w:trPr>
          <w:tblCellSpacing w:w="15" w:type="dxa"/>
        </w:trPr>
        <w:tc>
          <w:tcPr>
            <w:tcW w:w="0" w:type="auto"/>
            <w:vAlign w:val="center"/>
            <w:hideMark/>
          </w:tcPr>
          <w:p w14:paraId="5253406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税务优惠协议</w:t>
            </w:r>
          </w:p>
        </w:tc>
        <w:tc>
          <w:tcPr>
            <w:tcW w:w="0" w:type="auto"/>
            <w:vAlign w:val="center"/>
            <w:hideMark/>
          </w:tcPr>
          <w:p w14:paraId="5EDBBAD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与投资方签订个性化税务优惠协议</w:t>
            </w:r>
          </w:p>
        </w:tc>
      </w:tr>
      <w:tr w:rsidR="00D6144B" w:rsidRPr="00D6144B" w14:paraId="0D5EAE80" w14:textId="77777777">
        <w:trPr>
          <w:tblCellSpacing w:w="15" w:type="dxa"/>
        </w:trPr>
        <w:tc>
          <w:tcPr>
            <w:tcW w:w="0" w:type="auto"/>
            <w:vAlign w:val="center"/>
            <w:hideMark/>
          </w:tcPr>
          <w:p w14:paraId="7EA8D9D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争议解决</w:t>
            </w:r>
          </w:p>
        </w:tc>
        <w:tc>
          <w:tcPr>
            <w:tcW w:w="0" w:type="auto"/>
            <w:vAlign w:val="center"/>
            <w:hideMark/>
          </w:tcPr>
          <w:p w14:paraId="2EB914C6"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提供区内商业争议调解机制</w:t>
            </w:r>
          </w:p>
        </w:tc>
      </w:tr>
    </w:tbl>
    <w:p w14:paraId="04590B51"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lastRenderedPageBreak/>
        <w:t xml:space="preserve">9.2.3 </w:t>
      </w:r>
      <w:r w:rsidRPr="00D6144B">
        <w:rPr>
          <w:rFonts w:ascii="SimSun" w:eastAsia="SimSun" w:hAnsi="SimSun" w:cs="SimSun" w:hint="eastAsia"/>
          <w:b/>
          <w:bCs/>
          <w:kern w:val="0"/>
          <w14:ligatures w14:val="none"/>
        </w:rPr>
        <w:t>法律优先级与隔离保</w:t>
      </w:r>
      <w:r w:rsidRPr="00D6144B">
        <w:rPr>
          <w:rFonts w:ascii="SimSun" w:eastAsia="SimSun" w:hAnsi="SimSun" w:cs="SimSun"/>
          <w:b/>
          <w:bCs/>
          <w:kern w:val="0"/>
          <w14:ligatures w14:val="none"/>
        </w:rPr>
        <w:t>护</w:t>
      </w:r>
    </w:p>
    <w:p w14:paraId="6713D95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法在斯里兰卡法律体系中具有特别法地位，依据立法惯例，特别法效力高于普通法。这意味着</w:t>
      </w:r>
      <w:r w:rsidRPr="00D6144B">
        <w:rPr>
          <w:rFonts w:ascii="SimSun" w:eastAsia="SimSun" w:hAnsi="SimSun" w:cs="SimSun"/>
          <w:kern w:val="0"/>
          <w14:ligatures w14:val="none"/>
        </w:rPr>
        <w:t>：</w:t>
      </w:r>
    </w:p>
    <w:p w14:paraId="7F860AA3" w14:textId="77777777" w:rsidR="00D6144B" w:rsidRPr="00D6144B" w:rsidRDefault="00D614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斯里兰卡本岛普通赌博法律对港口城内持牌赌场的约束性，须服从</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法及</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委员会规则的专项规</w:t>
      </w:r>
      <w:r w:rsidRPr="00D6144B">
        <w:rPr>
          <w:rFonts w:ascii="SimSun" w:eastAsia="SimSun" w:hAnsi="SimSun" w:cs="SimSun"/>
          <w:kern w:val="0"/>
          <w14:ligatures w14:val="none"/>
        </w:rPr>
        <w:t>定</w:t>
      </w:r>
    </w:p>
    <w:p w14:paraId="54531137" w14:textId="77777777" w:rsidR="00D6144B" w:rsidRPr="00D6144B" w:rsidRDefault="00D614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未来斯里兰卡普通法律的修订，若未明确涵盖港口城特区，不自动适用于本项</w:t>
      </w:r>
      <w:r w:rsidRPr="00D6144B">
        <w:rPr>
          <w:rFonts w:ascii="SimSun" w:eastAsia="SimSun" w:hAnsi="SimSun" w:cs="SimSun"/>
          <w:kern w:val="0"/>
          <w14:ligatures w14:val="none"/>
        </w:rPr>
        <w:t>目</w:t>
      </w:r>
    </w:p>
    <w:p w14:paraId="11C84A84" w14:textId="77777777" w:rsidR="00D6144B" w:rsidRPr="00D6144B" w:rsidRDefault="00D614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港口城内的外商投资受《外国交换管理法》特别豁免保护，允许以外币计价、结算及汇</w:t>
      </w:r>
      <w:r w:rsidRPr="00D6144B">
        <w:rPr>
          <w:rFonts w:ascii="SimSun" w:eastAsia="SimSun" w:hAnsi="SimSun" w:cs="SimSun"/>
          <w:kern w:val="0"/>
          <w14:ligatures w14:val="none"/>
        </w:rPr>
        <w:t>出</w:t>
      </w:r>
    </w:p>
    <w:p w14:paraId="4BDF7422"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049201">
          <v:rect id="_x0000_i1106" style="width:0;height:1.5pt" o:hralign="center" o:hrstd="t" o:hr="t" fillcolor="#a0a0a0" stroked="f"/>
        </w:pict>
      </w:r>
    </w:p>
    <w:p w14:paraId="56770F72"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9.3 </w:t>
      </w:r>
      <w:r w:rsidRPr="00D6144B">
        <w:rPr>
          <w:rFonts w:ascii="SimSun" w:eastAsia="SimSun" w:hAnsi="SimSun" w:cs="SimSun" w:hint="eastAsia"/>
          <w:b/>
          <w:bCs/>
          <w:kern w:val="0"/>
          <w14:ligatures w14:val="none"/>
        </w:rPr>
        <w:t>博彩业监管法律体</w:t>
      </w:r>
      <w:r w:rsidRPr="00D6144B">
        <w:rPr>
          <w:rFonts w:ascii="SimSun" w:eastAsia="SimSun" w:hAnsi="SimSun" w:cs="SimSun"/>
          <w:b/>
          <w:bCs/>
          <w:kern w:val="0"/>
          <w14:ligatures w14:val="none"/>
        </w:rPr>
        <w:t>系</w:t>
      </w:r>
    </w:p>
    <w:p w14:paraId="3098731D"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9.3.1 </w:t>
      </w:r>
      <w:r w:rsidRPr="00D6144B">
        <w:rPr>
          <w:rFonts w:ascii="SimSun" w:eastAsia="SimSun" w:hAnsi="SimSun" w:cs="SimSun" w:hint="eastAsia"/>
          <w:b/>
          <w:bCs/>
          <w:kern w:val="0"/>
          <w14:ligatures w14:val="none"/>
        </w:rPr>
        <w:t>《博彩管理局法》（</w:t>
      </w:r>
      <w:r w:rsidRPr="00D6144B">
        <w:rPr>
          <w:rFonts w:ascii="Times New Roman" w:eastAsia="Times New Roman" w:hAnsi="Times New Roman" w:cs="Times New Roman"/>
          <w:b/>
          <w:bCs/>
          <w:kern w:val="0"/>
          <w14:ligatures w14:val="none"/>
        </w:rPr>
        <w:t>2025</w:t>
      </w:r>
      <w:r w:rsidRPr="00D6144B">
        <w:rPr>
          <w:rFonts w:ascii="SimSun" w:eastAsia="SimSun" w:hAnsi="SimSun" w:cs="SimSun" w:hint="eastAsia"/>
          <w:b/>
          <w:bCs/>
          <w:kern w:val="0"/>
          <w14:ligatures w14:val="none"/>
        </w:rPr>
        <w:t>年第</w:t>
      </w:r>
      <w:r w:rsidRPr="00D6144B">
        <w:rPr>
          <w:rFonts w:ascii="Times New Roman" w:eastAsia="Times New Roman" w:hAnsi="Times New Roman" w:cs="Times New Roman"/>
          <w:b/>
          <w:bCs/>
          <w:kern w:val="0"/>
          <w14:ligatures w14:val="none"/>
        </w:rPr>
        <w:t>17</w:t>
      </w:r>
      <w:r w:rsidRPr="00D6144B">
        <w:rPr>
          <w:rFonts w:ascii="SimSun" w:eastAsia="SimSun" w:hAnsi="SimSun" w:cs="SimSun" w:hint="eastAsia"/>
          <w:b/>
          <w:bCs/>
          <w:kern w:val="0"/>
          <w14:ligatures w14:val="none"/>
        </w:rPr>
        <w:t>号</w:t>
      </w:r>
      <w:r w:rsidRPr="00D6144B">
        <w:rPr>
          <w:rFonts w:ascii="SimSun" w:eastAsia="SimSun" w:hAnsi="SimSun" w:cs="SimSun"/>
          <w:b/>
          <w:bCs/>
          <w:kern w:val="0"/>
          <w14:ligatures w14:val="none"/>
        </w:rPr>
        <w:t>）</w:t>
      </w:r>
    </w:p>
    <w:p w14:paraId="6384EC2F"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《博彩管理局法案》于</w:t>
      </w:r>
      <w:r w:rsidRPr="00D6144B">
        <w:rPr>
          <w:rFonts w:ascii="Times New Roman" w:eastAsia="Times New Roman" w:hAnsi="Times New Roman" w:cs="Times New Roman"/>
          <w:kern w:val="0"/>
          <w14:ligatures w14:val="none"/>
        </w:rPr>
        <w:t>2025</w:t>
      </w:r>
      <w:r w:rsidRPr="00D6144B">
        <w:rPr>
          <w:rFonts w:ascii="SimSun" w:eastAsia="SimSun" w:hAnsi="SimSun" w:cs="SimSun" w:hint="eastAsia"/>
          <w:kern w:val="0"/>
          <w14:ligatures w14:val="none"/>
        </w:rPr>
        <w:t>年</w:t>
      </w:r>
      <w:r w:rsidRPr="00D6144B">
        <w:rPr>
          <w:rFonts w:ascii="Times New Roman" w:eastAsia="Times New Roman" w:hAnsi="Times New Roman" w:cs="Times New Roman"/>
          <w:kern w:val="0"/>
          <w14:ligatures w14:val="none"/>
        </w:rPr>
        <w:t>8</w:t>
      </w:r>
      <w:r w:rsidRPr="00D6144B">
        <w:rPr>
          <w:rFonts w:ascii="SimSun" w:eastAsia="SimSun" w:hAnsi="SimSun" w:cs="SimSun" w:hint="eastAsia"/>
          <w:kern w:val="0"/>
          <w14:ligatures w14:val="none"/>
        </w:rPr>
        <w:t>月在斯里兰卡议会通过，并于</w:t>
      </w:r>
      <w:r w:rsidRPr="00D6144B">
        <w:rPr>
          <w:rFonts w:ascii="Times New Roman" w:eastAsia="Times New Roman" w:hAnsi="Times New Roman" w:cs="Times New Roman"/>
          <w:kern w:val="0"/>
          <w14:ligatures w14:val="none"/>
        </w:rPr>
        <w:t>2025</w:t>
      </w:r>
      <w:r w:rsidRPr="00D6144B">
        <w:rPr>
          <w:rFonts w:ascii="SimSun" w:eastAsia="SimSun" w:hAnsi="SimSun" w:cs="SimSun" w:hint="eastAsia"/>
          <w:kern w:val="0"/>
          <w14:ligatures w14:val="none"/>
        </w:rPr>
        <w:t>年</w:t>
      </w:r>
      <w:r w:rsidRPr="00D6144B">
        <w:rPr>
          <w:rFonts w:ascii="Times New Roman" w:eastAsia="Times New Roman" w:hAnsi="Times New Roman" w:cs="Times New Roman"/>
          <w:kern w:val="0"/>
          <w14:ligatures w14:val="none"/>
        </w:rPr>
        <w:t>9</w:t>
      </w:r>
      <w:r w:rsidRPr="00D6144B">
        <w:rPr>
          <w:rFonts w:ascii="SimSun" w:eastAsia="SimSun" w:hAnsi="SimSun" w:cs="SimSun" w:hint="eastAsia"/>
          <w:kern w:val="0"/>
          <w14:ligatures w14:val="none"/>
        </w:rPr>
        <w:t>月</w:t>
      </w:r>
      <w:r w:rsidRPr="00D6144B">
        <w:rPr>
          <w:rFonts w:ascii="Times New Roman" w:eastAsia="Times New Roman" w:hAnsi="Times New Roman" w:cs="Times New Roman"/>
          <w:kern w:val="0"/>
          <w14:ligatures w14:val="none"/>
        </w:rPr>
        <w:t>3</w:t>
      </w:r>
      <w:r w:rsidRPr="00D6144B">
        <w:rPr>
          <w:rFonts w:ascii="SimSun" w:eastAsia="SimSun" w:hAnsi="SimSun" w:cs="SimSun" w:hint="eastAsia"/>
          <w:kern w:val="0"/>
          <w14:ligatures w14:val="none"/>
        </w:rPr>
        <w:t>日正式成为</w:t>
      </w:r>
      <w:r w:rsidRPr="00D6144B">
        <w:rPr>
          <w:rFonts w:ascii="Times New Roman" w:eastAsia="Times New Roman" w:hAnsi="Times New Roman" w:cs="Times New Roman"/>
          <w:kern w:val="0"/>
          <w14:ligatures w14:val="none"/>
        </w:rPr>
        <w:t>2025</w:t>
      </w:r>
      <w:r w:rsidRPr="00D6144B">
        <w:rPr>
          <w:rFonts w:ascii="SimSun" w:eastAsia="SimSun" w:hAnsi="SimSun" w:cs="SimSun" w:hint="eastAsia"/>
          <w:kern w:val="0"/>
          <w14:ligatures w14:val="none"/>
        </w:rPr>
        <w:t>年第</w:t>
      </w:r>
      <w:r w:rsidRPr="00D6144B">
        <w:rPr>
          <w:rFonts w:ascii="Times New Roman" w:eastAsia="Times New Roman" w:hAnsi="Times New Roman" w:cs="Times New Roman"/>
          <w:kern w:val="0"/>
          <w14:ligatures w14:val="none"/>
        </w:rPr>
        <w:t>17</w:t>
      </w:r>
      <w:r w:rsidRPr="00D6144B">
        <w:rPr>
          <w:rFonts w:ascii="SimSun" w:eastAsia="SimSun" w:hAnsi="SimSun" w:cs="SimSun" w:hint="eastAsia"/>
          <w:kern w:val="0"/>
          <w14:ligatures w14:val="none"/>
        </w:rPr>
        <w:t>号法律，建立了统一独立的博彩行业监管机构</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博彩管理局（</w:t>
      </w:r>
      <w:r w:rsidRPr="00D6144B">
        <w:rPr>
          <w:rFonts w:ascii="Times New Roman" w:eastAsia="Times New Roman" w:hAnsi="Times New Roman" w:cs="Times New Roman"/>
          <w:kern w:val="0"/>
          <w14:ligatures w14:val="none"/>
        </w:rPr>
        <w:t>Gambling Regulatory Authority</w:t>
      </w:r>
      <w:r w:rsidRPr="00D6144B">
        <w:rPr>
          <w:rFonts w:ascii="SimSun" w:eastAsia="SimSun" w:hAnsi="SimSun" w:cs="SimSun" w:hint="eastAsia"/>
          <w:kern w:val="0"/>
          <w14:ligatures w14:val="none"/>
        </w:rPr>
        <w:t>，简称</w:t>
      </w:r>
      <w:r w:rsidRPr="00D6144B">
        <w:rPr>
          <w:rFonts w:ascii="Times New Roman" w:eastAsia="Times New Roman" w:hAnsi="Times New Roman" w:cs="Times New Roman"/>
          <w:kern w:val="0"/>
          <w14:ligatures w14:val="none"/>
        </w:rPr>
        <w:t>GRA</w:t>
      </w:r>
      <w:r w:rsidRPr="00D6144B">
        <w:rPr>
          <w:rFonts w:ascii="SimSun" w:eastAsia="SimSun" w:hAnsi="SimSun" w:cs="SimSun" w:hint="eastAsia"/>
          <w:kern w:val="0"/>
          <w14:ligatures w14:val="none"/>
        </w:rPr>
        <w:t>），整合了原有分散立法，包括《赛马博彩条例》、《博彩条例》及《赌场业务（管理）法》，确立了牌照管理、合规要求及社会责任规范的统一框架</w:t>
      </w:r>
      <w:r w:rsidRPr="00D6144B">
        <w:rPr>
          <w:rFonts w:ascii="SimSun" w:eastAsia="SimSun" w:hAnsi="SimSun" w:cs="SimSun"/>
          <w:kern w:val="0"/>
          <w14:ligatures w14:val="none"/>
        </w:rPr>
        <w:t>。</w:t>
      </w:r>
    </w:p>
    <w:p w14:paraId="7D65C04E"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GRA</w:t>
      </w:r>
      <w:r w:rsidRPr="00D6144B">
        <w:rPr>
          <w:rFonts w:ascii="SimSun" w:eastAsia="SimSun" w:hAnsi="SimSun" w:cs="SimSun" w:hint="eastAsia"/>
          <w:kern w:val="0"/>
          <w14:ligatures w14:val="none"/>
        </w:rPr>
        <w:t>的成立标志着斯里兰卡博彩监管从分散化、行政化向</w:t>
      </w:r>
      <w:r w:rsidRPr="00D6144B">
        <w:rPr>
          <w:rFonts w:ascii="SimSun" w:eastAsia="SimSun" w:hAnsi="SimSun" w:cs="SimSun" w:hint="eastAsia"/>
          <w:b/>
          <w:bCs/>
          <w:kern w:val="0"/>
          <w14:ligatures w14:val="none"/>
        </w:rPr>
        <w:t>法制化、专业化</w:t>
      </w:r>
      <w:r w:rsidRPr="00D6144B">
        <w:rPr>
          <w:rFonts w:ascii="SimSun" w:eastAsia="SimSun" w:hAnsi="SimSun" w:cs="SimSun" w:hint="eastAsia"/>
          <w:kern w:val="0"/>
          <w14:ligatures w14:val="none"/>
        </w:rPr>
        <w:t>的历史性转型</w:t>
      </w:r>
      <w:r w:rsidRPr="00D6144B">
        <w:rPr>
          <w:rFonts w:ascii="SimSun" w:eastAsia="SimSun" w:hAnsi="SimSun" w:cs="SimSun"/>
          <w:kern w:val="0"/>
          <w14:ligatures w14:val="none"/>
        </w:rPr>
        <w:t>。</w:t>
      </w:r>
    </w:p>
    <w:p w14:paraId="438F6C7E"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GRA</w:t>
      </w:r>
      <w:r w:rsidRPr="00D6144B">
        <w:rPr>
          <w:rFonts w:ascii="SimSun" w:eastAsia="SimSun" w:hAnsi="SimSun" w:cs="SimSun" w:hint="eastAsia"/>
          <w:b/>
          <w:bCs/>
          <w:kern w:val="0"/>
          <w14:ligatures w14:val="none"/>
        </w:rPr>
        <w:t>的核心职能</w:t>
      </w:r>
      <w:r w:rsidRPr="00D6144B">
        <w:rPr>
          <w:rFonts w:ascii="SimSun" w:eastAsia="SimSun" w:hAnsi="SimSun" w:cs="SimSun"/>
          <w:b/>
          <w:bCs/>
          <w:kern w:val="0"/>
          <w14:ligatures w14:val="none"/>
        </w:rPr>
        <w:t>：</w:t>
      </w:r>
    </w:p>
    <w:p w14:paraId="7041F6DC"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博彩管理局负责向博彩运营商签发牌照并确保合规；定期评估博彩活动以防止非法运营并保护消费者；对不合规行为实施处罚并推动负责任博彩计划。</w:t>
      </w:r>
      <w:r w:rsidRPr="00D6144B">
        <w:rPr>
          <w:rFonts w:ascii="Times New Roman" w:eastAsia="Times New Roman" w:hAnsi="Times New Roman" w:cs="Times New Roman"/>
          <w:kern w:val="0"/>
          <w14:ligatures w14:val="none"/>
        </w:rPr>
        <w:t>GRA</w:t>
      </w:r>
      <w:r w:rsidRPr="00D6144B">
        <w:rPr>
          <w:rFonts w:ascii="SimSun" w:eastAsia="SimSun" w:hAnsi="SimSun" w:cs="SimSun" w:hint="eastAsia"/>
          <w:kern w:val="0"/>
          <w14:ligatures w14:val="none"/>
        </w:rPr>
        <w:t>的监管职责涵盖斯里兰卡境内所有博彩活动，包括港口城内的离岸赌场及在线博彩业务</w:t>
      </w:r>
      <w:r w:rsidRPr="00D6144B">
        <w:rPr>
          <w:rFonts w:ascii="SimSun" w:eastAsia="SimSun" w:hAnsi="SimSun" w:cs="SimSun"/>
          <w:kern w:val="0"/>
          <w14:ligatures w14:val="none"/>
        </w:rPr>
        <w:t>。</w:t>
      </w:r>
    </w:p>
    <w:p w14:paraId="2DA85500"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斯里兰卡博彩管理局已于</w:t>
      </w:r>
      <w:r w:rsidRPr="00D6144B">
        <w:rPr>
          <w:rFonts w:ascii="Times New Roman" w:eastAsia="Times New Roman" w:hAnsi="Times New Roman" w:cs="Times New Roman"/>
          <w:kern w:val="0"/>
          <w14:ligatures w14:val="none"/>
        </w:rPr>
        <w:t>2026</w:t>
      </w:r>
      <w:r w:rsidRPr="00D6144B">
        <w:rPr>
          <w:rFonts w:ascii="SimSun" w:eastAsia="SimSun" w:hAnsi="SimSun" w:cs="SimSun" w:hint="eastAsia"/>
          <w:kern w:val="0"/>
          <w14:ligatures w14:val="none"/>
        </w:rPr>
        <w:t>年</w:t>
      </w:r>
      <w:r w:rsidRPr="00D6144B">
        <w:rPr>
          <w:rFonts w:ascii="Times New Roman" w:eastAsia="Times New Roman" w:hAnsi="Times New Roman" w:cs="Times New Roman"/>
          <w:kern w:val="0"/>
          <w14:ligatures w14:val="none"/>
        </w:rPr>
        <w:t>6</w:t>
      </w:r>
      <w:r w:rsidRPr="00D6144B">
        <w:rPr>
          <w:rFonts w:ascii="SimSun" w:eastAsia="SimSun" w:hAnsi="SimSun" w:cs="SimSun" w:hint="eastAsia"/>
          <w:kern w:val="0"/>
          <w14:ligatures w14:val="none"/>
        </w:rPr>
        <w:t>月前正式建立并开始运营，成为统一监管赌场业务的权威机构</w:t>
      </w:r>
      <w:r w:rsidRPr="00D6144B">
        <w:rPr>
          <w:rFonts w:ascii="SimSun" w:eastAsia="SimSun" w:hAnsi="SimSun" w:cs="SimSun"/>
          <w:kern w:val="0"/>
          <w14:ligatures w14:val="none"/>
        </w:rPr>
        <w:t>。</w:t>
      </w:r>
    </w:p>
    <w:p w14:paraId="2DD1BD3D"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对本项目而言，</w:t>
      </w:r>
      <w:r w:rsidRPr="00D6144B">
        <w:rPr>
          <w:rFonts w:ascii="Times New Roman" w:eastAsia="Times New Roman" w:hAnsi="Times New Roman" w:cs="Times New Roman"/>
          <w:kern w:val="0"/>
          <w14:ligatures w14:val="none"/>
        </w:rPr>
        <w:t>GRA</w:t>
      </w:r>
      <w:r w:rsidRPr="00D6144B">
        <w:rPr>
          <w:rFonts w:ascii="SimSun" w:eastAsia="SimSun" w:hAnsi="SimSun" w:cs="SimSun" w:hint="eastAsia"/>
          <w:kern w:val="0"/>
          <w14:ligatures w14:val="none"/>
        </w:rPr>
        <w:t>的存在提供了一个清晰、稳定、可预期的监管对话方：牌照申请续期及变更的唯一受理机构、合规问题的权威解释机构、与</w:t>
      </w:r>
      <w:r w:rsidRPr="00D6144B">
        <w:rPr>
          <w:rFonts w:ascii="Times New Roman" w:eastAsia="Times New Roman" w:hAnsi="Times New Roman" w:cs="Times New Roman"/>
          <w:kern w:val="0"/>
          <w14:ligatures w14:val="none"/>
        </w:rPr>
        <w:t>FATF</w:t>
      </w:r>
      <w:r w:rsidRPr="00D6144B">
        <w:rPr>
          <w:rFonts w:ascii="SimSun" w:eastAsia="SimSun" w:hAnsi="SimSun" w:cs="SimSun" w:hint="eastAsia"/>
          <w:kern w:val="0"/>
          <w14:ligatures w14:val="none"/>
        </w:rPr>
        <w:t>等国际机构对接的国家级代表机构</w:t>
      </w:r>
      <w:r w:rsidRPr="00D6144B">
        <w:rPr>
          <w:rFonts w:ascii="SimSun" w:eastAsia="SimSun" w:hAnsi="SimSun" w:cs="SimSun"/>
          <w:kern w:val="0"/>
          <w14:ligatures w14:val="none"/>
        </w:rPr>
        <w:t>。</w:t>
      </w:r>
    </w:p>
    <w:p w14:paraId="625597A3"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9.3.2 </w:t>
      </w:r>
      <w:r w:rsidRPr="00D6144B">
        <w:rPr>
          <w:rFonts w:ascii="SimSun" w:eastAsia="SimSun" w:hAnsi="SimSun" w:cs="SimSun" w:hint="eastAsia"/>
          <w:b/>
          <w:bCs/>
          <w:kern w:val="0"/>
          <w14:ligatures w14:val="none"/>
        </w:rPr>
        <w:t>赌场牌照法律依</w:t>
      </w:r>
      <w:r w:rsidRPr="00D6144B">
        <w:rPr>
          <w:rFonts w:ascii="SimSun" w:eastAsia="SimSun" w:hAnsi="SimSun" w:cs="SimSun"/>
          <w:b/>
          <w:bCs/>
          <w:kern w:val="0"/>
          <w14:ligatures w14:val="none"/>
        </w:rPr>
        <w:t>据</w:t>
      </w:r>
    </w:p>
    <w:p w14:paraId="08A73730"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本项目赌场牌照的取得，依据以下完整的法律程序路径</w:t>
      </w:r>
      <w:r w:rsidRPr="00D6144B">
        <w:rPr>
          <w:rFonts w:ascii="SimSun" w:eastAsia="SimSun" w:hAnsi="SimSun" w:cs="SimSun"/>
          <w:kern w:val="0"/>
          <w14:ligatures w14:val="none"/>
        </w:rPr>
        <w:t>：</w:t>
      </w:r>
    </w:p>
    <w:p w14:paraId="11FCE04B"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lastRenderedPageBreak/>
        <w:t>法律程序路径</w:t>
      </w:r>
      <w:r w:rsidRPr="00D6144B">
        <w:rPr>
          <w:rFonts w:ascii="SimSun" w:eastAsia="SimSun" w:hAnsi="SimSun" w:cs="SimSun"/>
          <w:b/>
          <w:bCs/>
          <w:kern w:val="0"/>
          <w14:ligatures w14:val="none"/>
        </w:rPr>
        <w:t>：</w:t>
      </w:r>
    </w:p>
    <w:p w14:paraId="2D35450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第一步：法律授权基础。</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依据《科伦坡港口城经济委员会法》（</w:t>
      </w:r>
      <w:r w:rsidRPr="00D6144B">
        <w:rPr>
          <w:rFonts w:ascii="Times New Roman" w:eastAsia="Times New Roman" w:hAnsi="Times New Roman" w:cs="Times New Roman"/>
          <w:kern w:val="0"/>
          <w14:ligatures w14:val="none"/>
        </w:rPr>
        <w:t>2021</w:t>
      </w:r>
      <w:r w:rsidRPr="00D6144B">
        <w:rPr>
          <w:rFonts w:ascii="SimSun" w:eastAsia="SimSun" w:hAnsi="SimSun" w:cs="SimSun" w:hint="eastAsia"/>
          <w:kern w:val="0"/>
          <w14:ligatures w14:val="none"/>
        </w:rPr>
        <w:t>年第</w:t>
      </w:r>
      <w:r w:rsidRPr="00D6144B">
        <w:rPr>
          <w:rFonts w:ascii="Times New Roman" w:eastAsia="Times New Roman" w:hAnsi="Times New Roman" w:cs="Times New Roman"/>
          <w:kern w:val="0"/>
          <w14:ligatures w14:val="none"/>
        </w:rPr>
        <w:t>11</w:t>
      </w:r>
      <w:r w:rsidRPr="00D6144B">
        <w:rPr>
          <w:rFonts w:ascii="SimSun" w:eastAsia="SimSun" w:hAnsi="SimSun" w:cs="SimSun" w:hint="eastAsia"/>
          <w:kern w:val="0"/>
          <w14:ligatures w14:val="none"/>
        </w:rPr>
        <w:t>号），</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被明确授权在港口城范围内监管博彩活动并确定牌照程序。依据《博彩管理局法》（</w:t>
      </w:r>
      <w:r w:rsidRPr="00D6144B">
        <w:rPr>
          <w:rFonts w:ascii="Times New Roman" w:eastAsia="Times New Roman" w:hAnsi="Times New Roman" w:cs="Times New Roman"/>
          <w:kern w:val="0"/>
          <w14:ligatures w14:val="none"/>
        </w:rPr>
        <w:t>2025</w:t>
      </w:r>
      <w:r w:rsidRPr="00D6144B">
        <w:rPr>
          <w:rFonts w:ascii="SimSun" w:eastAsia="SimSun" w:hAnsi="SimSun" w:cs="SimSun" w:hint="eastAsia"/>
          <w:kern w:val="0"/>
          <w14:ligatures w14:val="none"/>
        </w:rPr>
        <w:t>年第</w:t>
      </w:r>
      <w:r w:rsidRPr="00D6144B">
        <w:rPr>
          <w:rFonts w:ascii="Times New Roman" w:eastAsia="Times New Roman" w:hAnsi="Times New Roman" w:cs="Times New Roman"/>
          <w:kern w:val="0"/>
          <w14:ligatures w14:val="none"/>
        </w:rPr>
        <w:t>17</w:t>
      </w:r>
      <w:r w:rsidRPr="00D6144B">
        <w:rPr>
          <w:rFonts w:ascii="SimSun" w:eastAsia="SimSun" w:hAnsi="SimSun" w:cs="SimSun" w:hint="eastAsia"/>
          <w:kern w:val="0"/>
          <w14:ligatures w14:val="none"/>
        </w:rPr>
        <w:t>号），</w:t>
      </w:r>
      <w:r w:rsidRPr="00D6144B">
        <w:rPr>
          <w:rFonts w:ascii="Times New Roman" w:eastAsia="Times New Roman" w:hAnsi="Times New Roman" w:cs="Times New Roman"/>
          <w:kern w:val="0"/>
          <w14:ligatures w14:val="none"/>
        </w:rPr>
        <w:t>GRA</w:t>
      </w:r>
      <w:r w:rsidRPr="00D6144B">
        <w:rPr>
          <w:rFonts w:ascii="SimSun" w:eastAsia="SimSun" w:hAnsi="SimSun" w:cs="SimSun" w:hint="eastAsia"/>
          <w:kern w:val="0"/>
          <w14:ligatures w14:val="none"/>
        </w:rPr>
        <w:t>被授权向合格的博彩运营商颁发赌场牌照。两部法律共同构成本项目牌照授予的完整法律基础</w:t>
      </w:r>
      <w:r w:rsidRPr="00D6144B">
        <w:rPr>
          <w:rFonts w:ascii="SimSun" w:eastAsia="SimSun" w:hAnsi="SimSun" w:cs="SimSun"/>
          <w:kern w:val="0"/>
          <w14:ligatures w14:val="none"/>
        </w:rPr>
        <w:t>。</w:t>
      </w:r>
    </w:p>
    <w:p w14:paraId="6FA62F0D"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第二步：投资方资质评估。</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本项目投资方在斯里兰卡已建立可验证的战略合作记录，在清洁能源领域为斯里兰卡国家战略目标作出了实质性贡献，积累了与斯里兰卡最高行政层级的政策互信。这一合作基础使斯里兰卡政府对本投资方的长期发展意愿和合规能力形成了充分认知</w:t>
      </w:r>
      <w:r w:rsidRPr="00D6144B">
        <w:rPr>
          <w:rFonts w:ascii="SimSun" w:eastAsia="SimSun" w:hAnsi="SimSun" w:cs="SimSun"/>
          <w:kern w:val="0"/>
          <w14:ligatures w14:val="none"/>
        </w:rPr>
        <w:t>。</w:t>
      </w:r>
    </w:p>
    <w:p w14:paraId="5567FC2F"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第三步：正式牌照申请。</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本项目依据</w:t>
      </w:r>
      <w:r w:rsidRPr="00D6144B">
        <w:rPr>
          <w:rFonts w:ascii="Times New Roman" w:eastAsia="Times New Roman" w:hAnsi="Times New Roman" w:cs="Times New Roman"/>
          <w:kern w:val="0"/>
          <w14:ligatures w14:val="none"/>
        </w:rPr>
        <w:t>GRA</w:t>
      </w:r>
      <w:r w:rsidRPr="00D6144B">
        <w:rPr>
          <w:rFonts w:ascii="SimSun" w:eastAsia="SimSun" w:hAnsi="SimSun" w:cs="SimSun" w:hint="eastAsia"/>
          <w:kern w:val="0"/>
          <w14:ligatures w14:val="none"/>
        </w:rPr>
        <w:t>法定程序向博彩管理局提交正式赌场牌照申请，经</w:t>
      </w:r>
      <w:r w:rsidRPr="00D6144B">
        <w:rPr>
          <w:rFonts w:ascii="Times New Roman" w:eastAsia="Times New Roman" w:hAnsi="Times New Roman" w:cs="Times New Roman"/>
          <w:kern w:val="0"/>
          <w14:ligatures w14:val="none"/>
        </w:rPr>
        <w:t>GRA</w:t>
      </w:r>
      <w:r w:rsidRPr="00D6144B">
        <w:rPr>
          <w:rFonts w:ascii="SimSun" w:eastAsia="SimSun" w:hAnsi="SimSun" w:cs="SimSun" w:hint="eastAsia"/>
          <w:kern w:val="0"/>
          <w14:ligatures w14:val="none"/>
        </w:rPr>
        <w:t>专业评估（包括投资者背景调查、财务实力评估、合规能力审查及负责任博彩方案审核）后，依法颁发赌场运营牌照</w:t>
      </w:r>
      <w:r w:rsidRPr="00D6144B">
        <w:rPr>
          <w:rFonts w:ascii="SimSun" w:eastAsia="SimSun" w:hAnsi="SimSun" w:cs="SimSun"/>
          <w:kern w:val="0"/>
          <w14:ligatures w14:val="none"/>
        </w:rPr>
        <w:t>。</w:t>
      </w:r>
    </w:p>
    <w:p w14:paraId="114277A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第四步：法律文件固化。</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赌场牌照条款纳入</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授权人许可协议，形成具有法律约束力的合同文件</w:t>
      </w:r>
      <w:r w:rsidRPr="00D6144B">
        <w:rPr>
          <w:rFonts w:ascii="SimSun" w:eastAsia="SimSun" w:hAnsi="SimSun" w:cs="SimSun"/>
          <w:kern w:val="0"/>
          <w14:ligatures w14:val="none"/>
        </w:rPr>
        <w:t>。</w:t>
      </w:r>
    </w:p>
    <w:p w14:paraId="3DF5470A"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b/>
          <w:bCs/>
          <w:kern w:val="0"/>
          <w14:ligatures w14:val="none"/>
        </w:rPr>
        <w:t>牌照核心条款：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6315"/>
      </w:tblGrid>
      <w:tr w:rsidR="00D6144B" w:rsidRPr="00D6144B" w14:paraId="49CC5AF2" w14:textId="77777777">
        <w:trPr>
          <w:tblHeader/>
          <w:tblCellSpacing w:w="15" w:type="dxa"/>
        </w:trPr>
        <w:tc>
          <w:tcPr>
            <w:tcW w:w="0" w:type="auto"/>
            <w:vAlign w:val="center"/>
            <w:hideMark/>
          </w:tcPr>
          <w:p w14:paraId="05B330C4"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牌照要素</w:t>
            </w:r>
          </w:p>
        </w:tc>
        <w:tc>
          <w:tcPr>
            <w:tcW w:w="0" w:type="auto"/>
            <w:vAlign w:val="center"/>
            <w:hideMark/>
          </w:tcPr>
          <w:p w14:paraId="4662726B"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条款内容</w:t>
            </w:r>
          </w:p>
        </w:tc>
      </w:tr>
      <w:tr w:rsidR="00D6144B" w:rsidRPr="00D6144B" w14:paraId="17BE71AF" w14:textId="77777777">
        <w:trPr>
          <w:tblCellSpacing w:w="15" w:type="dxa"/>
        </w:trPr>
        <w:tc>
          <w:tcPr>
            <w:tcW w:w="0" w:type="auto"/>
            <w:vAlign w:val="center"/>
            <w:hideMark/>
          </w:tcPr>
          <w:p w14:paraId="3FC9DB3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牌照类型</w:t>
            </w:r>
          </w:p>
        </w:tc>
        <w:tc>
          <w:tcPr>
            <w:tcW w:w="0" w:type="auto"/>
            <w:vAlign w:val="center"/>
            <w:hideMark/>
          </w:tcPr>
          <w:p w14:paraId="3DEBBD0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港口城综合赌场运营牌照（覆盖主大厅及</w:t>
            </w:r>
            <w:r w:rsidRPr="00D6144B">
              <w:rPr>
                <w:rFonts w:ascii="Times New Roman" w:eastAsia="Times New Roman" w:hAnsi="Times New Roman" w:cs="Times New Roman"/>
                <w:kern w:val="0"/>
                <w14:ligatures w14:val="none"/>
              </w:rPr>
              <w:t>VIP</w:t>
            </w:r>
            <w:r w:rsidRPr="00D6144B">
              <w:rPr>
                <w:rFonts w:ascii="SimSun" w:eastAsia="SimSun" w:hAnsi="SimSun" w:cs="SimSun"/>
                <w:kern w:val="0"/>
                <w14:ligatures w14:val="none"/>
              </w:rPr>
              <w:t>贵宾厅）</w:t>
            </w:r>
          </w:p>
        </w:tc>
      </w:tr>
      <w:tr w:rsidR="00D6144B" w:rsidRPr="00D6144B" w14:paraId="1B0F035F" w14:textId="77777777">
        <w:trPr>
          <w:tblCellSpacing w:w="15" w:type="dxa"/>
        </w:trPr>
        <w:tc>
          <w:tcPr>
            <w:tcW w:w="0" w:type="auto"/>
            <w:vAlign w:val="center"/>
            <w:hideMark/>
          </w:tcPr>
          <w:p w14:paraId="001C0166"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牌照期限</w:t>
            </w:r>
          </w:p>
        </w:tc>
        <w:tc>
          <w:tcPr>
            <w:tcW w:w="0" w:type="auto"/>
            <w:vAlign w:val="center"/>
            <w:hideMark/>
          </w:tcPr>
          <w:p w14:paraId="4D6E49B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20</w:t>
            </w:r>
            <w:r w:rsidRPr="00D6144B">
              <w:rPr>
                <w:rFonts w:ascii="SimSun" w:eastAsia="SimSun" w:hAnsi="SimSun" w:cs="SimSun"/>
                <w:kern w:val="0"/>
                <w14:ligatures w14:val="none"/>
              </w:rPr>
              <w:t>年（参照已有先例）</w:t>
            </w:r>
          </w:p>
        </w:tc>
      </w:tr>
      <w:tr w:rsidR="00D6144B" w:rsidRPr="00D6144B" w14:paraId="30AF06E1" w14:textId="77777777">
        <w:trPr>
          <w:tblCellSpacing w:w="15" w:type="dxa"/>
        </w:trPr>
        <w:tc>
          <w:tcPr>
            <w:tcW w:w="0" w:type="auto"/>
            <w:vAlign w:val="center"/>
            <w:hideMark/>
          </w:tcPr>
          <w:p w14:paraId="2A01081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年度牌照费</w:t>
            </w:r>
          </w:p>
        </w:tc>
        <w:tc>
          <w:tcPr>
            <w:tcW w:w="0" w:type="auto"/>
            <w:vAlign w:val="center"/>
            <w:hideMark/>
          </w:tcPr>
          <w:p w14:paraId="04A107A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约</w:t>
            </w:r>
            <w:r w:rsidRPr="00D6144B">
              <w:rPr>
                <w:rFonts w:ascii="Times New Roman" w:eastAsia="Times New Roman" w:hAnsi="Times New Roman" w:cs="Times New Roman"/>
                <w:kern w:val="0"/>
                <w14:ligatures w14:val="none"/>
              </w:rPr>
              <w:t>$220</w:t>
            </w:r>
            <w:r w:rsidRPr="00D6144B">
              <w:rPr>
                <w:rFonts w:ascii="SimSun" w:eastAsia="SimSun" w:hAnsi="SimSun" w:cs="SimSun"/>
                <w:kern w:val="0"/>
                <w14:ligatures w14:val="none"/>
              </w:rPr>
              <w:t>万（第八章</w:t>
            </w:r>
            <w:r w:rsidRPr="00D6144B">
              <w:rPr>
                <w:rFonts w:ascii="Times New Roman" w:eastAsia="Times New Roman" w:hAnsi="Times New Roman" w:cs="Times New Roman"/>
                <w:kern w:val="0"/>
                <w14:ligatures w14:val="none"/>
              </w:rPr>
              <w:t>8.2.1</w:t>
            </w:r>
            <w:r w:rsidRPr="00D6144B">
              <w:rPr>
                <w:rFonts w:ascii="SimSun" w:eastAsia="SimSun" w:hAnsi="SimSun" w:cs="SimSun"/>
                <w:kern w:val="0"/>
                <w14:ligatures w14:val="none"/>
              </w:rPr>
              <w:t>节）</w:t>
            </w:r>
          </w:p>
        </w:tc>
      </w:tr>
      <w:tr w:rsidR="00D6144B" w:rsidRPr="00D6144B" w14:paraId="3C6524D3" w14:textId="77777777">
        <w:trPr>
          <w:tblCellSpacing w:w="15" w:type="dxa"/>
        </w:trPr>
        <w:tc>
          <w:tcPr>
            <w:tcW w:w="0" w:type="auto"/>
            <w:vAlign w:val="center"/>
            <w:hideMark/>
          </w:tcPr>
          <w:p w14:paraId="45A7B99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牌照续期条件</w:t>
            </w:r>
          </w:p>
        </w:tc>
        <w:tc>
          <w:tcPr>
            <w:tcW w:w="0" w:type="auto"/>
            <w:vAlign w:val="center"/>
            <w:hideMark/>
          </w:tcPr>
          <w:p w14:paraId="4E876CC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合规记录良好，按时缴纳税款及牌照费</w:t>
            </w:r>
          </w:p>
        </w:tc>
      </w:tr>
      <w:tr w:rsidR="00D6144B" w:rsidRPr="00D6144B" w14:paraId="34FC1882" w14:textId="77777777">
        <w:trPr>
          <w:tblCellSpacing w:w="15" w:type="dxa"/>
        </w:trPr>
        <w:tc>
          <w:tcPr>
            <w:tcW w:w="0" w:type="auto"/>
            <w:vAlign w:val="center"/>
            <w:hideMark/>
          </w:tcPr>
          <w:p w14:paraId="0F428946"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牌照不可转让性</w:t>
            </w:r>
          </w:p>
        </w:tc>
        <w:tc>
          <w:tcPr>
            <w:tcW w:w="0" w:type="auto"/>
            <w:vAlign w:val="center"/>
            <w:hideMark/>
          </w:tcPr>
          <w:p w14:paraId="0698F50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牌照与持证主体绑定，任何股权转让须事先获</w:t>
            </w:r>
            <w:r w:rsidRPr="00D6144B">
              <w:rPr>
                <w:rFonts w:ascii="Times New Roman" w:eastAsia="Times New Roman" w:hAnsi="Times New Roman" w:cs="Times New Roman"/>
                <w:kern w:val="0"/>
                <w14:ligatures w14:val="none"/>
              </w:rPr>
              <w:t>GRA</w:t>
            </w:r>
            <w:r w:rsidRPr="00D6144B">
              <w:rPr>
                <w:rFonts w:ascii="SimSun" w:eastAsia="SimSun" w:hAnsi="SimSun" w:cs="SimSun"/>
                <w:kern w:val="0"/>
                <w14:ligatures w14:val="none"/>
              </w:rPr>
              <w:t>批准</w:t>
            </w:r>
          </w:p>
        </w:tc>
      </w:tr>
      <w:tr w:rsidR="00D6144B" w:rsidRPr="00D6144B" w14:paraId="2F9B50AD" w14:textId="77777777">
        <w:trPr>
          <w:tblCellSpacing w:w="15" w:type="dxa"/>
        </w:trPr>
        <w:tc>
          <w:tcPr>
            <w:tcW w:w="0" w:type="auto"/>
            <w:vAlign w:val="center"/>
            <w:hideMark/>
          </w:tcPr>
          <w:p w14:paraId="4644F15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中途撤销条件</w:t>
            </w:r>
          </w:p>
        </w:tc>
        <w:tc>
          <w:tcPr>
            <w:tcW w:w="0" w:type="auto"/>
            <w:vAlign w:val="center"/>
            <w:hideMark/>
          </w:tcPr>
          <w:p w14:paraId="5DEB86B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仅在重大合规违规或虚假申报的情况下触发，须经司法程序</w:t>
            </w:r>
          </w:p>
        </w:tc>
      </w:tr>
    </w:tbl>
    <w:p w14:paraId="7472D9E8"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先例背书：</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斯里兰卡政府已向</w:t>
      </w:r>
      <w:r w:rsidRPr="00D6144B">
        <w:rPr>
          <w:rFonts w:ascii="Times New Roman" w:eastAsia="Times New Roman" w:hAnsi="Times New Roman" w:cs="Times New Roman"/>
          <w:kern w:val="0"/>
          <w14:ligatures w14:val="none"/>
        </w:rPr>
        <w:t>Melco Resorts</w:t>
      </w:r>
      <w:r w:rsidRPr="00D6144B">
        <w:rPr>
          <w:rFonts w:ascii="SimSun" w:eastAsia="SimSun" w:hAnsi="SimSun" w:cs="SimSun" w:hint="eastAsia"/>
          <w:kern w:val="0"/>
          <w14:ligatures w14:val="none"/>
        </w:rPr>
        <w:t>颁发了</w:t>
      </w:r>
      <w:r w:rsidRPr="00D6144B">
        <w:rPr>
          <w:rFonts w:ascii="Times New Roman" w:eastAsia="Times New Roman" w:hAnsi="Times New Roman" w:cs="Times New Roman"/>
          <w:kern w:val="0"/>
          <w14:ligatures w14:val="none"/>
        </w:rPr>
        <w:t>20</w:t>
      </w:r>
      <w:r w:rsidRPr="00D6144B">
        <w:rPr>
          <w:rFonts w:ascii="SimSun" w:eastAsia="SimSun" w:hAnsi="SimSun" w:cs="SimSun" w:hint="eastAsia"/>
          <w:kern w:val="0"/>
          <w14:ligatures w14:val="none"/>
        </w:rPr>
        <w:t>年期赌场牌照，</w:t>
      </w:r>
      <w:r w:rsidRPr="00D6144B">
        <w:rPr>
          <w:rFonts w:ascii="Times New Roman" w:eastAsia="Times New Roman" w:hAnsi="Times New Roman" w:cs="Times New Roman"/>
          <w:kern w:val="0"/>
          <w14:ligatures w14:val="none"/>
        </w:rPr>
        <w:t>City of Dreams</w:t>
      </w:r>
      <w:r w:rsidRPr="00D6144B">
        <w:rPr>
          <w:rFonts w:ascii="SimSun" w:eastAsia="SimSun" w:hAnsi="SimSun" w:cs="SimSun" w:hint="eastAsia"/>
          <w:kern w:val="0"/>
          <w14:ligatures w14:val="none"/>
        </w:rPr>
        <w:t>于</w:t>
      </w:r>
      <w:r w:rsidRPr="00D6144B">
        <w:rPr>
          <w:rFonts w:ascii="Times New Roman" w:eastAsia="Times New Roman" w:hAnsi="Times New Roman" w:cs="Times New Roman"/>
          <w:kern w:val="0"/>
          <w14:ligatures w14:val="none"/>
        </w:rPr>
        <w:t>2025</w:t>
      </w:r>
      <w:r w:rsidRPr="00D6144B">
        <w:rPr>
          <w:rFonts w:ascii="SimSun" w:eastAsia="SimSun" w:hAnsi="SimSun" w:cs="SimSun" w:hint="eastAsia"/>
          <w:kern w:val="0"/>
          <w14:ligatures w14:val="none"/>
        </w:rPr>
        <w:t>年</w:t>
      </w:r>
      <w:r w:rsidRPr="00D6144B">
        <w:rPr>
          <w:rFonts w:ascii="Times New Roman" w:eastAsia="Times New Roman" w:hAnsi="Times New Roman" w:cs="Times New Roman"/>
          <w:kern w:val="0"/>
          <w14:ligatures w14:val="none"/>
        </w:rPr>
        <w:t>8</w:t>
      </w:r>
      <w:r w:rsidRPr="00D6144B">
        <w:rPr>
          <w:rFonts w:ascii="SimSun" w:eastAsia="SimSun" w:hAnsi="SimSun" w:cs="SimSun" w:hint="eastAsia"/>
          <w:kern w:val="0"/>
          <w14:ligatures w14:val="none"/>
        </w:rPr>
        <w:t>月顺利开业。该牌照的成功颁发，证明了斯里兰卡政府在港口城内授权国际大型赌场运营的政治意愿与法律能力，更为本项目的牌照申请提供了直接可参照的先例。</w:t>
      </w:r>
      <w:r w:rsidRPr="00D6144B">
        <w:rPr>
          <w:rFonts w:ascii="Times New Roman" w:eastAsia="Times New Roman" w:hAnsi="Times New Roman" w:cs="Times New Roman"/>
          <w:kern w:val="0"/>
          <w14:ligatures w14:val="none"/>
        </w:rPr>
        <w:t>Melco</w:t>
      </w:r>
      <w:r w:rsidRPr="00D6144B">
        <w:rPr>
          <w:rFonts w:ascii="SimSun" w:eastAsia="SimSun" w:hAnsi="SimSun" w:cs="SimSun" w:hint="eastAsia"/>
          <w:kern w:val="0"/>
          <w14:ligatures w14:val="none"/>
        </w:rPr>
        <w:t>本地子公司确认的牌照无形资产约为</w:t>
      </w:r>
      <w:r w:rsidRPr="00D6144B">
        <w:rPr>
          <w:rFonts w:ascii="Times New Roman" w:eastAsia="Times New Roman" w:hAnsi="Times New Roman" w:cs="Times New Roman"/>
          <w:kern w:val="0"/>
          <w14:ligatures w14:val="none"/>
        </w:rPr>
        <w:t>50</w:t>
      </w:r>
      <w:r w:rsidRPr="00D6144B">
        <w:rPr>
          <w:rFonts w:ascii="SimSun" w:eastAsia="SimSun" w:hAnsi="SimSun" w:cs="SimSun" w:hint="eastAsia"/>
          <w:kern w:val="0"/>
          <w14:ligatures w14:val="none"/>
        </w:rPr>
        <w:t>亿卢比（约</w:t>
      </w:r>
      <w:r w:rsidRPr="00D6144B">
        <w:rPr>
          <w:rFonts w:ascii="Times New Roman" w:eastAsia="Times New Roman" w:hAnsi="Times New Roman" w:cs="Times New Roman"/>
          <w:kern w:val="0"/>
          <w14:ligatures w14:val="none"/>
        </w:rPr>
        <w:t>$1,700</w:t>
      </w:r>
      <w:r w:rsidRPr="00D6144B">
        <w:rPr>
          <w:rFonts w:ascii="SimSun" w:eastAsia="SimSun" w:hAnsi="SimSun" w:cs="SimSun" w:hint="eastAsia"/>
          <w:kern w:val="0"/>
          <w14:ligatures w14:val="none"/>
        </w:rPr>
        <w:t>万）</w:t>
      </w:r>
      <w:r w:rsidRPr="00D6144B">
        <w:rPr>
          <w:rFonts w:ascii="SimSun" w:eastAsia="SimSun" w:hAnsi="SimSun" w:cs="SimSun"/>
          <w:kern w:val="0"/>
          <w14:ligatures w14:val="none"/>
        </w:rPr>
        <w:t>。</w:t>
      </w:r>
    </w:p>
    <w:p w14:paraId="751E8A0C"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9.3.3 </w:t>
      </w:r>
      <w:r w:rsidRPr="00D6144B">
        <w:rPr>
          <w:rFonts w:ascii="SimSun" w:eastAsia="SimSun" w:hAnsi="SimSun" w:cs="SimSun" w:hint="eastAsia"/>
          <w:b/>
          <w:bCs/>
          <w:kern w:val="0"/>
          <w14:ligatures w14:val="none"/>
        </w:rPr>
        <w:t>博彩税务法律依</w:t>
      </w:r>
      <w:r w:rsidRPr="00D6144B">
        <w:rPr>
          <w:rFonts w:ascii="SimSun" w:eastAsia="SimSun" w:hAnsi="SimSun" w:cs="SimSun"/>
          <w:b/>
          <w:bCs/>
          <w:kern w:val="0"/>
          <w14:ligatures w14:val="none"/>
        </w:rPr>
        <w:t>据</w:t>
      </w:r>
    </w:p>
    <w:p w14:paraId="2FA2D670"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斯里兰卡《博彩征收法》（</w:t>
      </w:r>
      <w:r w:rsidRPr="00D6144B">
        <w:rPr>
          <w:rFonts w:ascii="Times New Roman" w:eastAsia="Times New Roman" w:hAnsi="Times New Roman" w:cs="Times New Roman"/>
          <w:kern w:val="0"/>
          <w14:ligatures w14:val="none"/>
        </w:rPr>
        <w:t>1988</w:t>
      </w:r>
      <w:r w:rsidRPr="00D6144B">
        <w:rPr>
          <w:rFonts w:ascii="SimSun" w:eastAsia="SimSun" w:hAnsi="SimSun" w:cs="SimSun" w:hint="eastAsia"/>
          <w:kern w:val="0"/>
          <w14:ligatures w14:val="none"/>
        </w:rPr>
        <w:t>年颁布）是规范博彩业税收的核心立法，</w:t>
      </w:r>
      <w:r w:rsidRPr="00D6144B">
        <w:rPr>
          <w:rFonts w:ascii="Times New Roman" w:eastAsia="Times New Roman" w:hAnsi="Times New Roman" w:cs="Times New Roman"/>
          <w:kern w:val="0"/>
          <w14:ligatures w14:val="none"/>
        </w:rPr>
        <w:t>2025</w:t>
      </w:r>
      <w:r w:rsidRPr="00D6144B">
        <w:rPr>
          <w:rFonts w:ascii="SimSun" w:eastAsia="SimSun" w:hAnsi="SimSun" w:cs="SimSun" w:hint="eastAsia"/>
          <w:kern w:val="0"/>
          <w14:ligatures w14:val="none"/>
        </w:rPr>
        <w:t>年修正案引入了基于营业额的征收制度并将入场费翻倍</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这是该法自颁布以来最系统性的一次修订，标志着斯里兰卡博彩税制正式向国际规范对齐</w:t>
      </w:r>
      <w:r w:rsidRPr="00D6144B">
        <w:rPr>
          <w:rFonts w:ascii="SimSun" w:eastAsia="SimSun" w:hAnsi="SimSun" w:cs="SimSun"/>
          <w:kern w:val="0"/>
          <w14:ligatures w14:val="none"/>
        </w:rPr>
        <w:t>。</w:t>
      </w:r>
    </w:p>
    <w:p w14:paraId="150945B5"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本项目适用的全部博彩税种（第八章</w:t>
      </w:r>
      <w:r w:rsidRPr="00D6144B">
        <w:rPr>
          <w:rFonts w:ascii="Times New Roman" w:eastAsia="Times New Roman" w:hAnsi="Times New Roman" w:cs="Times New Roman"/>
          <w:kern w:val="0"/>
          <w14:ligatures w14:val="none"/>
        </w:rPr>
        <w:t>8.2.1</w:t>
      </w:r>
      <w:r w:rsidRPr="00D6144B">
        <w:rPr>
          <w:rFonts w:ascii="SimSun" w:eastAsia="SimSun" w:hAnsi="SimSun" w:cs="SimSun"/>
          <w:kern w:val="0"/>
          <w14:ligatures w14:val="none"/>
        </w:rPr>
        <w:t>节）均有明确法律条文依据：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3577"/>
        <w:gridCol w:w="1280"/>
      </w:tblGrid>
      <w:tr w:rsidR="00D6144B" w:rsidRPr="00D6144B" w14:paraId="4A453FD0" w14:textId="77777777">
        <w:trPr>
          <w:tblHeader/>
          <w:tblCellSpacing w:w="15" w:type="dxa"/>
        </w:trPr>
        <w:tc>
          <w:tcPr>
            <w:tcW w:w="0" w:type="auto"/>
            <w:vAlign w:val="center"/>
            <w:hideMark/>
          </w:tcPr>
          <w:p w14:paraId="1FC3DB04"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lastRenderedPageBreak/>
              <w:t>税种</w:t>
            </w:r>
          </w:p>
        </w:tc>
        <w:tc>
          <w:tcPr>
            <w:tcW w:w="0" w:type="auto"/>
            <w:vAlign w:val="center"/>
            <w:hideMark/>
          </w:tcPr>
          <w:p w14:paraId="37B5ED03"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法律依据</w:t>
            </w:r>
          </w:p>
        </w:tc>
        <w:tc>
          <w:tcPr>
            <w:tcW w:w="0" w:type="auto"/>
            <w:vAlign w:val="center"/>
            <w:hideMark/>
          </w:tcPr>
          <w:p w14:paraId="59526DA5"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税率</w:t>
            </w:r>
            <w:r w:rsidRPr="00D6144B">
              <w:rPr>
                <w:rFonts w:ascii="Times New Roman" w:eastAsia="Times New Roman" w:hAnsi="Times New Roman" w:cs="Times New Roman"/>
                <w:b/>
                <w:bCs/>
                <w:kern w:val="0"/>
                <w14:ligatures w14:val="none"/>
              </w:rPr>
              <w:t>/</w:t>
            </w:r>
            <w:r w:rsidRPr="00D6144B">
              <w:rPr>
                <w:rFonts w:ascii="SimSun" w:eastAsia="SimSun" w:hAnsi="SimSun" w:cs="SimSun"/>
                <w:b/>
                <w:bCs/>
                <w:kern w:val="0"/>
                <w14:ligatures w14:val="none"/>
              </w:rPr>
              <w:t>金额</w:t>
            </w:r>
          </w:p>
        </w:tc>
      </w:tr>
      <w:tr w:rsidR="00D6144B" w:rsidRPr="00D6144B" w14:paraId="686805DA" w14:textId="77777777">
        <w:trPr>
          <w:tblCellSpacing w:w="15" w:type="dxa"/>
        </w:trPr>
        <w:tc>
          <w:tcPr>
            <w:tcW w:w="0" w:type="auto"/>
            <w:vAlign w:val="center"/>
            <w:hideMark/>
          </w:tcPr>
          <w:p w14:paraId="5DADE57A"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GGR</w:t>
            </w:r>
            <w:r w:rsidRPr="00D6144B">
              <w:rPr>
                <w:rFonts w:ascii="SimSun" w:eastAsia="SimSun" w:hAnsi="SimSun" w:cs="SimSun"/>
                <w:kern w:val="0"/>
                <w14:ligatures w14:val="none"/>
              </w:rPr>
              <w:t>征收税</w:t>
            </w:r>
          </w:p>
        </w:tc>
        <w:tc>
          <w:tcPr>
            <w:tcW w:w="0" w:type="auto"/>
            <w:vAlign w:val="center"/>
            <w:hideMark/>
          </w:tcPr>
          <w:p w14:paraId="73496E2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《博彩征收法》</w:t>
            </w:r>
            <w:r w:rsidRPr="00D6144B">
              <w:rPr>
                <w:rFonts w:ascii="Times New Roman" w:eastAsia="Times New Roman" w:hAnsi="Times New Roman" w:cs="Times New Roman"/>
                <w:kern w:val="0"/>
                <w14:ligatures w14:val="none"/>
              </w:rPr>
              <w:t>2025</w:t>
            </w:r>
            <w:r w:rsidRPr="00D6144B">
              <w:rPr>
                <w:rFonts w:ascii="SimSun" w:eastAsia="SimSun" w:hAnsi="SimSun" w:cs="SimSun"/>
                <w:kern w:val="0"/>
                <w14:ligatures w14:val="none"/>
              </w:rPr>
              <w:t>年修正案</w:t>
            </w:r>
          </w:p>
        </w:tc>
        <w:tc>
          <w:tcPr>
            <w:tcW w:w="0" w:type="auto"/>
            <w:vAlign w:val="center"/>
            <w:hideMark/>
          </w:tcPr>
          <w:p w14:paraId="6312EF0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18%</w:t>
            </w:r>
          </w:p>
        </w:tc>
      </w:tr>
      <w:tr w:rsidR="00D6144B" w:rsidRPr="00D6144B" w14:paraId="044D3D77" w14:textId="77777777">
        <w:trPr>
          <w:tblCellSpacing w:w="15" w:type="dxa"/>
        </w:trPr>
        <w:tc>
          <w:tcPr>
            <w:tcW w:w="0" w:type="auto"/>
            <w:vAlign w:val="center"/>
            <w:hideMark/>
          </w:tcPr>
          <w:p w14:paraId="79B56C2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年度赌场牌照费</w:t>
            </w:r>
          </w:p>
        </w:tc>
        <w:tc>
          <w:tcPr>
            <w:tcW w:w="0" w:type="auto"/>
            <w:vAlign w:val="center"/>
            <w:hideMark/>
          </w:tcPr>
          <w:p w14:paraId="400262CA"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《博彩管理局法》</w:t>
            </w:r>
            <w:r w:rsidRPr="00D6144B">
              <w:rPr>
                <w:rFonts w:ascii="Times New Roman" w:eastAsia="Times New Roman" w:hAnsi="Times New Roman" w:cs="Times New Roman"/>
                <w:kern w:val="0"/>
                <w14:ligatures w14:val="none"/>
              </w:rPr>
              <w:t>2025</w:t>
            </w:r>
            <w:r w:rsidRPr="00D6144B">
              <w:rPr>
                <w:rFonts w:ascii="SimSun" w:eastAsia="SimSun" w:hAnsi="SimSun" w:cs="SimSun"/>
                <w:kern w:val="0"/>
                <w14:ligatures w14:val="none"/>
              </w:rPr>
              <w:t>年第</w:t>
            </w:r>
            <w:r w:rsidRPr="00D6144B">
              <w:rPr>
                <w:rFonts w:ascii="Times New Roman" w:eastAsia="Times New Roman" w:hAnsi="Times New Roman" w:cs="Times New Roman"/>
                <w:kern w:val="0"/>
                <w14:ligatures w14:val="none"/>
              </w:rPr>
              <w:t>17</w:t>
            </w:r>
            <w:r w:rsidRPr="00D6144B">
              <w:rPr>
                <w:rFonts w:ascii="SimSun" w:eastAsia="SimSun" w:hAnsi="SimSun" w:cs="SimSun"/>
                <w:kern w:val="0"/>
                <w14:ligatures w14:val="none"/>
              </w:rPr>
              <w:t>号</w:t>
            </w:r>
          </w:p>
        </w:tc>
        <w:tc>
          <w:tcPr>
            <w:tcW w:w="0" w:type="auto"/>
            <w:vAlign w:val="center"/>
            <w:hideMark/>
          </w:tcPr>
          <w:p w14:paraId="3694C4C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~$220</w:t>
            </w:r>
            <w:r w:rsidRPr="00D6144B">
              <w:rPr>
                <w:rFonts w:ascii="SimSun" w:eastAsia="SimSun" w:hAnsi="SimSun" w:cs="SimSun"/>
                <w:kern w:val="0"/>
                <w14:ligatures w14:val="none"/>
              </w:rPr>
              <w:t>万</w:t>
            </w:r>
            <w:r w:rsidRPr="00D6144B">
              <w:rPr>
                <w:rFonts w:ascii="Times New Roman" w:eastAsia="Times New Roman" w:hAnsi="Times New Roman" w:cs="Times New Roman"/>
                <w:kern w:val="0"/>
                <w14:ligatures w14:val="none"/>
              </w:rPr>
              <w:t>/</w:t>
            </w:r>
            <w:r w:rsidRPr="00D6144B">
              <w:rPr>
                <w:rFonts w:ascii="SimSun" w:eastAsia="SimSun" w:hAnsi="SimSun" w:cs="SimSun"/>
                <w:kern w:val="0"/>
                <w14:ligatures w14:val="none"/>
              </w:rPr>
              <w:t>年</w:t>
            </w:r>
          </w:p>
        </w:tc>
      </w:tr>
      <w:tr w:rsidR="00D6144B" w:rsidRPr="00D6144B" w14:paraId="08538A5F" w14:textId="77777777">
        <w:trPr>
          <w:tblCellSpacing w:w="15" w:type="dxa"/>
        </w:trPr>
        <w:tc>
          <w:tcPr>
            <w:tcW w:w="0" w:type="auto"/>
            <w:vAlign w:val="center"/>
            <w:hideMark/>
          </w:tcPr>
          <w:p w14:paraId="223BC2CB"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本地居民入场税</w:t>
            </w:r>
          </w:p>
        </w:tc>
        <w:tc>
          <w:tcPr>
            <w:tcW w:w="0" w:type="auto"/>
            <w:vAlign w:val="center"/>
            <w:hideMark/>
          </w:tcPr>
          <w:p w14:paraId="69ACA0F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《博彩征收法》</w:t>
            </w:r>
            <w:r w:rsidRPr="00D6144B">
              <w:rPr>
                <w:rFonts w:ascii="Times New Roman" w:eastAsia="Times New Roman" w:hAnsi="Times New Roman" w:cs="Times New Roman"/>
                <w:kern w:val="0"/>
                <w14:ligatures w14:val="none"/>
              </w:rPr>
              <w:t>2025</w:t>
            </w:r>
            <w:r w:rsidRPr="00D6144B">
              <w:rPr>
                <w:rFonts w:ascii="SimSun" w:eastAsia="SimSun" w:hAnsi="SimSun" w:cs="SimSun"/>
                <w:kern w:val="0"/>
                <w14:ligatures w14:val="none"/>
              </w:rPr>
              <w:t>年修正案</w:t>
            </w:r>
          </w:p>
        </w:tc>
        <w:tc>
          <w:tcPr>
            <w:tcW w:w="0" w:type="auto"/>
            <w:vAlign w:val="center"/>
            <w:hideMark/>
          </w:tcPr>
          <w:p w14:paraId="1EA7041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$100/</w:t>
            </w:r>
            <w:r w:rsidRPr="00D6144B">
              <w:rPr>
                <w:rFonts w:ascii="SimSun" w:eastAsia="SimSun" w:hAnsi="SimSun" w:cs="SimSun"/>
                <w:kern w:val="0"/>
                <w14:ligatures w14:val="none"/>
              </w:rPr>
              <w:t>人次</w:t>
            </w:r>
          </w:p>
        </w:tc>
      </w:tr>
    </w:tbl>
    <w:p w14:paraId="07F0069A"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6202B6">
          <v:rect id="_x0000_i1107" style="width:0;height:1.5pt" o:hralign="center" o:hrstd="t" o:hr="t" fillcolor="#a0a0a0" stroked="f"/>
        </w:pict>
      </w:r>
    </w:p>
    <w:p w14:paraId="1E39FC3E"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9.4 </w:t>
      </w:r>
      <w:r w:rsidRPr="00D6144B">
        <w:rPr>
          <w:rFonts w:ascii="SimSun" w:eastAsia="SimSun" w:hAnsi="SimSun" w:cs="SimSun" w:hint="eastAsia"/>
          <w:b/>
          <w:bCs/>
          <w:kern w:val="0"/>
          <w14:ligatures w14:val="none"/>
        </w:rPr>
        <w:t>外商投资保护法律框</w:t>
      </w:r>
      <w:r w:rsidRPr="00D6144B">
        <w:rPr>
          <w:rFonts w:ascii="SimSun" w:eastAsia="SimSun" w:hAnsi="SimSun" w:cs="SimSun"/>
          <w:b/>
          <w:bCs/>
          <w:kern w:val="0"/>
          <w14:ligatures w14:val="none"/>
        </w:rPr>
        <w:t>架</w:t>
      </w:r>
    </w:p>
    <w:p w14:paraId="318E9624"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9.4.1 </w:t>
      </w:r>
      <w:r w:rsidRPr="00D6144B">
        <w:rPr>
          <w:rFonts w:ascii="SimSun" w:eastAsia="SimSun" w:hAnsi="SimSun" w:cs="SimSun" w:hint="eastAsia"/>
          <w:b/>
          <w:bCs/>
          <w:kern w:val="0"/>
          <w14:ligatures w14:val="none"/>
        </w:rPr>
        <w:t>斯里兰卡外商投资法律保护体</w:t>
      </w:r>
      <w:r w:rsidRPr="00D6144B">
        <w:rPr>
          <w:rFonts w:ascii="SimSun" w:eastAsia="SimSun" w:hAnsi="SimSun" w:cs="SimSun"/>
          <w:b/>
          <w:bCs/>
          <w:kern w:val="0"/>
          <w14:ligatures w14:val="none"/>
        </w:rPr>
        <w:t>系</w:t>
      </w:r>
    </w:p>
    <w:p w14:paraId="46229EB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本项目作为外国直接投资项目，受以下多层次法律保护</w:t>
      </w:r>
      <w:r w:rsidRPr="00D6144B">
        <w:rPr>
          <w:rFonts w:ascii="SimSun" w:eastAsia="SimSun" w:hAnsi="SimSun" w:cs="SimSun"/>
          <w:kern w:val="0"/>
          <w14:ligatures w14:val="none"/>
        </w:rPr>
        <w:t>：</w:t>
      </w:r>
    </w:p>
    <w:p w14:paraId="392FE92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b/>
          <w:bCs/>
          <w:kern w:val="0"/>
          <w14:ligatures w14:val="none"/>
        </w:rPr>
        <w:t>国内法层面：</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875"/>
      </w:tblGrid>
      <w:tr w:rsidR="00D6144B" w:rsidRPr="00D6144B" w14:paraId="08600DED" w14:textId="77777777">
        <w:trPr>
          <w:tblHeader/>
          <w:tblCellSpacing w:w="15" w:type="dxa"/>
        </w:trPr>
        <w:tc>
          <w:tcPr>
            <w:tcW w:w="0" w:type="auto"/>
            <w:vAlign w:val="center"/>
            <w:hideMark/>
          </w:tcPr>
          <w:p w14:paraId="7E10AE72"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法律法规</w:t>
            </w:r>
          </w:p>
        </w:tc>
        <w:tc>
          <w:tcPr>
            <w:tcW w:w="0" w:type="auto"/>
            <w:vAlign w:val="center"/>
            <w:hideMark/>
          </w:tcPr>
          <w:p w14:paraId="61014279"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主要保护内容</w:t>
            </w:r>
          </w:p>
        </w:tc>
      </w:tr>
      <w:tr w:rsidR="00D6144B" w:rsidRPr="00D6144B" w14:paraId="453549E0" w14:textId="77777777">
        <w:trPr>
          <w:tblCellSpacing w:w="15" w:type="dxa"/>
        </w:trPr>
        <w:tc>
          <w:tcPr>
            <w:tcW w:w="0" w:type="auto"/>
            <w:vAlign w:val="center"/>
            <w:hideMark/>
          </w:tcPr>
          <w:p w14:paraId="6802FB2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《科伦坡港口城经济委员会法》（</w:t>
            </w:r>
            <w:r w:rsidRPr="00D6144B">
              <w:rPr>
                <w:rFonts w:ascii="Times New Roman" w:eastAsia="Times New Roman" w:hAnsi="Times New Roman" w:cs="Times New Roman"/>
                <w:kern w:val="0"/>
                <w14:ligatures w14:val="none"/>
              </w:rPr>
              <w:t>2021</w:t>
            </w:r>
            <w:r w:rsidRPr="00D6144B">
              <w:rPr>
                <w:rFonts w:ascii="SimSun" w:eastAsia="SimSun" w:hAnsi="SimSun" w:cs="SimSun"/>
                <w:kern w:val="0"/>
                <w14:ligatures w14:val="none"/>
              </w:rPr>
              <w:t>）</w:t>
            </w:r>
          </w:p>
        </w:tc>
        <w:tc>
          <w:tcPr>
            <w:tcW w:w="0" w:type="auto"/>
            <w:vAlign w:val="center"/>
            <w:hideMark/>
          </w:tcPr>
          <w:p w14:paraId="556956D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特区内外资企业的全面法律框架</w:t>
            </w:r>
          </w:p>
        </w:tc>
      </w:tr>
      <w:tr w:rsidR="00D6144B" w:rsidRPr="00D6144B" w14:paraId="07FD7AE8" w14:textId="77777777">
        <w:trPr>
          <w:tblCellSpacing w:w="15" w:type="dxa"/>
        </w:trPr>
        <w:tc>
          <w:tcPr>
            <w:tcW w:w="0" w:type="auto"/>
            <w:vAlign w:val="center"/>
            <w:hideMark/>
          </w:tcPr>
          <w:p w14:paraId="285FF31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《外国交换管理法》（</w:t>
            </w:r>
            <w:r w:rsidRPr="00D6144B">
              <w:rPr>
                <w:rFonts w:ascii="Times New Roman" w:eastAsia="Times New Roman" w:hAnsi="Times New Roman" w:cs="Times New Roman"/>
                <w:kern w:val="0"/>
                <w14:ligatures w14:val="none"/>
              </w:rPr>
              <w:t>FEMA</w:t>
            </w:r>
            <w:r w:rsidRPr="00D6144B">
              <w:rPr>
                <w:rFonts w:ascii="SimSun" w:eastAsia="SimSun" w:hAnsi="SimSun" w:cs="SimSun"/>
                <w:kern w:val="0"/>
                <w14:ligatures w14:val="none"/>
              </w:rPr>
              <w:t>）</w:t>
            </w:r>
          </w:p>
        </w:tc>
        <w:tc>
          <w:tcPr>
            <w:tcW w:w="0" w:type="auto"/>
            <w:vAlign w:val="center"/>
            <w:hideMark/>
          </w:tcPr>
          <w:p w14:paraId="03FC7AB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保障外资企业在港口城内的外汇自由流动权利</w:t>
            </w:r>
          </w:p>
        </w:tc>
      </w:tr>
      <w:tr w:rsidR="00D6144B" w:rsidRPr="00D6144B" w14:paraId="2E25AA5E" w14:textId="77777777">
        <w:trPr>
          <w:tblCellSpacing w:w="15" w:type="dxa"/>
        </w:trPr>
        <w:tc>
          <w:tcPr>
            <w:tcW w:w="0" w:type="auto"/>
            <w:vAlign w:val="center"/>
            <w:hideMark/>
          </w:tcPr>
          <w:p w14:paraId="2260CC6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《仲裁法》（第</w:t>
            </w:r>
            <w:r w:rsidRPr="00D6144B">
              <w:rPr>
                <w:rFonts w:ascii="Times New Roman" w:eastAsia="Times New Roman" w:hAnsi="Times New Roman" w:cs="Times New Roman"/>
                <w:kern w:val="0"/>
                <w14:ligatures w14:val="none"/>
              </w:rPr>
              <w:t>11</w:t>
            </w:r>
            <w:r w:rsidRPr="00D6144B">
              <w:rPr>
                <w:rFonts w:ascii="SimSun" w:eastAsia="SimSun" w:hAnsi="SimSun" w:cs="SimSun"/>
                <w:kern w:val="0"/>
                <w14:ligatures w14:val="none"/>
              </w:rPr>
              <w:t>号，</w:t>
            </w:r>
            <w:r w:rsidRPr="00D6144B">
              <w:rPr>
                <w:rFonts w:ascii="Times New Roman" w:eastAsia="Times New Roman" w:hAnsi="Times New Roman" w:cs="Times New Roman"/>
                <w:kern w:val="0"/>
                <w14:ligatures w14:val="none"/>
              </w:rPr>
              <w:t>1995</w:t>
            </w:r>
            <w:r w:rsidRPr="00D6144B">
              <w:rPr>
                <w:rFonts w:ascii="SimSun" w:eastAsia="SimSun" w:hAnsi="SimSun" w:cs="SimSun"/>
                <w:kern w:val="0"/>
                <w14:ligatures w14:val="none"/>
              </w:rPr>
              <w:t>年）</w:t>
            </w:r>
          </w:p>
        </w:tc>
        <w:tc>
          <w:tcPr>
            <w:tcW w:w="0" w:type="auto"/>
            <w:vAlign w:val="center"/>
            <w:hideMark/>
          </w:tcPr>
          <w:p w14:paraId="768D849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确认国际商事仲裁协议及裁决的法律效力</w:t>
            </w:r>
          </w:p>
        </w:tc>
      </w:tr>
      <w:tr w:rsidR="00D6144B" w:rsidRPr="00D6144B" w14:paraId="0EF85B7C" w14:textId="77777777">
        <w:trPr>
          <w:tblCellSpacing w:w="15" w:type="dxa"/>
        </w:trPr>
        <w:tc>
          <w:tcPr>
            <w:tcW w:w="0" w:type="auto"/>
            <w:vAlign w:val="center"/>
            <w:hideMark/>
          </w:tcPr>
          <w:p w14:paraId="7605B37C"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《投资促进法》</w:t>
            </w:r>
          </w:p>
        </w:tc>
        <w:tc>
          <w:tcPr>
            <w:tcW w:w="0" w:type="auto"/>
            <w:vAlign w:val="center"/>
            <w:hideMark/>
          </w:tcPr>
          <w:p w14:paraId="53C385F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为符合条件的外商投资提供税收优惠及保护</w:t>
            </w:r>
          </w:p>
        </w:tc>
      </w:tr>
    </w:tbl>
    <w:p w14:paraId="68DA6156"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b/>
          <w:bCs/>
          <w:kern w:val="0"/>
          <w14:ligatures w14:val="none"/>
        </w:rPr>
        <w:t>国际法层面：</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0"/>
        <w:gridCol w:w="5430"/>
      </w:tblGrid>
      <w:tr w:rsidR="00D6144B" w:rsidRPr="00D6144B" w14:paraId="1250ABC8" w14:textId="77777777">
        <w:trPr>
          <w:tblHeader/>
          <w:tblCellSpacing w:w="15" w:type="dxa"/>
        </w:trPr>
        <w:tc>
          <w:tcPr>
            <w:tcW w:w="0" w:type="auto"/>
            <w:vAlign w:val="center"/>
            <w:hideMark/>
          </w:tcPr>
          <w:p w14:paraId="1CD5106A"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国际协议</w:t>
            </w:r>
          </w:p>
        </w:tc>
        <w:tc>
          <w:tcPr>
            <w:tcW w:w="0" w:type="auto"/>
            <w:vAlign w:val="center"/>
            <w:hideMark/>
          </w:tcPr>
          <w:p w14:paraId="34E362C3"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保护内容</w:t>
            </w:r>
          </w:p>
        </w:tc>
      </w:tr>
      <w:tr w:rsidR="00D6144B" w:rsidRPr="00D6144B" w14:paraId="0C7EC892" w14:textId="77777777">
        <w:trPr>
          <w:tblCellSpacing w:w="15" w:type="dxa"/>
        </w:trPr>
        <w:tc>
          <w:tcPr>
            <w:tcW w:w="0" w:type="auto"/>
            <w:vAlign w:val="center"/>
            <w:hideMark/>
          </w:tcPr>
          <w:p w14:paraId="3BDAE26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ICSID</w:t>
            </w:r>
            <w:r w:rsidRPr="00D6144B">
              <w:rPr>
                <w:rFonts w:ascii="SimSun" w:eastAsia="SimSun" w:hAnsi="SimSun" w:cs="SimSun"/>
                <w:kern w:val="0"/>
                <w14:ligatures w14:val="none"/>
              </w:rPr>
              <w:t>公约</w:t>
            </w:r>
          </w:p>
        </w:tc>
        <w:tc>
          <w:tcPr>
            <w:tcW w:w="0" w:type="auto"/>
            <w:vAlign w:val="center"/>
            <w:hideMark/>
          </w:tcPr>
          <w:p w14:paraId="572DA0C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允许外国投资者直接向</w:t>
            </w:r>
            <w:r w:rsidRPr="00D6144B">
              <w:rPr>
                <w:rFonts w:ascii="Times New Roman" w:eastAsia="Times New Roman" w:hAnsi="Times New Roman" w:cs="Times New Roman"/>
                <w:kern w:val="0"/>
                <w14:ligatures w14:val="none"/>
              </w:rPr>
              <w:t>ICSID</w:t>
            </w:r>
            <w:r w:rsidRPr="00D6144B">
              <w:rPr>
                <w:rFonts w:ascii="SimSun" w:eastAsia="SimSun" w:hAnsi="SimSun" w:cs="SimSun"/>
                <w:kern w:val="0"/>
                <w14:ligatures w14:val="none"/>
              </w:rPr>
              <w:t>仲裁庭提起对东道国政府的仲裁</w:t>
            </w:r>
          </w:p>
        </w:tc>
      </w:tr>
      <w:tr w:rsidR="00D6144B" w:rsidRPr="00D6144B" w14:paraId="1B6E4389" w14:textId="77777777">
        <w:trPr>
          <w:tblCellSpacing w:w="15" w:type="dxa"/>
        </w:trPr>
        <w:tc>
          <w:tcPr>
            <w:tcW w:w="0" w:type="auto"/>
            <w:vAlign w:val="center"/>
            <w:hideMark/>
          </w:tcPr>
          <w:p w14:paraId="76E1325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双边投资保护协定（</w:t>
            </w:r>
            <w:r w:rsidRPr="00D6144B">
              <w:rPr>
                <w:rFonts w:ascii="Times New Roman" w:eastAsia="Times New Roman" w:hAnsi="Times New Roman" w:cs="Times New Roman"/>
                <w:kern w:val="0"/>
                <w14:ligatures w14:val="none"/>
              </w:rPr>
              <w:t>BIT</w:t>
            </w:r>
            <w:r w:rsidRPr="00D6144B">
              <w:rPr>
                <w:rFonts w:ascii="SimSun" w:eastAsia="SimSun" w:hAnsi="SimSun" w:cs="SimSun"/>
                <w:kern w:val="0"/>
                <w14:ligatures w14:val="none"/>
              </w:rPr>
              <w:t>，已签署约</w:t>
            </w:r>
            <w:r w:rsidRPr="00D6144B">
              <w:rPr>
                <w:rFonts w:ascii="Times New Roman" w:eastAsia="Times New Roman" w:hAnsi="Times New Roman" w:cs="Times New Roman"/>
                <w:kern w:val="0"/>
                <w14:ligatures w14:val="none"/>
              </w:rPr>
              <w:t>40</w:t>
            </w:r>
            <w:r w:rsidRPr="00D6144B">
              <w:rPr>
                <w:rFonts w:ascii="SimSun" w:eastAsia="SimSun" w:hAnsi="SimSun" w:cs="SimSun"/>
                <w:kern w:val="0"/>
                <w14:ligatures w14:val="none"/>
              </w:rPr>
              <w:t>个）</w:t>
            </w:r>
          </w:p>
        </w:tc>
        <w:tc>
          <w:tcPr>
            <w:tcW w:w="0" w:type="auto"/>
            <w:vAlign w:val="center"/>
            <w:hideMark/>
          </w:tcPr>
          <w:p w14:paraId="3854773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保障公平公正待遇、禁止不合理征收、保障资本自由流动</w:t>
            </w:r>
          </w:p>
        </w:tc>
      </w:tr>
      <w:tr w:rsidR="00D6144B" w:rsidRPr="00D6144B" w14:paraId="0A4F006A" w14:textId="77777777">
        <w:trPr>
          <w:tblCellSpacing w:w="15" w:type="dxa"/>
        </w:trPr>
        <w:tc>
          <w:tcPr>
            <w:tcW w:w="0" w:type="auto"/>
            <w:vAlign w:val="center"/>
            <w:hideMark/>
          </w:tcPr>
          <w:p w14:paraId="7021AE5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《纽约公约》</w:t>
            </w:r>
          </w:p>
        </w:tc>
        <w:tc>
          <w:tcPr>
            <w:tcW w:w="0" w:type="auto"/>
            <w:vAlign w:val="center"/>
            <w:hideMark/>
          </w:tcPr>
          <w:p w14:paraId="572A3C0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确保国际仲裁裁决在斯里兰卡境内可强制执行</w:t>
            </w:r>
          </w:p>
        </w:tc>
      </w:tr>
    </w:tbl>
    <w:p w14:paraId="13CFAABE"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9.4.2 </w:t>
      </w:r>
      <w:r w:rsidRPr="00D6144B">
        <w:rPr>
          <w:rFonts w:ascii="SimSun" w:eastAsia="SimSun" w:hAnsi="SimSun" w:cs="SimSun" w:hint="eastAsia"/>
          <w:b/>
          <w:bCs/>
          <w:kern w:val="0"/>
          <w14:ligatures w14:val="none"/>
        </w:rPr>
        <w:t>投资退出与利润汇出保</w:t>
      </w:r>
      <w:r w:rsidRPr="00D6144B">
        <w:rPr>
          <w:rFonts w:ascii="SimSun" w:eastAsia="SimSun" w:hAnsi="SimSun" w:cs="SimSun"/>
          <w:b/>
          <w:bCs/>
          <w:kern w:val="0"/>
          <w14:ligatures w14:val="none"/>
        </w:rPr>
        <w:t>障</w:t>
      </w:r>
    </w:p>
    <w:p w14:paraId="20D5F266"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港口城经济委员会的设计目标之一，是构建安全且有利于商业的环境，其中明确包括为国际投资者提供区别于本岛的外汇及资本管控豁免机制</w:t>
      </w:r>
      <w:r w:rsidRPr="00D6144B">
        <w:rPr>
          <w:rFonts w:ascii="SimSun" w:eastAsia="SimSun" w:hAnsi="SimSun" w:cs="SimSun"/>
          <w:kern w:val="0"/>
          <w14:ligatures w14:val="none"/>
        </w:rPr>
        <w:t>。</w:t>
      </w:r>
    </w:p>
    <w:p w14:paraId="4AC0EF72"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具体保障措施</w:t>
      </w:r>
      <w:r w:rsidRPr="00D6144B">
        <w:rPr>
          <w:rFonts w:ascii="SimSun" w:eastAsia="SimSun" w:hAnsi="SimSun" w:cs="SimSun"/>
          <w:b/>
          <w:bCs/>
          <w:kern w:val="0"/>
          <w14:ligatures w14:val="none"/>
        </w:rPr>
        <w:t>：</w:t>
      </w:r>
    </w:p>
    <w:p w14:paraId="66AED1B0" w14:textId="77777777" w:rsidR="00D6144B" w:rsidRPr="00D6144B" w:rsidRDefault="00D614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利润汇出：</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港口城内外资企业以外币计价的利润，可依据</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授权人协议自由汇出至境外，无需申请斯里兰卡中央银行额外许</w:t>
      </w:r>
      <w:r w:rsidRPr="00D6144B">
        <w:rPr>
          <w:rFonts w:ascii="SimSun" w:eastAsia="SimSun" w:hAnsi="SimSun" w:cs="SimSun"/>
          <w:kern w:val="0"/>
          <w14:ligatures w14:val="none"/>
        </w:rPr>
        <w:t>可</w:t>
      </w:r>
    </w:p>
    <w:p w14:paraId="5BAF2EA5" w14:textId="77777777" w:rsidR="00D6144B" w:rsidRPr="00D6144B" w:rsidRDefault="00D614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股权转让：</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股权变更须通知</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及</w:t>
      </w:r>
      <w:r w:rsidRPr="00D6144B">
        <w:rPr>
          <w:rFonts w:ascii="Times New Roman" w:eastAsia="Times New Roman" w:hAnsi="Times New Roman" w:cs="Times New Roman"/>
          <w:kern w:val="0"/>
          <w14:ligatures w14:val="none"/>
        </w:rPr>
        <w:t>GRA</w:t>
      </w:r>
      <w:r w:rsidRPr="00D6144B">
        <w:rPr>
          <w:rFonts w:ascii="SimSun" w:eastAsia="SimSun" w:hAnsi="SimSun" w:cs="SimSun" w:hint="eastAsia"/>
          <w:kern w:val="0"/>
          <w14:ligatures w14:val="none"/>
        </w:rPr>
        <w:t>（赌场部分），但不受转让比例限</w:t>
      </w:r>
      <w:r w:rsidRPr="00D6144B">
        <w:rPr>
          <w:rFonts w:ascii="SimSun" w:eastAsia="SimSun" w:hAnsi="SimSun" w:cs="SimSun"/>
          <w:kern w:val="0"/>
          <w14:ligatures w14:val="none"/>
        </w:rPr>
        <w:t>制</w:t>
      </w:r>
    </w:p>
    <w:p w14:paraId="6A9D4462" w14:textId="77777777" w:rsidR="00D6144B" w:rsidRPr="00D6144B" w:rsidRDefault="00D614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清算退出：</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项目清算时，在满足本地债务及税务义务后，剩余资产可完整汇</w:t>
      </w:r>
      <w:r w:rsidRPr="00D6144B">
        <w:rPr>
          <w:rFonts w:ascii="SimSun" w:eastAsia="SimSun" w:hAnsi="SimSun" w:cs="SimSun"/>
          <w:kern w:val="0"/>
          <w14:ligatures w14:val="none"/>
        </w:rPr>
        <w:t>出</w:t>
      </w:r>
    </w:p>
    <w:p w14:paraId="2E5558A4" w14:textId="77777777" w:rsidR="00D6144B" w:rsidRPr="00D6144B" w:rsidRDefault="00D614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lastRenderedPageBreak/>
        <w:t>征收保护：</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依据</w:t>
      </w:r>
      <w:r w:rsidRPr="00D6144B">
        <w:rPr>
          <w:rFonts w:ascii="Times New Roman" w:eastAsia="Times New Roman" w:hAnsi="Times New Roman" w:cs="Times New Roman"/>
          <w:kern w:val="0"/>
          <w14:ligatures w14:val="none"/>
        </w:rPr>
        <w:t>BIT</w:t>
      </w:r>
      <w:r w:rsidRPr="00D6144B">
        <w:rPr>
          <w:rFonts w:ascii="SimSun" w:eastAsia="SimSun" w:hAnsi="SimSun" w:cs="SimSun" w:hint="eastAsia"/>
          <w:kern w:val="0"/>
          <w14:ligatures w14:val="none"/>
        </w:rPr>
        <w:t>保护网络，东道国政府对本项目资产的任何没收或实质性征收须依法给予及时、充分、有效的补</w:t>
      </w:r>
      <w:r w:rsidRPr="00D6144B">
        <w:rPr>
          <w:rFonts w:ascii="SimSun" w:eastAsia="SimSun" w:hAnsi="SimSun" w:cs="SimSun"/>
          <w:kern w:val="0"/>
          <w14:ligatures w14:val="none"/>
        </w:rPr>
        <w:t>偿</w:t>
      </w:r>
    </w:p>
    <w:p w14:paraId="1B365AC8"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9.4.3 </w:t>
      </w:r>
      <w:r w:rsidRPr="00D6144B">
        <w:rPr>
          <w:rFonts w:ascii="SimSun" w:eastAsia="SimSun" w:hAnsi="SimSun" w:cs="SimSun" w:hint="eastAsia"/>
          <w:b/>
          <w:bCs/>
          <w:kern w:val="0"/>
          <w14:ligatures w14:val="none"/>
        </w:rPr>
        <w:t>争议解决机</w:t>
      </w:r>
      <w:r w:rsidRPr="00D6144B">
        <w:rPr>
          <w:rFonts w:ascii="SimSun" w:eastAsia="SimSun" w:hAnsi="SimSun" w:cs="SimSun"/>
          <w:b/>
          <w:bCs/>
          <w:kern w:val="0"/>
          <w14:ligatures w14:val="none"/>
        </w:rPr>
        <w:t>制</w:t>
      </w:r>
    </w:p>
    <w:p w14:paraId="0F455DE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本项目在相关法律协议中将约定以下争议解决层次：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349"/>
        <w:gridCol w:w="7142"/>
      </w:tblGrid>
      <w:tr w:rsidR="00D6144B" w:rsidRPr="00D6144B" w14:paraId="72391016" w14:textId="77777777">
        <w:trPr>
          <w:tblHeader/>
          <w:tblCellSpacing w:w="15" w:type="dxa"/>
        </w:trPr>
        <w:tc>
          <w:tcPr>
            <w:tcW w:w="0" w:type="auto"/>
            <w:vAlign w:val="center"/>
            <w:hideMark/>
          </w:tcPr>
          <w:p w14:paraId="73307069"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层次</w:t>
            </w:r>
          </w:p>
        </w:tc>
        <w:tc>
          <w:tcPr>
            <w:tcW w:w="0" w:type="auto"/>
            <w:vAlign w:val="center"/>
            <w:hideMark/>
          </w:tcPr>
          <w:p w14:paraId="245551E6"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机制</w:t>
            </w:r>
          </w:p>
        </w:tc>
        <w:tc>
          <w:tcPr>
            <w:tcW w:w="0" w:type="auto"/>
            <w:vAlign w:val="center"/>
            <w:hideMark/>
          </w:tcPr>
          <w:p w14:paraId="7833B1CD"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说明</w:t>
            </w:r>
          </w:p>
        </w:tc>
      </w:tr>
      <w:tr w:rsidR="00D6144B" w:rsidRPr="00D6144B" w14:paraId="247E8686" w14:textId="77777777">
        <w:trPr>
          <w:tblCellSpacing w:w="15" w:type="dxa"/>
        </w:trPr>
        <w:tc>
          <w:tcPr>
            <w:tcW w:w="0" w:type="auto"/>
            <w:vAlign w:val="center"/>
            <w:hideMark/>
          </w:tcPr>
          <w:p w14:paraId="122B1DB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第一层</w:t>
            </w:r>
          </w:p>
        </w:tc>
        <w:tc>
          <w:tcPr>
            <w:tcW w:w="0" w:type="auto"/>
            <w:vAlign w:val="center"/>
            <w:hideMark/>
          </w:tcPr>
          <w:p w14:paraId="1B1EF954"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友好协商</w:t>
            </w:r>
          </w:p>
        </w:tc>
        <w:tc>
          <w:tcPr>
            <w:tcW w:w="0" w:type="auto"/>
            <w:vAlign w:val="center"/>
            <w:hideMark/>
          </w:tcPr>
          <w:p w14:paraId="0E4FBFD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争议发生后</w:t>
            </w:r>
            <w:r w:rsidRPr="00D6144B">
              <w:rPr>
                <w:rFonts w:ascii="Times New Roman" w:eastAsia="Times New Roman" w:hAnsi="Times New Roman" w:cs="Times New Roman"/>
                <w:kern w:val="0"/>
                <w14:ligatures w14:val="none"/>
              </w:rPr>
              <w:t>30</w:t>
            </w:r>
            <w:r w:rsidRPr="00D6144B">
              <w:rPr>
                <w:rFonts w:ascii="SimSun" w:eastAsia="SimSun" w:hAnsi="SimSun" w:cs="SimSun"/>
                <w:kern w:val="0"/>
                <w14:ligatures w14:val="none"/>
              </w:rPr>
              <w:t>日内，双方高管层面直接协商</w:t>
            </w:r>
          </w:p>
        </w:tc>
      </w:tr>
      <w:tr w:rsidR="00D6144B" w:rsidRPr="00D6144B" w14:paraId="187B2E20" w14:textId="77777777">
        <w:trPr>
          <w:tblCellSpacing w:w="15" w:type="dxa"/>
        </w:trPr>
        <w:tc>
          <w:tcPr>
            <w:tcW w:w="0" w:type="auto"/>
            <w:vAlign w:val="center"/>
            <w:hideMark/>
          </w:tcPr>
          <w:p w14:paraId="24FB951A"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第二层</w:t>
            </w:r>
          </w:p>
        </w:tc>
        <w:tc>
          <w:tcPr>
            <w:tcW w:w="0" w:type="auto"/>
            <w:vAlign w:val="center"/>
            <w:hideMark/>
          </w:tcPr>
          <w:p w14:paraId="6293D8CA"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CPCEC</w:t>
            </w:r>
            <w:r w:rsidRPr="00D6144B">
              <w:rPr>
                <w:rFonts w:ascii="SimSun" w:eastAsia="SimSun" w:hAnsi="SimSun" w:cs="SimSun"/>
                <w:kern w:val="0"/>
                <w14:ligatures w14:val="none"/>
              </w:rPr>
              <w:t>调解</w:t>
            </w:r>
          </w:p>
        </w:tc>
        <w:tc>
          <w:tcPr>
            <w:tcW w:w="0" w:type="auto"/>
            <w:vAlign w:val="center"/>
            <w:hideMark/>
          </w:tcPr>
          <w:p w14:paraId="5CF0AF1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协商无果，提请</w:t>
            </w:r>
            <w:r w:rsidRPr="00D6144B">
              <w:rPr>
                <w:rFonts w:ascii="Times New Roman" w:eastAsia="Times New Roman" w:hAnsi="Times New Roman" w:cs="Times New Roman"/>
                <w:kern w:val="0"/>
                <w14:ligatures w14:val="none"/>
              </w:rPr>
              <w:t>CPCEC</w:t>
            </w:r>
            <w:r w:rsidRPr="00D6144B">
              <w:rPr>
                <w:rFonts w:ascii="SimSun" w:eastAsia="SimSun" w:hAnsi="SimSun" w:cs="SimSun"/>
                <w:kern w:val="0"/>
                <w14:ligatures w14:val="none"/>
              </w:rPr>
              <w:t>委员会介入调解</w:t>
            </w:r>
          </w:p>
        </w:tc>
      </w:tr>
      <w:tr w:rsidR="00D6144B" w:rsidRPr="00D6144B" w14:paraId="10512FEF" w14:textId="77777777">
        <w:trPr>
          <w:tblCellSpacing w:w="15" w:type="dxa"/>
        </w:trPr>
        <w:tc>
          <w:tcPr>
            <w:tcW w:w="0" w:type="auto"/>
            <w:vAlign w:val="center"/>
            <w:hideMark/>
          </w:tcPr>
          <w:p w14:paraId="48A550C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第三层</w:t>
            </w:r>
          </w:p>
        </w:tc>
        <w:tc>
          <w:tcPr>
            <w:tcW w:w="0" w:type="auto"/>
            <w:vAlign w:val="center"/>
            <w:hideMark/>
          </w:tcPr>
          <w:p w14:paraId="0917A866"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国际仲裁</w:t>
            </w:r>
          </w:p>
        </w:tc>
        <w:tc>
          <w:tcPr>
            <w:tcW w:w="0" w:type="auto"/>
            <w:vAlign w:val="center"/>
            <w:hideMark/>
          </w:tcPr>
          <w:p w14:paraId="6BA411F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提交新加坡国际仲裁中心（</w:t>
            </w:r>
            <w:r w:rsidRPr="00D6144B">
              <w:rPr>
                <w:rFonts w:ascii="Times New Roman" w:eastAsia="Times New Roman" w:hAnsi="Times New Roman" w:cs="Times New Roman"/>
                <w:kern w:val="0"/>
                <w14:ligatures w14:val="none"/>
              </w:rPr>
              <w:t>SIAC</w:t>
            </w:r>
            <w:r w:rsidRPr="00D6144B">
              <w:rPr>
                <w:rFonts w:ascii="SimSun" w:eastAsia="SimSun" w:hAnsi="SimSun" w:cs="SimSun"/>
                <w:kern w:val="0"/>
                <w14:ligatures w14:val="none"/>
              </w:rPr>
              <w:t>）或香港国际仲裁中心（</w:t>
            </w:r>
            <w:r w:rsidRPr="00D6144B">
              <w:rPr>
                <w:rFonts w:ascii="Times New Roman" w:eastAsia="Times New Roman" w:hAnsi="Times New Roman" w:cs="Times New Roman"/>
                <w:kern w:val="0"/>
                <w14:ligatures w14:val="none"/>
              </w:rPr>
              <w:t>HKIAC</w:t>
            </w:r>
            <w:r w:rsidRPr="00D6144B">
              <w:rPr>
                <w:rFonts w:ascii="SimSun" w:eastAsia="SimSun" w:hAnsi="SimSun" w:cs="SimSun"/>
                <w:kern w:val="0"/>
                <w14:ligatures w14:val="none"/>
              </w:rPr>
              <w:t>）</w:t>
            </w:r>
          </w:p>
        </w:tc>
      </w:tr>
      <w:tr w:rsidR="00D6144B" w:rsidRPr="00D6144B" w14:paraId="36C51F71" w14:textId="77777777">
        <w:trPr>
          <w:tblCellSpacing w:w="15" w:type="dxa"/>
        </w:trPr>
        <w:tc>
          <w:tcPr>
            <w:tcW w:w="0" w:type="auto"/>
            <w:vAlign w:val="center"/>
            <w:hideMark/>
          </w:tcPr>
          <w:p w14:paraId="15A88E29"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第四层</w:t>
            </w:r>
          </w:p>
        </w:tc>
        <w:tc>
          <w:tcPr>
            <w:tcW w:w="0" w:type="auto"/>
            <w:vAlign w:val="center"/>
            <w:hideMark/>
          </w:tcPr>
          <w:p w14:paraId="7E62866B"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ICSID</w:t>
            </w:r>
            <w:r w:rsidRPr="00D6144B">
              <w:rPr>
                <w:rFonts w:ascii="SimSun" w:eastAsia="SimSun" w:hAnsi="SimSun" w:cs="SimSun"/>
                <w:kern w:val="0"/>
                <w14:ligatures w14:val="none"/>
              </w:rPr>
              <w:t>仲裁</w:t>
            </w:r>
          </w:p>
        </w:tc>
        <w:tc>
          <w:tcPr>
            <w:tcW w:w="0" w:type="auto"/>
            <w:vAlign w:val="center"/>
            <w:hideMark/>
          </w:tcPr>
          <w:p w14:paraId="24CBBAAC"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如争议涉及政府征收或违反</w:t>
            </w:r>
            <w:r w:rsidRPr="00D6144B">
              <w:rPr>
                <w:rFonts w:ascii="Times New Roman" w:eastAsia="Times New Roman" w:hAnsi="Times New Roman" w:cs="Times New Roman"/>
                <w:kern w:val="0"/>
                <w14:ligatures w14:val="none"/>
              </w:rPr>
              <w:t>BIT</w:t>
            </w:r>
            <w:r w:rsidRPr="00D6144B">
              <w:rPr>
                <w:rFonts w:ascii="SimSun" w:eastAsia="SimSun" w:hAnsi="SimSun" w:cs="SimSun"/>
                <w:kern w:val="0"/>
                <w14:ligatures w14:val="none"/>
              </w:rPr>
              <w:t>义务，可直接向</w:t>
            </w:r>
            <w:r w:rsidRPr="00D6144B">
              <w:rPr>
                <w:rFonts w:ascii="Times New Roman" w:eastAsia="Times New Roman" w:hAnsi="Times New Roman" w:cs="Times New Roman"/>
                <w:kern w:val="0"/>
                <w14:ligatures w14:val="none"/>
              </w:rPr>
              <w:t>ICSID</w:t>
            </w:r>
            <w:r w:rsidRPr="00D6144B">
              <w:rPr>
                <w:rFonts w:ascii="SimSun" w:eastAsia="SimSun" w:hAnsi="SimSun" w:cs="SimSun"/>
                <w:kern w:val="0"/>
                <w14:ligatures w14:val="none"/>
              </w:rPr>
              <w:t>提起仲裁</w:t>
            </w:r>
          </w:p>
        </w:tc>
      </w:tr>
    </w:tbl>
    <w:p w14:paraId="43540C6A"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0ECB7F">
          <v:rect id="_x0000_i1108" style="width:0;height:1.5pt" o:hralign="center" o:hrstd="t" o:hr="t" fillcolor="#a0a0a0" stroked="f"/>
        </w:pict>
      </w:r>
    </w:p>
    <w:p w14:paraId="0A6D1A9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9.5 </w:t>
      </w:r>
      <w:r w:rsidRPr="00D6144B">
        <w:rPr>
          <w:rFonts w:ascii="SimSun" w:eastAsia="SimSun" w:hAnsi="SimSun" w:cs="SimSun" w:hint="eastAsia"/>
          <w:b/>
          <w:bCs/>
          <w:kern w:val="0"/>
          <w14:ligatures w14:val="none"/>
        </w:rPr>
        <w:t>税务优惠政策框</w:t>
      </w:r>
      <w:r w:rsidRPr="00D6144B">
        <w:rPr>
          <w:rFonts w:ascii="SimSun" w:eastAsia="SimSun" w:hAnsi="SimSun" w:cs="SimSun"/>
          <w:b/>
          <w:bCs/>
          <w:kern w:val="0"/>
          <w14:ligatures w14:val="none"/>
        </w:rPr>
        <w:t>架</w:t>
      </w:r>
    </w:p>
    <w:p w14:paraId="16A21C20"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9.5.1 </w:t>
      </w:r>
      <w:r w:rsidRPr="00D6144B">
        <w:rPr>
          <w:rFonts w:ascii="SimSun" w:eastAsia="SimSun" w:hAnsi="SimSun" w:cs="SimSun"/>
          <w:b/>
          <w:bCs/>
          <w:kern w:val="0"/>
          <w14:ligatures w14:val="none"/>
        </w:rPr>
        <w:t>港口城特区税务优惠体系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506"/>
        <w:gridCol w:w="2229"/>
        <w:gridCol w:w="3556"/>
      </w:tblGrid>
      <w:tr w:rsidR="00D6144B" w:rsidRPr="00D6144B" w14:paraId="52EE3D92" w14:textId="77777777">
        <w:trPr>
          <w:tblHeader/>
          <w:tblCellSpacing w:w="15" w:type="dxa"/>
        </w:trPr>
        <w:tc>
          <w:tcPr>
            <w:tcW w:w="0" w:type="auto"/>
            <w:vAlign w:val="center"/>
            <w:hideMark/>
          </w:tcPr>
          <w:p w14:paraId="641DC879"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税种</w:t>
            </w:r>
          </w:p>
        </w:tc>
        <w:tc>
          <w:tcPr>
            <w:tcW w:w="0" w:type="auto"/>
            <w:vAlign w:val="center"/>
            <w:hideMark/>
          </w:tcPr>
          <w:p w14:paraId="65A0A36B"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本岛普通税率</w:t>
            </w:r>
          </w:p>
        </w:tc>
        <w:tc>
          <w:tcPr>
            <w:tcW w:w="0" w:type="auto"/>
            <w:vAlign w:val="center"/>
            <w:hideMark/>
          </w:tcPr>
          <w:p w14:paraId="5EAA3B6D"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港口城特区优惠税率</w:t>
            </w:r>
          </w:p>
        </w:tc>
        <w:tc>
          <w:tcPr>
            <w:tcW w:w="0" w:type="auto"/>
            <w:vAlign w:val="center"/>
            <w:hideMark/>
          </w:tcPr>
          <w:p w14:paraId="43B6B298"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Times New Roman" w:eastAsia="Times New Roman" w:hAnsi="Times New Roman" w:cs="Times New Roman"/>
                <w:b/>
                <w:bCs/>
                <w:kern w:val="0"/>
                <w14:ligatures w14:val="none"/>
              </w:rPr>
              <w:t>Y3</w:t>
            </w:r>
            <w:r w:rsidRPr="00D6144B">
              <w:rPr>
                <w:rFonts w:ascii="SimSun" w:eastAsia="SimSun" w:hAnsi="SimSun" w:cs="SimSun"/>
                <w:b/>
                <w:bCs/>
                <w:kern w:val="0"/>
                <w14:ligatures w14:val="none"/>
              </w:rPr>
              <w:t>节税效益（万</w:t>
            </w:r>
            <w:r w:rsidRPr="00D6144B">
              <w:rPr>
                <w:rFonts w:ascii="Times New Roman" w:eastAsia="Times New Roman" w:hAnsi="Times New Roman" w:cs="Times New Roman"/>
                <w:b/>
                <w:bCs/>
                <w:kern w:val="0"/>
                <w14:ligatures w14:val="none"/>
              </w:rPr>
              <w:t>USD</w:t>
            </w:r>
            <w:r w:rsidRPr="00D6144B">
              <w:rPr>
                <w:rFonts w:ascii="SimSun" w:eastAsia="SimSun" w:hAnsi="SimSun" w:cs="SimSun"/>
                <w:b/>
                <w:bCs/>
                <w:kern w:val="0"/>
                <w14:ligatures w14:val="none"/>
              </w:rPr>
              <w:t>）</w:t>
            </w:r>
          </w:p>
        </w:tc>
      </w:tr>
      <w:tr w:rsidR="00D6144B" w:rsidRPr="00D6144B" w14:paraId="0E616ABC" w14:textId="77777777">
        <w:trPr>
          <w:tblCellSpacing w:w="15" w:type="dxa"/>
        </w:trPr>
        <w:tc>
          <w:tcPr>
            <w:tcW w:w="0" w:type="auto"/>
            <w:vAlign w:val="center"/>
            <w:hideMark/>
          </w:tcPr>
          <w:p w14:paraId="18BCE76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企业所得税</w:t>
            </w:r>
          </w:p>
        </w:tc>
        <w:tc>
          <w:tcPr>
            <w:tcW w:w="0" w:type="auto"/>
            <w:vAlign w:val="center"/>
            <w:hideMark/>
          </w:tcPr>
          <w:p w14:paraId="22061A5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30%</w:t>
            </w:r>
          </w:p>
        </w:tc>
        <w:tc>
          <w:tcPr>
            <w:tcW w:w="0" w:type="auto"/>
            <w:vAlign w:val="center"/>
            <w:hideMark/>
          </w:tcPr>
          <w:p w14:paraId="5F2D066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20%</w:t>
            </w:r>
          </w:p>
        </w:tc>
        <w:tc>
          <w:tcPr>
            <w:tcW w:w="0" w:type="auto"/>
            <w:vAlign w:val="center"/>
            <w:hideMark/>
          </w:tcPr>
          <w:p w14:paraId="5D5B3086" w14:textId="7E680786"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EBT $</w:t>
            </w:r>
            <w:r w:rsidR="00200037">
              <w:rPr>
                <w:rFonts w:ascii="Times New Roman" w:hAnsi="Times New Roman" w:cs="Times New Roman" w:hint="eastAsia"/>
                <w:kern w:val="0"/>
                <w14:ligatures w14:val="none"/>
              </w:rPr>
              <w:t>21</w:t>
            </w:r>
            <w:r w:rsidRPr="00D6144B">
              <w:rPr>
                <w:rFonts w:ascii="Times New Roman" w:eastAsia="Times New Roman" w:hAnsi="Times New Roman" w:cs="Times New Roman"/>
                <w:kern w:val="0"/>
                <w14:ligatures w14:val="none"/>
              </w:rPr>
              <w:t>,</w:t>
            </w:r>
            <w:r w:rsidR="00200037">
              <w:rPr>
                <w:rFonts w:ascii="Times New Roman" w:hAnsi="Times New Roman" w:cs="Times New Roman" w:hint="eastAsia"/>
                <w:kern w:val="0"/>
                <w14:ligatures w14:val="none"/>
              </w:rPr>
              <w:t>654</w:t>
            </w:r>
            <w:r w:rsidRPr="00D6144B">
              <w:rPr>
                <w:rFonts w:ascii="SimSun" w:eastAsia="SimSun" w:hAnsi="SimSun" w:cs="SimSun"/>
                <w:kern w:val="0"/>
                <w14:ligatures w14:val="none"/>
              </w:rPr>
              <w:t>万</w:t>
            </w:r>
            <w:r w:rsidRPr="00D6144B">
              <w:rPr>
                <w:rFonts w:ascii="Times New Roman" w:eastAsia="Times New Roman" w:hAnsi="Times New Roman" w:cs="Times New Roman"/>
                <w:kern w:val="0"/>
                <w14:ligatures w14:val="none"/>
              </w:rPr>
              <w:t xml:space="preserve"> × 10% ≈ </w:t>
            </w:r>
            <w:r w:rsidRPr="00D6144B">
              <w:rPr>
                <w:rFonts w:ascii="Times New Roman" w:eastAsia="Times New Roman" w:hAnsi="Times New Roman" w:cs="Times New Roman"/>
                <w:b/>
                <w:bCs/>
                <w:kern w:val="0"/>
                <w14:ligatures w14:val="none"/>
              </w:rPr>
              <w:t>$</w:t>
            </w:r>
            <w:r w:rsidR="00200037">
              <w:rPr>
                <w:rFonts w:ascii="Times New Roman" w:hAnsi="Times New Roman" w:cs="Times New Roman" w:hint="eastAsia"/>
                <w:b/>
                <w:bCs/>
                <w:kern w:val="0"/>
                <w14:ligatures w14:val="none"/>
              </w:rPr>
              <w:t>2</w:t>
            </w:r>
            <w:r w:rsidR="00200037">
              <w:rPr>
                <w:rFonts w:ascii="Times New Roman" w:hAnsi="Times New Roman" w:cs="Times New Roman"/>
                <w:b/>
                <w:bCs/>
                <w:kern w:val="0"/>
                <w14:ligatures w14:val="none"/>
              </w:rPr>
              <w:t>,165</w:t>
            </w:r>
            <w:r w:rsidRPr="00D6144B">
              <w:rPr>
                <w:rFonts w:ascii="SimSun" w:eastAsia="SimSun" w:hAnsi="SimSun" w:cs="SimSun"/>
                <w:b/>
                <w:bCs/>
                <w:kern w:val="0"/>
                <w14:ligatures w14:val="none"/>
              </w:rPr>
              <w:t>万</w:t>
            </w:r>
          </w:p>
        </w:tc>
      </w:tr>
    </w:tbl>
    <w:p w14:paraId="4A4870E8"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20%</w:t>
      </w:r>
      <w:r w:rsidRPr="00D6144B">
        <w:rPr>
          <w:rFonts w:ascii="SimSun" w:eastAsia="SimSun" w:hAnsi="SimSun" w:cs="SimSun" w:hint="eastAsia"/>
          <w:kern w:val="0"/>
          <w14:ligatures w14:val="none"/>
        </w:rPr>
        <w:t>的优惠所得税率在</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授权人协议中以合同形式约定，协议期内不因斯里兰卡普通税法的变化而单方面调整</w:t>
      </w:r>
      <w:r w:rsidRPr="00D6144B">
        <w:rPr>
          <w:rFonts w:ascii="SimSun" w:eastAsia="SimSun" w:hAnsi="SimSun" w:cs="SimSun"/>
          <w:kern w:val="0"/>
          <w14:ligatures w14:val="none"/>
        </w:rPr>
        <w:t>。</w:t>
      </w:r>
    </w:p>
    <w:p w14:paraId="5820607A"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b/>
          <w:bCs/>
          <w:kern w:val="0"/>
          <w14:ligatures w14:val="none"/>
        </w:rPr>
        <w:t>其他税务优惠：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6795"/>
      </w:tblGrid>
      <w:tr w:rsidR="00D6144B" w:rsidRPr="00D6144B" w14:paraId="4B6CBC08" w14:textId="77777777">
        <w:trPr>
          <w:tblHeader/>
          <w:tblCellSpacing w:w="15" w:type="dxa"/>
        </w:trPr>
        <w:tc>
          <w:tcPr>
            <w:tcW w:w="0" w:type="auto"/>
            <w:vAlign w:val="center"/>
            <w:hideMark/>
          </w:tcPr>
          <w:p w14:paraId="6D220D3F"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税种</w:t>
            </w:r>
          </w:p>
        </w:tc>
        <w:tc>
          <w:tcPr>
            <w:tcW w:w="0" w:type="auto"/>
            <w:vAlign w:val="center"/>
            <w:hideMark/>
          </w:tcPr>
          <w:p w14:paraId="4E631D6D"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优惠内容</w:t>
            </w:r>
          </w:p>
        </w:tc>
      </w:tr>
      <w:tr w:rsidR="00D6144B" w:rsidRPr="00D6144B" w14:paraId="22035F86" w14:textId="77777777">
        <w:trPr>
          <w:tblCellSpacing w:w="15" w:type="dxa"/>
        </w:trPr>
        <w:tc>
          <w:tcPr>
            <w:tcW w:w="0" w:type="auto"/>
            <w:vAlign w:val="center"/>
            <w:hideMark/>
          </w:tcPr>
          <w:p w14:paraId="25766C2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进口设备增值税</w:t>
            </w:r>
          </w:p>
        </w:tc>
        <w:tc>
          <w:tcPr>
            <w:tcW w:w="0" w:type="auto"/>
            <w:vAlign w:val="center"/>
            <w:hideMark/>
          </w:tcPr>
          <w:p w14:paraId="4B1FE79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港口城内用于投资建设的机械设备免征进口环节增值税</w:t>
            </w:r>
          </w:p>
        </w:tc>
      </w:tr>
      <w:tr w:rsidR="00D6144B" w:rsidRPr="00D6144B" w14:paraId="056012C0" w14:textId="77777777">
        <w:trPr>
          <w:tblCellSpacing w:w="15" w:type="dxa"/>
        </w:trPr>
        <w:tc>
          <w:tcPr>
            <w:tcW w:w="0" w:type="auto"/>
            <w:vAlign w:val="center"/>
            <w:hideMark/>
          </w:tcPr>
          <w:p w14:paraId="767453D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进口关税</w:t>
            </w:r>
          </w:p>
        </w:tc>
        <w:tc>
          <w:tcPr>
            <w:tcW w:w="0" w:type="auto"/>
            <w:vAlign w:val="center"/>
            <w:hideMark/>
          </w:tcPr>
          <w:p w14:paraId="67C1803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港口城特区免税政策覆盖建设期进口的主要建筑材料及专业设备</w:t>
            </w:r>
          </w:p>
        </w:tc>
      </w:tr>
      <w:tr w:rsidR="00D6144B" w:rsidRPr="00D6144B" w14:paraId="0055DA98" w14:textId="77777777">
        <w:trPr>
          <w:tblCellSpacing w:w="15" w:type="dxa"/>
        </w:trPr>
        <w:tc>
          <w:tcPr>
            <w:tcW w:w="0" w:type="auto"/>
            <w:vAlign w:val="center"/>
            <w:hideMark/>
          </w:tcPr>
          <w:p w14:paraId="51BC0AA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预提税</w:t>
            </w:r>
          </w:p>
        </w:tc>
        <w:tc>
          <w:tcPr>
            <w:tcW w:w="0" w:type="auto"/>
            <w:vAlign w:val="center"/>
            <w:hideMark/>
          </w:tcPr>
          <w:p w14:paraId="35F12CF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向境外支付的预提税率在授权人协议中约定优惠税率</w:t>
            </w:r>
          </w:p>
        </w:tc>
      </w:tr>
    </w:tbl>
    <w:p w14:paraId="78AF9FCE"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免税商业区：</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港口城设有免税零售框架，相关法规明确规定了免税运营的资格标准及适用商品类别。本项目中部主楼</w:t>
      </w:r>
      <w:r w:rsidRPr="00D6144B">
        <w:rPr>
          <w:rFonts w:ascii="Times New Roman" w:eastAsia="Times New Roman" w:hAnsi="Times New Roman" w:cs="Times New Roman"/>
          <w:kern w:val="0"/>
          <w14:ligatures w14:val="none"/>
        </w:rPr>
        <w:t>B2</w:t>
      </w:r>
      <w:r w:rsidRPr="00D6144B">
        <w:rPr>
          <w:rFonts w:ascii="SimSun" w:eastAsia="SimSun" w:hAnsi="SimSun" w:cs="SimSun" w:hint="eastAsia"/>
          <w:kern w:val="0"/>
          <w14:ligatures w14:val="none"/>
        </w:rPr>
        <w:t>层免税奢侈品精品街（第四章</w:t>
      </w:r>
      <w:r w:rsidRPr="00D6144B">
        <w:rPr>
          <w:rFonts w:ascii="Times New Roman" w:eastAsia="Times New Roman" w:hAnsi="Times New Roman" w:cs="Times New Roman"/>
          <w:kern w:val="0"/>
          <w14:ligatures w14:val="none"/>
        </w:rPr>
        <w:t>4.3.2</w:t>
      </w:r>
      <w:r w:rsidRPr="00D6144B">
        <w:rPr>
          <w:rFonts w:ascii="SimSun" w:eastAsia="SimSun" w:hAnsi="SimSun" w:cs="SimSun" w:hint="eastAsia"/>
          <w:kern w:val="0"/>
          <w14:ligatures w14:val="none"/>
        </w:rPr>
        <w:t>节）依托这一框架运营</w:t>
      </w:r>
      <w:r w:rsidRPr="00D6144B">
        <w:rPr>
          <w:rFonts w:ascii="SimSun" w:eastAsia="SimSun" w:hAnsi="SimSun" w:cs="SimSun"/>
          <w:kern w:val="0"/>
          <w14:ligatures w14:val="none"/>
        </w:rPr>
        <w:t>。</w:t>
      </w:r>
    </w:p>
    <w:p w14:paraId="04929096"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9.5.2 </w:t>
      </w:r>
      <w:r w:rsidRPr="00D6144B">
        <w:rPr>
          <w:rFonts w:ascii="SimSun" w:eastAsia="SimSun" w:hAnsi="SimSun" w:cs="SimSun" w:hint="eastAsia"/>
          <w:b/>
          <w:bCs/>
          <w:kern w:val="0"/>
          <w14:ligatures w14:val="none"/>
        </w:rPr>
        <w:t>税务合规承</w:t>
      </w:r>
      <w:r w:rsidRPr="00D6144B">
        <w:rPr>
          <w:rFonts w:ascii="SimSun" w:eastAsia="SimSun" w:hAnsi="SimSun" w:cs="SimSun"/>
          <w:b/>
          <w:bCs/>
          <w:kern w:val="0"/>
          <w14:ligatures w14:val="none"/>
        </w:rPr>
        <w:t>诺</w:t>
      </w:r>
    </w:p>
    <w:p w14:paraId="05C177D4"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本项目在享受合法税收优惠的同时，作出以下正式税务合规承诺</w:t>
      </w:r>
      <w:r w:rsidRPr="00D6144B">
        <w:rPr>
          <w:rFonts w:ascii="SimSun" w:eastAsia="SimSun" w:hAnsi="SimSun" w:cs="SimSun"/>
          <w:kern w:val="0"/>
          <w14:ligatures w14:val="none"/>
        </w:rPr>
        <w:t>：</w:t>
      </w:r>
    </w:p>
    <w:p w14:paraId="6A1EAF5E" w14:textId="77777777" w:rsidR="00D6144B" w:rsidRPr="00D6144B" w:rsidRDefault="00D614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在斯里兰卡税务局（</w:t>
      </w:r>
      <w:r w:rsidRPr="00D6144B">
        <w:rPr>
          <w:rFonts w:ascii="Times New Roman" w:eastAsia="Times New Roman" w:hAnsi="Times New Roman" w:cs="Times New Roman"/>
          <w:kern w:val="0"/>
          <w14:ligatures w14:val="none"/>
        </w:rPr>
        <w:t>IRD</w:t>
      </w:r>
      <w:r w:rsidRPr="00D6144B">
        <w:rPr>
          <w:rFonts w:ascii="SimSun" w:eastAsia="SimSun" w:hAnsi="SimSun" w:cs="SimSun" w:hint="eastAsia"/>
          <w:kern w:val="0"/>
          <w14:ligatures w14:val="none"/>
        </w:rPr>
        <w:t>）完成全部税务注册，按期提交纳税申</w:t>
      </w:r>
      <w:r w:rsidRPr="00D6144B">
        <w:rPr>
          <w:rFonts w:ascii="SimSun" w:eastAsia="SimSun" w:hAnsi="SimSun" w:cs="SimSun"/>
          <w:kern w:val="0"/>
          <w14:ligatures w14:val="none"/>
        </w:rPr>
        <w:t>报</w:t>
      </w:r>
    </w:p>
    <w:p w14:paraId="363AA18F" w14:textId="77777777" w:rsidR="00D6144B" w:rsidRPr="00D6144B" w:rsidRDefault="00D614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lastRenderedPageBreak/>
        <w:t>主动配合税务局对港口城企业的例行税务审</w:t>
      </w:r>
      <w:r w:rsidRPr="00D6144B">
        <w:rPr>
          <w:rFonts w:ascii="SimSun" w:eastAsia="SimSun" w:hAnsi="SimSun" w:cs="SimSun"/>
          <w:kern w:val="0"/>
          <w14:ligatures w14:val="none"/>
        </w:rPr>
        <w:t>计</w:t>
      </w:r>
    </w:p>
    <w:p w14:paraId="0254C0D2" w14:textId="77777777" w:rsidR="00D6144B" w:rsidRPr="00D6144B" w:rsidRDefault="00D614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不采用任何人为转移定价安排规避在斯里兰卡应缴的合理税</w:t>
      </w:r>
      <w:r w:rsidRPr="00D6144B">
        <w:rPr>
          <w:rFonts w:ascii="SimSun" w:eastAsia="SimSun" w:hAnsi="SimSun" w:cs="SimSun"/>
          <w:kern w:val="0"/>
          <w14:ligatures w14:val="none"/>
        </w:rPr>
        <w:t>负</w:t>
      </w:r>
    </w:p>
    <w:p w14:paraId="0875F1EA" w14:textId="77777777" w:rsidR="00D6144B" w:rsidRPr="00D6144B" w:rsidRDefault="00D614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如实申报全部博彩</w:t>
      </w:r>
      <w:r w:rsidRPr="00D6144B">
        <w:rPr>
          <w:rFonts w:ascii="Times New Roman" w:eastAsia="Times New Roman" w:hAnsi="Times New Roman" w:cs="Times New Roman"/>
          <w:kern w:val="0"/>
          <w14:ligatures w14:val="none"/>
        </w:rPr>
        <w:t>GGR</w:t>
      </w:r>
      <w:r w:rsidRPr="00D6144B">
        <w:rPr>
          <w:rFonts w:ascii="SimSun" w:eastAsia="SimSun" w:hAnsi="SimSun" w:cs="SimSun" w:hint="eastAsia"/>
          <w:kern w:val="0"/>
          <w14:ligatures w14:val="none"/>
        </w:rPr>
        <w:t>数据，接受</w:t>
      </w:r>
      <w:r w:rsidRPr="00D6144B">
        <w:rPr>
          <w:rFonts w:ascii="Times New Roman" w:eastAsia="Times New Roman" w:hAnsi="Times New Roman" w:cs="Times New Roman"/>
          <w:kern w:val="0"/>
          <w14:ligatures w14:val="none"/>
        </w:rPr>
        <w:t>GRA</w:t>
      </w:r>
      <w:r w:rsidRPr="00D6144B">
        <w:rPr>
          <w:rFonts w:ascii="SimSun" w:eastAsia="SimSun" w:hAnsi="SimSun" w:cs="SimSun" w:hint="eastAsia"/>
          <w:kern w:val="0"/>
          <w14:ligatures w14:val="none"/>
        </w:rPr>
        <w:t>对</w:t>
      </w:r>
      <w:r w:rsidRPr="00D6144B">
        <w:rPr>
          <w:rFonts w:ascii="Times New Roman" w:eastAsia="Times New Roman" w:hAnsi="Times New Roman" w:cs="Times New Roman"/>
          <w:kern w:val="0"/>
          <w14:ligatures w14:val="none"/>
        </w:rPr>
        <w:t>GGR</w:t>
      </w:r>
      <w:r w:rsidRPr="00D6144B">
        <w:rPr>
          <w:rFonts w:ascii="SimSun" w:eastAsia="SimSun" w:hAnsi="SimSun" w:cs="SimSun" w:hint="eastAsia"/>
          <w:kern w:val="0"/>
          <w14:ligatures w14:val="none"/>
        </w:rPr>
        <w:t>数字的独立核</w:t>
      </w:r>
      <w:r w:rsidRPr="00D6144B">
        <w:rPr>
          <w:rFonts w:ascii="SimSun" w:eastAsia="SimSun" w:hAnsi="SimSun" w:cs="SimSun"/>
          <w:kern w:val="0"/>
          <w14:ligatures w14:val="none"/>
        </w:rPr>
        <w:t>实</w:t>
      </w:r>
    </w:p>
    <w:p w14:paraId="2FCE4546"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A196A3">
          <v:rect id="_x0000_i1109" style="width:0;height:1.5pt" o:hralign="center" o:hrstd="t" o:hr="t" fillcolor="#a0a0a0" stroked="f"/>
        </w:pict>
      </w:r>
    </w:p>
    <w:p w14:paraId="17445FCC"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9.6 </w:t>
      </w:r>
      <w:r w:rsidRPr="00D6144B">
        <w:rPr>
          <w:rFonts w:ascii="SimSun" w:eastAsia="SimSun" w:hAnsi="SimSun" w:cs="SimSun" w:hint="eastAsia"/>
          <w:b/>
          <w:bCs/>
          <w:kern w:val="0"/>
          <w14:ligatures w14:val="none"/>
        </w:rPr>
        <w:t>反洗钱合规法律框</w:t>
      </w:r>
      <w:r w:rsidRPr="00D6144B">
        <w:rPr>
          <w:rFonts w:ascii="SimSun" w:eastAsia="SimSun" w:hAnsi="SimSun" w:cs="SimSun"/>
          <w:b/>
          <w:bCs/>
          <w:kern w:val="0"/>
          <w14:ligatures w14:val="none"/>
        </w:rPr>
        <w:t>架</w:t>
      </w:r>
    </w:p>
    <w:p w14:paraId="351BC361"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9.6.1 </w:t>
      </w:r>
      <w:r w:rsidRPr="00D6144B">
        <w:rPr>
          <w:rFonts w:ascii="SimSun" w:eastAsia="SimSun" w:hAnsi="SimSun" w:cs="SimSun" w:hint="eastAsia"/>
          <w:b/>
          <w:bCs/>
          <w:kern w:val="0"/>
          <w14:ligatures w14:val="none"/>
        </w:rPr>
        <w:t>斯里兰卡</w:t>
      </w:r>
      <w:r w:rsidRPr="00D6144B">
        <w:rPr>
          <w:rFonts w:ascii="Times New Roman" w:eastAsia="Times New Roman" w:hAnsi="Times New Roman" w:cs="Times New Roman"/>
          <w:b/>
          <w:bCs/>
          <w:kern w:val="0"/>
          <w14:ligatures w14:val="none"/>
        </w:rPr>
        <w:t>AML</w:t>
      </w:r>
      <w:r w:rsidRPr="00D6144B">
        <w:rPr>
          <w:rFonts w:ascii="SimSun" w:eastAsia="SimSun" w:hAnsi="SimSun" w:cs="SimSun" w:hint="eastAsia"/>
          <w:b/>
          <w:bCs/>
          <w:kern w:val="0"/>
          <w14:ligatures w14:val="none"/>
        </w:rPr>
        <w:t>法律体</w:t>
      </w:r>
      <w:r w:rsidRPr="00D6144B">
        <w:rPr>
          <w:rFonts w:ascii="SimSun" w:eastAsia="SimSun" w:hAnsi="SimSun" w:cs="SimSun"/>
          <w:b/>
          <w:bCs/>
          <w:kern w:val="0"/>
          <w14:ligatures w14:val="none"/>
        </w:rPr>
        <w:t>系</w:t>
      </w:r>
    </w:p>
    <w:p w14:paraId="05232D28"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本项目运营须遵守斯里兰卡现行反洗钱法律体系的全部要求：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9"/>
        <w:gridCol w:w="5501"/>
      </w:tblGrid>
      <w:tr w:rsidR="00D6144B" w:rsidRPr="00D6144B" w14:paraId="4ACCF303" w14:textId="77777777">
        <w:trPr>
          <w:tblHeader/>
          <w:tblCellSpacing w:w="15" w:type="dxa"/>
        </w:trPr>
        <w:tc>
          <w:tcPr>
            <w:tcW w:w="0" w:type="auto"/>
            <w:vAlign w:val="center"/>
            <w:hideMark/>
          </w:tcPr>
          <w:p w14:paraId="3188093F"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法律法规</w:t>
            </w:r>
          </w:p>
        </w:tc>
        <w:tc>
          <w:tcPr>
            <w:tcW w:w="0" w:type="auto"/>
            <w:vAlign w:val="center"/>
            <w:hideMark/>
          </w:tcPr>
          <w:p w14:paraId="4AD79070"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主要要求</w:t>
            </w:r>
          </w:p>
        </w:tc>
      </w:tr>
      <w:tr w:rsidR="00D6144B" w:rsidRPr="00D6144B" w14:paraId="4139449C" w14:textId="77777777">
        <w:trPr>
          <w:tblCellSpacing w:w="15" w:type="dxa"/>
        </w:trPr>
        <w:tc>
          <w:tcPr>
            <w:tcW w:w="0" w:type="auto"/>
            <w:vAlign w:val="center"/>
            <w:hideMark/>
          </w:tcPr>
          <w:p w14:paraId="3393A5D6"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《反洗钱法》（</w:t>
            </w:r>
            <w:r w:rsidRPr="00D6144B">
              <w:rPr>
                <w:rFonts w:ascii="Times New Roman" w:eastAsia="Times New Roman" w:hAnsi="Times New Roman" w:cs="Times New Roman"/>
                <w:kern w:val="0"/>
                <w14:ligatures w14:val="none"/>
              </w:rPr>
              <w:t>2006</w:t>
            </w:r>
            <w:r w:rsidRPr="00D6144B">
              <w:rPr>
                <w:rFonts w:ascii="SimSun" w:eastAsia="SimSun" w:hAnsi="SimSun" w:cs="SimSun"/>
                <w:kern w:val="0"/>
                <w14:ligatures w14:val="none"/>
              </w:rPr>
              <w:t>年第</w:t>
            </w:r>
            <w:r w:rsidRPr="00D6144B">
              <w:rPr>
                <w:rFonts w:ascii="Times New Roman" w:eastAsia="Times New Roman" w:hAnsi="Times New Roman" w:cs="Times New Roman"/>
                <w:kern w:val="0"/>
                <w14:ligatures w14:val="none"/>
              </w:rPr>
              <w:t>5</w:t>
            </w:r>
            <w:r w:rsidRPr="00D6144B">
              <w:rPr>
                <w:rFonts w:ascii="SimSun" w:eastAsia="SimSun" w:hAnsi="SimSun" w:cs="SimSun"/>
                <w:kern w:val="0"/>
                <w14:ligatures w14:val="none"/>
              </w:rPr>
              <w:t>号）</w:t>
            </w:r>
          </w:p>
        </w:tc>
        <w:tc>
          <w:tcPr>
            <w:tcW w:w="0" w:type="auto"/>
            <w:vAlign w:val="center"/>
            <w:hideMark/>
          </w:tcPr>
          <w:p w14:paraId="424DE439"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金融机构及特定非金融业（含赌场）的</w:t>
            </w:r>
            <w:r w:rsidRPr="00D6144B">
              <w:rPr>
                <w:rFonts w:ascii="Times New Roman" w:eastAsia="Times New Roman" w:hAnsi="Times New Roman" w:cs="Times New Roman"/>
                <w:kern w:val="0"/>
                <w14:ligatures w14:val="none"/>
              </w:rPr>
              <w:t>AML/KYC</w:t>
            </w:r>
            <w:r w:rsidRPr="00D6144B">
              <w:rPr>
                <w:rFonts w:ascii="SimSun" w:eastAsia="SimSun" w:hAnsi="SimSun" w:cs="SimSun"/>
                <w:kern w:val="0"/>
                <w14:ligatures w14:val="none"/>
              </w:rPr>
              <w:t>义务</w:t>
            </w:r>
          </w:p>
        </w:tc>
      </w:tr>
      <w:tr w:rsidR="00D6144B" w:rsidRPr="00D6144B" w14:paraId="0EDB26FC" w14:textId="77777777">
        <w:trPr>
          <w:tblCellSpacing w:w="15" w:type="dxa"/>
        </w:trPr>
        <w:tc>
          <w:tcPr>
            <w:tcW w:w="0" w:type="auto"/>
            <w:vAlign w:val="center"/>
            <w:hideMark/>
          </w:tcPr>
          <w:p w14:paraId="4D09EFB6"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《反恐融资法》（</w:t>
            </w:r>
            <w:r w:rsidRPr="00D6144B">
              <w:rPr>
                <w:rFonts w:ascii="Times New Roman" w:eastAsia="Times New Roman" w:hAnsi="Times New Roman" w:cs="Times New Roman"/>
                <w:kern w:val="0"/>
                <w14:ligatures w14:val="none"/>
              </w:rPr>
              <w:t>2005</w:t>
            </w:r>
            <w:r w:rsidRPr="00D6144B">
              <w:rPr>
                <w:rFonts w:ascii="SimSun" w:eastAsia="SimSun" w:hAnsi="SimSun" w:cs="SimSun"/>
                <w:kern w:val="0"/>
                <w14:ligatures w14:val="none"/>
              </w:rPr>
              <w:t>年第</w:t>
            </w:r>
            <w:r w:rsidRPr="00D6144B">
              <w:rPr>
                <w:rFonts w:ascii="Times New Roman" w:eastAsia="Times New Roman" w:hAnsi="Times New Roman" w:cs="Times New Roman"/>
                <w:kern w:val="0"/>
                <w14:ligatures w14:val="none"/>
              </w:rPr>
              <w:t>25</w:t>
            </w:r>
            <w:r w:rsidRPr="00D6144B">
              <w:rPr>
                <w:rFonts w:ascii="SimSun" w:eastAsia="SimSun" w:hAnsi="SimSun" w:cs="SimSun"/>
                <w:kern w:val="0"/>
                <w14:ligatures w14:val="none"/>
              </w:rPr>
              <w:t>号）</w:t>
            </w:r>
          </w:p>
        </w:tc>
        <w:tc>
          <w:tcPr>
            <w:tcW w:w="0" w:type="auto"/>
            <w:vAlign w:val="center"/>
            <w:hideMark/>
          </w:tcPr>
          <w:p w14:paraId="113DE73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禁止向恐怖主义组织提供资金或服务</w:t>
            </w:r>
          </w:p>
        </w:tc>
      </w:tr>
      <w:tr w:rsidR="00D6144B" w:rsidRPr="00D6144B" w14:paraId="612426C9" w14:textId="77777777">
        <w:trPr>
          <w:tblCellSpacing w:w="15" w:type="dxa"/>
        </w:trPr>
        <w:tc>
          <w:tcPr>
            <w:tcW w:w="0" w:type="auto"/>
            <w:vAlign w:val="center"/>
            <w:hideMark/>
          </w:tcPr>
          <w:p w14:paraId="08733F6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《博彩管理局法》（</w:t>
            </w:r>
            <w:r w:rsidRPr="00D6144B">
              <w:rPr>
                <w:rFonts w:ascii="Times New Roman" w:eastAsia="Times New Roman" w:hAnsi="Times New Roman" w:cs="Times New Roman"/>
                <w:kern w:val="0"/>
                <w14:ligatures w14:val="none"/>
              </w:rPr>
              <w:t>2025</w:t>
            </w:r>
            <w:r w:rsidRPr="00D6144B">
              <w:rPr>
                <w:rFonts w:ascii="SimSun" w:eastAsia="SimSun" w:hAnsi="SimSun" w:cs="SimSun"/>
                <w:kern w:val="0"/>
                <w14:ligatures w14:val="none"/>
              </w:rPr>
              <w:t>年第</w:t>
            </w:r>
            <w:r w:rsidRPr="00D6144B">
              <w:rPr>
                <w:rFonts w:ascii="Times New Roman" w:eastAsia="Times New Roman" w:hAnsi="Times New Roman" w:cs="Times New Roman"/>
                <w:kern w:val="0"/>
                <w14:ligatures w14:val="none"/>
              </w:rPr>
              <w:t>17</w:t>
            </w:r>
            <w:r w:rsidRPr="00D6144B">
              <w:rPr>
                <w:rFonts w:ascii="SimSun" w:eastAsia="SimSun" w:hAnsi="SimSun" w:cs="SimSun"/>
                <w:kern w:val="0"/>
                <w14:ligatures w14:val="none"/>
              </w:rPr>
              <w:t>号）</w:t>
            </w:r>
          </w:p>
        </w:tc>
        <w:tc>
          <w:tcPr>
            <w:tcW w:w="0" w:type="auto"/>
            <w:vAlign w:val="center"/>
            <w:hideMark/>
          </w:tcPr>
          <w:p w14:paraId="4854328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赌场运营商的专项</w:t>
            </w:r>
            <w:r w:rsidRPr="00D6144B">
              <w:rPr>
                <w:rFonts w:ascii="Times New Roman" w:eastAsia="Times New Roman" w:hAnsi="Times New Roman" w:cs="Times New Roman"/>
                <w:kern w:val="0"/>
                <w14:ligatures w14:val="none"/>
              </w:rPr>
              <w:t>AML</w:t>
            </w:r>
            <w:r w:rsidRPr="00D6144B">
              <w:rPr>
                <w:rFonts w:ascii="SimSun" w:eastAsia="SimSun" w:hAnsi="SimSun" w:cs="SimSun"/>
                <w:kern w:val="0"/>
                <w14:ligatures w14:val="none"/>
              </w:rPr>
              <w:t>合规要求</w:t>
            </w:r>
          </w:p>
        </w:tc>
      </w:tr>
      <w:tr w:rsidR="00D6144B" w:rsidRPr="00D6144B" w14:paraId="10E1A994" w14:textId="77777777">
        <w:trPr>
          <w:tblCellSpacing w:w="15" w:type="dxa"/>
        </w:trPr>
        <w:tc>
          <w:tcPr>
            <w:tcW w:w="0" w:type="auto"/>
            <w:vAlign w:val="center"/>
            <w:hideMark/>
          </w:tcPr>
          <w:p w14:paraId="42F0C58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《外国交换管理法》（</w:t>
            </w:r>
            <w:r w:rsidRPr="00D6144B">
              <w:rPr>
                <w:rFonts w:ascii="Times New Roman" w:eastAsia="Times New Roman" w:hAnsi="Times New Roman" w:cs="Times New Roman"/>
                <w:kern w:val="0"/>
                <w14:ligatures w14:val="none"/>
              </w:rPr>
              <w:t>FEMA</w:t>
            </w:r>
            <w:r w:rsidRPr="00D6144B">
              <w:rPr>
                <w:rFonts w:ascii="SimSun" w:eastAsia="SimSun" w:hAnsi="SimSun" w:cs="SimSun"/>
                <w:kern w:val="0"/>
                <w14:ligatures w14:val="none"/>
              </w:rPr>
              <w:t>）</w:t>
            </w:r>
          </w:p>
        </w:tc>
        <w:tc>
          <w:tcPr>
            <w:tcW w:w="0" w:type="auto"/>
            <w:vAlign w:val="center"/>
            <w:hideMark/>
          </w:tcPr>
          <w:p w14:paraId="29D5F9EC"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外汇交易的申报与监控义务</w:t>
            </w:r>
          </w:p>
        </w:tc>
      </w:tr>
    </w:tbl>
    <w:p w14:paraId="3C335A3F"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依据国际</w:t>
      </w:r>
      <w:r w:rsidRPr="00D6144B">
        <w:rPr>
          <w:rFonts w:ascii="Times New Roman" w:eastAsia="Times New Roman" w:hAnsi="Times New Roman" w:cs="Times New Roman"/>
          <w:kern w:val="0"/>
          <w14:ligatures w14:val="none"/>
        </w:rPr>
        <w:t>FATF</w:t>
      </w:r>
      <w:r w:rsidRPr="00D6144B">
        <w:rPr>
          <w:rFonts w:ascii="SimSun" w:eastAsia="SimSun" w:hAnsi="SimSun" w:cs="SimSun" w:hint="eastAsia"/>
          <w:kern w:val="0"/>
          <w14:ligatures w14:val="none"/>
        </w:rPr>
        <w:t>标准，赌场业属于</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特定非金融机构和行业</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w:t>
      </w:r>
      <w:r w:rsidRPr="00D6144B">
        <w:rPr>
          <w:rFonts w:ascii="Times New Roman" w:eastAsia="Times New Roman" w:hAnsi="Times New Roman" w:cs="Times New Roman"/>
          <w:kern w:val="0"/>
          <w14:ligatures w14:val="none"/>
        </w:rPr>
        <w:t>DNFBP</w:t>
      </w:r>
      <w:r w:rsidRPr="00D6144B">
        <w:rPr>
          <w:rFonts w:ascii="SimSun" w:eastAsia="SimSun" w:hAnsi="SimSun" w:cs="SimSun" w:hint="eastAsia"/>
          <w:kern w:val="0"/>
          <w14:ligatures w14:val="none"/>
        </w:rPr>
        <w:t>），须承担与金融机构等同的</w:t>
      </w:r>
      <w:r w:rsidRPr="00D6144B">
        <w:rPr>
          <w:rFonts w:ascii="Times New Roman" w:eastAsia="Times New Roman" w:hAnsi="Times New Roman" w:cs="Times New Roman"/>
          <w:kern w:val="0"/>
          <w14:ligatures w14:val="none"/>
        </w:rPr>
        <w:t>AML/KYC</w:t>
      </w:r>
      <w:r w:rsidRPr="00D6144B">
        <w:rPr>
          <w:rFonts w:ascii="SimSun" w:eastAsia="SimSun" w:hAnsi="SimSun" w:cs="SimSun" w:hint="eastAsia"/>
          <w:kern w:val="0"/>
          <w14:ligatures w14:val="none"/>
        </w:rPr>
        <w:t>法律义务</w:t>
      </w:r>
      <w:r w:rsidRPr="00D6144B">
        <w:rPr>
          <w:rFonts w:ascii="SimSun" w:eastAsia="SimSun" w:hAnsi="SimSun" w:cs="SimSun"/>
          <w:kern w:val="0"/>
          <w14:ligatures w14:val="none"/>
        </w:rPr>
        <w:t>。</w:t>
      </w:r>
    </w:p>
    <w:p w14:paraId="191A07AB"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9.6.2 FATF</w:t>
      </w:r>
      <w:r w:rsidRPr="00D6144B">
        <w:rPr>
          <w:rFonts w:ascii="SimSun" w:eastAsia="SimSun" w:hAnsi="SimSun" w:cs="SimSun" w:hint="eastAsia"/>
          <w:b/>
          <w:bCs/>
          <w:kern w:val="0"/>
          <w14:ligatures w14:val="none"/>
        </w:rPr>
        <w:t>合规应对策</w:t>
      </w:r>
      <w:r w:rsidRPr="00D6144B">
        <w:rPr>
          <w:rFonts w:ascii="SimSun" w:eastAsia="SimSun" w:hAnsi="SimSun" w:cs="SimSun"/>
          <w:b/>
          <w:bCs/>
          <w:kern w:val="0"/>
          <w14:ligatures w14:val="none"/>
        </w:rPr>
        <w:t>略</w:t>
      </w:r>
    </w:p>
    <w:p w14:paraId="16A4EA5D"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斯里兰卡已定于近期接受金融行动特别工作组（</w:t>
      </w:r>
      <w:r w:rsidRPr="00D6144B">
        <w:rPr>
          <w:rFonts w:ascii="Times New Roman" w:eastAsia="Times New Roman" w:hAnsi="Times New Roman" w:cs="Times New Roman"/>
          <w:kern w:val="0"/>
          <w14:ligatures w14:val="none"/>
        </w:rPr>
        <w:t>FATF</w:t>
      </w:r>
      <w:r w:rsidRPr="00D6144B">
        <w:rPr>
          <w:rFonts w:ascii="SimSun" w:eastAsia="SimSun" w:hAnsi="SimSun" w:cs="SimSun" w:hint="eastAsia"/>
          <w:kern w:val="0"/>
          <w14:ligatures w14:val="none"/>
        </w:rPr>
        <w:t>）关于反洗钱和反恐融资合规的专项审查。本项目的合规体系设计不仅服务于自身运营需要，更将主动配合斯里兰卡国家</w:t>
      </w:r>
      <w:r w:rsidRPr="00D6144B">
        <w:rPr>
          <w:rFonts w:ascii="Times New Roman" w:eastAsia="Times New Roman" w:hAnsi="Times New Roman" w:cs="Times New Roman"/>
          <w:kern w:val="0"/>
          <w14:ligatures w14:val="none"/>
        </w:rPr>
        <w:t>FATF</w:t>
      </w:r>
      <w:r w:rsidRPr="00D6144B">
        <w:rPr>
          <w:rFonts w:ascii="SimSun" w:eastAsia="SimSun" w:hAnsi="SimSun" w:cs="SimSun" w:hint="eastAsia"/>
          <w:kern w:val="0"/>
          <w14:ligatures w14:val="none"/>
        </w:rPr>
        <w:t>审查工作，争取成为斯里兰卡博彩业合规建设的正面案例</w:t>
      </w:r>
      <w:r w:rsidRPr="00D6144B">
        <w:rPr>
          <w:rFonts w:ascii="SimSun" w:eastAsia="SimSun" w:hAnsi="SimSun" w:cs="SimSun"/>
          <w:kern w:val="0"/>
          <w14:ligatures w14:val="none"/>
        </w:rPr>
        <w:t>。</w:t>
      </w:r>
    </w:p>
    <w:p w14:paraId="4FBFB0F3"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四项核心合规措施</w:t>
      </w:r>
      <w:r w:rsidRPr="00D6144B">
        <w:rPr>
          <w:rFonts w:ascii="SimSun" w:eastAsia="SimSun" w:hAnsi="SimSun" w:cs="SimSun"/>
          <w:b/>
          <w:bCs/>
          <w:kern w:val="0"/>
          <w14:ligatures w14:val="none"/>
        </w:rPr>
        <w:t>：</w:t>
      </w:r>
    </w:p>
    <w:p w14:paraId="07F438D7"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第一项：完整的技术合规基础设施。</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部署符合</w:t>
      </w:r>
      <w:r w:rsidRPr="00D6144B">
        <w:rPr>
          <w:rFonts w:ascii="Times New Roman" w:eastAsia="Times New Roman" w:hAnsi="Times New Roman" w:cs="Times New Roman"/>
          <w:kern w:val="0"/>
          <w14:ligatures w14:val="none"/>
        </w:rPr>
        <w:t>FATF</w:t>
      </w:r>
      <w:r w:rsidRPr="00D6144B">
        <w:rPr>
          <w:rFonts w:ascii="SimSun" w:eastAsia="SimSun" w:hAnsi="SimSun" w:cs="SimSun" w:hint="eastAsia"/>
          <w:kern w:val="0"/>
          <w14:ligatures w14:val="none"/>
        </w:rPr>
        <w:t>技术标准的全套</w:t>
      </w:r>
      <w:r w:rsidRPr="00D6144B">
        <w:rPr>
          <w:rFonts w:ascii="Times New Roman" w:eastAsia="Times New Roman" w:hAnsi="Times New Roman" w:cs="Times New Roman"/>
          <w:kern w:val="0"/>
          <w14:ligatures w14:val="none"/>
        </w:rPr>
        <w:t>AML</w:t>
      </w:r>
      <w:r w:rsidRPr="00D6144B">
        <w:rPr>
          <w:rFonts w:ascii="SimSun" w:eastAsia="SimSun" w:hAnsi="SimSun" w:cs="SimSun" w:hint="eastAsia"/>
          <w:kern w:val="0"/>
          <w14:ligatures w14:val="none"/>
        </w:rPr>
        <w:t>系统，实现实时制裁名单筛查（覆盖</w:t>
      </w:r>
      <w:r w:rsidRPr="00D6144B">
        <w:rPr>
          <w:rFonts w:ascii="Times New Roman" w:eastAsia="Times New Roman" w:hAnsi="Times New Roman" w:cs="Times New Roman"/>
          <w:kern w:val="0"/>
          <w14:ligatures w14:val="none"/>
        </w:rPr>
        <w:t>UN</w:t>
      </w:r>
      <w:r w:rsidRPr="00D6144B">
        <w:rPr>
          <w:rFonts w:ascii="SimSun" w:eastAsia="SimSun" w:hAnsi="SimSun" w:cs="SimSun" w:hint="eastAsia"/>
          <w:kern w:val="0"/>
          <w14:ligatures w14:val="none"/>
        </w:rPr>
        <w:t>、</w:t>
      </w:r>
      <w:r w:rsidRPr="00D6144B">
        <w:rPr>
          <w:rFonts w:ascii="Times New Roman" w:eastAsia="Times New Roman" w:hAnsi="Times New Roman" w:cs="Times New Roman"/>
          <w:kern w:val="0"/>
          <w14:ligatures w14:val="none"/>
        </w:rPr>
        <w:t>OFAC</w:t>
      </w:r>
      <w:r w:rsidRPr="00D6144B">
        <w:rPr>
          <w:rFonts w:ascii="SimSun" w:eastAsia="SimSun" w:hAnsi="SimSun" w:cs="SimSun" w:hint="eastAsia"/>
          <w:kern w:val="0"/>
          <w14:ligatures w14:val="none"/>
        </w:rPr>
        <w:t>、</w:t>
      </w:r>
      <w:r w:rsidRPr="00D6144B">
        <w:rPr>
          <w:rFonts w:ascii="Times New Roman" w:eastAsia="Times New Roman" w:hAnsi="Times New Roman" w:cs="Times New Roman"/>
          <w:kern w:val="0"/>
          <w14:ligatures w14:val="none"/>
        </w:rPr>
        <w:t>EU</w:t>
      </w:r>
      <w:r w:rsidRPr="00D6144B">
        <w:rPr>
          <w:rFonts w:ascii="SimSun" w:eastAsia="SimSun" w:hAnsi="SimSun" w:cs="SimSun" w:hint="eastAsia"/>
          <w:kern w:val="0"/>
          <w14:ligatures w14:val="none"/>
        </w:rPr>
        <w:t>、斯里兰卡本国名单）、自动化可疑交易监测与报告、完整且不可篡改的交易历史记录</w:t>
      </w:r>
      <w:r w:rsidRPr="00D6144B">
        <w:rPr>
          <w:rFonts w:ascii="SimSun" w:eastAsia="SimSun" w:hAnsi="SimSun" w:cs="SimSun"/>
          <w:kern w:val="0"/>
          <w14:ligatures w14:val="none"/>
        </w:rPr>
        <w:t>。</w:t>
      </w:r>
    </w:p>
    <w:p w14:paraId="3F354C6C"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b/>
          <w:bCs/>
          <w:kern w:val="0"/>
          <w14:ligatures w14:val="none"/>
        </w:rPr>
        <w:t>第二项：分级客户尽职调查。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1871"/>
        <w:gridCol w:w="3300"/>
        <w:gridCol w:w="1078"/>
      </w:tblGrid>
      <w:tr w:rsidR="00D6144B" w:rsidRPr="00D6144B" w14:paraId="10FF12AC" w14:textId="77777777">
        <w:trPr>
          <w:tblHeader/>
          <w:tblCellSpacing w:w="15" w:type="dxa"/>
        </w:trPr>
        <w:tc>
          <w:tcPr>
            <w:tcW w:w="0" w:type="auto"/>
            <w:vAlign w:val="center"/>
            <w:hideMark/>
          </w:tcPr>
          <w:p w14:paraId="7AC1AD89"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客户类型</w:t>
            </w:r>
          </w:p>
        </w:tc>
        <w:tc>
          <w:tcPr>
            <w:tcW w:w="0" w:type="auto"/>
            <w:vAlign w:val="center"/>
            <w:hideMark/>
          </w:tcPr>
          <w:p w14:paraId="732B6CF5"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尽调级别</w:t>
            </w:r>
          </w:p>
        </w:tc>
        <w:tc>
          <w:tcPr>
            <w:tcW w:w="0" w:type="auto"/>
            <w:vAlign w:val="center"/>
            <w:hideMark/>
          </w:tcPr>
          <w:p w14:paraId="63FFED83"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所需资料</w:t>
            </w:r>
          </w:p>
        </w:tc>
        <w:tc>
          <w:tcPr>
            <w:tcW w:w="0" w:type="auto"/>
            <w:vAlign w:val="center"/>
            <w:hideMark/>
          </w:tcPr>
          <w:p w14:paraId="6C4793D4"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审核时效</w:t>
            </w:r>
          </w:p>
        </w:tc>
      </w:tr>
      <w:tr w:rsidR="00D6144B" w:rsidRPr="00D6144B" w14:paraId="612B947D" w14:textId="77777777">
        <w:trPr>
          <w:tblCellSpacing w:w="15" w:type="dxa"/>
        </w:trPr>
        <w:tc>
          <w:tcPr>
            <w:tcW w:w="0" w:type="auto"/>
            <w:vAlign w:val="center"/>
            <w:hideMark/>
          </w:tcPr>
          <w:p w14:paraId="247BFE44"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普通大厅散客</w:t>
            </w:r>
          </w:p>
        </w:tc>
        <w:tc>
          <w:tcPr>
            <w:tcW w:w="0" w:type="auto"/>
            <w:vAlign w:val="center"/>
            <w:hideMark/>
          </w:tcPr>
          <w:p w14:paraId="43D64FD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简化尽调（</w:t>
            </w:r>
            <w:r w:rsidRPr="00D6144B">
              <w:rPr>
                <w:rFonts w:ascii="Times New Roman" w:eastAsia="Times New Roman" w:hAnsi="Times New Roman" w:cs="Times New Roman"/>
                <w:kern w:val="0"/>
                <w14:ligatures w14:val="none"/>
              </w:rPr>
              <w:t>SDD</w:t>
            </w:r>
            <w:r w:rsidRPr="00D6144B">
              <w:rPr>
                <w:rFonts w:ascii="SimSun" w:eastAsia="SimSun" w:hAnsi="SimSun" w:cs="SimSun"/>
                <w:kern w:val="0"/>
                <w14:ligatures w14:val="none"/>
              </w:rPr>
              <w:t>）</w:t>
            </w:r>
          </w:p>
        </w:tc>
        <w:tc>
          <w:tcPr>
            <w:tcW w:w="0" w:type="auto"/>
            <w:vAlign w:val="center"/>
            <w:hideMark/>
          </w:tcPr>
          <w:p w14:paraId="0FC2D756"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有效护照</w:t>
            </w:r>
          </w:p>
        </w:tc>
        <w:tc>
          <w:tcPr>
            <w:tcW w:w="0" w:type="auto"/>
            <w:vAlign w:val="center"/>
            <w:hideMark/>
          </w:tcPr>
          <w:p w14:paraId="40CBAFF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即时</w:t>
            </w:r>
          </w:p>
        </w:tc>
      </w:tr>
      <w:tr w:rsidR="00D6144B" w:rsidRPr="00D6144B" w14:paraId="65D79FA9" w14:textId="77777777">
        <w:trPr>
          <w:tblCellSpacing w:w="15" w:type="dxa"/>
        </w:trPr>
        <w:tc>
          <w:tcPr>
            <w:tcW w:w="0" w:type="auto"/>
            <w:vAlign w:val="center"/>
            <w:hideMark/>
          </w:tcPr>
          <w:p w14:paraId="5FEC6ADB"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lastRenderedPageBreak/>
              <w:t>VIP</w:t>
            </w:r>
            <w:r w:rsidRPr="00D6144B">
              <w:rPr>
                <w:rFonts w:ascii="SimSun" w:eastAsia="SimSun" w:hAnsi="SimSun" w:cs="SimSun"/>
                <w:kern w:val="0"/>
                <w14:ligatures w14:val="none"/>
              </w:rPr>
              <w:t>贵宾厅新客户</w:t>
            </w:r>
          </w:p>
        </w:tc>
        <w:tc>
          <w:tcPr>
            <w:tcW w:w="0" w:type="auto"/>
            <w:vAlign w:val="center"/>
            <w:hideMark/>
          </w:tcPr>
          <w:p w14:paraId="0BCC3F89"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标准尽调（</w:t>
            </w:r>
            <w:r w:rsidRPr="00D6144B">
              <w:rPr>
                <w:rFonts w:ascii="Times New Roman" w:eastAsia="Times New Roman" w:hAnsi="Times New Roman" w:cs="Times New Roman"/>
                <w:kern w:val="0"/>
                <w14:ligatures w14:val="none"/>
              </w:rPr>
              <w:t>CDD</w:t>
            </w:r>
            <w:r w:rsidRPr="00D6144B">
              <w:rPr>
                <w:rFonts w:ascii="SimSun" w:eastAsia="SimSun" w:hAnsi="SimSun" w:cs="SimSun"/>
                <w:kern w:val="0"/>
                <w14:ligatures w14:val="none"/>
              </w:rPr>
              <w:t>）</w:t>
            </w:r>
          </w:p>
        </w:tc>
        <w:tc>
          <w:tcPr>
            <w:tcW w:w="0" w:type="auto"/>
            <w:vAlign w:val="center"/>
            <w:hideMark/>
          </w:tcPr>
          <w:p w14:paraId="35AE146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护照</w:t>
            </w:r>
            <w:r w:rsidRPr="00D6144B">
              <w:rPr>
                <w:rFonts w:ascii="Times New Roman" w:eastAsia="Times New Roman" w:hAnsi="Times New Roman" w:cs="Times New Roman"/>
                <w:kern w:val="0"/>
                <w14:ligatures w14:val="none"/>
              </w:rPr>
              <w:t>+</w:t>
            </w:r>
            <w:r w:rsidRPr="00D6144B">
              <w:rPr>
                <w:rFonts w:ascii="SimSun" w:eastAsia="SimSun" w:hAnsi="SimSun" w:cs="SimSun"/>
                <w:kern w:val="0"/>
                <w14:ligatures w14:val="none"/>
              </w:rPr>
              <w:t>资金来源证明</w:t>
            </w:r>
            <w:r w:rsidRPr="00D6144B">
              <w:rPr>
                <w:rFonts w:ascii="Times New Roman" w:eastAsia="Times New Roman" w:hAnsi="Times New Roman" w:cs="Times New Roman"/>
                <w:kern w:val="0"/>
                <w14:ligatures w14:val="none"/>
              </w:rPr>
              <w:t>+</w:t>
            </w:r>
            <w:r w:rsidRPr="00D6144B">
              <w:rPr>
                <w:rFonts w:ascii="SimSun" w:eastAsia="SimSun" w:hAnsi="SimSun" w:cs="SimSun"/>
                <w:kern w:val="0"/>
                <w14:ligatures w14:val="none"/>
              </w:rPr>
              <w:t>税务居民声明</w:t>
            </w:r>
          </w:p>
        </w:tc>
        <w:tc>
          <w:tcPr>
            <w:tcW w:w="0" w:type="auto"/>
            <w:vAlign w:val="center"/>
            <w:hideMark/>
          </w:tcPr>
          <w:p w14:paraId="7252997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48</w:t>
            </w:r>
            <w:r w:rsidRPr="00D6144B">
              <w:rPr>
                <w:rFonts w:ascii="SimSun" w:eastAsia="SimSun" w:hAnsi="SimSun" w:cs="SimSun"/>
                <w:kern w:val="0"/>
                <w14:ligatures w14:val="none"/>
              </w:rPr>
              <w:t>小时</w:t>
            </w:r>
          </w:p>
        </w:tc>
      </w:tr>
      <w:tr w:rsidR="00D6144B" w:rsidRPr="00D6144B" w14:paraId="574D2B41" w14:textId="77777777">
        <w:trPr>
          <w:tblCellSpacing w:w="15" w:type="dxa"/>
        </w:trPr>
        <w:tc>
          <w:tcPr>
            <w:tcW w:w="0" w:type="auto"/>
            <w:vAlign w:val="center"/>
            <w:hideMark/>
          </w:tcPr>
          <w:p w14:paraId="1C15006C"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高净值</w:t>
            </w:r>
            <w:r w:rsidRPr="00D6144B">
              <w:rPr>
                <w:rFonts w:ascii="Times New Roman" w:eastAsia="Times New Roman" w:hAnsi="Times New Roman" w:cs="Times New Roman"/>
                <w:kern w:val="0"/>
                <w14:ligatures w14:val="none"/>
              </w:rPr>
              <w:t>VIP</w:t>
            </w:r>
            <w:r w:rsidRPr="00D6144B">
              <w:rPr>
                <w:rFonts w:ascii="SimSun" w:eastAsia="SimSun" w:hAnsi="SimSun" w:cs="SimSun"/>
                <w:kern w:val="0"/>
                <w14:ligatures w14:val="none"/>
              </w:rPr>
              <w:t>（单次泥码</w:t>
            </w:r>
            <w:r w:rsidRPr="00D6144B">
              <w:rPr>
                <w:rFonts w:ascii="Times New Roman" w:eastAsia="Times New Roman" w:hAnsi="Times New Roman" w:cs="Times New Roman"/>
                <w:kern w:val="0"/>
                <w14:ligatures w14:val="none"/>
              </w:rPr>
              <w:t>&gt;$50</w:t>
            </w:r>
            <w:r w:rsidRPr="00D6144B">
              <w:rPr>
                <w:rFonts w:ascii="SimSun" w:eastAsia="SimSun" w:hAnsi="SimSun" w:cs="SimSun"/>
                <w:kern w:val="0"/>
                <w14:ligatures w14:val="none"/>
              </w:rPr>
              <w:t>万）</w:t>
            </w:r>
          </w:p>
        </w:tc>
        <w:tc>
          <w:tcPr>
            <w:tcW w:w="0" w:type="auto"/>
            <w:vAlign w:val="center"/>
            <w:hideMark/>
          </w:tcPr>
          <w:p w14:paraId="6CBDE38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强化尽调（</w:t>
            </w:r>
            <w:r w:rsidRPr="00D6144B">
              <w:rPr>
                <w:rFonts w:ascii="Times New Roman" w:eastAsia="Times New Roman" w:hAnsi="Times New Roman" w:cs="Times New Roman"/>
                <w:kern w:val="0"/>
                <w14:ligatures w14:val="none"/>
              </w:rPr>
              <w:t>EDD</w:t>
            </w:r>
            <w:r w:rsidRPr="00D6144B">
              <w:rPr>
                <w:rFonts w:ascii="SimSun" w:eastAsia="SimSun" w:hAnsi="SimSun" w:cs="SimSun"/>
                <w:kern w:val="0"/>
                <w14:ligatures w14:val="none"/>
              </w:rPr>
              <w:t>）</w:t>
            </w:r>
          </w:p>
        </w:tc>
        <w:tc>
          <w:tcPr>
            <w:tcW w:w="0" w:type="auto"/>
            <w:vAlign w:val="center"/>
            <w:hideMark/>
          </w:tcPr>
          <w:p w14:paraId="4BCED05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全套背景调查</w:t>
            </w:r>
            <w:r w:rsidRPr="00D6144B">
              <w:rPr>
                <w:rFonts w:ascii="Times New Roman" w:eastAsia="Times New Roman" w:hAnsi="Times New Roman" w:cs="Times New Roman"/>
                <w:kern w:val="0"/>
                <w14:ligatures w14:val="none"/>
              </w:rPr>
              <w:t>+</w:t>
            </w:r>
            <w:r w:rsidRPr="00D6144B">
              <w:rPr>
                <w:rFonts w:ascii="SimSun" w:eastAsia="SimSun" w:hAnsi="SimSun" w:cs="SimSun"/>
                <w:kern w:val="0"/>
                <w14:ligatures w14:val="none"/>
              </w:rPr>
              <w:t>财富来源证明</w:t>
            </w:r>
          </w:p>
        </w:tc>
        <w:tc>
          <w:tcPr>
            <w:tcW w:w="0" w:type="auto"/>
            <w:vAlign w:val="center"/>
            <w:hideMark/>
          </w:tcPr>
          <w:p w14:paraId="581C78A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5</w:t>
            </w:r>
            <w:r w:rsidRPr="00D6144B">
              <w:rPr>
                <w:rFonts w:ascii="SimSun" w:eastAsia="SimSun" w:hAnsi="SimSun" w:cs="SimSun"/>
                <w:kern w:val="0"/>
                <w14:ligatures w14:val="none"/>
              </w:rPr>
              <w:t>个工作日</w:t>
            </w:r>
          </w:p>
        </w:tc>
      </w:tr>
      <w:tr w:rsidR="00D6144B" w:rsidRPr="00D6144B" w14:paraId="6B1888D0" w14:textId="77777777">
        <w:trPr>
          <w:tblCellSpacing w:w="15" w:type="dxa"/>
        </w:trPr>
        <w:tc>
          <w:tcPr>
            <w:tcW w:w="0" w:type="auto"/>
            <w:vAlign w:val="center"/>
            <w:hideMark/>
          </w:tcPr>
          <w:p w14:paraId="46814A3C"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政治公众人物（</w:t>
            </w:r>
            <w:r w:rsidRPr="00D6144B">
              <w:rPr>
                <w:rFonts w:ascii="Times New Roman" w:eastAsia="Times New Roman" w:hAnsi="Times New Roman" w:cs="Times New Roman"/>
                <w:kern w:val="0"/>
                <w14:ligatures w14:val="none"/>
              </w:rPr>
              <w:t>PEP</w:t>
            </w:r>
            <w:r w:rsidRPr="00D6144B">
              <w:rPr>
                <w:rFonts w:ascii="SimSun" w:eastAsia="SimSun" w:hAnsi="SimSun" w:cs="SimSun"/>
                <w:kern w:val="0"/>
                <w14:ligatures w14:val="none"/>
              </w:rPr>
              <w:t>）</w:t>
            </w:r>
          </w:p>
        </w:tc>
        <w:tc>
          <w:tcPr>
            <w:tcW w:w="0" w:type="auto"/>
            <w:vAlign w:val="center"/>
            <w:hideMark/>
          </w:tcPr>
          <w:p w14:paraId="6909AFAB"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EDD+</w:t>
            </w:r>
            <w:r w:rsidRPr="00D6144B">
              <w:rPr>
                <w:rFonts w:ascii="SimSun" w:eastAsia="SimSun" w:hAnsi="SimSun" w:cs="SimSun"/>
                <w:kern w:val="0"/>
                <w14:ligatures w14:val="none"/>
              </w:rPr>
              <w:t>高管审批</w:t>
            </w:r>
          </w:p>
        </w:tc>
        <w:tc>
          <w:tcPr>
            <w:tcW w:w="0" w:type="auto"/>
            <w:vAlign w:val="center"/>
            <w:hideMark/>
          </w:tcPr>
          <w:p w14:paraId="33A5251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上述全套</w:t>
            </w:r>
            <w:r w:rsidRPr="00D6144B">
              <w:rPr>
                <w:rFonts w:ascii="Times New Roman" w:eastAsia="Times New Roman" w:hAnsi="Times New Roman" w:cs="Times New Roman"/>
                <w:kern w:val="0"/>
                <w14:ligatures w14:val="none"/>
              </w:rPr>
              <w:t>+</w:t>
            </w:r>
            <w:r w:rsidRPr="00D6144B">
              <w:rPr>
                <w:rFonts w:ascii="SimSun" w:eastAsia="SimSun" w:hAnsi="SimSun" w:cs="SimSun"/>
                <w:kern w:val="0"/>
                <w14:ligatures w14:val="none"/>
              </w:rPr>
              <w:t>公司最高管理层书面审批</w:t>
            </w:r>
          </w:p>
        </w:tc>
        <w:tc>
          <w:tcPr>
            <w:tcW w:w="0" w:type="auto"/>
            <w:vAlign w:val="center"/>
            <w:hideMark/>
          </w:tcPr>
          <w:p w14:paraId="618CA16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5</w:t>
            </w:r>
            <w:r w:rsidRPr="00D6144B">
              <w:rPr>
                <w:rFonts w:ascii="SimSun" w:eastAsia="SimSun" w:hAnsi="SimSun" w:cs="SimSun"/>
                <w:kern w:val="0"/>
                <w14:ligatures w14:val="none"/>
              </w:rPr>
              <w:t>个工作日</w:t>
            </w:r>
          </w:p>
        </w:tc>
      </w:tr>
    </w:tbl>
    <w:p w14:paraId="27458DB3"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第三项：政治公众人物（</w:t>
      </w:r>
      <w:r w:rsidRPr="00D6144B">
        <w:rPr>
          <w:rFonts w:ascii="Times New Roman" w:eastAsia="Times New Roman" w:hAnsi="Times New Roman" w:cs="Times New Roman"/>
          <w:b/>
          <w:bCs/>
          <w:kern w:val="0"/>
          <w14:ligatures w14:val="none"/>
        </w:rPr>
        <w:t>PEP</w:t>
      </w:r>
      <w:r w:rsidRPr="00D6144B">
        <w:rPr>
          <w:rFonts w:ascii="SimSun" w:eastAsia="SimSun" w:hAnsi="SimSun" w:cs="SimSun" w:hint="eastAsia"/>
          <w:b/>
          <w:bCs/>
          <w:kern w:val="0"/>
          <w14:ligatures w14:val="none"/>
        </w:rPr>
        <w:t>）管理。</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本项目服务的客群中包括外国政府官员及其家属，</w:t>
      </w:r>
      <w:r w:rsidRPr="00D6144B">
        <w:rPr>
          <w:rFonts w:ascii="Times New Roman" w:eastAsia="Times New Roman" w:hAnsi="Times New Roman" w:cs="Times New Roman"/>
          <w:kern w:val="0"/>
          <w14:ligatures w14:val="none"/>
        </w:rPr>
        <w:t>PEP</w:t>
      </w:r>
      <w:r w:rsidRPr="00D6144B">
        <w:rPr>
          <w:rFonts w:ascii="SimSun" w:eastAsia="SimSun" w:hAnsi="SimSun" w:cs="SimSun" w:hint="eastAsia"/>
          <w:kern w:val="0"/>
          <w14:ligatures w14:val="none"/>
        </w:rPr>
        <w:t>管理是最敏感的合规领域。对所有</w:t>
      </w:r>
      <w:r w:rsidRPr="00D6144B">
        <w:rPr>
          <w:rFonts w:ascii="Times New Roman" w:eastAsia="Times New Roman" w:hAnsi="Times New Roman" w:cs="Times New Roman"/>
          <w:kern w:val="0"/>
          <w14:ligatures w14:val="none"/>
        </w:rPr>
        <w:t>PEP</w:t>
      </w:r>
      <w:r w:rsidRPr="00D6144B">
        <w:rPr>
          <w:rFonts w:ascii="SimSun" w:eastAsia="SimSun" w:hAnsi="SimSun" w:cs="SimSun" w:hint="eastAsia"/>
          <w:kern w:val="0"/>
          <w14:ligatures w14:val="none"/>
        </w:rPr>
        <w:t>客户实施强化尽职调查，每年对活跃</w:t>
      </w:r>
      <w:r w:rsidRPr="00D6144B">
        <w:rPr>
          <w:rFonts w:ascii="Times New Roman" w:eastAsia="Times New Roman" w:hAnsi="Times New Roman" w:cs="Times New Roman"/>
          <w:kern w:val="0"/>
          <w14:ligatures w14:val="none"/>
        </w:rPr>
        <w:t>PEP</w:t>
      </w:r>
      <w:r w:rsidRPr="00D6144B">
        <w:rPr>
          <w:rFonts w:ascii="SimSun" w:eastAsia="SimSun" w:hAnsi="SimSun" w:cs="SimSun" w:hint="eastAsia"/>
          <w:kern w:val="0"/>
          <w14:ligatures w14:val="none"/>
        </w:rPr>
        <w:t>账户重新进行全套尽调，</w:t>
      </w:r>
      <w:r w:rsidRPr="00D6144B">
        <w:rPr>
          <w:rFonts w:ascii="Times New Roman" w:eastAsia="Times New Roman" w:hAnsi="Times New Roman" w:cs="Times New Roman"/>
          <w:kern w:val="0"/>
          <w14:ligatures w14:val="none"/>
        </w:rPr>
        <w:t>PEP</w:t>
      </w:r>
      <w:r w:rsidRPr="00D6144B">
        <w:rPr>
          <w:rFonts w:ascii="SimSun" w:eastAsia="SimSun" w:hAnsi="SimSun" w:cs="SimSun" w:hint="eastAsia"/>
          <w:kern w:val="0"/>
          <w14:ligatures w14:val="none"/>
        </w:rPr>
        <w:t>的所有博彩交易由专属合规官员跟踪监控</w:t>
      </w:r>
      <w:r w:rsidRPr="00D6144B">
        <w:rPr>
          <w:rFonts w:ascii="SimSun" w:eastAsia="SimSun" w:hAnsi="SimSun" w:cs="SimSun"/>
          <w:kern w:val="0"/>
          <w14:ligatures w14:val="none"/>
        </w:rPr>
        <w:t>。</w:t>
      </w:r>
    </w:p>
    <w:p w14:paraId="3259C280"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第四项：金库服务的专项合规管理。</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贵重资产保管金库（第四章</w:t>
      </w:r>
      <w:r w:rsidRPr="00D6144B">
        <w:rPr>
          <w:rFonts w:ascii="Times New Roman" w:eastAsia="Times New Roman" w:hAnsi="Times New Roman" w:cs="Times New Roman"/>
          <w:kern w:val="0"/>
          <w14:ligatures w14:val="none"/>
        </w:rPr>
        <w:t>4.4.2</w:t>
      </w:r>
      <w:r w:rsidRPr="00D6144B">
        <w:rPr>
          <w:rFonts w:ascii="SimSun" w:eastAsia="SimSun" w:hAnsi="SimSun" w:cs="SimSun" w:hint="eastAsia"/>
          <w:kern w:val="0"/>
          <w14:ligatures w14:val="none"/>
        </w:rPr>
        <w:t>节）的全部客户须完成强化尽职调查后方可开立保管箱账户；实际控制人（</w:t>
      </w:r>
      <w:r w:rsidRPr="00D6144B">
        <w:rPr>
          <w:rFonts w:ascii="Times New Roman" w:eastAsia="Times New Roman" w:hAnsi="Times New Roman" w:cs="Times New Roman"/>
          <w:kern w:val="0"/>
          <w14:ligatures w14:val="none"/>
        </w:rPr>
        <w:t>UBO</w:t>
      </w:r>
      <w:r w:rsidRPr="00D6144B">
        <w:rPr>
          <w:rFonts w:ascii="SimSun" w:eastAsia="SimSun" w:hAnsi="SimSun" w:cs="SimSun" w:hint="eastAsia"/>
          <w:kern w:val="0"/>
          <w14:ligatures w14:val="none"/>
        </w:rPr>
        <w:t>）须完整披露至自然人层面；明确禁止以现金方式支付金库服务费用</w:t>
      </w:r>
      <w:r w:rsidRPr="00D6144B">
        <w:rPr>
          <w:rFonts w:ascii="SimSun" w:eastAsia="SimSun" w:hAnsi="SimSun" w:cs="SimSun"/>
          <w:kern w:val="0"/>
          <w14:ligatures w14:val="none"/>
        </w:rPr>
        <w:t>。</w:t>
      </w:r>
    </w:p>
    <w:p w14:paraId="3887845D"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可疑交易监测：</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系统自动标记单次现金交易超过</w:t>
      </w:r>
      <w:r w:rsidRPr="00D6144B">
        <w:rPr>
          <w:rFonts w:ascii="Times New Roman" w:eastAsia="Times New Roman" w:hAnsi="Times New Roman" w:cs="Times New Roman"/>
          <w:kern w:val="0"/>
          <w14:ligatures w14:val="none"/>
        </w:rPr>
        <w:t>$10,000</w:t>
      </w:r>
      <w:r w:rsidRPr="00D6144B">
        <w:rPr>
          <w:rFonts w:ascii="SimSun" w:eastAsia="SimSun" w:hAnsi="SimSun" w:cs="SimSun" w:hint="eastAsia"/>
          <w:kern w:val="0"/>
          <w14:ligatures w14:val="none"/>
        </w:rPr>
        <w:t>的所有记录。</w:t>
      </w:r>
      <w:r w:rsidRPr="00D6144B">
        <w:rPr>
          <w:rFonts w:ascii="Times New Roman" w:eastAsia="Times New Roman" w:hAnsi="Times New Roman" w:cs="Times New Roman"/>
          <w:kern w:val="0"/>
          <w14:ligatures w14:val="none"/>
        </w:rPr>
        <w:t>24</w:t>
      </w:r>
      <w:r w:rsidRPr="00D6144B">
        <w:rPr>
          <w:rFonts w:ascii="SimSun" w:eastAsia="SimSun" w:hAnsi="SimSun" w:cs="SimSun" w:hint="eastAsia"/>
          <w:kern w:val="0"/>
          <w14:ligatures w14:val="none"/>
        </w:rPr>
        <w:t>小时内对可疑交易模式自动触发内部审查。确认可疑交易须在规定时限内向斯里兰卡金融情报部门（</w:t>
      </w:r>
      <w:r w:rsidRPr="00D6144B">
        <w:rPr>
          <w:rFonts w:ascii="Times New Roman" w:eastAsia="Times New Roman" w:hAnsi="Times New Roman" w:cs="Times New Roman"/>
          <w:kern w:val="0"/>
          <w14:ligatures w14:val="none"/>
        </w:rPr>
        <w:t>FIU</w:t>
      </w:r>
      <w:r w:rsidRPr="00D6144B">
        <w:rPr>
          <w:rFonts w:ascii="SimSun" w:eastAsia="SimSun" w:hAnsi="SimSun" w:cs="SimSun" w:hint="eastAsia"/>
          <w:kern w:val="0"/>
          <w14:ligatures w14:val="none"/>
        </w:rPr>
        <w:t>）提交可疑交易报告（</w:t>
      </w:r>
      <w:r w:rsidRPr="00D6144B">
        <w:rPr>
          <w:rFonts w:ascii="Times New Roman" w:eastAsia="Times New Roman" w:hAnsi="Times New Roman" w:cs="Times New Roman"/>
          <w:kern w:val="0"/>
          <w14:ligatures w14:val="none"/>
        </w:rPr>
        <w:t>STR</w:t>
      </w:r>
      <w:r w:rsidRPr="00D6144B">
        <w:rPr>
          <w:rFonts w:ascii="SimSun" w:eastAsia="SimSun" w:hAnsi="SimSun" w:cs="SimSun" w:hint="eastAsia"/>
          <w:kern w:val="0"/>
          <w14:ligatures w14:val="none"/>
        </w:rPr>
        <w:t>）</w:t>
      </w:r>
      <w:r w:rsidRPr="00D6144B">
        <w:rPr>
          <w:rFonts w:ascii="SimSun" w:eastAsia="SimSun" w:hAnsi="SimSun" w:cs="SimSun"/>
          <w:kern w:val="0"/>
          <w14:ligatures w14:val="none"/>
        </w:rPr>
        <w:t>。</w:t>
      </w:r>
    </w:p>
    <w:p w14:paraId="41EDB1C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9.6.3 </w:t>
      </w:r>
      <w:r w:rsidRPr="00D6144B">
        <w:rPr>
          <w:rFonts w:ascii="SimSun" w:eastAsia="SimSun" w:hAnsi="SimSun" w:cs="SimSun"/>
          <w:b/>
          <w:bCs/>
          <w:kern w:val="0"/>
          <w14:ligatures w14:val="none"/>
        </w:rPr>
        <w:t>与监管机构的主动协作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5741"/>
        <w:gridCol w:w="1296"/>
      </w:tblGrid>
      <w:tr w:rsidR="00D6144B" w:rsidRPr="00D6144B" w14:paraId="07729206" w14:textId="77777777">
        <w:trPr>
          <w:tblHeader/>
          <w:tblCellSpacing w:w="15" w:type="dxa"/>
        </w:trPr>
        <w:tc>
          <w:tcPr>
            <w:tcW w:w="0" w:type="auto"/>
            <w:vAlign w:val="center"/>
            <w:hideMark/>
          </w:tcPr>
          <w:p w14:paraId="56CA493B"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监管机构</w:t>
            </w:r>
          </w:p>
        </w:tc>
        <w:tc>
          <w:tcPr>
            <w:tcW w:w="0" w:type="auto"/>
            <w:vAlign w:val="center"/>
            <w:hideMark/>
          </w:tcPr>
          <w:p w14:paraId="296834C7"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协作内容</w:t>
            </w:r>
          </w:p>
        </w:tc>
        <w:tc>
          <w:tcPr>
            <w:tcW w:w="0" w:type="auto"/>
            <w:vAlign w:val="center"/>
            <w:hideMark/>
          </w:tcPr>
          <w:p w14:paraId="1DBD6FB1"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频率</w:t>
            </w:r>
          </w:p>
        </w:tc>
      </w:tr>
      <w:tr w:rsidR="00D6144B" w:rsidRPr="00D6144B" w14:paraId="3FD831FE" w14:textId="77777777">
        <w:trPr>
          <w:tblCellSpacing w:w="15" w:type="dxa"/>
        </w:trPr>
        <w:tc>
          <w:tcPr>
            <w:tcW w:w="0" w:type="auto"/>
            <w:vAlign w:val="center"/>
            <w:hideMark/>
          </w:tcPr>
          <w:p w14:paraId="5158B6E9"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博彩管理局（</w:t>
            </w:r>
            <w:r w:rsidRPr="00D6144B">
              <w:rPr>
                <w:rFonts w:ascii="Times New Roman" w:eastAsia="Times New Roman" w:hAnsi="Times New Roman" w:cs="Times New Roman"/>
                <w:kern w:val="0"/>
                <w14:ligatures w14:val="none"/>
              </w:rPr>
              <w:t>GRA</w:t>
            </w:r>
            <w:r w:rsidRPr="00D6144B">
              <w:rPr>
                <w:rFonts w:ascii="SimSun" w:eastAsia="SimSun" w:hAnsi="SimSun" w:cs="SimSun"/>
                <w:kern w:val="0"/>
                <w14:ligatures w14:val="none"/>
              </w:rPr>
              <w:t>）</w:t>
            </w:r>
          </w:p>
        </w:tc>
        <w:tc>
          <w:tcPr>
            <w:tcW w:w="0" w:type="auto"/>
            <w:vAlign w:val="center"/>
            <w:hideMark/>
          </w:tcPr>
          <w:p w14:paraId="536DF47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GGR</w:t>
            </w:r>
            <w:r w:rsidRPr="00D6144B">
              <w:rPr>
                <w:rFonts w:ascii="SimSun" w:eastAsia="SimSun" w:hAnsi="SimSun" w:cs="SimSun"/>
                <w:kern w:val="0"/>
                <w14:ligatures w14:val="none"/>
              </w:rPr>
              <w:t>数据报告、负责任博彩合规报告、牌照年检</w:t>
            </w:r>
          </w:p>
        </w:tc>
        <w:tc>
          <w:tcPr>
            <w:tcW w:w="0" w:type="auto"/>
            <w:vAlign w:val="center"/>
            <w:hideMark/>
          </w:tcPr>
          <w:p w14:paraId="3C4861A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每季度</w:t>
            </w:r>
            <w:r w:rsidRPr="00D6144B">
              <w:rPr>
                <w:rFonts w:ascii="Times New Roman" w:eastAsia="Times New Roman" w:hAnsi="Times New Roman" w:cs="Times New Roman"/>
                <w:kern w:val="0"/>
                <w14:ligatures w14:val="none"/>
              </w:rPr>
              <w:t>/</w:t>
            </w:r>
            <w:r w:rsidRPr="00D6144B">
              <w:rPr>
                <w:rFonts w:ascii="SimSun" w:eastAsia="SimSun" w:hAnsi="SimSun" w:cs="SimSun"/>
                <w:kern w:val="0"/>
                <w14:ligatures w14:val="none"/>
              </w:rPr>
              <w:t>每年</w:t>
            </w:r>
          </w:p>
        </w:tc>
      </w:tr>
      <w:tr w:rsidR="00D6144B" w:rsidRPr="00D6144B" w14:paraId="77730B6C" w14:textId="77777777">
        <w:trPr>
          <w:tblCellSpacing w:w="15" w:type="dxa"/>
        </w:trPr>
        <w:tc>
          <w:tcPr>
            <w:tcW w:w="0" w:type="auto"/>
            <w:vAlign w:val="center"/>
            <w:hideMark/>
          </w:tcPr>
          <w:p w14:paraId="6402B8A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金融情报部门（</w:t>
            </w:r>
            <w:r w:rsidRPr="00D6144B">
              <w:rPr>
                <w:rFonts w:ascii="Times New Roman" w:eastAsia="Times New Roman" w:hAnsi="Times New Roman" w:cs="Times New Roman"/>
                <w:kern w:val="0"/>
                <w14:ligatures w14:val="none"/>
              </w:rPr>
              <w:t>FIU</w:t>
            </w:r>
            <w:r w:rsidRPr="00D6144B">
              <w:rPr>
                <w:rFonts w:ascii="SimSun" w:eastAsia="SimSun" w:hAnsi="SimSun" w:cs="SimSun"/>
                <w:kern w:val="0"/>
                <w14:ligatures w14:val="none"/>
              </w:rPr>
              <w:t>）</w:t>
            </w:r>
          </w:p>
        </w:tc>
        <w:tc>
          <w:tcPr>
            <w:tcW w:w="0" w:type="auto"/>
            <w:vAlign w:val="center"/>
            <w:hideMark/>
          </w:tcPr>
          <w:p w14:paraId="5774027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可疑交易报告、大额现金交易申报、年度</w:t>
            </w:r>
            <w:r w:rsidRPr="00D6144B">
              <w:rPr>
                <w:rFonts w:ascii="Times New Roman" w:eastAsia="Times New Roman" w:hAnsi="Times New Roman" w:cs="Times New Roman"/>
                <w:kern w:val="0"/>
                <w14:ligatures w14:val="none"/>
              </w:rPr>
              <w:t>AML</w:t>
            </w:r>
            <w:r w:rsidRPr="00D6144B">
              <w:rPr>
                <w:rFonts w:ascii="SimSun" w:eastAsia="SimSun" w:hAnsi="SimSun" w:cs="SimSun"/>
                <w:kern w:val="0"/>
                <w14:ligatures w14:val="none"/>
              </w:rPr>
              <w:t>合规报告</w:t>
            </w:r>
          </w:p>
        </w:tc>
        <w:tc>
          <w:tcPr>
            <w:tcW w:w="0" w:type="auto"/>
            <w:vAlign w:val="center"/>
            <w:hideMark/>
          </w:tcPr>
          <w:p w14:paraId="18906B5A"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持续</w:t>
            </w:r>
            <w:r w:rsidRPr="00D6144B">
              <w:rPr>
                <w:rFonts w:ascii="Times New Roman" w:eastAsia="Times New Roman" w:hAnsi="Times New Roman" w:cs="Times New Roman"/>
                <w:kern w:val="0"/>
                <w14:ligatures w14:val="none"/>
              </w:rPr>
              <w:t>/</w:t>
            </w:r>
            <w:r w:rsidRPr="00D6144B">
              <w:rPr>
                <w:rFonts w:ascii="SimSun" w:eastAsia="SimSun" w:hAnsi="SimSun" w:cs="SimSun"/>
                <w:kern w:val="0"/>
                <w14:ligatures w14:val="none"/>
              </w:rPr>
              <w:t>每年</w:t>
            </w:r>
          </w:p>
        </w:tc>
      </w:tr>
      <w:tr w:rsidR="00D6144B" w:rsidRPr="00D6144B" w14:paraId="4074552C" w14:textId="77777777">
        <w:trPr>
          <w:tblCellSpacing w:w="15" w:type="dxa"/>
        </w:trPr>
        <w:tc>
          <w:tcPr>
            <w:tcW w:w="0" w:type="auto"/>
            <w:vAlign w:val="center"/>
            <w:hideMark/>
          </w:tcPr>
          <w:p w14:paraId="138A232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CPCEC</w:t>
            </w:r>
          </w:p>
        </w:tc>
        <w:tc>
          <w:tcPr>
            <w:tcW w:w="0" w:type="auto"/>
            <w:vAlign w:val="center"/>
            <w:hideMark/>
          </w:tcPr>
          <w:p w14:paraId="357243E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授权人合规年检、经营数据申报</w:t>
            </w:r>
          </w:p>
        </w:tc>
        <w:tc>
          <w:tcPr>
            <w:tcW w:w="0" w:type="auto"/>
            <w:vAlign w:val="center"/>
            <w:hideMark/>
          </w:tcPr>
          <w:p w14:paraId="7BA33D5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每年</w:t>
            </w:r>
          </w:p>
        </w:tc>
      </w:tr>
      <w:tr w:rsidR="00D6144B" w:rsidRPr="00D6144B" w14:paraId="7DA7DD67" w14:textId="77777777">
        <w:trPr>
          <w:tblCellSpacing w:w="15" w:type="dxa"/>
        </w:trPr>
        <w:tc>
          <w:tcPr>
            <w:tcW w:w="0" w:type="auto"/>
            <w:vAlign w:val="center"/>
            <w:hideMark/>
          </w:tcPr>
          <w:p w14:paraId="49F43F7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中央环境局（</w:t>
            </w:r>
            <w:r w:rsidRPr="00D6144B">
              <w:rPr>
                <w:rFonts w:ascii="Times New Roman" w:eastAsia="Times New Roman" w:hAnsi="Times New Roman" w:cs="Times New Roman"/>
                <w:kern w:val="0"/>
                <w14:ligatures w14:val="none"/>
              </w:rPr>
              <w:t>CEA</w:t>
            </w:r>
            <w:r w:rsidRPr="00D6144B">
              <w:rPr>
                <w:rFonts w:ascii="SimSun" w:eastAsia="SimSun" w:hAnsi="SimSun" w:cs="SimSun"/>
                <w:kern w:val="0"/>
                <w14:ligatures w14:val="none"/>
              </w:rPr>
              <w:t>）</w:t>
            </w:r>
          </w:p>
        </w:tc>
        <w:tc>
          <w:tcPr>
            <w:tcW w:w="0" w:type="auto"/>
            <w:vAlign w:val="center"/>
            <w:hideMark/>
          </w:tcPr>
          <w:p w14:paraId="3A349BB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环境合规报告、绿色建筑认证</w:t>
            </w:r>
          </w:p>
        </w:tc>
        <w:tc>
          <w:tcPr>
            <w:tcW w:w="0" w:type="auto"/>
            <w:vAlign w:val="center"/>
            <w:hideMark/>
          </w:tcPr>
          <w:p w14:paraId="0F45A3C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每年</w:t>
            </w:r>
          </w:p>
        </w:tc>
      </w:tr>
      <w:tr w:rsidR="00D6144B" w:rsidRPr="00D6144B" w14:paraId="4D843972" w14:textId="77777777">
        <w:trPr>
          <w:tblCellSpacing w:w="15" w:type="dxa"/>
        </w:trPr>
        <w:tc>
          <w:tcPr>
            <w:tcW w:w="0" w:type="auto"/>
            <w:vAlign w:val="center"/>
            <w:hideMark/>
          </w:tcPr>
          <w:p w14:paraId="2BE5C4C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税务局（</w:t>
            </w:r>
            <w:r w:rsidRPr="00D6144B">
              <w:rPr>
                <w:rFonts w:ascii="Times New Roman" w:eastAsia="Times New Roman" w:hAnsi="Times New Roman" w:cs="Times New Roman"/>
                <w:kern w:val="0"/>
                <w14:ligatures w14:val="none"/>
              </w:rPr>
              <w:t>IRD</w:t>
            </w:r>
            <w:r w:rsidRPr="00D6144B">
              <w:rPr>
                <w:rFonts w:ascii="SimSun" w:eastAsia="SimSun" w:hAnsi="SimSun" w:cs="SimSun"/>
                <w:kern w:val="0"/>
                <w14:ligatures w14:val="none"/>
              </w:rPr>
              <w:t>）</w:t>
            </w:r>
          </w:p>
        </w:tc>
        <w:tc>
          <w:tcPr>
            <w:tcW w:w="0" w:type="auto"/>
            <w:vAlign w:val="center"/>
            <w:hideMark/>
          </w:tcPr>
          <w:p w14:paraId="28BA288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税务申报、审计配合</w:t>
            </w:r>
          </w:p>
        </w:tc>
        <w:tc>
          <w:tcPr>
            <w:tcW w:w="0" w:type="auto"/>
            <w:vAlign w:val="center"/>
            <w:hideMark/>
          </w:tcPr>
          <w:p w14:paraId="08B2C6E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每年</w:t>
            </w:r>
          </w:p>
        </w:tc>
      </w:tr>
    </w:tbl>
    <w:p w14:paraId="649C9B7C"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1CBA56">
          <v:rect id="_x0000_i1110" style="width:0;height:1.5pt" o:hralign="center" o:hrstd="t" o:hr="t" fillcolor="#a0a0a0" stroked="f"/>
        </w:pict>
      </w:r>
    </w:p>
    <w:p w14:paraId="6705D26A"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9.7 </w:t>
      </w:r>
      <w:r w:rsidRPr="00D6144B">
        <w:rPr>
          <w:rFonts w:ascii="SimSun" w:eastAsia="SimSun" w:hAnsi="SimSun" w:cs="SimSun" w:hint="eastAsia"/>
          <w:b/>
          <w:bCs/>
          <w:kern w:val="0"/>
          <w14:ligatures w14:val="none"/>
        </w:rPr>
        <w:t>公司注册与运营主体架</w:t>
      </w:r>
      <w:r w:rsidRPr="00D6144B">
        <w:rPr>
          <w:rFonts w:ascii="SimSun" w:eastAsia="SimSun" w:hAnsi="SimSun" w:cs="SimSun"/>
          <w:b/>
          <w:bCs/>
          <w:kern w:val="0"/>
          <w14:ligatures w14:val="none"/>
        </w:rPr>
        <w:t>构</w:t>
      </w:r>
    </w:p>
    <w:p w14:paraId="65661BB3"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9.7.1 </w:t>
      </w:r>
      <w:r w:rsidRPr="00D6144B">
        <w:rPr>
          <w:rFonts w:ascii="SimSun" w:eastAsia="SimSun" w:hAnsi="SimSun" w:cs="SimSun" w:hint="eastAsia"/>
          <w:b/>
          <w:bCs/>
          <w:kern w:val="0"/>
          <w14:ligatures w14:val="none"/>
        </w:rPr>
        <w:t>在斯里兰卡的法律注册安</w:t>
      </w:r>
      <w:r w:rsidRPr="00D6144B">
        <w:rPr>
          <w:rFonts w:ascii="SimSun" w:eastAsia="SimSun" w:hAnsi="SimSun" w:cs="SimSun"/>
          <w:b/>
          <w:bCs/>
          <w:kern w:val="0"/>
          <w14:ligatures w14:val="none"/>
        </w:rPr>
        <w:t>排</w:t>
      </w:r>
    </w:p>
    <w:p w14:paraId="19419126"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依据</w:t>
      </w:r>
      <w:r w:rsidRPr="00D6144B">
        <w:rPr>
          <w:rFonts w:ascii="Times New Roman" w:eastAsia="Times New Roman" w:hAnsi="Times New Roman" w:cs="Times New Roman"/>
          <w:kern w:val="0"/>
          <w14:ligatures w14:val="none"/>
        </w:rPr>
        <w:t>CPCEC</w:t>
      </w:r>
      <w:r w:rsidRPr="00D6144B">
        <w:rPr>
          <w:rFonts w:ascii="SimSun" w:eastAsia="SimSun" w:hAnsi="SimSun" w:cs="SimSun" w:hint="eastAsia"/>
          <w:kern w:val="0"/>
          <w14:ligatures w14:val="none"/>
        </w:rPr>
        <w:t>法第七部分的规定，在港口城内从事经营的外资企业须完成离岸公司注册及授权人许可申请</w:t>
      </w:r>
      <w:r w:rsidRPr="00D6144B">
        <w:rPr>
          <w:rFonts w:ascii="SimSun" w:eastAsia="SimSun" w:hAnsi="SimSun" w:cs="SimSun"/>
          <w:kern w:val="0"/>
          <w14:ligatures w14:val="none"/>
        </w:rPr>
        <w:t>。</w:t>
      </w:r>
    </w:p>
    <w:p w14:paraId="036A209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b/>
          <w:bCs/>
          <w:kern w:val="0"/>
          <w14:ligatures w14:val="none"/>
        </w:rPr>
        <w:t>本项目拟采用的法律主体结构：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3029"/>
        <w:gridCol w:w="5058"/>
      </w:tblGrid>
      <w:tr w:rsidR="00D6144B" w:rsidRPr="00D6144B" w14:paraId="3648E2F5" w14:textId="77777777">
        <w:trPr>
          <w:tblHeader/>
          <w:tblCellSpacing w:w="15" w:type="dxa"/>
        </w:trPr>
        <w:tc>
          <w:tcPr>
            <w:tcW w:w="0" w:type="auto"/>
            <w:vAlign w:val="center"/>
            <w:hideMark/>
          </w:tcPr>
          <w:p w14:paraId="19712D21"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lastRenderedPageBreak/>
              <w:t>主体层次</w:t>
            </w:r>
          </w:p>
        </w:tc>
        <w:tc>
          <w:tcPr>
            <w:tcW w:w="0" w:type="auto"/>
            <w:vAlign w:val="center"/>
            <w:hideMark/>
          </w:tcPr>
          <w:p w14:paraId="25DD1086"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主体性质</w:t>
            </w:r>
          </w:p>
        </w:tc>
        <w:tc>
          <w:tcPr>
            <w:tcW w:w="0" w:type="auto"/>
            <w:vAlign w:val="center"/>
            <w:hideMark/>
          </w:tcPr>
          <w:p w14:paraId="2CCFADBC"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主要功能</w:t>
            </w:r>
          </w:p>
        </w:tc>
      </w:tr>
      <w:tr w:rsidR="00D6144B" w:rsidRPr="00D6144B" w14:paraId="53847717" w14:textId="77777777">
        <w:trPr>
          <w:tblCellSpacing w:w="15" w:type="dxa"/>
        </w:trPr>
        <w:tc>
          <w:tcPr>
            <w:tcW w:w="0" w:type="auto"/>
            <w:vAlign w:val="center"/>
            <w:hideMark/>
          </w:tcPr>
          <w:p w14:paraId="2537ACCB"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顶层控股公司</w:t>
            </w:r>
          </w:p>
        </w:tc>
        <w:tc>
          <w:tcPr>
            <w:tcW w:w="0" w:type="auto"/>
            <w:vAlign w:val="center"/>
            <w:hideMark/>
          </w:tcPr>
          <w:p w14:paraId="63ECAEC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离岸控股公司（注册于香港或新加坡）</w:t>
            </w:r>
          </w:p>
        </w:tc>
        <w:tc>
          <w:tcPr>
            <w:tcW w:w="0" w:type="auto"/>
            <w:vAlign w:val="center"/>
            <w:hideMark/>
          </w:tcPr>
          <w:p w14:paraId="09F9E9A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持有项目全部股权；接收分红；承接国际融资</w:t>
            </w:r>
          </w:p>
        </w:tc>
      </w:tr>
      <w:tr w:rsidR="00D6144B" w:rsidRPr="00D6144B" w14:paraId="38D16920" w14:textId="77777777">
        <w:trPr>
          <w:tblCellSpacing w:w="15" w:type="dxa"/>
        </w:trPr>
        <w:tc>
          <w:tcPr>
            <w:tcW w:w="0" w:type="auto"/>
            <w:vAlign w:val="center"/>
            <w:hideMark/>
          </w:tcPr>
          <w:p w14:paraId="1BD990A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港口城运营主体</w:t>
            </w:r>
          </w:p>
        </w:tc>
        <w:tc>
          <w:tcPr>
            <w:tcW w:w="0" w:type="auto"/>
            <w:vAlign w:val="center"/>
            <w:hideMark/>
          </w:tcPr>
          <w:p w14:paraId="048E8A8B"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依</w:t>
            </w:r>
            <w:r w:rsidRPr="00D6144B">
              <w:rPr>
                <w:rFonts w:ascii="Times New Roman" w:eastAsia="Times New Roman" w:hAnsi="Times New Roman" w:cs="Times New Roman"/>
                <w:kern w:val="0"/>
                <w14:ligatures w14:val="none"/>
              </w:rPr>
              <w:t>CPCEC</w:t>
            </w:r>
            <w:r w:rsidRPr="00D6144B">
              <w:rPr>
                <w:rFonts w:ascii="SimSun" w:eastAsia="SimSun" w:hAnsi="SimSun" w:cs="SimSun"/>
                <w:kern w:val="0"/>
                <w14:ligatures w14:val="none"/>
              </w:rPr>
              <w:t>法注册的离岸公司</w:t>
            </w:r>
          </w:p>
        </w:tc>
        <w:tc>
          <w:tcPr>
            <w:tcW w:w="0" w:type="auto"/>
            <w:vAlign w:val="center"/>
            <w:hideMark/>
          </w:tcPr>
          <w:p w14:paraId="6B65BB5A"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持有</w:t>
            </w:r>
            <w:r w:rsidRPr="00D6144B">
              <w:rPr>
                <w:rFonts w:ascii="Times New Roman" w:eastAsia="Times New Roman" w:hAnsi="Times New Roman" w:cs="Times New Roman"/>
                <w:kern w:val="0"/>
                <w14:ligatures w14:val="none"/>
              </w:rPr>
              <w:t>CPCEC</w:t>
            </w:r>
            <w:r w:rsidRPr="00D6144B">
              <w:rPr>
                <w:rFonts w:ascii="SimSun" w:eastAsia="SimSun" w:hAnsi="SimSun" w:cs="SimSun"/>
                <w:kern w:val="0"/>
                <w14:ligatures w14:val="none"/>
              </w:rPr>
              <w:t>授权人许可证；签署土地产权合同；斯里兰卡纳税主体</w:t>
            </w:r>
          </w:p>
        </w:tc>
      </w:tr>
      <w:tr w:rsidR="00D6144B" w:rsidRPr="00D6144B" w14:paraId="56D06F39" w14:textId="77777777">
        <w:trPr>
          <w:tblCellSpacing w:w="15" w:type="dxa"/>
        </w:trPr>
        <w:tc>
          <w:tcPr>
            <w:tcW w:w="0" w:type="auto"/>
            <w:vAlign w:val="center"/>
            <w:hideMark/>
          </w:tcPr>
          <w:p w14:paraId="54BACD29"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赌场运营子公司</w:t>
            </w:r>
          </w:p>
        </w:tc>
        <w:tc>
          <w:tcPr>
            <w:tcW w:w="0" w:type="auto"/>
            <w:vAlign w:val="center"/>
            <w:hideMark/>
          </w:tcPr>
          <w:p w14:paraId="1D5D844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港口城运营主体全资子公司</w:t>
            </w:r>
          </w:p>
        </w:tc>
        <w:tc>
          <w:tcPr>
            <w:tcW w:w="0" w:type="auto"/>
            <w:vAlign w:val="center"/>
            <w:hideMark/>
          </w:tcPr>
          <w:p w14:paraId="27A7436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持有</w:t>
            </w:r>
            <w:r w:rsidRPr="00D6144B">
              <w:rPr>
                <w:rFonts w:ascii="Times New Roman" w:eastAsia="Times New Roman" w:hAnsi="Times New Roman" w:cs="Times New Roman"/>
                <w:kern w:val="0"/>
                <w14:ligatures w14:val="none"/>
              </w:rPr>
              <w:t>GRA</w:t>
            </w:r>
            <w:r w:rsidRPr="00D6144B">
              <w:rPr>
                <w:rFonts w:ascii="SimSun" w:eastAsia="SimSun" w:hAnsi="SimSun" w:cs="SimSun"/>
                <w:kern w:val="0"/>
                <w14:ligatures w14:val="none"/>
              </w:rPr>
              <w:t>颁发赌场牌照；赌场业务唯一合规运营主体</w:t>
            </w:r>
          </w:p>
        </w:tc>
      </w:tr>
      <w:tr w:rsidR="00D6144B" w:rsidRPr="00D6144B" w14:paraId="4A71D379" w14:textId="77777777">
        <w:trPr>
          <w:tblCellSpacing w:w="15" w:type="dxa"/>
        </w:trPr>
        <w:tc>
          <w:tcPr>
            <w:tcW w:w="0" w:type="auto"/>
            <w:vAlign w:val="center"/>
            <w:hideMark/>
          </w:tcPr>
          <w:p w14:paraId="1547C42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酒店运营子公司</w:t>
            </w:r>
          </w:p>
        </w:tc>
        <w:tc>
          <w:tcPr>
            <w:tcW w:w="0" w:type="auto"/>
            <w:vAlign w:val="center"/>
            <w:hideMark/>
          </w:tcPr>
          <w:p w14:paraId="7D3C31C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港口城运营主体全资子公司</w:t>
            </w:r>
          </w:p>
        </w:tc>
        <w:tc>
          <w:tcPr>
            <w:tcW w:w="0" w:type="auto"/>
            <w:vAlign w:val="center"/>
            <w:hideMark/>
          </w:tcPr>
          <w:p w14:paraId="094F836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持有酒店营业执照；品牌许可协议承接方</w:t>
            </w:r>
          </w:p>
        </w:tc>
      </w:tr>
      <w:tr w:rsidR="00D6144B" w:rsidRPr="00D6144B" w14:paraId="3560C27E" w14:textId="77777777">
        <w:trPr>
          <w:tblCellSpacing w:w="15" w:type="dxa"/>
        </w:trPr>
        <w:tc>
          <w:tcPr>
            <w:tcW w:w="0" w:type="auto"/>
            <w:vAlign w:val="center"/>
            <w:hideMark/>
          </w:tcPr>
          <w:p w14:paraId="0BCAB1DC"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医疗康养子公司</w:t>
            </w:r>
          </w:p>
        </w:tc>
        <w:tc>
          <w:tcPr>
            <w:tcW w:w="0" w:type="auto"/>
            <w:vAlign w:val="center"/>
            <w:hideMark/>
          </w:tcPr>
          <w:p w14:paraId="7A1603C9"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与国际医疗机构合资成立</w:t>
            </w:r>
          </w:p>
        </w:tc>
        <w:tc>
          <w:tcPr>
            <w:tcW w:w="0" w:type="auto"/>
            <w:vAlign w:val="center"/>
            <w:hideMark/>
          </w:tcPr>
          <w:p w14:paraId="399C1F1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持有斯里兰卡卫生部医疗机构营业许可</w:t>
            </w:r>
          </w:p>
        </w:tc>
      </w:tr>
    </w:tbl>
    <w:p w14:paraId="5C122427"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9.7.2 </w:t>
      </w:r>
      <w:r w:rsidRPr="00D6144B">
        <w:rPr>
          <w:rFonts w:ascii="SimSun" w:eastAsia="SimSun" w:hAnsi="SimSun" w:cs="SimSun" w:hint="eastAsia"/>
          <w:b/>
          <w:bCs/>
          <w:kern w:val="0"/>
          <w14:ligatures w14:val="none"/>
        </w:rPr>
        <w:t>赌场牌照持有的合规要</w:t>
      </w:r>
      <w:r w:rsidRPr="00D6144B">
        <w:rPr>
          <w:rFonts w:ascii="SimSun" w:eastAsia="SimSun" w:hAnsi="SimSun" w:cs="SimSun"/>
          <w:b/>
          <w:bCs/>
          <w:kern w:val="0"/>
          <w14:ligatures w14:val="none"/>
        </w:rPr>
        <w:t>求</w:t>
      </w:r>
    </w:p>
    <w:p w14:paraId="3F01D7D7"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赌场牌照须由在斯里兰卡注册的独立法律实体持有，不得由境外控股公司直接持有</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这与</w:t>
      </w:r>
      <w:r w:rsidRPr="00D6144B">
        <w:rPr>
          <w:rFonts w:ascii="Times New Roman" w:eastAsia="Times New Roman" w:hAnsi="Times New Roman" w:cs="Times New Roman"/>
          <w:kern w:val="0"/>
          <w14:ligatures w14:val="none"/>
        </w:rPr>
        <w:t>Melco</w:t>
      </w:r>
      <w:r w:rsidRPr="00D6144B">
        <w:rPr>
          <w:rFonts w:ascii="SimSun" w:eastAsia="SimSun" w:hAnsi="SimSun" w:cs="SimSun" w:hint="eastAsia"/>
          <w:kern w:val="0"/>
          <w14:ligatures w14:val="none"/>
        </w:rPr>
        <w:t>在斯里兰卡设立全资本地子公司持有牌照的安排完全一致。本项目赌场运营子公司将作为牌照持有方，其股权架构变动须提前获得</w:t>
      </w:r>
      <w:r w:rsidRPr="00D6144B">
        <w:rPr>
          <w:rFonts w:ascii="Times New Roman" w:eastAsia="Times New Roman" w:hAnsi="Times New Roman" w:cs="Times New Roman"/>
          <w:kern w:val="0"/>
          <w14:ligatures w14:val="none"/>
        </w:rPr>
        <w:t>GRA</w:t>
      </w:r>
      <w:r w:rsidRPr="00D6144B">
        <w:rPr>
          <w:rFonts w:ascii="SimSun" w:eastAsia="SimSun" w:hAnsi="SimSun" w:cs="SimSun" w:hint="eastAsia"/>
          <w:kern w:val="0"/>
          <w14:ligatures w14:val="none"/>
        </w:rPr>
        <w:t>批准</w:t>
      </w:r>
      <w:r w:rsidRPr="00D6144B">
        <w:rPr>
          <w:rFonts w:ascii="SimSun" w:eastAsia="SimSun" w:hAnsi="SimSun" w:cs="SimSun"/>
          <w:kern w:val="0"/>
          <w14:ligatures w14:val="none"/>
        </w:rPr>
        <w:t>。</w:t>
      </w:r>
    </w:p>
    <w:p w14:paraId="44C22D9E"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9.7.3 VIP</w:t>
      </w:r>
      <w:r w:rsidRPr="00D6144B">
        <w:rPr>
          <w:rFonts w:ascii="SimSun" w:eastAsia="SimSun" w:hAnsi="SimSun" w:cs="SimSun" w:hint="eastAsia"/>
          <w:b/>
          <w:bCs/>
          <w:kern w:val="0"/>
          <w14:ligatures w14:val="none"/>
        </w:rPr>
        <w:t>贵宾厅承包合同的法律架</w:t>
      </w:r>
      <w:r w:rsidRPr="00D6144B">
        <w:rPr>
          <w:rFonts w:ascii="SimSun" w:eastAsia="SimSun" w:hAnsi="SimSun" w:cs="SimSun"/>
          <w:b/>
          <w:bCs/>
          <w:kern w:val="0"/>
          <w14:ligatures w14:val="none"/>
        </w:rPr>
        <w:t>构</w:t>
      </w:r>
    </w:p>
    <w:p w14:paraId="685CF06B"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26</w:t>
      </w:r>
      <w:r w:rsidRPr="00D6144B">
        <w:rPr>
          <w:rFonts w:ascii="SimSun" w:eastAsia="SimSun" w:hAnsi="SimSun" w:cs="SimSun" w:hint="eastAsia"/>
          <w:kern w:val="0"/>
          <w14:ligatures w14:val="none"/>
        </w:rPr>
        <w:t>个</w:t>
      </w:r>
      <w:r w:rsidRPr="00D6144B">
        <w:rPr>
          <w:rFonts w:ascii="Times New Roman" w:eastAsia="Times New Roman" w:hAnsi="Times New Roman" w:cs="Times New Roman"/>
          <w:kern w:val="0"/>
          <w14:ligatures w14:val="none"/>
        </w:rPr>
        <w:t>VIP</w:t>
      </w:r>
      <w:r w:rsidRPr="00D6144B">
        <w:rPr>
          <w:rFonts w:ascii="SimSun" w:eastAsia="SimSun" w:hAnsi="SimSun" w:cs="SimSun" w:hint="eastAsia"/>
          <w:kern w:val="0"/>
          <w14:ligatures w14:val="none"/>
        </w:rPr>
        <w:t>贵宾厅中</w:t>
      </w:r>
      <w:r w:rsidRPr="00D6144B">
        <w:rPr>
          <w:rFonts w:ascii="Times New Roman" w:eastAsia="Times New Roman" w:hAnsi="Times New Roman" w:cs="Times New Roman"/>
          <w:kern w:val="0"/>
          <w14:ligatures w14:val="none"/>
        </w:rPr>
        <w:t>24</w:t>
      </w:r>
      <w:r w:rsidRPr="00D6144B">
        <w:rPr>
          <w:rFonts w:ascii="SimSun" w:eastAsia="SimSun" w:hAnsi="SimSun" w:cs="SimSun" w:hint="eastAsia"/>
          <w:kern w:val="0"/>
          <w14:ligatures w14:val="none"/>
        </w:rPr>
        <w:t>个非自营厅的经营权安排（第四章</w:t>
      </w:r>
      <w:r w:rsidRPr="00D6144B">
        <w:rPr>
          <w:rFonts w:ascii="Times New Roman" w:eastAsia="Times New Roman" w:hAnsi="Times New Roman" w:cs="Times New Roman"/>
          <w:kern w:val="0"/>
          <w14:ligatures w14:val="none"/>
        </w:rPr>
        <w:t>4.4.3</w:t>
      </w:r>
      <w:r w:rsidRPr="00D6144B">
        <w:rPr>
          <w:rFonts w:ascii="SimSun" w:eastAsia="SimSun" w:hAnsi="SimSun" w:cs="SimSun" w:hint="eastAsia"/>
          <w:kern w:val="0"/>
          <w14:ligatures w14:val="none"/>
        </w:rPr>
        <w:t>节），须以规范的法律合同明确约定权利义务</w:t>
      </w:r>
      <w:r w:rsidRPr="00D6144B">
        <w:rPr>
          <w:rFonts w:ascii="SimSun" w:eastAsia="SimSun" w:hAnsi="SimSun" w:cs="SimSun"/>
          <w:kern w:val="0"/>
          <w14:ligatures w14:val="none"/>
        </w:rPr>
        <w:t>：</w:t>
      </w:r>
    </w:p>
    <w:p w14:paraId="508039E6"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b/>
          <w:bCs/>
          <w:kern w:val="0"/>
          <w14:ligatures w14:val="none"/>
        </w:rPr>
        <w:t>招标厅经营权租赁协议核心条款：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7398"/>
      </w:tblGrid>
      <w:tr w:rsidR="00D6144B" w:rsidRPr="00D6144B" w14:paraId="2835A334" w14:textId="77777777">
        <w:trPr>
          <w:tblHeader/>
          <w:tblCellSpacing w:w="15" w:type="dxa"/>
        </w:trPr>
        <w:tc>
          <w:tcPr>
            <w:tcW w:w="0" w:type="auto"/>
            <w:vAlign w:val="center"/>
            <w:hideMark/>
          </w:tcPr>
          <w:p w14:paraId="6239FE26"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合同要素</w:t>
            </w:r>
          </w:p>
        </w:tc>
        <w:tc>
          <w:tcPr>
            <w:tcW w:w="0" w:type="auto"/>
            <w:vAlign w:val="center"/>
            <w:hideMark/>
          </w:tcPr>
          <w:p w14:paraId="65D7F096"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条款设计</w:t>
            </w:r>
          </w:p>
        </w:tc>
      </w:tr>
      <w:tr w:rsidR="00D6144B" w:rsidRPr="00D6144B" w14:paraId="4B7B4CCD" w14:textId="77777777">
        <w:trPr>
          <w:tblCellSpacing w:w="15" w:type="dxa"/>
        </w:trPr>
        <w:tc>
          <w:tcPr>
            <w:tcW w:w="0" w:type="auto"/>
            <w:vAlign w:val="center"/>
            <w:hideMark/>
          </w:tcPr>
          <w:p w14:paraId="2CC2CD4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合同期限</w:t>
            </w:r>
          </w:p>
        </w:tc>
        <w:tc>
          <w:tcPr>
            <w:tcW w:w="0" w:type="auto"/>
            <w:vAlign w:val="center"/>
            <w:hideMark/>
          </w:tcPr>
          <w:p w14:paraId="48499F9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3-5</w:t>
            </w:r>
            <w:r w:rsidRPr="00D6144B">
              <w:rPr>
                <w:rFonts w:ascii="SimSun" w:eastAsia="SimSun" w:hAnsi="SimSun" w:cs="SimSun"/>
                <w:kern w:val="0"/>
                <w14:ligatures w14:val="none"/>
              </w:rPr>
              <w:t>年，到期可续签</w:t>
            </w:r>
          </w:p>
        </w:tc>
      </w:tr>
      <w:tr w:rsidR="00D6144B" w:rsidRPr="00D6144B" w14:paraId="2620442F" w14:textId="77777777">
        <w:trPr>
          <w:tblCellSpacing w:w="15" w:type="dxa"/>
        </w:trPr>
        <w:tc>
          <w:tcPr>
            <w:tcW w:w="0" w:type="auto"/>
            <w:vAlign w:val="center"/>
            <w:hideMark/>
          </w:tcPr>
          <w:p w14:paraId="543E271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租金支付</w:t>
            </w:r>
          </w:p>
        </w:tc>
        <w:tc>
          <w:tcPr>
            <w:tcW w:w="0" w:type="auto"/>
            <w:vAlign w:val="center"/>
            <w:hideMark/>
          </w:tcPr>
          <w:p w14:paraId="6F6F9126"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按月预付，逾期</w:t>
            </w:r>
            <w:r w:rsidRPr="00D6144B">
              <w:rPr>
                <w:rFonts w:ascii="Times New Roman" w:eastAsia="Times New Roman" w:hAnsi="Times New Roman" w:cs="Times New Roman"/>
                <w:kern w:val="0"/>
                <w14:ligatures w14:val="none"/>
              </w:rPr>
              <w:t>30</w:t>
            </w:r>
            <w:r w:rsidRPr="00D6144B">
              <w:rPr>
                <w:rFonts w:ascii="SimSun" w:eastAsia="SimSun" w:hAnsi="SimSun" w:cs="SimSun"/>
                <w:kern w:val="0"/>
                <w14:ligatures w14:val="none"/>
              </w:rPr>
              <w:t>日未缴视为违约</w:t>
            </w:r>
          </w:p>
        </w:tc>
      </w:tr>
      <w:tr w:rsidR="00D6144B" w:rsidRPr="00D6144B" w14:paraId="173CE7F1" w14:textId="77777777">
        <w:trPr>
          <w:tblCellSpacing w:w="15" w:type="dxa"/>
        </w:trPr>
        <w:tc>
          <w:tcPr>
            <w:tcW w:w="0" w:type="auto"/>
            <w:vAlign w:val="center"/>
            <w:hideMark/>
          </w:tcPr>
          <w:p w14:paraId="3EE48FC6"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牌照从属性</w:t>
            </w:r>
          </w:p>
        </w:tc>
        <w:tc>
          <w:tcPr>
            <w:tcW w:w="0" w:type="auto"/>
            <w:vAlign w:val="center"/>
            <w:hideMark/>
          </w:tcPr>
          <w:p w14:paraId="616C6A7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承租方以赌场运营子公司的牌照名义运营</w:t>
            </w:r>
          </w:p>
        </w:tc>
      </w:tr>
      <w:tr w:rsidR="00D6144B" w:rsidRPr="00D6144B" w14:paraId="4F997B0D" w14:textId="77777777">
        <w:trPr>
          <w:tblCellSpacing w:w="15" w:type="dxa"/>
        </w:trPr>
        <w:tc>
          <w:tcPr>
            <w:tcW w:w="0" w:type="auto"/>
            <w:vAlign w:val="center"/>
            <w:hideMark/>
          </w:tcPr>
          <w:p w14:paraId="169ACF7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AML</w:t>
            </w:r>
            <w:r w:rsidRPr="00D6144B">
              <w:rPr>
                <w:rFonts w:ascii="SimSun" w:eastAsia="SimSun" w:hAnsi="SimSun" w:cs="SimSun"/>
                <w:kern w:val="0"/>
                <w14:ligatures w14:val="none"/>
              </w:rPr>
              <w:t>合规义务</w:t>
            </w:r>
          </w:p>
        </w:tc>
        <w:tc>
          <w:tcPr>
            <w:tcW w:w="0" w:type="auto"/>
            <w:vAlign w:val="center"/>
            <w:hideMark/>
          </w:tcPr>
          <w:p w14:paraId="4C14A8B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承租方须接受赌场运营子公司合规团队的监督</w:t>
            </w:r>
          </w:p>
        </w:tc>
      </w:tr>
      <w:tr w:rsidR="00D6144B" w:rsidRPr="00D6144B" w14:paraId="3FE8DC41" w14:textId="77777777">
        <w:trPr>
          <w:tblCellSpacing w:w="15" w:type="dxa"/>
        </w:trPr>
        <w:tc>
          <w:tcPr>
            <w:tcW w:w="0" w:type="auto"/>
            <w:vAlign w:val="center"/>
            <w:hideMark/>
          </w:tcPr>
          <w:p w14:paraId="4E12844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提前解约权</w:t>
            </w:r>
          </w:p>
        </w:tc>
        <w:tc>
          <w:tcPr>
            <w:tcW w:w="0" w:type="auto"/>
            <w:vAlign w:val="center"/>
            <w:hideMark/>
          </w:tcPr>
          <w:p w14:paraId="376885FC"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重大合规违规、连续</w:t>
            </w:r>
            <w:r w:rsidRPr="00D6144B">
              <w:rPr>
                <w:rFonts w:ascii="Times New Roman" w:eastAsia="Times New Roman" w:hAnsi="Times New Roman" w:cs="Times New Roman"/>
                <w:kern w:val="0"/>
                <w14:ligatures w14:val="none"/>
              </w:rPr>
              <w:t>3</w:t>
            </w:r>
            <w:r w:rsidRPr="00D6144B">
              <w:rPr>
                <w:rFonts w:ascii="SimSun" w:eastAsia="SimSun" w:hAnsi="SimSun" w:cs="SimSun"/>
                <w:kern w:val="0"/>
                <w14:ligatures w14:val="none"/>
              </w:rPr>
              <w:t>个月未付租金或</w:t>
            </w:r>
            <w:r w:rsidRPr="00D6144B">
              <w:rPr>
                <w:rFonts w:ascii="Times New Roman" w:eastAsia="Times New Roman" w:hAnsi="Times New Roman" w:cs="Times New Roman"/>
                <w:kern w:val="0"/>
                <w14:ligatures w14:val="none"/>
              </w:rPr>
              <w:t>GRA</w:t>
            </w:r>
            <w:r w:rsidRPr="00D6144B">
              <w:rPr>
                <w:rFonts w:ascii="SimSun" w:eastAsia="SimSun" w:hAnsi="SimSun" w:cs="SimSun"/>
                <w:kern w:val="0"/>
                <w14:ligatures w14:val="none"/>
              </w:rPr>
              <w:t>吊销资质时可单方面解除</w:t>
            </w:r>
          </w:p>
        </w:tc>
      </w:tr>
      <w:tr w:rsidR="00D6144B" w:rsidRPr="00D6144B" w14:paraId="116C6A78" w14:textId="77777777">
        <w:trPr>
          <w:tblCellSpacing w:w="15" w:type="dxa"/>
        </w:trPr>
        <w:tc>
          <w:tcPr>
            <w:tcW w:w="0" w:type="auto"/>
            <w:vAlign w:val="center"/>
            <w:hideMark/>
          </w:tcPr>
          <w:p w14:paraId="63567CE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争议解决</w:t>
            </w:r>
          </w:p>
        </w:tc>
        <w:tc>
          <w:tcPr>
            <w:tcW w:w="0" w:type="auto"/>
            <w:vAlign w:val="center"/>
            <w:hideMark/>
          </w:tcPr>
          <w:p w14:paraId="0803B61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新加坡国际仲裁中心（</w:t>
            </w:r>
            <w:r w:rsidRPr="00D6144B">
              <w:rPr>
                <w:rFonts w:ascii="Times New Roman" w:eastAsia="Times New Roman" w:hAnsi="Times New Roman" w:cs="Times New Roman"/>
                <w:kern w:val="0"/>
                <w14:ligatures w14:val="none"/>
              </w:rPr>
              <w:t>SIAC</w:t>
            </w:r>
            <w:r w:rsidRPr="00D6144B">
              <w:rPr>
                <w:rFonts w:ascii="SimSun" w:eastAsia="SimSun" w:hAnsi="SimSun" w:cs="SimSun"/>
                <w:kern w:val="0"/>
                <w14:ligatures w14:val="none"/>
              </w:rPr>
              <w:t>）</w:t>
            </w:r>
          </w:p>
        </w:tc>
      </w:tr>
    </w:tbl>
    <w:p w14:paraId="073D2B3B"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56E40">
          <v:rect id="_x0000_i1111" style="width:0;height:1.5pt" o:hralign="center" o:hrstd="t" o:hr="t" fillcolor="#a0a0a0" stroked="f"/>
        </w:pict>
      </w:r>
    </w:p>
    <w:p w14:paraId="50B01B4C"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9.8 </w:t>
      </w:r>
      <w:r w:rsidRPr="00D6144B">
        <w:rPr>
          <w:rFonts w:ascii="SimSun" w:eastAsia="SimSun" w:hAnsi="SimSun" w:cs="SimSun" w:hint="eastAsia"/>
          <w:b/>
          <w:bCs/>
          <w:kern w:val="0"/>
          <w14:ligatures w14:val="none"/>
        </w:rPr>
        <w:t>社会敏感性的法律回</w:t>
      </w:r>
      <w:r w:rsidRPr="00D6144B">
        <w:rPr>
          <w:rFonts w:ascii="SimSun" w:eastAsia="SimSun" w:hAnsi="SimSun" w:cs="SimSun"/>
          <w:b/>
          <w:bCs/>
          <w:kern w:val="0"/>
          <w14:ligatures w14:val="none"/>
        </w:rPr>
        <w:t>应</w:t>
      </w:r>
    </w:p>
    <w:p w14:paraId="0F141A8A"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9.8.1 </w:t>
      </w:r>
      <w:r w:rsidRPr="00D6144B">
        <w:rPr>
          <w:rFonts w:ascii="SimSun" w:eastAsia="SimSun" w:hAnsi="SimSun" w:cs="SimSun" w:hint="eastAsia"/>
          <w:b/>
          <w:bCs/>
          <w:kern w:val="0"/>
          <w14:ligatures w14:val="none"/>
        </w:rPr>
        <w:t>宗教团体关</w:t>
      </w:r>
      <w:r w:rsidRPr="00D6144B">
        <w:rPr>
          <w:rFonts w:ascii="SimSun" w:eastAsia="SimSun" w:hAnsi="SimSun" w:cs="SimSun"/>
          <w:b/>
          <w:bCs/>
          <w:kern w:val="0"/>
          <w14:ligatures w14:val="none"/>
        </w:rPr>
        <w:t>切</w:t>
      </w:r>
    </w:p>
    <w:p w14:paraId="114AD124"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lastRenderedPageBreak/>
        <w:t>斯里兰卡佛教群体及部分宗教团体对赌场经营在历史上持保留态度，这一社会现实在法律层面需要系统性回应</w:t>
      </w:r>
      <w:r w:rsidRPr="00D6144B">
        <w:rPr>
          <w:rFonts w:ascii="SimSun" w:eastAsia="SimSun" w:hAnsi="SimSun" w:cs="SimSun"/>
          <w:kern w:val="0"/>
          <w14:ligatures w14:val="none"/>
        </w:rPr>
        <w:t>。</w:t>
      </w:r>
    </w:p>
    <w:p w14:paraId="7E45FD9C"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历史上曾有社会活动人士表达对新赌场的反对意见，然而这一议题的法律终局已由《科伦坡港口城经济委员会法》（</w:t>
      </w:r>
      <w:r w:rsidRPr="00D6144B">
        <w:rPr>
          <w:rFonts w:ascii="Times New Roman" w:eastAsia="Times New Roman" w:hAnsi="Times New Roman" w:cs="Times New Roman"/>
          <w:kern w:val="0"/>
          <w14:ligatures w14:val="none"/>
        </w:rPr>
        <w:t>2021</w:t>
      </w:r>
      <w:r w:rsidRPr="00D6144B">
        <w:rPr>
          <w:rFonts w:ascii="SimSun" w:eastAsia="SimSun" w:hAnsi="SimSun" w:cs="SimSun" w:hint="eastAsia"/>
          <w:kern w:val="0"/>
          <w14:ligatures w14:val="none"/>
        </w:rPr>
        <w:t>年）及《博彩管理局法》（</w:t>
      </w:r>
      <w:r w:rsidRPr="00D6144B">
        <w:rPr>
          <w:rFonts w:ascii="Times New Roman" w:eastAsia="Times New Roman" w:hAnsi="Times New Roman" w:cs="Times New Roman"/>
          <w:kern w:val="0"/>
          <w14:ligatures w14:val="none"/>
        </w:rPr>
        <w:t>2025</w:t>
      </w:r>
      <w:r w:rsidRPr="00D6144B">
        <w:rPr>
          <w:rFonts w:ascii="SimSun" w:eastAsia="SimSun" w:hAnsi="SimSun" w:cs="SimSun" w:hint="eastAsia"/>
          <w:kern w:val="0"/>
          <w14:ligatures w14:val="none"/>
        </w:rPr>
        <w:t>年）通过议会民主立法程序最终确定</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斯里兰卡政府已通过立法程序明确允许港口城内的受监管博彩活动</w:t>
      </w:r>
      <w:r w:rsidRPr="00D6144B">
        <w:rPr>
          <w:rFonts w:ascii="SimSun" w:eastAsia="SimSun" w:hAnsi="SimSun" w:cs="SimSun"/>
          <w:kern w:val="0"/>
          <w14:ligatures w14:val="none"/>
        </w:rPr>
        <w:t>。</w:t>
      </w:r>
    </w:p>
    <w:p w14:paraId="5E1F37F7"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物理隔离的法律意义：</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赌场区域位于港口城特区内，与科伦坡本岛居民区之间存在物理分隔。本项目属于港口城内的离岸赌场，主要服务国际访客，其与本地社区的法律边界清晰</w:t>
      </w:r>
      <w:r w:rsidRPr="00D6144B">
        <w:rPr>
          <w:rFonts w:ascii="SimSun" w:eastAsia="SimSun" w:hAnsi="SimSun" w:cs="SimSun"/>
          <w:kern w:val="0"/>
          <w14:ligatures w14:val="none"/>
        </w:rPr>
        <w:t>。</w:t>
      </w:r>
    </w:p>
    <w:p w14:paraId="6EB2E6F4"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本地居民保护的法律合规性：</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本项目对斯里兰卡本地居民的差异化准入管理（</w:t>
      </w:r>
      <w:r w:rsidRPr="00D6144B">
        <w:rPr>
          <w:rFonts w:ascii="Times New Roman" w:eastAsia="Times New Roman" w:hAnsi="Times New Roman" w:cs="Times New Roman"/>
          <w:kern w:val="0"/>
          <w14:ligatures w14:val="none"/>
        </w:rPr>
        <w:t>$100</w:t>
      </w:r>
      <w:r w:rsidRPr="00D6144B">
        <w:rPr>
          <w:rFonts w:ascii="SimSun" w:eastAsia="SimSun" w:hAnsi="SimSun" w:cs="SimSun" w:hint="eastAsia"/>
          <w:kern w:val="0"/>
          <w14:ligatures w14:val="none"/>
        </w:rPr>
        <w:t>入场税、时间限制、自我排除系统，详见第十章）均以现行法律为依据，并主动超越法律最低要求</w:t>
      </w:r>
      <w:r w:rsidRPr="00D6144B">
        <w:rPr>
          <w:rFonts w:ascii="SimSun" w:eastAsia="SimSun" w:hAnsi="SimSun" w:cs="SimSun"/>
          <w:kern w:val="0"/>
          <w14:ligatures w14:val="none"/>
        </w:rPr>
        <w:t>。</w:t>
      </w:r>
    </w:p>
    <w:p w14:paraId="605311E1"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9.8.2 </w:t>
      </w:r>
      <w:r w:rsidRPr="00D6144B">
        <w:rPr>
          <w:rFonts w:ascii="SimSun" w:eastAsia="SimSun" w:hAnsi="SimSun" w:cs="SimSun"/>
          <w:b/>
          <w:bCs/>
          <w:kern w:val="0"/>
          <w14:ligatures w14:val="none"/>
        </w:rPr>
        <w:t>环境保护的法律合规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2220"/>
        <w:gridCol w:w="2475"/>
      </w:tblGrid>
      <w:tr w:rsidR="00D6144B" w:rsidRPr="00D6144B" w14:paraId="48863A5A" w14:textId="77777777">
        <w:trPr>
          <w:tblHeader/>
          <w:tblCellSpacing w:w="15" w:type="dxa"/>
        </w:trPr>
        <w:tc>
          <w:tcPr>
            <w:tcW w:w="0" w:type="auto"/>
            <w:vAlign w:val="center"/>
            <w:hideMark/>
          </w:tcPr>
          <w:p w14:paraId="6DE1CCA9"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合规程序</w:t>
            </w:r>
          </w:p>
        </w:tc>
        <w:tc>
          <w:tcPr>
            <w:tcW w:w="0" w:type="auto"/>
            <w:vAlign w:val="center"/>
            <w:hideMark/>
          </w:tcPr>
          <w:p w14:paraId="0A756D21"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主管机构</w:t>
            </w:r>
          </w:p>
        </w:tc>
        <w:tc>
          <w:tcPr>
            <w:tcW w:w="0" w:type="auto"/>
            <w:vAlign w:val="center"/>
            <w:hideMark/>
          </w:tcPr>
          <w:p w14:paraId="55E836AC"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时间节点</w:t>
            </w:r>
          </w:p>
        </w:tc>
      </w:tr>
      <w:tr w:rsidR="00D6144B" w:rsidRPr="00D6144B" w14:paraId="3593FEE7" w14:textId="77777777">
        <w:trPr>
          <w:tblCellSpacing w:w="15" w:type="dxa"/>
        </w:trPr>
        <w:tc>
          <w:tcPr>
            <w:tcW w:w="0" w:type="auto"/>
            <w:vAlign w:val="center"/>
            <w:hideMark/>
          </w:tcPr>
          <w:p w14:paraId="60796EA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环境影响评估（</w:t>
            </w:r>
            <w:r w:rsidRPr="00D6144B">
              <w:rPr>
                <w:rFonts w:ascii="Times New Roman" w:eastAsia="Times New Roman" w:hAnsi="Times New Roman" w:cs="Times New Roman"/>
                <w:kern w:val="0"/>
                <w14:ligatures w14:val="none"/>
              </w:rPr>
              <w:t>EIA</w:t>
            </w:r>
            <w:r w:rsidRPr="00D6144B">
              <w:rPr>
                <w:rFonts w:ascii="SimSun" w:eastAsia="SimSun" w:hAnsi="SimSun" w:cs="SimSun"/>
                <w:kern w:val="0"/>
                <w14:ligatures w14:val="none"/>
              </w:rPr>
              <w:t>）</w:t>
            </w:r>
          </w:p>
        </w:tc>
        <w:tc>
          <w:tcPr>
            <w:tcW w:w="0" w:type="auto"/>
            <w:vAlign w:val="center"/>
            <w:hideMark/>
          </w:tcPr>
          <w:p w14:paraId="2D97D6D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中央环境局（</w:t>
            </w:r>
            <w:r w:rsidRPr="00D6144B">
              <w:rPr>
                <w:rFonts w:ascii="Times New Roman" w:eastAsia="Times New Roman" w:hAnsi="Times New Roman" w:cs="Times New Roman"/>
                <w:kern w:val="0"/>
                <w14:ligatures w14:val="none"/>
              </w:rPr>
              <w:t>CEA</w:t>
            </w:r>
            <w:r w:rsidRPr="00D6144B">
              <w:rPr>
                <w:rFonts w:ascii="SimSun" w:eastAsia="SimSun" w:hAnsi="SimSun" w:cs="SimSun"/>
                <w:kern w:val="0"/>
                <w14:ligatures w14:val="none"/>
              </w:rPr>
              <w:t>）</w:t>
            </w:r>
          </w:p>
        </w:tc>
        <w:tc>
          <w:tcPr>
            <w:tcW w:w="0" w:type="auto"/>
            <w:vAlign w:val="center"/>
            <w:hideMark/>
          </w:tcPr>
          <w:p w14:paraId="3519B07A"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建设开工前完成并获批</w:t>
            </w:r>
          </w:p>
        </w:tc>
      </w:tr>
      <w:tr w:rsidR="00D6144B" w:rsidRPr="00D6144B" w14:paraId="7BAD6B56" w14:textId="77777777">
        <w:trPr>
          <w:tblCellSpacing w:w="15" w:type="dxa"/>
        </w:trPr>
        <w:tc>
          <w:tcPr>
            <w:tcW w:w="0" w:type="auto"/>
            <w:vAlign w:val="center"/>
            <w:hideMark/>
          </w:tcPr>
          <w:p w14:paraId="09A6C1C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海洋环境影响专项评估</w:t>
            </w:r>
          </w:p>
        </w:tc>
        <w:tc>
          <w:tcPr>
            <w:tcW w:w="0" w:type="auto"/>
            <w:vAlign w:val="center"/>
            <w:hideMark/>
          </w:tcPr>
          <w:p w14:paraId="5D65C62A"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海洋与水产资源部</w:t>
            </w:r>
          </w:p>
        </w:tc>
        <w:tc>
          <w:tcPr>
            <w:tcW w:w="0" w:type="auto"/>
            <w:vAlign w:val="center"/>
            <w:hideMark/>
          </w:tcPr>
          <w:p w14:paraId="24701A4B"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与</w:t>
            </w:r>
            <w:r w:rsidRPr="00D6144B">
              <w:rPr>
                <w:rFonts w:ascii="Times New Roman" w:eastAsia="Times New Roman" w:hAnsi="Times New Roman" w:cs="Times New Roman"/>
                <w:kern w:val="0"/>
                <w14:ligatures w14:val="none"/>
              </w:rPr>
              <w:t>EIA</w:t>
            </w:r>
            <w:r w:rsidRPr="00D6144B">
              <w:rPr>
                <w:rFonts w:ascii="SimSun" w:eastAsia="SimSun" w:hAnsi="SimSun" w:cs="SimSun"/>
                <w:kern w:val="0"/>
                <w14:ligatures w14:val="none"/>
              </w:rPr>
              <w:t>同步</w:t>
            </w:r>
          </w:p>
        </w:tc>
      </w:tr>
      <w:tr w:rsidR="00D6144B" w:rsidRPr="00D6144B" w14:paraId="4FC1800F" w14:textId="77777777">
        <w:trPr>
          <w:tblCellSpacing w:w="15" w:type="dxa"/>
        </w:trPr>
        <w:tc>
          <w:tcPr>
            <w:tcW w:w="0" w:type="auto"/>
            <w:vAlign w:val="center"/>
            <w:hideMark/>
          </w:tcPr>
          <w:p w14:paraId="46FBB60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建设期环境管理计划（</w:t>
            </w:r>
            <w:r w:rsidRPr="00D6144B">
              <w:rPr>
                <w:rFonts w:ascii="Times New Roman" w:eastAsia="Times New Roman" w:hAnsi="Times New Roman" w:cs="Times New Roman"/>
                <w:kern w:val="0"/>
                <w14:ligatures w14:val="none"/>
              </w:rPr>
              <w:t>EMP</w:t>
            </w:r>
            <w:r w:rsidRPr="00D6144B">
              <w:rPr>
                <w:rFonts w:ascii="SimSun" w:eastAsia="SimSun" w:hAnsi="SimSun" w:cs="SimSun"/>
                <w:kern w:val="0"/>
                <w14:ligatures w14:val="none"/>
              </w:rPr>
              <w:t>）</w:t>
            </w:r>
          </w:p>
        </w:tc>
        <w:tc>
          <w:tcPr>
            <w:tcW w:w="0" w:type="auto"/>
            <w:vAlign w:val="center"/>
            <w:hideMark/>
          </w:tcPr>
          <w:p w14:paraId="418236A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CEA</w:t>
            </w:r>
            <w:r w:rsidRPr="00D6144B">
              <w:rPr>
                <w:rFonts w:ascii="SimSun" w:eastAsia="SimSun" w:hAnsi="SimSun" w:cs="SimSun"/>
                <w:kern w:val="0"/>
                <w14:ligatures w14:val="none"/>
              </w:rPr>
              <w:t>监督</w:t>
            </w:r>
          </w:p>
        </w:tc>
        <w:tc>
          <w:tcPr>
            <w:tcW w:w="0" w:type="auto"/>
            <w:vAlign w:val="center"/>
            <w:hideMark/>
          </w:tcPr>
          <w:p w14:paraId="3B76986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贯穿建设期</w:t>
            </w:r>
          </w:p>
        </w:tc>
      </w:tr>
      <w:tr w:rsidR="00D6144B" w:rsidRPr="00D6144B" w14:paraId="2782EDAE" w14:textId="77777777">
        <w:trPr>
          <w:tblCellSpacing w:w="15" w:type="dxa"/>
        </w:trPr>
        <w:tc>
          <w:tcPr>
            <w:tcW w:w="0" w:type="auto"/>
            <w:vAlign w:val="center"/>
            <w:hideMark/>
          </w:tcPr>
          <w:p w14:paraId="4D5A94B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运营期环境许可证年检</w:t>
            </w:r>
          </w:p>
        </w:tc>
        <w:tc>
          <w:tcPr>
            <w:tcW w:w="0" w:type="auto"/>
            <w:vAlign w:val="center"/>
            <w:hideMark/>
          </w:tcPr>
          <w:p w14:paraId="2708257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CEA</w:t>
            </w:r>
          </w:p>
        </w:tc>
        <w:tc>
          <w:tcPr>
            <w:tcW w:w="0" w:type="auto"/>
            <w:vAlign w:val="center"/>
            <w:hideMark/>
          </w:tcPr>
          <w:p w14:paraId="7E914EA4"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每年</w:t>
            </w:r>
          </w:p>
        </w:tc>
      </w:tr>
      <w:tr w:rsidR="00D6144B" w:rsidRPr="00D6144B" w14:paraId="473CB25F" w14:textId="77777777">
        <w:trPr>
          <w:tblCellSpacing w:w="15" w:type="dxa"/>
        </w:trPr>
        <w:tc>
          <w:tcPr>
            <w:tcW w:w="0" w:type="auto"/>
            <w:vAlign w:val="center"/>
            <w:hideMark/>
          </w:tcPr>
          <w:p w14:paraId="64E4E8A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LEED Gold</w:t>
            </w:r>
            <w:r w:rsidRPr="00D6144B">
              <w:rPr>
                <w:rFonts w:ascii="SimSun" w:eastAsia="SimSun" w:hAnsi="SimSun" w:cs="SimSun"/>
                <w:kern w:val="0"/>
                <w14:ligatures w14:val="none"/>
              </w:rPr>
              <w:t>第三方认证</w:t>
            </w:r>
          </w:p>
        </w:tc>
        <w:tc>
          <w:tcPr>
            <w:tcW w:w="0" w:type="auto"/>
            <w:vAlign w:val="center"/>
            <w:hideMark/>
          </w:tcPr>
          <w:p w14:paraId="3CBF251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USGBC</w:t>
            </w:r>
            <w:r w:rsidRPr="00D6144B">
              <w:rPr>
                <w:rFonts w:ascii="SimSun" w:eastAsia="SimSun" w:hAnsi="SimSun" w:cs="SimSun"/>
                <w:kern w:val="0"/>
                <w14:ligatures w14:val="none"/>
              </w:rPr>
              <w:t>授权机构</w:t>
            </w:r>
          </w:p>
        </w:tc>
        <w:tc>
          <w:tcPr>
            <w:tcW w:w="0" w:type="auto"/>
            <w:vAlign w:val="center"/>
            <w:hideMark/>
          </w:tcPr>
          <w:p w14:paraId="0BFEC0F2"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开业时</w:t>
            </w:r>
          </w:p>
        </w:tc>
      </w:tr>
    </w:tbl>
    <w:p w14:paraId="7E93B1A9"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037493">
          <v:rect id="_x0000_i1112" style="width:0;height:1.5pt" o:hralign="center" o:hrstd="t" o:hr="t" fillcolor="#a0a0a0" stroked="f"/>
        </w:pict>
      </w:r>
    </w:p>
    <w:p w14:paraId="0313A7B8"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9.9 </w:t>
      </w:r>
      <w:r w:rsidRPr="00D6144B">
        <w:rPr>
          <w:rFonts w:ascii="SimSun" w:eastAsia="SimSun" w:hAnsi="SimSun" w:cs="SimSun" w:hint="eastAsia"/>
          <w:b/>
          <w:bCs/>
          <w:kern w:val="0"/>
          <w14:ligatures w14:val="none"/>
        </w:rPr>
        <w:t>知识产权保</w:t>
      </w:r>
      <w:r w:rsidRPr="00D6144B">
        <w:rPr>
          <w:rFonts w:ascii="SimSun" w:eastAsia="SimSun" w:hAnsi="SimSun" w:cs="SimSun"/>
          <w:b/>
          <w:bCs/>
          <w:kern w:val="0"/>
          <w14:ligatures w14:val="none"/>
        </w:rPr>
        <w:t>护</w:t>
      </w:r>
    </w:p>
    <w:p w14:paraId="2415F31F"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9.9.1 </w:t>
      </w:r>
      <w:r w:rsidRPr="00D6144B">
        <w:rPr>
          <w:rFonts w:ascii="SimSun" w:eastAsia="SimSun" w:hAnsi="SimSun" w:cs="SimSun" w:hint="eastAsia"/>
          <w:b/>
          <w:bCs/>
          <w:kern w:val="0"/>
          <w14:ligatures w14:val="none"/>
        </w:rPr>
        <w:t>品牌注册策</w:t>
      </w:r>
      <w:r w:rsidRPr="00D6144B">
        <w:rPr>
          <w:rFonts w:ascii="SimSun" w:eastAsia="SimSun" w:hAnsi="SimSun" w:cs="SimSun"/>
          <w:b/>
          <w:bCs/>
          <w:kern w:val="0"/>
          <w14:ligatures w14:val="none"/>
        </w:rPr>
        <w:t>略</w:t>
      </w:r>
    </w:p>
    <w:p w14:paraId="791CA55B"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本项目涉及的核心品牌须在斯里兰卡及主要客源国进行全面的商标注册保护：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2149"/>
        <w:gridCol w:w="3416"/>
      </w:tblGrid>
      <w:tr w:rsidR="00D6144B" w:rsidRPr="00D6144B" w14:paraId="78BB09EB" w14:textId="77777777">
        <w:trPr>
          <w:tblHeader/>
          <w:tblCellSpacing w:w="15" w:type="dxa"/>
        </w:trPr>
        <w:tc>
          <w:tcPr>
            <w:tcW w:w="0" w:type="auto"/>
            <w:vAlign w:val="center"/>
            <w:hideMark/>
          </w:tcPr>
          <w:p w14:paraId="5B0094A2"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品牌名称</w:t>
            </w:r>
          </w:p>
        </w:tc>
        <w:tc>
          <w:tcPr>
            <w:tcW w:w="0" w:type="auto"/>
            <w:vAlign w:val="center"/>
            <w:hideMark/>
          </w:tcPr>
          <w:p w14:paraId="4052FF5E"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注册类别</w:t>
            </w:r>
          </w:p>
        </w:tc>
        <w:tc>
          <w:tcPr>
            <w:tcW w:w="0" w:type="auto"/>
            <w:vAlign w:val="center"/>
            <w:hideMark/>
          </w:tcPr>
          <w:p w14:paraId="4B1B7DEF"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注册地区</w:t>
            </w:r>
          </w:p>
        </w:tc>
      </w:tr>
      <w:tr w:rsidR="00D6144B" w:rsidRPr="00D6144B" w14:paraId="528B6484" w14:textId="77777777">
        <w:trPr>
          <w:tblCellSpacing w:w="15" w:type="dxa"/>
        </w:trPr>
        <w:tc>
          <w:tcPr>
            <w:tcW w:w="0" w:type="auto"/>
            <w:vAlign w:val="center"/>
            <w:hideMark/>
          </w:tcPr>
          <w:p w14:paraId="3A78833E"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金砖娱乐城（</w:t>
            </w:r>
            <w:r w:rsidRPr="00D6144B">
              <w:rPr>
                <w:rFonts w:ascii="Times New Roman" w:eastAsia="Times New Roman" w:hAnsi="Times New Roman" w:cs="Times New Roman"/>
                <w:kern w:val="0"/>
                <w14:ligatures w14:val="none"/>
              </w:rPr>
              <w:t>Jin Zhuan Entertainment City</w:t>
            </w:r>
            <w:r w:rsidRPr="00D6144B">
              <w:rPr>
                <w:rFonts w:ascii="SimSun" w:eastAsia="SimSun" w:hAnsi="SimSun" w:cs="SimSun"/>
                <w:kern w:val="0"/>
                <w14:ligatures w14:val="none"/>
              </w:rPr>
              <w:t>）</w:t>
            </w:r>
          </w:p>
        </w:tc>
        <w:tc>
          <w:tcPr>
            <w:tcW w:w="0" w:type="auto"/>
            <w:vAlign w:val="center"/>
            <w:hideMark/>
          </w:tcPr>
          <w:p w14:paraId="3C4FB99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酒店、餐饮、娱乐、博彩</w:t>
            </w:r>
          </w:p>
        </w:tc>
        <w:tc>
          <w:tcPr>
            <w:tcW w:w="0" w:type="auto"/>
            <w:vAlign w:val="center"/>
            <w:hideMark/>
          </w:tcPr>
          <w:p w14:paraId="598EB38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斯里兰卡、中国、阿联酋、印度、新加坡</w:t>
            </w:r>
          </w:p>
        </w:tc>
      </w:tr>
      <w:tr w:rsidR="00D6144B" w:rsidRPr="00D6144B" w14:paraId="4136E09F" w14:textId="77777777">
        <w:trPr>
          <w:tblCellSpacing w:w="15" w:type="dxa"/>
        </w:trPr>
        <w:tc>
          <w:tcPr>
            <w:tcW w:w="0" w:type="auto"/>
            <w:vAlign w:val="center"/>
            <w:hideMark/>
          </w:tcPr>
          <w:p w14:paraId="489C078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金砖大酒店（</w:t>
            </w:r>
            <w:r w:rsidRPr="00D6144B">
              <w:rPr>
                <w:rFonts w:ascii="Times New Roman" w:eastAsia="Times New Roman" w:hAnsi="Times New Roman" w:cs="Times New Roman"/>
                <w:kern w:val="0"/>
                <w14:ligatures w14:val="none"/>
              </w:rPr>
              <w:t>Jin Zhuan Grand Hotel</w:t>
            </w:r>
            <w:r w:rsidRPr="00D6144B">
              <w:rPr>
                <w:rFonts w:ascii="SimSun" w:eastAsia="SimSun" w:hAnsi="SimSun" w:cs="SimSun"/>
                <w:kern w:val="0"/>
                <w14:ligatures w14:val="none"/>
              </w:rPr>
              <w:t>）</w:t>
            </w:r>
          </w:p>
        </w:tc>
        <w:tc>
          <w:tcPr>
            <w:tcW w:w="0" w:type="auto"/>
            <w:vAlign w:val="center"/>
            <w:hideMark/>
          </w:tcPr>
          <w:p w14:paraId="24DA7FC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酒店、住宿服务</w:t>
            </w:r>
          </w:p>
        </w:tc>
        <w:tc>
          <w:tcPr>
            <w:tcW w:w="0" w:type="auto"/>
            <w:vAlign w:val="center"/>
            <w:hideMark/>
          </w:tcPr>
          <w:p w14:paraId="6D64705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同上</w:t>
            </w:r>
          </w:p>
        </w:tc>
      </w:tr>
      <w:tr w:rsidR="00D6144B" w:rsidRPr="00D6144B" w14:paraId="58E46309" w14:textId="77777777">
        <w:trPr>
          <w:tblCellSpacing w:w="15" w:type="dxa"/>
        </w:trPr>
        <w:tc>
          <w:tcPr>
            <w:tcW w:w="0" w:type="auto"/>
            <w:vAlign w:val="center"/>
            <w:hideMark/>
          </w:tcPr>
          <w:p w14:paraId="715408F4"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澳门娱乐城（赌场品牌）</w:t>
            </w:r>
          </w:p>
        </w:tc>
        <w:tc>
          <w:tcPr>
            <w:tcW w:w="0" w:type="auto"/>
            <w:vAlign w:val="center"/>
            <w:hideMark/>
          </w:tcPr>
          <w:p w14:paraId="3FE866A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博彩服务</w:t>
            </w:r>
          </w:p>
        </w:tc>
        <w:tc>
          <w:tcPr>
            <w:tcW w:w="0" w:type="auto"/>
            <w:vAlign w:val="center"/>
            <w:hideMark/>
          </w:tcPr>
          <w:p w14:paraId="51B6479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斯里兰卡</w:t>
            </w:r>
          </w:p>
        </w:tc>
      </w:tr>
      <w:tr w:rsidR="00D6144B" w:rsidRPr="00D6144B" w14:paraId="5F3BEFCE" w14:textId="77777777">
        <w:trPr>
          <w:tblCellSpacing w:w="15" w:type="dxa"/>
        </w:trPr>
        <w:tc>
          <w:tcPr>
            <w:tcW w:w="0" w:type="auto"/>
            <w:vAlign w:val="center"/>
            <w:hideMark/>
          </w:tcPr>
          <w:p w14:paraId="4CB8368C"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金砖大厦（</w:t>
            </w:r>
            <w:r w:rsidRPr="00D6144B">
              <w:rPr>
                <w:rFonts w:ascii="Times New Roman" w:eastAsia="Times New Roman" w:hAnsi="Times New Roman" w:cs="Times New Roman"/>
                <w:kern w:val="0"/>
                <w14:ligatures w14:val="none"/>
              </w:rPr>
              <w:t>Jin Zhuan Tower</w:t>
            </w:r>
            <w:r w:rsidRPr="00D6144B">
              <w:rPr>
                <w:rFonts w:ascii="SimSun" w:eastAsia="SimSun" w:hAnsi="SimSun" w:cs="SimSun"/>
                <w:kern w:val="0"/>
                <w14:ligatures w14:val="none"/>
              </w:rPr>
              <w:t>）</w:t>
            </w:r>
          </w:p>
        </w:tc>
        <w:tc>
          <w:tcPr>
            <w:tcW w:w="0" w:type="auto"/>
            <w:vAlign w:val="center"/>
            <w:hideMark/>
          </w:tcPr>
          <w:p w14:paraId="5211706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不动产、商业楼宇</w:t>
            </w:r>
          </w:p>
        </w:tc>
        <w:tc>
          <w:tcPr>
            <w:tcW w:w="0" w:type="auto"/>
            <w:vAlign w:val="center"/>
            <w:hideMark/>
          </w:tcPr>
          <w:p w14:paraId="0210F2B6"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斯里兰卡</w:t>
            </w:r>
          </w:p>
        </w:tc>
      </w:tr>
    </w:tbl>
    <w:p w14:paraId="196B9AD1"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lastRenderedPageBreak/>
        <w:t>品牌合规说明：</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本项目品牌名称</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金砖</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为中文普通名词，取</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金色砖石</w:t>
      </w:r>
      <w:r w:rsidRPr="00D6144B">
        <w:rPr>
          <w:rFonts w:ascii="Times New Roman" w:eastAsia="Times New Roman" w:hAnsi="Times New Roman" w:cs="Times New Roman"/>
          <w:kern w:val="0"/>
          <w14:ligatures w14:val="none"/>
        </w:rPr>
        <w:t>"</w:t>
      </w:r>
      <w:r w:rsidRPr="00D6144B">
        <w:rPr>
          <w:rFonts w:ascii="SimSun" w:eastAsia="SimSun" w:hAnsi="SimSun" w:cs="SimSun" w:hint="eastAsia"/>
          <w:kern w:val="0"/>
          <w14:ligatures w14:val="none"/>
        </w:rPr>
        <w:t>之意，与建筑外观设计语言相呼应，并非对任何国际组织名称的使用。品牌注册前将聘请专业知识产权律师就名称的合规性进行评估</w:t>
      </w:r>
      <w:r w:rsidRPr="00D6144B">
        <w:rPr>
          <w:rFonts w:ascii="SimSun" w:eastAsia="SimSun" w:hAnsi="SimSun" w:cs="SimSun"/>
          <w:kern w:val="0"/>
          <w14:ligatures w14:val="none"/>
        </w:rPr>
        <w:t>。</w:t>
      </w:r>
    </w:p>
    <w:p w14:paraId="501EFA66"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9.9.2 </w:t>
      </w:r>
      <w:r w:rsidRPr="00D6144B">
        <w:rPr>
          <w:rFonts w:ascii="SimSun" w:eastAsia="SimSun" w:hAnsi="SimSun" w:cs="SimSun" w:hint="eastAsia"/>
          <w:b/>
          <w:bCs/>
          <w:kern w:val="0"/>
          <w14:ligatures w14:val="none"/>
        </w:rPr>
        <w:t>技术系统知识产</w:t>
      </w:r>
      <w:r w:rsidRPr="00D6144B">
        <w:rPr>
          <w:rFonts w:ascii="SimSun" w:eastAsia="SimSun" w:hAnsi="SimSun" w:cs="SimSun"/>
          <w:b/>
          <w:bCs/>
          <w:kern w:val="0"/>
          <w14:ligatures w14:val="none"/>
        </w:rPr>
        <w:t>权</w:t>
      </w:r>
    </w:p>
    <w:p w14:paraId="4F78F6EB"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kern w:val="0"/>
          <w14:ligatures w14:val="none"/>
        </w:rPr>
        <w:t>本项目运营所采用的赌场管理系统、酒店</w:t>
      </w:r>
      <w:r w:rsidRPr="00D6144B">
        <w:rPr>
          <w:rFonts w:ascii="Times New Roman" w:eastAsia="Times New Roman" w:hAnsi="Times New Roman" w:cs="Times New Roman"/>
          <w:kern w:val="0"/>
          <w14:ligatures w14:val="none"/>
        </w:rPr>
        <w:t>PMS</w:t>
      </w:r>
      <w:r w:rsidRPr="00D6144B">
        <w:rPr>
          <w:rFonts w:ascii="SimSun" w:eastAsia="SimSun" w:hAnsi="SimSun" w:cs="SimSun" w:hint="eastAsia"/>
          <w:kern w:val="0"/>
          <w14:ligatures w14:val="none"/>
        </w:rPr>
        <w:t>系统、</w:t>
      </w:r>
      <w:r w:rsidRPr="00D6144B">
        <w:rPr>
          <w:rFonts w:ascii="Times New Roman" w:eastAsia="Times New Roman" w:hAnsi="Times New Roman" w:cs="Times New Roman"/>
          <w:kern w:val="0"/>
          <w14:ligatures w14:val="none"/>
        </w:rPr>
        <w:t>AI</w:t>
      </w:r>
      <w:r w:rsidRPr="00D6144B">
        <w:rPr>
          <w:rFonts w:ascii="SimSun" w:eastAsia="SimSun" w:hAnsi="SimSun" w:cs="SimSun" w:hint="eastAsia"/>
          <w:kern w:val="0"/>
          <w14:ligatures w14:val="none"/>
        </w:rPr>
        <w:t>停车系统及楼宇自动化系统，须依据相关软件许可协议取得合法授权，并在合同中明确数据所有权归属及退出时的数据迁移权利</w:t>
      </w:r>
      <w:r w:rsidRPr="00D6144B">
        <w:rPr>
          <w:rFonts w:ascii="SimSun" w:eastAsia="SimSun" w:hAnsi="SimSun" w:cs="SimSun"/>
          <w:kern w:val="0"/>
          <w14:ligatures w14:val="none"/>
        </w:rPr>
        <w:t>。</w:t>
      </w:r>
    </w:p>
    <w:p w14:paraId="6EA5635E"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9C17C0">
          <v:rect id="_x0000_i1113" style="width:0;height:1.5pt" o:hralign="center" o:hrstd="t" o:hr="t" fillcolor="#a0a0a0" stroked="f"/>
        </w:pict>
      </w:r>
    </w:p>
    <w:p w14:paraId="59E210B9"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b/>
          <w:bCs/>
          <w:kern w:val="0"/>
          <w14:ligatures w14:val="none"/>
        </w:rPr>
        <w:t xml:space="preserve">9.10 </w:t>
      </w:r>
      <w:r w:rsidRPr="00D6144B">
        <w:rPr>
          <w:rFonts w:ascii="SimSun" w:eastAsia="SimSun" w:hAnsi="SimSun" w:cs="SimSun"/>
          <w:b/>
          <w:bCs/>
          <w:kern w:val="0"/>
          <w14:ligatures w14:val="none"/>
        </w:rPr>
        <w:t>法律风险评估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894"/>
        <w:gridCol w:w="460"/>
        <w:gridCol w:w="421"/>
        <w:gridCol w:w="5303"/>
      </w:tblGrid>
      <w:tr w:rsidR="00D6144B" w:rsidRPr="00D6144B" w14:paraId="68273CFC" w14:textId="77777777">
        <w:trPr>
          <w:tblHeader/>
          <w:tblCellSpacing w:w="15" w:type="dxa"/>
        </w:trPr>
        <w:tc>
          <w:tcPr>
            <w:tcW w:w="0" w:type="auto"/>
            <w:vAlign w:val="center"/>
            <w:hideMark/>
          </w:tcPr>
          <w:p w14:paraId="50A8618C"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法律风险</w:t>
            </w:r>
          </w:p>
        </w:tc>
        <w:tc>
          <w:tcPr>
            <w:tcW w:w="0" w:type="auto"/>
            <w:vAlign w:val="center"/>
            <w:hideMark/>
          </w:tcPr>
          <w:p w14:paraId="66B3179E"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风险描述</w:t>
            </w:r>
          </w:p>
        </w:tc>
        <w:tc>
          <w:tcPr>
            <w:tcW w:w="0" w:type="auto"/>
            <w:vAlign w:val="center"/>
            <w:hideMark/>
          </w:tcPr>
          <w:p w14:paraId="7F9DE77B"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概率</w:t>
            </w:r>
          </w:p>
        </w:tc>
        <w:tc>
          <w:tcPr>
            <w:tcW w:w="0" w:type="auto"/>
            <w:vAlign w:val="center"/>
            <w:hideMark/>
          </w:tcPr>
          <w:p w14:paraId="67C646C7"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影响</w:t>
            </w:r>
          </w:p>
        </w:tc>
        <w:tc>
          <w:tcPr>
            <w:tcW w:w="0" w:type="auto"/>
            <w:vAlign w:val="center"/>
            <w:hideMark/>
          </w:tcPr>
          <w:p w14:paraId="3C962C1E" w14:textId="77777777" w:rsidR="00D6144B" w:rsidRPr="00D6144B" w:rsidRDefault="00D6144B" w:rsidP="00D6144B">
            <w:pPr>
              <w:spacing w:after="0" w:line="240" w:lineRule="auto"/>
              <w:jc w:val="center"/>
              <w:rPr>
                <w:rFonts w:ascii="Times New Roman" w:eastAsia="Times New Roman" w:hAnsi="Times New Roman" w:cs="Times New Roman"/>
                <w:b/>
                <w:bCs/>
                <w:kern w:val="0"/>
                <w14:ligatures w14:val="none"/>
              </w:rPr>
            </w:pPr>
            <w:r w:rsidRPr="00D6144B">
              <w:rPr>
                <w:rFonts w:ascii="SimSun" w:eastAsia="SimSun" w:hAnsi="SimSun" w:cs="SimSun"/>
                <w:b/>
                <w:bCs/>
                <w:kern w:val="0"/>
                <w14:ligatures w14:val="none"/>
              </w:rPr>
              <w:t>缓释措施</w:t>
            </w:r>
          </w:p>
        </w:tc>
      </w:tr>
      <w:tr w:rsidR="00D6144B" w:rsidRPr="00D6144B" w14:paraId="0975660A" w14:textId="77777777">
        <w:trPr>
          <w:tblCellSpacing w:w="15" w:type="dxa"/>
        </w:trPr>
        <w:tc>
          <w:tcPr>
            <w:tcW w:w="0" w:type="auto"/>
            <w:vAlign w:val="center"/>
            <w:hideMark/>
          </w:tcPr>
          <w:p w14:paraId="445B7154"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牌照政策变化</w:t>
            </w:r>
          </w:p>
        </w:tc>
        <w:tc>
          <w:tcPr>
            <w:tcW w:w="0" w:type="auto"/>
            <w:vAlign w:val="center"/>
            <w:hideMark/>
          </w:tcPr>
          <w:p w14:paraId="03177EE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政府对博彩政策收紧</w:t>
            </w:r>
          </w:p>
        </w:tc>
        <w:tc>
          <w:tcPr>
            <w:tcW w:w="0" w:type="auto"/>
            <w:vAlign w:val="center"/>
            <w:hideMark/>
          </w:tcPr>
          <w:p w14:paraId="376D3B04"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低</w:t>
            </w:r>
          </w:p>
        </w:tc>
        <w:tc>
          <w:tcPr>
            <w:tcW w:w="0" w:type="auto"/>
            <w:vAlign w:val="center"/>
            <w:hideMark/>
          </w:tcPr>
          <w:p w14:paraId="747DD80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高</w:t>
            </w:r>
          </w:p>
        </w:tc>
        <w:tc>
          <w:tcPr>
            <w:tcW w:w="0" w:type="auto"/>
            <w:vAlign w:val="center"/>
            <w:hideMark/>
          </w:tcPr>
          <w:p w14:paraId="1AD571A4"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牌照以法律合同固化，中途撤销须经司法程序；</w:t>
            </w:r>
            <w:r w:rsidRPr="00D6144B">
              <w:rPr>
                <w:rFonts w:ascii="Times New Roman" w:eastAsia="Times New Roman" w:hAnsi="Times New Roman" w:cs="Times New Roman"/>
                <w:kern w:val="0"/>
                <w14:ligatures w14:val="none"/>
              </w:rPr>
              <w:t>BIT</w:t>
            </w:r>
            <w:r w:rsidRPr="00D6144B">
              <w:rPr>
                <w:rFonts w:ascii="SimSun" w:eastAsia="SimSun" w:hAnsi="SimSun" w:cs="SimSun"/>
                <w:kern w:val="0"/>
                <w14:ligatures w14:val="none"/>
              </w:rPr>
              <w:t>保护网络提供国际法兜底</w:t>
            </w:r>
          </w:p>
        </w:tc>
      </w:tr>
      <w:tr w:rsidR="00D6144B" w:rsidRPr="00D6144B" w14:paraId="269A12E3" w14:textId="77777777">
        <w:trPr>
          <w:tblCellSpacing w:w="15" w:type="dxa"/>
        </w:trPr>
        <w:tc>
          <w:tcPr>
            <w:tcW w:w="0" w:type="auto"/>
            <w:vAlign w:val="center"/>
            <w:hideMark/>
          </w:tcPr>
          <w:p w14:paraId="77D84FB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税务政策变化</w:t>
            </w:r>
          </w:p>
        </w:tc>
        <w:tc>
          <w:tcPr>
            <w:tcW w:w="0" w:type="auto"/>
            <w:vAlign w:val="center"/>
            <w:hideMark/>
          </w:tcPr>
          <w:p w14:paraId="407727A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优惠税率被单方面调整</w:t>
            </w:r>
          </w:p>
        </w:tc>
        <w:tc>
          <w:tcPr>
            <w:tcW w:w="0" w:type="auto"/>
            <w:vAlign w:val="center"/>
            <w:hideMark/>
          </w:tcPr>
          <w:p w14:paraId="3638009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低</w:t>
            </w:r>
            <w:r w:rsidRPr="00D6144B">
              <w:rPr>
                <w:rFonts w:ascii="Times New Roman" w:eastAsia="Times New Roman" w:hAnsi="Times New Roman" w:cs="Times New Roman"/>
                <w:kern w:val="0"/>
                <w14:ligatures w14:val="none"/>
              </w:rPr>
              <w:t>-</w:t>
            </w:r>
            <w:r w:rsidRPr="00D6144B">
              <w:rPr>
                <w:rFonts w:ascii="SimSun" w:eastAsia="SimSun" w:hAnsi="SimSun" w:cs="SimSun"/>
                <w:kern w:val="0"/>
                <w14:ligatures w14:val="none"/>
              </w:rPr>
              <w:t>中</w:t>
            </w:r>
          </w:p>
        </w:tc>
        <w:tc>
          <w:tcPr>
            <w:tcW w:w="0" w:type="auto"/>
            <w:vAlign w:val="center"/>
            <w:hideMark/>
          </w:tcPr>
          <w:p w14:paraId="1D7C588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中</w:t>
            </w:r>
          </w:p>
        </w:tc>
        <w:tc>
          <w:tcPr>
            <w:tcW w:w="0" w:type="auto"/>
            <w:vAlign w:val="center"/>
            <w:hideMark/>
          </w:tcPr>
          <w:p w14:paraId="465E316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优惠税率在</w:t>
            </w:r>
            <w:r w:rsidRPr="00D6144B">
              <w:rPr>
                <w:rFonts w:ascii="Times New Roman" w:eastAsia="Times New Roman" w:hAnsi="Times New Roman" w:cs="Times New Roman"/>
                <w:kern w:val="0"/>
                <w14:ligatures w14:val="none"/>
              </w:rPr>
              <w:t>CPCEC</w:t>
            </w:r>
            <w:r w:rsidRPr="00D6144B">
              <w:rPr>
                <w:rFonts w:ascii="SimSun" w:eastAsia="SimSun" w:hAnsi="SimSun" w:cs="SimSun"/>
                <w:kern w:val="0"/>
                <w14:ligatures w14:val="none"/>
              </w:rPr>
              <w:t>授权人协议中以合同形式约定，协议期内不可单方面调整</w:t>
            </w:r>
          </w:p>
        </w:tc>
      </w:tr>
      <w:tr w:rsidR="00D6144B" w:rsidRPr="00D6144B" w14:paraId="28990DBE" w14:textId="77777777">
        <w:trPr>
          <w:tblCellSpacing w:w="15" w:type="dxa"/>
        </w:trPr>
        <w:tc>
          <w:tcPr>
            <w:tcW w:w="0" w:type="auto"/>
            <w:vAlign w:val="center"/>
            <w:hideMark/>
          </w:tcPr>
          <w:p w14:paraId="7FD35977"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监管合规风险</w:t>
            </w:r>
          </w:p>
        </w:tc>
        <w:tc>
          <w:tcPr>
            <w:tcW w:w="0" w:type="auto"/>
            <w:vAlign w:val="center"/>
            <w:hideMark/>
          </w:tcPr>
          <w:p w14:paraId="6A1C239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GRA</w:t>
            </w:r>
            <w:r w:rsidRPr="00D6144B">
              <w:rPr>
                <w:rFonts w:ascii="SimSun" w:eastAsia="SimSun" w:hAnsi="SimSun" w:cs="SimSun"/>
                <w:kern w:val="0"/>
                <w14:ligatures w14:val="none"/>
              </w:rPr>
              <w:t>新规带来额外合规成本</w:t>
            </w:r>
          </w:p>
        </w:tc>
        <w:tc>
          <w:tcPr>
            <w:tcW w:w="0" w:type="auto"/>
            <w:vAlign w:val="center"/>
            <w:hideMark/>
          </w:tcPr>
          <w:p w14:paraId="548F21C4"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中</w:t>
            </w:r>
          </w:p>
        </w:tc>
        <w:tc>
          <w:tcPr>
            <w:tcW w:w="0" w:type="auto"/>
            <w:vAlign w:val="center"/>
            <w:hideMark/>
          </w:tcPr>
          <w:p w14:paraId="120F2CFB"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中</w:t>
            </w:r>
          </w:p>
        </w:tc>
        <w:tc>
          <w:tcPr>
            <w:tcW w:w="0" w:type="auto"/>
            <w:vAlign w:val="center"/>
            <w:hideMark/>
          </w:tcPr>
          <w:p w14:paraId="6B3D455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主动参与</w:t>
            </w:r>
            <w:r w:rsidRPr="00D6144B">
              <w:rPr>
                <w:rFonts w:ascii="Times New Roman" w:eastAsia="Times New Roman" w:hAnsi="Times New Roman" w:cs="Times New Roman"/>
                <w:kern w:val="0"/>
                <w14:ligatures w14:val="none"/>
              </w:rPr>
              <w:t>GRA</w:t>
            </w:r>
            <w:r w:rsidRPr="00D6144B">
              <w:rPr>
                <w:rFonts w:ascii="SimSun" w:eastAsia="SimSun" w:hAnsi="SimSun" w:cs="SimSun"/>
                <w:kern w:val="0"/>
                <w14:ligatures w14:val="none"/>
              </w:rPr>
              <w:t>规则制定的意见征询程序；预留合规成本弹性</w:t>
            </w:r>
          </w:p>
        </w:tc>
      </w:tr>
      <w:tr w:rsidR="00D6144B" w:rsidRPr="00D6144B" w14:paraId="3A1F6BE1" w14:textId="77777777">
        <w:trPr>
          <w:tblCellSpacing w:w="15" w:type="dxa"/>
        </w:trPr>
        <w:tc>
          <w:tcPr>
            <w:tcW w:w="0" w:type="auto"/>
            <w:vAlign w:val="center"/>
            <w:hideMark/>
          </w:tcPr>
          <w:p w14:paraId="12B0F949"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合同违约风险</w:t>
            </w:r>
          </w:p>
        </w:tc>
        <w:tc>
          <w:tcPr>
            <w:tcW w:w="0" w:type="auto"/>
            <w:vAlign w:val="center"/>
            <w:hideMark/>
          </w:tcPr>
          <w:p w14:paraId="2A580F08"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VIP</w:t>
            </w:r>
            <w:r w:rsidRPr="00D6144B">
              <w:rPr>
                <w:rFonts w:ascii="SimSun" w:eastAsia="SimSun" w:hAnsi="SimSun" w:cs="SimSun"/>
                <w:kern w:val="0"/>
                <w14:ligatures w14:val="none"/>
              </w:rPr>
              <w:t>厅承租方违约</w:t>
            </w:r>
          </w:p>
        </w:tc>
        <w:tc>
          <w:tcPr>
            <w:tcW w:w="0" w:type="auto"/>
            <w:vAlign w:val="center"/>
            <w:hideMark/>
          </w:tcPr>
          <w:p w14:paraId="0F457183"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中</w:t>
            </w:r>
          </w:p>
        </w:tc>
        <w:tc>
          <w:tcPr>
            <w:tcW w:w="0" w:type="auto"/>
            <w:vAlign w:val="center"/>
            <w:hideMark/>
          </w:tcPr>
          <w:p w14:paraId="76206CA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中</w:t>
            </w:r>
          </w:p>
        </w:tc>
        <w:tc>
          <w:tcPr>
            <w:tcW w:w="0" w:type="auto"/>
            <w:vAlign w:val="center"/>
            <w:hideMark/>
          </w:tcPr>
          <w:p w14:paraId="54F4459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严格违约条款及保证金制度；</w:t>
            </w:r>
            <w:r w:rsidRPr="00D6144B">
              <w:rPr>
                <w:rFonts w:ascii="Times New Roman" w:eastAsia="Times New Roman" w:hAnsi="Times New Roman" w:cs="Times New Roman"/>
                <w:kern w:val="0"/>
                <w14:ligatures w14:val="none"/>
              </w:rPr>
              <w:t>12</w:t>
            </w:r>
            <w:r w:rsidRPr="00D6144B">
              <w:rPr>
                <w:rFonts w:ascii="SimSun" w:eastAsia="SimSun" w:hAnsi="SimSun" w:cs="SimSun"/>
                <w:kern w:val="0"/>
                <w14:ligatures w14:val="none"/>
              </w:rPr>
              <w:t>个招标厅分散风险（第六章</w:t>
            </w:r>
            <w:r w:rsidRPr="00D6144B">
              <w:rPr>
                <w:rFonts w:ascii="Times New Roman" w:eastAsia="Times New Roman" w:hAnsi="Times New Roman" w:cs="Times New Roman"/>
                <w:kern w:val="0"/>
                <w14:ligatures w14:val="none"/>
              </w:rPr>
              <w:t>6.2.5</w:t>
            </w:r>
            <w:r w:rsidRPr="00D6144B">
              <w:rPr>
                <w:rFonts w:ascii="SimSun" w:eastAsia="SimSun" w:hAnsi="SimSun" w:cs="SimSun"/>
                <w:kern w:val="0"/>
                <w14:ligatures w14:val="none"/>
              </w:rPr>
              <w:t>节：年固定租金</w:t>
            </w:r>
            <w:r w:rsidRPr="00D6144B">
              <w:rPr>
                <w:rFonts w:ascii="Times New Roman" w:eastAsia="Times New Roman" w:hAnsi="Times New Roman" w:cs="Times New Roman"/>
                <w:kern w:val="0"/>
                <w14:ligatures w14:val="none"/>
              </w:rPr>
              <w:t>$1,500</w:t>
            </w:r>
            <w:r w:rsidRPr="00D6144B">
              <w:rPr>
                <w:rFonts w:ascii="SimSun" w:eastAsia="SimSun" w:hAnsi="SimSun" w:cs="SimSun"/>
                <w:kern w:val="0"/>
                <w14:ligatures w14:val="none"/>
              </w:rPr>
              <w:t>万）</w:t>
            </w:r>
          </w:p>
        </w:tc>
      </w:tr>
      <w:tr w:rsidR="00D6144B" w:rsidRPr="00D6144B" w14:paraId="184F1AC4" w14:textId="77777777">
        <w:trPr>
          <w:tblCellSpacing w:w="15" w:type="dxa"/>
        </w:trPr>
        <w:tc>
          <w:tcPr>
            <w:tcW w:w="0" w:type="auto"/>
            <w:vAlign w:val="center"/>
            <w:hideMark/>
          </w:tcPr>
          <w:p w14:paraId="627A7A64"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Times New Roman" w:eastAsia="Times New Roman" w:hAnsi="Times New Roman" w:cs="Times New Roman"/>
                <w:kern w:val="0"/>
                <w14:ligatures w14:val="none"/>
              </w:rPr>
              <w:t>FATF</w:t>
            </w:r>
            <w:r w:rsidRPr="00D6144B">
              <w:rPr>
                <w:rFonts w:ascii="SimSun" w:eastAsia="SimSun" w:hAnsi="SimSun" w:cs="SimSun"/>
                <w:kern w:val="0"/>
                <w14:ligatures w14:val="none"/>
              </w:rPr>
              <w:t>不合规风险</w:t>
            </w:r>
          </w:p>
        </w:tc>
        <w:tc>
          <w:tcPr>
            <w:tcW w:w="0" w:type="auto"/>
            <w:vAlign w:val="center"/>
            <w:hideMark/>
          </w:tcPr>
          <w:p w14:paraId="0FB63E80"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斯里兰卡被</w:t>
            </w:r>
            <w:r w:rsidRPr="00D6144B">
              <w:rPr>
                <w:rFonts w:ascii="Times New Roman" w:eastAsia="Times New Roman" w:hAnsi="Times New Roman" w:cs="Times New Roman"/>
                <w:kern w:val="0"/>
                <w14:ligatures w14:val="none"/>
              </w:rPr>
              <w:t>FATF</w:t>
            </w:r>
            <w:r w:rsidRPr="00D6144B">
              <w:rPr>
                <w:rFonts w:ascii="SimSun" w:eastAsia="SimSun" w:hAnsi="SimSun" w:cs="SimSun"/>
                <w:kern w:val="0"/>
                <w14:ligatures w14:val="none"/>
              </w:rPr>
              <w:t>列入灰名单</w:t>
            </w:r>
          </w:p>
        </w:tc>
        <w:tc>
          <w:tcPr>
            <w:tcW w:w="0" w:type="auto"/>
            <w:vAlign w:val="center"/>
            <w:hideMark/>
          </w:tcPr>
          <w:p w14:paraId="5D8864C1"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低</w:t>
            </w:r>
            <w:r w:rsidRPr="00D6144B">
              <w:rPr>
                <w:rFonts w:ascii="Times New Roman" w:eastAsia="Times New Roman" w:hAnsi="Times New Roman" w:cs="Times New Roman"/>
                <w:kern w:val="0"/>
                <w14:ligatures w14:val="none"/>
              </w:rPr>
              <w:t>-</w:t>
            </w:r>
            <w:r w:rsidRPr="00D6144B">
              <w:rPr>
                <w:rFonts w:ascii="SimSun" w:eastAsia="SimSun" w:hAnsi="SimSun" w:cs="SimSun"/>
                <w:kern w:val="0"/>
                <w14:ligatures w14:val="none"/>
              </w:rPr>
              <w:t>中</w:t>
            </w:r>
          </w:p>
        </w:tc>
        <w:tc>
          <w:tcPr>
            <w:tcW w:w="0" w:type="auto"/>
            <w:vAlign w:val="center"/>
            <w:hideMark/>
          </w:tcPr>
          <w:p w14:paraId="548E190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高</w:t>
            </w:r>
          </w:p>
        </w:tc>
        <w:tc>
          <w:tcPr>
            <w:tcW w:w="0" w:type="auto"/>
            <w:vAlign w:val="center"/>
            <w:hideMark/>
          </w:tcPr>
          <w:p w14:paraId="6A63F8DD"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本项目主动推进高水平</w:t>
            </w:r>
            <w:r w:rsidRPr="00D6144B">
              <w:rPr>
                <w:rFonts w:ascii="Times New Roman" w:eastAsia="Times New Roman" w:hAnsi="Times New Roman" w:cs="Times New Roman"/>
                <w:kern w:val="0"/>
                <w14:ligatures w14:val="none"/>
              </w:rPr>
              <w:t>AML</w:t>
            </w:r>
            <w:r w:rsidRPr="00D6144B">
              <w:rPr>
                <w:rFonts w:ascii="SimSun" w:eastAsia="SimSun" w:hAnsi="SimSun" w:cs="SimSun"/>
                <w:kern w:val="0"/>
                <w14:ligatures w14:val="none"/>
              </w:rPr>
              <w:t>合规</w:t>
            </w:r>
          </w:p>
        </w:tc>
      </w:tr>
      <w:tr w:rsidR="00D6144B" w:rsidRPr="00D6144B" w14:paraId="6EC8314D" w14:textId="77777777">
        <w:trPr>
          <w:tblCellSpacing w:w="15" w:type="dxa"/>
        </w:trPr>
        <w:tc>
          <w:tcPr>
            <w:tcW w:w="0" w:type="auto"/>
            <w:vAlign w:val="center"/>
            <w:hideMark/>
          </w:tcPr>
          <w:p w14:paraId="2DC29AEF"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诉讼风险</w:t>
            </w:r>
          </w:p>
        </w:tc>
        <w:tc>
          <w:tcPr>
            <w:tcW w:w="0" w:type="auto"/>
            <w:vAlign w:val="center"/>
            <w:hideMark/>
          </w:tcPr>
          <w:p w14:paraId="1DBE927A"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社区团体提起司法挑战</w:t>
            </w:r>
          </w:p>
        </w:tc>
        <w:tc>
          <w:tcPr>
            <w:tcW w:w="0" w:type="auto"/>
            <w:vAlign w:val="center"/>
            <w:hideMark/>
          </w:tcPr>
          <w:p w14:paraId="33060905"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低</w:t>
            </w:r>
          </w:p>
        </w:tc>
        <w:tc>
          <w:tcPr>
            <w:tcW w:w="0" w:type="auto"/>
            <w:vAlign w:val="center"/>
            <w:hideMark/>
          </w:tcPr>
          <w:p w14:paraId="0994CF39"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低</w:t>
            </w:r>
          </w:p>
        </w:tc>
        <w:tc>
          <w:tcPr>
            <w:tcW w:w="0" w:type="auto"/>
            <w:vAlign w:val="center"/>
            <w:hideMark/>
          </w:tcPr>
          <w:p w14:paraId="2CDE7F59" w14:textId="77777777" w:rsidR="00D6144B" w:rsidRPr="00D6144B" w:rsidRDefault="00D6144B" w:rsidP="00D6144B">
            <w:pPr>
              <w:spacing w:after="0" w:line="240" w:lineRule="auto"/>
              <w:rPr>
                <w:rFonts w:ascii="Times New Roman" w:eastAsia="Times New Roman" w:hAnsi="Times New Roman" w:cs="Times New Roman"/>
                <w:kern w:val="0"/>
                <w14:ligatures w14:val="none"/>
              </w:rPr>
            </w:pPr>
            <w:r w:rsidRPr="00D6144B">
              <w:rPr>
                <w:rFonts w:ascii="SimSun" w:eastAsia="SimSun" w:hAnsi="SimSun" w:cs="SimSun"/>
                <w:kern w:val="0"/>
                <w14:ligatures w14:val="none"/>
              </w:rPr>
              <w:t>项目完全依据议会立法授权运营；物理隔离消除直接社区影响</w:t>
            </w:r>
          </w:p>
        </w:tc>
      </w:tr>
    </w:tbl>
    <w:p w14:paraId="11184B1D" w14:textId="77777777" w:rsidR="00D6144B" w:rsidRPr="00D6144B" w:rsidRDefault="00D6144B" w:rsidP="00D6144B">
      <w:pPr>
        <w:spacing w:before="100" w:beforeAutospacing="1" w:after="100" w:afterAutospacing="1" w:line="240" w:lineRule="auto"/>
        <w:rPr>
          <w:rFonts w:ascii="Times New Roman" w:eastAsia="Times New Roman" w:hAnsi="Times New Roman" w:cs="Times New Roman"/>
          <w:kern w:val="0"/>
          <w14:ligatures w14:val="none"/>
        </w:rPr>
      </w:pPr>
      <w:r w:rsidRPr="00D6144B">
        <w:rPr>
          <w:rFonts w:ascii="SimSun" w:eastAsia="SimSun" w:hAnsi="SimSun" w:cs="SimSun" w:hint="eastAsia"/>
          <w:b/>
          <w:bCs/>
          <w:kern w:val="0"/>
          <w14:ligatures w14:val="none"/>
        </w:rPr>
        <w:t>整体法律风险评估：</w:t>
      </w:r>
      <w:r w:rsidRPr="00D6144B">
        <w:rPr>
          <w:rFonts w:ascii="Times New Roman" w:eastAsia="Times New Roman" w:hAnsi="Times New Roman" w:cs="Times New Roman"/>
          <w:kern w:val="0"/>
          <w14:ligatures w14:val="none"/>
        </w:rPr>
        <w:t xml:space="preserve"> </w:t>
      </w:r>
      <w:r w:rsidRPr="00D6144B">
        <w:rPr>
          <w:rFonts w:ascii="SimSun" w:eastAsia="SimSun" w:hAnsi="SimSun" w:cs="SimSun" w:hint="eastAsia"/>
          <w:kern w:val="0"/>
          <w14:ligatures w14:val="none"/>
        </w:rPr>
        <w:t>本项目的整体法律风险处于</w:t>
      </w:r>
      <w:r w:rsidRPr="00D6144B">
        <w:rPr>
          <w:rFonts w:ascii="SimSun" w:eastAsia="SimSun" w:hAnsi="SimSun" w:cs="SimSun" w:hint="eastAsia"/>
          <w:b/>
          <w:bCs/>
          <w:kern w:val="0"/>
          <w14:ligatures w14:val="none"/>
        </w:rPr>
        <w:t>可管理的低至中等水平</w:t>
      </w:r>
      <w:r w:rsidRPr="00D6144B">
        <w:rPr>
          <w:rFonts w:ascii="SimSun" w:eastAsia="SimSun" w:hAnsi="SimSun" w:cs="SimSun" w:hint="eastAsia"/>
          <w:kern w:val="0"/>
          <w14:ligatures w14:val="none"/>
        </w:rPr>
        <w:t>，原因如下：项目依托的法律基础均为议会立法或国际条约，法律稳定性高；</w:t>
      </w:r>
      <w:r w:rsidRPr="00D6144B">
        <w:rPr>
          <w:rFonts w:ascii="Times New Roman" w:eastAsia="Times New Roman" w:hAnsi="Times New Roman" w:cs="Times New Roman"/>
          <w:kern w:val="0"/>
          <w14:ligatures w14:val="none"/>
        </w:rPr>
        <w:t>City of Dreams</w:t>
      </w:r>
      <w:r w:rsidRPr="00D6144B">
        <w:rPr>
          <w:rFonts w:ascii="SimSun" w:eastAsia="SimSun" w:hAnsi="SimSun" w:cs="SimSun" w:hint="eastAsia"/>
          <w:kern w:val="0"/>
          <w14:ligatures w14:val="none"/>
        </w:rPr>
        <w:t>已于</w:t>
      </w:r>
      <w:r w:rsidRPr="00D6144B">
        <w:rPr>
          <w:rFonts w:ascii="Times New Roman" w:eastAsia="Times New Roman" w:hAnsi="Times New Roman" w:cs="Times New Roman"/>
          <w:kern w:val="0"/>
          <w14:ligatures w14:val="none"/>
        </w:rPr>
        <w:t>2025</w:t>
      </w:r>
      <w:r w:rsidRPr="00D6144B">
        <w:rPr>
          <w:rFonts w:ascii="SimSun" w:eastAsia="SimSun" w:hAnsi="SimSun" w:cs="SimSun" w:hint="eastAsia"/>
          <w:kern w:val="0"/>
          <w14:ligatures w14:val="none"/>
        </w:rPr>
        <w:t>年</w:t>
      </w:r>
      <w:r w:rsidRPr="00D6144B">
        <w:rPr>
          <w:rFonts w:ascii="Times New Roman" w:eastAsia="Times New Roman" w:hAnsi="Times New Roman" w:cs="Times New Roman"/>
          <w:kern w:val="0"/>
          <w14:ligatures w14:val="none"/>
        </w:rPr>
        <w:t>8</w:t>
      </w:r>
      <w:r w:rsidRPr="00D6144B">
        <w:rPr>
          <w:rFonts w:ascii="SimSun" w:eastAsia="SimSun" w:hAnsi="SimSun" w:cs="SimSun" w:hint="eastAsia"/>
          <w:kern w:val="0"/>
          <w14:ligatures w14:val="none"/>
        </w:rPr>
        <w:t>月顺利开业，证明了斯里兰卡政府的执行意愿与能力；项目自身建立的高水平合规体系大幅降低了因违规导致牌照风险的可能性</w:t>
      </w:r>
      <w:r w:rsidRPr="00D6144B">
        <w:rPr>
          <w:rFonts w:ascii="SimSun" w:eastAsia="SimSun" w:hAnsi="SimSun" w:cs="SimSun"/>
          <w:kern w:val="0"/>
          <w14:ligatures w14:val="none"/>
        </w:rPr>
        <w:t>。</w:t>
      </w:r>
    </w:p>
    <w:p w14:paraId="6C065FFD" w14:textId="77777777" w:rsidR="00D6144B" w:rsidRPr="00D6144B" w:rsidRDefault="00000000" w:rsidP="00D614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47ED41">
          <v:rect id="_x0000_i1114" style="width:0;height:1.5pt" o:hralign="center" o:hrstd="t" o:hr="t" fillcolor="#a0a0a0" stroked="f"/>
        </w:pict>
      </w:r>
    </w:p>
    <w:p w14:paraId="5F0BE235" w14:textId="77777777" w:rsidR="00D6144B" w:rsidRDefault="00D6144B"/>
    <w:p w14:paraId="034EC5CA" w14:textId="77777777" w:rsidR="00D6144B" w:rsidRDefault="00D6144B"/>
    <w:p w14:paraId="13FAE496" w14:textId="77777777" w:rsidR="00D6144B" w:rsidRDefault="00D6144B"/>
    <w:p w14:paraId="4C0859BD" w14:textId="77777777" w:rsidR="00175F3A" w:rsidRPr="00D6144B" w:rsidRDefault="00175F3A" w:rsidP="00175F3A">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D6144B">
        <w:rPr>
          <w:rFonts w:ascii="SimSun" w:eastAsia="SimSun" w:hAnsi="SimSun" w:cs="SimSun" w:hint="eastAsia"/>
          <w:b/>
          <w:bCs/>
          <w:kern w:val="0"/>
          <w:sz w:val="36"/>
          <w:szCs w:val="36"/>
          <w14:ligatures w14:val="none"/>
        </w:rPr>
        <w:lastRenderedPageBreak/>
        <w:t>第十章</w:t>
      </w:r>
      <w:r w:rsidRPr="00D6144B">
        <w:rPr>
          <w:rFonts w:ascii="Times New Roman" w:eastAsia="Times New Roman" w:hAnsi="Times New Roman" w:cs="Times New Roman"/>
          <w:b/>
          <w:bCs/>
          <w:kern w:val="0"/>
          <w:sz w:val="36"/>
          <w:szCs w:val="36"/>
          <w14:ligatures w14:val="none"/>
        </w:rPr>
        <w:t xml:space="preserve"> </w:t>
      </w:r>
      <w:r w:rsidRPr="00D6144B">
        <w:rPr>
          <w:rFonts w:ascii="SimSun" w:eastAsia="SimSun" w:hAnsi="SimSun" w:cs="SimSun" w:hint="eastAsia"/>
          <w:b/>
          <w:bCs/>
          <w:kern w:val="0"/>
          <w:sz w:val="36"/>
          <w:szCs w:val="36"/>
          <w14:ligatures w14:val="none"/>
        </w:rPr>
        <w:t>就业、社会责任与可持续发</w:t>
      </w:r>
      <w:r w:rsidRPr="00D6144B">
        <w:rPr>
          <w:rFonts w:ascii="SimSun" w:eastAsia="SimSun" w:hAnsi="SimSun" w:cs="SimSun"/>
          <w:b/>
          <w:bCs/>
          <w:kern w:val="0"/>
          <w:sz w:val="36"/>
          <w:szCs w:val="36"/>
          <w14:ligatures w14:val="none"/>
        </w:rPr>
        <w:t>展</w:t>
      </w:r>
    </w:p>
    <w:p w14:paraId="77678BFC"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B17E70">
          <v:rect id="_x0000_i1115" style="width:0;height:1.5pt" o:hralign="center" o:hrstd="t" o:hr="t" fillcolor="#a0a0a0" stroked="f"/>
        </w:pict>
      </w:r>
    </w:p>
    <w:p w14:paraId="5A724B11"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10.1 </w:t>
      </w:r>
      <w:r w:rsidRPr="00175F3A">
        <w:rPr>
          <w:rFonts w:ascii="SimSun" w:eastAsia="SimSun" w:hAnsi="SimSun" w:cs="SimSun" w:hint="eastAsia"/>
          <w:b/>
          <w:bCs/>
          <w:kern w:val="0"/>
          <w14:ligatures w14:val="none"/>
        </w:rPr>
        <w:t>章节导</w:t>
      </w:r>
      <w:r w:rsidRPr="00175F3A">
        <w:rPr>
          <w:rFonts w:ascii="SimSun" w:eastAsia="SimSun" w:hAnsi="SimSun" w:cs="SimSun"/>
          <w:b/>
          <w:bCs/>
          <w:kern w:val="0"/>
          <w14:ligatures w14:val="none"/>
        </w:rPr>
        <w:t>言</w:t>
      </w:r>
    </w:p>
    <w:p w14:paraId="6DB6A337"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一个真正对东道国有价值的国际投资项目，其贡献不应止步于税收账本上的数字。金砖娱乐城在斯里兰卡的落地，承载着一套完整的社会责任承诺体系</w:t>
      </w:r>
      <w:r w:rsidRPr="00175F3A">
        <w:rPr>
          <w:rFonts w:ascii="Times New Roman" w:eastAsia="Times New Roman" w:hAnsi="Times New Roman" w:cs="Times New Roman"/>
          <w:kern w:val="0"/>
          <w14:ligatures w14:val="none"/>
        </w:rPr>
        <w:t>——</w:t>
      </w:r>
      <w:r w:rsidRPr="00175F3A">
        <w:rPr>
          <w:rFonts w:ascii="SimSun" w:eastAsia="SimSun" w:hAnsi="SimSun" w:cs="SimSun" w:hint="eastAsia"/>
          <w:kern w:val="0"/>
          <w14:ligatures w14:val="none"/>
        </w:rPr>
        <w:t>从建设期的本地就业优先，到运营期的系统性人才培育；从负责任博彩的制度设计，到对科伦坡社区的主动回馈</w:t>
      </w:r>
      <w:r w:rsidRPr="00175F3A">
        <w:rPr>
          <w:rFonts w:ascii="SimSun" w:eastAsia="SimSun" w:hAnsi="SimSun" w:cs="SimSun"/>
          <w:kern w:val="0"/>
          <w14:ligatures w14:val="none"/>
        </w:rPr>
        <w:t>。</w:t>
      </w:r>
    </w:p>
    <w:p w14:paraId="12A05F3B"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本章从建设期就业、运营期就业规划、人才培育、负责任博彩、社区贡献及环境可持续六个维度，完整呈现项目在商业价值之外所承担的社会责任框架</w:t>
      </w:r>
      <w:r w:rsidRPr="00175F3A">
        <w:rPr>
          <w:rFonts w:ascii="SimSun" w:eastAsia="SimSun" w:hAnsi="SimSun" w:cs="SimSun"/>
          <w:kern w:val="0"/>
          <w14:ligatures w14:val="none"/>
        </w:rPr>
        <w:t>。</w:t>
      </w:r>
    </w:p>
    <w:p w14:paraId="2D7223CA"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4C6946">
          <v:rect id="_x0000_i1116" style="width:0;height:1.5pt" o:hralign="center" o:hrstd="t" o:hr="t" fillcolor="#a0a0a0" stroked="f"/>
        </w:pict>
      </w:r>
    </w:p>
    <w:p w14:paraId="0ED3CF8E"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10.2 </w:t>
      </w:r>
      <w:r w:rsidRPr="00175F3A">
        <w:rPr>
          <w:rFonts w:ascii="SimSun" w:eastAsia="SimSun" w:hAnsi="SimSun" w:cs="SimSun" w:hint="eastAsia"/>
          <w:b/>
          <w:bCs/>
          <w:kern w:val="0"/>
          <w14:ligatures w14:val="none"/>
        </w:rPr>
        <w:t>建设期就业与本地采</w:t>
      </w:r>
      <w:r w:rsidRPr="00175F3A">
        <w:rPr>
          <w:rFonts w:ascii="SimSun" w:eastAsia="SimSun" w:hAnsi="SimSun" w:cs="SimSun"/>
          <w:b/>
          <w:bCs/>
          <w:kern w:val="0"/>
          <w14:ligatures w14:val="none"/>
        </w:rPr>
        <w:t>购</w:t>
      </w:r>
    </w:p>
    <w:p w14:paraId="6ECE45E3"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10.2.1 </w:t>
      </w:r>
      <w:r w:rsidRPr="00175F3A">
        <w:rPr>
          <w:rFonts w:ascii="SimSun" w:eastAsia="SimSun" w:hAnsi="SimSun" w:cs="SimSun" w:hint="eastAsia"/>
          <w:b/>
          <w:bCs/>
          <w:kern w:val="0"/>
          <w14:ligatures w14:val="none"/>
        </w:rPr>
        <w:t>建设期就业创</w:t>
      </w:r>
      <w:r w:rsidRPr="00175F3A">
        <w:rPr>
          <w:rFonts w:ascii="SimSun" w:eastAsia="SimSun" w:hAnsi="SimSun" w:cs="SimSun"/>
          <w:b/>
          <w:bCs/>
          <w:kern w:val="0"/>
          <w14:ligatures w14:val="none"/>
        </w:rPr>
        <w:t>造</w:t>
      </w:r>
    </w:p>
    <w:p w14:paraId="7A5C045B"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本项目建设周期约</w:t>
      </w:r>
      <w:r w:rsidRPr="00175F3A">
        <w:rPr>
          <w:rFonts w:ascii="Times New Roman" w:eastAsia="Times New Roman" w:hAnsi="Times New Roman" w:cs="Times New Roman"/>
          <w:kern w:val="0"/>
          <w14:ligatures w14:val="none"/>
        </w:rPr>
        <w:t>30</w:t>
      </w:r>
      <w:r w:rsidRPr="00175F3A">
        <w:rPr>
          <w:rFonts w:ascii="SimSun" w:eastAsia="SimSun" w:hAnsi="SimSun" w:cs="SimSun"/>
          <w:kern w:val="0"/>
          <w14:ligatures w14:val="none"/>
        </w:rPr>
        <w:t>个月（</w:t>
      </w:r>
      <w:r w:rsidRPr="00175F3A">
        <w:rPr>
          <w:rFonts w:ascii="Times New Roman" w:eastAsia="Times New Roman" w:hAnsi="Times New Roman" w:cs="Times New Roman"/>
          <w:kern w:val="0"/>
          <w14:ligatures w14:val="none"/>
        </w:rPr>
        <w:t>2026</w:t>
      </w:r>
      <w:r w:rsidRPr="00175F3A">
        <w:rPr>
          <w:rFonts w:ascii="SimSun" w:eastAsia="SimSun" w:hAnsi="SimSun" w:cs="SimSun"/>
          <w:kern w:val="0"/>
          <w14:ligatures w14:val="none"/>
        </w:rPr>
        <w:t>年</w:t>
      </w:r>
      <w:r w:rsidRPr="00175F3A">
        <w:rPr>
          <w:rFonts w:ascii="Times New Roman" w:eastAsia="Times New Roman" w:hAnsi="Times New Roman" w:cs="Times New Roman"/>
          <w:kern w:val="0"/>
          <w14:ligatures w14:val="none"/>
        </w:rPr>
        <w:t>Q4</w:t>
      </w:r>
      <w:r w:rsidRPr="00175F3A">
        <w:rPr>
          <w:rFonts w:ascii="SimSun" w:eastAsia="SimSun" w:hAnsi="SimSun" w:cs="SimSun"/>
          <w:kern w:val="0"/>
          <w14:ligatures w14:val="none"/>
        </w:rPr>
        <w:t>至</w:t>
      </w:r>
      <w:r w:rsidRPr="00175F3A">
        <w:rPr>
          <w:rFonts w:ascii="Times New Roman" w:eastAsia="Times New Roman" w:hAnsi="Times New Roman" w:cs="Times New Roman"/>
          <w:kern w:val="0"/>
          <w14:ligatures w14:val="none"/>
        </w:rPr>
        <w:t>2029</w:t>
      </w:r>
      <w:r w:rsidRPr="00175F3A">
        <w:rPr>
          <w:rFonts w:ascii="SimSun" w:eastAsia="SimSun" w:hAnsi="SimSun" w:cs="SimSun"/>
          <w:kern w:val="0"/>
          <w14:ligatures w14:val="none"/>
        </w:rPr>
        <w:t>年</w:t>
      </w:r>
      <w:r w:rsidRPr="00175F3A">
        <w:rPr>
          <w:rFonts w:ascii="Times New Roman" w:eastAsia="Times New Roman" w:hAnsi="Times New Roman" w:cs="Times New Roman"/>
          <w:kern w:val="0"/>
          <w14:ligatures w14:val="none"/>
        </w:rPr>
        <w:t>Q2</w:t>
      </w:r>
      <w:r w:rsidRPr="00175F3A">
        <w:rPr>
          <w:rFonts w:ascii="SimSun" w:eastAsia="SimSun" w:hAnsi="SimSun" w:cs="SimSun"/>
          <w:kern w:val="0"/>
          <w14:ligatures w14:val="none"/>
        </w:rPr>
        <w:t>，第七章</w:t>
      </w:r>
      <w:r w:rsidRPr="00175F3A">
        <w:rPr>
          <w:rFonts w:ascii="Times New Roman" w:eastAsia="Times New Roman" w:hAnsi="Times New Roman" w:cs="Times New Roman"/>
          <w:kern w:val="0"/>
          <w14:ligatures w14:val="none"/>
        </w:rPr>
        <w:t>7.1.3</w:t>
      </w:r>
      <w:r w:rsidRPr="00175F3A">
        <w:rPr>
          <w:rFonts w:ascii="SimSun" w:eastAsia="SimSun" w:hAnsi="SimSun" w:cs="SimSun"/>
          <w:kern w:val="0"/>
          <w14:ligatures w14:val="none"/>
        </w:rPr>
        <w:t>节），建设高峰期将带来大规模的本地建筑业就业机会。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1604"/>
        <w:gridCol w:w="3753"/>
        <w:gridCol w:w="1409"/>
        <w:gridCol w:w="1417"/>
      </w:tblGrid>
      <w:tr w:rsidR="00175F3A" w:rsidRPr="00175F3A" w14:paraId="6D2A89A2" w14:textId="77777777">
        <w:trPr>
          <w:tblHeader/>
          <w:tblCellSpacing w:w="15" w:type="dxa"/>
        </w:trPr>
        <w:tc>
          <w:tcPr>
            <w:tcW w:w="0" w:type="auto"/>
            <w:vAlign w:val="center"/>
            <w:hideMark/>
          </w:tcPr>
          <w:p w14:paraId="372010AB"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建设阶段</w:t>
            </w:r>
          </w:p>
        </w:tc>
        <w:tc>
          <w:tcPr>
            <w:tcW w:w="0" w:type="auto"/>
            <w:vAlign w:val="center"/>
            <w:hideMark/>
          </w:tcPr>
          <w:p w14:paraId="642C4277"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时间区间</w:t>
            </w:r>
          </w:p>
        </w:tc>
        <w:tc>
          <w:tcPr>
            <w:tcW w:w="0" w:type="auto"/>
            <w:vAlign w:val="center"/>
            <w:hideMark/>
          </w:tcPr>
          <w:p w14:paraId="10FEC0FA"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主要工程内容</w:t>
            </w:r>
          </w:p>
        </w:tc>
        <w:tc>
          <w:tcPr>
            <w:tcW w:w="0" w:type="auto"/>
            <w:vAlign w:val="center"/>
            <w:hideMark/>
          </w:tcPr>
          <w:p w14:paraId="183DDFF5"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高峰用工规模</w:t>
            </w:r>
          </w:p>
        </w:tc>
        <w:tc>
          <w:tcPr>
            <w:tcW w:w="0" w:type="auto"/>
            <w:vAlign w:val="center"/>
            <w:hideMark/>
          </w:tcPr>
          <w:p w14:paraId="18C58922"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本地工人比例</w:t>
            </w:r>
          </w:p>
        </w:tc>
      </w:tr>
      <w:tr w:rsidR="00175F3A" w:rsidRPr="00175F3A" w14:paraId="7E450CDB" w14:textId="77777777">
        <w:trPr>
          <w:tblCellSpacing w:w="15" w:type="dxa"/>
        </w:trPr>
        <w:tc>
          <w:tcPr>
            <w:tcW w:w="0" w:type="auto"/>
            <w:vAlign w:val="center"/>
            <w:hideMark/>
          </w:tcPr>
          <w:p w14:paraId="13EEF31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第一阶段</w:t>
            </w:r>
          </w:p>
        </w:tc>
        <w:tc>
          <w:tcPr>
            <w:tcW w:w="0" w:type="auto"/>
            <w:vAlign w:val="center"/>
            <w:hideMark/>
          </w:tcPr>
          <w:p w14:paraId="50F111F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2026Q4-2027Q2</w:t>
            </w:r>
          </w:p>
        </w:tc>
        <w:tc>
          <w:tcPr>
            <w:tcW w:w="0" w:type="auto"/>
            <w:vAlign w:val="center"/>
            <w:hideMark/>
          </w:tcPr>
          <w:p w14:paraId="4B4B5C0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地基、桩基、地下室</w:t>
            </w:r>
          </w:p>
        </w:tc>
        <w:tc>
          <w:tcPr>
            <w:tcW w:w="0" w:type="auto"/>
            <w:vAlign w:val="center"/>
            <w:hideMark/>
          </w:tcPr>
          <w:p w14:paraId="2515E82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800</w:t>
            </w:r>
            <w:r w:rsidRPr="00175F3A">
              <w:rPr>
                <w:rFonts w:ascii="SimSun" w:eastAsia="SimSun" w:hAnsi="SimSun" w:cs="SimSun"/>
                <w:kern w:val="0"/>
                <w14:ligatures w14:val="none"/>
              </w:rPr>
              <w:t>人</w:t>
            </w:r>
          </w:p>
        </w:tc>
        <w:tc>
          <w:tcPr>
            <w:tcW w:w="0" w:type="auto"/>
            <w:vAlign w:val="center"/>
            <w:hideMark/>
          </w:tcPr>
          <w:p w14:paraId="547742A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70%</w:t>
            </w:r>
          </w:p>
        </w:tc>
      </w:tr>
      <w:tr w:rsidR="00175F3A" w:rsidRPr="00175F3A" w14:paraId="335CF56C" w14:textId="77777777">
        <w:trPr>
          <w:tblCellSpacing w:w="15" w:type="dxa"/>
        </w:trPr>
        <w:tc>
          <w:tcPr>
            <w:tcW w:w="0" w:type="auto"/>
            <w:vAlign w:val="center"/>
            <w:hideMark/>
          </w:tcPr>
          <w:p w14:paraId="3A0B27F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第二阶段</w:t>
            </w:r>
          </w:p>
        </w:tc>
        <w:tc>
          <w:tcPr>
            <w:tcW w:w="0" w:type="auto"/>
            <w:vAlign w:val="center"/>
            <w:hideMark/>
          </w:tcPr>
          <w:p w14:paraId="590A0D9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2027Q2-2028Q3</w:t>
            </w:r>
          </w:p>
        </w:tc>
        <w:tc>
          <w:tcPr>
            <w:tcW w:w="0" w:type="auto"/>
            <w:vAlign w:val="center"/>
            <w:hideMark/>
          </w:tcPr>
          <w:p w14:paraId="71B9582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三栋主楼主体结构、机电粗装、停车楼</w:t>
            </w:r>
          </w:p>
        </w:tc>
        <w:tc>
          <w:tcPr>
            <w:tcW w:w="0" w:type="auto"/>
            <w:vAlign w:val="center"/>
            <w:hideMark/>
          </w:tcPr>
          <w:p w14:paraId="6E772C9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3,500</w:t>
            </w:r>
            <w:r w:rsidRPr="00175F3A">
              <w:rPr>
                <w:rFonts w:ascii="SimSun" w:eastAsia="SimSun" w:hAnsi="SimSun" w:cs="SimSun"/>
                <w:kern w:val="0"/>
                <w14:ligatures w14:val="none"/>
              </w:rPr>
              <w:t>人</w:t>
            </w:r>
          </w:p>
        </w:tc>
        <w:tc>
          <w:tcPr>
            <w:tcW w:w="0" w:type="auto"/>
            <w:vAlign w:val="center"/>
            <w:hideMark/>
          </w:tcPr>
          <w:p w14:paraId="6CF5F8F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65%</w:t>
            </w:r>
          </w:p>
        </w:tc>
      </w:tr>
      <w:tr w:rsidR="00175F3A" w:rsidRPr="00175F3A" w14:paraId="783DA23F" w14:textId="77777777">
        <w:trPr>
          <w:tblCellSpacing w:w="15" w:type="dxa"/>
        </w:trPr>
        <w:tc>
          <w:tcPr>
            <w:tcW w:w="0" w:type="auto"/>
            <w:vAlign w:val="center"/>
            <w:hideMark/>
          </w:tcPr>
          <w:p w14:paraId="103FF40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第三阶段</w:t>
            </w:r>
          </w:p>
        </w:tc>
        <w:tc>
          <w:tcPr>
            <w:tcW w:w="0" w:type="auto"/>
            <w:vAlign w:val="center"/>
            <w:hideMark/>
          </w:tcPr>
          <w:p w14:paraId="0082329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2028Q3-2029Q2</w:t>
            </w:r>
          </w:p>
        </w:tc>
        <w:tc>
          <w:tcPr>
            <w:tcW w:w="0" w:type="auto"/>
            <w:vAlign w:val="center"/>
            <w:hideMark/>
          </w:tcPr>
          <w:p w14:paraId="1DDBE0F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室内精装、智能化、设备安装、外立面</w:t>
            </w:r>
          </w:p>
        </w:tc>
        <w:tc>
          <w:tcPr>
            <w:tcW w:w="0" w:type="auto"/>
            <w:vAlign w:val="center"/>
            <w:hideMark/>
          </w:tcPr>
          <w:p w14:paraId="17512A5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2,200</w:t>
            </w:r>
            <w:r w:rsidRPr="00175F3A">
              <w:rPr>
                <w:rFonts w:ascii="SimSun" w:eastAsia="SimSun" w:hAnsi="SimSun" w:cs="SimSun"/>
                <w:kern w:val="0"/>
                <w14:ligatures w14:val="none"/>
              </w:rPr>
              <w:t>人</w:t>
            </w:r>
          </w:p>
        </w:tc>
        <w:tc>
          <w:tcPr>
            <w:tcW w:w="0" w:type="auto"/>
            <w:vAlign w:val="center"/>
            <w:hideMark/>
          </w:tcPr>
          <w:p w14:paraId="1FD2E23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60%</w:t>
            </w:r>
          </w:p>
        </w:tc>
      </w:tr>
      <w:tr w:rsidR="00175F3A" w:rsidRPr="00175F3A" w14:paraId="54C52083" w14:textId="77777777">
        <w:trPr>
          <w:tblCellSpacing w:w="15" w:type="dxa"/>
        </w:trPr>
        <w:tc>
          <w:tcPr>
            <w:tcW w:w="0" w:type="auto"/>
            <w:vAlign w:val="center"/>
            <w:hideMark/>
          </w:tcPr>
          <w:p w14:paraId="6F8644E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建设期峰值</w:t>
            </w:r>
          </w:p>
        </w:tc>
        <w:tc>
          <w:tcPr>
            <w:tcW w:w="0" w:type="auto"/>
            <w:vAlign w:val="center"/>
            <w:hideMark/>
          </w:tcPr>
          <w:p w14:paraId="0D0E5DD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c>
          <w:tcPr>
            <w:tcW w:w="0" w:type="auto"/>
            <w:vAlign w:val="center"/>
            <w:hideMark/>
          </w:tcPr>
          <w:p w14:paraId="7B31ACD5" w14:textId="77777777" w:rsidR="00175F3A" w:rsidRPr="00175F3A" w:rsidRDefault="00175F3A" w:rsidP="00175F3A">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C0510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约</w:t>
            </w:r>
            <w:r w:rsidRPr="00175F3A">
              <w:rPr>
                <w:rFonts w:ascii="Times New Roman" w:eastAsia="Times New Roman" w:hAnsi="Times New Roman" w:cs="Times New Roman"/>
                <w:b/>
                <w:bCs/>
                <w:kern w:val="0"/>
                <w14:ligatures w14:val="none"/>
              </w:rPr>
              <w:t>3,500</w:t>
            </w:r>
            <w:r w:rsidRPr="00175F3A">
              <w:rPr>
                <w:rFonts w:ascii="SimSun" w:eastAsia="SimSun" w:hAnsi="SimSun" w:cs="SimSun"/>
                <w:b/>
                <w:bCs/>
                <w:kern w:val="0"/>
                <w14:ligatures w14:val="none"/>
              </w:rPr>
              <w:t>人</w:t>
            </w:r>
          </w:p>
        </w:tc>
        <w:tc>
          <w:tcPr>
            <w:tcW w:w="0" w:type="auto"/>
            <w:vAlign w:val="center"/>
            <w:hideMark/>
          </w:tcPr>
          <w:p w14:paraId="5BF157E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约</w:t>
            </w:r>
            <w:r w:rsidRPr="00175F3A">
              <w:rPr>
                <w:rFonts w:ascii="Times New Roman" w:eastAsia="Times New Roman" w:hAnsi="Times New Roman" w:cs="Times New Roman"/>
                <w:b/>
                <w:bCs/>
                <w:kern w:val="0"/>
                <w14:ligatures w14:val="none"/>
              </w:rPr>
              <w:t>65%</w:t>
            </w:r>
          </w:p>
        </w:tc>
      </w:tr>
    </w:tbl>
    <w:p w14:paraId="297D3043" w14:textId="233EB1C9"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30</w:t>
      </w:r>
      <w:r w:rsidRPr="00175F3A">
        <w:rPr>
          <w:rFonts w:ascii="SimSun" w:eastAsia="SimSun" w:hAnsi="SimSun" w:cs="SimSun" w:hint="eastAsia"/>
          <w:kern w:val="0"/>
          <w14:ligatures w14:val="none"/>
        </w:rPr>
        <w:t>个月建设期内，累计使用本地建筑工人约</w:t>
      </w:r>
      <w:r w:rsidRPr="00175F3A">
        <w:rPr>
          <w:rFonts w:ascii="Times New Roman" w:eastAsia="Times New Roman" w:hAnsi="Times New Roman" w:cs="Times New Roman"/>
          <w:kern w:val="0"/>
          <w14:ligatures w14:val="none"/>
        </w:rPr>
        <w:t>18,000-22,000</w:t>
      </w:r>
      <w:r w:rsidRPr="00175F3A">
        <w:rPr>
          <w:rFonts w:ascii="SimSun" w:eastAsia="SimSun" w:hAnsi="SimSun" w:cs="SimSun" w:hint="eastAsia"/>
          <w:kern w:val="0"/>
          <w14:ligatures w14:val="none"/>
        </w:rPr>
        <w:t>人次（含兼职与换班），按人均建设期收入约</w:t>
      </w:r>
      <w:r w:rsidRPr="00175F3A">
        <w:rPr>
          <w:rFonts w:ascii="Times New Roman" w:eastAsia="Times New Roman" w:hAnsi="Times New Roman" w:cs="Times New Roman"/>
          <w:kern w:val="0"/>
          <w14:ligatures w14:val="none"/>
        </w:rPr>
        <w:t>$3,000-5,000</w:t>
      </w:r>
      <w:r w:rsidRPr="00175F3A">
        <w:rPr>
          <w:rFonts w:ascii="SimSun" w:eastAsia="SimSun" w:hAnsi="SimSun" w:cs="SimSun" w:hint="eastAsia"/>
          <w:kern w:val="0"/>
          <w14:ligatures w14:val="none"/>
        </w:rPr>
        <w:t>估算，建设期向斯里兰卡本地劳动力合计发放薪酬约</w:t>
      </w:r>
      <w:r w:rsidRPr="00175F3A">
        <w:rPr>
          <w:rFonts w:ascii="Times New Roman" w:eastAsia="Times New Roman" w:hAnsi="Times New Roman" w:cs="Times New Roman"/>
          <w:kern w:val="0"/>
          <w14:ligatures w14:val="none"/>
        </w:rPr>
        <w:t>$5,400-11,000</w:t>
      </w:r>
      <w:r w:rsidRPr="00175F3A">
        <w:rPr>
          <w:rFonts w:ascii="SimSun" w:eastAsia="SimSun" w:hAnsi="SimSun" w:cs="SimSun" w:hint="eastAsia"/>
          <w:kern w:val="0"/>
          <w14:ligatures w14:val="none"/>
        </w:rPr>
        <w:t>万</w:t>
      </w:r>
      <w:r w:rsidRPr="00175F3A">
        <w:rPr>
          <w:rFonts w:ascii="SimSun" w:eastAsia="SimSun" w:hAnsi="SimSun" w:cs="SimSun"/>
          <w:kern w:val="0"/>
          <w14:ligatures w14:val="none"/>
        </w:rPr>
        <w:t>。</w:t>
      </w:r>
    </w:p>
    <w:p w14:paraId="42B138AE"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本地建筑分包商优先政策：</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土建、砌筑、内装、水电等适合本地分包商承接的工程包，优先向斯里兰卡本地建筑公司开放招标。总包单位（远大集团）须保证本地分包合同额占</w:t>
      </w:r>
      <w:r w:rsidRPr="00175F3A">
        <w:rPr>
          <w:rFonts w:ascii="SimSun" w:eastAsia="SimSun" w:hAnsi="SimSun" w:cs="SimSun" w:hint="eastAsia"/>
          <w:kern w:val="0"/>
          <w14:ligatures w14:val="none"/>
        </w:rPr>
        <w:lastRenderedPageBreak/>
        <w:t>工程总包额的不低于</w:t>
      </w:r>
      <w:r w:rsidRPr="00175F3A">
        <w:rPr>
          <w:rFonts w:ascii="Times New Roman" w:eastAsia="Times New Roman" w:hAnsi="Times New Roman" w:cs="Times New Roman"/>
          <w:b/>
          <w:bCs/>
          <w:kern w:val="0"/>
          <w14:ligatures w14:val="none"/>
        </w:rPr>
        <w:t>40%</w:t>
      </w:r>
      <w:r w:rsidRPr="00175F3A">
        <w:rPr>
          <w:rFonts w:ascii="SimSun" w:eastAsia="SimSun" w:hAnsi="SimSun" w:cs="SimSun" w:hint="eastAsia"/>
          <w:kern w:val="0"/>
          <w14:ligatures w14:val="none"/>
        </w:rPr>
        <w:t>。配套设立本地工人技能岗前培训项目，与科伦坡职业培训局（</w:t>
      </w:r>
      <w:r w:rsidRPr="00175F3A">
        <w:rPr>
          <w:rFonts w:ascii="Times New Roman" w:eastAsia="Times New Roman" w:hAnsi="Times New Roman" w:cs="Times New Roman"/>
          <w:kern w:val="0"/>
          <w14:ligatures w14:val="none"/>
        </w:rPr>
        <w:t>VTA</w:t>
      </w:r>
      <w:r w:rsidRPr="00175F3A">
        <w:rPr>
          <w:rFonts w:ascii="SimSun" w:eastAsia="SimSun" w:hAnsi="SimSun" w:cs="SimSun" w:hint="eastAsia"/>
          <w:kern w:val="0"/>
          <w14:ligatures w14:val="none"/>
        </w:rPr>
        <w:t>）合作，为约</w:t>
      </w:r>
      <w:r w:rsidRPr="00175F3A">
        <w:rPr>
          <w:rFonts w:ascii="Times New Roman" w:eastAsia="Times New Roman" w:hAnsi="Times New Roman" w:cs="Times New Roman"/>
          <w:kern w:val="0"/>
          <w14:ligatures w14:val="none"/>
        </w:rPr>
        <w:t>500</w:t>
      </w:r>
      <w:r w:rsidRPr="00175F3A">
        <w:rPr>
          <w:rFonts w:ascii="SimSun" w:eastAsia="SimSun" w:hAnsi="SimSun" w:cs="SimSun" w:hint="eastAsia"/>
          <w:kern w:val="0"/>
          <w14:ligatures w14:val="none"/>
        </w:rPr>
        <w:t>名工人提供施工技能认证培训</w:t>
      </w:r>
      <w:r w:rsidRPr="00175F3A">
        <w:rPr>
          <w:rFonts w:ascii="SimSun" w:eastAsia="SimSun" w:hAnsi="SimSun" w:cs="SimSun"/>
          <w:kern w:val="0"/>
          <w14:ligatures w14:val="none"/>
        </w:rPr>
        <w:t>。</w:t>
      </w:r>
    </w:p>
    <w:p w14:paraId="23D849D9"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10.2.2 </w:t>
      </w:r>
      <w:r w:rsidRPr="00175F3A">
        <w:rPr>
          <w:rFonts w:ascii="SimSun" w:eastAsia="SimSun" w:hAnsi="SimSun" w:cs="SimSun"/>
          <w:b/>
          <w:bCs/>
          <w:kern w:val="0"/>
          <w14:ligatures w14:val="none"/>
        </w:rPr>
        <w:t>建设期本地材料采购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287"/>
        <w:gridCol w:w="1506"/>
        <w:gridCol w:w="2543"/>
      </w:tblGrid>
      <w:tr w:rsidR="00175F3A" w:rsidRPr="00175F3A" w14:paraId="34B0280E" w14:textId="77777777">
        <w:trPr>
          <w:tblHeader/>
          <w:tblCellSpacing w:w="15" w:type="dxa"/>
        </w:trPr>
        <w:tc>
          <w:tcPr>
            <w:tcW w:w="0" w:type="auto"/>
            <w:vAlign w:val="center"/>
            <w:hideMark/>
          </w:tcPr>
          <w:p w14:paraId="3B95CD1E"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材料类别</w:t>
            </w:r>
          </w:p>
        </w:tc>
        <w:tc>
          <w:tcPr>
            <w:tcW w:w="0" w:type="auto"/>
            <w:vAlign w:val="center"/>
            <w:hideMark/>
          </w:tcPr>
          <w:p w14:paraId="7CEAD614"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总采购额（万</w:t>
            </w:r>
            <w:r w:rsidRPr="00175F3A">
              <w:rPr>
                <w:rFonts w:ascii="Times New Roman" w:eastAsia="Times New Roman" w:hAnsi="Times New Roman" w:cs="Times New Roman"/>
                <w:b/>
                <w:bCs/>
                <w:kern w:val="0"/>
                <w14:ligatures w14:val="none"/>
              </w:rPr>
              <w:t>USD</w:t>
            </w:r>
            <w:r w:rsidRPr="00175F3A">
              <w:rPr>
                <w:rFonts w:ascii="SimSun" w:eastAsia="SimSun" w:hAnsi="SimSun" w:cs="SimSun"/>
                <w:b/>
                <w:bCs/>
                <w:kern w:val="0"/>
                <w14:ligatures w14:val="none"/>
              </w:rPr>
              <w:t>）</w:t>
            </w:r>
          </w:p>
        </w:tc>
        <w:tc>
          <w:tcPr>
            <w:tcW w:w="0" w:type="auto"/>
            <w:vAlign w:val="center"/>
            <w:hideMark/>
          </w:tcPr>
          <w:p w14:paraId="5823C9D4"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本地采购比例</w:t>
            </w:r>
          </w:p>
        </w:tc>
        <w:tc>
          <w:tcPr>
            <w:tcW w:w="0" w:type="auto"/>
            <w:vAlign w:val="center"/>
            <w:hideMark/>
          </w:tcPr>
          <w:p w14:paraId="7002C0ED"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本地采购额（万</w:t>
            </w:r>
            <w:r w:rsidRPr="00175F3A">
              <w:rPr>
                <w:rFonts w:ascii="Times New Roman" w:eastAsia="Times New Roman" w:hAnsi="Times New Roman" w:cs="Times New Roman"/>
                <w:b/>
                <w:bCs/>
                <w:kern w:val="0"/>
                <w14:ligatures w14:val="none"/>
              </w:rPr>
              <w:t>USD</w:t>
            </w:r>
            <w:r w:rsidRPr="00175F3A">
              <w:rPr>
                <w:rFonts w:ascii="SimSun" w:eastAsia="SimSun" w:hAnsi="SimSun" w:cs="SimSun"/>
                <w:b/>
                <w:bCs/>
                <w:kern w:val="0"/>
                <w14:ligatures w14:val="none"/>
              </w:rPr>
              <w:t>）</w:t>
            </w:r>
          </w:p>
        </w:tc>
      </w:tr>
      <w:tr w:rsidR="00175F3A" w:rsidRPr="00175F3A" w14:paraId="7EB2E34C" w14:textId="77777777">
        <w:trPr>
          <w:tblCellSpacing w:w="15" w:type="dxa"/>
        </w:trPr>
        <w:tc>
          <w:tcPr>
            <w:tcW w:w="0" w:type="auto"/>
            <w:vAlign w:val="center"/>
            <w:hideMark/>
          </w:tcPr>
          <w:p w14:paraId="64FD608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砂石、骨料</w:t>
            </w:r>
          </w:p>
        </w:tc>
        <w:tc>
          <w:tcPr>
            <w:tcW w:w="0" w:type="auto"/>
            <w:vAlign w:val="center"/>
            <w:hideMark/>
          </w:tcPr>
          <w:p w14:paraId="676DD54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1,800</w:t>
            </w:r>
          </w:p>
        </w:tc>
        <w:tc>
          <w:tcPr>
            <w:tcW w:w="0" w:type="auto"/>
            <w:vAlign w:val="center"/>
            <w:hideMark/>
          </w:tcPr>
          <w:p w14:paraId="7B9C707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85%</w:t>
            </w:r>
          </w:p>
        </w:tc>
        <w:tc>
          <w:tcPr>
            <w:tcW w:w="0" w:type="auto"/>
            <w:vAlign w:val="center"/>
            <w:hideMark/>
          </w:tcPr>
          <w:p w14:paraId="3B9282D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1,530</w:t>
            </w:r>
          </w:p>
        </w:tc>
      </w:tr>
      <w:tr w:rsidR="00175F3A" w:rsidRPr="00175F3A" w14:paraId="76344B33" w14:textId="77777777">
        <w:trPr>
          <w:tblCellSpacing w:w="15" w:type="dxa"/>
        </w:trPr>
        <w:tc>
          <w:tcPr>
            <w:tcW w:w="0" w:type="auto"/>
            <w:vAlign w:val="center"/>
            <w:hideMark/>
          </w:tcPr>
          <w:p w14:paraId="2FC6CF5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水泥及混凝土制品</w:t>
            </w:r>
          </w:p>
        </w:tc>
        <w:tc>
          <w:tcPr>
            <w:tcW w:w="0" w:type="auto"/>
            <w:vAlign w:val="center"/>
            <w:hideMark/>
          </w:tcPr>
          <w:p w14:paraId="790D632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2,200</w:t>
            </w:r>
          </w:p>
        </w:tc>
        <w:tc>
          <w:tcPr>
            <w:tcW w:w="0" w:type="auto"/>
            <w:vAlign w:val="center"/>
            <w:hideMark/>
          </w:tcPr>
          <w:p w14:paraId="11A260A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75%</w:t>
            </w:r>
          </w:p>
        </w:tc>
        <w:tc>
          <w:tcPr>
            <w:tcW w:w="0" w:type="auto"/>
            <w:vAlign w:val="center"/>
            <w:hideMark/>
          </w:tcPr>
          <w:p w14:paraId="1D62E69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1,650</w:t>
            </w:r>
          </w:p>
        </w:tc>
      </w:tr>
      <w:tr w:rsidR="00175F3A" w:rsidRPr="00175F3A" w14:paraId="22E5139D" w14:textId="77777777">
        <w:trPr>
          <w:tblCellSpacing w:w="15" w:type="dxa"/>
        </w:trPr>
        <w:tc>
          <w:tcPr>
            <w:tcW w:w="0" w:type="auto"/>
            <w:vAlign w:val="center"/>
            <w:hideMark/>
          </w:tcPr>
          <w:p w14:paraId="4F35CD6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砖块及砌体材料</w:t>
            </w:r>
          </w:p>
        </w:tc>
        <w:tc>
          <w:tcPr>
            <w:tcW w:w="0" w:type="auto"/>
            <w:vAlign w:val="center"/>
            <w:hideMark/>
          </w:tcPr>
          <w:p w14:paraId="5E15B53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800</w:t>
            </w:r>
          </w:p>
        </w:tc>
        <w:tc>
          <w:tcPr>
            <w:tcW w:w="0" w:type="auto"/>
            <w:vAlign w:val="center"/>
            <w:hideMark/>
          </w:tcPr>
          <w:p w14:paraId="01D6062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90%</w:t>
            </w:r>
          </w:p>
        </w:tc>
        <w:tc>
          <w:tcPr>
            <w:tcW w:w="0" w:type="auto"/>
            <w:vAlign w:val="center"/>
            <w:hideMark/>
          </w:tcPr>
          <w:p w14:paraId="0AB6D3B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720</w:t>
            </w:r>
          </w:p>
        </w:tc>
      </w:tr>
      <w:tr w:rsidR="00175F3A" w:rsidRPr="00175F3A" w14:paraId="18C3EF8E" w14:textId="77777777">
        <w:trPr>
          <w:tblCellSpacing w:w="15" w:type="dxa"/>
        </w:trPr>
        <w:tc>
          <w:tcPr>
            <w:tcW w:w="0" w:type="auto"/>
            <w:vAlign w:val="center"/>
            <w:hideMark/>
          </w:tcPr>
          <w:p w14:paraId="492E295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木材及板材</w:t>
            </w:r>
          </w:p>
        </w:tc>
        <w:tc>
          <w:tcPr>
            <w:tcW w:w="0" w:type="auto"/>
            <w:vAlign w:val="center"/>
            <w:hideMark/>
          </w:tcPr>
          <w:p w14:paraId="0AF5E6B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600</w:t>
            </w:r>
          </w:p>
        </w:tc>
        <w:tc>
          <w:tcPr>
            <w:tcW w:w="0" w:type="auto"/>
            <w:vAlign w:val="center"/>
            <w:hideMark/>
          </w:tcPr>
          <w:p w14:paraId="16A090F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50%</w:t>
            </w:r>
          </w:p>
        </w:tc>
        <w:tc>
          <w:tcPr>
            <w:tcW w:w="0" w:type="auto"/>
            <w:vAlign w:val="center"/>
            <w:hideMark/>
          </w:tcPr>
          <w:p w14:paraId="28E5F3B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300</w:t>
            </w:r>
          </w:p>
        </w:tc>
      </w:tr>
      <w:tr w:rsidR="00175F3A" w:rsidRPr="00175F3A" w14:paraId="099D8423" w14:textId="77777777">
        <w:trPr>
          <w:tblCellSpacing w:w="15" w:type="dxa"/>
        </w:trPr>
        <w:tc>
          <w:tcPr>
            <w:tcW w:w="0" w:type="auto"/>
            <w:vAlign w:val="center"/>
            <w:hideMark/>
          </w:tcPr>
          <w:p w14:paraId="2FC9CAE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其他本地材料</w:t>
            </w:r>
          </w:p>
        </w:tc>
        <w:tc>
          <w:tcPr>
            <w:tcW w:w="0" w:type="auto"/>
            <w:vAlign w:val="center"/>
            <w:hideMark/>
          </w:tcPr>
          <w:p w14:paraId="6B7A52E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1,200</w:t>
            </w:r>
          </w:p>
        </w:tc>
        <w:tc>
          <w:tcPr>
            <w:tcW w:w="0" w:type="auto"/>
            <w:vAlign w:val="center"/>
            <w:hideMark/>
          </w:tcPr>
          <w:p w14:paraId="4ECBC80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60%</w:t>
            </w:r>
          </w:p>
        </w:tc>
        <w:tc>
          <w:tcPr>
            <w:tcW w:w="0" w:type="auto"/>
            <w:vAlign w:val="center"/>
            <w:hideMark/>
          </w:tcPr>
          <w:p w14:paraId="7AC5997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720</w:t>
            </w:r>
          </w:p>
        </w:tc>
      </w:tr>
      <w:tr w:rsidR="00175F3A" w:rsidRPr="00175F3A" w14:paraId="4F880911" w14:textId="77777777">
        <w:trPr>
          <w:tblCellSpacing w:w="15" w:type="dxa"/>
        </w:trPr>
        <w:tc>
          <w:tcPr>
            <w:tcW w:w="0" w:type="auto"/>
            <w:vAlign w:val="center"/>
            <w:hideMark/>
          </w:tcPr>
          <w:p w14:paraId="7AE2E9C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合计</w:t>
            </w:r>
          </w:p>
        </w:tc>
        <w:tc>
          <w:tcPr>
            <w:tcW w:w="0" w:type="auto"/>
            <w:vAlign w:val="center"/>
            <w:hideMark/>
          </w:tcPr>
          <w:p w14:paraId="6E2FB14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6,600</w:t>
            </w:r>
          </w:p>
        </w:tc>
        <w:tc>
          <w:tcPr>
            <w:tcW w:w="0" w:type="auto"/>
            <w:vAlign w:val="center"/>
            <w:hideMark/>
          </w:tcPr>
          <w:p w14:paraId="36B0514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约</w:t>
            </w:r>
            <w:r w:rsidRPr="00175F3A">
              <w:rPr>
                <w:rFonts w:ascii="Times New Roman" w:eastAsia="Times New Roman" w:hAnsi="Times New Roman" w:cs="Times New Roman"/>
                <w:b/>
                <w:bCs/>
                <w:kern w:val="0"/>
                <w14:ligatures w14:val="none"/>
              </w:rPr>
              <w:t>75%</w:t>
            </w:r>
          </w:p>
        </w:tc>
        <w:tc>
          <w:tcPr>
            <w:tcW w:w="0" w:type="auto"/>
            <w:vAlign w:val="center"/>
            <w:hideMark/>
          </w:tcPr>
          <w:p w14:paraId="2529CC1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$4,920</w:t>
            </w:r>
            <w:r w:rsidRPr="00175F3A">
              <w:rPr>
                <w:rFonts w:ascii="SimSun" w:eastAsia="SimSun" w:hAnsi="SimSun" w:cs="SimSun"/>
                <w:b/>
                <w:bCs/>
                <w:kern w:val="0"/>
                <w14:ligatures w14:val="none"/>
              </w:rPr>
              <w:t>万</w:t>
            </w:r>
          </w:p>
        </w:tc>
      </w:tr>
    </w:tbl>
    <w:p w14:paraId="30D0A22D"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6F936B">
          <v:rect id="_x0000_i1117" style="width:0;height:1.5pt" o:hralign="center" o:hrstd="t" o:hr="t" fillcolor="#a0a0a0" stroked="f"/>
        </w:pict>
      </w:r>
    </w:p>
    <w:p w14:paraId="4EEA5963"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10.3 </w:t>
      </w:r>
      <w:r w:rsidRPr="00175F3A">
        <w:rPr>
          <w:rFonts w:ascii="SimSun" w:eastAsia="SimSun" w:hAnsi="SimSun" w:cs="SimSun" w:hint="eastAsia"/>
          <w:b/>
          <w:bCs/>
          <w:kern w:val="0"/>
          <w14:ligatures w14:val="none"/>
        </w:rPr>
        <w:t>运营期就业详细规</w:t>
      </w:r>
      <w:r w:rsidRPr="00175F3A">
        <w:rPr>
          <w:rFonts w:ascii="SimSun" w:eastAsia="SimSun" w:hAnsi="SimSun" w:cs="SimSun"/>
          <w:b/>
          <w:bCs/>
          <w:kern w:val="0"/>
          <w14:ligatures w14:val="none"/>
        </w:rPr>
        <w:t>划</w:t>
      </w:r>
    </w:p>
    <w:p w14:paraId="0F73F7EB"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10.3.1 </w:t>
      </w:r>
      <w:r w:rsidRPr="00175F3A">
        <w:rPr>
          <w:rFonts w:ascii="SimSun" w:eastAsia="SimSun" w:hAnsi="SimSun" w:cs="SimSun"/>
          <w:b/>
          <w:bCs/>
          <w:kern w:val="0"/>
          <w14:ligatures w14:val="none"/>
        </w:rPr>
        <w:t>分阶段就业计划</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391"/>
        <w:gridCol w:w="1255"/>
        <w:gridCol w:w="907"/>
        <w:gridCol w:w="3679"/>
      </w:tblGrid>
      <w:tr w:rsidR="00175F3A" w:rsidRPr="00175F3A" w14:paraId="6A7015FF" w14:textId="77777777">
        <w:trPr>
          <w:tblHeader/>
          <w:tblCellSpacing w:w="15" w:type="dxa"/>
        </w:trPr>
        <w:tc>
          <w:tcPr>
            <w:tcW w:w="0" w:type="auto"/>
            <w:vAlign w:val="center"/>
            <w:hideMark/>
          </w:tcPr>
          <w:p w14:paraId="6EFABAC0"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阶段</w:t>
            </w:r>
          </w:p>
        </w:tc>
        <w:tc>
          <w:tcPr>
            <w:tcW w:w="0" w:type="auto"/>
            <w:vAlign w:val="center"/>
            <w:hideMark/>
          </w:tcPr>
          <w:p w14:paraId="23DB436D"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时间节点</w:t>
            </w:r>
          </w:p>
        </w:tc>
        <w:tc>
          <w:tcPr>
            <w:tcW w:w="0" w:type="auto"/>
            <w:vAlign w:val="center"/>
            <w:hideMark/>
          </w:tcPr>
          <w:p w14:paraId="2DB660D3"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在职员工规模</w:t>
            </w:r>
          </w:p>
        </w:tc>
        <w:tc>
          <w:tcPr>
            <w:tcW w:w="0" w:type="auto"/>
            <w:vAlign w:val="center"/>
            <w:hideMark/>
          </w:tcPr>
          <w:p w14:paraId="48AD4948"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新增岗位</w:t>
            </w:r>
          </w:p>
        </w:tc>
        <w:tc>
          <w:tcPr>
            <w:tcW w:w="0" w:type="auto"/>
            <w:vAlign w:val="center"/>
            <w:hideMark/>
          </w:tcPr>
          <w:p w14:paraId="3AE125B3"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重点招募方向</w:t>
            </w:r>
          </w:p>
        </w:tc>
      </w:tr>
      <w:tr w:rsidR="00175F3A" w:rsidRPr="00175F3A" w14:paraId="19DD82B6" w14:textId="77777777">
        <w:trPr>
          <w:tblCellSpacing w:w="15" w:type="dxa"/>
        </w:trPr>
        <w:tc>
          <w:tcPr>
            <w:tcW w:w="0" w:type="auto"/>
            <w:vAlign w:val="center"/>
            <w:hideMark/>
          </w:tcPr>
          <w:p w14:paraId="6908CCE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试运营前期</w:t>
            </w:r>
          </w:p>
        </w:tc>
        <w:tc>
          <w:tcPr>
            <w:tcW w:w="0" w:type="auto"/>
            <w:vAlign w:val="center"/>
            <w:hideMark/>
          </w:tcPr>
          <w:p w14:paraId="11A977A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开业前</w:t>
            </w:r>
            <w:r w:rsidRPr="00175F3A">
              <w:rPr>
                <w:rFonts w:ascii="Times New Roman" w:eastAsia="Times New Roman" w:hAnsi="Times New Roman" w:cs="Times New Roman"/>
                <w:kern w:val="0"/>
                <w14:ligatures w14:val="none"/>
              </w:rPr>
              <w:t>6</w:t>
            </w:r>
            <w:r w:rsidRPr="00175F3A">
              <w:rPr>
                <w:rFonts w:ascii="SimSun" w:eastAsia="SimSun" w:hAnsi="SimSun" w:cs="SimSun"/>
                <w:kern w:val="0"/>
                <w14:ligatures w14:val="none"/>
              </w:rPr>
              <w:t>个月</w:t>
            </w:r>
          </w:p>
        </w:tc>
        <w:tc>
          <w:tcPr>
            <w:tcW w:w="0" w:type="auto"/>
            <w:vAlign w:val="center"/>
            <w:hideMark/>
          </w:tcPr>
          <w:p w14:paraId="2D605BA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1,200</w:t>
            </w:r>
            <w:r w:rsidRPr="00175F3A">
              <w:rPr>
                <w:rFonts w:ascii="SimSun" w:eastAsia="SimSun" w:hAnsi="SimSun" w:cs="SimSun"/>
                <w:kern w:val="0"/>
                <w14:ligatures w14:val="none"/>
              </w:rPr>
              <w:t>人</w:t>
            </w:r>
          </w:p>
        </w:tc>
        <w:tc>
          <w:tcPr>
            <w:tcW w:w="0" w:type="auto"/>
            <w:vAlign w:val="center"/>
            <w:hideMark/>
          </w:tcPr>
          <w:p w14:paraId="64A8AD3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1,200</w:t>
            </w:r>
            <w:r w:rsidRPr="00175F3A">
              <w:rPr>
                <w:rFonts w:ascii="SimSun" w:eastAsia="SimSun" w:hAnsi="SimSun" w:cs="SimSun"/>
                <w:kern w:val="0"/>
                <w14:ligatures w14:val="none"/>
              </w:rPr>
              <w:t>人</w:t>
            </w:r>
          </w:p>
        </w:tc>
        <w:tc>
          <w:tcPr>
            <w:tcW w:w="0" w:type="auto"/>
            <w:vAlign w:val="center"/>
            <w:hideMark/>
          </w:tcPr>
          <w:p w14:paraId="3609325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核心管理层、培训讲师、酒店前台、安保骨干</w:t>
            </w:r>
          </w:p>
        </w:tc>
      </w:tr>
      <w:tr w:rsidR="00175F3A" w:rsidRPr="00175F3A" w14:paraId="0F6AAA1B" w14:textId="77777777">
        <w:trPr>
          <w:tblCellSpacing w:w="15" w:type="dxa"/>
        </w:trPr>
        <w:tc>
          <w:tcPr>
            <w:tcW w:w="0" w:type="auto"/>
            <w:vAlign w:val="center"/>
            <w:hideMark/>
          </w:tcPr>
          <w:p w14:paraId="61EC35B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开业初期（</w:t>
            </w:r>
            <w:r w:rsidRPr="00175F3A">
              <w:rPr>
                <w:rFonts w:ascii="Times New Roman" w:eastAsia="Times New Roman" w:hAnsi="Times New Roman" w:cs="Times New Roman"/>
                <w:kern w:val="0"/>
                <w14:ligatures w14:val="none"/>
              </w:rPr>
              <w:t>Y1</w:t>
            </w:r>
            <w:r w:rsidRPr="00175F3A">
              <w:rPr>
                <w:rFonts w:ascii="SimSun" w:eastAsia="SimSun" w:hAnsi="SimSun" w:cs="SimSun"/>
                <w:kern w:val="0"/>
                <w14:ligatures w14:val="none"/>
              </w:rPr>
              <w:t>上半年）</w:t>
            </w:r>
          </w:p>
        </w:tc>
        <w:tc>
          <w:tcPr>
            <w:tcW w:w="0" w:type="auto"/>
            <w:vAlign w:val="center"/>
            <w:hideMark/>
          </w:tcPr>
          <w:p w14:paraId="3DD49C4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开业后</w:t>
            </w:r>
            <w:r w:rsidRPr="00175F3A">
              <w:rPr>
                <w:rFonts w:ascii="Times New Roman" w:eastAsia="Times New Roman" w:hAnsi="Times New Roman" w:cs="Times New Roman"/>
                <w:kern w:val="0"/>
                <w14:ligatures w14:val="none"/>
              </w:rPr>
              <w:t>0-6</w:t>
            </w:r>
            <w:r w:rsidRPr="00175F3A">
              <w:rPr>
                <w:rFonts w:ascii="SimSun" w:eastAsia="SimSun" w:hAnsi="SimSun" w:cs="SimSun"/>
                <w:kern w:val="0"/>
                <w14:ligatures w14:val="none"/>
              </w:rPr>
              <w:t>个月</w:t>
            </w:r>
          </w:p>
        </w:tc>
        <w:tc>
          <w:tcPr>
            <w:tcW w:w="0" w:type="auto"/>
            <w:vAlign w:val="center"/>
            <w:hideMark/>
          </w:tcPr>
          <w:p w14:paraId="207BDC2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2,400</w:t>
            </w:r>
            <w:r w:rsidRPr="00175F3A">
              <w:rPr>
                <w:rFonts w:ascii="SimSun" w:eastAsia="SimSun" w:hAnsi="SimSun" w:cs="SimSun"/>
                <w:kern w:val="0"/>
                <w14:ligatures w14:val="none"/>
              </w:rPr>
              <w:t>人</w:t>
            </w:r>
          </w:p>
        </w:tc>
        <w:tc>
          <w:tcPr>
            <w:tcW w:w="0" w:type="auto"/>
            <w:vAlign w:val="center"/>
            <w:hideMark/>
          </w:tcPr>
          <w:p w14:paraId="4AB9C33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1,200</w:t>
            </w:r>
            <w:r w:rsidRPr="00175F3A">
              <w:rPr>
                <w:rFonts w:ascii="SimSun" w:eastAsia="SimSun" w:hAnsi="SimSun" w:cs="SimSun"/>
                <w:kern w:val="0"/>
                <w14:ligatures w14:val="none"/>
              </w:rPr>
              <w:t>人</w:t>
            </w:r>
          </w:p>
        </w:tc>
        <w:tc>
          <w:tcPr>
            <w:tcW w:w="0" w:type="auto"/>
            <w:vAlign w:val="center"/>
            <w:hideMark/>
          </w:tcPr>
          <w:p w14:paraId="5384241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餐饮团队、赌场荷官、客房服务、工程维护</w:t>
            </w:r>
          </w:p>
        </w:tc>
      </w:tr>
      <w:tr w:rsidR="00175F3A" w:rsidRPr="00175F3A" w14:paraId="0324F535" w14:textId="77777777">
        <w:trPr>
          <w:tblCellSpacing w:w="15" w:type="dxa"/>
        </w:trPr>
        <w:tc>
          <w:tcPr>
            <w:tcW w:w="0" w:type="auto"/>
            <w:vAlign w:val="center"/>
            <w:hideMark/>
          </w:tcPr>
          <w:p w14:paraId="0A0C966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成长期（</w:t>
            </w:r>
            <w:r w:rsidRPr="00175F3A">
              <w:rPr>
                <w:rFonts w:ascii="Times New Roman" w:eastAsia="Times New Roman" w:hAnsi="Times New Roman" w:cs="Times New Roman"/>
                <w:kern w:val="0"/>
                <w14:ligatures w14:val="none"/>
              </w:rPr>
              <w:t>Y1</w:t>
            </w:r>
            <w:r w:rsidRPr="00175F3A">
              <w:rPr>
                <w:rFonts w:ascii="SimSun" w:eastAsia="SimSun" w:hAnsi="SimSun" w:cs="SimSun"/>
                <w:kern w:val="0"/>
                <w14:ligatures w14:val="none"/>
              </w:rPr>
              <w:t>下半年</w:t>
            </w:r>
            <w:r w:rsidRPr="00175F3A">
              <w:rPr>
                <w:rFonts w:ascii="Times New Roman" w:eastAsia="Times New Roman" w:hAnsi="Times New Roman" w:cs="Times New Roman"/>
                <w:kern w:val="0"/>
                <w14:ligatures w14:val="none"/>
              </w:rPr>
              <w:t>-Y2</w:t>
            </w:r>
            <w:r w:rsidRPr="00175F3A">
              <w:rPr>
                <w:rFonts w:ascii="SimSun" w:eastAsia="SimSun" w:hAnsi="SimSun" w:cs="SimSun"/>
                <w:kern w:val="0"/>
                <w14:ligatures w14:val="none"/>
              </w:rPr>
              <w:t>）</w:t>
            </w:r>
          </w:p>
        </w:tc>
        <w:tc>
          <w:tcPr>
            <w:tcW w:w="0" w:type="auto"/>
            <w:vAlign w:val="center"/>
            <w:hideMark/>
          </w:tcPr>
          <w:p w14:paraId="1FF33AB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开业后</w:t>
            </w:r>
            <w:r w:rsidRPr="00175F3A">
              <w:rPr>
                <w:rFonts w:ascii="Times New Roman" w:eastAsia="Times New Roman" w:hAnsi="Times New Roman" w:cs="Times New Roman"/>
                <w:kern w:val="0"/>
                <w14:ligatures w14:val="none"/>
              </w:rPr>
              <w:t>6-18</w:t>
            </w:r>
            <w:r w:rsidRPr="00175F3A">
              <w:rPr>
                <w:rFonts w:ascii="SimSun" w:eastAsia="SimSun" w:hAnsi="SimSun" w:cs="SimSun"/>
                <w:kern w:val="0"/>
                <w14:ligatures w14:val="none"/>
              </w:rPr>
              <w:t>个月</w:t>
            </w:r>
          </w:p>
        </w:tc>
        <w:tc>
          <w:tcPr>
            <w:tcW w:w="0" w:type="auto"/>
            <w:vAlign w:val="center"/>
            <w:hideMark/>
          </w:tcPr>
          <w:p w14:paraId="5120995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3,300</w:t>
            </w:r>
            <w:r w:rsidRPr="00175F3A">
              <w:rPr>
                <w:rFonts w:ascii="SimSun" w:eastAsia="SimSun" w:hAnsi="SimSun" w:cs="SimSun"/>
                <w:kern w:val="0"/>
                <w14:ligatures w14:val="none"/>
              </w:rPr>
              <w:t>人</w:t>
            </w:r>
          </w:p>
        </w:tc>
        <w:tc>
          <w:tcPr>
            <w:tcW w:w="0" w:type="auto"/>
            <w:vAlign w:val="center"/>
            <w:hideMark/>
          </w:tcPr>
          <w:p w14:paraId="6AA8233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900</w:t>
            </w:r>
            <w:r w:rsidRPr="00175F3A">
              <w:rPr>
                <w:rFonts w:ascii="SimSun" w:eastAsia="SimSun" w:hAnsi="SimSun" w:cs="SimSun"/>
                <w:kern w:val="0"/>
                <w14:ligatures w14:val="none"/>
              </w:rPr>
              <w:t>人</w:t>
            </w:r>
          </w:p>
        </w:tc>
        <w:tc>
          <w:tcPr>
            <w:tcW w:w="0" w:type="auto"/>
            <w:vAlign w:val="center"/>
            <w:hideMark/>
          </w:tcPr>
          <w:p w14:paraId="4F5B785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医养中心、公寓服务、市场拓展</w:t>
            </w:r>
          </w:p>
        </w:tc>
      </w:tr>
      <w:tr w:rsidR="00175F3A" w:rsidRPr="00175F3A" w14:paraId="54287F7D" w14:textId="77777777">
        <w:trPr>
          <w:tblCellSpacing w:w="15" w:type="dxa"/>
        </w:trPr>
        <w:tc>
          <w:tcPr>
            <w:tcW w:w="0" w:type="auto"/>
            <w:vAlign w:val="center"/>
            <w:hideMark/>
          </w:tcPr>
          <w:p w14:paraId="3BDFA3E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稳定期（</w:t>
            </w:r>
            <w:r w:rsidRPr="00175F3A">
              <w:rPr>
                <w:rFonts w:ascii="Times New Roman" w:eastAsia="Times New Roman" w:hAnsi="Times New Roman" w:cs="Times New Roman"/>
                <w:kern w:val="0"/>
                <w14:ligatures w14:val="none"/>
              </w:rPr>
              <w:t>Y3</w:t>
            </w:r>
            <w:r w:rsidRPr="00175F3A">
              <w:rPr>
                <w:rFonts w:ascii="SimSun" w:eastAsia="SimSun" w:hAnsi="SimSun" w:cs="SimSun"/>
                <w:kern w:val="0"/>
                <w14:ligatures w14:val="none"/>
              </w:rPr>
              <w:t>起）</w:t>
            </w:r>
          </w:p>
        </w:tc>
        <w:tc>
          <w:tcPr>
            <w:tcW w:w="0" w:type="auto"/>
            <w:vAlign w:val="center"/>
            <w:hideMark/>
          </w:tcPr>
          <w:p w14:paraId="0DA0CBB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开业后</w:t>
            </w:r>
            <w:r w:rsidRPr="00175F3A">
              <w:rPr>
                <w:rFonts w:ascii="Times New Roman" w:eastAsia="Times New Roman" w:hAnsi="Times New Roman" w:cs="Times New Roman"/>
                <w:kern w:val="0"/>
                <w14:ligatures w14:val="none"/>
              </w:rPr>
              <w:t>18</w:t>
            </w:r>
            <w:r w:rsidRPr="00175F3A">
              <w:rPr>
                <w:rFonts w:ascii="SimSun" w:eastAsia="SimSun" w:hAnsi="SimSun" w:cs="SimSun"/>
                <w:kern w:val="0"/>
                <w14:ligatures w14:val="none"/>
              </w:rPr>
              <w:t>个月</w:t>
            </w:r>
            <w:r w:rsidRPr="00175F3A">
              <w:rPr>
                <w:rFonts w:ascii="Times New Roman" w:eastAsia="Times New Roman" w:hAnsi="Times New Roman" w:cs="Times New Roman"/>
                <w:kern w:val="0"/>
                <w14:ligatures w14:val="none"/>
              </w:rPr>
              <w:t>+</w:t>
            </w:r>
          </w:p>
        </w:tc>
        <w:tc>
          <w:tcPr>
            <w:tcW w:w="0" w:type="auto"/>
            <w:vAlign w:val="center"/>
            <w:hideMark/>
          </w:tcPr>
          <w:p w14:paraId="6CB3E55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4,100</w:t>
            </w:r>
            <w:r w:rsidRPr="00175F3A">
              <w:rPr>
                <w:rFonts w:ascii="SimSun" w:eastAsia="SimSun" w:hAnsi="SimSun" w:cs="SimSun"/>
                <w:kern w:val="0"/>
                <w14:ligatures w14:val="none"/>
              </w:rPr>
              <w:t>人</w:t>
            </w:r>
          </w:p>
        </w:tc>
        <w:tc>
          <w:tcPr>
            <w:tcW w:w="0" w:type="auto"/>
            <w:vAlign w:val="center"/>
            <w:hideMark/>
          </w:tcPr>
          <w:p w14:paraId="4C7183A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800</w:t>
            </w:r>
            <w:r w:rsidRPr="00175F3A">
              <w:rPr>
                <w:rFonts w:ascii="SimSun" w:eastAsia="SimSun" w:hAnsi="SimSun" w:cs="SimSun"/>
                <w:kern w:val="0"/>
                <w14:ligatures w14:val="none"/>
              </w:rPr>
              <w:t>人</w:t>
            </w:r>
          </w:p>
        </w:tc>
        <w:tc>
          <w:tcPr>
            <w:tcW w:w="0" w:type="auto"/>
            <w:vAlign w:val="center"/>
            <w:hideMark/>
          </w:tcPr>
          <w:p w14:paraId="39D5A50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各部门满编及管理层梯队建设</w:t>
            </w:r>
          </w:p>
        </w:tc>
      </w:tr>
    </w:tbl>
    <w:p w14:paraId="30AFD3F9"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10.3.2 </w:t>
      </w:r>
      <w:r w:rsidRPr="00175F3A">
        <w:rPr>
          <w:rFonts w:ascii="SimSun" w:eastAsia="SimSun" w:hAnsi="SimSun" w:cs="SimSun" w:hint="eastAsia"/>
          <w:b/>
          <w:bCs/>
          <w:kern w:val="0"/>
          <w14:ligatures w14:val="none"/>
        </w:rPr>
        <w:t>各部门详细岗位编制（第</w:t>
      </w:r>
      <w:r w:rsidRPr="00175F3A">
        <w:rPr>
          <w:rFonts w:ascii="Times New Roman" w:eastAsia="Times New Roman" w:hAnsi="Times New Roman" w:cs="Times New Roman"/>
          <w:b/>
          <w:bCs/>
          <w:kern w:val="0"/>
          <w14:ligatures w14:val="none"/>
        </w:rPr>
        <w:t>3</w:t>
      </w:r>
      <w:r w:rsidRPr="00175F3A">
        <w:rPr>
          <w:rFonts w:ascii="SimSun" w:eastAsia="SimSun" w:hAnsi="SimSun" w:cs="SimSun" w:hint="eastAsia"/>
          <w:b/>
          <w:bCs/>
          <w:kern w:val="0"/>
          <w14:ligatures w14:val="none"/>
        </w:rPr>
        <w:t>年稳定期</w:t>
      </w:r>
      <w:r w:rsidRPr="00175F3A">
        <w:rPr>
          <w:rFonts w:ascii="SimSun" w:eastAsia="SimSun" w:hAnsi="SimSun" w:cs="SimSun"/>
          <w:b/>
          <w:bCs/>
          <w:kern w:val="0"/>
          <w14:ligatures w14:val="none"/>
        </w:rPr>
        <w:t>）</w:t>
      </w:r>
    </w:p>
    <w:p w14:paraId="6463D112" w14:textId="77777777" w:rsidR="00175F3A" w:rsidRDefault="00175F3A" w:rsidP="00175F3A">
      <w:pPr>
        <w:spacing w:before="100" w:beforeAutospacing="1" w:after="100" w:afterAutospacing="1" w:line="240" w:lineRule="auto"/>
        <w:rPr>
          <w:rFonts w:ascii="SimSun" w:eastAsia="SimSun" w:hAnsi="SimSun" w:cs="SimSun"/>
          <w:kern w:val="0"/>
          <w14:ligatures w14:val="none"/>
        </w:rPr>
      </w:pPr>
      <w:r w:rsidRPr="00175F3A">
        <w:rPr>
          <w:rFonts w:ascii="SimSun" w:eastAsia="SimSun" w:hAnsi="SimSun" w:cs="SimSun" w:hint="eastAsia"/>
          <w:kern w:val="0"/>
          <w14:ligatures w14:val="none"/>
        </w:rPr>
        <w:t>以下岗位编制与第八章</w:t>
      </w:r>
      <w:r w:rsidRPr="00175F3A">
        <w:rPr>
          <w:rFonts w:ascii="Times New Roman" w:eastAsia="Times New Roman" w:hAnsi="Times New Roman" w:cs="Times New Roman"/>
          <w:kern w:val="0"/>
          <w14:ligatures w14:val="none"/>
        </w:rPr>
        <w:t>8.4.1</w:t>
      </w:r>
      <w:r w:rsidRPr="00175F3A">
        <w:rPr>
          <w:rFonts w:ascii="SimSun" w:eastAsia="SimSun" w:hAnsi="SimSun" w:cs="SimSun" w:hint="eastAsia"/>
          <w:kern w:val="0"/>
          <w14:ligatures w14:val="none"/>
        </w:rPr>
        <w:t>节完全一致，在此基础上进一步细化各岗位的职责与招募要求</w:t>
      </w:r>
      <w:r w:rsidRPr="00175F3A">
        <w:rPr>
          <w:rFonts w:ascii="SimSun" w:eastAsia="SimSun" w:hAnsi="SimSun" w:cs="SimSun"/>
          <w:kern w:val="0"/>
          <w14:ligatures w14:val="none"/>
        </w:rPr>
        <w:t>。</w:t>
      </w:r>
    </w:p>
    <w:p w14:paraId="78AEFDE1"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b/>
          <w:bCs/>
          <w:kern w:val="0"/>
          <w14:ligatures w14:val="none"/>
        </w:rPr>
        <w:t>中部主楼</w:t>
      </w:r>
      <w:r w:rsidRPr="00191246">
        <w:rPr>
          <w:rFonts w:ascii="Times New Roman" w:eastAsia="Times New Roman" w:hAnsi="Times New Roman" w:cs="Times New Roman"/>
          <w:b/>
          <w:bCs/>
          <w:kern w:val="0"/>
          <w14:ligatures w14:val="none"/>
        </w:rPr>
        <w:t>——</w:t>
      </w:r>
      <w:r w:rsidRPr="00191246">
        <w:rPr>
          <w:rFonts w:ascii="SimSun" w:eastAsia="SimSun" w:hAnsi="SimSun" w:cs="SimSun" w:hint="eastAsia"/>
          <w:b/>
          <w:bCs/>
          <w:kern w:val="0"/>
          <w14:ligatures w14:val="none"/>
        </w:rPr>
        <w:t>金砖大酒店部门</w:t>
      </w:r>
      <w:r w:rsidRPr="00191246">
        <w:rPr>
          <w:rFonts w:ascii="SimSun" w:eastAsia="SimSun" w:hAnsi="SimSun" w:cs="SimSun"/>
          <w:b/>
          <w:b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4253"/>
        <w:gridCol w:w="600"/>
        <w:gridCol w:w="872"/>
        <w:gridCol w:w="2118"/>
      </w:tblGrid>
      <w:tr w:rsidR="00191246" w:rsidRPr="00191246" w14:paraId="0F23BAEC" w14:textId="77777777">
        <w:trPr>
          <w:tblHeader/>
          <w:tblCellSpacing w:w="15" w:type="dxa"/>
        </w:trPr>
        <w:tc>
          <w:tcPr>
            <w:tcW w:w="0" w:type="auto"/>
            <w:vAlign w:val="center"/>
            <w:hideMark/>
          </w:tcPr>
          <w:p w14:paraId="6C4E97F2" w14:textId="77777777" w:rsidR="00191246" w:rsidRPr="00191246" w:rsidRDefault="00191246" w:rsidP="00191246">
            <w:pPr>
              <w:spacing w:after="0" w:line="240" w:lineRule="auto"/>
              <w:jc w:val="center"/>
              <w:rPr>
                <w:rFonts w:ascii="Times New Roman" w:eastAsia="Times New Roman" w:hAnsi="Times New Roman" w:cs="Times New Roman"/>
                <w:b/>
                <w:bCs/>
                <w:kern w:val="0"/>
                <w14:ligatures w14:val="none"/>
              </w:rPr>
            </w:pPr>
            <w:r w:rsidRPr="00191246">
              <w:rPr>
                <w:rFonts w:ascii="SimSun" w:eastAsia="SimSun" w:hAnsi="SimSun" w:cs="SimSun"/>
                <w:b/>
                <w:bCs/>
                <w:kern w:val="0"/>
                <w14:ligatures w14:val="none"/>
              </w:rPr>
              <w:lastRenderedPageBreak/>
              <w:t>部门</w:t>
            </w:r>
          </w:p>
        </w:tc>
        <w:tc>
          <w:tcPr>
            <w:tcW w:w="0" w:type="auto"/>
            <w:vAlign w:val="center"/>
            <w:hideMark/>
          </w:tcPr>
          <w:p w14:paraId="1E281ED2" w14:textId="77777777" w:rsidR="00191246" w:rsidRPr="00191246" w:rsidRDefault="00191246" w:rsidP="00191246">
            <w:pPr>
              <w:spacing w:after="0" w:line="240" w:lineRule="auto"/>
              <w:jc w:val="center"/>
              <w:rPr>
                <w:rFonts w:ascii="Times New Roman" w:eastAsia="Times New Roman" w:hAnsi="Times New Roman" w:cs="Times New Roman"/>
                <w:b/>
                <w:bCs/>
                <w:kern w:val="0"/>
                <w14:ligatures w14:val="none"/>
              </w:rPr>
            </w:pPr>
            <w:r w:rsidRPr="00191246">
              <w:rPr>
                <w:rFonts w:ascii="SimSun" w:eastAsia="SimSun" w:hAnsi="SimSun" w:cs="SimSun"/>
                <w:b/>
                <w:bCs/>
                <w:kern w:val="0"/>
                <w14:ligatures w14:val="none"/>
              </w:rPr>
              <w:t>岗位</w:t>
            </w:r>
          </w:p>
        </w:tc>
        <w:tc>
          <w:tcPr>
            <w:tcW w:w="0" w:type="auto"/>
            <w:vAlign w:val="center"/>
            <w:hideMark/>
          </w:tcPr>
          <w:p w14:paraId="0433142B" w14:textId="77777777" w:rsidR="00191246" w:rsidRPr="00191246" w:rsidRDefault="00191246" w:rsidP="00191246">
            <w:pPr>
              <w:spacing w:after="0" w:line="240" w:lineRule="auto"/>
              <w:jc w:val="center"/>
              <w:rPr>
                <w:rFonts w:ascii="Times New Roman" w:eastAsia="Times New Roman" w:hAnsi="Times New Roman" w:cs="Times New Roman"/>
                <w:b/>
                <w:bCs/>
                <w:kern w:val="0"/>
                <w14:ligatures w14:val="none"/>
              </w:rPr>
            </w:pPr>
            <w:r w:rsidRPr="00191246">
              <w:rPr>
                <w:rFonts w:ascii="SimSun" w:eastAsia="SimSun" w:hAnsi="SimSun" w:cs="SimSun"/>
                <w:b/>
                <w:bCs/>
                <w:kern w:val="0"/>
                <w14:ligatures w14:val="none"/>
              </w:rPr>
              <w:t>人数</w:t>
            </w:r>
          </w:p>
        </w:tc>
        <w:tc>
          <w:tcPr>
            <w:tcW w:w="0" w:type="auto"/>
            <w:vAlign w:val="center"/>
            <w:hideMark/>
          </w:tcPr>
          <w:p w14:paraId="369959BD" w14:textId="77777777" w:rsidR="00191246" w:rsidRPr="00191246" w:rsidRDefault="00191246" w:rsidP="00191246">
            <w:pPr>
              <w:spacing w:after="0" w:line="240" w:lineRule="auto"/>
              <w:jc w:val="center"/>
              <w:rPr>
                <w:rFonts w:ascii="Times New Roman" w:eastAsia="Times New Roman" w:hAnsi="Times New Roman" w:cs="Times New Roman"/>
                <w:b/>
                <w:bCs/>
                <w:kern w:val="0"/>
                <w14:ligatures w14:val="none"/>
              </w:rPr>
            </w:pPr>
            <w:r w:rsidRPr="00191246">
              <w:rPr>
                <w:rFonts w:ascii="SimSun" w:eastAsia="SimSun" w:hAnsi="SimSun" w:cs="SimSun"/>
                <w:b/>
                <w:bCs/>
                <w:kern w:val="0"/>
                <w14:ligatures w14:val="none"/>
              </w:rPr>
              <w:t>本地比例</w:t>
            </w:r>
          </w:p>
        </w:tc>
        <w:tc>
          <w:tcPr>
            <w:tcW w:w="0" w:type="auto"/>
            <w:vAlign w:val="center"/>
            <w:hideMark/>
          </w:tcPr>
          <w:p w14:paraId="34147044" w14:textId="77777777" w:rsidR="00191246" w:rsidRPr="00191246" w:rsidRDefault="00191246" w:rsidP="00191246">
            <w:pPr>
              <w:spacing w:after="0" w:line="240" w:lineRule="auto"/>
              <w:jc w:val="center"/>
              <w:rPr>
                <w:rFonts w:ascii="Times New Roman" w:eastAsia="Times New Roman" w:hAnsi="Times New Roman" w:cs="Times New Roman"/>
                <w:b/>
                <w:bCs/>
                <w:kern w:val="0"/>
                <w14:ligatures w14:val="none"/>
              </w:rPr>
            </w:pPr>
            <w:r w:rsidRPr="00191246">
              <w:rPr>
                <w:rFonts w:ascii="SimSun" w:eastAsia="SimSun" w:hAnsi="SimSun" w:cs="SimSun"/>
                <w:b/>
                <w:bCs/>
                <w:kern w:val="0"/>
                <w14:ligatures w14:val="none"/>
              </w:rPr>
              <w:t>关键技能要求</w:t>
            </w:r>
          </w:p>
        </w:tc>
      </w:tr>
      <w:tr w:rsidR="00191246" w:rsidRPr="00191246" w14:paraId="437FF098" w14:textId="77777777">
        <w:trPr>
          <w:tblCellSpacing w:w="15" w:type="dxa"/>
        </w:trPr>
        <w:tc>
          <w:tcPr>
            <w:tcW w:w="0" w:type="auto"/>
            <w:vAlign w:val="center"/>
            <w:hideMark/>
          </w:tcPr>
          <w:p w14:paraId="68C69785"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前厅部</w:t>
            </w:r>
          </w:p>
        </w:tc>
        <w:tc>
          <w:tcPr>
            <w:tcW w:w="0" w:type="auto"/>
            <w:vAlign w:val="center"/>
            <w:hideMark/>
          </w:tcPr>
          <w:p w14:paraId="25AFB477"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前台接待、礼宾、行李、外汇、行政酒廊</w:t>
            </w:r>
          </w:p>
        </w:tc>
        <w:tc>
          <w:tcPr>
            <w:tcW w:w="0" w:type="auto"/>
            <w:vAlign w:val="center"/>
            <w:hideMark/>
          </w:tcPr>
          <w:p w14:paraId="60AB0954"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200</w:t>
            </w:r>
          </w:p>
        </w:tc>
        <w:tc>
          <w:tcPr>
            <w:tcW w:w="0" w:type="auto"/>
            <w:vAlign w:val="center"/>
            <w:hideMark/>
          </w:tcPr>
          <w:p w14:paraId="1C91BC07"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90%</w:t>
            </w:r>
          </w:p>
        </w:tc>
        <w:tc>
          <w:tcPr>
            <w:tcW w:w="0" w:type="auto"/>
            <w:vAlign w:val="center"/>
            <w:hideMark/>
          </w:tcPr>
          <w:p w14:paraId="1DE70A39"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英语流利、第三语言优先</w:t>
            </w:r>
          </w:p>
        </w:tc>
      </w:tr>
      <w:tr w:rsidR="00191246" w:rsidRPr="00191246" w14:paraId="60A17EA9" w14:textId="77777777">
        <w:trPr>
          <w:tblCellSpacing w:w="15" w:type="dxa"/>
        </w:trPr>
        <w:tc>
          <w:tcPr>
            <w:tcW w:w="0" w:type="auto"/>
            <w:vAlign w:val="center"/>
            <w:hideMark/>
          </w:tcPr>
          <w:p w14:paraId="1E3DC06D"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客房部</w:t>
            </w:r>
          </w:p>
        </w:tc>
        <w:tc>
          <w:tcPr>
            <w:tcW w:w="0" w:type="auto"/>
            <w:vAlign w:val="center"/>
            <w:hideMark/>
          </w:tcPr>
          <w:p w14:paraId="420BDAD5"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客房服务员、主管、布草、管家、夜床</w:t>
            </w:r>
          </w:p>
        </w:tc>
        <w:tc>
          <w:tcPr>
            <w:tcW w:w="0" w:type="auto"/>
            <w:vAlign w:val="center"/>
            <w:hideMark/>
          </w:tcPr>
          <w:p w14:paraId="5BD6F0EC"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370</w:t>
            </w:r>
          </w:p>
        </w:tc>
        <w:tc>
          <w:tcPr>
            <w:tcW w:w="0" w:type="auto"/>
            <w:vAlign w:val="center"/>
            <w:hideMark/>
          </w:tcPr>
          <w:p w14:paraId="5FE57BE1"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95%</w:t>
            </w:r>
          </w:p>
        </w:tc>
        <w:tc>
          <w:tcPr>
            <w:tcW w:w="0" w:type="auto"/>
            <w:vAlign w:val="center"/>
            <w:hideMark/>
          </w:tcPr>
          <w:p w14:paraId="01CE4108"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超奢华服务标准</w:t>
            </w:r>
          </w:p>
        </w:tc>
      </w:tr>
      <w:tr w:rsidR="00191246" w:rsidRPr="00191246" w14:paraId="590C593C" w14:textId="77777777">
        <w:trPr>
          <w:tblCellSpacing w:w="15" w:type="dxa"/>
        </w:trPr>
        <w:tc>
          <w:tcPr>
            <w:tcW w:w="0" w:type="auto"/>
            <w:vAlign w:val="center"/>
            <w:hideMark/>
          </w:tcPr>
          <w:p w14:paraId="2E85006D"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国际宾客专项服务团队</w:t>
            </w:r>
          </w:p>
        </w:tc>
        <w:tc>
          <w:tcPr>
            <w:tcW w:w="0" w:type="auto"/>
            <w:vAlign w:val="center"/>
            <w:hideMark/>
          </w:tcPr>
          <w:p w14:paraId="3F6E16B6"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多语种外籍外交礼宾专员（阿拉伯语</w:t>
            </w:r>
            <w:r w:rsidRPr="00191246">
              <w:rPr>
                <w:rFonts w:ascii="Times New Roman" w:eastAsia="Times New Roman" w:hAnsi="Times New Roman" w:cs="Times New Roman"/>
                <w:kern w:val="0"/>
                <w14:ligatures w14:val="none"/>
              </w:rPr>
              <w:t>/</w:t>
            </w:r>
            <w:r w:rsidRPr="00191246">
              <w:rPr>
                <w:rFonts w:ascii="SimSun" w:eastAsia="SimSun" w:hAnsi="SimSun" w:cs="SimSun"/>
                <w:kern w:val="0"/>
                <w14:ligatures w14:val="none"/>
              </w:rPr>
              <w:t>俄语</w:t>
            </w:r>
            <w:r w:rsidRPr="00191246">
              <w:rPr>
                <w:rFonts w:ascii="Times New Roman" w:eastAsia="Times New Roman" w:hAnsi="Times New Roman" w:cs="Times New Roman"/>
                <w:kern w:val="0"/>
                <w14:ligatures w14:val="none"/>
              </w:rPr>
              <w:t>/</w:t>
            </w:r>
            <w:r w:rsidRPr="00191246">
              <w:rPr>
                <w:rFonts w:ascii="SimSun" w:eastAsia="SimSun" w:hAnsi="SimSun" w:cs="SimSun"/>
                <w:kern w:val="0"/>
                <w14:ligatures w14:val="none"/>
              </w:rPr>
              <w:t>粤语</w:t>
            </w:r>
            <w:r w:rsidRPr="00191246">
              <w:rPr>
                <w:rFonts w:ascii="Times New Roman" w:eastAsia="Times New Roman" w:hAnsi="Times New Roman" w:cs="Times New Roman"/>
                <w:kern w:val="0"/>
                <w14:ligatures w14:val="none"/>
              </w:rPr>
              <w:t>/</w:t>
            </w:r>
            <w:r w:rsidRPr="00191246">
              <w:rPr>
                <w:rFonts w:ascii="SimSun" w:eastAsia="SimSun" w:hAnsi="SimSun" w:cs="SimSun"/>
                <w:kern w:val="0"/>
                <w14:ligatures w14:val="none"/>
              </w:rPr>
              <w:t>日语）；专职</w:t>
            </w:r>
            <w:r w:rsidRPr="00191246">
              <w:rPr>
                <w:rFonts w:ascii="Times New Roman" w:eastAsia="Times New Roman" w:hAnsi="Times New Roman" w:cs="Times New Roman"/>
                <w:kern w:val="0"/>
                <w14:ligatures w14:val="none"/>
              </w:rPr>
              <w:t>VIP</w:t>
            </w:r>
            <w:r w:rsidRPr="00191246">
              <w:rPr>
                <w:rFonts w:ascii="SimSun" w:eastAsia="SimSun" w:hAnsi="SimSun" w:cs="SimSun"/>
                <w:kern w:val="0"/>
                <w14:ligatures w14:val="none"/>
              </w:rPr>
              <w:t>迎宾官</w:t>
            </w:r>
          </w:p>
        </w:tc>
        <w:tc>
          <w:tcPr>
            <w:tcW w:w="0" w:type="auto"/>
            <w:vAlign w:val="center"/>
            <w:hideMark/>
          </w:tcPr>
          <w:p w14:paraId="7D6A1809"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150</w:t>
            </w:r>
          </w:p>
        </w:tc>
        <w:tc>
          <w:tcPr>
            <w:tcW w:w="0" w:type="auto"/>
            <w:vAlign w:val="center"/>
            <w:hideMark/>
          </w:tcPr>
          <w:p w14:paraId="6A28FBE4"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0%</w:t>
            </w:r>
          </w:p>
        </w:tc>
        <w:tc>
          <w:tcPr>
            <w:tcW w:w="0" w:type="auto"/>
            <w:vAlign w:val="center"/>
            <w:hideMark/>
          </w:tcPr>
          <w:p w14:paraId="415445F3"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母语国际语言能力、外交礼仪资质</w:t>
            </w:r>
          </w:p>
        </w:tc>
      </w:tr>
      <w:tr w:rsidR="00191246" w:rsidRPr="00191246" w14:paraId="7540C069" w14:textId="77777777">
        <w:trPr>
          <w:tblCellSpacing w:w="15" w:type="dxa"/>
        </w:trPr>
        <w:tc>
          <w:tcPr>
            <w:tcW w:w="0" w:type="auto"/>
            <w:vAlign w:val="center"/>
            <w:hideMark/>
          </w:tcPr>
          <w:p w14:paraId="49C84A75"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工程部</w:t>
            </w:r>
          </w:p>
        </w:tc>
        <w:tc>
          <w:tcPr>
            <w:tcW w:w="0" w:type="auto"/>
            <w:vAlign w:val="center"/>
            <w:hideMark/>
          </w:tcPr>
          <w:p w14:paraId="23DD476B"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机电、空调、弱电、海洋防腐专项维保</w:t>
            </w:r>
          </w:p>
        </w:tc>
        <w:tc>
          <w:tcPr>
            <w:tcW w:w="0" w:type="auto"/>
            <w:vAlign w:val="center"/>
            <w:hideMark/>
          </w:tcPr>
          <w:p w14:paraId="7B099056"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180</w:t>
            </w:r>
          </w:p>
        </w:tc>
        <w:tc>
          <w:tcPr>
            <w:tcW w:w="0" w:type="auto"/>
            <w:vAlign w:val="center"/>
            <w:hideMark/>
          </w:tcPr>
          <w:p w14:paraId="38F3237C"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80%</w:t>
            </w:r>
          </w:p>
        </w:tc>
        <w:tc>
          <w:tcPr>
            <w:tcW w:w="0" w:type="auto"/>
            <w:vAlign w:val="center"/>
            <w:hideMark/>
          </w:tcPr>
          <w:p w14:paraId="62A529C8"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国际建筑设备资质</w:t>
            </w:r>
          </w:p>
        </w:tc>
      </w:tr>
      <w:tr w:rsidR="00191246" w:rsidRPr="00191246" w14:paraId="7A7D4D8B" w14:textId="77777777">
        <w:trPr>
          <w:tblCellSpacing w:w="15" w:type="dxa"/>
        </w:trPr>
        <w:tc>
          <w:tcPr>
            <w:tcW w:w="0" w:type="auto"/>
            <w:vAlign w:val="center"/>
            <w:hideMark/>
          </w:tcPr>
          <w:p w14:paraId="5022656B"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安全部（酒店区）</w:t>
            </w:r>
          </w:p>
        </w:tc>
        <w:tc>
          <w:tcPr>
            <w:tcW w:w="0" w:type="auto"/>
            <w:vAlign w:val="center"/>
            <w:hideMark/>
          </w:tcPr>
          <w:p w14:paraId="52999BA7"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保安、监控、国宾楼层专属安保</w:t>
            </w:r>
          </w:p>
        </w:tc>
        <w:tc>
          <w:tcPr>
            <w:tcW w:w="0" w:type="auto"/>
            <w:vAlign w:val="center"/>
            <w:hideMark/>
          </w:tcPr>
          <w:p w14:paraId="69F53114"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100</w:t>
            </w:r>
          </w:p>
        </w:tc>
        <w:tc>
          <w:tcPr>
            <w:tcW w:w="0" w:type="auto"/>
            <w:vAlign w:val="center"/>
            <w:hideMark/>
          </w:tcPr>
          <w:p w14:paraId="7E68BD2E"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80%</w:t>
            </w:r>
          </w:p>
        </w:tc>
        <w:tc>
          <w:tcPr>
            <w:tcW w:w="0" w:type="auto"/>
            <w:vAlign w:val="center"/>
            <w:hideMark/>
          </w:tcPr>
          <w:p w14:paraId="132E83A7"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持牌保安资格</w:t>
            </w:r>
          </w:p>
        </w:tc>
      </w:tr>
      <w:tr w:rsidR="00191246" w:rsidRPr="00191246" w14:paraId="1194AC30" w14:textId="77777777">
        <w:trPr>
          <w:tblCellSpacing w:w="15" w:type="dxa"/>
        </w:trPr>
        <w:tc>
          <w:tcPr>
            <w:tcW w:w="0" w:type="auto"/>
            <w:vAlign w:val="center"/>
            <w:hideMark/>
          </w:tcPr>
          <w:p w14:paraId="3414D052"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行政及人力</w:t>
            </w:r>
          </w:p>
        </w:tc>
        <w:tc>
          <w:tcPr>
            <w:tcW w:w="0" w:type="auto"/>
            <w:vAlign w:val="center"/>
            <w:hideMark/>
          </w:tcPr>
          <w:p w14:paraId="1D88B953"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人事、培训、采购、财务</w:t>
            </w:r>
          </w:p>
        </w:tc>
        <w:tc>
          <w:tcPr>
            <w:tcW w:w="0" w:type="auto"/>
            <w:vAlign w:val="center"/>
            <w:hideMark/>
          </w:tcPr>
          <w:p w14:paraId="213A6F55"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100</w:t>
            </w:r>
          </w:p>
        </w:tc>
        <w:tc>
          <w:tcPr>
            <w:tcW w:w="0" w:type="auto"/>
            <w:vAlign w:val="center"/>
            <w:hideMark/>
          </w:tcPr>
          <w:p w14:paraId="59CDE2F9"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64%</w:t>
            </w:r>
          </w:p>
        </w:tc>
        <w:tc>
          <w:tcPr>
            <w:tcW w:w="0" w:type="auto"/>
            <w:vAlign w:val="center"/>
            <w:hideMark/>
          </w:tcPr>
          <w:p w14:paraId="4A895528"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kern w:val="0"/>
                <w14:ligatures w14:val="none"/>
              </w:rPr>
              <w:t>国际酒店管理背景</w:t>
            </w:r>
          </w:p>
        </w:tc>
      </w:tr>
      <w:tr w:rsidR="00191246" w:rsidRPr="00191246" w14:paraId="1E0D3757" w14:textId="77777777">
        <w:trPr>
          <w:tblCellSpacing w:w="15" w:type="dxa"/>
        </w:trPr>
        <w:tc>
          <w:tcPr>
            <w:tcW w:w="0" w:type="auto"/>
            <w:vAlign w:val="center"/>
            <w:hideMark/>
          </w:tcPr>
          <w:p w14:paraId="0F9E59F3"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SimSun" w:eastAsia="SimSun" w:hAnsi="SimSun" w:cs="SimSun"/>
                <w:b/>
                <w:bCs/>
                <w:kern w:val="0"/>
                <w14:ligatures w14:val="none"/>
              </w:rPr>
              <w:t>酒店部门小计</w:t>
            </w:r>
          </w:p>
        </w:tc>
        <w:tc>
          <w:tcPr>
            <w:tcW w:w="0" w:type="auto"/>
            <w:vAlign w:val="center"/>
            <w:hideMark/>
          </w:tcPr>
          <w:p w14:paraId="48ED6EB5"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p>
        </w:tc>
        <w:tc>
          <w:tcPr>
            <w:tcW w:w="0" w:type="auto"/>
            <w:vAlign w:val="center"/>
            <w:hideMark/>
          </w:tcPr>
          <w:p w14:paraId="57BCEEC5"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1,100</w:t>
            </w:r>
          </w:p>
        </w:tc>
        <w:tc>
          <w:tcPr>
            <w:tcW w:w="0" w:type="auto"/>
            <w:vAlign w:val="center"/>
            <w:hideMark/>
          </w:tcPr>
          <w:p w14:paraId="0620CD51"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74.5%</w:t>
            </w:r>
          </w:p>
        </w:tc>
        <w:tc>
          <w:tcPr>
            <w:tcW w:w="0" w:type="auto"/>
            <w:vAlign w:val="center"/>
            <w:hideMark/>
          </w:tcPr>
          <w:p w14:paraId="3371566C" w14:textId="77777777" w:rsidR="00191246" w:rsidRPr="00191246" w:rsidRDefault="00191246" w:rsidP="00191246">
            <w:pPr>
              <w:spacing w:after="0" w:line="240" w:lineRule="auto"/>
              <w:rPr>
                <w:rFonts w:ascii="Times New Roman" w:eastAsia="Times New Roman" w:hAnsi="Times New Roman" w:cs="Times New Roman"/>
                <w:kern w:val="0"/>
                <w14:ligatures w14:val="none"/>
              </w:rPr>
            </w:pPr>
          </w:p>
        </w:tc>
      </w:tr>
    </w:tbl>
    <w:p w14:paraId="22E98CF5"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餐饮部门：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2241"/>
        <w:gridCol w:w="516"/>
        <w:gridCol w:w="921"/>
        <w:gridCol w:w="2676"/>
      </w:tblGrid>
      <w:tr w:rsidR="00175F3A" w:rsidRPr="00175F3A" w14:paraId="2C910E39" w14:textId="77777777">
        <w:trPr>
          <w:tblHeader/>
          <w:tblCellSpacing w:w="15" w:type="dxa"/>
        </w:trPr>
        <w:tc>
          <w:tcPr>
            <w:tcW w:w="0" w:type="auto"/>
            <w:vAlign w:val="center"/>
            <w:hideMark/>
          </w:tcPr>
          <w:p w14:paraId="74D153D0"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部门</w:t>
            </w:r>
          </w:p>
        </w:tc>
        <w:tc>
          <w:tcPr>
            <w:tcW w:w="0" w:type="auto"/>
            <w:vAlign w:val="center"/>
            <w:hideMark/>
          </w:tcPr>
          <w:p w14:paraId="1D895756"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岗位</w:t>
            </w:r>
          </w:p>
        </w:tc>
        <w:tc>
          <w:tcPr>
            <w:tcW w:w="0" w:type="auto"/>
            <w:vAlign w:val="center"/>
            <w:hideMark/>
          </w:tcPr>
          <w:p w14:paraId="38E852FD"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人数</w:t>
            </w:r>
          </w:p>
        </w:tc>
        <w:tc>
          <w:tcPr>
            <w:tcW w:w="0" w:type="auto"/>
            <w:vAlign w:val="center"/>
            <w:hideMark/>
          </w:tcPr>
          <w:p w14:paraId="43C47818"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本地比例</w:t>
            </w:r>
          </w:p>
        </w:tc>
        <w:tc>
          <w:tcPr>
            <w:tcW w:w="0" w:type="auto"/>
            <w:vAlign w:val="center"/>
            <w:hideMark/>
          </w:tcPr>
          <w:p w14:paraId="634015CC"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关键技能要求</w:t>
            </w:r>
          </w:p>
        </w:tc>
      </w:tr>
      <w:tr w:rsidR="00175F3A" w:rsidRPr="00175F3A" w14:paraId="6B227E99" w14:textId="77777777">
        <w:trPr>
          <w:tblCellSpacing w:w="15" w:type="dxa"/>
        </w:trPr>
        <w:tc>
          <w:tcPr>
            <w:tcW w:w="0" w:type="auto"/>
            <w:vAlign w:val="center"/>
            <w:hideMark/>
          </w:tcPr>
          <w:p w14:paraId="53DB75C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旋转餐厅（</w:t>
            </w:r>
            <w:r w:rsidRPr="00175F3A">
              <w:rPr>
                <w:rFonts w:ascii="Times New Roman" w:eastAsia="Times New Roman" w:hAnsi="Times New Roman" w:cs="Times New Roman"/>
                <w:kern w:val="0"/>
                <w14:ligatures w14:val="none"/>
              </w:rPr>
              <w:t>33</w:t>
            </w:r>
            <w:r w:rsidRPr="00175F3A">
              <w:rPr>
                <w:rFonts w:ascii="SimSun" w:eastAsia="SimSun" w:hAnsi="SimSun" w:cs="SimSun"/>
                <w:kern w:val="0"/>
                <w14:ligatures w14:val="none"/>
              </w:rPr>
              <w:t>层）</w:t>
            </w:r>
          </w:p>
        </w:tc>
        <w:tc>
          <w:tcPr>
            <w:tcW w:w="0" w:type="auto"/>
            <w:vAlign w:val="center"/>
            <w:hideMark/>
          </w:tcPr>
          <w:p w14:paraId="254126C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厨师、服务员、侍酒师</w:t>
            </w:r>
          </w:p>
        </w:tc>
        <w:tc>
          <w:tcPr>
            <w:tcW w:w="0" w:type="auto"/>
            <w:vAlign w:val="center"/>
            <w:hideMark/>
          </w:tcPr>
          <w:p w14:paraId="4F7AA7C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w:t>
            </w:r>
          </w:p>
        </w:tc>
        <w:tc>
          <w:tcPr>
            <w:tcW w:w="0" w:type="auto"/>
            <w:vAlign w:val="center"/>
            <w:hideMark/>
          </w:tcPr>
          <w:p w14:paraId="2F83F35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w:t>
            </w:r>
          </w:p>
        </w:tc>
        <w:tc>
          <w:tcPr>
            <w:tcW w:w="0" w:type="auto"/>
            <w:vAlign w:val="center"/>
            <w:hideMark/>
          </w:tcPr>
          <w:p w14:paraId="741BD76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Fine Dining</w:t>
            </w:r>
            <w:r w:rsidRPr="00175F3A">
              <w:rPr>
                <w:rFonts w:ascii="SimSun" w:eastAsia="SimSun" w:hAnsi="SimSun" w:cs="SimSun"/>
                <w:kern w:val="0"/>
                <w14:ligatures w14:val="none"/>
              </w:rPr>
              <w:t>标准、侍酒师认证</w:t>
            </w:r>
          </w:p>
        </w:tc>
      </w:tr>
      <w:tr w:rsidR="00175F3A" w:rsidRPr="00175F3A" w14:paraId="0E043677" w14:textId="77777777">
        <w:trPr>
          <w:tblCellSpacing w:w="15" w:type="dxa"/>
        </w:trPr>
        <w:tc>
          <w:tcPr>
            <w:tcW w:w="0" w:type="auto"/>
            <w:vAlign w:val="center"/>
            <w:hideMark/>
          </w:tcPr>
          <w:p w14:paraId="255FB62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国宾宴会大厅（</w:t>
            </w:r>
            <w:r w:rsidRPr="00175F3A">
              <w:rPr>
                <w:rFonts w:ascii="Times New Roman" w:eastAsia="Times New Roman" w:hAnsi="Times New Roman" w:cs="Times New Roman"/>
                <w:kern w:val="0"/>
                <w14:ligatures w14:val="none"/>
              </w:rPr>
              <w:t>2</w:t>
            </w:r>
            <w:r w:rsidRPr="00175F3A">
              <w:rPr>
                <w:rFonts w:ascii="SimSun" w:eastAsia="SimSun" w:hAnsi="SimSun" w:cs="SimSun"/>
                <w:kern w:val="0"/>
                <w14:ligatures w14:val="none"/>
              </w:rPr>
              <w:t>层）</w:t>
            </w:r>
          </w:p>
        </w:tc>
        <w:tc>
          <w:tcPr>
            <w:tcW w:w="0" w:type="auto"/>
            <w:vAlign w:val="center"/>
            <w:hideMark/>
          </w:tcPr>
          <w:p w14:paraId="63DCF3A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宴会统筹、摆台、服务员</w:t>
            </w:r>
          </w:p>
        </w:tc>
        <w:tc>
          <w:tcPr>
            <w:tcW w:w="0" w:type="auto"/>
            <w:vAlign w:val="center"/>
            <w:hideMark/>
          </w:tcPr>
          <w:p w14:paraId="2E7B371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120</w:t>
            </w:r>
          </w:p>
        </w:tc>
        <w:tc>
          <w:tcPr>
            <w:tcW w:w="0" w:type="auto"/>
            <w:vAlign w:val="center"/>
            <w:hideMark/>
          </w:tcPr>
          <w:p w14:paraId="47FC36E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90%</w:t>
            </w:r>
          </w:p>
        </w:tc>
        <w:tc>
          <w:tcPr>
            <w:tcW w:w="0" w:type="auto"/>
            <w:vAlign w:val="center"/>
            <w:hideMark/>
          </w:tcPr>
          <w:p w14:paraId="31D330C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大型活动管理、礼仪培训</w:t>
            </w:r>
          </w:p>
        </w:tc>
      </w:tr>
      <w:tr w:rsidR="00175F3A" w:rsidRPr="00175F3A" w14:paraId="6012AD8F" w14:textId="77777777">
        <w:trPr>
          <w:tblCellSpacing w:w="15" w:type="dxa"/>
        </w:trPr>
        <w:tc>
          <w:tcPr>
            <w:tcW w:w="0" w:type="auto"/>
            <w:vAlign w:val="center"/>
            <w:hideMark/>
          </w:tcPr>
          <w:p w14:paraId="52AA2EB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全球主题</w:t>
            </w:r>
            <w:r w:rsidRPr="00175F3A">
              <w:rPr>
                <w:rFonts w:ascii="Times New Roman" w:eastAsia="Times New Roman" w:hAnsi="Times New Roman" w:cs="Times New Roman"/>
                <w:kern w:val="0"/>
                <w14:ligatures w14:val="none"/>
              </w:rPr>
              <w:t>VIP</w:t>
            </w:r>
            <w:r w:rsidRPr="00175F3A">
              <w:rPr>
                <w:rFonts w:ascii="SimSun" w:eastAsia="SimSun" w:hAnsi="SimSun" w:cs="SimSun"/>
                <w:kern w:val="0"/>
                <w14:ligatures w14:val="none"/>
              </w:rPr>
              <w:t>包厢（</w:t>
            </w:r>
            <w:r w:rsidRPr="00175F3A">
              <w:rPr>
                <w:rFonts w:ascii="Times New Roman" w:eastAsia="Times New Roman" w:hAnsi="Times New Roman" w:cs="Times New Roman"/>
                <w:kern w:val="0"/>
                <w14:ligatures w14:val="none"/>
              </w:rPr>
              <w:t>3</w:t>
            </w:r>
            <w:r w:rsidRPr="00175F3A">
              <w:rPr>
                <w:rFonts w:ascii="SimSun" w:eastAsia="SimSun" w:hAnsi="SimSun" w:cs="SimSun"/>
                <w:kern w:val="0"/>
                <w14:ligatures w14:val="none"/>
              </w:rPr>
              <w:t>层，</w:t>
            </w:r>
            <w:r w:rsidRPr="00175F3A">
              <w:rPr>
                <w:rFonts w:ascii="Times New Roman" w:eastAsia="Times New Roman" w:hAnsi="Times New Roman" w:cs="Times New Roman"/>
                <w:kern w:val="0"/>
                <w14:ligatures w14:val="none"/>
              </w:rPr>
              <w:t>14</w:t>
            </w:r>
            <w:r w:rsidRPr="00175F3A">
              <w:rPr>
                <w:rFonts w:ascii="SimSun" w:eastAsia="SimSun" w:hAnsi="SimSun" w:cs="SimSun"/>
                <w:kern w:val="0"/>
                <w14:ligatures w14:val="none"/>
              </w:rPr>
              <w:t>间）</w:t>
            </w:r>
          </w:p>
        </w:tc>
        <w:tc>
          <w:tcPr>
            <w:tcW w:w="0" w:type="auto"/>
            <w:vAlign w:val="center"/>
            <w:hideMark/>
          </w:tcPr>
          <w:p w14:paraId="65CF519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驻厅主厨、服务员</w:t>
            </w:r>
          </w:p>
        </w:tc>
        <w:tc>
          <w:tcPr>
            <w:tcW w:w="0" w:type="auto"/>
            <w:vAlign w:val="center"/>
            <w:hideMark/>
          </w:tcPr>
          <w:p w14:paraId="5D79D44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140</w:t>
            </w:r>
          </w:p>
        </w:tc>
        <w:tc>
          <w:tcPr>
            <w:tcW w:w="0" w:type="auto"/>
            <w:vAlign w:val="center"/>
            <w:hideMark/>
          </w:tcPr>
          <w:p w14:paraId="25D1EAD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75%</w:t>
            </w:r>
          </w:p>
        </w:tc>
        <w:tc>
          <w:tcPr>
            <w:tcW w:w="0" w:type="auto"/>
            <w:vAlign w:val="center"/>
            <w:hideMark/>
          </w:tcPr>
          <w:p w14:paraId="012ABFF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各国料理专长</w:t>
            </w:r>
          </w:p>
        </w:tc>
      </w:tr>
      <w:tr w:rsidR="00175F3A" w:rsidRPr="00175F3A" w14:paraId="3F1CFEFD" w14:textId="77777777">
        <w:trPr>
          <w:tblCellSpacing w:w="15" w:type="dxa"/>
        </w:trPr>
        <w:tc>
          <w:tcPr>
            <w:tcW w:w="0" w:type="auto"/>
            <w:vAlign w:val="center"/>
            <w:hideMark/>
          </w:tcPr>
          <w:p w14:paraId="4799307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全日制餐厅（</w:t>
            </w:r>
            <w:r w:rsidRPr="00175F3A">
              <w:rPr>
                <w:rFonts w:ascii="Times New Roman" w:eastAsia="Times New Roman" w:hAnsi="Times New Roman" w:cs="Times New Roman"/>
                <w:kern w:val="0"/>
                <w14:ligatures w14:val="none"/>
              </w:rPr>
              <w:t>1</w:t>
            </w:r>
            <w:r w:rsidRPr="00175F3A">
              <w:rPr>
                <w:rFonts w:ascii="SimSun" w:eastAsia="SimSun" w:hAnsi="SimSun" w:cs="SimSun"/>
                <w:kern w:val="0"/>
                <w14:ligatures w14:val="none"/>
              </w:rPr>
              <w:t>层）</w:t>
            </w:r>
          </w:p>
        </w:tc>
        <w:tc>
          <w:tcPr>
            <w:tcW w:w="0" w:type="auto"/>
            <w:vAlign w:val="center"/>
            <w:hideMark/>
          </w:tcPr>
          <w:p w14:paraId="5AE4877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厨师、服务员、收银</w:t>
            </w:r>
          </w:p>
        </w:tc>
        <w:tc>
          <w:tcPr>
            <w:tcW w:w="0" w:type="auto"/>
            <w:vAlign w:val="center"/>
            <w:hideMark/>
          </w:tcPr>
          <w:p w14:paraId="0C2EACD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100</w:t>
            </w:r>
          </w:p>
        </w:tc>
        <w:tc>
          <w:tcPr>
            <w:tcW w:w="0" w:type="auto"/>
            <w:vAlign w:val="center"/>
            <w:hideMark/>
          </w:tcPr>
          <w:p w14:paraId="75A9733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95%</w:t>
            </w:r>
          </w:p>
        </w:tc>
        <w:tc>
          <w:tcPr>
            <w:tcW w:w="0" w:type="auto"/>
            <w:vAlign w:val="center"/>
            <w:hideMark/>
          </w:tcPr>
          <w:p w14:paraId="00B51CC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综合餐饮服务</w:t>
            </w:r>
          </w:p>
        </w:tc>
      </w:tr>
      <w:tr w:rsidR="00175F3A" w:rsidRPr="00175F3A" w14:paraId="0A82A54D" w14:textId="77777777">
        <w:trPr>
          <w:tblCellSpacing w:w="15" w:type="dxa"/>
        </w:trPr>
        <w:tc>
          <w:tcPr>
            <w:tcW w:w="0" w:type="auto"/>
            <w:vAlign w:val="center"/>
            <w:hideMark/>
          </w:tcPr>
          <w:p w14:paraId="566F18C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配套吧台及其他</w:t>
            </w:r>
          </w:p>
        </w:tc>
        <w:tc>
          <w:tcPr>
            <w:tcW w:w="0" w:type="auto"/>
            <w:vAlign w:val="center"/>
            <w:hideMark/>
          </w:tcPr>
          <w:p w14:paraId="7F17ADE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调酒师、服务员</w:t>
            </w:r>
          </w:p>
        </w:tc>
        <w:tc>
          <w:tcPr>
            <w:tcW w:w="0" w:type="auto"/>
            <w:vAlign w:val="center"/>
            <w:hideMark/>
          </w:tcPr>
          <w:p w14:paraId="4A76E4D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w:t>
            </w:r>
          </w:p>
        </w:tc>
        <w:tc>
          <w:tcPr>
            <w:tcW w:w="0" w:type="auto"/>
            <w:vAlign w:val="center"/>
            <w:hideMark/>
          </w:tcPr>
          <w:p w14:paraId="4E36AE7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90%</w:t>
            </w:r>
          </w:p>
        </w:tc>
        <w:tc>
          <w:tcPr>
            <w:tcW w:w="0" w:type="auto"/>
            <w:vAlign w:val="center"/>
            <w:hideMark/>
          </w:tcPr>
          <w:p w14:paraId="22CF6C8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国际调酒认证</w:t>
            </w:r>
          </w:p>
        </w:tc>
      </w:tr>
      <w:tr w:rsidR="00175F3A" w:rsidRPr="00175F3A" w14:paraId="0228AC9D" w14:textId="77777777">
        <w:trPr>
          <w:tblCellSpacing w:w="15" w:type="dxa"/>
        </w:trPr>
        <w:tc>
          <w:tcPr>
            <w:tcW w:w="0" w:type="auto"/>
            <w:vAlign w:val="center"/>
            <w:hideMark/>
          </w:tcPr>
          <w:p w14:paraId="510C27E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餐饮部门小计</w:t>
            </w:r>
          </w:p>
        </w:tc>
        <w:tc>
          <w:tcPr>
            <w:tcW w:w="0" w:type="auto"/>
            <w:vAlign w:val="center"/>
            <w:hideMark/>
          </w:tcPr>
          <w:p w14:paraId="5A64AEB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c>
          <w:tcPr>
            <w:tcW w:w="0" w:type="auto"/>
            <w:vAlign w:val="center"/>
            <w:hideMark/>
          </w:tcPr>
          <w:p w14:paraId="638EEFA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520</w:t>
            </w:r>
          </w:p>
        </w:tc>
        <w:tc>
          <w:tcPr>
            <w:tcW w:w="0" w:type="auto"/>
            <w:vAlign w:val="center"/>
            <w:hideMark/>
          </w:tcPr>
          <w:p w14:paraId="7D8DBA3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86%</w:t>
            </w:r>
          </w:p>
        </w:tc>
        <w:tc>
          <w:tcPr>
            <w:tcW w:w="0" w:type="auto"/>
            <w:vAlign w:val="center"/>
            <w:hideMark/>
          </w:tcPr>
          <w:p w14:paraId="412D4E7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r>
    </w:tbl>
    <w:p w14:paraId="6D72B409"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赌场部门（左翼楼）：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3133"/>
        <w:gridCol w:w="530"/>
        <w:gridCol w:w="976"/>
        <w:gridCol w:w="2654"/>
      </w:tblGrid>
      <w:tr w:rsidR="00175F3A" w:rsidRPr="00175F3A" w14:paraId="3822A001" w14:textId="77777777">
        <w:trPr>
          <w:tblHeader/>
          <w:tblCellSpacing w:w="15" w:type="dxa"/>
        </w:trPr>
        <w:tc>
          <w:tcPr>
            <w:tcW w:w="0" w:type="auto"/>
            <w:vAlign w:val="center"/>
            <w:hideMark/>
          </w:tcPr>
          <w:p w14:paraId="6471B588"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部门</w:t>
            </w:r>
          </w:p>
        </w:tc>
        <w:tc>
          <w:tcPr>
            <w:tcW w:w="0" w:type="auto"/>
            <w:vAlign w:val="center"/>
            <w:hideMark/>
          </w:tcPr>
          <w:p w14:paraId="794E0156"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岗位</w:t>
            </w:r>
          </w:p>
        </w:tc>
        <w:tc>
          <w:tcPr>
            <w:tcW w:w="0" w:type="auto"/>
            <w:vAlign w:val="center"/>
            <w:hideMark/>
          </w:tcPr>
          <w:p w14:paraId="409645C4"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人数</w:t>
            </w:r>
          </w:p>
        </w:tc>
        <w:tc>
          <w:tcPr>
            <w:tcW w:w="0" w:type="auto"/>
            <w:vAlign w:val="center"/>
            <w:hideMark/>
          </w:tcPr>
          <w:p w14:paraId="5FFF3E0D"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本地比例</w:t>
            </w:r>
          </w:p>
        </w:tc>
        <w:tc>
          <w:tcPr>
            <w:tcW w:w="0" w:type="auto"/>
            <w:vAlign w:val="center"/>
            <w:hideMark/>
          </w:tcPr>
          <w:p w14:paraId="5DFC6E5C"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关键技能要求</w:t>
            </w:r>
          </w:p>
        </w:tc>
      </w:tr>
      <w:tr w:rsidR="00175F3A" w:rsidRPr="00175F3A" w14:paraId="0CD4FDB1" w14:textId="77777777">
        <w:trPr>
          <w:tblCellSpacing w:w="15" w:type="dxa"/>
        </w:trPr>
        <w:tc>
          <w:tcPr>
            <w:tcW w:w="0" w:type="auto"/>
            <w:vAlign w:val="center"/>
            <w:hideMark/>
          </w:tcPr>
          <w:p w14:paraId="2361256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赌场运营（荷官）</w:t>
            </w:r>
          </w:p>
        </w:tc>
        <w:tc>
          <w:tcPr>
            <w:tcW w:w="0" w:type="auto"/>
            <w:vAlign w:val="center"/>
            <w:hideMark/>
          </w:tcPr>
          <w:p w14:paraId="60E393A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百家乐、骰宝、轮盘、扑克荷官</w:t>
            </w:r>
          </w:p>
        </w:tc>
        <w:tc>
          <w:tcPr>
            <w:tcW w:w="0" w:type="auto"/>
            <w:vAlign w:val="center"/>
            <w:hideMark/>
          </w:tcPr>
          <w:p w14:paraId="15A3C42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420</w:t>
            </w:r>
          </w:p>
        </w:tc>
        <w:tc>
          <w:tcPr>
            <w:tcW w:w="0" w:type="auto"/>
            <w:vAlign w:val="center"/>
            <w:hideMark/>
          </w:tcPr>
          <w:p w14:paraId="46A91A9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60%</w:t>
            </w:r>
          </w:p>
        </w:tc>
        <w:tc>
          <w:tcPr>
            <w:tcW w:w="0" w:type="auto"/>
            <w:vAlign w:val="center"/>
            <w:hideMark/>
          </w:tcPr>
          <w:p w14:paraId="606E919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GRA</w:t>
            </w:r>
            <w:r w:rsidRPr="00175F3A">
              <w:rPr>
                <w:rFonts w:ascii="SimSun" w:eastAsia="SimSun" w:hAnsi="SimSun" w:cs="SimSun"/>
                <w:kern w:val="0"/>
                <w14:ligatures w14:val="none"/>
              </w:rPr>
              <w:t>从业资质认证</w:t>
            </w:r>
          </w:p>
        </w:tc>
      </w:tr>
      <w:tr w:rsidR="00175F3A" w:rsidRPr="00175F3A" w14:paraId="63C541C2" w14:textId="77777777">
        <w:trPr>
          <w:tblCellSpacing w:w="15" w:type="dxa"/>
        </w:trPr>
        <w:tc>
          <w:tcPr>
            <w:tcW w:w="0" w:type="auto"/>
            <w:vAlign w:val="center"/>
            <w:hideMark/>
          </w:tcPr>
          <w:p w14:paraId="621537F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赌场监察及管理</w:t>
            </w:r>
          </w:p>
        </w:tc>
        <w:tc>
          <w:tcPr>
            <w:tcW w:w="0" w:type="auto"/>
            <w:vAlign w:val="center"/>
            <w:hideMark/>
          </w:tcPr>
          <w:p w14:paraId="6311795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监场、副监场、赌场经理</w:t>
            </w:r>
          </w:p>
        </w:tc>
        <w:tc>
          <w:tcPr>
            <w:tcW w:w="0" w:type="auto"/>
            <w:vAlign w:val="center"/>
            <w:hideMark/>
          </w:tcPr>
          <w:p w14:paraId="3069D52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120</w:t>
            </w:r>
          </w:p>
        </w:tc>
        <w:tc>
          <w:tcPr>
            <w:tcW w:w="0" w:type="auto"/>
            <w:vAlign w:val="center"/>
            <w:hideMark/>
          </w:tcPr>
          <w:p w14:paraId="67240AD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55%</w:t>
            </w:r>
          </w:p>
        </w:tc>
        <w:tc>
          <w:tcPr>
            <w:tcW w:w="0" w:type="auto"/>
            <w:vAlign w:val="center"/>
            <w:hideMark/>
          </w:tcPr>
          <w:p w14:paraId="6CC1D99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5</w:t>
            </w:r>
            <w:r w:rsidRPr="00175F3A">
              <w:rPr>
                <w:rFonts w:ascii="SimSun" w:eastAsia="SimSun" w:hAnsi="SimSun" w:cs="SimSun"/>
                <w:kern w:val="0"/>
                <w14:ligatures w14:val="none"/>
              </w:rPr>
              <w:t>年以上国际赌场运营经验</w:t>
            </w:r>
          </w:p>
        </w:tc>
      </w:tr>
      <w:tr w:rsidR="00175F3A" w:rsidRPr="00175F3A" w14:paraId="55AAD68C" w14:textId="77777777">
        <w:trPr>
          <w:tblCellSpacing w:w="15" w:type="dxa"/>
        </w:trPr>
        <w:tc>
          <w:tcPr>
            <w:tcW w:w="0" w:type="auto"/>
            <w:vAlign w:val="center"/>
            <w:hideMark/>
          </w:tcPr>
          <w:p w14:paraId="2178897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客服及</w:t>
            </w:r>
            <w:r w:rsidRPr="00175F3A">
              <w:rPr>
                <w:rFonts w:ascii="Times New Roman" w:eastAsia="Times New Roman" w:hAnsi="Times New Roman" w:cs="Times New Roman"/>
                <w:kern w:val="0"/>
                <w14:ligatures w14:val="none"/>
              </w:rPr>
              <w:t>VIP</w:t>
            </w:r>
            <w:r w:rsidRPr="00175F3A">
              <w:rPr>
                <w:rFonts w:ascii="SimSun" w:eastAsia="SimSun" w:hAnsi="SimSun" w:cs="SimSun"/>
                <w:kern w:val="0"/>
                <w14:ligatures w14:val="none"/>
              </w:rPr>
              <w:t>接待</w:t>
            </w:r>
          </w:p>
        </w:tc>
        <w:tc>
          <w:tcPr>
            <w:tcW w:w="0" w:type="auto"/>
            <w:vAlign w:val="center"/>
            <w:hideMark/>
          </w:tcPr>
          <w:p w14:paraId="283E79D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VIP</w:t>
            </w:r>
            <w:r w:rsidRPr="00175F3A">
              <w:rPr>
                <w:rFonts w:ascii="SimSun" w:eastAsia="SimSun" w:hAnsi="SimSun" w:cs="SimSun"/>
                <w:kern w:val="0"/>
                <w14:ligatures w14:val="none"/>
              </w:rPr>
              <w:t>服务专员、贵宾代理联络</w:t>
            </w:r>
          </w:p>
        </w:tc>
        <w:tc>
          <w:tcPr>
            <w:tcW w:w="0" w:type="auto"/>
            <w:vAlign w:val="center"/>
            <w:hideMark/>
          </w:tcPr>
          <w:p w14:paraId="7FD4FE4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w:t>
            </w:r>
          </w:p>
        </w:tc>
        <w:tc>
          <w:tcPr>
            <w:tcW w:w="0" w:type="auto"/>
            <w:vAlign w:val="center"/>
            <w:hideMark/>
          </w:tcPr>
          <w:p w14:paraId="292AD29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65%</w:t>
            </w:r>
          </w:p>
        </w:tc>
        <w:tc>
          <w:tcPr>
            <w:tcW w:w="0" w:type="auto"/>
            <w:vAlign w:val="center"/>
            <w:hideMark/>
          </w:tcPr>
          <w:p w14:paraId="6ADDAFB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多语言、高端接待经验</w:t>
            </w:r>
          </w:p>
        </w:tc>
      </w:tr>
      <w:tr w:rsidR="00175F3A" w:rsidRPr="00175F3A" w14:paraId="607BA15A" w14:textId="77777777">
        <w:trPr>
          <w:tblCellSpacing w:w="15" w:type="dxa"/>
        </w:trPr>
        <w:tc>
          <w:tcPr>
            <w:tcW w:w="0" w:type="auto"/>
            <w:vAlign w:val="center"/>
            <w:hideMark/>
          </w:tcPr>
          <w:p w14:paraId="15F5956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lastRenderedPageBreak/>
              <w:t>赌场财务（筹码房）</w:t>
            </w:r>
          </w:p>
        </w:tc>
        <w:tc>
          <w:tcPr>
            <w:tcW w:w="0" w:type="auto"/>
            <w:vAlign w:val="center"/>
            <w:hideMark/>
          </w:tcPr>
          <w:p w14:paraId="09712A0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筹码出纳、兑币员</w:t>
            </w:r>
          </w:p>
        </w:tc>
        <w:tc>
          <w:tcPr>
            <w:tcW w:w="0" w:type="auto"/>
            <w:vAlign w:val="center"/>
            <w:hideMark/>
          </w:tcPr>
          <w:p w14:paraId="5566C67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w:t>
            </w:r>
          </w:p>
        </w:tc>
        <w:tc>
          <w:tcPr>
            <w:tcW w:w="0" w:type="auto"/>
            <w:vAlign w:val="center"/>
            <w:hideMark/>
          </w:tcPr>
          <w:p w14:paraId="62D9386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70%</w:t>
            </w:r>
          </w:p>
        </w:tc>
        <w:tc>
          <w:tcPr>
            <w:tcW w:w="0" w:type="auto"/>
            <w:vAlign w:val="center"/>
            <w:hideMark/>
          </w:tcPr>
          <w:p w14:paraId="4255611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现金管理资质</w:t>
            </w:r>
          </w:p>
        </w:tc>
      </w:tr>
      <w:tr w:rsidR="00175F3A" w:rsidRPr="00175F3A" w14:paraId="25DC5382" w14:textId="77777777">
        <w:trPr>
          <w:tblCellSpacing w:w="15" w:type="dxa"/>
        </w:trPr>
        <w:tc>
          <w:tcPr>
            <w:tcW w:w="0" w:type="auto"/>
            <w:vAlign w:val="center"/>
            <w:hideMark/>
          </w:tcPr>
          <w:p w14:paraId="01E9D14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赌场技术与监控</w:t>
            </w:r>
          </w:p>
        </w:tc>
        <w:tc>
          <w:tcPr>
            <w:tcW w:w="0" w:type="auto"/>
            <w:vAlign w:val="center"/>
            <w:hideMark/>
          </w:tcPr>
          <w:p w14:paraId="020EC45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监控员、</w:t>
            </w:r>
            <w:r w:rsidRPr="00175F3A">
              <w:rPr>
                <w:rFonts w:ascii="Times New Roman" w:eastAsia="Times New Roman" w:hAnsi="Times New Roman" w:cs="Times New Roman"/>
                <w:kern w:val="0"/>
                <w14:ligatures w14:val="none"/>
              </w:rPr>
              <w:t>IT</w:t>
            </w:r>
            <w:r w:rsidRPr="00175F3A">
              <w:rPr>
                <w:rFonts w:ascii="SimSun" w:eastAsia="SimSun" w:hAnsi="SimSun" w:cs="SimSun"/>
                <w:kern w:val="0"/>
                <w14:ligatures w14:val="none"/>
              </w:rPr>
              <w:t>支持、设备维护</w:t>
            </w:r>
          </w:p>
        </w:tc>
        <w:tc>
          <w:tcPr>
            <w:tcW w:w="0" w:type="auto"/>
            <w:vAlign w:val="center"/>
            <w:hideMark/>
          </w:tcPr>
          <w:p w14:paraId="0B8E5FB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120</w:t>
            </w:r>
          </w:p>
        </w:tc>
        <w:tc>
          <w:tcPr>
            <w:tcW w:w="0" w:type="auto"/>
            <w:vAlign w:val="center"/>
            <w:hideMark/>
          </w:tcPr>
          <w:p w14:paraId="6FFB163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65%</w:t>
            </w:r>
          </w:p>
        </w:tc>
        <w:tc>
          <w:tcPr>
            <w:tcW w:w="0" w:type="auto"/>
            <w:vAlign w:val="center"/>
            <w:hideMark/>
          </w:tcPr>
          <w:p w14:paraId="0E8F2DC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赌场监控技术认证</w:t>
            </w:r>
          </w:p>
        </w:tc>
      </w:tr>
      <w:tr w:rsidR="00175F3A" w:rsidRPr="00175F3A" w14:paraId="4BEE4A21" w14:textId="77777777">
        <w:trPr>
          <w:tblCellSpacing w:w="15" w:type="dxa"/>
        </w:trPr>
        <w:tc>
          <w:tcPr>
            <w:tcW w:w="0" w:type="auto"/>
            <w:vAlign w:val="center"/>
            <w:hideMark/>
          </w:tcPr>
          <w:p w14:paraId="107C73C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赌场部门小计</w:t>
            </w:r>
          </w:p>
        </w:tc>
        <w:tc>
          <w:tcPr>
            <w:tcW w:w="0" w:type="auto"/>
            <w:vAlign w:val="center"/>
            <w:hideMark/>
          </w:tcPr>
          <w:p w14:paraId="1171583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c>
          <w:tcPr>
            <w:tcW w:w="0" w:type="auto"/>
            <w:vAlign w:val="center"/>
            <w:hideMark/>
          </w:tcPr>
          <w:p w14:paraId="4451995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820</w:t>
            </w:r>
          </w:p>
        </w:tc>
        <w:tc>
          <w:tcPr>
            <w:tcW w:w="0" w:type="auto"/>
            <w:vAlign w:val="center"/>
            <w:hideMark/>
          </w:tcPr>
          <w:p w14:paraId="0975296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63%</w:t>
            </w:r>
          </w:p>
        </w:tc>
        <w:tc>
          <w:tcPr>
            <w:tcW w:w="0" w:type="auto"/>
            <w:vAlign w:val="center"/>
            <w:hideMark/>
          </w:tcPr>
          <w:p w14:paraId="6EC30D9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r>
    </w:tbl>
    <w:p w14:paraId="0F9EA4D7"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康养医疗部门（右翼楼</w:t>
      </w:r>
      <w:r w:rsidRPr="00175F3A">
        <w:rPr>
          <w:rFonts w:ascii="Times New Roman" w:eastAsia="Times New Roman" w:hAnsi="Times New Roman" w:cs="Times New Roman"/>
          <w:b/>
          <w:bCs/>
          <w:kern w:val="0"/>
          <w14:ligatures w14:val="none"/>
        </w:rPr>
        <w:t>2-6</w:t>
      </w:r>
      <w:r w:rsidRPr="00175F3A">
        <w:rPr>
          <w:rFonts w:ascii="SimSun" w:eastAsia="SimSun" w:hAnsi="SimSun" w:cs="SimSun"/>
          <w:b/>
          <w:bCs/>
          <w:kern w:val="0"/>
          <w14:ligatures w14:val="none"/>
        </w:rPr>
        <w:t>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058"/>
        <w:gridCol w:w="536"/>
        <w:gridCol w:w="1000"/>
        <w:gridCol w:w="3064"/>
      </w:tblGrid>
      <w:tr w:rsidR="00175F3A" w:rsidRPr="00175F3A" w14:paraId="2CF82F6A" w14:textId="77777777">
        <w:trPr>
          <w:tblHeader/>
          <w:tblCellSpacing w:w="15" w:type="dxa"/>
        </w:trPr>
        <w:tc>
          <w:tcPr>
            <w:tcW w:w="0" w:type="auto"/>
            <w:vAlign w:val="center"/>
            <w:hideMark/>
          </w:tcPr>
          <w:p w14:paraId="54267F35"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部门</w:t>
            </w:r>
          </w:p>
        </w:tc>
        <w:tc>
          <w:tcPr>
            <w:tcW w:w="0" w:type="auto"/>
            <w:vAlign w:val="center"/>
            <w:hideMark/>
          </w:tcPr>
          <w:p w14:paraId="63EAE972"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岗位</w:t>
            </w:r>
          </w:p>
        </w:tc>
        <w:tc>
          <w:tcPr>
            <w:tcW w:w="0" w:type="auto"/>
            <w:vAlign w:val="center"/>
            <w:hideMark/>
          </w:tcPr>
          <w:p w14:paraId="460AA869"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人数</w:t>
            </w:r>
          </w:p>
        </w:tc>
        <w:tc>
          <w:tcPr>
            <w:tcW w:w="0" w:type="auto"/>
            <w:vAlign w:val="center"/>
            <w:hideMark/>
          </w:tcPr>
          <w:p w14:paraId="21EB9080"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本地比例</w:t>
            </w:r>
          </w:p>
        </w:tc>
        <w:tc>
          <w:tcPr>
            <w:tcW w:w="0" w:type="auto"/>
            <w:vAlign w:val="center"/>
            <w:hideMark/>
          </w:tcPr>
          <w:p w14:paraId="6513357F"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关键技能要求</w:t>
            </w:r>
          </w:p>
        </w:tc>
      </w:tr>
      <w:tr w:rsidR="00175F3A" w:rsidRPr="00175F3A" w14:paraId="5FD02C4C" w14:textId="77777777">
        <w:trPr>
          <w:tblCellSpacing w:w="15" w:type="dxa"/>
        </w:trPr>
        <w:tc>
          <w:tcPr>
            <w:tcW w:w="0" w:type="auto"/>
            <w:vAlign w:val="center"/>
            <w:hideMark/>
          </w:tcPr>
          <w:p w14:paraId="483FCD0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医疗团队</w:t>
            </w:r>
          </w:p>
        </w:tc>
        <w:tc>
          <w:tcPr>
            <w:tcW w:w="0" w:type="auto"/>
            <w:vAlign w:val="center"/>
            <w:hideMark/>
          </w:tcPr>
          <w:p w14:paraId="52A93F0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专科医生、驻院医生</w:t>
            </w:r>
          </w:p>
        </w:tc>
        <w:tc>
          <w:tcPr>
            <w:tcW w:w="0" w:type="auto"/>
            <w:vAlign w:val="center"/>
            <w:hideMark/>
          </w:tcPr>
          <w:p w14:paraId="41E33C2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60</w:t>
            </w:r>
          </w:p>
        </w:tc>
        <w:tc>
          <w:tcPr>
            <w:tcW w:w="0" w:type="auto"/>
            <w:vAlign w:val="center"/>
            <w:hideMark/>
          </w:tcPr>
          <w:p w14:paraId="45871A0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40%</w:t>
            </w:r>
          </w:p>
        </w:tc>
        <w:tc>
          <w:tcPr>
            <w:tcW w:w="0" w:type="auto"/>
            <w:vAlign w:val="center"/>
            <w:hideMark/>
          </w:tcPr>
          <w:p w14:paraId="6AFF50E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国际医学学位、再生医学资质</w:t>
            </w:r>
          </w:p>
        </w:tc>
      </w:tr>
      <w:tr w:rsidR="00175F3A" w:rsidRPr="00175F3A" w14:paraId="5B958049" w14:textId="77777777">
        <w:trPr>
          <w:tblCellSpacing w:w="15" w:type="dxa"/>
        </w:trPr>
        <w:tc>
          <w:tcPr>
            <w:tcW w:w="0" w:type="auto"/>
            <w:vAlign w:val="center"/>
            <w:hideMark/>
          </w:tcPr>
          <w:p w14:paraId="5040533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护理团队</w:t>
            </w:r>
          </w:p>
        </w:tc>
        <w:tc>
          <w:tcPr>
            <w:tcW w:w="0" w:type="auto"/>
            <w:vAlign w:val="center"/>
            <w:hideMark/>
          </w:tcPr>
          <w:p w14:paraId="4EC595F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注册护士、理疗师、康复师</w:t>
            </w:r>
          </w:p>
        </w:tc>
        <w:tc>
          <w:tcPr>
            <w:tcW w:w="0" w:type="auto"/>
            <w:vAlign w:val="center"/>
            <w:hideMark/>
          </w:tcPr>
          <w:p w14:paraId="0D16D98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100</w:t>
            </w:r>
          </w:p>
        </w:tc>
        <w:tc>
          <w:tcPr>
            <w:tcW w:w="0" w:type="auto"/>
            <w:vAlign w:val="center"/>
            <w:hideMark/>
          </w:tcPr>
          <w:p w14:paraId="40A4F89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w:t>
            </w:r>
          </w:p>
        </w:tc>
        <w:tc>
          <w:tcPr>
            <w:tcW w:w="0" w:type="auto"/>
            <w:vAlign w:val="center"/>
            <w:hideMark/>
          </w:tcPr>
          <w:p w14:paraId="13E1E18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斯里兰卡护理委员会注册资质</w:t>
            </w:r>
          </w:p>
        </w:tc>
      </w:tr>
      <w:tr w:rsidR="00175F3A" w:rsidRPr="00175F3A" w14:paraId="6720BF1C" w14:textId="77777777">
        <w:trPr>
          <w:tblCellSpacing w:w="15" w:type="dxa"/>
        </w:trPr>
        <w:tc>
          <w:tcPr>
            <w:tcW w:w="0" w:type="auto"/>
            <w:vAlign w:val="center"/>
            <w:hideMark/>
          </w:tcPr>
          <w:p w14:paraId="1167499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检测实验室</w:t>
            </w:r>
          </w:p>
        </w:tc>
        <w:tc>
          <w:tcPr>
            <w:tcW w:w="0" w:type="auto"/>
            <w:vAlign w:val="center"/>
            <w:hideMark/>
          </w:tcPr>
          <w:p w14:paraId="427FBE6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检验师、影像技术员</w:t>
            </w:r>
          </w:p>
        </w:tc>
        <w:tc>
          <w:tcPr>
            <w:tcW w:w="0" w:type="auto"/>
            <w:vAlign w:val="center"/>
            <w:hideMark/>
          </w:tcPr>
          <w:p w14:paraId="39B7B83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40</w:t>
            </w:r>
          </w:p>
        </w:tc>
        <w:tc>
          <w:tcPr>
            <w:tcW w:w="0" w:type="auto"/>
            <w:vAlign w:val="center"/>
            <w:hideMark/>
          </w:tcPr>
          <w:p w14:paraId="58226D5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75%</w:t>
            </w:r>
          </w:p>
        </w:tc>
        <w:tc>
          <w:tcPr>
            <w:tcW w:w="0" w:type="auto"/>
            <w:vAlign w:val="center"/>
            <w:hideMark/>
          </w:tcPr>
          <w:p w14:paraId="3BCA9E1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医学检验资质</w:t>
            </w:r>
          </w:p>
        </w:tc>
      </w:tr>
      <w:tr w:rsidR="00175F3A" w:rsidRPr="00175F3A" w14:paraId="7B3099E1" w14:textId="77777777">
        <w:trPr>
          <w:tblCellSpacing w:w="15" w:type="dxa"/>
        </w:trPr>
        <w:tc>
          <w:tcPr>
            <w:tcW w:w="0" w:type="auto"/>
            <w:vAlign w:val="center"/>
            <w:hideMark/>
          </w:tcPr>
          <w:p w14:paraId="6E5089A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SPA</w:t>
            </w:r>
            <w:r w:rsidRPr="00175F3A">
              <w:rPr>
                <w:rFonts w:ascii="SimSun" w:eastAsia="SimSun" w:hAnsi="SimSun" w:cs="SimSun"/>
                <w:kern w:val="0"/>
                <w14:ligatures w14:val="none"/>
              </w:rPr>
              <w:t>及阿育吠陀</w:t>
            </w:r>
          </w:p>
        </w:tc>
        <w:tc>
          <w:tcPr>
            <w:tcW w:w="0" w:type="auto"/>
            <w:vAlign w:val="center"/>
            <w:hideMark/>
          </w:tcPr>
          <w:p w14:paraId="22BEE9B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阿育吠陀治疗师、</w:t>
            </w:r>
            <w:r w:rsidRPr="00175F3A">
              <w:rPr>
                <w:rFonts w:ascii="Times New Roman" w:eastAsia="Times New Roman" w:hAnsi="Times New Roman" w:cs="Times New Roman"/>
                <w:kern w:val="0"/>
                <w14:ligatures w14:val="none"/>
              </w:rPr>
              <w:t>SPA</w:t>
            </w:r>
            <w:r w:rsidRPr="00175F3A">
              <w:rPr>
                <w:rFonts w:ascii="SimSun" w:eastAsia="SimSun" w:hAnsi="SimSun" w:cs="SimSun"/>
                <w:kern w:val="0"/>
                <w14:ligatures w14:val="none"/>
              </w:rPr>
              <w:t>理疗师</w:t>
            </w:r>
          </w:p>
        </w:tc>
        <w:tc>
          <w:tcPr>
            <w:tcW w:w="0" w:type="auto"/>
            <w:vAlign w:val="center"/>
            <w:hideMark/>
          </w:tcPr>
          <w:p w14:paraId="11192E7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w:t>
            </w:r>
          </w:p>
        </w:tc>
        <w:tc>
          <w:tcPr>
            <w:tcW w:w="0" w:type="auto"/>
            <w:vAlign w:val="center"/>
            <w:hideMark/>
          </w:tcPr>
          <w:p w14:paraId="0E18069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90%</w:t>
            </w:r>
          </w:p>
        </w:tc>
        <w:tc>
          <w:tcPr>
            <w:tcW w:w="0" w:type="auto"/>
            <w:vAlign w:val="center"/>
            <w:hideMark/>
          </w:tcPr>
          <w:p w14:paraId="4AC1784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传统医学认证</w:t>
            </w:r>
          </w:p>
        </w:tc>
      </w:tr>
      <w:tr w:rsidR="00175F3A" w:rsidRPr="00175F3A" w14:paraId="36F74CEC" w14:textId="77777777">
        <w:trPr>
          <w:tblCellSpacing w:w="15" w:type="dxa"/>
        </w:trPr>
        <w:tc>
          <w:tcPr>
            <w:tcW w:w="0" w:type="auto"/>
            <w:vAlign w:val="center"/>
            <w:hideMark/>
          </w:tcPr>
          <w:p w14:paraId="128C354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康养医疗小计</w:t>
            </w:r>
          </w:p>
        </w:tc>
        <w:tc>
          <w:tcPr>
            <w:tcW w:w="0" w:type="auto"/>
            <w:vAlign w:val="center"/>
            <w:hideMark/>
          </w:tcPr>
          <w:p w14:paraId="27E4342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c>
          <w:tcPr>
            <w:tcW w:w="0" w:type="auto"/>
            <w:vAlign w:val="center"/>
            <w:hideMark/>
          </w:tcPr>
          <w:p w14:paraId="78B20D8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280</w:t>
            </w:r>
          </w:p>
        </w:tc>
        <w:tc>
          <w:tcPr>
            <w:tcW w:w="0" w:type="auto"/>
            <w:vAlign w:val="center"/>
            <w:hideMark/>
          </w:tcPr>
          <w:p w14:paraId="61BD6E1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70%</w:t>
            </w:r>
          </w:p>
        </w:tc>
        <w:tc>
          <w:tcPr>
            <w:tcW w:w="0" w:type="auto"/>
            <w:vAlign w:val="center"/>
            <w:hideMark/>
          </w:tcPr>
          <w:p w14:paraId="3B368E2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r>
    </w:tbl>
    <w:p w14:paraId="484ED7C5" w14:textId="77777777" w:rsidR="00175F3A" w:rsidRDefault="00175F3A" w:rsidP="00175F3A">
      <w:pPr>
        <w:spacing w:before="100" w:beforeAutospacing="1" w:after="100" w:afterAutospacing="1" w:line="240" w:lineRule="auto"/>
        <w:rPr>
          <w:rFonts w:ascii="SimSun" w:eastAsia="SimSun" w:hAnsi="SimSun" w:cs="SimSun"/>
          <w:b/>
          <w:bCs/>
          <w:kern w:val="0"/>
          <w14:ligatures w14:val="none"/>
        </w:rPr>
      </w:pPr>
      <w:r w:rsidRPr="00175F3A">
        <w:rPr>
          <w:rFonts w:ascii="SimSun" w:eastAsia="SimSun" w:hAnsi="SimSun" w:cs="SimSun"/>
          <w:b/>
          <w:bCs/>
          <w:kern w:val="0"/>
          <w14:ligatures w14:val="none"/>
        </w:rPr>
        <w:t>其他部门：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9"/>
        <w:gridCol w:w="600"/>
        <w:gridCol w:w="985"/>
        <w:gridCol w:w="4386"/>
      </w:tblGrid>
      <w:tr w:rsidR="00191246" w:rsidRPr="00191246" w14:paraId="61223491" w14:textId="77777777">
        <w:trPr>
          <w:tblHeader/>
          <w:tblCellSpacing w:w="15" w:type="dxa"/>
        </w:trPr>
        <w:tc>
          <w:tcPr>
            <w:tcW w:w="0" w:type="auto"/>
            <w:vAlign w:val="center"/>
            <w:hideMark/>
          </w:tcPr>
          <w:p w14:paraId="61238934"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b/>
                <w:bCs/>
                <w:kern w:val="0"/>
                <w14:ligatures w14:val="none"/>
              </w:rPr>
            </w:pPr>
            <w:r w:rsidRPr="00191246">
              <w:rPr>
                <w:rFonts w:ascii="SimSun" w:eastAsia="SimSun" w:hAnsi="SimSun" w:cs="SimSun" w:hint="eastAsia"/>
                <w:b/>
                <w:bCs/>
                <w:kern w:val="0"/>
                <w14:ligatures w14:val="none"/>
              </w:rPr>
              <w:t>部门</w:t>
            </w:r>
          </w:p>
        </w:tc>
        <w:tc>
          <w:tcPr>
            <w:tcW w:w="0" w:type="auto"/>
            <w:vAlign w:val="center"/>
            <w:hideMark/>
          </w:tcPr>
          <w:p w14:paraId="2B538D52"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b/>
                <w:bCs/>
                <w:kern w:val="0"/>
                <w14:ligatures w14:val="none"/>
              </w:rPr>
            </w:pPr>
            <w:r w:rsidRPr="00191246">
              <w:rPr>
                <w:rFonts w:ascii="SimSun" w:eastAsia="SimSun" w:hAnsi="SimSun" w:cs="SimSun" w:hint="eastAsia"/>
                <w:b/>
                <w:bCs/>
                <w:kern w:val="0"/>
                <w14:ligatures w14:val="none"/>
              </w:rPr>
              <w:t>人数</w:t>
            </w:r>
          </w:p>
        </w:tc>
        <w:tc>
          <w:tcPr>
            <w:tcW w:w="0" w:type="auto"/>
            <w:vAlign w:val="center"/>
            <w:hideMark/>
          </w:tcPr>
          <w:p w14:paraId="3F615F2D"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b/>
                <w:bCs/>
                <w:kern w:val="0"/>
                <w14:ligatures w14:val="none"/>
              </w:rPr>
            </w:pPr>
            <w:r w:rsidRPr="00191246">
              <w:rPr>
                <w:rFonts w:ascii="SimSun" w:eastAsia="SimSun" w:hAnsi="SimSun" w:cs="SimSun" w:hint="eastAsia"/>
                <w:b/>
                <w:bCs/>
                <w:kern w:val="0"/>
                <w14:ligatures w14:val="none"/>
              </w:rPr>
              <w:t>本地比例</w:t>
            </w:r>
          </w:p>
        </w:tc>
        <w:tc>
          <w:tcPr>
            <w:tcW w:w="0" w:type="auto"/>
            <w:vAlign w:val="center"/>
            <w:hideMark/>
          </w:tcPr>
          <w:p w14:paraId="158D19C4"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b/>
                <w:bCs/>
                <w:kern w:val="0"/>
                <w14:ligatures w14:val="none"/>
              </w:rPr>
            </w:pPr>
          </w:p>
        </w:tc>
      </w:tr>
      <w:tr w:rsidR="00191246" w:rsidRPr="00191246" w14:paraId="185DD6E4" w14:textId="77777777">
        <w:trPr>
          <w:tblCellSpacing w:w="15" w:type="dxa"/>
        </w:trPr>
        <w:tc>
          <w:tcPr>
            <w:tcW w:w="0" w:type="auto"/>
            <w:vAlign w:val="center"/>
            <w:hideMark/>
          </w:tcPr>
          <w:p w14:paraId="784779A3"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长住公寓服务</w:t>
            </w:r>
          </w:p>
        </w:tc>
        <w:tc>
          <w:tcPr>
            <w:tcW w:w="0" w:type="auto"/>
            <w:vAlign w:val="center"/>
            <w:hideMark/>
          </w:tcPr>
          <w:p w14:paraId="69124FAF"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180</w:t>
            </w:r>
          </w:p>
        </w:tc>
        <w:tc>
          <w:tcPr>
            <w:tcW w:w="0" w:type="auto"/>
            <w:vAlign w:val="center"/>
            <w:hideMark/>
          </w:tcPr>
          <w:p w14:paraId="7E87D4F2"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90%</w:t>
            </w:r>
          </w:p>
        </w:tc>
        <w:tc>
          <w:tcPr>
            <w:tcW w:w="0" w:type="auto"/>
            <w:vAlign w:val="center"/>
            <w:hideMark/>
          </w:tcPr>
          <w:p w14:paraId="3C014917"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楼层管家、设施报修、物业协调</w:t>
            </w:r>
          </w:p>
        </w:tc>
      </w:tr>
      <w:tr w:rsidR="00191246" w:rsidRPr="00191246" w14:paraId="322F352F" w14:textId="77777777">
        <w:trPr>
          <w:tblCellSpacing w:w="15" w:type="dxa"/>
        </w:trPr>
        <w:tc>
          <w:tcPr>
            <w:tcW w:w="0" w:type="auto"/>
            <w:vAlign w:val="center"/>
            <w:hideMark/>
          </w:tcPr>
          <w:p w14:paraId="6309B301"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安保与安全（赌场及金库专区）</w:t>
            </w:r>
          </w:p>
        </w:tc>
        <w:tc>
          <w:tcPr>
            <w:tcW w:w="0" w:type="auto"/>
            <w:vAlign w:val="center"/>
            <w:hideMark/>
          </w:tcPr>
          <w:p w14:paraId="062526D3"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280</w:t>
            </w:r>
          </w:p>
        </w:tc>
        <w:tc>
          <w:tcPr>
            <w:tcW w:w="0" w:type="auto"/>
            <w:vAlign w:val="center"/>
            <w:hideMark/>
          </w:tcPr>
          <w:p w14:paraId="5A4F30FC"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85%</w:t>
            </w:r>
          </w:p>
        </w:tc>
        <w:tc>
          <w:tcPr>
            <w:tcW w:w="0" w:type="auto"/>
            <w:vAlign w:val="center"/>
            <w:hideMark/>
          </w:tcPr>
          <w:p w14:paraId="2B172690"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赌场巡场、金库双重验证守卫、</w:t>
            </w:r>
            <w:r w:rsidRPr="00191246">
              <w:rPr>
                <w:rFonts w:ascii="Times New Roman" w:eastAsia="Times New Roman" w:hAnsi="Times New Roman" w:cs="Times New Roman"/>
                <w:kern w:val="0"/>
                <w14:ligatures w14:val="none"/>
              </w:rPr>
              <w:t>24/7</w:t>
            </w:r>
            <w:r w:rsidRPr="00191246">
              <w:rPr>
                <w:rFonts w:ascii="SimSun" w:eastAsia="SimSun" w:hAnsi="SimSun" w:cs="SimSun" w:hint="eastAsia"/>
                <w:kern w:val="0"/>
                <w14:ligatures w14:val="none"/>
              </w:rPr>
              <w:t>四班轮值</w:t>
            </w:r>
          </w:p>
        </w:tc>
      </w:tr>
      <w:tr w:rsidR="00191246" w:rsidRPr="00191246" w14:paraId="7F9EFAF5" w14:textId="77777777">
        <w:trPr>
          <w:tblCellSpacing w:w="15" w:type="dxa"/>
        </w:trPr>
        <w:tc>
          <w:tcPr>
            <w:tcW w:w="0" w:type="auto"/>
            <w:vAlign w:val="center"/>
            <w:hideMark/>
          </w:tcPr>
          <w:p w14:paraId="581821DE"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工程与设施维护（右翼</w:t>
            </w:r>
            <w:r w:rsidRPr="00191246">
              <w:rPr>
                <w:rFonts w:ascii="Times New Roman" w:eastAsia="Times New Roman" w:hAnsi="Times New Roman" w:cs="Times New Roman"/>
                <w:kern w:val="0"/>
                <w14:ligatures w14:val="none"/>
              </w:rPr>
              <w:t>+</w:t>
            </w:r>
            <w:r w:rsidRPr="00191246">
              <w:rPr>
                <w:rFonts w:ascii="SimSun" w:eastAsia="SimSun" w:hAnsi="SimSun" w:cs="SimSun" w:hint="eastAsia"/>
                <w:kern w:val="0"/>
                <w14:ligatures w14:val="none"/>
              </w:rPr>
              <w:t>公共区域）</w:t>
            </w:r>
          </w:p>
        </w:tc>
        <w:tc>
          <w:tcPr>
            <w:tcW w:w="0" w:type="auto"/>
            <w:vAlign w:val="center"/>
            <w:hideMark/>
          </w:tcPr>
          <w:p w14:paraId="30D81AAA"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130</w:t>
            </w:r>
          </w:p>
        </w:tc>
        <w:tc>
          <w:tcPr>
            <w:tcW w:w="0" w:type="auto"/>
            <w:vAlign w:val="center"/>
            <w:hideMark/>
          </w:tcPr>
          <w:p w14:paraId="6D83BD81"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80%</w:t>
            </w:r>
          </w:p>
        </w:tc>
        <w:tc>
          <w:tcPr>
            <w:tcW w:w="0" w:type="auto"/>
            <w:vAlign w:val="center"/>
            <w:hideMark/>
          </w:tcPr>
          <w:p w14:paraId="7209DE38"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康养设备维保、公共机电</w:t>
            </w:r>
          </w:p>
        </w:tc>
      </w:tr>
      <w:tr w:rsidR="00191246" w:rsidRPr="00191246" w14:paraId="3D5C1363" w14:textId="77777777">
        <w:trPr>
          <w:tblCellSpacing w:w="15" w:type="dxa"/>
        </w:trPr>
        <w:tc>
          <w:tcPr>
            <w:tcW w:w="0" w:type="auto"/>
            <w:vAlign w:val="center"/>
            <w:hideMark/>
          </w:tcPr>
          <w:p w14:paraId="110E8982"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财务、法务、行政（集团层面）</w:t>
            </w:r>
          </w:p>
        </w:tc>
        <w:tc>
          <w:tcPr>
            <w:tcW w:w="0" w:type="auto"/>
            <w:vAlign w:val="center"/>
            <w:hideMark/>
          </w:tcPr>
          <w:p w14:paraId="75BE077B"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80</w:t>
            </w:r>
          </w:p>
        </w:tc>
        <w:tc>
          <w:tcPr>
            <w:tcW w:w="0" w:type="auto"/>
            <w:vAlign w:val="center"/>
            <w:hideMark/>
          </w:tcPr>
          <w:p w14:paraId="1631EFEC"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70%</w:t>
            </w:r>
          </w:p>
        </w:tc>
        <w:tc>
          <w:tcPr>
            <w:tcW w:w="0" w:type="auto"/>
            <w:vAlign w:val="center"/>
            <w:hideMark/>
          </w:tcPr>
          <w:p w14:paraId="14CDFC7D"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集团合规、审计、法务</w:t>
            </w:r>
          </w:p>
        </w:tc>
      </w:tr>
      <w:tr w:rsidR="00191246" w:rsidRPr="00191246" w14:paraId="5BAB6390" w14:textId="77777777">
        <w:trPr>
          <w:tblCellSpacing w:w="15" w:type="dxa"/>
        </w:trPr>
        <w:tc>
          <w:tcPr>
            <w:tcW w:w="0" w:type="auto"/>
            <w:vAlign w:val="center"/>
            <w:hideMark/>
          </w:tcPr>
          <w:p w14:paraId="10609DDA"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市场推广与商务拓展</w:t>
            </w:r>
          </w:p>
        </w:tc>
        <w:tc>
          <w:tcPr>
            <w:tcW w:w="0" w:type="auto"/>
            <w:vAlign w:val="center"/>
            <w:hideMark/>
          </w:tcPr>
          <w:p w14:paraId="65946259"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250</w:t>
            </w:r>
          </w:p>
        </w:tc>
        <w:tc>
          <w:tcPr>
            <w:tcW w:w="0" w:type="auto"/>
            <w:vAlign w:val="center"/>
            <w:hideMark/>
          </w:tcPr>
          <w:p w14:paraId="088DEC58"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59%</w:t>
            </w:r>
          </w:p>
        </w:tc>
        <w:tc>
          <w:tcPr>
            <w:tcW w:w="0" w:type="auto"/>
            <w:vAlign w:val="center"/>
            <w:hideMark/>
          </w:tcPr>
          <w:p w14:paraId="47B090AF"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国际</w:t>
            </w:r>
            <w:r w:rsidRPr="00191246">
              <w:rPr>
                <w:rFonts w:ascii="Times New Roman" w:eastAsia="Times New Roman" w:hAnsi="Times New Roman" w:cs="Times New Roman"/>
                <w:kern w:val="0"/>
                <w14:ligatures w14:val="none"/>
              </w:rPr>
              <w:t>VIP</w:t>
            </w:r>
            <w:r w:rsidRPr="00191246">
              <w:rPr>
                <w:rFonts w:ascii="SimSun" w:eastAsia="SimSun" w:hAnsi="SimSun" w:cs="SimSun" w:hint="eastAsia"/>
                <w:kern w:val="0"/>
                <w14:ligatures w14:val="none"/>
              </w:rPr>
              <w:t>关系、</w:t>
            </w:r>
            <w:r w:rsidRPr="00191246">
              <w:rPr>
                <w:rFonts w:ascii="Times New Roman" w:eastAsia="Times New Roman" w:hAnsi="Times New Roman" w:cs="Times New Roman"/>
                <w:kern w:val="0"/>
                <w14:ligatures w14:val="none"/>
              </w:rPr>
              <w:t>MICE</w:t>
            </w:r>
            <w:r w:rsidRPr="00191246">
              <w:rPr>
                <w:rFonts w:ascii="SimSun" w:eastAsia="SimSun" w:hAnsi="SimSun" w:cs="SimSun" w:hint="eastAsia"/>
                <w:kern w:val="0"/>
                <w14:ligatures w14:val="none"/>
              </w:rPr>
              <w:t>销售、推广大使管理</w:t>
            </w:r>
          </w:p>
        </w:tc>
      </w:tr>
      <w:tr w:rsidR="00191246" w:rsidRPr="00191246" w14:paraId="24E71BC5" w14:textId="77777777">
        <w:trPr>
          <w:tblCellSpacing w:w="15" w:type="dxa"/>
        </w:trPr>
        <w:tc>
          <w:tcPr>
            <w:tcW w:w="0" w:type="auto"/>
            <w:vAlign w:val="center"/>
            <w:hideMark/>
          </w:tcPr>
          <w:p w14:paraId="59176AEB"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IT</w:t>
            </w:r>
            <w:r w:rsidRPr="00191246">
              <w:rPr>
                <w:rFonts w:ascii="SimSun" w:eastAsia="SimSun" w:hAnsi="SimSun" w:cs="SimSun" w:hint="eastAsia"/>
                <w:kern w:val="0"/>
                <w14:ligatures w14:val="none"/>
              </w:rPr>
              <w:t>与智能化运维</w:t>
            </w:r>
          </w:p>
        </w:tc>
        <w:tc>
          <w:tcPr>
            <w:tcW w:w="0" w:type="auto"/>
            <w:vAlign w:val="center"/>
            <w:hideMark/>
          </w:tcPr>
          <w:p w14:paraId="726DB0E1"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90</w:t>
            </w:r>
          </w:p>
        </w:tc>
        <w:tc>
          <w:tcPr>
            <w:tcW w:w="0" w:type="auto"/>
            <w:vAlign w:val="center"/>
            <w:hideMark/>
          </w:tcPr>
          <w:p w14:paraId="75279D13"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68%</w:t>
            </w:r>
          </w:p>
        </w:tc>
        <w:tc>
          <w:tcPr>
            <w:tcW w:w="0" w:type="auto"/>
            <w:vAlign w:val="center"/>
            <w:hideMark/>
          </w:tcPr>
          <w:p w14:paraId="0BC1CD21"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智慧楼宇、</w:t>
            </w:r>
            <w:r w:rsidRPr="00191246">
              <w:rPr>
                <w:rFonts w:ascii="Times New Roman" w:eastAsia="Times New Roman" w:hAnsi="Times New Roman" w:cs="Times New Roman"/>
                <w:kern w:val="0"/>
                <w14:ligatures w14:val="none"/>
              </w:rPr>
              <w:t>CMS/PMS</w:t>
            </w:r>
            <w:r w:rsidRPr="00191246">
              <w:rPr>
                <w:rFonts w:ascii="SimSun" w:eastAsia="SimSun" w:hAnsi="SimSun" w:cs="SimSun" w:hint="eastAsia"/>
                <w:kern w:val="0"/>
                <w14:ligatures w14:val="none"/>
              </w:rPr>
              <w:t>平台、网络安全</w:t>
            </w:r>
          </w:p>
        </w:tc>
      </w:tr>
      <w:tr w:rsidR="00191246" w:rsidRPr="00191246" w14:paraId="7F33248A" w14:textId="77777777">
        <w:trPr>
          <w:tblCellSpacing w:w="15" w:type="dxa"/>
        </w:trPr>
        <w:tc>
          <w:tcPr>
            <w:tcW w:w="0" w:type="auto"/>
            <w:vAlign w:val="center"/>
            <w:hideMark/>
          </w:tcPr>
          <w:p w14:paraId="5121118F"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其他配套（停车、洗衣、仓储等）</w:t>
            </w:r>
          </w:p>
        </w:tc>
        <w:tc>
          <w:tcPr>
            <w:tcW w:w="0" w:type="auto"/>
            <w:vAlign w:val="center"/>
            <w:hideMark/>
          </w:tcPr>
          <w:p w14:paraId="7CAB6F3D"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270</w:t>
            </w:r>
          </w:p>
        </w:tc>
        <w:tc>
          <w:tcPr>
            <w:tcW w:w="0" w:type="auto"/>
            <w:vAlign w:val="center"/>
            <w:hideMark/>
          </w:tcPr>
          <w:p w14:paraId="57D784A0"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95%</w:t>
            </w:r>
          </w:p>
        </w:tc>
        <w:tc>
          <w:tcPr>
            <w:tcW w:w="0" w:type="auto"/>
            <w:vAlign w:val="center"/>
            <w:hideMark/>
          </w:tcPr>
          <w:p w14:paraId="0207C592"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全自动停车系统维管、工业洗衣、仓库</w:t>
            </w:r>
          </w:p>
        </w:tc>
      </w:tr>
      <w:tr w:rsidR="00191246" w:rsidRPr="00191246" w14:paraId="7A532869" w14:textId="77777777">
        <w:trPr>
          <w:tblCellSpacing w:w="15" w:type="dxa"/>
        </w:trPr>
        <w:tc>
          <w:tcPr>
            <w:tcW w:w="0" w:type="auto"/>
            <w:vAlign w:val="center"/>
            <w:hideMark/>
          </w:tcPr>
          <w:p w14:paraId="680DAC4E"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集团高管（国际引进）</w:t>
            </w:r>
          </w:p>
        </w:tc>
        <w:tc>
          <w:tcPr>
            <w:tcW w:w="0" w:type="auto"/>
            <w:vAlign w:val="center"/>
            <w:hideMark/>
          </w:tcPr>
          <w:p w14:paraId="6F982BF0"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100</w:t>
            </w:r>
          </w:p>
        </w:tc>
        <w:tc>
          <w:tcPr>
            <w:tcW w:w="0" w:type="auto"/>
            <w:vAlign w:val="center"/>
            <w:hideMark/>
          </w:tcPr>
          <w:p w14:paraId="3BDA7CD7"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20%</w:t>
            </w:r>
          </w:p>
        </w:tc>
        <w:tc>
          <w:tcPr>
            <w:tcW w:w="0" w:type="auto"/>
            <w:vAlign w:val="center"/>
            <w:hideMark/>
          </w:tcPr>
          <w:p w14:paraId="47F41840"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各部门总监及以上国际管理层</w:t>
            </w:r>
          </w:p>
        </w:tc>
      </w:tr>
      <w:tr w:rsidR="00191246" w:rsidRPr="00191246" w14:paraId="6ADBE4D6" w14:textId="77777777">
        <w:trPr>
          <w:tblCellSpacing w:w="15" w:type="dxa"/>
        </w:trPr>
        <w:tc>
          <w:tcPr>
            <w:tcW w:w="0" w:type="auto"/>
            <w:vAlign w:val="center"/>
            <w:hideMark/>
          </w:tcPr>
          <w:p w14:paraId="63424A30"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b/>
                <w:bCs/>
                <w:kern w:val="0"/>
                <w14:ligatures w14:val="none"/>
              </w:rPr>
              <w:lastRenderedPageBreak/>
              <w:t>其他部门小计</w:t>
            </w:r>
          </w:p>
        </w:tc>
        <w:tc>
          <w:tcPr>
            <w:tcW w:w="0" w:type="auto"/>
            <w:vAlign w:val="center"/>
            <w:hideMark/>
          </w:tcPr>
          <w:p w14:paraId="012511FF"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1,380</w:t>
            </w:r>
          </w:p>
        </w:tc>
        <w:tc>
          <w:tcPr>
            <w:tcW w:w="0" w:type="auto"/>
            <w:vAlign w:val="center"/>
            <w:hideMark/>
          </w:tcPr>
          <w:p w14:paraId="06300F19"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75.8%</w:t>
            </w:r>
          </w:p>
        </w:tc>
        <w:tc>
          <w:tcPr>
            <w:tcW w:w="0" w:type="auto"/>
            <w:vAlign w:val="center"/>
            <w:hideMark/>
          </w:tcPr>
          <w:p w14:paraId="7CBFF30B"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p>
        </w:tc>
      </w:tr>
    </w:tbl>
    <w:p w14:paraId="5FE04DEC" w14:textId="77777777" w:rsidR="00175F3A" w:rsidRDefault="00175F3A" w:rsidP="00175F3A">
      <w:pPr>
        <w:spacing w:before="100" w:beforeAutospacing="1" w:after="100" w:afterAutospacing="1" w:line="240" w:lineRule="auto"/>
        <w:rPr>
          <w:rFonts w:ascii="SimSun" w:eastAsia="SimSun" w:hAnsi="SimSun" w:cs="SimSun"/>
          <w:b/>
          <w:bCs/>
          <w:kern w:val="0"/>
          <w14:ligatures w14:val="none"/>
        </w:rPr>
      </w:pPr>
      <w:r w:rsidRPr="00175F3A">
        <w:rPr>
          <w:rFonts w:ascii="SimSun" w:eastAsia="SimSun" w:hAnsi="SimSun" w:cs="SimSun"/>
          <w:b/>
          <w:bCs/>
          <w:kern w:val="0"/>
          <w14:ligatures w14:val="none"/>
        </w:rPr>
        <w:t>全员编制汇总：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600"/>
        <w:gridCol w:w="1024"/>
        <w:gridCol w:w="1280"/>
      </w:tblGrid>
      <w:tr w:rsidR="00191246" w:rsidRPr="00191246" w14:paraId="03647EE9" w14:textId="77777777">
        <w:trPr>
          <w:tblHeader/>
          <w:tblCellSpacing w:w="15" w:type="dxa"/>
        </w:trPr>
        <w:tc>
          <w:tcPr>
            <w:tcW w:w="0" w:type="auto"/>
            <w:vAlign w:val="center"/>
            <w:hideMark/>
          </w:tcPr>
          <w:p w14:paraId="47C7A3D8"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b/>
                <w:bCs/>
                <w:kern w:val="0"/>
                <w14:ligatures w14:val="none"/>
              </w:rPr>
            </w:pPr>
            <w:r w:rsidRPr="00191246">
              <w:rPr>
                <w:rFonts w:ascii="SimSun" w:eastAsia="SimSun" w:hAnsi="SimSun" w:cs="SimSun" w:hint="eastAsia"/>
                <w:b/>
                <w:bCs/>
                <w:kern w:val="0"/>
                <w14:ligatures w14:val="none"/>
              </w:rPr>
              <w:t>部门大类</w:t>
            </w:r>
          </w:p>
        </w:tc>
        <w:tc>
          <w:tcPr>
            <w:tcW w:w="0" w:type="auto"/>
            <w:vAlign w:val="center"/>
            <w:hideMark/>
          </w:tcPr>
          <w:p w14:paraId="50E568F0"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b/>
                <w:bCs/>
                <w:kern w:val="0"/>
                <w14:ligatures w14:val="none"/>
              </w:rPr>
            </w:pPr>
            <w:r w:rsidRPr="00191246">
              <w:rPr>
                <w:rFonts w:ascii="SimSun" w:eastAsia="SimSun" w:hAnsi="SimSun" w:cs="SimSun" w:hint="eastAsia"/>
                <w:b/>
                <w:bCs/>
                <w:kern w:val="0"/>
                <w14:ligatures w14:val="none"/>
              </w:rPr>
              <w:t>人数</w:t>
            </w:r>
          </w:p>
        </w:tc>
        <w:tc>
          <w:tcPr>
            <w:tcW w:w="0" w:type="auto"/>
            <w:vAlign w:val="center"/>
            <w:hideMark/>
          </w:tcPr>
          <w:p w14:paraId="0BF7A65E"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b/>
                <w:bCs/>
                <w:kern w:val="0"/>
                <w14:ligatures w14:val="none"/>
              </w:rPr>
            </w:pPr>
            <w:r w:rsidRPr="00191246">
              <w:rPr>
                <w:rFonts w:ascii="SimSun" w:eastAsia="SimSun" w:hAnsi="SimSun" w:cs="SimSun" w:hint="eastAsia"/>
                <w:b/>
                <w:bCs/>
                <w:kern w:val="0"/>
                <w14:ligatures w14:val="none"/>
              </w:rPr>
              <w:t>本地员工</w:t>
            </w:r>
          </w:p>
        </w:tc>
        <w:tc>
          <w:tcPr>
            <w:tcW w:w="0" w:type="auto"/>
            <w:vAlign w:val="center"/>
            <w:hideMark/>
          </w:tcPr>
          <w:p w14:paraId="36B61C32"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b/>
                <w:bCs/>
                <w:kern w:val="0"/>
                <w14:ligatures w14:val="none"/>
              </w:rPr>
            </w:pPr>
            <w:r w:rsidRPr="00191246">
              <w:rPr>
                <w:rFonts w:ascii="SimSun" w:eastAsia="SimSun" w:hAnsi="SimSun" w:cs="SimSun" w:hint="eastAsia"/>
                <w:b/>
                <w:bCs/>
                <w:kern w:val="0"/>
                <w14:ligatures w14:val="none"/>
              </w:rPr>
              <w:t>本地化比例</w:t>
            </w:r>
          </w:p>
        </w:tc>
      </w:tr>
      <w:tr w:rsidR="00191246" w:rsidRPr="00191246" w14:paraId="10DF204C" w14:textId="77777777">
        <w:trPr>
          <w:tblCellSpacing w:w="15" w:type="dxa"/>
        </w:trPr>
        <w:tc>
          <w:tcPr>
            <w:tcW w:w="0" w:type="auto"/>
            <w:vAlign w:val="center"/>
            <w:hideMark/>
          </w:tcPr>
          <w:p w14:paraId="416574D4"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酒店部门</w:t>
            </w:r>
          </w:p>
        </w:tc>
        <w:tc>
          <w:tcPr>
            <w:tcW w:w="0" w:type="auto"/>
            <w:vAlign w:val="center"/>
            <w:hideMark/>
          </w:tcPr>
          <w:p w14:paraId="6C3FCE17"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1,100</w:t>
            </w:r>
          </w:p>
        </w:tc>
        <w:tc>
          <w:tcPr>
            <w:tcW w:w="0" w:type="auto"/>
            <w:vAlign w:val="center"/>
            <w:hideMark/>
          </w:tcPr>
          <w:p w14:paraId="66D249D4"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820</w:t>
            </w:r>
          </w:p>
        </w:tc>
        <w:tc>
          <w:tcPr>
            <w:tcW w:w="0" w:type="auto"/>
            <w:vAlign w:val="center"/>
            <w:hideMark/>
          </w:tcPr>
          <w:p w14:paraId="2C67456D"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74.5%</w:t>
            </w:r>
          </w:p>
        </w:tc>
      </w:tr>
      <w:tr w:rsidR="00191246" w:rsidRPr="00191246" w14:paraId="581EBDD4" w14:textId="77777777">
        <w:trPr>
          <w:tblCellSpacing w:w="15" w:type="dxa"/>
        </w:trPr>
        <w:tc>
          <w:tcPr>
            <w:tcW w:w="0" w:type="auto"/>
            <w:vAlign w:val="center"/>
            <w:hideMark/>
          </w:tcPr>
          <w:p w14:paraId="5AE6B1D7"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餐饮部门</w:t>
            </w:r>
          </w:p>
        </w:tc>
        <w:tc>
          <w:tcPr>
            <w:tcW w:w="0" w:type="auto"/>
            <w:vAlign w:val="center"/>
            <w:hideMark/>
          </w:tcPr>
          <w:p w14:paraId="5F4161B7"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520</w:t>
            </w:r>
          </w:p>
        </w:tc>
        <w:tc>
          <w:tcPr>
            <w:tcW w:w="0" w:type="auto"/>
            <w:vAlign w:val="center"/>
            <w:hideMark/>
          </w:tcPr>
          <w:p w14:paraId="6A4E96CC"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447</w:t>
            </w:r>
          </w:p>
        </w:tc>
        <w:tc>
          <w:tcPr>
            <w:tcW w:w="0" w:type="auto"/>
            <w:vAlign w:val="center"/>
            <w:hideMark/>
          </w:tcPr>
          <w:p w14:paraId="63FC10D6"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86.0%</w:t>
            </w:r>
          </w:p>
        </w:tc>
      </w:tr>
      <w:tr w:rsidR="00191246" w:rsidRPr="00191246" w14:paraId="53D8A0E1" w14:textId="77777777">
        <w:trPr>
          <w:tblCellSpacing w:w="15" w:type="dxa"/>
        </w:trPr>
        <w:tc>
          <w:tcPr>
            <w:tcW w:w="0" w:type="auto"/>
            <w:vAlign w:val="center"/>
            <w:hideMark/>
          </w:tcPr>
          <w:p w14:paraId="2E6550EC"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赌场部门</w:t>
            </w:r>
          </w:p>
        </w:tc>
        <w:tc>
          <w:tcPr>
            <w:tcW w:w="0" w:type="auto"/>
            <w:vAlign w:val="center"/>
            <w:hideMark/>
          </w:tcPr>
          <w:p w14:paraId="7FDE3E94"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820</w:t>
            </w:r>
          </w:p>
        </w:tc>
        <w:tc>
          <w:tcPr>
            <w:tcW w:w="0" w:type="auto"/>
            <w:vAlign w:val="center"/>
            <w:hideMark/>
          </w:tcPr>
          <w:p w14:paraId="0C13B399"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517</w:t>
            </w:r>
          </w:p>
        </w:tc>
        <w:tc>
          <w:tcPr>
            <w:tcW w:w="0" w:type="auto"/>
            <w:vAlign w:val="center"/>
            <w:hideMark/>
          </w:tcPr>
          <w:p w14:paraId="6ADDA38F"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63.0%</w:t>
            </w:r>
          </w:p>
        </w:tc>
      </w:tr>
      <w:tr w:rsidR="00191246" w:rsidRPr="00191246" w14:paraId="2C34472F" w14:textId="77777777">
        <w:trPr>
          <w:tblCellSpacing w:w="15" w:type="dxa"/>
        </w:trPr>
        <w:tc>
          <w:tcPr>
            <w:tcW w:w="0" w:type="auto"/>
            <w:vAlign w:val="center"/>
            <w:hideMark/>
          </w:tcPr>
          <w:p w14:paraId="38A0C25D"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康养医疗</w:t>
            </w:r>
          </w:p>
        </w:tc>
        <w:tc>
          <w:tcPr>
            <w:tcW w:w="0" w:type="auto"/>
            <w:vAlign w:val="center"/>
            <w:hideMark/>
          </w:tcPr>
          <w:p w14:paraId="0A4D2F79"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280</w:t>
            </w:r>
          </w:p>
        </w:tc>
        <w:tc>
          <w:tcPr>
            <w:tcW w:w="0" w:type="auto"/>
            <w:vAlign w:val="center"/>
            <w:hideMark/>
          </w:tcPr>
          <w:p w14:paraId="4E22E596"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196</w:t>
            </w:r>
          </w:p>
        </w:tc>
        <w:tc>
          <w:tcPr>
            <w:tcW w:w="0" w:type="auto"/>
            <w:vAlign w:val="center"/>
            <w:hideMark/>
          </w:tcPr>
          <w:p w14:paraId="2BCE80E9"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kern w:val="0"/>
                <w14:ligatures w14:val="none"/>
              </w:rPr>
              <w:t>70.0%</w:t>
            </w:r>
          </w:p>
        </w:tc>
      </w:tr>
      <w:tr w:rsidR="00191246" w:rsidRPr="00191246" w14:paraId="50FA3E53" w14:textId="77777777">
        <w:trPr>
          <w:tblCellSpacing w:w="15" w:type="dxa"/>
        </w:trPr>
        <w:tc>
          <w:tcPr>
            <w:tcW w:w="0" w:type="auto"/>
            <w:vAlign w:val="center"/>
            <w:hideMark/>
          </w:tcPr>
          <w:p w14:paraId="6C9B9610"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kern w:val="0"/>
                <w14:ligatures w14:val="none"/>
              </w:rPr>
              <w:t>其他部门</w:t>
            </w:r>
          </w:p>
        </w:tc>
        <w:tc>
          <w:tcPr>
            <w:tcW w:w="0" w:type="auto"/>
            <w:vAlign w:val="center"/>
            <w:hideMark/>
          </w:tcPr>
          <w:p w14:paraId="27D8C24D"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1,380</w:t>
            </w:r>
          </w:p>
        </w:tc>
        <w:tc>
          <w:tcPr>
            <w:tcW w:w="0" w:type="auto"/>
            <w:vAlign w:val="center"/>
            <w:hideMark/>
          </w:tcPr>
          <w:p w14:paraId="41A2B966"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1,046</w:t>
            </w:r>
          </w:p>
        </w:tc>
        <w:tc>
          <w:tcPr>
            <w:tcW w:w="0" w:type="auto"/>
            <w:vAlign w:val="center"/>
            <w:hideMark/>
          </w:tcPr>
          <w:p w14:paraId="1AAF4517"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75.8%</w:t>
            </w:r>
          </w:p>
        </w:tc>
      </w:tr>
      <w:tr w:rsidR="00191246" w:rsidRPr="00191246" w14:paraId="36FD46D7" w14:textId="77777777">
        <w:trPr>
          <w:tblCellSpacing w:w="15" w:type="dxa"/>
        </w:trPr>
        <w:tc>
          <w:tcPr>
            <w:tcW w:w="0" w:type="auto"/>
            <w:vAlign w:val="center"/>
            <w:hideMark/>
          </w:tcPr>
          <w:p w14:paraId="2B35CE1F"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SimSun" w:eastAsia="SimSun" w:hAnsi="SimSun" w:cs="SimSun" w:hint="eastAsia"/>
                <w:b/>
                <w:bCs/>
                <w:kern w:val="0"/>
                <w14:ligatures w14:val="none"/>
              </w:rPr>
              <w:t>全项目合计</w:t>
            </w:r>
          </w:p>
        </w:tc>
        <w:tc>
          <w:tcPr>
            <w:tcW w:w="0" w:type="auto"/>
            <w:vAlign w:val="center"/>
            <w:hideMark/>
          </w:tcPr>
          <w:p w14:paraId="4A31382E"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4,100</w:t>
            </w:r>
          </w:p>
        </w:tc>
        <w:tc>
          <w:tcPr>
            <w:tcW w:w="0" w:type="auto"/>
            <w:vAlign w:val="center"/>
            <w:hideMark/>
          </w:tcPr>
          <w:p w14:paraId="5D450A09"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3,026</w:t>
            </w:r>
          </w:p>
        </w:tc>
        <w:tc>
          <w:tcPr>
            <w:tcW w:w="0" w:type="auto"/>
            <w:vAlign w:val="center"/>
            <w:hideMark/>
          </w:tcPr>
          <w:p w14:paraId="3C9EE67E" w14:textId="77777777" w:rsidR="00191246" w:rsidRPr="00191246" w:rsidRDefault="00191246" w:rsidP="00191246">
            <w:pPr>
              <w:spacing w:before="100" w:beforeAutospacing="1" w:after="100" w:afterAutospacing="1" w:line="240" w:lineRule="auto"/>
              <w:rPr>
                <w:rFonts w:ascii="Times New Roman" w:eastAsia="Times New Roman" w:hAnsi="Times New Roman" w:cs="Times New Roman"/>
                <w:kern w:val="0"/>
                <w14:ligatures w14:val="none"/>
              </w:rPr>
            </w:pPr>
            <w:r w:rsidRPr="00191246">
              <w:rPr>
                <w:rFonts w:ascii="Times New Roman" w:eastAsia="Times New Roman" w:hAnsi="Times New Roman" w:cs="Times New Roman"/>
                <w:b/>
                <w:bCs/>
                <w:kern w:val="0"/>
                <w14:ligatures w14:val="none"/>
              </w:rPr>
              <w:t>73.8%</w:t>
            </w:r>
          </w:p>
        </w:tc>
      </w:tr>
    </w:tbl>
    <w:p w14:paraId="70FA80EA"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776CC7">
          <v:rect id="_x0000_i1118" style="width:0;height:1.5pt" o:hralign="center" o:hrstd="t" o:hr="t" fillcolor="#a0a0a0" stroked="f"/>
        </w:pict>
      </w:r>
    </w:p>
    <w:p w14:paraId="55307C74"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10.4 </w:t>
      </w:r>
      <w:r w:rsidRPr="00175F3A">
        <w:rPr>
          <w:rFonts w:ascii="SimSun" w:eastAsia="SimSun" w:hAnsi="SimSun" w:cs="SimSun" w:hint="eastAsia"/>
          <w:b/>
          <w:bCs/>
          <w:kern w:val="0"/>
          <w14:ligatures w14:val="none"/>
        </w:rPr>
        <w:t>薪酬体系与社会保</w:t>
      </w:r>
      <w:r w:rsidRPr="00175F3A">
        <w:rPr>
          <w:rFonts w:ascii="SimSun" w:eastAsia="SimSun" w:hAnsi="SimSun" w:cs="SimSun"/>
          <w:b/>
          <w:bCs/>
          <w:kern w:val="0"/>
          <w14:ligatures w14:val="none"/>
        </w:rPr>
        <w:t>障</w:t>
      </w:r>
    </w:p>
    <w:p w14:paraId="40235A43"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10.4.1 </w:t>
      </w:r>
      <w:r w:rsidRPr="00175F3A">
        <w:rPr>
          <w:rFonts w:ascii="SimSun" w:eastAsia="SimSun" w:hAnsi="SimSun" w:cs="SimSun" w:hint="eastAsia"/>
          <w:b/>
          <w:bCs/>
          <w:kern w:val="0"/>
          <w14:ligatures w14:val="none"/>
        </w:rPr>
        <w:t>薪酬水平设计原</w:t>
      </w:r>
      <w:r w:rsidRPr="00175F3A">
        <w:rPr>
          <w:rFonts w:ascii="SimSun" w:eastAsia="SimSun" w:hAnsi="SimSun" w:cs="SimSun"/>
          <w:b/>
          <w:bCs/>
          <w:kern w:val="0"/>
          <w14:ligatures w14:val="none"/>
        </w:rPr>
        <w:t>则</w:t>
      </w:r>
    </w:p>
    <w:p w14:paraId="274A9A4D"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本项目薪酬体系的设计原则是</w:t>
      </w:r>
      <w:r w:rsidRPr="00175F3A">
        <w:rPr>
          <w:rFonts w:ascii="SimSun" w:eastAsia="SimSun" w:hAnsi="SimSun" w:cs="SimSun" w:hint="eastAsia"/>
          <w:b/>
          <w:bCs/>
          <w:kern w:val="0"/>
          <w14:ligatures w14:val="none"/>
        </w:rPr>
        <w:t>高于科伦坡市场均值约</w:t>
      </w:r>
      <w:r w:rsidRPr="00175F3A">
        <w:rPr>
          <w:rFonts w:ascii="Times New Roman" w:eastAsia="Times New Roman" w:hAnsi="Times New Roman" w:cs="Times New Roman"/>
          <w:b/>
          <w:bCs/>
          <w:kern w:val="0"/>
          <w14:ligatures w14:val="none"/>
        </w:rPr>
        <w:t>50%</w:t>
      </w:r>
      <w:r w:rsidRPr="00175F3A">
        <w:rPr>
          <w:rFonts w:ascii="SimSun" w:eastAsia="SimSun" w:hAnsi="SimSun" w:cs="SimSun" w:hint="eastAsia"/>
          <w:kern w:val="0"/>
          <w14:ligatures w14:val="none"/>
        </w:rPr>
        <w:t>，同时配套完善的社会保障与职业发展体系</w:t>
      </w:r>
      <w:r w:rsidRPr="00175F3A">
        <w:rPr>
          <w:rFonts w:ascii="SimSun" w:eastAsia="SimSun" w:hAnsi="SimSun" w:cs="SimSu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3017"/>
        <w:gridCol w:w="2535"/>
        <w:gridCol w:w="1039"/>
      </w:tblGrid>
      <w:tr w:rsidR="00175F3A" w:rsidRPr="00175F3A" w14:paraId="52EF2572" w14:textId="77777777">
        <w:trPr>
          <w:tblHeader/>
          <w:tblCellSpacing w:w="15" w:type="dxa"/>
        </w:trPr>
        <w:tc>
          <w:tcPr>
            <w:tcW w:w="0" w:type="auto"/>
            <w:vAlign w:val="center"/>
            <w:hideMark/>
          </w:tcPr>
          <w:p w14:paraId="740E4D44"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岗位类型</w:t>
            </w:r>
          </w:p>
        </w:tc>
        <w:tc>
          <w:tcPr>
            <w:tcW w:w="0" w:type="auto"/>
            <w:vAlign w:val="center"/>
            <w:hideMark/>
          </w:tcPr>
          <w:p w14:paraId="63B72CFA"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科伦坡市场均值（</w:t>
            </w:r>
            <w:r w:rsidRPr="00175F3A">
              <w:rPr>
                <w:rFonts w:ascii="Times New Roman" w:eastAsia="Times New Roman" w:hAnsi="Times New Roman" w:cs="Times New Roman"/>
                <w:b/>
                <w:bCs/>
                <w:kern w:val="0"/>
                <w14:ligatures w14:val="none"/>
              </w:rPr>
              <w:t>USD/</w:t>
            </w:r>
            <w:r w:rsidRPr="00175F3A">
              <w:rPr>
                <w:rFonts w:ascii="SimSun" w:eastAsia="SimSun" w:hAnsi="SimSun" w:cs="SimSun"/>
                <w:b/>
                <w:bCs/>
                <w:kern w:val="0"/>
                <w14:ligatures w14:val="none"/>
              </w:rPr>
              <w:t>月）</w:t>
            </w:r>
          </w:p>
        </w:tc>
        <w:tc>
          <w:tcPr>
            <w:tcW w:w="0" w:type="auto"/>
            <w:vAlign w:val="center"/>
            <w:hideMark/>
          </w:tcPr>
          <w:p w14:paraId="054555A8"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本项目薪酬（</w:t>
            </w:r>
            <w:r w:rsidRPr="00175F3A">
              <w:rPr>
                <w:rFonts w:ascii="Times New Roman" w:eastAsia="Times New Roman" w:hAnsi="Times New Roman" w:cs="Times New Roman"/>
                <w:b/>
                <w:bCs/>
                <w:kern w:val="0"/>
                <w14:ligatures w14:val="none"/>
              </w:rPr>
              <w:t>USD/</w:t>
            </w:r>
            <w:r w:rsidRPr="00175F3A">
              <w:rPr>
                <w:rFonts w:ascii="SimSun" w:eastAsia="SimSun" w:hAnsi="SimSun" w:cs="SimSun"/>
                <w:b/>
                <w:bCs/>
                <w:kern w:val="0"/>
                <w14:ligatures w14:val="none"/>
              </w:rPr>
              <w:t>月）</w:t>
            </w:r>
          </w:p>
        </w:tc>
        <w:tc>
          <w:tcPr>
            <w:tcW w:w="0" w:type="auto"/>
            <w:vAlign w:val="center"/>
            <w:hideMark/>
          </w:tcPr>
          <w:p w14:paraId="4FF3B18C"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溢价幅度</w:t>
            </w:r>
          </w:p>
        </w:tc>
      </w:tr>
      <w:tr w:rsidR="00175F3A" w:rsidRPr="00175F3A" w14:paraId="4020AD0B" w14:textId="77777777">
        <w:trPr>
          <w:tblCellSpacing w:w="15" w:type="dxa"/>
        </w:trPr>
        <w:tc>
          <w:tcPr>
            <w:tcW w:w="0" w:type="auto"/>
            <w:vAlign w:val="center"/>
            <w:hideMark/>
          </w:tcPr>
          <w:p w14:paraId="3B7C5B3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酒店前台服务员</w:t>
            </w:r>
          </w:p>
        </w:tc>
        <w:tc>
          <w:tcPr>
            <w:tcW w:w="0" w:type="auto"/>
            <w:vAlign w:val="center"/>
            <w:hideMark/>
          </w:tcPr>
          <w:p w14:paraId="2CC4D7F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$300-400</w:t>
            </w:r>
          </w:p>
        </w:tc>
        <w:tc>
          <w:tcPr>
            <w:tcW w:w="0" w:type="auto"/>
            <w:vAlign w:val="center"/>
            <w:hideMark/>
          </w:tcPr>
          <w:p w14:paraId="169D663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$500-650</w:t>
            </w:r>
          </w:p>
        </w:tc>
        <w:tc>
          <w:tcPr>
            <w:tcW w:w="0" w:type="auto"/>
            <w:vAlign w:val="center"/>
            <w:hideMark/>
          </w:tcPr>
          <w:p w14:paraId="2F67E74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+55%</w:t>
            </w:r>
          </w:p>
        </w:tc>
      </w:tr>
      <w:tr w:rsidR="00175F3A" w:rsidRPr="00175F3A" w14:paraId="7D04688F" w14:textId="77777777">
        <w:trPr>
          <w:tblCellSpacing w:w="15" w:type="dxa"/>
        </w:trPr>
        <w:tc>
          <w:tcPr>
            <w:tcW w:w="0" w:type="auto"/>
            <w:vAlign w:val="center"/>
            <w:hideMark/>
          </w:tcPr>
          <w:p w14:paraId="409B4A7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餐饮服务员</w:t>
            </w:r>
          </w:p>
        </w:tc>
        <w:tc>
          <w:tcPr>
            <w:tcW w:w="0" w:type="auto"/>
            <w:vAlign w:val="center"/>
            <w:hideMark/>
          </w:tcPr>
          <w:p w14:paraId="2083F43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$250-350</w:t>
            </w:r>
          </w:p>
        </w:tc>
        <w:tc>
          <w:tcPr>
            <w:tcW w:w="0" w:type="auto"/>
            <w:vAlign w:val="center"/>
            <w:hideMark/>
          </w:tcPr>
          <w:p w14:paraId="013DDFE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$400-550</w:t>
            </w:r>
          </w:p>
        </w:tc>
        <w:tc>
          <w:tcPr>
            <w:tcW w:w="0" w:type="auto"/>
            <w:vAlign w:val="center"/>
            <w:hideMark/>
          </w:tcPr>
          <w:p w14:paraId="3DC300D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+60%</w:t>
            </w:r>
          </w:p>
        </w:tc>
      </w:tr>
      <w:tr w:rsidR="00175F3A" w:rsidRPr="00175F3A" w14:paraId="22FD718D" w14:textId="77777777">
        <w:trPr>
          <w:tblCellSpacing w:w="15" w:type="dxa"/>
        </w:trPr>
        <w:tc>
          <w:tcPr>
            <w:tcW w:w="0" w:type="auto"/>
            <w:vAlign w:val="center"/>
            <w:hideMark/>
          </w:tcPr>
          <w:p w14:paraId="2D2C388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赌场荷官</w:t>
            </w:r>
          </w:p>
        </w:tc>
        <w:tc>
          <w:tcPr>
            <w:tcW w:w="0" w:type="auto"/>
            <w:vAlign w:val="center"/>
            <w:hideMark/>
          </w:tcPr>
          <w:p w14:paraId="148243C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$400-600</w:t>
            </w:r>
          </w:p>
        </w:tc>
        <w:tc>
          <w:tcPr>
            <w:tcW w:w="0" w:type="auto"/>
            <w:vAlign w:val="center"/>
            <w:hideMark/>
          </w:tcPr>
          <w:p w14:paraId="646EF8D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$800-1,200</w:t>
            </w:r>
          </w:p>
        </w:tc>
        <w:tc>
          <w:tcPr>
            <w:tcW w:w="0" w:type="auto"/>
            <w:vAlign w:val="center"/>
            <w:hideMark/>
          </w:tcPr>
          <w:p w14:paraId="104E32B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+100%</w:t>
            </w:r>
          </w:p>
        </w:tc>
      </w:tr>
      <w:tr w:rsidR="00175F3A" w:rsidRPr="00175F3A" w14:paraId="0D2C3684" w14:textId="77777777">
        <w:trPr>
          <w:tblCellSpacing w:w="15" w:type="dxa"/>
        </w:trPr>
        <w:tc>
          <w:tcPr>
            <w:tcW w:w="0" w:type="auto"/>
            <w:vAlign w:val="center"/>
            <w:hideMark/>
          </w:tcPr>
          <w:p w14:paraId="6FF9EF7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医养中心护士</w:t>
            </w:r>
          </w:p>
        </w:tc>
        <w:tc>
          <w:tcPr>
            <w:tcW w:w="0" w:type="auto"/>
            <w:vAlign w:val="center"/>
            <w:hideMark/>
          </w:tcPr>
          <w:p w14:paraId="626549E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$350-500</w:t>
            </w:r>
          </w:p>
        </w:tc>
        <w:tc>
          <w:tcPr>
            <w:tcW w:w="0" w:type="auto"/>
            <w:vAlign w:val="center"/>
            <w:hideMark/>
          </w:tcPr>
          <w:p w14:paraId="62D1057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$650-900</w:t>
            </w:r>
          </w:p>
        </w:tc>
        <w:tc>
          <w:tcPr>
            <w:tcW w:w="0" w:type="auto"/>
            <w:vAlign w:val="center"/>
            <w:hideMark/>
          </w:tcPr>
          <w:p w14:paraId="07CAE12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w:t>
            </w:r>
          </w:p>
        </w:tc>
      </w:tr>
      <w:tr w:rsidR="00175F3A" w:rsidRPr="00175F3A" w14:paraId="57758C4A" w14:textId="77777777">
        <w:trPr>
          <w:tblCellSpacing w:w="15" w:type="dxa"/>
        </w:trPr>
        <w:tc>
          <w:tcPr>
            <w:tcW w:w="0" w:type="auto"/>
            <w:vAlign w:val="center"/>
            <w:hideMark/>
          </w:tcPr>
          <w:p w14:paraId="743412E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中层管理岗</w:t>
            </w:r>
          </w:p>
        </w:tc>
        <w:tc>
          <w:tcPr>
            <w:tcW w:w="0" w:type="auto"/>
            <w:vAlign w:val="center"/>
            <w:hideMark/>
          </w:tcPr>
          <w:p w14:paraId="0CC64DE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$800-1,200</w:t>
            </w:r>
          </w:p>
        </w:tc>
        <w:tc>
          <w:tcPr>
            <w:tcW w:w="0" w:type="auto"/>
            <w:vAlign w:val="center"/>
            <w:hideMark/>
          </w:tcPr>
          <w:p w14:paraId="2EA6BDD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$1,500-2,200</w:t>
            </w:r>
          </w:p>
        </w:tc>
        <w:tc>
          <w:tcPr>
            <w:tcW w:w="0" w:type="auto"/>
            <w:vAlign w:val="center"/>
            <w:hideMark/>
          </w:tcPr>
          <w:p w14:paraId="4DCD48F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+83%</w:t>
            </w:r>
          </w:p>
        </w:tc>
      </w:tr>
    </w:tbl>
    <w:p w14:paraId="5393DB2F"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全员营销激励补充收入：</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依据第五章</w:t>
      </w:r>
      <w:r w:rsidRPr="00175F3A">
        <w:rPr>
          <w:rFonts w:ascii="Times New Roman" w:eastAsia="Times New Roman" w:hAnsi="Times New Roman" w:cs="Times New Roman"/>
          <w:kern w:val="0"/>
          <w14:ligatures w14:val="none"/>
        </w:rPr>
        <w:t>5.6.3</w:t>
      </w:r>
      <w:r w:rsidRPr="00175F3A">
        <w:rPr>
          <w:rFonts w:ascii="SimSun" w:eastAsia="SimSun" w:hAnsi="SimSun" w:cs="SimSun" w:hint="eastAsia"/>
          <w:kern w:val="0"/>
          <w14:ligatures w14:val="none"/>
        </w:rPr>
        <w:t>节所述全员营销机制，所有员工均可通过客户推介获得额外佣金收入。积极参与营销的服务员工平均每月可额外获得</w:t>
      </w:r>
      <w:r w:rsidRPr="00175F3A">
        <w:rPr>
          <w:rFonts w:ascii="Times New Roman" w:eastAsia="Times New Roman" w:hAnsi="Times New Roman" w:cs="Times New Roman"/>
          <w:kern w:val="0"/>
          <w14:ligatures w14:val="none"/>
        </w:rPr>
        <w:t>$100-300</w:t>
      </w:r>
      <w:r w:rsidRPr="00175F3A">
        <w:rPr>
          <w:rFonts w:ascii="SimSun" w:eastAsia="SimSun" w:hAnsi="SimSun" w:cs="SimSun" w:hint="eastAsia"/>
          <w:kern w:val="0"/>
          <w14:ligatures w14:val="none"/>
        </w:rPr>
        <w:t>的推介奖励，进一步提升整体薪酬竞争力</w:t>
      </w:r>
      <w:r w:rsidRPr="00175F3A">
        <w:rPr>
          <w:rFonts w:ascii="SimSun" w:eastAsia="SimSun" w:hAnsi="SimSun" w:cs="SimSun"/>
          <w:kern w:val="0"/>
          <w14:ligatures w14:val="none"/>
        </w:rPr>
        <w:t>。</w:t>
      </w:r>
    </w:p>
    <w:p w14:paraId="6A4C6DEB"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本地员工年度薪资总额：约</w:t>
      </w:r>
      <w:r w:rsidRPr="00175F3A">
        <w:rPr>
          <w:rFonts w:ascii="Times New Roman" w:eastAsia="Times New Roman" w:hAnsi="Times New Roman" w:cs="Times New Roman"/>
          <w:b/>
          <w:bCs/>
          <w:kern w:val="0"/>
          <w14:ligatures w14:val="none"/>
        </w:rPr>
        <w:t>$3,494</w:t>
      </w:r>
      <w:r w:rsidRPr="00175F3A">
        <w:rPr>
          <w:rFonts w:ascii="SimSun" w:eastAsia="SimSun" w:hAnsi="SimSun" w:cs="SimSun" w:hint="eastAsia"/>
          <w:b/>
          <w:bCs/>
          <w:kern w:val="0"/>
          <w14:ligatures w14:val="none"/>
        </w:rPr>
        <w:t>万（第八章</w:t>
      </w:r>
      <w:r w:rsidRPr="00175F3A">
        <w:rPr>
          <w:rFonts w:ascii="Times New Roman" w:eastAsia="Times New Roman" w:hAnsi="Times New Roman" w:cs="Times New Roman"/>
          <w:b/>
          <w:bCs/>
          <w:kern w:val="0"/>
          <w14:ligatures w14:val="none"/>
        </w:rPr>
        <w:t>8.2.3</w:t>
      </w:r>
      <w:r w:rsidRPr="00175F3A">
        <w:rPr>
          <w:rFonts w:ascii="SimSun" w:eastAsia="SimSun" w:hAnsi="SimSun" w:cs="SimSun" w:hint="eastAsia"/>
          <w:b/>
          <w:bCs/>
          <w:kern w:val="0"/>
          <w14:ligatures w14:val="none"/>
        </w:rPr>
        <w:t>节）</w:t>
      </w:r>
      <w:r w:rsidRPr="00175F3A">
        <w:rPr>
          <w:rFonts w:ascii="SimSun" w:eastAsia="SimSun" w:hAnsi="SimSun" w:cs="SimSun"/>
          <w:b/>
          <w:bCs/>
          <w:kern w:val="0"/>
          <w14:ligatures w14:val="none"/>
        </w:rPr>
        <w:t>。</w:t>
      </w:r>
    </w:p>
    <w:p w14:paraId="1121B407"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94E057">
          <v:rect id="_x0000_i1119" style="width:0;height:1.5pt" o:hralign="center" o:hrstd="t" o:hr="t" fillcolor="#a0a0a0" stroked="f"/>
        </w:pict>
      </w:r>
    </w:p>
    <w:p w14:paraId="55043A59"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10.5 </w:t>
      </w:r>
      <w:r w:rsidRPr="00175F3A">
        <w:rPr>
          <w:rFonts w:ascii="SimSun" w:eastAsia="SimSun" w:hAnsi="SimSun" w:cs="SimSun" w:hint="eastAsia"/>
          <w:b/>
          <w:bCs/>
          <w:kern w:val="0"/>
          <w14:ligatures w14:val="none"/>
        </w:rPr>
        <w:t>人才培育与能力建</w:t>
      </w:r>
      <w:r w:rsidRPr="00175F3A">
        <w:rPr>
          <w:rFonts w:ascii="SimSun" w:eastAsia="SimSun" w:hAnsi="SimSun" w:cs="SimSun"/>
          <w:b/>
          <w:bCs/>
          <w:kern w:val="0"/>
          <w14:ligatures w14:val="none"/>
        </w:rPr>
        <w:t>设</w:t>
      </w:r>
    </w:p>
    <w:p w14:paraId="1E3F3EF4"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lastRenderedPageBreak/>
        <w:t xml:space="preserve">10.5.1 </w:t>
      </w:r>
      <w:r w:rsidRPr="00175F3A">
        <w:rPr>
          <w:rFonts w:ascii="SimSun" w:eastAsia="SimSun" w:hAnsi="SimSun" w:cs="SimSun" w:hint="eastAsia"/>
          <w:b/>
          <w:bCs/>
          <w:kern w:val="0"/>
          <w14:ligatures w14:val="none"/>
        </w:rPr>
        <w:t>分层次培训体系架</w:t>
      </w:r>
      <w:r w:rsidRPr="00175F3A">
        <w:rPr>
          <w:rFonts w:ascii="SimSun" w:eastAsia="SimSun" w:hAnsi="SimSun" w:cs="SimSun"/>
          <w:b/>
          <w:bCs/>
          <w:kern w:val="0"/>
          <w14:ligatures w14:val="none"/>
        </w:rPr>
        <w:t>构</w:t>
      </w:r>
    </w:p>
    <w:p w14:paraId="7B5EC937"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本项目建立</w:t>
      </w:r>
      <w:r w:rsidRPr="00175F3A">
        <w:rPr>
          <w:rFonts w:ascii="SimSun" w:eastAsia="SimSun" w:hAnsi="SimSun" w:cs="SimSun" w:hint="eastAsia"/>
          <w:b/>
          <w:bCs/>
          <w:kern w:val="0"/>
          <w14:ligatures w14:val="none"/>
        </w:rPr>
        <w:t>四层次系统化培训体系</w:t>
      </w:r>
      <w:r w:rsidRPr="00175F3A">
        <w:rPr>
          <w:rFonts w:ascii="SimSun" w:eastAsia="SimSun" w:hAnsi="SimSun" w:cs="SimSun" w:hint="eastAsia"/>
          <w:kern w:val="0"/>
          <w14:ligatures w14:val="none"/>
        </w:rPr>
        <w:t>，覆盖从基层服务员到高级管理人员的全员发展路径</w:t>
      </w:r>
      <w:r w:rsidRPr="00175F3A">
        <w:rPr>
          <w:rFonts w:ascii="SimSun" w:eastAsia="SimSun" w:hAnsi="SimSun" w:cs="SimSun"/>
          <w:kern w:val="0"/>
          <w14:ligatures w14:val="none"/>
        </w:rPr>
        <w:t>。</w:t>
      </w:r>
    </w:p>
    <w:p w14:paraId="7E5A341E"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第一层：入职基础培训（全员必修</w:t>
      </w:r>
      <w:r w:rsidRPr="00175F3A">
        <w:rPr>
          <w:rFonts w:ascii="SimSun" w:eastAsia="SimSun" w:hAnsi="SimSun" w:cs="SimSun"/>
          <w:b/>
          <w:bCs/>
          <w:kern w:val="0"/>
          <w14:ligatures w14:val="none"/>
        </w:rPr>
        <w:t>）</w:t>
      </w:r>
    </w:p>
    <w:p w14:paraId="658E6DE3"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所有新入职员工在上岗前须完成为期</w:t>
      </w:r>
      <w:r w:rsidRPr="00175F3A">
        <w:rPr>
          <w:rFonts w:ascii="Times New Roman" w:eastAsia="Times New Roman" w:hAnsi="Times New Roman" w:cs="Times New Roman"/>
          <w:kern w:val="0"/>
          <w14:ligatures w14:val="none"/>
        </w:rPr>
        <w:t>2-4</w:t>
      </w:r>
      <w:r w:rsidRPr="00175F3A">
        <w:rPr>
          <w:rFonts w:ascii="SimSun" w:eastAsia="SimSun" w:hAnsi="SimSun" w:cs="SimSun" w:hint="eastAsia"/>
          <w:kern w:val="0"/>
          <w14:ligatures w14:val="none"/>
        </w:rPr>
        <w:t>周的入职基础培训，课程内容涵盖金砖娱乐城品牌文化与服务理念、超奢华服务标准与顾客体验管理、安全知识与紧急情况处理程序、反洗钱基础知识及员工合规义务、负责任博彩政策及员工在其中的角色与责任</w:t>
      </w:r>
      <w:r w:rsidRPr="00175F3A">
        <w:rPr>
          <w:rFonts w:ascii="SimSun" w:eastAsia="SimSun" w:hAnsi="SimSun" w:cs="SimSun"/>
          <w:kern w:val="0"/>
          <w14:ligatures w14:val="none"/>
        </w:rPr>
        <w:t>。</w:t>
      </w:r>
    </w:p>
    <w:p w14:paraId="241A9B92"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第二层：岗位专业技能培训（岗位定制）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2460"/>
        <w:gridCol w:w="1024"/>
        <w:gridCol w:w="2475"/>
      </w:tblGrid>
      <w:tr w:rsidR="00175F3A" w:rsidRPr="00175F3A" w14:paraId="7FD42F01" w14:textId="77777777">
        <w:trPr>
          <w:tblHeader/>
          <w:tblCellSpacing w:w="15" w:type="dxa"/>
        </w:trPr>
        <w:tc>
          <w:tcPr>
            <w:tcW w:w="0" w:type="auto"/>
            <w:vAlign w:val="center"/>
            <w:hideMark/>
          </w:tcPr>
          <w:p w14:paraId="2BCEFE6A"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培训模块</w:t>
            </w:r>
          </w:p>
        </w:tc>
        <w:tc>
          <w:tcPr>
            <w:tcW w:w="0" w:type="auto"/>
            <w:vAlign w:val="center"/>
            <w:hideMark/>
          </w:tcPr>
          <w:p w14:paraId="3F030233"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针对岗位</w:t>
            </w:r>
          </w:p>
        </w:tc>
        <w:tc>
          <w:tcPr>
            <w:tcW w:w="0" w:type="auto"/>
            <w:vAlign w:val="center"/>
            <w:hideMark/>
          </w:tcPr>
          <w:p w14:paraId="71782243"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培训时长</w:t>
            </w:r>
          </w:p>
        </w:tc>
        <w:tc>
          <w:tcPr>
            <w:tcW w:w="0" w:type="auto"/>
            <w:vAlign w:val="center"/>
            <w:hideMark/>
          </w:tcPr>
          <w:p w14:paraId="28C745F9"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培训机构</w:t>
            </w:r>
          </w:p>
        </w:tc>
      </w:tr>
      <w:tr w:rsidR="00175F3A" w:rsidRPr="00175F3A" w14:paraId="4F262DEE" w14:textId="77777777">
        <w:trPr>
          <w:tblCellSpacing w:w="15" w:type="dxa"/>
        </w:trPr>
        <w:tc>
          <w:tcPr>
            <w:tcW w:w="0" w:type="auto"/>
            <w:vAlign w:val="center"/>
            <w:hideMark/>
          </w:tcPr>
          <w:p w14:paraId="0A1C397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赌场荷官专业认证</w:t>
            </w:r>
          </w:p>
        </w:tc>
        <w:tc>
          <w:tcPr>
            <w:tcW w:w="0" w:type="auto"/>
            <w:vAlign w:val="center"/>
            <w:hideMark/>
          </w:tcPr>
          <w:p w14:paraId="77D661A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赌场运营人员</w:t>
            </w:r>
          </w:p>
        </w:tc>
        <w:tc>
          <w:tcPr>
            <w:tcW w:w="0" w:type="auto"/>
            <w:vAlign w:val="center"/>
            <w:hideMark/>
          </w:tcPr>
          <w:p w14:paraId="766C229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3-6</w:t>
            </w:r>
            <w:r w:rsidRPr="00175F3A">
              <w:rPr>
                <w:rFonts w:ascii="SimSun" w:eastAsia="SimSun" w:hAnsi="SimSun" w:cs="SimSun"/>
                <w:kern w:val="0"/>
                <w14:ligatures w14:val="none"/>
              </w:rPr>
              <w:t>个月</w:t>
            </w:r>
          </w:p>
        </w:tc>
        <w:tc>
          <w:tcPr>
            <w:tcW w:w="0" w:type="auto"/>
            <w:vAlign w:val="center"/>
            <w:hideMark/>
          </w:tcPr>
          <w:p w14:paraId="2D77272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国际赌场运营顾问团队</w:t>
            </w:r>
          </w:p>
        </w:tc>
      </w:tr>
      <w:tr w:rsidR="00175F3A" w:rsidRPr="00175F3A" w14:paraId="1A7D4AD1" w14:textId="77777777">
        <w:trPr>
          <w:tblCellSpacing w:w="15" w:type="dxa"/>
        </w:trPr>
        <w:tc>
          <w:tcPr>
            <w:tcW w:w="0" w:type="auto"/>
            <w:vAlign w:val="center"/>
            <w:hideMark/>
          </w:tcPr>
          <w:p w14:paraId="06BCDBB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高端酒店服务标准</w:t>
            </w:r>
          </w:p>
        </w:tc>
        <w:tc>
          <w:tcPr>
            <w:tcW w:w="0" w:type="auto"/>
            <w:vAlign w:val="center"/>
            <w:hideMark/>
          </w:tcPr>
          <w:p w14:paraId="1646475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酒店前厅及客房</w:t>
            </w:r>
          </w:p>
        </w:tc>
        <w:tc>
          <w:tcPr>
            <w:tcW w:w="0" w:type="auto"/>
            <w:vAlign w:val="center"/>
            <w:hideMark/>
          </w:tcPr>
          <w:p w14:paraId="212C77A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4-8</w:t>
            </w:r>
            <w:r w:rsidRPr="00175F3A">
              <w:rPr>
                <w:rFonts w:ascii="SimSun" w:eastAsia="SimSun" w:hAnsi="SimSun" w:cs="SimSun"/>
                <w:kern w:val="0"/>
                <w14:ligatures w14:val="none"/>
              </w:rPr>
              <w:t>周</w:t>
            </w:r>
          </w:p>
        </w:tc>
        <w:tc>
          <w:tcPr>
            <w:tcW w:w="0" w:type="auto"/>
            <w:vAlign w:val="center"/>
            <w:hideMark/>
          </w:tcPr>
          <w:p w14:paraId="41F621D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收购的管理公司</w:t>
            </w:r>
          </w:p>
        </w:tc>
      </w:tr>
      <w:tr w:rsidR="00175F3A" w:rsidRPr="00175F3A" w14:paraId="4BC3554B" w14:textId="77777777">
        <w:trPr>
          <w:tblCellSpacing w:w="15" w:type="dxa"/>
        </w:trPr>
        <w:tc>
          <w:tcPr>
            <w:tcW w:w="0" w:type="auto"/>
            <w:vAlign w:val="center"/>
            <w:hideMark/>
          </w:tcPr>
          <w:p w14:paraId="53ABE44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Fine Dining</w:t>
            </w:r>
            <w:r w:rsidRPr="00175F3A">
              <w:rPr>
                <w:rFonts w:ascii="SimSun" w:eastAsia="SimSun" w:hAnsi="SimSun" w:cs="SimSun"/>
                <w:kern w:val="0"/>
                <w14:ligatures w14:val="none"/>
              </w:rPr>
              <w:t>及侍酒服务</w:t>
            </w:r>
          </w:p>
        </w:tc>
        <w:tc>
          <w:tcPr>
            <w:tcW w:w="0" w:type="auto"/>
            <w:vAlign w:val="center"/>
            <w:hideMark/>
          </w:tcPr>
          <w:p w14:paraId="0460718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餐饮部高端岗位</w:t>
            </w:r>
          </w:p>
        </w:tc>
        <w:tc>
          <w:tcPr>
            <w:tcW w:w="0" w:type="auto"/>
            <w:vAlign w:val="center"/>
            <w:hideMark/>
          </w:tcPr>
          <w:p w14:paraId="02EFE85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8-12</w:t>
            </w:r>
            <w:r w:rsidRPr="00175F3A">
              <w:rPr>
                <w:rFonts w:ascii="SimSun" w:eastAsia="SimSun" w:hAnsi="SimSun" w:cs="SimSun"/>
                <w:kern w:val="0"/>
                <w14:ligatures w14:val="none"/>
              </w:rPr>
              <w:t>周</w:t>
            </w:r>
          </w:p>
        </w:tc>
        <w:tc>
          <w:tcPr>
            <w:tcW w:w="0" w:type="auto"/>
            <w:vAlign w:val="center"/>
            <w:hideMark/>
          </w:tcPr>
          <w:p w14:paraId="48B1101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国际餐饮顾问</w:t>
            </w:r>
          </w:p>
        </w:tc>
      </w:tr>
      <w:tr w:rsidR="00175F3A" w:rsidRPr="00175F3A" w14:paraId="18F33449" w14:textId="77777777">
        <w:trPr>
          <w:tblCellSpacing w:w="15" w:type="dxa"/>
        </w:trPr>
        <w:tc>
          <w:tcPr>
            <w:tcW w:w="0" w:type="auto"/>
            <w:vAlign w:val="center"/>
            <w:hideMark/>
          </w:tcPr>
          <w:p w14:paraId="1FABF04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阿育吠陀及再生医学</w:t>
            </w:r>
          </w:p>
        </w:tc>
        <w:tc>
          <w:tcPr>
            <w:tcW w:w="0" w:type="auto"/>
            <w:vAlign w:val="center"/>
            <w:hideMark/>
          </w:tcPr>
          <w:p w14:paraId="222E431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康养医疗团队</w:t>
            </w:r>
          </w:p>
        </w:tc>
        <w:tc>
          <w:tcPr>
            <w:tcW w:w="0" w:type="auto"/>
            <w:vAlign w:val="center"/>
            <w:hideMark/>
          </w:tcPr>
          <w:p w14:paraId="63D18F8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3-6</w:t>
            </w:r>
            <w:r w:rsidRPr="00175F3A">
              <w:rPr>
                <w:rFonts w:ascii="SimSun" w:eastAsia="SimSun" w:hAnsi="SimSun" w:cs="SimSun"/>
                <w:kern w:val="0"/>
                <w14:ligatures w14:val="none"/>
              </w:rPr>
              <w:t>个月</w:t>
            </w:r>
          </w:p>
        </w:tc>
        <w:tc>
          <w:tcPr>
            <w:tcW w:w="0" w:type="auto"/>
            <w:vAlign w:val="center"/>
            <w:hideMark/>
          </w:tcPr>
          <w:p w14:paraId="797BAEF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国际医疗合作机构</w:t>
            </w:r>
          </w:p>
        </w:tc>
      </w:tr>
      <w:tr w:rsidR="00175F3A" w:rsidRPr="00175F3A" w14:paraId="552B4D58" w14:textId="77777777">
        <w:trPr>
          <w:tblCellSpacing w:w="15" w:type="dxa"/>
        </w:trPr>
        <w:tc>
          <w:tcPr>
            <w:tcW w:w="0" w:type="auto"/>
            <w:vAlign w:val="center"/>
            <w:hideMark/>
          </w:tcPr>
          <w:p w14:paraId="45299B2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AML/KYC</w:t>
            </w:r>
            <w:r w:rsidRPr="00175F3A">
              <w:rPr>
                <w:rFonts w:ascii="SimSun" w:eastAsia="SimSun" w:hAnsi="SimSun" w:cs="SimSun"/>
                <w:kern w:val="0"/>
                <w14:ligatures w14:val="none"/>
              </w:rPr>
              <w:t>合规专项</w:t>
            </w:r>
          </w:p>
        </w:tc>
        <w:tc>
          <w:tcPr>
            <w:tcW w:w="0" w:type="auto"/>
            <w:vAlign w:val="center"/>
            <w:hideMark/>
          </w:tcPr>
          <w:p w14:paraId="6832F23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财务、赌场、金库岗位</w:t>
            </w:r>
          </w:p>
        </w:tc>
        <w:tc>
          <w:tcPr>
            <w:tcW w:w="0" w:type="auto"/>
            <w:vAlign w:val="center"/>
            <w:hideMark/>
          </w:tcPr>
          <w:p w14:paraId="05827B1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2-4</w:t>
            </w:r>
            <w:r w:rsidRPr="00175F3A">
              <w:rPr>
                <w:rFonts w:ascii="SimSun" w:eastAsia="SimSun" w:hAnsi="SimSun" w:cs="SimSun"/>
                <w:kern w:val="0"/>
                <w14:ligatures w14:val="none"/>
              </w:rPr>
              <w:t>周</w:t>
            </w:r>
          </w:p>
        </w:tc>
        <w:tc>
          <w:tcPr>
            <w:tcW w:w="0" w:type="auto"/>
            <w:vAlign w:val="center"/>
            <w:hideMark/>
          </w:tcPr>
          <w:p w14:paraId="79B94F7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专业合规顾问</w:t>
            </w:r>
          </w:p>
        </w:tc>
      </w:tr>
      <w:tr w:rsidR="00175F3A" w:rsidRPr="00175F3A" w14:paraId="7954490A" w14:textId="77777777">
        <w:trPr>
          <w:tblCellSpacing w:w="15" w:type="dxa"/>
        </w:trPr>
        <w:tc>
          <w:tcPr>
            <w:tcW w:w="0" w:type="auto"/>
            <w:vAlign w:val="center"/>
            <w:hideMark/>
          </w:tcPr>
          <w:p w14:paraId="7943083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VIP</w:t>
            </w:r>
            <w:r w:rsidRPr="00175F3A">
              <w:rPr>
                <w:rFonts w:ascii="SimSun" w:eastAsia="SimSun" w:hAnsi="SimSun" w:cs="SimSun"/>
                <w:kern w:val="0"/>
                <w14:ligatures w14:val="none"/>
              </w:rPr>
              <w:t>礼宾及外交礼仪</w:t>
            </w:r>
          </w:p>
        </w:tc>
        <w:tc>
          <w:tcPr>
            <w:tcW w:w="0" w:type="auto"/>
            <w:vAlign w:val="center"/>
            <w:hideMark/>
          </w:tcPr>
          <w:p w14:paraId="1B9E879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国宾楼层服务岗</w:t>
            </w:r>
          </w:p>
        </w:tc>
        <w:tc>
          <w:tcPr>
            <w:tcW w:w="0" w:type="auto"/>
            <w:vAlign w:val="center"/>
            <w:hideMark/>
          </w:tcPr>
          <w:p w14:paraId="2BC35CA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4</w:t>
            </w:r>
            <w:r w:rsidRPr="00175F3A">
              <w:rPr>
                <w:rFonts w:ascii="SimSun" w:eastAsia="SimSun" w:hAnsi="SimSun" w:cs="SimSun"/>
                <w:kern w:val="0"/>
                <w14:ligatures w14:val="none"/>
              </w:rPr>
              <w:t>周</w:t>
            </w:r>
          </w:p>
        </w:tc>
        <w:tc>
          <w:tcPr>
            <w:tcW w:w="0" w:type="auto"/>
            <w:vAlign w:val="center"/>
            <w:hideMark/>
          </w:tcPr>
          <w:p w14:paraId="00C74FF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外交礼仪专业培训师</w:t>
            </w:r>
          </w:p>
        </w:tc>
      </w:tr>
    </w:tbl>
    <w:p w14:paraId="31830450"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第三层：国际交流培训（骨干提升</w:t>
      </w:r>
      <w:r w:rsidRPr="00175F3A">
        <w:rPr>
          <w:rFonts w:ascii="SimSun" w:eastAsia="SimSun" w:hAnsi="SimSun" w:cs="SimSun"/>
          <w:b/>
          <w:bCs/>
          <w:kern w:val="0"/>
          <w14:ligatures w14:val="none"/>
        </w:rPr>
        <w:t>）</w:t>
      </w:r>
    </w:p>
    <w:p w14:paraId="0A4943DD"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每年选拔约</w:t>
      </w:r>
      <w:r w:rsidRPr="00175F3A">
        <w:rPr>
          <w:rFonts w:ascii="Times New Roman" w:eastAsia="Times New Roman" w:hAnsi="Times New Roman" w:cs="Times New Roman"/>
          <w:kern w:val="0"/>
          <w14:ligatures w14:val="none"/>
        </w:rPr>
        <w:t>240</w:t>
      </w:r>
      <w:r w:rsidRPr="00175F3A">
        <w:rPr>
          <w:rFonts w:ascii="SimSun" w:eastAsia="SimSun" w:hAnsi="SimSun" w:cs="SimSun"/>
          <w:kern w:val="0"/>
          <w14:ligatures w14:val="none"/>
        </w:rPr>
        <w:t>名表现优秀的本地骨干员工参加国际交流培训（第八章</w:t>
      </w:r>
      <w:r w:rsidRPr="00175F3A">
        <w:rPr>
          <w:rFonts w:ascii="Times New Roman" w:eastAsia="Times New Roman" w:hAnsi="Times New Roman" w:cs="Times New Roman"/>
          <w:kern w:val="0"/>
          <w14:ligatures w14:val="none"/>
        </w:rPr>
        <w:t>8.4.3</w:t>
      </w:r>
      <w:r w:rsidRPr="00175F3A">
        <w:rPr>
          <w:rFonts w:ascii="SimSun" w:eastAsia="SimSun" w:hAnsi="SimSun" w:cs="SimSun"/>
          <w:kern w:val="0"/>
          <w14:ligatures w14:val="none"/>
        </w:rPr>
        <w:t>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047"/>
        <w:gridCol w:w="1024"/>
        <w:gridCol w:w="1024"/>
        <w:gridCol w:w="1535"/>
      </w:tblGrid>
      <w:tr w:rsidR="00175F3A" w:rsidRPr="00175F3A" w14:paraId="62C84E11" w14:textId="77777777">
        <w:trPr>
          <w:tblHeader/>
          <w:tblCellSpacing w:w="15" w:type="dxa"/>
        </w:trPr>
        <w:tc>
          <w:tcPr>
            <w:tcW w:w="0" w:type="auto"/>
            <w:vAlign w:val="center"/>
            <w:hideMark/>
          </w:tcPr>
          <w:p w14:paraId="37BD1DBF"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项目</w:t>
            </w:r>
          </w:p>
        </w:tc>
        <w:tc>
          <w:tcPr>
            <w:tcW w:w="0" w:type="auto"/>
            <w:vAlign w:val="center"/>
            <w:hideMark/>
          </w:tcPr>
          <w:p w14:paraId="6D2B0585"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目的地</w:t>
            </w:r>
          </w:p>
        </w:tc>
        <w:tc>
          <w:tcPr>
            <w:tcW w:w="0" w:type="auto"/>
            <w:vAlign w:val="center"/>
            <w:hideMark/>
          </w:tcPr>
          <w:p w14:paraId="267FB70E"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年度规模</w:t>
            </w:r>
          </w:p>
        </w:tc>
        <w:tc>
          <w:tcPr>
            <w:tcW w:w="0" w:type="auto"/>
            <w:vAlign w:val="center"/>
            <w:hideMark/>
          </w:tcPr>
          <w:p w14:paraId="0C9E51C1"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培训周期</w:t>
            </w:r>
          </w:p>
        </w:tc>
        <w:tc>
          <w:tcPr>
            <w:tcW w:w="0" w:type="auto"/>
            <w:vAlign w:val="center"/>
            <w:hideMark/>
          </w:tcPr>
          <w:p w14:paraId="30B31F66"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费用承担</w:t>
            </w:r>
          </w:p>
        </w:tc>
      </w:tr>
      <w:tr w:rsidR="00175F3A" w:rsidRPr="00175F3A" w14:paraId="2C643A5D" w14:textId="77777777">
        <w:trPr>
          <w:tblCellSpacing w:w="15" w:type="dxa"/>
        </w:trPr>
        <w:tc>
          <w:tcPr>
            <w:tcW w:w="0" w:type="auto"/>
            <w:vAlign w:val="center"/>
            <w:hideMark/>
          </w:tcPr>
          <w:p w14:paraId="3967BCF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高端酒店管理研修</w:t>
            </w:r>
          </w:p>
        </w:tc>
        <w:tc>
          <w:tcPr>
            <w:tcW w:w="0" w:type="auto"/>
            <w:vAlign w:val="center"/>
            <w:hideMark/>
          </w:tcPr>
          <w:p w14:paraId="5BCA157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中国（北京</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上海）</w:t>
            </w:r>
          </w:p>
        </w:tc>
        <w:tc>
          <w:tcPr>
            <w:tcW w:w="0" w:type="auto"/>
            <w:vAlign w:val="center"/>
            <w:hideMark/>
          </w:tcPr>
          <w:p w14:paraId="72A5809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100</w:t>
            </w:r>
            <w:r w:rsidRPr="00175F3A">
              <w:rPr>
                <w:rFonts w:ascii="SimSun" w:eastAsia="SimSun" w:hAnsi="SimSun" w:cs="SimSun"/>
                <w:kern w:val="0"/>
                <w14:ligatures w14:val="none"/>
              </w:rPr>
              <w:t>人</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年</w:t>
            </w:r>
          </w:p>
        </w:tc>
        <w:tc>
          <w:tcPr>
            <w:tcW w:w="0" w:type="auto"/>
            <w:vAlign w:val="center"/>
            <w:hideMark/>
          </w:tcPr>
          <w:p w14:paraId="52431A5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4-8</w:t>
            </w:r>
            <w:r w:rsidRPr="00175F3A">
              <w:rPr>
                <w:rFonts w:ascii="SimSun" w:eastAsia="SimSun" w:hAnsi="SimSun" w:cs="SimSun"/>
                <w:kern w:val="0"/>
                <w14:ligatures w14:val="none"/>
              </w:rPr>
              <w:t>周</w:t>
            </w:r>
          </w:p>
        </w:tc>
        <w:tc>
          <w:tcPr>
            <w:tcW w:w="0" w:type="auto"/>
            <w:vAlign w:val="center"/>
            <w:hideMark/>
          </w:tcPr>
          <w:p w14:paraId="735559D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公司全额资助</w:t>
            </w:r>
          </w:p>
        </w:tc>
      </w:tr>
      <w:tr w:rsidR="00175F3A" w:rsidRPr="00175F3A" w14:paraId="57C519FA" w14:textId="77777777">
        <w:trPr>
          <w:tblCellSpacing w:w="15" w:type="dxa"/>
        </w:trPr>
        <w:tc>
          <w:tcPr>
            <w:tcW w:w="0" w:type="auto"/>
            <w:vAlign w:val="center"/>
            <w:hideMark/>
          </w:tcPr>
          <w:p w14:paraId="1C1FD08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赌场运营专业研修</w:t>
            </w:r>
          </w:p>
        </w:tc>
        <w:tc>
          <w:tcPr>
            <w:tcW w:w="0" w:type="auto"/>
            <w:vAlign w:val="center"/>
            <w:hideMark/>
          </w:tcPr>
          <w:p w14:paraId="0B8FEDF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澳门</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新加坡</w:t>
            </w:r>
          </w:p>
        </w:tc>
        <w:tc>
          <w:tcPr>
            <w:tcW w:w="0" w:type="auto"/>
            <w:vAlign w:val="center"/>
            <w:hideMark/>
          </w:tcPr>
          <w:p w14:paraId="2BA7E5A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80</w:t>
            </w:r>
            <w:r w:rsidRPr="00175F3A">
              <w:rPr>
                <w:rFonts w:ascii="SimSun" w:eastAsia="SimSun" w:hAnsi="SimSun" w:cs="SimSun"/>
                <w:kern w:val="0"/>
                <w14:ligatures w14:val="none"/>
              </w:rPr>
              <w:t>人</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年</w:t>
            </w:r>
          </w:p>
        </w:tc>
        <w:tc>
          <w:tcPr>
            <w:tcW w:w="0" w:type="auto"/>
            <w:vAlign w:val="center"/>
            <w:hideMark/>
          </w:tcPr>
          <w:p w14:paraId="632327B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6-12</w:t>
            </w:r>
            <w:r w:rsidRPr="00175F3A">
              <w:rPr>
                <w:rFonts w:ascii="SimSun" w:eastAsia="SimSun" w:hAnsi="SimSun" w:cs="SimSun"/>
                <w:kern w:val="0"/>
                <w14:ligatures w14:val="none"/>
              </w:rPr>
              <w:t>周</w:t>
            </w:r>
          </w:p>
        </w:tc>
        <w:tc>
          <w:tcPr>
            <w:tcW w:w="0" w:type="auto"/>
            <w:vAlign w:val="center"/>
            <w:hideMark/>
          </w:tcPr>
          <w:p w14:paraId="56B779B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公司全额资助</w:t>
            </w:r>
          </w:p>
        </w:tc>
      </w:tr>
      <w:tr w:rsidR="00175F3A" w:rsidRPr="00175F3A" w14:paraId="34D06E85" w14:textId="77777777">
        <w:trPr>
          <w:tblCellSpacing w:w="15" w:type="dxa"/>
        </w:trPr>
        <w:tc>
          <w:tcPr>
            <w:tcW w:w="0" w:type="auto"/>
            <w:vAlign w:val="center"/>
            <w:hideMark/>
          </w:tcPr>
          <w:p w14:paraId="3F82640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再生医学临床研修</w:t>
            </w:r>
          </w:p>
        </w:tc>
        <w:tc>
          <w:tcPr>
            <w:tcW w:w="0" w:type="auto"/>
            <w:vAlign w:val="center"/>
            <w:hideMark/>
          </w:tcPr>
          <w:p w14:paraId="084398E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国际医疗机构</w:t>
            </w:r>
          </w:p>
        </w:tc>
        <w:tc>
          <w:tcPr>
            <w:tcW w:w="0" w:type="auto"/>
            <w:vAlign w:val="center"/>
            <w:hideMark/>
          </w:tcPr>
          <w:p w14:paraId="244E09F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30</w:t>
            </w:r>
            <w:r w:rsidRPr="00175F3A">
              <w:rPr>
                <w:rFonts w:ascii="SimSun" w:eastAsia="SimSun" w:hAnsi="SimSun" w:cs="SimSun"/>
                <w:kern w:val="0"/>
                <w14:ligatures w14:val="none"/>
              </w:rPr>
              <w:t>人</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年</w:t>
            </w:r>
          </w:p>
        </w:tc>
        <w:tc>
          <w:tcPr>
            <w:tcW w:w="0" w:type="auto"/>
            <w:vAlign w:val="center"/>
            <w:hideMark/>
          </w:tcPr>
          <w:p w14:paraId="60E15B7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3-6</w:t>
            </w:r>
            <w:r w:rsidRPr="00175F3A">
              <w:rPr>
                <w:rFonts w:ascii="SimSun" w:eastAsia="SimSun" w:hAnsi="SimSun" w:cs="SimSun"/>
                <w:kern w:val="0"/>
                <w14:ligatures w14:val="none"/>
              </w:rPr>
              <w:t>个月</w:t>
            </w:r>
          </w:p>
        </w:tc>
        <w:tc>
          <w:tcPr>
            <w:tcW w:w="0" w:type="auto"/>
            <w:vAlign w:val="center"/>
            <w:hideMark/>
          </w:tcPr>
          <w:p w14:paraId="407DCA8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公司资助</w:t>
            </w:r>
            <w:r w:rsidRPr="00175F3A">
              <w:rPr>
                <w:rFonts w:ascii="Times New Roman" w:eastAsia="Times New Roman" w:hAnsi="Times New Roman" w:cs="Times New Roman"/>
                <w:kern w:val="0"/>
                <w14:ligatures w14:val="none"/>
              </w:rPr>
              <w:t>70%</w:t>
            </w:r>
          </w:p>
        </w:tc>
      </w:tr>
      <w:tr w:rsidR="00175F3A" w:rsidRPr="00175F3A" w14:paraId="3EFC02CC" w14:textId="77777777">
        <w:trPr>
          <w:tblCellSpacing w:w="15" w:type="dxa"/>
        </w:trPr>
        <w:tc>
          <w:tcPr>
            <w:tcW w:w="0" w:type="auto"/>
            <w:vAlign w:val="center"/>
            <w:hideMark/>
          </w:tcPr>
          <w:p w14:paraId="3B2CC25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国际餐饮与调酒培训</w:t>
            </w:r>
          </w:p>
        </w:tc>
        <w:tc>
          <w:tcPr>
            <w:tcW w:w="0" w:type="auto"/>
            <w:vAlign w:val="center"/>
            <w:hideMark/>
          </w:tcPr>
          <w:p w14:paraId="3F28CEF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香港</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巴黎</w:t>
            </w:r>
          </w:p>
        </w:tc>
        <w:tc>
          <w:tcPr>
            <w:tcW w:w="0" w:type="auto"/>
            <w:vAlign w:val="center"/>
            <w:hideMark/>
          </w:tcPr>
          <w:p w14:paraId="1B988C2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30</w:t>
            </w:r>
            <w:r w:rsidRPr="00175F3A">
              <w:rPr>
                <w:rFonts w:ascii="SimSun" w:eastAsia="SimSun" w:hAnsi="SimSun" w:cs="SimSun"/>
                <w:kern w:val="0"/>
                <w14:ligatures w14:val="none"/>
              </w:rPr>
              <w:t>人</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年</w:t>
            </w:r>
          </w:p>
        </w:tc>
        <w:tc>
          <w:tcPr>
            <w:tcW w:w="0" w:type="auto"/>
            <w:vAlign w:val="center"/>
            <w:hideMark/>
          </w:tcPr>
          <w:p w14:paraId="4645BDB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4-8</w:t>
            </w:r>
            <w:r w:rsidRPr="00175F3A">
              <w:rPr>
                <w:rFonts w:ascii="SimSun" w:eastAsia="SimSun" w:hAnsi="SimSun" w:cs="SimSun"/>
                <w:kern w:val="0"/>
                <w14:ligatures w14:val="none"/>
              </w:rPr>
              <w:t>周</w:t>
            </w:r>
          </w:p>
        </w:tc>
        <w:tc>
          <w:tcPr>
            <w:tcW w:w="0" w:type="auto"/>
            <w:vAlign w:val="center"/>
            <w:hideMark/>
          </w:tcPr>
          <w:p w14:paraId="7C8CC20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公司全额资助</w:t>
            </w:r>
          </w:p>
        </w:tc>
      </w:tr>
      <w:tr w:rsidR="00175F3A" w:rsidRPr="00175F3A" w14:paraId="1C4116B7" w14:textId="77777777">
        <w:trPr>
          <w:tblCellSpacing w:w="15" w:type="dxa"/>
        </w:trPr>
        <w:tc>
          <w:tcPr>
            <w:tcW w:w="0" w:type="auto"/>
            <w:vAlign w:val="center"/>
            <w:hideMark/>
          </w:tcPr>
          <w:p w14:paraId="650422F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合计</w:t>
            </w:r>
          </w:p>
        </w:tc>
        <w:tc>
          <w:tcPr>
            <w:tcW w:w="0" w:type="auto"/>
            <w:vAlign w:val="center"/>
            <w:hideMark/>
          </w:tcPr>
          <w:p w14:paraId="6ABDB21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c>
          <w:tcPr>
            <w:tcW w:w="0" w:type="auto"/>
            <w:vAlign w:val="center"/>
            <w:hideMark/>
          </w:tcPr>
          <w:p w14:paraId="0A67340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240</w:t>
            </w:r>
            <w:r w:rsidRPr="00175F3A">
              <w:rPr>
                <w:rFonts w:ascii="SimSun" w:eastAsia="SimSun" w:hAnsi="SimSun" w:cs="SimSun"/>
                <w:b/>
                <w:bCs/>
                <w:kern w:val="0"/>
                <w14:ligatures w14:val="none"/>
              </w:rPr>
              <w:t>人</w:t>
            </w:r>
            <w:r w:rsidRPr="00175F3A">
              <w:rPr>
                <w:rFonts w:ascii="Times New Roman" w:eastAsia="Times New Roman" w:hAnsi="Times New Roman" w:cs="Times New Roman"/>
                <w:b/>
                <w:bCs/>
                <w:kern w:val="0"/>
                <w14:ligatures w14:val="none"/>
              </w:rPr>
              <w:t>/</w:t>
            </w:r>
            <w:r w:rsidRPr="00175F3A">
              <w:rPr>
                <w:rFonts w:ascii="SimSun" w:eastAsia="SimSun" w:hAnsi="SimSun" w:cs="SimSun"/>
                <w:b/>
                <w:bCs/>
                <w:kern w:val="0"/>
                <w14:ligatures w14:val="none"/>
              </w:rPr>
              <w:t>年</w:t>
            </w:r>
          </w:p>
        </w:tc>
        <w:tc>
          <w:tcPr>
            <w:tcW w:w="0" w:type="auto"/>
            <w:vAlign w:val="center"/>
            <w:hideMark/>
          </w:tcPr>
          <w:p w14:paraId="3444493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c>
          <w:tcPr>
            <w:tcW w:w="0" w:type="auto"/>
            <w:vAlign w:val="center"/>
            <w:hideMark/>
          </w:tcPr>
          <w:p w14:paraId="3ABA6853" w14:textId="77777777" w:rsidR="00175F3A" w:rsidRPr="00175F3A" w:rsidRDefault="00175F3A" w:rsidP="00175F3A">
            <w:pPr>
              <w:spacing w:after="0" w:line="240" w:lineRule="auto"/>
              <w:rPr>
                <w:rFonts w:ascii="Times New Roman" w:eastAsia="Times New Roman" w:hAnsi="Times New Roman" w:cs="Times New Roman"/>
                <w:kern w:val="0"/>
                <w:sz w:val="20"/>
                <w:szCs w:val="20"/>
                <w14:ligatures w14:val="none"/>
              </w:rPr>
            </w:pPr>
          </w:p>
        </w:tc>
      </w:tr>
    </w:tbl>
    <w:p w14:paraId="081126CD"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第四层：管理培训生项目（</w:t>
      </w:r>
      <w:r w:rsidRPr="00175F3A">
        <w:rPr>
          <w:rFonts w:ascii="Times New Roman" w:eastAsia="Times New Roman" w:hAnsi="Times New Roman" w:cs="Times New Roman"/>
          <w:b/>
          <w:bCs/>
          <w:kern w:val="0"/>
          <w14:ligatures w14:val="none"/>
        </w:rPr>
        <w:t>Management Trainee</w:t>
      </w:r>
      <w:r w:rsidRPr="00175F3A">
        <w:rPr>
          <w:rFonts w:ascii="SimSun" w:eastAsia="SimSun" w:hAnsi="SimSun" w:cs="SimSun"/>
          <w:b/>
          <w:bCs/>
          <w:kern w:val="0"/>
          <w14:ligatures w14:val="none"/>
        </w:rPr>
        <w:t>）</w:t>
      </w:r>
    </w:p>
    <w:p w14:paraId="150A426B"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每年从斯里兰卡顶尖大学（科伦坡大学、斯里贾亚瓦德纳普拉大学等）招募约</w:t>
      </w:r>
      <w:r w:rsidRPr="00175F3A">
        <w:rPr>
          <w:rFonts w:ascii="Times New Roman" w:eastAsia="Times New Roman" w:hAnsi="Times New Roman" w:cs="Times New Roman"/>
          <w:kern w:val="0"/>
          <w14:ligatures w14:val="none"/>
        </w:rPr>
        <w:t>30</w:t>
      </w:r>
      <w:r w:rsidRPr="00175F3A">
        <w:rPr>
          <w:rFonts w:ascii="SimSun" w:eastAsia="SimSun" w:hAnsi="SimSun" w:cs="SimSun" w:hint="eastAsia"/>
          <w:kern w:val="0"/>
          <w14:ligatures w14:val="none"/>
        </w:rPr>
        <w:t>名应届优秀毕业生，进入为期</w:t>
      </w:r>
      <w:r w:rsidRPr="00175F3A">
        <w:rPr>
          <w:rFonts w:ascii="Times New Roman" w:eastAsia="Times New Roman" w:hAnsi="Times New Roman" w:cs="Times New Roman"/>
          <w:kern w:val="0"/>
          <w14:ligatures w14:val="none"/>
        </w:rPr>
        <w:t>18-24</w:t>
      </w:r>
      <w:r w:rsidRPr="00175F3A">
        <w:rPr>
          <w:rFonts w:ascii="SimSun" w:eastAsia="SimSun" w:hAnsi="SimSun" w:cs="SimSun" w:hint="eastAsia"/>
          <w:kern w:val="0"/>
          <w14:ligatures w14:val="none"/>
        </w:rPr>
        <w:t>个月的全面管理培训生项目。培训生在酒店、赌场、餐饮、财务及运营管理等各部门轮岗，结业后直接进入中级管理岗位</w:t>
      </w:r>
      <w:r w:rsidRPr="00175F3A">
        <w:rPr>
          <w:rFonts w:ascii="SimSun" w:eastAsia="SimSun" w:hAnsi="SimSun" w:cs="SimSun"/>
          <w:kern w:val="0"/>
          <w14:ligatures w14:val="none"/>
        </w:rPr>
        <w:t>。</w:t>
      </w:r>
    </w:p>
    <w:p w14:paraId="45A2C256"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五年人才培育目标：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1204"/>
      </w:tblGrid>
      <w:tr w:rsidR="00175F3A" w:rsidRPr="00175F3A" w14:paraId="57DD73C8" w14:textId="77777777">
        <w:trPr>
          <w:tblHeader/>
          <w:tblCellSpacing w:w="15" w:type="dxa"/>
        </w:trPr>
        <w:tc>
          <w:tcPr>
            <w:tcW w:w="0" w:type="auto"/>
            <w:vAlign w:val="center"/>
            <w:hideMark/>
          </w:tcPr>
          <w:p w14:paraId="10063151"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lastRenderedPageBreak/>
              <w:t>指标</w:t>
            </w:r>
          </w:p>
        </w:tc>
        <w:tc>
          <w:tcPr>
            <w:tcW w:w="0" w:type="auto"/>
            <w:vAlign w:val="center"/>
            <w:hideMark/>
          </w:tcPr>
          <w:p w14:paraId="589E9C42"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目标值</w:t>
            </w:r>
          </w:p>
        </w:tc>
      </w:tr>
      <w:tr w:rsidR="00175F3A" w:rsidRPr="00175F3A" w14:paraId="42143FA6" w14:textId="77777777">
        <w:trPr>
          <w:tblCellSpacing w:w="15" w:type="dxa"/>
        </w:trPr>
        <w:tc>
          <w:tcPr>
            <w:tcW w:w="0" w:type="auto"/>
            <w:vAlign w:val="center"/>
            <w:hideMark/>
          </w:tcPr>
          <w:p w14:paraId="65AF976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完成国际培训本地员工累计</w:t>
            </w:r>
          </w:p>
        </w:tc>
        <w:tc>
          <w:tcPr>
            <w:tcW w:w="0" w:type="auto"/>
            <w:vAlign w:val="center"/>
            <w:hideMark/>
          </w:tcPr>
          <w:p w14:paraId="1C4FF26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1,200</w:t>
            </w:r>
            <w:r w:rsidRPr="00175F3A">
              <w:rPr>
                <w:rFonts w:ascii="SimSun" w:eastAsia="SimSun" w:hAnsi="SimSun" w:cs="SimSun"/>
                <w:kern w:val="0"/>
                <w14:ligatures w14:val="none"/>
              </w:rPr>
              <w:t>人</w:t>
            </w:r>
          </w:p>
        </w:tc>
      </w:tr>
      <w:tr w:rsidR="00175F3A" w:rsidRPr="00175F3A" w14:paraId="1DC90233" w14:textId="77777777">
        <w:trPr>
          <w:tblCellSpacing w:w="15" w:type="dxa"/>
        </w:trPr>
        <w:tc>
          <w:tcPr>
            <w:tcW w:w="0" w:type="auto"/>
            <w:vAlign w:val="center"/>
            <w:hideMark/>
          </w:tcPr>
          <w:p w14:paraId="1DDAAD6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获国际专业资质认证本地员工</w:t>
            </w:r>
          </w:p>
        </w:tc>
        <w:tc>
          <w:tcPr>
            <w:tcW w:w="0" w:type="auto"/>
            <w:vAlign w:val="center"/>
            <w:hideMark/>
          </w:tcPr>
          <w:p w14:paraId="693B2A0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300</w:t>
            </w:r>
            <w:r w:rsidRPr="00175F3A">
              <w:rPr>
                <w:rFonts w:ascii="SimSun" w:eastAsia="SimSun" w:hAnsi="SimSun" w:cs="SimSun"/>
                <w:kern w:val="0"/>
                <w14:ligatures w14:val="none"/>
              </w:rPr>
              <w:t>人</w:t>
            </w:r>
          </w:p>
        </w:tc>
      </w:tr>
      <w:tr w:rsidR="00175F3A" w:rsidRPr="00175F3A" w14:paraId="1EFB52F5" w14:textId="77777777">
        <w:trPr>
          <w:tblCellSpacing w:w="15" w:type="dxa"/>
        </w:trPr>
        <w:tc>
          <w:tcPr>
            <w:tcW w:w="0" w:type="auto"/>
            <w:vAlign w:val="center"/>
            <w:hideMark/>
          </w:tcPr>
          <w:p w14:paraId="4366315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晋升中层及以上管理岗本地员工</w:t>
            </w:r>
          </w:p>
        </w:tc>
        <w:tc>
          <w:tcPr>
            <w:tcW w:w="0" w:type="auto"/>
            <w:vAlign w:val="center"/>
            <w:hideMark/>
          </w:tcPr>
          <w:p w14:paraId="427F0BF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150</w:t>
            </w:r>
            <w:r w:rsidRPr="00175F3A">
              <w:rPr>
                <w:rFonts w:ascii="SimSun" w:eastAsia="SimSun" w:hAnsi="SimSun" w:cs="SimSun"/>
                <w:kern w:val="0"/>
                <w14:ligatures w14:val="none"/>
              </w:rPr>
              <w:t>人</w:t>
            </w:r>
          </w:p>
        </w:tc>
      </w:tr>
      <w:tr w:rsidR="00175F3A" w:rsidRPr="00175F3A" w14:paraId="6CBA9AD2" w14:textId="77777777">
        <w:trPr>
          <w:tblCellSpacing w:w="15" w:type="dxa"/>
        </w:trPr>
        <w:tc>
          <w:tcPr>
            <w:tcW w:w="0" w:type="auto"/>
            <w:vAlign w:val="center"/>
            <w:hideMark/>
          </w:tcPr>
          <w:p w14:paraId="2AAA526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管理培训生项目毕业人数</w:t>
            </w:r>
          </w:p>
        </w:tc>
        <w:tc>
          <w:tcPr>
            <w:tcW w:w="0" w:type="auto"/>
            <w:vAlign w:val="center"/>
            <w:hideMark/>
          </w:tcPr>
          <w:p w14:paraId="632710C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130</w:t>
            </w:r>
            <w:r w:rsidRPr="00175F3A">
              <w:rPr>
                <w:rFonts w:ascii="SimSun" w:eastAsia="SimSun" w:hAnsi="SimSun" w:cs="SimSun"/>
                <w:kern w:val="0"/>
                <w14:ligatures w14:val="none"/>
              </w:rPr>
              <w:t>人</w:t>
            </w:r>
          </w:p>
        </w:tc>
      </w:tr>
      <w:tr w:rsidR="00175F3A" w:rsidRPr="00175F3A" w14:paraId="1978066B" w14:textId="77777777">
        <w:trPr>
          <w:tblCellSpacing w:w="15" w:type="dxa"/>
        </w:trPr>
        <w:tc>
          <w:tcPr>
            <w:tcW w:w="0" w:type="auto"/>
            <w:vAlign w:val="center"/>
            <w:hideMark/>
          </w:tcPr>
          <w:p w14:paraId="4DD25AE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本地化比例（第</w:t>
            </w:r>
            <w:r w:rsidRPr="00175F3A">
              <w:rPr>
                <w:rFonts w:ascii="Times New Roman" w:eastAsia="Times New Roman" w:hAnsi="Times New Roman" w:cs="Times New Roman"/>
                <w:kern w:val="0"/>
                <w14:ligatures w14:val="none"/>
              </w:rPr>
              <w:t>5</w:t>
            </w:r>
            <w:r w:rsidRPr="00175F3A">
              <w:rPr>
                <w:rFonts w:ascii="SimSun" w:eastAsia="SimSun" w:hAnsi="SimSun" w:cs="SimSun"/>
                <w:kern w:val="0"/>
                <w14:ligatures w14:val="none"/>
              </w:rPr>
              <w:t>年目标）</w:t>
            </w:r>
          </w:p>
        </w:tc>
        <w:tc>
          <w:tcPr>
            <w:tcW w:w="0" w:type="auto"/>
            <w:vAlign w:val="center"/>
            <w:hideMark/>
          </w:tcPr>
          <w:p w14:paraId="19F6506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≥78%</w:t>
            </w:r>
          </w:p>
        </w:tc>
      </w:tr>
    </w:tbl>
    <w:p w14:paraId="2C9AFFC7"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10.5.2 </w:t>
      </w:r>
      <w:r w:rsidRPr="00175F3A">
        <w:rPr>
          <w:rFonts w:ascii="SimSun" w:eastAsia="SimSun" w:hAnsi="SimSun" w:cs="SimSun"/>
          <w:b/>
          <w:bCs/>
          <w:kern w:val="0"/>
          <w14:ligatures w14:val="none"/>
        </w:rPr>
        <w:t>与本地教育机构的战略合作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gridCol w:w="4134"/>
        <w:gridCol w:w="1551"/>
      </w:tblGrid>
      <w:tr w:rsidR="00175F3A" w:rsidRPr="00175F3A" w14:paraId="16680BE5" w14:textId="77777777">
        <w:trPr>
          <w:tblHeader/>
          <w:tblCellSpacing w:w="15" w:type="dxa"/>
        </w:trPr>
        <w:tc>
          <w:tcPr>
            <w:tcW w:w="0" w:type="auto"/>
            <w:vAlign w:val="center"/>
            <w:hideMark/>
          </w:tcPr>
          <w:p w14:paraId="51534504"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合作机构</w:t>
            </w:r>
          </w:p>
        </w:tc>
        <w:tc>
          <w:tcPr>
            <w:tcW w:w="0" w:type="auto"/>
            <w:vAlign w:val="center"/>
            <w:hideMark/>
          </w:tcPr>
          <w:p w14:paraId="028B8E7D"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合作内容</w:t>
            </w:r>
          </w:p>
        </w:tc>
        <w:tc>
          <w:tcPr>
            <w:tcW w:w="0" w:type="auto"/>
            <w:vAlign w:val="center"/>
            <w:hideMark/>
          </w:tcPr>
          <w:p w14:paraId="3EE5F154"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预计受益学生</w:t>
            </w:r>
            <w:r w:rsidRPr="00175F3A">
              <w:rPr>
                <w:rFonts w:ascii="Times New Roman" w:eastAsia="Times New Roman" w:hAnsi="Times New Roman" w:cs="Times New Roman"/>
                <w:b/>
                <w:bCs/>
                <w:kern w:val="0"/>
                <w14:ligatures w14:val="none"/>
              </w:rPr>
              <w:t>/</w:t>
            </w:r>
            <w:r w:rsidRPr="00175F3A">
              <w:rPr>
                <w:rFonts w:ascii="SimSun" w:eastAsia="SimSun" w:hAnsi="SimSun" w:cs="SimSun"/>
                <w:b/>
                <w:bCs/>
                <w:kern w:val="0"/>
                <w14:ligatures w14:val="none"/>
              </w:rPr>
              <w:t>年</w:t>
            </w:r>
          </w:p>
        </w:tc>
      </w:tr>
      <w:tr w:rsidR="00175F3A" w:rsidRPr="00175F3A" w14:paraId="1D7126D4" w14:textId="77777777">
        <w:trPr>
          <w:tblCellSpacing w:w="15" w:type="dxa"/>
        </w:trPr>
        <w:tc>
          <w:tcPr>
            <w:tcW w:w="0" w:type="auto"/>
            <w:vAlign w:val="center"/>
            <w:hideMark/>
          </w:tcPr>
          <w:p w14:paraId="309D1BA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斯里兰卡旅游酒店管理学院（</w:t>
            </w:r>
            <w:r w:rsidRPr="00175F3A">
              <w:rPr>
                <w:rFonts w:ascii="Times New Roman" w:eastAsia="Times New Roman" w:hAnsi="Times New Roman" w:cs="Times New Roman"/>
                <w:kern w:val="0"/>
                <w14:ligatures w14:val="none"/>
              </w:rPr>
              <w:t>SLTHM</w:t>
            </w:r>
            <w:r w:rsidRPr="00175F3A">
              <w:rPr>
                <w:rFonts w:ascii="SimSun" w:eastAsia="SimSun" w:hAnsi="SimSun" w:cs="SimSun"/>
                <w:kern w:val="0"/>
                <w14:ligatures w14:val="none"/>
              </w:rPr>
              <w:t>）</w:t>
            </w:r>
          </w:p>
        </w:tc>
        <w:tc>
          <w:tcPr>
            <w:tcW w:w="0" w:type="auto"/>
            <w:vAlign w:val="center"/>
            <w:hideMark/>
          </w:tcPr>
          <w:p w14:paraId="163A5F6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共同开发课程、提供实习岗位、资助教学设备</w:t>
            </w:r>
          </w:p>
        </w:tc>
        <w:tc>
          <w:tcPr>
            <w:tcW w:w="0" w:type="auto"/>
            <w:vAlign w:val="center"/>
            <w:hideMark/>
          </w:tcPr>
          <w:p w14:paraId="586B0A2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300</w:t>
            </w:r>
            <w:r w:rsidRPr="00175F3A">
              <w:rPr>
                <w:rFonts w:ascii="SimSun" w:eastAsia="SimSun" w:hAnsi="SimSun" w:cs="SimSun"/>
                <w:kern w:val="0"/>
                <w14:ligatures w14:val="none"/>
              </w:rPr>
              <w:t>人</w:t>
            </w:r>
          </w:p>
        </w:tc>
      </w:tr>
      <w:tr w:rsidR="00175F3A" w:rsidRPr="00175F3A" w14:paraId="570B66D3" w14:textId="77777777">
        <w:trPr>
          <w:tblCellSpacing w:w="15" w:type="dxa"/>
        </w:trPr>
        <w:tc>
          <w:tcPr>
            <w:tcW w:w="0" w:type="auto"/>
            <w:vAlign w:val="center"/>
            <w:hideMark/>
          </w:tcPr>
          <w:p w14:paraId="18EB506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科伦坡大学商学院</w:t>
            </w:r>
          </w:p>
        </w:tc>
        <w:tc>
          <w:tcPr>
            <w:tcW w:w="0" w:type="auto"/>
            <w:vAlign w:val="center"/>
            <w:hideMark/>
          </w:tcPr>
          <w:p w14:paraId="1677906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管理学研究、企业实习项目、</w:t>
            </w:r>
            <w:r w:rsidRPr="00175F3A">
              <w:rPr>
                <w:rFonts w:ascii="Times New Roman" w:eastAsia="Times New Roman" w:hAnsi="Times New Roman" w:cs="Times New Roman"/>
                <w:kern w:val="0"/>
                <w14:ligatures w14:val="none"/>
              </w:rPr>
              <w:t>MT</w:t>
            </w:r>
            <w:r w:rsidRPr="00175F3A">
              <w:rPr>
                <w:rFonts w:ascii="SimSun" w:eastAsia="SimSun" w:hAnsi="SimSun" w:cs="SimSun"/>
                <w:kern w:val="0"/>
                <w14:ligatures w14:val="none"/>
              </w:rPr>
              <w:t>项目优先招募</w:t>
            </w:r>
          </w:p>
        </w:tc>
        <w:tc>
          <w:tcPr>
            <w:tcW w:w="0" w:type="auto"/>
            <w:vAlign w:val="center"/>
            <w:hideMark/>
          </w:tcPr>
          <w:p w14:paraId="03EA856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100</w:t>
            </w:r>
            <w:r w:rsidRPr="00175F3A">
              <w:rPr>
                <w:rFonts w:ascii="SimSun" w:eastAsia="SimSun" w:hAnsi="SimSun" w:cs="SimSun"/>
                <w:kern w:val="0"/>
                <w14:ligatures w14:val="none"/>
              </w:rPr>
              <w:t>人</w:t>
            </w:r>
          </w:p>
        </w:tc>
      </w:tr>
      <w:tr w:rsidR="00175F3A" w:rsidRPr="00175F3A" w14:paraId="2118C169" w14:textId="77777777">
        <w:trPr>
          <w:tblCellSpacing w:w="15" w:type="dxa"/>
        </w:trPr>
        <w:tc>
          <w:tcPr>
            <w:tcW w:w="0" w:type="auto"/>
            <w:vAlign w:val="center"/>
            <w:hideMark/>
          </w:tcPr>
          <w:p w14:paraId="6B749A4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国家职业培训局（</w:t>
            </w:r>
            <w:r w:rsidRPr="00175F3A">
              <w:rPr>
                <w:rFonts w:ascii="Times New Roman" w:eastAsia="Times New Roman" w:hAnsi="Times New Roman" w:cs="Times New Roman"/>
                <w:kern w:val="0"/>
                <w14:ligatures w14:val="none"/>
              </w:rPr>
              <w:t>VTA</w:t>
            </w:r>
            <w:r w:rsidRPr="00175F3A">
              <w:rPr>
                <w:rFonts w:ascii="SimSun" w:eastAsia="SimSun" w:hAnsi="SimSun" w:cs="SimSun"/>
                <w:kern w:val="0"/>
                <w14:ligatures w14:val="none"/>
              </w:rPr>
              <w:t>）</w:t>
            </w:r>
          </w:p>
        </w:tc>
        <w:tc>
          <w:tcPr>
            <w:tcW w:w="0" w:type="auto"/>
            <w:vAlign w:val="center"/>
            <w:hideMark/>
          </w:tcPr>
          <w:p w14:paraId="734F3F4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基层服务员技能认证培训</w:t>
            </w:r>
          </w:p>
        </w:tc>
        <w:tc>
          <w:tcPr>
            <w:tcW w:w="0" w:type="auto"/>
            <w:vAlign w:val="center"/>
            <w:hideMark/>
          </w:tcPr>
          <w:p w14:paraId="423C5F1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500</w:t>
            </w:r>
            <w:r w:rsidRPr="00175F3A">
              <w:rPr>
                <w:rFonts w:ascii="SimSun" w:eastAsia="SimSun" w:hAnsi="SimSun" w:cs="SimSun"/>
                <w:kern w:val="0"/>
                <w14:ligatures w14:val="none"/>
              </w:rPr>
              <w:t>人</w:t>
            </w:r>
          </w:p>
        </w:tc>
      </w:tr>
      <w:tr w:rsidR="00175F3A" w:rsidRPr="00175F3A" w14:paraId="0C97C8A0" w14:textId="77777777">
        <w:trPr>
          <w:tblCellSpacing w:w="15" w:type="dxa"/>
        </w:trPr>
        <w:tc>
          <w:tcPr>
            <w:tcW w:w="0" w:type="auto"/>
            <w:vAlign w:val="center"/>
            <w:hideMark/>
          </w:tcPr>
          <w:p w14:paraId="4DC09AA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斯里兰卡医疗卫生部</w:t>
            </w:r>
          </w:p>
        </w:tc>
        <w:tc>
          <w:tcPr>
            <w:tcW w:w="0" w:type="auto"/>
            <w:vAlign w:val="center"/>
            <w:hideMark/>
          </w:tcPr>
          <w:p w14:paraId="70F9093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康养医疗专业人才联合培训</w:t>
            </w:r>
          </w:p>
        </w:tc>
        <w:tc>
          <w:tcPr>
            <w:tcW w:w="0" w:type="auto"/>
            <w:vAlign w:val="center"/>
            <w:hideMark/>
          </w:tcPr>
          <w:p w14:paraId="1CE4B24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80</w:t>
            </w:r>
            <w:r w:rsidRPr="00175F3A">
              <w:rPr>
                <w:rFonts w:ascii="SimSun" w:eastAsia="SimSun" w:hAnsi="SimSun" w:cs="SimSun"/>
                <w:kern w:val="0"/>
                <w14:ligatures w14:val="none"/>
              </w:rPr>
              <w:t>人</w:t>
            </w:r>
          </w:p>
        </w:tc>
      </w:tr>
      <w:tr w:rsidR="00175F3A" w:rsidRPr="00175F3A" w14:paraId="41141812" w14:textId="77777777">
        <w:trPr>
          <w:tblCellSpacing w:w="15" w:type="dxa"/>
        </w:trPr>
        <w:tc>
          <w:tcPr>
            <w:tcW w:w="0" w:type="auto"/>
            <w:vAlign w:val="center"/>
            <w:hideMark/>
          </w:tcPr>
          <w:p w14:paraId="35F8678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年度合作受益合计</w:t>
            </w:r>
          </w:p>
        </w:tc>
        <w:tc>
          <w:tcPr>
            <w:tcW w:w="0" w:type="auto"/>
            <w:vAlign w:val="center"/>
            <w:hideMark/>
          </w:tcPr>
          <w:p w14:paraId="15A7C7B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c>
          <w:tcPr>
            <w:tcW w:w="0" w:type="auto"/>
            <w:vAlign w:val="center"/>
            <w:hideMark/>
          </w:tcPr>
          <w:p w14:paraId="60A550A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约</w:t>
            </w:r>
            <w:r w:rsidRPr="00175F3A">
              <w:rPr>
                <w:rFonts w:ascii="Times New Roman" w:eastAsia="Times New Roman" w:hAnsi="Times New Roman" w:cs="Times New Roman"/>
                <w:b/>
                <w:bCs/>
                <w:kern w:val="0"/>
                <w14:ligatures w14:val="none"/>
              </w:rPr>
              <w:t>980</w:t>
            </w:r>
            <w:r w:rsidRPr="00175F3A">
              <w:rPr>
                <w:rFonts w:ascii="SimSun" w:eastAsia="SimSun" w:hAnsi="SimSun" w:cs="SimSun"/>
                <w:b/>
                <w:bCs/>
                <w:kern w:val="0"/>
                <w14:ligatures w14:val="none"/>
              </w:rPr>
              <w:t>人</w:t>
            </w:r>
            <w:r w:rsidRPr="00175F3A">
              <w:rPr>
                <w:rFonts w:ascii="Times New Roman" w:eastAsia="Times New Roman" w:hAnsi="Times New Roman" w:cs="Times New Roman"/>
                <w:b/>
                <w:bCs/>
                <w:kern w:val="0"/>
                <w14:ligatures w14:val="none"/>
              </w:rPr>
              <w:t>/</w:t>
            </w:r>
            <w:r w:rsidRPr="00175F3A">
              <w:rPr>
                <w:rFonts w:ascii="SimSun" w:eastAsia="SimSun" w:hAnsi="SimSun" w:cs="SimSun"/>
                <w:b/>
                <w:bCs/>
                <w:kern w:val="0"/>
                <w14:ligatures w14:val="none"/>
              </w:rPr>
              <w:t>年</w:t>
            </w:r>
          </w:p>
        </w:tc>
      </w:tr>
    </w:tbl>
    <w:p w14:paraId="3AEC389D"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五年内累计受益学生约</w:t>
      </w:r>
      <w:r w:rsidRPr="00175F3A">
        <w:rPr>
          <w:rFonts w:ascii="Times New Roman" w:eastAsia="Times New Roman" w:hAnsi="Times New Roman" w:cs="Times New Roman"/>
          <w:kern w:val="0"/>
          <w14:ligatures w14:val="none"/>
        </w:rPr>
        <w:t>4,900</w:t>
      </w:r>
      <w:r w:rsidRPr="00175F3A">
        <w:rPr>
          <w:rFonts w:ascii="SimSun" w:eastAsia="SimSun" w:hAnsi="SimSun" w:cs="SimSun" w:hint="eastAsia"/>
          <w:kern w:val="0"/>
          <w14:ligatures w14:val="none"/>
        </w:rPr>
        <w:t>人，形成超越项目本身的人才生态正外部效应</w:t>
      </w:r>
      <w:r w:rsidRPr="00175F3A">
        <w:rPr>
          <w:rFonts w:ascii="SimSun" w:eastAsia="SimSun" w:hAnsi="SimSun" w:cs="SimSun"/>
          <w:kern w:val="0"/>
          <w14:ligatures w14:val="none"/>
        </w:rPr>
        <w:t>。</w:t>
      </w:r>
    </w:p>
    <w:p w14:paraId="1344C338"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F3F78">
          <v:rect id="_x0000_i1120" style="width:0;height:1.5pt" o:hralign="center" o:hrstd="t" o:hr="t" fillcolor="#a0a0a0" stroked="f"/>
        </w:pict>
      </w:r>
    </w:p>
    <w:p w14:paraId="5001E933"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10.6 </w:t>
      </w:r>
      <w:r w:rsidRPr="00175F3A">
        <w:rPr>
          <w:rFonts w:ascii="SimSun" w:eastAsia="SimSun" w:hAnsi="SimSun" w:cs="SimSun" w:hint="eastAsia"/>
          <w:b/>
          <w:bCs/>
          <w:kern w:val="0"/>
          <w14:ligatures w14:val="none"/>
        </w:rPr>
        <w:t>负责任博彩框</w:t>
      </w:r>
      <w:r w:rsidRPr="00175F3A">
        <w:rPr>
          <w:rFonts w:ascii="SimSun" w:eastAsia="SimSun" w:hAnsi="SimSun" w:cs="SimSun"/>
          <w:b/>
          <w:bCs/>
          <w:kern w:val="0"/>
          <w14:ligatures w14:val="none"/>
        </w:rPr>
        <w:t>架</w:t>
      </w:r>
    </w:p>
    <w:p w14:paraId="745C29A8"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10.6.1 </w:t>
      </w:r>
      <w:r w:rsidRPr="00175F3A">
        <w:rPr>
          <w:rFonts w:ascii="SimSun" w:eastAsia="SimSun" w:hAnsi="SimSun" w:cs="SimSun" w:hint="eastAsia"/>
          <w:b/>
          <w:bCs/>
          <w:kern w:val="0"/>
          <w14:ligatures w14:val="none"/>
        </w:rPr>
        <w:t>战略意</w:t>
      </w:r>
      <w:r w:rsidRPr="00175F3A">
        <w:rPr>
          <w:rFonts w:ascii="SimSun" w:eastAsia="SimSun" w:hAnsi="SimSun" w:cs="SimSun"/>
          <w:b/>
          <w:bCs/>
          <w:kern w:val="0"/>
          <w14:ligatures w14:val="none"/>
        </w:rPr>
        <w:t>义</w:t>
      </w:r>
    </w:p>
    <w:p w14:paraId="0EB713F6"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负责任博彩政策的严格执行，是本项目在斯里兰卡社会中获得长期合法性与社会认可度的核心前提。斯里兰卡拥有约</w:t>
      </w:r>
      <w:r w:rsidRPr="00175F3A">
        <w:rPr>
          <w:rFonts w:ascii="Times New Roman" w:eastAsia="Times New Roman" w:hAnsi="Times New Roman" w:cs="Times New Roman"/>
          <w:kern w:val="0"/>
          <w14:ligatures w14:val="none"/>
        </w:rPr>
        <w:t>2,200</w:t>
      </w:r>
      <w:r w:rsidRPr="00175F3A">
        <w:rPr>
          <w:rFonts w:ascii="SimSun" w:eastAsia="SimSun" w:hAnsi="SimSun" w:cs="SimSun" w:hint="eastAsia"/>
          <w:kern w:val="0"/>
          <w14:ligatures w14:val="none"/>
        </w:rPr>
        <w:t>万人口，其中佛教徒约占</w:t>
      </w:r>
      <w:r w:rsidRPr="00175F3A">
        <w:rPr>
          <w:rFonts w:ascii="Times New Roman" w:eastAsia="Times New Roman" w:hAnsi="Times New Roman" w:cs="Times New Roman"/>
          <w:kern w:val="0"/>
          <w14:ligatures w14:val="none"/>
        </w:rPr>
        <w:t>70%</w:t>
      </w:r>
      <w:r w:rsidRPr="00175F3A">
        <w:rPr>
          <w:rFonts w:ascii="SimSun" w:eastAsia="SimSun" w:hAnsi="SimSun" w:cs="SimSun" w:hint="eastAsia"/>
          <w:kern w:val="0"/>
          <w14:ligatures w14:val="none"/>
        </w:rPr>
        <w:t>，传统道德观对赌博活动持保留态度。本项目对负责任博彩的系统性承诺，体现的不仅是法律义务的遵守，更是对东道国社会文化背景的主动尊重</w:t>
      </w:r>
      <w:r w:rsidRPr="00175F3A">
        <w:rPr>
          <w:rFonts w:ascii="SimSun" w:eastAsia="SimSun" w:hAnsi="SimSun" w:cs="SimSun"/>
          <w:kern w:val="0"/>
          <w14:ligatures w14:val="none"/>
        </w:rPr>
        <w:t>。</w:t>
      </w:r>
    </w:p>
    <w:p w14:paraId="208576A5"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City of Dreams</w:t>
      </w:r>
      <w:r w:rsidRPr="00175F3A">
        <w:rPr>
          <w:rFonts w:ascii="SimSun" w:eastAsia="SimSun" w:hAnsi="SimSun" w:cs="SimSun" w:hint="eastAsia"/>
          <w:kern w:val="0"/>
          <w14:ligatures w14:val="none"/>
        </w:rPr>
        <w:t>斯里兰卡已明确表示负责任博彩协议将成为其核心运营标准，并已获得</w:t>
      </w:r>
      <w:r w:rsidRPr="00175F3A">
        <w:rPr>
          <w:rFonts w:ascii="Times New Roman" w:eastAsia="Times New Roman" w:hAnsi="Times New Roman" w:cs="Times New Roman"/>
          <w:kern w:val="0"/>
          <w14:ligatures w14:val="none"/>
        </w:rPr>
        <w:t>RG Check</w:t>
      </w:r>
      <w:r w:rsidRPr="00175F3A">
        <w:rPr>
          <w:rFonts w:ascii="SimSun" w:eastAsia="SimSun" w:hAnsi="SimSun" w:cs="SimSun" w:hint="eastAsia"/>
          <w:kern w:val="0"/>
          <w14:ligatures w14:val="none"/>
        </w:rPr>
        <w:t>负责任博彩认证。本项目将以同等标准建立负责任博彩体系，并结合港口城特区的客群特点进行本地化优化</w:t>
      </w:r>
      <w:r w:rsidRPr="00175F3A">
        <w:rPr>
          <w:rFonts w:ascii="SimSun" w:eastAsia="SimSun" w:hAnsi="SimSun" w:cs="SimSun"/>
          <w:kern w:val="0"/>
          <w14:ligatures w14:val="none"/>
        </w:rPr>
        <w:t>。</w:t>
      </w:r>
    </w:p>
    <w:p w14:paraId="3B256D36"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10.6.2 </w:t>
      </w:r>
      <w:r w:rsidRPr="00175F3A">
        <w:rPr>
          <w:rFonts w:ascii="SimSun" w:eastAsia="SimSun" w:hAnsi="SimSun" w:cs="SimSun"/>
          <w:b/>
          <w:bCs/>
          <w:kern w:val="0"/>
          <w14:ligatures w14:val="none"/>
        </w:rPr>
        <w:t>访客准入管理制度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768"/>
        <w:gridCol w:w="2518"/>
        <w:gridCol w:w="2692"/>
      </w:tblGrid>
      <w:tr w:rsidR="00175F3A" w:rsidRPr="00175F3A" w14:paraId="7C2A19BC" w14:textId="77777777">
        <w:trPr>
          <w:tblHeader/>
          <w:tblCellSpacing w:w="15" w:type="dxa"/>
        </w:trPr>
        <w:tc>
          <w:tcPr>
            <w:tcW w:w="0" w:type="auto"/>
            <w:vAlign w:val="center"/>
            <w:hideMark/>
          </w:tcPr>
          <w:p w14:paraId="25DB7F38"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lastRenderedPageBreak/>
              <w:t>准入类别</w:t>
            </w:r>
          </w:p>
        </w:tc>
        <w:tc>
          <w:tcPr>
            <w:tcW w:w="0" w:type="auto"/>
            <w:vAlign w:val="center"/>
            <w:hideMark/>
          </w:tcPr>
          <w:p w14:paraId="70AC4F92"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适用人群</w:t>
            </w:r>
          </w:p>
        </w:tc>
        <w:tc>
          <w:tcPr>
            <w:tcW w:w="0" w:type="auto"/>
            <w:vAlign w:val="center"/>
            <w:hideMark/>
          </w:tcPr>
          <w:p w14:paraId="1D759824"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进入条件</w:t>
            </w:r>
          </w:p>
        </w:tc>
        <w:tc>
          <w:tcPr>
            <w:tcW w:w="0" w:type="auto"/>
            <w:vAlign w:val="center"/>
            <w:hideMark/>
          </w:tcPr>
          <w:p w14:paraId="435A598C"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管控措施</w:t>
            </w:r>
          </w:p>
        </w:tc>
      </w:tr>
      <w:tr w:rsidR="00175F3A" w:rsidRPr="00175F3A" w14:paraId="462B12BE" w14:textId="77777777">
        <w:trPr>
          <w:tblCellSpacing w:w="15" w:type="dxa"/>
        </w:trPr>
        <w:tc>
          <w:tcPr>
            <w:tcW w:w="0" w:type="auto"/>
            <w:vAlign w:val="center"/>
            <w:hideMark/>
          </w:tcPr>
          <w:p w14:paraId="762A453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免费直接准入</w:t>
            </w:r>
          </w:p>
        </w:tc>
        <w:tc>
          <w:tcPr>
            <w:tcW w:w="0" w:type="auto"/>
            <w:vAlign w:val="center"/>
            <w:hideMark/>
          </w:tcPr>
          <w:p w14:paraId="4EAF56C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持有效国际护照的外国访客</w:t>
            </w:r>
          </w:p>
        </w:tc>
        <w:tc>
          <w:tcPr>
            <w:tcW w:w="0" w:type="auto"/>
            <w:vAlign w:val="center"/>
            <w:hideMark/>
          </w:tcPr>
          <w:p w14:paraId="37A108D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护照核验</w:t>
            </w:r>
          </w:p>
        </w:tc>
        <w:tc>
          <w:tcPr>
            <w:tcW w:w="0" w:type="auto"/>
            <w:vAlign w:val="center"/>
            <w:hideMark/>
          </w:tcPr>
          <w:p w14:paraId="37DD770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系统录入，追踪访次</w:t>
            </w:r>
          </w:p>
        </w:tc>
      </w:tr>
      <w:tr w:rsidR="00175F3A" w:rsidRPr="00175F3A" w14:paraId="3AC81C6E" w14:textId="77777777">
        <w:trPr>
          <w:tblCellSpacing w:w="15" w:type="dxa"/>
        </w:trPr>
        <w:tc>
          <w:tcPr>
            <w:tcW w:w="0" w:type="auto"/>
            <w:vAlign w:val="center"/>
            <w:hideMark/>
          </w:tcPr>
          <w:p w14:paraId="7D7AD16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付费准入</w:t>
            </w:r>
          </w:p>
        </w:tc>
        <w:tc>
          <w:tcPr>
            <w:tcW w:w="0" w:type="auto"/>
            <w:vAlign w:val="center"/>
            <w:hideMark/>
          </w:tcPr>
          <w:p w14:paraId="6BC00FB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斯里兰卡本地居民</w:t>
            </w:r>
          </w:p>
        </w:tc>
        <w:tc>
          <w:tcPr>
            <w:tcW w:w="0" w:type="auto"/>
            <w:vAlign w:val="center"/>
            <w:hideMark/>
          </w:tcPr>
          <w:p w14:paraId="4228D63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$100</w:t>
            </w:r>
            <w:r w:rsidRPr="00175F3A">
              <w:rPr>
                <w:rFonts w:ascii="SimSun" w:eastAsia="SimSun" w:hAnsi="SimSun" w:cs="SimSun"/>
                <w:kern w:val="0"/>
                <w14:ligatures w14:val="none"/>
              </w:rPr>
              <w:t>入场税</w:t>
            </w:r>
            <w:r w:rsidRPr="00175F3A">
              <w:rPr>
                <w:rFonts w:ascii="Times New Roman" w:eastAsia="Times New Roman" w:hAnsi="Times New Roman" w:cs="Times New Roman"/>
                <w:kern w:val="0"/>
                <w14:ligatures w14:val="none"/>
              </w:rPr>
              <w:t xml:space="preserve"> + </w:t>
            </w:r>
            <w:r w:rsidRPr="00175F3A">
              <w:rPr>
                <w:rFonts w:ascii="SimSun" w:eastAsia="SimSun" w:hAnsi="SimSun" w:cs="SimSun"/>
                <w:kern w:val="0"/>
                <w14:ligatures w14:val="none"/>
              </w:rPr>
              <w:t>身份证核验</w:t>
            </w:r>
          </w:p>
        </w:tc>
        <w:tc>
          <w:tcPr>
            <w:tcW w:w="0" w:type="auto"/>
            <w:vAlign w:val="center"/>
            <w:hideMark/>
          </w:tcPr>
          <w:p w14:paraId="33AE24D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纳入</w:t>
            </w:r>
            <w:r w:rsidRPr="00175F3A">
              <w:rPr>
                <w:rFonts w:ascii="Times New Roman" w:eastAsia="Times New Roman" w:hAnsi="Times New Roman" w:cs="Times New Roman"/>
                <w:kern w:val="0"/>
                <w14:ligatures w14:val="none"/>
              </w:rPr>
              <w:t>GRA</w:t>
            </w:r>
            <w:r w:rsidRPr="00175F3A">
              <w:rPr>
                <w:rFonts w:ascii="SimSun" w:eastAsia="SimSun" w:hAnsi="SimSun" w:cs="SimSun"/>
                <w:kern w:val="0"/>
                <w14:ligatures w14:val="none"/>
              </w:rPr>
              <w:t>监管数据库</w:t>
            </w:r>
          </w:p>
        </w:tc>
      </w:tr>
      <w:tr w:rsidR="00175F3A" w:rsidRPr="00175F3A" w14:paraId="16459CEE" w14:textId="77777777">
        <w:trPr>
          <w:tblCellSpacing w:w="15" w:type="dxa"/>
        </w:trPr>
        <w:tc>
          <w:tcPr>
            <w:tcW w:w="0" w:type="auto"/>
            <w:vAlign w:val="center"/>
            <w:hideMark/>
          </w:tcPr>
          <w:p w14:paraId="29F7770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自愿排除名单</w:t>
            </w:r>
          </w:p>
        </w:tc>
        <w:tc>
          <w:tcPr>
            <w:tcW w:w="0" w:type="auto"/>
            <w:vAlign w:val="center"/>
            <w:hideMark/>
          </w:tcPr>
          <w:p w14:paraId="159D79C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主动申请禁入的本地居民</w:t>
            </w:r>
          </w:p>
        </w:tc>
        <w:tc>
          <w:tcPr>
            <w:tcW w:w="0" w:type="auto"/>
            <w:vAlign w:val="center"/>
            <w:hideMark/>
          </w:tcPr>
          <w:p w14:paraId="55553F9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提交申请</w:t>
            </w:r>
          </w:p>
        </w:tc>
        <w:tc>
          <w:tcPr>
            <w:tcW w:w="0" w:type="auto"/>
            <w:vAlign w:val="center"/>
            <w:hideMark/>
          </w:tcPr>
          <w:p w14:paraId="4274CF6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人脸识别系统强制阻止入场</w:t>
            </w:r>
          </w:p>
        </w:tc>
      </w:tr>
      <w:tr w:rsidR="00175F3A" w:rsidRPr="00175F3A" w14:paraId="07F66951" w14:textId="77777777">
        <w:trPr>
          <w:tblCellSpacing w:w="15" w:type="dxa"/>
        </w:trPr>
        <w:tc>
          <w:tcPr>
            <w:tcW w:w="0" w:type="auto"/>
            <w:vAlign w:val="center"/>
            <w:hideMark/>
          </w:tcPr>
          <w:p w14:paraId="07A2094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强制排除</w:t>
            </w:r>
          </w:p>
        </w:tc>
        <w:tc>
          <w:tcPr>
            <w:tcW w:w="0" w:type="auto"/>
            <w:vAlign w:val="center"/>
            <w:hideMark/>
          </w:tcPr>
          <w:p w14:paraId="6E4A2F0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GRA/</w:t>
            </w:r>
            <w:r w:rsidRPr="00175F3A">
              <w:rPr>
                <w:rFonts w:ascii="SimSun" w:eastAsia="SimSun" w:hAnsi="SimSun" w:cs="SimSun"/>
                <w:kern w:val="0"/>
                <w14:ligatures w14:val="none"/>
              </w:rPr>
              <w:t>法院认定的博彩成瘾者</w:t>
            </w:r>
          </w:p>
        </w:tc>
        <w:tc>
          <w:tcPr>
            <w:tcW w:w="0" w:type="auto"/>
            <w:vAlign w:val="center"/>
            <w:hideMark/>
          </w:tcPr>
          <w:p w14:paraId="2EFAD14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监管机构指令</w:t>
            </w:r>
          </w:p>
        </w:tc>
        <w:tc>
          <w:tcPr>
            <w:tcW w:w="0" w:type="auto"/>
            <w:vAlign w:val="center"/>
            <w:hideMark/>
          </w:tcPr>
          <w:p w14:paraId="673C1B7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人脸识别</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数据库双重拦截</w:t>
            </w:r>
          </w:p>
        </w:tc>
      </w:tr>
      <w:tr w:rsidR="00175F3A" w:rsidRPr="00175F3A" w14:paraId="2CB97E96" w14:textId="77777777">
        <w:trPr>
          <w:tblCellSpacing w:w="15" w:type="dxa"/>
        </w:trPr>
        <w:tc>
          <w:tcPr>
            <w:tcW w:w="0" w:type="auto"/>
            <w:vAlign w:val="center"/>
            <w:hideMark/>
          </w:tcPr>
          <w:p w14:paraId="13330E0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未成年人禁入</w:t>
            </w:r>
          </w:p>
        </w:tc>
        <w:tc>
          <w:tcPr>
            <w:tcW w:w="0" w:type="auto"/>
            <w:vAlign w:val="center"/>
            <w:hideMark/>
          </w:tcPr>
          <w:p w14:paraId="28AE3F4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所有</w:t>
            </w:r>
            <w:r w:rsidRPr="00175F3A">
              <w:rPr>
                <w:rFonts w:ascii="Times New Roman" w:eastAsia="Times New Roman" w:hAnsi="Times New Roman" w:cs="Times New Roman"/>
                <w:kern w:val="0"/>
                <w14:ligatures w14:val="none"/>
              </w:rPr>
              <w:t>18</w:t>
            </w:r>
            <w:r w:rsidRPr="00175F3A">
              <w:rPr>
                <w:rFonts w:ascii="SimSun" w:eastAsia="SimSun" w:hAnsi="SimSun" w:cs="SimSun"/>
                <w:kern w:val="0"/>
                <w14:ligatures w14:val="none"/>
              </w:rPr>
              <w:t>岁以下人员</w:t>
            </w:r>
          </w:p>
        </w:tc>
        <w:tc>
          <w:tcPr>
            <w:tcW w:w="0" w:type="auto"/>
            <w:vAlign w:val="center"/>
            <w:hideMark/>
          </w:tcPr>
          <w:p w14:paraId="3FBEF9C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年龄核验</w:t>
            </w:r>
          </w:p>
        </w:tc>
        <w:tc>
          <w:tcPr>
            <w:tcW w:w="0" w:type="auto"/>
            <w:vAlign w:val="center"/>
            <w:hideMark/>
          </w:tcPr>
          <w:p w14:paraId="1C81702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一律拒绝，无例外</w:t>
            </w:r>
          </w:p>
        </w:tc>
      </w:tr>
    </w:tbl>
    <w:p w14:paraId="633A0D38"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时间限制：</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斯里兰卡本地居民单次入场最长停留时间不超过</w:t>
      </w:r>
      <w:r w:rsidRPr="00175F3A">
        <w:rPr>
          <w:rFonts w:ascii="Times New Roman" w:eastAsia="Times New Roman" w:hAnsi="Times New Roman" w:cs="Times New Roman"/>
          <w:kern w:val="0"/>
          <w14:ligatures w14:val="none"/>
        </w:rPr>
        <w:t>4</w:t>
      </w:r>
      <w:r w:rsidRPr="00175F3A">
        <w:rPr>
          <w:rFonts w:ascii="SimSun" w:eastAsia="SimSun" w:hAnsi="SimSun" w:cs="SimSun" w:hint="eastAsia"/>
          <w:kern w:val="0"/>
          <w14:ligatures w14:val="none"/>
        </w:rPr>
        <w:t>小时，</w:t>
      </w:r>
      <w:r w:rsidRPr="00175F3A">
        <w:rPr>
          <w:rFonts w:ascii="Times New Roman" w:eastAsia="Times New Roman" w:hAnsi="Times New Roman" w:cs="Times New Roman"/>
          <w:kern w:val="0"/>
          <w14:ligatures w14:val="none"/>
        </w:rPr>
        <w:t>24</w:t>
      </w:r>
      <w:r w:rsidRPr="00175F3A">
        <w:rPr>
          <w:rFonts w:ascii="SimSun" w:eastAsia="SimSun" w:hAnsi="SimSun" w:cs="SimSun" w:hint="eastAsia"/>
          <w:kern w:val="0"/>
          <w14:ligatures w14:val="none"/>
        </w:rPr>
        <w:t>小时内不得重复入场，以系统自动计时方式执行</w:t>
      </w:r>
      <w:r w:rsidRPr="00175F3A">
        <w:rPr>
          <w:rFonts w:ascii="SimSun" w:eastAsia="SimSun" w:hAnsi="SimSun" w:cs="SimSun"/>
          <w:kern w:val="0"/>
          <w14:ligatures w14:val="none"/>
        </w:rPr>
        <w:t>。</w:t>
      </w:r>
    </w:p>
    <w:p w14:paraId="4519F72F"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未成年人保护：</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赌场所有入口配备专业核验人员及自动身份证件扫描系统，凡外观年龄低于</w:t>
      </w:r>
      <w:r w:rsidRPr="00175F3A">
        <w:rPr>
          <w:rFonts w:ascii="Times New Roman" w:eastAsia="Times New Roman" w:hAnsi="Times New Roman" w:cs="Times New Roman"/>
          <w:kern w:val="0"/>
          <w14:ligatures w14:val="none"/>
        </w:rPr>
        <w:t>25</w:t>
      </w:r>
      <w:r w:rsidRPr="00175F3A">
        <w:rPr>
          <w:rFonts w:ascii="SimSun" w:eastAsia="SimSun" w:hAnsi="SimSun" w:cs="SimSun" w:hint="eastAsia"/>
          <w:kern w:val="0"/>
          <w14:ligatures w14:val="none"/>
        </w:rPr>
        <w:t>岁者须强制核验证件</w:t>
      </w:r>
      <w:r w:rsidRPr="00175F3A">
        <w:rPr>
          <w:rFonts w:ascii="SimSun" w:eastAsia="SimSun" w:hAnsi="SimSun" w:cs="SimSun"/>
          <w:kern w:val="0"/>
          <w14:ligatures w14:val="none"/>
        </w:rPr>
        <w:t>。</w:t>
      </w:r>
    </w:p>
    <w:p w14:paraId="102C97C0"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10.6.3 </w:t>
      </w:r>
      <w:r w:rsidRPr="00175F3A">
        <w:rPr>
          <w:rFonts w:ascii="SimSun" w:eastAsia="SimSun" w:hAnsi="SimSun" w:cs="SimSun" w:hint="eastAsia"/>
          <w:b/>
          <w:bCs/>
          <w:kern w:val="0"/>
          <w14:ligatures w14:val="none"/>
        </w:rPr>
        <w:t>问题赌博干预与支持系</w:t>
      </w:r>
      <w:r w:rsidRPr="00175F3A">
        <w:rPr>
          <w:rFonts w:ascii="SimSun" w:eastAsia="SimSun" w:hAnsi="SimSun" w:cs="SimSun"/>
          <w:b/>
          <w:bCs/>
          <w:kern w:val="0"/>
          <w14:ligatures w14:val="none"/>
        </w:rPr>
        <w:t>统</w:t>
      </w:r>
    </w:p>
    <w:p w14:paraId="19C653C7"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员工识别培训（</w:t>
      </w:r>
      <w:r w:rsidRPr="00175F3A">
        <w:rPr>
          <w:rFonts w:ascii="Times New Roman" w:eastAsia="Times New Roman" w:hAnsi="Times New Roman" w:cs="Times New Roman"/>
          <w:b/>
          <w:bCs/>
          <w:kern w:val="0"/>
          <w14:ligatures w14:val="none"/>
        </w:rPr>
        <w:t>AWARE</w:t>
      </w:r>
      <w:r w:rsidRPr="00175F3A">
        <w:rPr>
          <w:rFonts w:ascii="SimSun" w:eastAsia="SimSun" w:hAnsi="SimSun" w:cs="SimSun" w:hint="eastAsia"/>
          <w:b/>
          <w:bCs/>
          <w:kern w:val="0"/>
          <w14:ligatures w14:val="none"/>
        </w:rPr>
        <w:t>计划）：</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所有赌场员工须完成问题赌博识别培训，掌握预警信号识别、规范干预话术与介入程序、保密原则下的报告机制</w:t>
      </w:r>
      <w:r w:rsidRPr="00175F3A">
        <w:rPr>
          <w:rFonts w:ascii="SimSun" w:eastAsia="SimSun" w:hAnsi="SimSun" w:cs="SimSun"/>
          <w:kern w:val="0"/>
          <w14:ligatures w14:val="none"/>
        </w:rPr>
        <w:t>。</w:t>
      </w:r>
    </w:p>
    <w:p w14:paraId="6888C784"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客户支持资源：</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赌场内设置独立的博彩辅导服务室，配备经专业认证的心理咨询师；赌场入口及服务台设置醒目的问题博彩求助热线；提供僧伽罗语、泰米尔语、英语、阿拉伯语及普通话五语种的博彩辅导资料</w:t>
      </w:r>
      <w:r w:rsidRPr="00175F3A">
        <w:rPr>
          <w:rFonts w:ascii="SimSun" w:eastAsia="SimSun" w:hAnsi="SimSun" w:cs="SimSun"/>
          <w:kern w:val="0"/>
          <w14:ligatures w14:val="none"/>
        </w:rPr>
        <w:t>。</w:t>
      </w:r>
    </w:p>
    <w:p w14:paraId="625B0511"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自我限额工具：</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赌场管理系统提供数字化自我限制功能，允许访客主动设置单日最高下注总额、单次最长连续游戏时间及每周最高到访次数。限制一旦设定，须经</w:t>
      </w:r>
      <w:r w:rsidRPr="00175F3A">
        <w:rPr>
          <w:rFonts w:ascii="Times New Roman" w:eastAsia="Times New Roman" w:hAnsi="Times New Roman" w:cs="Times New Roman"/>
          <w:kern w:val="0"/>
          <w14:ligatures w14:val="none"/>
        </w:rPr>
        <w:t>72</w:t>
      </w:r>
      <w:r w:rsidRPr="00175F3A">
        <w:rPr>
          <w:rFonts w:ascii="SimSun" w:eastAsia="SimSun" w:hAnsi="SimSun" w:cs="SimSun" w:hint="eastAsia"/>
          <w:kern w:val="0"/>
          <w14:ligatures w14:val="none"/>
        </w:rPr>
        <w:t>小时冷静期方可申请调整</w:t>
      </w:r>
      <w:r w:rsidRPr="00175F3A">
        <w:rPr>
          <w:rFonts w:ascii="SimSun" w:eastAsia="SimSun" w:hAnsi="SimSun" w:cs="SimSun"/>
          <w:kern w:val="0"/>
          <w14:ligatures w14:val="none"/>
        </w:rPr>
        <w:t>。</w:t>
      </w:r>
    </w:p>
    <w:p w14:paraId="58DE4F84"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10.6.4 </w:t>
      </w:r>
      <w:r w:rsidRPr="00175F3A">
        <w:rPr>
          <w:rFonts w:ascii="SimSun" w:eastAsia="SimSun" w:hAnsi="SimSun" w:cs="SimSun" w:hint="eastAsia"/>
          <w:b/>
          <w:bCs/>
          <w:kern w:val="0"/>
          <w14:ligatures w14:val="none"/>
        </w:rPr>
        <w:t>企业级负责任博彩合规框</w:t>
      </w:r>
      <w:r w:rsidRPr="00175F3A">
        <w:rPr>
          <w:rFonts w:ascii="SimSun" w:eastAsia="SimSun" w:hAnsi="SimSun" w:cs="SimSun"/>
          <w:b/>
          <w:bCs/>
          <w:kern w:val="0"/>
          <w14:ligatures w14:val="none"/>
        </w:rPr>
        <w:t>架</w:t>
      </w:r>
    </w:p>
    <w:p w14:paraId="639D5BD5"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本项目设立独立的</w:t>
      </w:r>
      <w:r w:rsidRPr="00175F3A">
        <w:rPr>
          <w:rFonts w:ascii="SimSun" w:eastAsia="SimSun" w:hAnsi="SimSun" w:cs="SimSun" w:hint="eastAsia"/>
          <w:b/>
          <w:bCs/>
          <w:kern w:val="0"/>
          <w14:ligatures w14:val="none"/>
        </w:rPr>
        <w:t>负责任博彩合规委员会</w:t>
      </w:r>
      <w:r w:rsidRPr="00175F3A">
        <w:rPr>
          <w:rFonts w:ascii="SimSun" w:eastAsia="SimSun" w:hAnsi="SimSun" w:cs="SimSun" w:hint="eastAsia"/>
          <w:kern w:val="0"/>
          <w14:ligatures w14:val="none"/>
        </w:rPr>
        <w:t>，成员包括公司高级管理代表（主席）、外部独立负责任博彩专家、</w:t>
      </w:r>
      <w:r w:rsidRPr="00175F3A">
        <w:rPr>
          <w:rFonts w:ascii="Times New Roman" w:eastAsia="Times New Roman" w:hAnsi="Times New Roman" w:cs="Times New Roman"/>
          <w:kern w:val="0"/>
          <w14:ligatures w14:val="none"/>
        </w:rPr>
        <w:t>GRA</w:t>
      </w:r>
      <w:r w:rsidRPr="00175F3A">
        <w:rPr>
          <w:rFonts w:ascii="SimSun" w:eastAsia="SimSun" w:hAnsi="SimSun" w:cs="SimSun" w:hint="eastAsia"/>
          <w:kern w:val="0"/>
          <w14:ligatures w14:val="none"/>
        </w:rPr>
        <w:t>观察员席位及本地</w:t>
      </w:r>
      <w:r w:rsidRPr="00175F3A">
        <w:rPr>
          <w:rFonts w:ascii="Times New Roman" w:eastAsia="Times New Roman" w:hAnsi="Times New Roman" w:cs="Times New Roman"/>
          <w:kern w:val="0"/>
          <w14:ligatures w14:val="none"/>
        </w:rPr>
        <w:t>NGO</w:t>
      </w:r>
      <w:r w:rsidRPr="00175F3A">
        <w:rPr>
          <w:rFonts w:ascii="SimSun" w:eastAsia="SimSun" w:hAnsi="SimSun" w:cs="SimSun" w:hint="eastAsia"/>
          <w:kern w:val="0"/>
          <w14:ligatures w14:val="none"/>
        </w:rPr>
        <w:t>代表</w:t>
      </w:r>
      <w:r w:rsidRPr="00175F3A">
        <w:rPr>
          <w:rFonts w:ascii="SimSun" w:eastAsia="SimSun" w:hAnsi="SimSun" w:cs="SimSun"/>
          <w:kern w:val="0"/>
          <w14:ligatures w14:val="none"/>
        </w:rPr>
        <w:t>。</w:t>
      </w:r>
    </w:p>
    <w:p w14:paraId="26D8F543"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委员会职责：每季度审查负责任博彩指标数据（干预次数、自我排除申请数、问题博彩投诉数等）；每年向</w:t>
      </w:r>
      <w:r w:rsidRPr="00175F3A">
        <w:rPr>
          <w:rFonts w:ascii="Times New Roman" w:eastAsia="Times New Roman" w:hAnsi="Times New Roman" w:cs="Times New Roman"/>
          <w:kern w:val="0"/>
          <w14:ligatures w14:val="none"/>
        </w:rPr>
        <w:t>GRA</w:t>
      </w:r>
      <w:r w:rsidRPr="00175F3A">
        <w:rPr>
          <w:rFonts w:ascii="SimSun" w:eastAsia="SimSun" w:hAnsi="SimSun" w:cs="SimSun" w:hint="eastAsia"/>
          <w:kern w:val="0"/>
          <w14:ligatures w14:val="none"/>
        </w:rPr>
        <w:t>提交正式合规报告；推动政策持续改进</w:t>
      </w:r>
      <w:r w:rsidRPr="00175F3A">
        <w:rPr>
          <w:rFonts w:ascii="SimSun" w:eastAsia="SimSun" w:hAnsi="SimSun" w:cs="SimSun"/>
          <w:kern w:val="0"/>
          <w14:ligatures w14:val="none"/>
        </w:rPr>
        <w:t>。</w:t>
      </w:r>
    </w:p>
    <w:p w14:paraId="6C45E0FB"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资金承诺：</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公司承诺每年从赌场净利润中提取</w:t>
      </w:r>
      <w:r w:rsidRPr="00175F3A">
        <w:rPr>
          <w:rFonts w:ascii="SimSun" w:eastAsia="SimSun" w:hAnsi="SimSun" w:cs="SimSun" w:hint="eastAsia"/>
          <w:b/>
          <w:bCs/>
          <w:kern w:val="0"/>
          <w14:ligatures w14:val="none"/>
        </w:rPr>
        <w:t>不低于</w:t>
      </w:r>
      <w:r w:rsidRPr="00175F3A">
        <w:rPr>
          <w:rFonts w:ascii="Times New Roman" w:eastAsia="Times New Roman" w:hAnsi="Times New Roman" w:cs="Times New Roman"/>
          <w:b/>
          <w:bCs/>
          <w:kern w:val="0"/>
          <w14:ligatures w14:val="none"/>
        </w:rPr>
        <w:t>0.5%</w:t>
      </w:r>
      <w:r w:rsidRPr="00175F3A">
        <w:rPr>
          <w:rFonts w:ascii="SimSun" w:eastAsia="SimSun" w:hAnsi="SimSun" w:cs="SimSun" w:hint="eastAsia"/>
          <w:b/>
          <w:bCs/>
          <w:kern w:val="0"/>
          <w14:ligatures w14:val="none"/>
        </w:rPr>
        <w:t>用于负责任博彩计划的运营及公众教育推广。以</w:t>
      </w:r>
      <w:r w:rsidRPr="00175F3A">
        <w:rPr>
          <w:rFonts w:ascii="Times New Roman" w:eastAsia="Times New Roman" w:hAnsi="Times New Roman" w:cs="Times New Roman"/>
          <w:b/>
          <w:bCs/>
          <w:kern w:val="0"/>
          <w14:ligatures w14:val="none"/>
        </w:rPr>
        <w:t>Y3</w:t>
      </w:r>
      <w:r w:rsidRPr="00175F3A">
        <w:rPr>
          <w:rFonts w:ascii="SimSun" w:eastAsia="SimSun" w:hAnsi="SimSun" w:cs="SimSun" w:hint="eastAsia"/>
          <w:b/>
          <w:bCs/>
          <w:kern w:val="0"/>
          <w14:ligatures w14:val="none"/>
        </w:rPr>
        <w:t>基准情景推算，对应金额约</w:t>
      </w:r>
      <w:r w:rsidRPr="00175F3A">
        <w:rPr>
          <w:rFonts w:ascii="Times New Roman" w:eastAsia="Times New Roman" w:hAnsi="Times New Roman" w:cs="Times New Roman"/>
          <w:b/>
          <w:bCs/>
          <w:kern w:val="0"/>
          <w14:ligatures w14:val="none"/>
        </w:rPr>
        <w:t>$120-150</w:t>
      </w:r>
      <w:r w:rsidRPr="00175F3A">
        <w:rPr>
          <w:rFonts w:ascii="SimSun" w:eastAsia="SimSun" w:hAnsi="SimSun" w:cs="SimSun" w:hint="eastAsia"/>
          <w:b/>
          <w:bCs/>
          <w:kern w:val="0"/>
          <w14:ligatures w14:val="none"/>
        </w:rPr>
        <w:t>万</w:t>
      </w:r>
      <w:r w:rsidRPr="00175F3A">
        <w:rPr>
          <w:rFonts w:ascii="Times New Roman" w:eastAsia="Times New Roman" w:hAnsi="Times New Roman" w:cs="Times New Roman"/>
          <w:b/>
          <w:bCs/>
          <w:kern w:val="0"/>
          <w14:ligatures w14:val="none"/>
        </w:rPr>
        <w:t>/</w:t>
      </w:r>
      <w:r w:rsidRPr="00175F3A">
        <w:rPr>
          <w:rFonts w:ascii="SimSun" w:eastAsia="SimSun" w:hAnsi="SimSun" w:cs="SimSun" w:hint="eastAsia"/>
          <w:b/>
          <w:bCs/>
          <w:kern w:val="0"/>
          <w14:ligatures w14:val="none"/>
        </w:rPr>
        <w:t>年</w:t>
      </w:r>
      <w:r w:rsidRPr="00175F3A">
        <w:rPr>
          <w:rFonts w:ascii="SimSun" w:eastAsia="SimSun" w:hAnsi="SimSun" w:cs="SimSun"/>
          <w:kern w:val="0"/>
          <w14:ligatures w14:val="none"/>
        </w:rPr>
        <w:t>。</w:t>
      </w:r>
    </w:p>
    <w:p w14:paraId="4FD4EEA0"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0E2E4F1">
          <v:rect id="_x0000_i1121" style="width:0;height:1.5pt" o:hralign="center" o:hrstd="t" o:hr="t" fillcolor="#a0a0a0" stroked="f"/>
        </w:pict>
      </w:r>
    </w:p>
    <w:p w14:paraId="36D34A44"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10.7 </w:t>
      </w:r>
      <w:r w:rsidRPr="00175F3A">
        <w:rPr>
          <w:rFonts w:ascii="SimSun" w:eastAsia="SimSun" w:hAnsi="SimSun" w:cs="SimSun" w:hint="eastAsia"/>
          <w:b/>
          <w:bCs/>
          <w:kern w:val="0"/>
          <w14:ligatures w14:val="none"/>
        </w:rPr>
        <w:t>社区贡献与企业社会责</w:t>
      </w:r>
      <w:r w:rsidRPr="00175F3A">
        <w:rPr>
          <w:rFonts w:ascii="SimSun" w:eastAsia="SimSun" w:hAnsi="SimSun" w:cs="SimSun"/>
          <w:b/>
          <w:bCs/>
          <w:kern w:val="0"/>
          <w14:ligatures w14:val="none"/>
        </w:rPr>
        <w:t>任</w:t>
      </w:r>
    </w:p>
    <w:p w14:paraId="62D4D9E2"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10.7.1 </w:t>
      </w:r>
      <w:r w:rsidRPr="00175F3A">
        <w:rPr>
          <w:rFonts w:ascii="SimSun" w:eastAsia="SimSun" w:hAnsi="SimSun" w:cs="SimSun" w:hint="eastAsia"/>
          <w:b/>
          <w:bCs/>
          <w:kern w:val="0"/>
          <w14:ligatures w14:val="none"/>
        </w:rPr>
        <w:t>金砖社区发展基</w:t>
      </w:r>
      <w:r w:rsidRPr="00175F3A">
        <w:rPr>
          <w:rFonts w:ascii="SimSun" w:eastAsia="SimSun" w:hAnsi="SimSun" w:cs="SimSun"/>
          <w:b/>
          <w:bCs/>
          <w:kern w:val="0"/>
          <w14:ligatures w14:val="none"/>
        </w:rPr>
        <w:t>金</w:t>
      </w:r>
    </w:p>
    <w:p w14:paraId="1AB7A25F"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本项目设立</w:t>
      </w:r>
      <w:r w:rsidRPr="00175F3A">
        <w:rPr>
          <w:rFonts w:ascii="SimSun" w:eastAsia="SimSun" w:hAnsi="SimSun" w:cs="SimSun" w:hint="eastAsia"/>
          <w:b/>
          <w:bCs/>
          <w:kern w:val="0"/>
          <w14:ligatures w14:val="none"/>
        </w:rPr>
        <w:t>金砖社区发展基金（</w:t>
      </w:r>
      <w:r w:rsidRPr="00175F3A">
        <w:rPr>
          <w:rFonts w:ascii="Times New Roman" w:eastAsia="Times New Roman" w:hAnsi="Times New Roman" w:cs="Times New Roman"/>
          <w:b/>
          <w:bCs/>
          <w:kern w:val="0"/>
          <w14:ligatures w14:val="none"/>
        </w:rPr>
        <w:t>Jin Zhuan Community Development Fund</w:t>
      </w:r>
      <w:r w:rsidRPr="00175F3A">
        <w:rPr>
          <w:rFonts w:ascii="SimSun" w:eastAsia="SimSun" w:hAnsi="SimSun" w:cs="SimSun" w:hint="eastAsia"/>
          <w:b/>
          <w:bCs/>
          <w:kern w:val="0"/>
          <w14:ligatures w14:val="none"/>
        </w:rPr>
        <w:t>）</w:t>
      </w:r>
      <w:r w:rsidRPr="00175F3A">
        <w:rPr>
          <w:rFonts w:ascii="SimSun" w:eastAsia="SimSun" w:hAnsi="SimSun" w:cs="SimSun" w:hint="eastAsia"/>
          <w:kern w:val="0"/>
          <w14:ligatures w14:val="none"/>
        </w:rPr>
        <w:t>，作为系统化推进企业社会责任的专项机制</w:t>
      </w:r>
      <w:r w:rsidRPr="00175F3A">
        <w:rPr>
          <w:rFonts w:ascii="SimSun" w:eastAsia="SimSun" w:hAnsi="SimSun" w:cs="SimSun"/>
          <w:kern w:val="0"/>
          <w14:ligatures w14:val="none"/>
        </w:rPr>
        <w:t>。</w:t>
      </w:r>
    </w:p>
    <w:p w14:paraId="11DCE63D"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基金规模与资金来源：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870"/>
        <w:gridCol w:w="3304"/>
      </w:tblGrid>
      <w:tr w:rsidR="00175F3A" w:rsidRPr="00175F3A" w14:paraId="43D72B5C" w14:textId="77777777">
        <w:trPr>
          <w:tblHeader/>
          <w:tblCellSpacing w:w="15" w:type="dxa"/>
        </w:trPr>
        <w:tc>
          <w:tcPr>
            <w:tcW w:w="0" w:type="auto"/>
            <w:vAlign w:val="center"/>
            <w:hideMark/>
          </w:tcPr>
          <w:p w14:paraId="62796FD3"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来源</w:t>
            </w:r>
          </w:p>
        </w:tc>
        <w:tc>
          <w:tcPr>
            <w:tcW w:w="0" w:type="auto"/>
            <w:vAlign w:val="center"/>
            <w:hideMark/>
          </w:tcPr>
          <w:p w14:paraId="67C3DE4C"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金额</w:t>
            </w:r>
          </w:p>
        </w:tc>
        <w:tc>
          <w:tcPr>
            <w:tcW w:w="0" w:type="auto"/>
            <w:vAlign w:val="center"/>
            <w:hideMark/>
          </w:tcPr>
          <w:p w14:paraId="6033F1FC"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说明</w:t>
            </w:r>
          </w:p>
        </w:tc>
      </w:tr>
      <w:tr w:rsidR="00175F3A" w:rsidRPr="00175F3A" w14:paraId="3116AE52" w14:textId="77777777">
        <w:trPr>
          <w:tblCellSpacing w:w="15" w:type="dxa"/>
        </w:trPr>
        <w:tc>
          <w:tcPr>
            <w:tcW w:w="0" w:type="auto"/>
            <w:vAlign w:val="center"/>
            <w:hideMark/>
          </w:tcPr>
          <w:p w14:paraId="30A747F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公司年度净利润提取</w:t>
            </w:r>
          </w:p>
        </w:tc>
        <w:tc>
          <w:tcPr>
            <w:tcW w:w="0" w:type="auto"/>
            <w:vAlign w:val="center"/>
            <w:hideMark/>
          </w:tcPr>
          <w:p w14:paraId="1C804C2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净利润</w:t>
            </w:r>
            <w:r w:rsidRPr="00175F3A">
              <w:rPr>
                <w:rFonts w:ascii="Times New Roman" w:eastAsia="Times New Roman" w:hAnsi="Times New Roman" w:cs="Times New Roman"/>
                <w:kern w:val="0"/>
                <w14:ligatures w14:val="none"/>
              </w:rPr>
              <w:t>1%</w:t>
            </w:r>
            <w:r w:rsidRPr="00175F3A">
              <w:rPr>
                <w:rFonts w:ascii="SimSun" w:eastAsia="SimSun" w:hAnsi="SimSun" w:cs="SimSun"/>
                <w:kern w:val="0"/>
                <w14:ligatures w14:val="none"/>
              </w:rPr>
              <w:t>（</w:t>
            </w:r>
            <w:r w:rsidRPr="00175F3A">
              <w:rPr>
                <w:rFonts w:ascii="Times New Roman" w:eastAsia="Times New Roman" w:hAnsi="Times New Roman" w:cs="Times New Roman"/>
                <w:kern w:val="0"/>
                <w14:ligatures w14:val="none"/>
              </w:rPr>
              <w:t>Y3</w:t>
            </w:r>
            <w:r w:rsidRPr="00175F3A">
              <w:rPr>
                <w:rFonts w:ascii="SimSun" w:eastAsia="SimSun" w:hAnsi="SimSun" w:cs="SimSun"/>
                <w:kern w:val="0"/>
                <w14:ligatures w14:val="none"/>
              </w:rPr>
              <w:t>约</w:t>
            </w:r>
            <w:r w:rsidRPr="00175F3A">
              <w:rPr>
                <w:rFonts w:ascii="Times New Roman" w:eastAsia="Times New Roman" w:hAnsi="Times New Roman" w:cs="Times New Roman"/>
                <w:kern w:val="0"/>
                <w14:ligatures w14:val="none"/>
              </w:rPr>
              <w:t>$83</w:t>
            </w:r>
            <w:r w:rsidRPr="00175F3A">
              <w:rPr>
                <w:rFonts w:ascii="SimSun" w:eastAsia="SimSun" w:hAnsi="SimSun" w:cs="SimSun"/>
                <w:kern w:val="0"/>
                <w14:ligatures w14:val="none"/>
              </w:rPr>
              <w:t>万）</w:t>
            </w:r>
          </w:p>
        </w:tc>
        <w:tc>
          <w:tcPr>
            <w:tcW w:w="0" w:type="auto"/>
            <w:vAlign w:val="center"/>
            <w:hideMark/>
          </w:tcPr>
          <w:p w14:paraId="00F77A2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稳定运营期后每年提取</w:t>
            </w:r>
          </w:p>
        </w:tc>
      </w:tr>
      <w:tr w:rsidR="00175F3A" w:rsidRPr="00175F3A" w14:paraId="3979AE57" w14:textId="77777777">
        <w:trPr>
          <w:tblCellSpacing w:w="15" w:type="dxa"/>
        </w:trPr>
        <w:tc>
          <w:tcPr>
            <w:tcW w:w="0" w:type="auto"/>
            <w:vAlign w:val="center"/>
            <w:hideMark/>
          </w:tcPr>
          <w:p w14:paraId="4E2A4C7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合作伙伴配捐</w:t>
            </w:r>
          </w:p>
        </w:tc>
        <w:tc>
          <w:tcPr>
            <w:tcW w:w="0" w:type="auto"/>
            <w:vAlign w:val="center"/>
            <w:hideMark/>
          </w:tcPr>
          <w:p w14:paraId="47C3696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每年约</w:t>
            </w:r>
            <w:r w:rsidRPr="00175F3A">
              <w:rPr>
                <w:rFonts w:ascii="Times New Roman" w:eastAsia="Times New Roman" w:hAnsi="Times New Roman" w:cs="Times New Roman"/>
                <w:kern w:val="0"/>
                <w14:ligatures w14:val="none"/>
              </w:rPr>
              <w:t>$20-50</w:t>
            </w:r>
            <w:r w:rsidRPr="00175F3A">
              <w:rPr>
                <w:rFonts w:ascii="SimSun" w:eastAsia="SimSun" w:hAnsi="SimSun" w:cs="SimSun"/>
                <w:kern w:val="0"/>
                <w14:ligatures w14:val="none"/>
              </w:rPr>
              <w:t>万</w:t>
            </w:r>
          </w:p>
        </w:tc>
        <w:tc>
          <w:tcPr>
            <w:tcW w:w="0" w:type="auto"/>
            <w:vAlign w:val="center"/>
            <w:hideMark/>
          </w:tcPr>
          <w:p w14:paraId="2EB038A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鼓励</w:t>
            </w:r>
            <w:r w:rsidRPr="00175F3A">
              <w:rPr>
                <w:rFonts w:ascii="Times New Roman" w:eastAsia="Times New Roman" w:hAnsi="Times New Roman" w:cs="Times New Roman"/>
                <w:kern w:val="0"/>
                <w14:ligatures w14:val="none"/>
              </w:rPr>
              <w:t>12</w:t>
            </w:r>
            <w:r w:rsidRPr="00175F3A">
              <w:rPr>
                <w:rFonts w:ascii="SimSun" w:eastAsia="SimSun" w:hAnsi="SimSun" w:cs="SimSun"/>
                <w:kern w:val="0"/>
                <w14:ligatures w14:val="none"/>
              </w:rPr>
              <w:t>个合作厅战略伙伴参与</w:t>
            </w:r>
          </w:p>
        </w:tc>
      </w:tr>
      <w:tr w:rsidR="00175F3A" w:rsidRPr="00175F3A" w14:paraId="7C896A66" w14:textId="77777777">
        <w:trPr>
          <w:tblCellSpacing w:w="15" w:type="dxa"/>
        </w:trPr>
        <w:tc>
          <w:tcPr>
            <w:tcW w:w="0" w:type="auto"/>
            <w:vAlign w:val="center"/>
            <w:hideMark/>
          </w:tcPr>
          <w:p w14:paraId="0C22136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政府联合资助</w:t>
            </w:r>
          </w:p>
        </w:tc>
        <w:tc>
          <w:tcPr>
            <w:tcW w:w="0" w:type="auto"/>
            <w:vAlign w:val="center"/>
            <w:hideMark/>
          </w:tcPr>
          <w:p w14:paraId="124E269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视项目性质申请</w:t>
            </w:r>
          </w:p>
        </w:tc>
        <w:tc>
          <w:tcPr>
            <w:tcW w:w="0" w:type="auto"/>
            <w:vAlign w:val="center"/>
            <w:hideMark/>
          </w:tcPr>
          <w:p w14:paraId="5B2A303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特定公益项目配套</w:t>
            </w:r>
          </w:p>
        </w:tc>
      </w:tr>
      <w:tr w:rsidR="00175F3A" w:rsidRPr="00175F3A" w14:paraId="762D8EEA" w14:textId="77777777">
        <w:trPr>
          <w:tblCellSpacing w:w="15" w:type="dxa"/>
        </w:trPr>
        <w:tc>
          <w:tcPr>
            <w:tcW w:w="0" w:type="auto"/>
            <w:vAlign w:val="center"/>
            <w:hideMark/>
          </w:tcPr>
          <w:p w14:paraId="3EC3CDE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年度基金规模（</w:t>
            </w:r>
            <w:r w:rsidRPr="00175F3A">
              <w:rPr>
                <w:rFonts w:ascii="Times New Roman" w:eastAsia="Times New Roman" w:hAnsi="Times New Roman" w:cs="Times New Roman"/>
                <w:b/>
                <w:bCs/>
                <w:kern w:val="0"/>
                <w14:ligatures w14:val="none"/>
              </w:rPr>
              <w:t>Y3</w:t>
            </w:r>
            <w:r w:rsidRPr="00175F3A">
              <w:rPr>
                <w:rFonts w:ascii="SimSun" w:eastAsia="SimSun" w:hAnsi="SimSun" w:cs="SimSun"/>
                <w:b/>
                <w:bCs/>
                <w:kern w:val="0"/>
                <w14:ligatures w14:val="none"/>
              </w:rPr>
              <w:t>起）</w:t>
            </w:r>
          </w:p>
        </w:tc>
        <w:tc>
          <w:tcPr>
            <w:tcW w:w="0" w:type="auto"/>
            <w:vAlign w:val="center"/>
            <w:hideMark/>
          </w:tcPr>
          <w:p w14:paraId="78BE104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约</w:t>
            </w:r>
            <w:r w:rsidRPr="00175F3A">
              <w:rPr>
                <w:rFonts w:ascii="Times New Roman" w:eastAsia="Times New Roman" w:hAnsi="Times New Roman" w:cs="Times New Roman"/>
                <w:b/>
                <w:bCs/>
                <w:kern w:val="0"/>
                <w14:ligatures w14:val="none"/>
              </w:rPr>
              <w:t>$100-150</w:t>
            </w:r>
            <w:r w:rsidRPr="00175F3A">
              <w:rPr>
                <w:rFonts w:ascii="SimSun" w:eastAsia="SimSun" w:hAnsi="SimSun" w:cs="SimSun"/>
                <w:b/>
                <w:bCs/>
                <w:kern w:val="0"/>
                <w14:ligatures w14:val="none"/>
              </w:rPr>
              <w:t>万</w:t>
            </w:r>
            <w:r w:rsidRPr="00175F3A">
              <w:rPr>
                <w:rFonts w:ascii="Times New Roman" w:eastAsia="Times New Roman" w:hAnsi="Times New Roman" w:cs="Times New Roman"/>
                <w:b/>
                <w:bCs/>
                <w:kern w:val="0"/>
                <w14:ligatures w14:val="none"/>
              </w:rPr>
              <w:t>/</w:t>
            </w:r>
            <w:r w:rsidRPr="00175F3A">
              <w:rPr>
                <w:rFonts w:ascii="SimSun" w:eastAsia="SimSun" w:hAnsi="SimSun" w:cs="SimSun"/>
                <w:b/>
                <w:bCs/>
                <w:kern w:val="0"/>
                <w14:ligatures w14:val="none"/>
              </w:rPr>
              <w:t>年</w:t>
            </w:r>
          </w:p>
        </w:tc>
        <w:tc>
          <w:tcPr>
            <w:tcW w:w="0" w:type="auto"/>
            <w:vAlign w:val="center"/>
            <w:hideMark/>
          </w:tcPr>
          <w:p w14:paraId="2E83179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r>
    </w:tbl>
    <w:p w14:paraId="4CD09FA4"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基金重点支持领域：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5814"/>
        <w:gridCol w:w="2131"/>
      </w:tblGrid>
      <w:tr w:rsidR="00175F3A" w:rsidRPr="00175F3A" w14:paraId="44DCF3BD" w14:textId="77777777">
        <w:trPr>
          <w:tblHeader/>
          <w:tblCellSpacing w:w="15" w:type="dxa"/>
        </w:trPr>
        <w:tc>
          <w:tcPr>
            <w:tcW w:w="0" w:type="auto"/>
            <w:vAlign w:val="center"/>
            <w:hideMark/>
          </w:tcPr>
          <w:p w14:paraId="7A89417F"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领域</w:t>
            </w:r>
          </w:p>
        </w:tc>
        <w:tc>
          <w:tcPr>
            <w:tcW w:w="0" w:type="auto"/>
            <w:vAlign w:val="center"/>
            <w:hideMark/>
          </w:tcPr>
          <w:p w14:paraId="7EA2AD0E"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具体项目</w:t>
            </w:r>
          </w:p>
        </w:tc>
        <w:tc>
          <w:tcPr>
            <w:tcW w:w="0" w:type="auto"/>
            <w:vAlign w:val="center"/>
            <w:hideMark/>
          </w:tcPr>
          <w:p w14:paraId="41D5DF1B"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预计年投入（万</w:t>
            </w:r>
            <w:r w:rsidRPr="00175F3A">
              <w:rPr>
                <w:rFonts w:ascii="Times New Roman" w:eastAsia="Times New Roman" w:hAnsi="Times New Roman" w:cs="Times New Roman"/>
                <w:b/>
                <w:bCs/>
                <w:kern w:val="0"/>
                <w14:ligatures w14:val="none"/>
              </w:rPr>
              <w:t>USD</w:t>
            </w:r>
            <w:r w:rsidRPr="00175F3A">
              <w:rPr>
                <w:rFonts w:ascii="SimSun" w:eastAsia="SimSun" w:hAnsi="SimSun" w:cs="SimSun"/>
                <w:b/>
                <w:bCs/>
                <w:kern w:val="0"/>
                <w14:ligatures w14:val="none"/>
              </w:rPr>
              <w:t>）</w:t>
            </w:r>
          </w:p>
        </w:tc>
      </w:tr>
      <w:tr w:rsidR="00175F3A" w:rsidRPr="00175F3A" w14:paraId="07086AB5" w14:textId="77777777">
        <w:trPr>
          <w:tblCellSpacing w:w="15" w:type="dxa"/>
        </w:trPr>
        <w:tc>
          <w:tcPr>
            <w:tcW w:w="0" w:type="auto"/>
            <w:vAlign w:val="center"/>
            <w:hideMark/>
          </w:tcPr>
          <w:p w14:paraId="6B7F66D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教育助学</w:t>
            </w:r>
          </w:p>
        </w:tc>
        <w:tc>
          <w:tcPr>
            <w:tcW w:w="0" w:type="auto"/>
            <w:vAlign w:val="center"/>
            <w:hideMark/>
          </w:tcPr>
          <w:p w14:paraId="1198FD0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科伦坡低收入家庭子女大学奖学金（每年</w:t>
            </w:r>
            <w:r w:rsidRPr="00175F3A">
              <w:rPr>
                <w:rFonts w:ascii="Times New Roman" w:eastAsia="Times New Roman" w:hAnsi="Times New Roman" w:cs="Times New Roman"/>
                <w:kern w:val="0"/>
                <w14:ligatures w14:val="none"/>
              </w:rPr>
              <w:t>50</w:t>
            </w:r>
            <w:r w:rsidRPr="00175F3A">
              <w:rPr>
                <w:rFonts w:ascii="SimSun" w:eastAsia="SimSun" w:hAnsi="SimSun" w:cs="SimSun"/>
                <w:kern w:val="0"/>
                <w14:ligatures w14:val="none"/>
              </w:rPr>
              <w:t>名）；职业技能培训补贴</w:t>
            </w:r>
          </w:p>
        </w:tc>
        <w:tc>
          <w:tcPr>
            <w:tcW w:w="0" w:type="auto"/>
            <w:vAlign w:val="center"/>
            <w:hideMark/>
          </w:tcPr>
          <w:p w14:paraId="352FD4E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30</w:t>
            </w:r>
          </w:p>
        </w:tc>
      </w:tr>
      <w:tr w:rsidR="00175F3A" w:rsidRPr="00175F3A" w14:paraId="7B1641CE" w14:textId="77777777">
        <w:trPr>
          <w:tblCellSpacing w:w="15" w:type="dxa"/>
        </w:trPr>
        <w:tc>
          <w:tcPr>
            <w:tcW w:w="0" w:type="auto"/>
            <w:vAlign w:val="center"/>
            <w:hideMark/>
          </w:tcPr>
          <w:p w14:paraId="68F256B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旅游业人才培育</w:t>
            </w:r>
          </w:p>
        </w:tc>
        <w:tc>
          <w:tcPr>
            <w:tcW w:w="0" w:type="auto"/>
            <w:vAlign w:val="center"/>
            <w:hideMark/>
          </w:tcPr>
          <w:p w14:paraId="33F6078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斯里兰卡旅游学院设备捐赠；教材开发赞助</w:t>
            </w:r>
          </w:p>
        </w:tc>
        <w:tc>
          <w:tcPr>
            <w:tcW w:w="0" w:type="auto"/>
            <w:vAlign w:val="center"/>
            <w:hideMark/>
          </w:tcPr>
          <w:p w14:paraId="008B4D0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20</w:t>
            </w:r>
          </w:p>
        </w:tc>
      </w:tr>
      <w:tr w:rsidR="00175F3A" w:rsidRPr="00175F3A" w14:paraId="7079FFC2" w14:textId="77777777">
        <w:trPr>
          <w:tblCellSpacing w:w="15" w:type="dxa"/>
        </w:trPr>
        <w:tc>
          <w:tcPr>
            <w:tcW w:w="0" w:type="auto"/>
            <w:vAlign w:val="center"/>
            <w:hideMark/>
          </w:tcPr>
          <w:p w14:paraId="1FE7744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社区环境改善</w:t>
            </w:r>
          </w:p>
        </w:tc>
        <w:tc>
          <w:tcPr>
            <w:tcW w:w="0" w:type="auto"/>
            <w:vAlign w:val="center"/>
            <w:hideMark/>
          </w:tcPr>
          <w:p w14:paraId="0D63765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港口城周边社区公共空间美化；海岸线清洁公益项目</w:t>
            </w:r>
          </w:p>
        </w:tc>
        <w:tc>
          <w:tcPr>
            <w:tcW w:w="0" w:type="auto"/>
            <w:vAlign w:val="center"/>
            <w:hideMark/>
          </w:tcPr>
          <w:p w14:paraId="3BC0DA0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15</w:t>
            </w:r>
          </w:p>
        </w:tc>
      </w:tr>
      <w:tr w:rsidR="00175F3A" w:rsidRPr="00175F3A" w14:paraId="69F35BF1" w14:textId="77777777">
        <w:trPr>
          <w:tblCellSpacing w:w="15" w:type="dxa"/>
        </w:trPr>
        <w:tc>
          <w:tcPr>
            <w:tcW w:w="0" w:type="auto"/>
            <w:vAlign w:val="center"/>
            <w:hideMark/>
          </w:tcPr>
          <w:p w14:paraId="1355A9E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文化遗产保护</w:t>
            </w:r>
          </w:p>
        </w:tc>
        <w:tc>
          <w:tcPr>
            <w:tcW w:w="0" w:type="auto"/>
            <w:vAlign w:val="center"/>
            <w:hideMark/>
          </w:tcPr>
          <w:p w14:paraId="58645A5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斯里兰卡世界文化遗产地（加勒古城、锡吉里亚等）保护修缮赞助</w:t>
            </w:r>
          </w:p>
        </w:tc>
        <w:tc>
          <w:tcPr>
            <w:tcW w:w="0" w:type="auto"/>
            <w:vAlign w:val="center"/>
            <w:hideMark/>
          </w:tcPr>
          <w:p w14:paraId="1CEA776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20</w:t>
            </w:r>
          </w:p>
        </w:tc>
      </w:tr>
      <w:tr w:rsidR="00175F3A" w:rsidRPr="00175F3A" w14:paraId="05953A11" w14:textId="77777777">
        <w:trPr>
          <w:tblCellSpacing w:w="15" w:type="dxa"/>
        </w:trPr>
        <w:tc>
          <w:tcPr>
            <w:tcW w:w="0" w:type="auto"/>
            <w:vAlign w:val="center"/>
            <w:hideMark/>
          </w:tcPr>
          <w:p w14:paraId="381B2F3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健康医疗公益</w:t>
            </w:r>
          </w:p>
        </w:tc>
        <w:tc>
          <w:tcPr>
            <w:tcW w:w="0" w:type="auto"/>
            <w:vAlign w:val="center"/>
            <w:hideMark/>
          </w:tcPr>
          <w:p w14:paraId="05EF958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为周边低收入社区提供免费健康检查日（康养中心医疗团队参与）</w:t>
            </w:r>
          </w:p>
        </w:tc>
        <w:tc>
          <w:tcPr>
            <w:tcW w:w="0" w:type="auto"/>
            <w:vAlign w:val="center"/>
            <w:hideMark/>
          </w:tcPr>
          <w:p w14:paraId="5347D3C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15</w:t>
            </w:r>
          </w:p>
        </w:tc>
      </w:tr>
      <w:tr w:rsidR="00175F3A" w:rsidRPr="00175F3A" w14:paraId="4D7FB2B3" w14:textId="77777777">
        <w:trPr>
          <w:tblCellSpacing w:w="15" w:type="dxa"/>
        </w:trPr>
        <w:tc>
          <w:tcPr>
            <w:tcW w:w="0" w:type="auto"/>
            <w:vAlign w:val="center"/>
            <w:hideMark/>
          </w:tcPr>
          <w:p w14:paraId="48E1427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年度合计</w:t>
            </w:r>
          </w:p>
        </w:tc>
        <w:tc>
          <w:tcPr>
            <w:tcW w:w="0" w:type="auto"/>
            <w:vAlign w:val="center"/>
            <w:hideMark/>
          </w:tcPr>
          <w:p w14:paraId="04BEBF9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p>
        </w:tc>
        <w:tc>
          <w:tcPr>
            <w:tcW w:w="0" w:type="auto"/>
            <w:vAlign w:val="center"/>
            <w:hideMark/>
          </w:tcPr>
          <w:p w14:paraId="24C8FC3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约</w:t>
            </w:r>
            <w:r w:rsidRPr="00175F3A">
              <w:rPr>
                <w:rFonts w:ascii="Times New Roman" w:eastAsia="Times New Roman" w:hAnsi="Times New Roman" w:cs="Times New Roman"/>
                <w:b/>
                <w:bCs/>
                <w:kern w:val="0"/>
                <w14:ligatures w14:val="none"/>
              </w:rPr>
              <w:t>$100</w:t>
            </w:r>
            <w:r w:rsidRPr="00175F3A">
              <w:rPr>
                <w:rFonts w:ascii="SimSun" w:eastAsia="SimSun" w:hAnsi="SimSun" w:cs="SimSun"/>
                <w:b/>
                <w:bCs/>
                <w:kern w:val="0"/>
                <w14:ligatures w14:val="none"/>
              </w:rPr>
              <w:t>万</w:t>
            </w:r>
          </w:p>
        </w:tc>
      </w:tr>
    </w:tbl>
    <w:p w14:paraId="36F76122"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10.7.2 </w:t>
      </w:r>
      <w:r w:rsidRPr="00175F3A">
        <w:rPr>
          <w:rFonts w:ascii="SimSun" w:eastAsia="SimSun" w:hAnsi="SimSun" w:cs="SimSun" w:hint="eastAsia"/>
          <w:b/>
          <w:bCs/>
          <w:kern w:val="0"/>
          <w14:ligatures w14:val="none"/>
        </w:rPr>
        <w:t>本地供应链发展计</w:t>
      </w:r>
      <w:r w:rsidRPr="00175F3A">
        <w:rPr>
          <w:rFonts w:ascii="SimSun" w:eastAsia="SimSun" w:hAnsi="SimSun" w:cs="SimSun"/>
          <w:b/>
          <w:bCs/>
          <w:kern w:val="0"/>
          <w14:ligatures w14:val="none"/>
        </w:rPr>
        <w:t>划</w:t>
      </w:r>
    </w:p>
    <w:p w14:paraId="4B56229A"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超越第八章</w:t>
      </w:r>
      <w:r w:rsidRPr="00175F3A">
        <w:rPr>
          <w:rFonts w:ascii="Times New Roman" w:eastAsia="Times New Roman" w:hAnsi="Times New Roman" w:cs="Times New Roman"/>
          <w:kern w:val="0"/>
          <w14:ligatures w14:val="none"/>
        </w:rPr>
        <w:t>8.5.1</w:t>
      </w:r>
      <w:r w:rsidRPr="00175F3A">
        <w:rPr>
          <w:rFonts w:ascii="SimSun" w:eastAsia="SimSun" w:hAnsi="SimSun" w:cs="SimSun" w:hint="eastAsia"/>
          <w:kern w:val="0"/>
          <w14:ligatures w14:val="none"/>
        </w:rPr>
        <w:t>节测算的年度</w:t>
      </w:r>
      <w:r w:rsidRPr="00175F3A">
        <w:rPr>
          <w:rFonts w:ascii="Times New Roman" w:eastAsia="Times New Roman" w:hAnsi="Times New Roman" w:cs="Times New Roman"/>
          <w:kern w:val="0"/>
          <w14:ligatures w14:val="none"/>
        </w:rPr>
        <w:t>$2,253</w:t>
      </w:r>
      <w:r w:rsidRPr="00175F3A">
        <w:rPr>
          <w:rFonts w:ascii="SimSun" w:eastAsia="SimSun" w:hAnsi="SimSun" w:cs="SimSun" w:hint="eastAsia"/>
          <w:kern w:val="0"/>
          <w14:ligatures w14:val="none"/>
        </w:rPr>
        <w:t>万本地采购，本项目专项实施本地供应商能力建设计划</w:t>
      </w:r>
      <w:r w:rsidRPr="00175F3A">
        <w:rPr>
          <w:rFonts w:ascii="SimSun" w:eastAsia="SimSun" w:hAnsi="SimSun" w:cs="SimSun"/>
          <w:kern w:val="0"/>
          <w14:ligatures w14:val="none"/>
        </w:rPr>
        <w:t>：</w:t>
      </w:r>
    </w:p>
    <w:p w14:paraId="427A5233"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lastRenderedPageBreak/>
        <w:t>食材供应商计划：</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与科伦坡周边及斯里兰卡中部高原有机农场建立直接采购关系，绕过中间商，使农民获得更高收购价格。目标：开业后第三年本地有机食材占比达到餐厅总食材用量的</w:t>
      </w:r>
      <w:r w:rsidRPr="00175F3A">
        <w:rPr>
          <w:rFonts w:ascii="Times New Roman" w:eastAsia="Times New Roman" w:hAnsi="Times New Roman" w:cs="Times New Roman"/>
          <w:kern w:val="0"/>
          <w14:ligatures w14:val="none"/>
        </w:rPr>
        <w:t>35%</w:t>
      </w:r>
      <w:r w:rsidRPr="00175F3A">
        <w:rPr>
          <w:rFonts w:ascii="SimSun" w:eastAsia="SimSun" w:hAnsi="SimSun" w:cs="SimSun" w:hint="eastAsia"/>
          <w:kern w:val="0"/>
          <w14:ligatures w14:val="none"/>
        </w:rPr>
        <w:t>以上</w:t>
      </w:r>
      <w:r w:rsidRPr="00175F3A">
        <w:rPr>
          <w:rFonts w:ascii="SimSun" w:eastAsia="SimSun" w:hAnsi="SimSun" w:cs="SimSun"/>
          <w:kern w:val="0"/>
          <w14:ligatures w14:val="none"/>
        </w:rPr>
        <w:t>。</w:t>
      </w:r>
    </w:p>
    <w:p w14:paraId="69B049B6"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本地工艺品采购：</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酒店客房、走廊及公共区域装饰品优先采购斯里兰卡本地手工艺人作品，年采购额约</w:t>
      </w:r>
      <w:r w:rsidRPr="00175F3A">
        <w:rPr>
          <w:rFonts w:ascii="Times New Roman" w:eastAsia="Times New Roman" w:hAnsi="Times New Roman" w:cs="Times New Roman"/>
          <w:kern w:val="0"/>
          <w14:ligatures w14:val="none"/>
        </w:rPr>
        <w:t>$50-80</w:t>
      </w:r>
      <w:r w:rsidRPr="00175F3A">
        <w:rPr>
          <w:rFonts w:ascii="SimSun" w:eastAsia="SimSun" w:hAnsi="SimSun" w:cs="SimSun" w:hint="eastAsia"/>
          <w:kern w:val="0"/>
          <w14:ligatures w14:val="none"/>
        </w:rPr>
        <w:t>万，直接支持约</w:t>
      </w:r>
      <w:r w:rsidRPr="00175F3A">
        <w:rPr>
          <w:rFonts w:ascii="Times New Roman" w:eastAsia="Times New Roman" w:hAnsi="Times New Roman" w:cs="Times New Roman"/>
          <w:kern w:val="0"/>
          <w14:ligatures w14:val="none"/>
        </w:rPr>
        <w:t>200-300</w:t>
      </w:r>
      <w:r w:rsidRPr="00175F3A">
        <w:rPr>
          <w:rFonts w:ascii="SimSun" w:eastAsia="SimSun" w:hAnsi="SimSun" w:cs="SimSun" w:hint="eastAsia"/>
          <w:kern w:val="0"/>
          <w14:ligatures w14:val="none"/>
        </w:rPr>
        <w:t>个本地手工艺家庭</w:t>
      </w:r>
      <w:r w:rsidRPr="00175F3A">
        <w:rPr>
          <w:rFonts w:ascii="SimSun" w:eastAsia="SimSun" w:hAnsi="SimSun" w:cs="SimSun"/>
          <w:kern w:val="0"/>
          <w14:ligatures w14:val="none"/>
        </w:rPr>
        <w:t>。</w:t>
      </w:r>
    </w:p>
    <w:p w14:paraId="2B08CD7E"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供应商资质提升：</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每年举办</w:t>
      </w:r>
      <w:r w:rsidRPr="00175F3A">
        <w:rPr>
          <w:rFonts w:ascii="Times New Roman" w:eastAsia="Times New Roman" w:hAnsi="Times New Roman" w:cs="Times New Roman"/>
          <w:kern w:val="0"/>
          <w14:ligatures w14:val="none"/>
        </w:rPr>
        <w:t>2</w:t>
      </w:r>
      <w:r w:rsidRPr="00175F3A">
        <w:rPr>
          <w:rFonts w:ascii="SimSun" w:eastAsia="SimSun" w:hAnsi="SimSun" w:cs="SimSun" w:hint="eastAsia"/>
          <w:kern w:val="0"/>
          <w14:ligatures w14:val="none"/>
        </w:rPr>
        <w:t>次面向本地潜在供应商的培训工作坊，讲解超奢华酒店采购标准、食品安全规范及合规要求</w:t>
      </w:r>
      <w:r w:rsidRPr="00175F3A">
        <w:rPr>
          <w:rFonts w:ascii="SimSun" w:eastAsia="SimSun" w:hAnsi="SimSun" w:cs="SimSun"/>
          <w:kern w:val="0"/>
          <w14:ligatures w14:val="none"/>
        </w:rPr>
        <w:t>。</w:t>
      </w:r>
    </w:p>
    <w:p w14:paraId="0BC036B7"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10.7.3 </w:t>
      </w:r>
      <w:r w:rsidRPr="00175F3A">
        <w:rPr>
          <w:rFonts w:ascii="SimSun" w:eastAsia="SimSun" w:hAnsi="SimSun" w:cs="SimSun" w:hint="eastAsia"/>
          <w:b/>
          <w:bCs/>
          <w:kern w:val="0"/>
          <w14:ligatures w14:val="none"/>
        </w:rPr>
        <w:t>文化融合与地方认</w:t>
      </w:r>
      <w:r w:rsidRPr="00175F3A">
        <w:rPr>
          <w:rFonts w:ascii="SimSun" w:eastAsia="SimSun" w:hAnsi="SimSun" w:cs="SimSun"/>
          <w:b/>
          <w:bCs/>
          <w:kern w:val="0"/>
          <w14:ligatures w14:val="none"/>
        </w:rPr>
        <w:t>同</w:t>
      </w:r>
    </w:p>
    <w:p w14:paraId="67FFB915"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本地文化元素融入：</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酒店公共区域的艺术装置以斯里兰卡传统图案（莲花、菩提叶、象元素）为灵感来源，委托本地艺术家创作。</w:t>
      </w:r>
      <w:r w:rsidRPr="00175F3A">
        <w:rPr>
          <w:rFonts w:ascii="Times New Roman" w:eastAsia="Times New Roman" w:hAnsi="Times New Roman" w:cs="Times New Roman"/>
          <w:kern w:val="0"/>
          <w14:ligatures w14:val="none"/>
        </w:rPr>
        <w:t>3</w:t>
      </w:r>
      <w:r w:rsidRPr="00175F3A">
        <w:rPr>
          <w:rFonts w:ascii="SimSun" w:eastAsia="SimSun" w:hAnsi="SimSun" w:cs="SimSun" w:hint="eastAsia"/>
          <w:kern w:val="0"/>
          <w14:ligatures w14:val="none"/>
        </w:rPr>
        <w:t>层</w:t>
      </w:r>
      <w:r w:rsidRPr="00175F3A">
        <w:rPr>
          <w:rFonts w:ascii="Times New Roman" w:eastAsia="Times New Roman" w:hAnsi="Times New Roman" w:cs="Times New Roman"/>
          <w:kern w:val="0"/>
          <w14:ligatures w14:val="none"/>
        </w:rPr>
        <w:t>VIP</w:t>
      </w:r>
      <w:r w:rsidRPr="00175F3A">
        <w:rPr>
          <w:rFonts w:ascii="SimSun" w:eastAsia="SimSun" w:hAnsi="SimSun" w:cs="SimSun" w:hint="eastAsia"/>
          <w:kern w:val="0"/>
          <w14:ligatures w14:val="none"/>
        </w:rPr>
        <w:t>主题包厢中设置专属的斯里兰卡文化厅。所有员工制服设计融入斯里兰卡传统织物元素，由本地设计师主导。国宾宴会大厅常规提供斯里兰卡传统饮食选项</w:t>
      </w:r>
      <w:r w:rsidRPr="00175F3A">
        <w:rPr>
          <w:rFonts w:ascii="SimSun" w:eastAsia="SimSun" w:hAnsi="SimSun" w:cs="SimSun"/>
          <w:kern w:val="0"/>
          <w14:ligatures w14:val="none"/>
        </w:rPr>
        <w:t>。</w:t>
      </w:r>
    </w:p>
    <w:p w14:paraId="586C5A15"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重大节日庆典参与：</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科伦坡国家独立日（</w:t>
      </w:r>
      <w:r w:rsidRPr="00175F3A">
        <w:rPr>
          <w:rFonts w:ascii="Times New Roman" w:eastAsia="Times New Roman" w:hAnsi="Times New Roman" w:cs="Times New Roman"/>
          <w:kern w:val="0"/>
          <w14:ligatures w14:val="none"/>
        </w:rPr>
        <w:t>2</w:t>
      </w:r>
      <w:r w:rsidRPr="00175F3A">
        <w:rPr>
          <w:rFonts w:ascii="SimSun" w:eastAsia="SimSun" w:hAnsi="SimSun" w:cs="SimSun" w:hint="eastAsia"/>
          <w:kern w:val="0"/>
          <w14:ligatures w14:val="none"/>
        </w:rPr>
        <w:t>月</w:t>
      </w:r>
      <w:r w:rsidRPr="00175F3A">
        <w:rPr>
          <w:rFonts w:ascii="Times New Roman" w:eastAsia="Times New Roman" w:hAnsi="Times New Roman" w:cs="Times New Roman"/>
          <w:kern w:val="0"/>
          <w14:ligatures w14:val="none"/>
        </w:rPr>
        <w:t>4</w:t>
      </w:r>
      <w:r w:rsidRPr="00175F3A">
        <w:rPr>
          <w:rFonts w:ascii="SimSun" w:eastAsia="SimSun" w:hAnsi="SimSun" w:cs="SimSun" w:hint="eastAsia"/>
          <w:kern w:val="0"/>
          <w14:ligatures w14:val="none"/>
        </w:rPr>
        <w:t>日）举办向公众开放的文化展示活动；佛历新年（</w:t>
      </w:r>
      <w:proofErr w:type="spellStart"/>
      <w:r w:rsidRPr="00175F3A">
        <w:rPr>
          <w:rFonts w:ascii="Times New Roman" w:eastAsia="Times New Roman" w:hAnsi="Times New Roman" w:cs="Times New Roman"/>
          <w:kern w:val="0"/>
          <w14:ligatures w14:val="none"/>
        </w:rPr>
        <w:t>Avurudu</w:t>
      </w:r>
      <w:proofErr w:type="spellEnd"/>
      <w:r w:rsidRPr="00175F3A">
        <w:rPr>
          <w:rFonts w:ascii="SimSun" w:eastAsia="SimSun" w:hAnsi="SimSun" w:cs="SimSun" w:hint="eastAsia"/>
          <w:kern w:val="0"/>
          <w14:ligatures w14:val="none"/>
        </w:rPr>
        <w:t>，</w:t>
      </w:r>
      <w:r w:rsidRPr="00175F3A">
        <w:rPr>
          <w:rFonts w:ascii="Times New Roman" w:eastAsia="Times New Roman" w:hAnsi="Times New Roman" w:cs="Times New Roman"/>
          <w:kern w:val="0"/>
          <w14:ligatures w14:val="none"/>
        </w:rPr>
        <w:t>4</w:t>
      </w:r>
      <w:r w:rsidRPr="00175F3A">
        <w:rPr>
          <w:rFonts w:ascii="SimSun" w:eastAsia="SimSun" w:hAnsi="SimSun" w:cs="SimSun" w:hint="eastAsia"/>
          <w:kern w:val="0"/>
          <w14:ligatures w14:val="none"/>
        </w:rPr>
        <w:t>月）在员工中举办传统节日活动；开斋节专为穆斯林员工及客户提供节日特别服务</w:t>
      </w:r>
      <w:r w:rsidRPr="00175F3A">
        <w:rPr>
          <w:rFonts w:ascii="SimSun" w:eastAsia="SimSun" w:hAnsi="SimSun" w:cs="SimSun"/>
          <w:kern w:val="0"/>
          <w14:ligatures w14:val="none"/>
        </w:rPr>
        <w:t>。</w:t>
      </w:r>
    </w:p>
    <w:p w14:paraId="4FC8B058"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75BF41">
          <v:rect id="_x0000_i1122" style="width:0;height:1.5pt" o:hralign="center" o:hrstd="t" o:hr="t" fillcolor="#a0a0a0" stroked="f"/>
        </w:pict>
      </w:r>
    </w:p>
    <w:p w14:paraId="6121FC34"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10.8 </w:t>
      </w:r>
      <w:r w:rsidRPr="00175F3A">
        <w:rPr>
          <w:rFonts w:ascii="SimSun" w:eastAsia="SimSun" w:hAnsi="SimSun" w:cs="SimSun" w:hint="eastAsia"/>
          <w:b/>
          <w:bCs/>
          <w:kern w:val="0"/>
          <w14:ligatures w14:val="none"/>
        </w:rPr>
        <w:t>反洗钱与金融合规的运营实</w:t>
      </w:r>
      <w:r w:rsidRPr="00175F3A">
        <w:rPr>
          <w:rFonts w:ascii="SimSun" w:eastAsia="SimSun" w:hAnsi="SimSun" w:cs="SimSun"/>
          <w:b/>
          <w:bCs/>
          <w:kern w:val="0"/>
          <w14:ligatures w14:val="none"/>
        </w:rPr>
        <w:t>施</w:t>
      </w:r>
    </w:p>
    <w:p w14:paraId="6FD547BB"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本节为第九章</w:t>
      </w:r>
      <w:r w:rsidRPr="00175F3A">
        <w:rPr>
          <w:rFonts w:ascii="Times New Roman" w:eastAsia="Times New Roman" w:hAnsi="Times New Roman" w:cs="Times New Roman"/>
          <w:kern w:val="0"/>
          <w14:ligatures w14:val="none"/>
        </w:rPr>
        <w:t>9.6</w:t>
      </w:r>
      <w:r w:rsidRPr="00175F3A">
        <w:rPr>
          <w:rFonts w:ascii="SimSun" w:eastAsia="SimSun" w:hAnsi="SimSun" w:cs="SimSun" w:hint="eastAsia"/>
          <w:kern w:val="0"/>
          <w14:ligatures w14:val="none"/>
        </w:rPr>
        <w:t>节法律框架在运营层面的落地实施方案</w:t>
      </w:r>
      <w:r w:rsidRPr="00175F3A">
        <w:rPr>
          <w:rFonts w:ascii="SimSun" w:eastAsia="SimSun" w:hAnsi="SimSun" w:cs="SimSun"/>
          <w:kern w:val="0"/>
          <w14:ligatures w14:val="none"/>
        </w:rPr>
        <w:t>。</w:t>
      </w:r>
    </w:p>
    <w:p w14:paraId="642DBFE7"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10.8.1 AML/KYC</w:t>
      </w:r>
      <w:r w:rsidRPr="00175F3A">
        <w:rPr>
          <w:rFonts w:ascii="SimSun" w:eastAsia="SimSun" w:hAnsi="SimSun" w:cs="SimSun" w:hint="eastAsia"/>
          <w:b/>
          <w:bCs/>
          <w:kern w:val="0"/>
          <w14:ligatures w14:val="none"/>
        </w:rPr>
        <w:t>系统部</w:t>
      </w:r>
      <w:r w:rsidRPr="00175F3A">
        <w:rPr>
          <w:rFonts w:ascii="SimSun" w:eastAsia="SimSun" w:hAnsi="SimSun" w:cs="SimSun"/>
          <w:b/>
          <w:bCs/>
          <w:kern w:val="0"/>
          <w14:ligatures w14:val="none"/>
        </w:rPr>
        <w:t>署</w:t>
      </w:r>
    </w:p>
    <w:p w14:paraId="4A27DB35"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部署国际主流金融合规系统（</w:t>
      </w:r>
      <w:r w:rsidRPr="00175F3A">
        <w:rPr>
          <w:rFonts w:ascii="Times New Roman" w:eastAsia="Times New Roman" w:hAnsi="Times New Roman" w:cs="Times New Roman"/>
          <w:kern w:val="0"/>
          <w14:ligatures w14:val="none"/>
        </w:rPr>
        <w:t>Temenos</w:t>
      </w:r>
      <w:r w:rsidRPr="00175F3A">
        <w:rPr>
          <w:rFonts w:ascii="SimSun" w:eastAsia="SimSun" w:hAnsi="SimSun" w:cs="SimSun" w:hint="eastAsia"/>
          <w:kern w:val="0"/>
          <w14:ligatures w14:val="none"/>
        </w:rPr>
        <w:t>、</w:t>
      </w:r>
      <w:r w:rsidRPr="00175F3A">
        <w:rPr>
          <w:rFonts w:ascii="Times New Roman" w:eastAsia="Times New Roman" w:hAnsi="Times New Roman" w:cs="Times New Roman"/>
          <w:kern w:val="0"/>
          <w14:ligatures w14:val="none"/>
        </w:rPr>
        <w:t>Actimize</w:t>
      </w:r>
      <w:r w:rsidRPr="00175F3A">
        <w:rPr>
          <w:rFonts w:ascii="SimSun" w:eastAsia="SimSun" w:hAnsi="SimSun" w:cs="SimSun" w:hint="eastAsia"/>
          <w:kern w:val="0"/>
          <w14:ligatures w14:val="none"/>
        </w:rPr>
        <w:t>或同等级别），实现实时筛查所有客户信息与国际制裁名单、自动化可疑交易监测与报告、完整交易记录依法保存不低于</w:t>
      </w:r>
      <w:r w:rsidRPr="00175F3A">
        <w:rPr>
          <w:rFonts w:ascii="Times New Roman" w:eastAsia="Times New Roman" w:hAnsi="Times New Roman" w:cs="Times New Roman"/>
          <w:kern w:val="0"/>
          <w14:ligatures w14:val="none"/>
        </w:rPr>
        <w:t>7</w:t>
      </w:r>
      <w:r w:rsidRPr="00175F3A">
        <w:rPr>
          <w:rFonts w:ascii="SimSun" w:eastAsia="SimSun" w:hAnsi="SimSun" w:cs="SimSun" w:hint="eastAsia"/>
          <w:kern w:val="0"/>
          <w14:ligatures w14:val="none"/>
        </w:rPr>
        <w:t>年并支持监管机构随时调阅</w:t>
      </w:r>
      <w:r w:rsidRPr="00175F3A">
        <w:rPr>
          <w:rFonts w:ascii="SimSun" w:eastAsia="SimSun" w:hAnsi="SimSun" w:cs="SimSun"/>
          <w:kern w:val="0"/>
          <w14:ligatures w14:val="none"/>
        </w:rPr>
        <w:t>。</w:t>
      </w:r>
    </w:p>
    <w:p w14:paraId="7611555F"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10.8.2 </w:t>
      </w:r>
      <w:r w:rsidRPr="00175F3A">
        <w:rPr>
          <w:rFonts w:ascii="SimSun" w:eastAsia="SimSun" w:hAnsi="SimSun" w:cs="SimSun" w:hint="eastAsia"/>
          <w:b/>
          <w:bCs/>
          <w:kern w:val="0"/>
          <w14:ligatures w14:val="none"/>
        </w:rPr>
        <w:t>赌场监控与合规运</w:t>
      </w:r>
      <w:r w:rsidRPr="00175F3A">
        <w:rPr>
          <w:rFonts w:ascii="SimSun" w:eastAsia="SimSun" w:hAnsi="SimSun" w:cs="SimSun"/>
          <w:b/>
          <w:bCs/>
          <w:kern w:val="0"/>
          <w14:ligatures w14:val="none"/>
        </w:rPr>
        <w:t>营</w:t>
      </w:r>
    </w:p>
    <w:p w14:paraId="1205048B"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系统自动标记单次现金交易超过</w:t>
      </w:r>
      <w:r w:rsidRPr="00175F3A">
        <w:rPr>
          <w:rFonts w:ascii="Times New Roman" w:eastAsia="Times New Roman" w:hAnsi="Times New Roman" w:cs="Times New Roman"/>
          <w:kern w:val="0"/>
          <w14:ligatures w14:val="none"/>
        </w:rPr>
        <w:t>$10,000</w:t>
      </w:r>
      <w:r w:rsidRPr="00175F3A">
        <w:rPr>
          <w:rFonts w:ascii="SimSun" w:eastAsia="SimSun" w:hAnsi="SimSun" w:cs="SimSun" w:hint="eastAsia"/>
          <w:kern w:val="0"/>
          <w14:ligatures w14:val="none"/>
        </w:rPr>
        <w:t>的所有记录。</w:t>
      </w:r>
      <w:r w:rsidRPr="00175F3A">
        <w:rPr>
          <w:rFonts w:ascii="Times New Roman" w:eastAsia="Times New Roman" w:hAnsi="Times New Roman" w:cs="Times New Roman"/>
          <w:kern w:val="0"/>
          <w14:ligatures w14:val="none"/>
        </w:rPr>
        <w:t>24</w:t>
      </w:r>
      <w:r w:rsidRPr="00175F3A">
        <w:rPr>
          <w:rFonts w:ascii="SimSun" w:eastAsia="SimSun" w:hAnsi="SimSun" w:cs="SimSun" w:hint="eastAsia"/>
          <w:kern w:val="0"/>
          <w14:ligatures w14:val="none"/>
        </w:rPr>
        <w:t>小时内对可疑交易模式自动触发内部审查流程。确认可疑交易须在规定时限内向斯里兰卡金融情报部门（</w:t>
      </w:r>
      <w:r w:rsidRPr="00175F3A">
        <w:rPr>
          <w:rFonts w:ascii="Times New Roman" w:eastAsia="Times New Roman" w:hAnsi="Times New Roman" w:cs="Times New Roman"/>
          <w:kern w:val="0"/>
          <w14:ligatures w14:val="none"/>
        </w:rPr>
        <w:t>FIU</w:t>
      </w:r>
      <w:r w:rsidRPr="00175F3A">
        <w:rPr>
          <w:rFonts w:ascii="SimSun" w:eastAsia="SimSun" w:hAnsi="SimSun" w:cs="SimSun" w:hint="eastAsia"/>
          <w:kern w:val="0"/>
          <w14:ligatures w14:val="none"/>
        </w:rPr>
        <w:t>）提交可疑交易报告（</w:t>
      </w:r>
      <w:r w:rsidRPr="00175F3A">
        <w:rPr>
          <w:rFonts w:ascii="Times New Roman" w:eastAsia="Times New Roman" w:hAnsi="Times New Roman" w:cs="Times New Roman"/>
          <w:kern w:val="0"/>
          <w14:ligatures w14:val="none"/>
        </w:rPr>
        <w:t>STR</w:t>
      </w:r>
      <w:r w:rsidRPr="00175F3A">
        <w:rPr>
          <w:rFonts w:ascii="SimSun" w:eastAsia="SimSun" w:hAnsi="SimSun" w:cs="SimSun" w:hint="eastAsia"/>
          <w:kern w:val="0"/>
          <w14:ligatures w14:val="none"/>
        </w:rPr>
        <w:t>）。合规部门每季度向董事会及</w:t>
      </w:r>
      <w:r w:rsidRPr="00175F3A">
        <w:rPr>
          <w:rFonts w:ascii="Times New Roman" w:eastAsia="Times New Roman" w:hAnsi="Times New Roman" w:cs="Times New Roman"/>
          <w:kern w:val="0"/>
          <w14:ligatures w14:val="none"/>
        </w:rPr>
        <w:t>GRA</w:t>
      </w:r>
      <w:r w:rsidRPr="00175F3A">
        <w:rPr>
          <w:rFonts w:ascii="SimSun" w:eastAsia="SimSun" w:hAnsi="SimSun" w:cs="SimSun" w:hint="eastAsia"/>
          <w:kern w:val="0"/>
          <w14:ligatures w14:val="none"/>
        </w:rPr>
        <w:t>提交合规报告，每年接受外部独立审计</w:t>
      </w:r>
      <w:r w:rsidRPr="00175F3A">
        <w:rPr>
          <w:rFonts w:ascii="SimSun" w:eastAsia="SimSun" w:hAnsi="SimSun" w:cs="SimSun"/>
          <w:kern w:val="0"/>
          <w14:ligatures w14:val="none"/>
        </w:rPr>
        <w:t>。</w:t>
      </w:r>
    </w:p>
    <w:p w14:paraId="658BF2AE"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赌场监控专网与酒店网络物理隔离（第四章</w:t>
      </w:r>
      <w:r w:rsidRPr="00175F3A">
        <w:rPr>
          <w:rFonts w:ascii="Times New Roman" w:eastAsia="Times New Roman" w:hAnsi="Times New Roman" w:cs="Times New Roman"/>
          <w:kern w:val="0"/>
          <w14:ligatures w14:val="none"/>
        </w:rPr>
        <w:t>4.9.2</w:t>
      </w:r>
      <w:r w:rsidRPr="00175F3A">
        <w:rPr>
          <w:rFonts w:ascii="SimSun" w:eastAsia="SimSun" w:hAnsi="SimSun" w:cs="SimSun" w:hint="eastAsia"/>
          <w:kern w:val="0"/>
          <w14:ligatures w14:val="none"/>
        </w:rPr>
        <w:t>节），独立光纤环路，确保赌场运营数据不存在交叉访问风险。赌场区域每</w:t>
      </w:r>
      <w:r w:rsidRPr="00175F3A">
        <w:rPr>
          <w:rFonts w:ascii="Times New Roman" w:eastAsia="Times New Roman" w:hAnsi="Times New Roman" w:cs="Times New Roman"/>
          <w:kern w:val="0"/>
          <w14:ligatures w14:val="none"/>
        </w:rPr>
        <w:t>10 m²</w:t>
      </w:r>
      <w:r w:rsidRPr="00175F3A">
        <w:rPr>
          <w:rFonts w:ascii="SimSun" w:eastAsia="SimSun" w:hAnsi="SimSun" w:cs="SimSun" w:hint="eastAsia"/>
          <w:kern w:val="0"/>
          <w14:ligatures w14:val="none"/>
        </w:rPr>
        <w:t>不少于</w:t>
      </w:r>
      <w:r w:rsidRPr="00175F3A">
        <w:rPr>
          <w:rFonts w:ascii="Times New Roman" w:eastAsia="Times New Roman" w:hAnsi="Times New Roman" w:cs="Times New Roman"/>
          <w:kern w:val="0"/>
          <w14:ligatures w14:val="none"/>
        </w:rPr>
        <w:t>1</w:t>
      </w:r>
      <w:r w:rsidRPr="00175F3A">
        <w:rPr>
          <w:rFonts w:ascii="SimSun" w:eastAsia="SimSun" w:hAnsi="SimSun" w:cs="SimSun" w:hint="eastAsia"/>
          <w:kern w:val="0"/>
          <w14:ligatures w14:val="none"/>
        </w:rPr>
        <w:t>个摄像点位（第四章</w:t>
      </w:r>
      <w:r w:rsidRPr="00175F3A">
        <w:rPr>
          <w:rFonts w:ascii="Times New Roman" w:eastAsia="Times New Roman" w:hAnsi="Times New Roman" w:cs="Times New Roman"/>
          <w:kern w:val="0"/>
          <w14:ligatures w14:val="none"/>
        </w:rPr>
        <w:t>4.9.2</w:t>
      </w:r>
      <w:r w:rsidRPr="00175F3A">
        <w:rPr>
          <w:rFonts w:ascii="SimSun" w:eastAsia="SimSun" w:hAnsi="SimSun" w:cs="SimSun" w:hint="eastAsia"/>
          <w:kern w:val="0"/>
          <w14:ligatures w14:val="none"/>
        </w:rPr>
        <w:t>节），金库区域全覆盖高清热成像双目摄像</w:t>
      </w:r>
      <w:r w:rsidRPr="00175F3A">
        <w:rPr>
          <w:rFonts w:ascii="SimSun" w:eastAsia="SimSun" w:hAnsi="SimSun" w:cs="SimSun"/>
          <w:kern w:val="0"/>
          <w14:ligatures w14:val="none"/>
        </w:rPr>
        <w:t>。</w:t>
      </w:r>
    </w:p>
    <w:p w14:paraId="44E9E12A"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lastRenderedPageBreak/>
        <w:t xml:space="preserve">10.8.3 </w:t>
      </w:r>
      <w:r w:rsidRPr="00175F3A">
        <w:rPr>
          <w:rFonts w:ascii="SimSun" w:eastAsia="SimSun" w:hAnsi="SimSun" w:cs="SimSun" w:hint="eastAsia"/>
          <w:b/>
          <w:bCs/>
          <w:kern w:val="0"/>
          <w14:ligatures w14:val="none"/>
        </w:rPr>
        <w:t>金库服务合规执</w:t>
      </w:r>
      <w:r w:rsidRPr="00175F3A">
        <w:rPr>
          <w:rFonts w:ascii="SimSun" w:eastAsia="SimSun" w:hAnsi="SimSun" w:cs="SimSun"/>
          <w:b/>
          <w:bCs/>
          <w:kern w:val="0"/>
          <w14:ligatures w14:val="none"/>
        </w:rPr>
        <w:t>行</w:t>
      </w:r>
    </w:p>
    <w:p w14:paraId="5B6FEDEF"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贵重资产保管金库（第四章</w:t>
      </w:r>
      <w:r w:rsidRPr="00175F3A">
        <w:rPr>
          <w:rFonts w:ascii="Times New Roman" w:eastAsia="Times New Roman" w:hAnsi="Times New Roman" w:cs="Times New Roman"/>
          <w:kern w:val="0"/>
          <w14:ligatures w14:val="none"/>
        </w:rPr>
        <w:t>4.4.2</w:t>
      </w:r>
      <w:r w:rsidRPr="00175F3A">
        <w:rPr>
          <w:rFonts w:ascii="SimSun" w:eastAsia="SimSun" w:hAnsi="SimSun" w:cs="SimSun" w:hint="eastAsia"/>
          <w:kern w:val="0"/>
          <w14:ligatures w14:val="none"/>
        </w:rPr>
        <w:t>节：左翼楼</w:t>
      </w:r>
      <w:r w:rsidRPr="00175F3A">
        <w:rPr>
          <w:rFonts w:ascii="Times New Roman" w:eastAsia="Times New Roman" w:hAnsi="Times New Roman" w:cs="Times New Roman"/>
          <w:kern w:val="0"/>
          <w14:ligatures w14:val="none"/>
        </w:rPr>
        <w:t>B1-B2</w:t>
      </w:r>
      <w:r w:rsidRPr="00175F3A">
        <w:rPr>
          <w:rFonts w:ascii="SimSun" w:eastAsia="SimSun" w:hAnsi="SimSun" w:cs="SimSun" w:hint="eastAsia"/>
          <w:kern w:val="0"/>
          <w14:ligatures w14:val="none"/>
        </w:rPr>
        <w:t>层）的合规边界严格执行：所有金库客户须完成强化尽职调查后方可开立账户；贵重资产的存入与取出记录实时同步至</w:t>
      </w:r>
      <w:r w:rsidRPr="00175F3A">
        <w:rPr>
          <w:rFonts w:ascii="Times New Roman" w:eastAsia="Times New Roman" w:hAnsi="Times New Roman" w:cs="Times New Roman"/>
          <w:kern w:val="0"/>
          <w14:ligatures w14:val="none"/>
        </w:rPr>
        <w:t>AML</w:t>
      </w:r>
      <w:r w:rsidRPr="00175F3A">
        <w:rPr>
          <w:rFonts w:ascii="SimSun" w:eastAsia="SimSun" w:hAnsi="SimSun" w:cs="SimSun" w:hint="eastAsia"/>
          <w:kern w:val="0"/>
          <w14:ligatures w14:val="none"/>
        </w:rPr>
        <w:t>系统；机构客户须额外提供实际控制人信息；禁止以现金方式支付金库服务费用</w:t>
      </w:r>
      <w:r w:rsidRPr="00175F3A">
        <w:rPr>
          <w:rFonts w:ascii="SimSun" w:eastAsia="SimSun" w:hAnsi="SimSun" w:cs="SimSun"/>
          <w:kern w:val="0"/>
          <w14:ligatures w14:val="none"/>
        </w:rPr>
        <w:t>。</w:t>
      </w:r>
    </w:p>
    <w:p w14:paraId="7007D651"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36E1F3">
          <v:rect id="_x0000_i1123" style="width:0;height:1.5pt" o:hralign="center" o:hrstd="t" o:hr="t" fillcolor="#a0a0a0" stroked="f"/>
        </w:pict>
      </w:r>
    </w:p>
    <w:p w14:paraId="77B5E239"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10.9 </w:t>
      </w:r>
      <w:r w:rsidRPr="00175F3A">
        <w:rPr>
          <w:rFonts w:ascii="SimSun" w:eastAsia="SimSun" w:hAnsi="SimSun" w:cs="SimSun" w:hint="eastAsia"/>
          <w:b/>
          <w:bCs/>
          <w:kern w:val="0"/>
          <w14:ligatures w14:val="none"/>
        </w:rPr>
        <w:t>环境可持续发</w:t>
      </w:r>
      <w:r w:rsidRPr="00175F3A">
        <w:rPr>
          <w:rFonts w:ascii="SimSun" w:eastAsia="SimSun" w:hAnsi="SimSun" w:cs="SimSun"/>
          <w:b/>
          <w:bCs/>
          <w:kern w:val="0"/>
          <w14:ligatures w14:val="none"/>
        </w:rPr>
        <w:t>展</w:t>
      </w:r>
    </w:p>
    <w:p w14:paraId="17B4AE34"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10.9.1 </w:t>
      </w:r>
      <w:r w:rsidRPr="00175F3A">
        <w:rPr>
          <w:rFonts w:ascii="SimSun" w:eastAsia="SimSun" w:hAnsi="SimSun" w:cs="SimSun" w:hint="eastAsia"/>
          <w:b/>
          <w:bCs/>
          <w:kern w:val="0"/>
          <w14:ligatures w14:val="none"/>
        </w:rPr>
        <w:t>绿色建筑量化目</w:t>
      </w:r>
      <w:r w:rsidRPr="00175F3A">
        <w:rPr>
          <w:rFonts w:ascii="SimSun" w:eastAsia="SimSun" w:hAnsi="SimSun" w:cs="SimSun"/>
          <w:b/>
          <w:bCs/>
          <w:kern w:val="0"/>
          <w14:ligatures w14:val="none"/>
        </w:rPr>
        <w:t>标</w:t>
      </w:r>
    </w:p>
    <w:p w14:paraId="098BC05C"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本项目</w:t>
      </w:r>
      <w:r w:rsidRPr="00175F3A">
        <w:rPr>
          <w:rFonts w:ascii="Times New Roman" w:eastAsia="Times New Roman" w:hAnsi="Times New Roman" w:cs="Times New Roman"/>
          <w:kern w:val="0"/>
          <w14:ligatures w14:val="none"/>
        </w:rPr>
        <w:t>LEED Gold</w:t>
      </w:r>
      <w:r w:rsidRPr="00175F3A">
        <w:rPr>
          <w:rFonts w:ascii="SimSun" w:eastAsia="SimSun" w:hAnsi="SimSun" w:cs="SimSun"/>
          <w:kern w:val="0"/>
          <w14:ligatures w14:val="none"/>
        </w:rPr>
        <w:t>认证目标在第四章</w:t>
      </w:r>
      <w:r w:rsidRPr="00175F3A">
        <w:rPr>
          <w:rFonts w:ascii="Times New Roman" w:eastAsia="Times New Roman" w:hAnsi="Times New Roman" w:cs="Times New Roman"/>
          <w:kern w:val="0"/>
          <w14:ligatures w14:val="none"/>
        </w:rPr>
        <w:t>4.9.4</w:t>
      </w:r>
      <w:r w:rsidRPr="00175F3A">
        <w:rPr>
          <w:rFonts w:ascii="SimSun" w:eastAsia="SimSun" w:hAnsi="SimSun" w:cs="SimSun"/>
          <w:kern w:val="0"/>
          <w14:ligatures w14:val="none"/>
        </w:rPr>
        <w:t>节已作说明，本节进一步明确量化运营指标：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573"/>
        <w:gridCol w:w="3507"/>
      </w:tblGrid>
      <w:tr w:rsidR="00175F3A" w:rsidRPr="00175F3A" w14:paraId="503AFC7B" w14:textId="77777777">
        <w:trPr>
          <w:tblHeader/>
          <w:tblCellSpacing w:w="15" w:type="dxa"/>
        </w:trPr>
        <w:tc>
          <w:tcPr>
            <w:tcW w:w="0" w:type="auto"/>
            <w:vAlign w:val="center"/>
            <w:hideMark/>
          </w:tcPr>
          <w:p w14:paraId="515F3721"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指标</w:t>
            </w:r>
          </w:p>
        </w:tc>
        <w:tc>
          <w:tcPr>
            <w:tcW w:w="0" w:type="auto"/>
            <w:vAlign w:val="center"/>
            <w:hideMark/>
          </w:tcPr>
          <w:p w14:paraId="4CD2BF2F"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目标值（</w:t>
            </w:r>
            <w:r w:rsidRPr="00175F3A">
              <w:rPr>
                <w:rFonts w:ascii="Times New Roman" w:eastAsia="Times New Roman" w:hAnsi="Times New Roman" w:cs="Times New Roman"/>
                <w:b/>
                <w:bCs/>
                <w:kern w:val="0"/>
                <w14:ligatures w14:val="none"/>
              </w:rPr>
              <w:t>Y3</w:t>
            </w:r>
            <w:r w:rsidRPr="00175F3A">
              <w:rPr>
                <w:rFonts w:ascii="SimSun" w:eastAsia="SimSun" w:hAnsi="SimSun" w:cs="SimSun"/>
                <w:b/>
                <w:bCs/>
                <w:kern w:val="0"/>
                <w14:ligatures w14:val="none"/>
              </w:rPr>
              <w:t>稳定运营）</w:t>
            </w:r>
          </w:p>
        </w:tc>
        <w:tc>
          <w:tcPr>
            <w:tcW w:w="0" w:type="auto"/>
            <w:vAlign w:val="center"/>
            <w:hideMark/>
          </w:tcPr>
          <w:p w14:paraId="4BFD51E1"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对比基准</w:t>
            </w:r>
          </w:p>
        </w:tc>
      </w:tr>
      <w:tr w:rsidR="00175F3A" w:rsidRPr="00175F3A" w14:paraId="1FD43A33" w14:textId="77777777">
        <w:trPr>
          <w:tblCellSpacing w:w="15" w:type="dxa"/>
        </w:trPr>
        <w:tc>
          <w:tcPr>
            <w:tcW w:w="0" w:type="auto"/>
            <w:vAlign w:val="center"/>
            <w:hideMark/>
          </w:tcPr>
          <w:p w14:paraId="01F4C91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年度综合能耗强度</w:t>
            </w:r>
          </w:p>
        </w:tc>
        <w:tc>
          <w:tcPr>
            <w:tcW w:w="0" w:type="auto"/>
            <w:vAlign w:val="center"/>
            <w:hideMark/>
          </w:tcPr>
          <w:p w14:paraId="26D21E2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≤200 kWh/m²</w:t>
            </w:r>
          </w:p>
        </w:tc>
        <w:tc>
          <w:tcPr>
            <w:tcW w:w="0" w:type="auto"/>
            <w:vAlign w:val="center"/>
            <w:hideMark/>
          </w:tcPr>
          <w:p w14:paraId="65DB0ED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亚洲同类酒店均值约</w:t>
            </w:r>
            <w:r w:rsidRPr="00175F3A">
              <w:rPr>
                <w:rFonts w:ascii="Times New Roman" w:eastAsia="Times New Roman" w:hAnsi="Times New Roman" w:cs="Times New Roman"/>
                <w:kern w:val="0"/>
                <w14:ligatures w14:val="none"/>
              </w:rPr>
              <w:t>280 kWh/m²</w:t>
            </w:r>
          </w:p>
        </w:tc>
      </w:tr>
      <w:tr w:rsidR="00175F3A" w:rsidRPr="00175F3A" w14:paraId="601EE385" w14:textId="77777777">
        <w:trPr>
          <w:tblCellSpacing w:w="15" w:type="dxa"/>
        </w:trPr>
        <w:tc>
          <w:tcPr>
            <w:tcW w:w="0" w:type="auto"/>
            <w:vAlign w:val="center"/>
            <w:hideMark/>
          </w:tcPr>
          <w:p w14:paraId="2BC97AF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可再生能源占比</w:t>
            </w:r>
          </w:p>
        </w:tc>
        <w:tc>
          <w:tcPr>
            <w:tcW w:w="0" w:type="auto"/>
            <w:vAlign w:val="center"/>
            <w:hideMark/>
          </w:tcPr>
          <w:p w14:paraId="6B7E1CC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≥15%</w:t>
            </w:r>
          </w:p>
        </w:tc>
        <w:tc>
          <w:tcPr>
            <w:tcW w:w="0" w:type="auto"/>
            <w:vAlign w:val="center"/>
            <w:hideMark/>
          </w:tcPr>
          <w:p w14:paraId="6023FFF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光伏发电自用</w:t>
            </w:r>
          </w:p>
        </w:tc>
      </w:tr>
      <w:tr w:rsidR="00175F3A" w:rsidRPr="00175F3A" w14:paraId="0D23AE7B" w14:textId="77777777">
        <w:trPr>
          <w:tblCellSpacing w:w="15" w:type="dxa"/>
        </w:trPr>
        <w:tc>
          <w:tcPr>
            <w:tcW w:w="0" w:type="auto"/>
            <w:vAlign w:val="center"/>
            <w:hideMark/>
          </w:tcPr>
          <w:p w14:paraId="1C0B41C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年度总用水量</w:t>
            </w:r>
          </w:p>
        </w:tc>
        <w:tc>
          <w:tcPr>
            <w:tcW w:w="0" w:type="auto"/>
            <w:vAlign w:val="center"/>
            <w:hideMark/>
          </w:tcPr>
          <w:p w14:paraId="76E74EAC"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较同类建筑减少</w:t>
            </w:r>
            <w:r w:rsidRPr="00175F3A">
              <w:rPr>
                <w:rFonts w:ascii="Times New Roman" w:eastAsia="Times New Roman" w:hAnsi="Times New Roman" w:cs="Times New Roman"/>
                <w:kern w:val="0"/>
                <w14:ligatures w14:val="none"/>
              </w:rPr>
              <w:t>30%</w:t>
            </w:r>
          </w:p>
        </w:tc>
        <w:tc>
          <w:tcPr>
            <w:tcW w:w="0" w:type="auto"/>
            <w:vAlign w:val="center"/>
            <w:hideMark/>
          </w:tcPr>
          <w:p w14:paraId="22C2257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中水回用及节水器具</w:t>
            </w:r>
          </w:p>
        </w:tc>
      </w:tr>
      <w:tr w:rsidR="00175F3A" w:rsidRPr="00175F3A" w14:paraId="5E7E57FF" w14:textId="77777777">
        <w:trPr>
          <w:tblCellSpacing w:w="15" w:type="dxa"/>
        </w:trPr>
        <w:tc>
          <w:tcPr>
            <w:tcW w:w="0" w:type="auto"/>
            <w:vAlign w:val="center"/>
            <w:hideMark/>
          </w:tcPr>
          <w:p w14:paraId="2CE9684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运营废弃物回收率</w:t>
            </w:r>
          </w:p>
        </w:tc>
        <w:tc>
          <w:tcPr>
            <w:tcW w:w="0" w:type="auto"/>
            <w:vAlign w:val="center"/>
            <w:hideMark/>
          </w:tcPr>
          <w:p w14:paraId="1151F2C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≥60%</w:t>
            </w:r>
          </w:p>
        </w:tc>
        <w:tc>
          <w:tcPr>
            <w:tcW w:w="0" w:type="auto"/>
            <w:vAlign w:val="center"/>
            <w:hideMark/>
          </w:tcPr>
          <w:p w14:paraId="0FDAF89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分类收集</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资源化处理</w:t>
            </w:r>
          </w:p>
        </w:tc>
      </w:tr>
      <w:tr w:rsidR="00175F3A" w:rsidRPr="00175F3A" w14:paraId="3AF34A3D" w14:textId="77777777">
        <w:trPr>
          <w:tblCellSpacing w:w="15" w:type="dxa"/>
        </w:trPr>
        <w:tc>
          <w:tcPr>
            <w:tcW w:w="0" w:type="auto"/>
            <w:vAlign w:val="center"/>
            <w:hideMark/>
          </w:tcPr>
          <w:p w14:paraId="3002A78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年碳排放强度</w:t>
            </w:r>
          </w:p>
        </w:tc>
        <w:tc>
          <w:tcPr>
            <w:tcW w:w="0" w:type="auto"/>
            <w:vAlign w:val="center"/>
            <w:hideMark/>
          </w:tcPr>
          <w:p w14:paraId="70E0DFD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较同类建筑减少</w:t>
            </w:r>
            <w:r w:rsidRPr="00175F3A">
              <w:rPr>
                <w:rFonts w:ascii="Times New Roman" w:eastAsia="Times New Roman" w:hAnsi="Times New Roman" w:cs="Times New Roman"/>
                <w:kern w:val="0"/>
                <w14:ligatures w14:val="none"/>
              </w:rPr>
              <w:t>25%</w:t>
            </w:r>
          </w:p>
        </w:tc>
        <w:tc>
          <w:tcPr>
            <w:tcW w:w="0" w:type="auto"/>
            <w:vAlign w:val="center"/>
            <w:hideMark/>
          </w:tcPr>
          <w:p w14:paraId="7DF8557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海水源热泵</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光伏组合</w:t>
            </w:r>
          </w:p>
        </w:tc>
      </w:tr>
    </w:tbl>
    <w:p w14:paraId="2273CCD2"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LEED Gold</w:t>
      </w:r>
      <w:r w:rsidRPr="00175F3A">
        <w:rPr>
          <w:rFonts w:ascii="SimSun" w:eastAsia="SimSun" w:hAnsi="SimSun" w:cs="SimSun"/>
          <w:b/>
          <w:bCs/>
          <w:kern w:val="0"/>
          <w14:ligatures w14:val="none"/>
        </w:rPr>
        <w:t>认证得分规划：</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1024"/>
        <w:gridCol w:w="5135"/>
      </w:tblGrid>
      <w:tr w:rsidR="00175F3A" w:rsidRPr="00175F3A" w14:paraId="3F36D03C" w14:textId="77777777">
        <w:trPr>
          <w:tblHeader/>
          <w:tblCellSpacing w:w="15" w:type="dxa"/>
        </w:trPr>
        <w:tc>
          <w:tcPr>
            <w:tcW w:w="0" w:type="auto"/>
            <w:vAlign w:val="center"/>
            <w:hideMark/>
          </w:tcPr>
          <w:p w14:paraId="4F8552C7"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Times New Roman" w:eastAsia="Times New Roman" w:hAnsi="Times New Roman" w:cs="Times New Roman"/>
                <w:b/>
                <w:bCs/>
                <w:kern w:val="0"/>
                <w14:ligatures w14:val="none"/>
              </w:rPr>
              <w:t>LEED</w:t>
            </w:r>
            <w:r w:rsidRPr="00175F3A">
              <w:rPr>
                <w:rFonts w:ascii="SimSun" w:eastAsia="SimSun" w:hAnsi="SimSun" w:cs="SimSun"/>
                <w:b/>
                <w:bCs/>
                <w:kern w:val="0"/>
                <w14:ligatures w14:val="none"/>
              </w:rPr>
              <w:t>评分类别</w:t>
            </w:r>
          </w:p>
        </w:tc>
        <w:tc>
          <w:tcPr>
            <w:tcW w:w="0" w:type="auto"/>
            <w:vAlign w:val="center"/>
            <w:hideMark/>
          </w:tcPr>
          <w:p w14:paraId="48C588DD"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目标得分</w:t>
            </w:r>
          </w:p>
        </w:tc>
        <w:tc>
          <w:tcPr>
            <w:tcW w:w="0" w:type="auto"/>
            <w:vAlign w:val="center"/>
            <w:hideMark/>
          </w:tcPr>
          <w:p w14:paraId="5D2067B1"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主要措施</w:t>
            </w:r>
          </w:p>
        </w:tc>
      </w:tr>
      <w:tr w:rsidR="00175F3A" w:rsidRPr="00175F3A" w14:paraId="6104D82E" w14:textId="77777777">
        <w:trPr>
          <w:tblCellSpacing w:w="15" w:type="dxa"/>
        </w:trPr>
        <w:tc>
          <w:tcPr>
            <w:tcW w:w="0" w:type="auto"/>
            <w:vAlign w:val="center"/>
            <w:hideMark/>
          </w:tcPr>
          <w:p w14:paraId="34DF6CF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可持续场址</w:t>
            </w:r>
          </w:p>
        </w:tc>
        <w:tc>
          <w:tcPr>
            <w:tcW w:w="0" w:type="auto"/>
            <w:vAlign w:val="center"/>
            <w:hideMark/>
          </w:tcPr>
          <w:p w14:paraId="7A63C0B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18/26</w:t>
            </w:r>
          </w:p>
        </w:tc>
        <w:tc>
          <w:tcPr>
            <w:tcW w:w="0" w:type="auto"/>
            <w:vAlign w:val="center"/>
            <w:hideMark/>
          </w:tcPr>
          <w:p w14:paraId="5FE4A11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填海地建设；公共交通接驳规划</w:t>
            </w:r>
          </w:p>
        </w:tc>
      </w:tr>
      <w:tr w:rsidR="00175F3A" w:rsidRPr="00175F3A" w14:paraId="5F17F051" w14:textId="77777777">
        <w:trPr>
          <w:tblCellSpacing w:w="15" w:type="dxa"/>
        </w:trPr>
        <w:tc>
          <w:tcPr>
            <w:tcW w:w="0" w:type="auto"/>
            <w:vAlign w:val="center"/>
            <w:hideMark/>
          </w:tcPr>
          <w:p w14:paraId="11E63AF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节水</w:t>
            </w:r>
          </w:p>
        </w:tc>
        <w:tc>
          <w:tcPr>
            <w:tcW w:w="0" w:type="auto"/>
            <w:vAlign w:val="center"/>
            <w:hideMark/>
          </w:tcPr>
          <w:p w14:paraId="4871294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10/11</w:t>
            </w:r>
          </w:p>
        </w:tc>
        <w:tc>
          <w:tcPr>
            <w:tcW w:w="0" w:type="auto"/>
            <w:vAlign w:val="center"/>
            <w:hideMark/>
          </w:tcPr>
          <w:p w14:paraId="3848E22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雨水回收、中水回用（满足</w:t>
            </w:r>
            <w:r w:rsidRPr="00175F3A">
              <w:rPr>
                <w:rFonts w:ascii="Times New Roman" w:eastAsia="Times New Roman" w:hAnsi="Times New Roman" w:cs="Times New Roman"/>
                <w:kern w:val="0"/>
                <w14:ligatures w14:val="none"/>
              </w:rPr>
              <w:t>40%</w:t>
            </w:r>
            <w:r w:rsidRPr="00175F3A">
              <w:rPr>
                <w:rFonts w:ascii="SimSun" w:eastAsia="SimSun" w:hAnsi="SimSun" w:cs="SimSun"/>
                <w:kern w:val="0"/>
                <w14:ligatures w14:val="none"/>
              </w:rPr>
              <w:t>景观用水需求）</w:t>
            </w:r>
          </w:p>
        </w:tc>
      </w:tr>
      <w:tr w:rsidR="00175F3A" w:rsidRPr="00175F3A" w14:paraId="04C50470" w14:textId="77777777">
        <w:trPr>
          <w:tblCellSpacing w:w="15" w:type="dxa"/>
        </w:trPr>
        <w:tc>
          <w:tcPr>
            <w:tcW w:w="0" w:type="auto"/>
            <w:vAlign w:val="center"/>
            <w:hideMark/>
          </w:tcPr>
          <w:p w14:paraId="346B359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能源与大气</w:t>
            </w:r>
          </w:p>
        </w:tc>
        <w:tc>
          <w:tcPr>
            <w:tcW w:w="0" w:type="auto"/>
            <w:vAlign w:val="center"/>
            <w:hideMark/>
          </w:tcPr>
          <w:p w14:paraId="0FF36D0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30/38</w:t>
            </w:r>
          </w:p>
        </w:tc>
        <w:tc>
          <w:tcPr>
            <w:tcW w:w="0" w:type="auto"/>
            <w:vAlign w:val="center"/>
            <w:hideMark/>
          </w:tcPr>
          <w:p w14:paraId="08AA352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光伏覆盖</w:t>
            </w:r>
            <w:r w:rsidRPr="00175F3A">
              <w:rPr>
                <w:rFonts w:ascii="Times New Roman" w:eastAsia="Times New Roman" w:hAnsi="Times New Roman" w:cs="Times New Roman"/>
                <w:kern w:val="0"/>
                <w14:ligatures w14:val="none"/>
              </w:rPr>
              <w:t>15%</w:t>
            </w:r>
            <w:r w:rsidRPr="00175F3A">
              <w:rPr>
                <w:rFonts w:ascii="SimSun" w:eastAsia="SimSun" w:hAnsi="SimSun" w:cs="SimSun"/>
                <w:kern w:val="0"/>
                <w14:ligatures w14:val="none"/>
              </w:rPr>
              <w:t>用电；海水源热泵节能</w:t>
            </w:r>
            <w:r w:rsidRPr="00175F3A">
              <w:rPr>
                <w:rFonts w:ascii="Times New Roman" w:eastAsia="Times New Roman" w:hAnsi="Times New Roman" w:cs="Times New Roman"/>
                <w:kern w:val="0"/>
                <w14:ligatures w14:val="none"/>
              </w:rPr>
              <w:t>30%</w:t>
            </w:r>
          </w:p>
        </w:tc>
      </w:tr>
      <w:tr w:rsidR="00175F3A" w:rsidRPr="00175F3A" w14:paraId="4B7EDA73" w14:textId="77777777">
        <w:trPr>
          <w:tblCellSpacing w:w="15" w:type="dxa"/>
        </w:trPr>
        <w:tc>
          <w:tcPr>
            <w:tcW w:w="0" w:type="auto"/>
            <w:vAlign w:val="center"/>
            <w:hideMark/>
          </w:tcPr>
          <w:p w14:paraId="1548012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材料与资源</w:t>
            </w:r>
          </w:p>
        </w:tc>
        <w:tc>
          <w:tcPr>
            <w:tcW w:w="0" w:type="auto"/>
            <w:vAlign w:val="center"/>
            <w:hideMark/>
          </w:tcPr>
          <w:p w14:paraId="0661CF9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10/14</w:t>
            </w:r>
          </w:p>
        </w:tc>
        <w:tc>
          <w:tcPr>
            <w:tcW w:w="0" w:type="auto"/>
            <w:vAlign w:val="center"/>
            <w:hideMark/>
          </w:tcPr>
          <w:p w14:paraId="7165050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建筑废弃物回收</w:t>
            </w:r>
            <w:r w:rsidRPr="00175F3A">
              <w:rPr>
                <w:rFonts w:ascii="Times New Roman" w:eastAsia="Times New Roman" w:hAnsi="Times New Roman" w:cs="Times New Roman"/>
                <w:kern w:val="0"/>
                <w14:ligatures w14:val="none"/>
              </w:rPr>
              <w:t>≥75%</w:t>
            </w:r>
            <w:r w:rsidRPr="00175F3A">
              <w:rPr>
                <w:rFonts w:ascii="SimSun" w:eastAsia="SimSun" w:hAnsi="SimSun" w:cs="SimSun"/>
                <w:kern w:val="0"/>
                <w14:ligatures w14:val="none"/>
              </w:rPr>
              <w:t>；本地建材优先</w:t>
            </w:r>
          </w:p>
        </w:tc>
      </w:tr>
      <w:tr w:rsidR="00175F3A" w:rsidRPr="00175F3A" w14:paraId="2D267CAD" w14:textId="77777777">
        <w:trPr>
          <w:tblCellSpacing w:w="15" w:type="dxa"/>
        </w:trPr>
        <w:tc>
          <w:tcPr>
            <w:tcW w:w="0" w:type="auto"/>
            <w:vAlign w:val="center"/>
            <w:hideMark/>
          </w:tcPr>
          <w:p w14:paraId="5C8F3FD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室内环境质量</w:t>
            </w:r>
          </w:p>
        </w:tc>
        <w:tc>
          <w:tcPr>
            <w:tcW w:w="0" w:type="auto"/>
            <w:vAlign w:val="center"/>
            <w:hideMark/>
          </w:tcPr>
          <w:p w14:paraId="7E90578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12/15</w:t>
            </w:r>
          </w:p>
        </w:tc>
        <w:tc>
          <w:tcPr>
            <w:tcW w:w="0" w:type="auto"/>
            <w:vAlign w:val="center"/>
            <w:hideMark/>
          </w:tcPr>
          <w:p w14:paraId="027A694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高效通风；低</w:t>
            </w:r>
            <w:r w:rsidRPr="00175F3A">
              <w:rPr>
                <w:rFonts w:ascii="Times New Roman" w:eastAsia="Times New Roman" w:hAnsi="Times New Roman" w:cs="Times New Roman"/>
                <w:kern w:val="0"/>
                <w14:ligatures w14:val="none"/>
              </w:rPr>
              <w:t>VOC</w:t>
            </w:r>
            <w:r w:rsidRPr="00175F3A">
              <w:rPr>
                <w:rFonts w:ascii="SimSun" w:eastAsia="SimSun" w:hAnsi="SimSun" w:cs="SimSun"/>
                <w:kern w:val="0"/>
                <w14:ligatures w14:val="none"/>
              </w:rPr>
              <w:t>建材；充足自然采光</w:t>
            </w:r>
          </w:p>
        </w:tc>
      </w:tr>
      <w:tr w:rsidR="00175F3A" w:rsidRPr="00175F3A" w14:paraId="0C7E632C" w14:textId="77777777">
        <w:trPr>
          <w:tblCellSpacing w:w="15" w:type="dxa"/>
        </w:trPr>
        <w:tc>
          <w:tcPr>
            <w:tcW w:w="0" w:type="auto"/>
            <w:vAlign w:val="center"/>
            <w:hideMark/>
          </w:tcPr>
          <w:p w14:paraId="3889BA3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创新</w:t>
            </w:r>
          </w:p>
        </w:tc>
        <w:tc>
          <w:tcPr>
            <w:tcW w:w="0" w:type="auto"/>
            <w:vAlign w:val="center"/>
            <w:hideMark/>
          </w:tcPr>
          <w:p w14:paraId="16B89CE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5/6</w:t>
            </w:r>
          </w:p>
        </w:tc>
        <w:tc>
          <w:tcPr>
            <w:tcW w:w="0" w:type="auto"/>
            <w:vAlign w:val="center"/>
            <w:hideMark/>
          </w:tcPr>
          <w:p w14:paraId="43681F1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绿色能源协同；员工绿色行为积分系统</w:t>
            </w:r>
          </w:p>
        </w:tc>
      </w:tr>
      <w:tr w:rsidR="00175F3A" w:rsidRPr="00175F3A" w14:paraId="461F5368" w14:textId="77777777">
        <w:trPr>
          <w:tblCellSpacing w:w="15" w:type="dxa"/>
        </w:trPr>
        <w:tc>
          <w:tcPr>
            <w:tcW w:w="0" w:type="auto"/>
            <w:vAlign w:val="center"/>
            <w:hideMark/>
          </w:tcPr>
          <w:p w14:paraId="67AF34F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b/>
                <w:bCs/>
                <w:kern w:val="0"/>
                <w14:ligatures w14:val="none"/>
              </w:rPr>
              <w:t>目标总分</w:t>
            </w:r>
          </w:p>
        </w:tc>
        <w:tc>
          <w:tcPr>
            <w:tcW w:w="0" w:type="auto"/>
            <w:vAlign w:val="center"/>
            <w:hideMark/>
          </w:tcPr>
          <w:p w14:paraId="479011D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≥85</w:t>
            </w:r>
            <w:r w:rsidRPr="00175F3A">
              <w:rPr>
                <w:rFonts w:ascii="SimSun" w:eastAsia="SimSun" w:hAnsi="SimSun" w:cs="SimSun"/>
                <w:b/>
                <w:bCs/>
                <w:kern w:val="0"/>
                <w14:ligatures w14:val="none"/>
              </w:rPr>
              <w:t>分</w:t>
            </w:r>
          </w:p>
        </w:tc>
        <w:tc>
          <w:tcPr>
            <w:tcW w:w="0" w:type="auto"/>
            <w:vAlign w:val="center"/>
            <w:hideMark/>
          </w:tcPr>
          <w:p w14:paraId="7D08653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Gold</w:t>
            </w:r>
            <w:r w:rsidRPr="00175F3A">
              <w:rPr>
                <w:rFonts w:ascii="SimSun" w:eastAsia="SimSun" w:hAnsi="SimSun" w:cs="SimSun"/>
                <w:b/>
                <w:bCs/>
                <w:kern w:val="0"/>
                <w14:ligatures w14:val="none"/>
              </w:rPr>
              <w:t>级门槛</w:t>
            </w:r>
            <w:r w:rsidRPr="00175F3A">
              <w:rPr>
                <w:rFonts w:ascii="Times New Roman" w:eastAsia="Times New Roman" w:hAnsi="Times New Roman" w:cs="Times New Roman"/>
                <w:b/>
                <w:bCs/>
                <w:kern w:val="0"/>
                <w14:ligatures w14:val="none"/>
              </w:rPr>
              <w:t>80</w:t>
            </w:r>
            <w:r w:rsidRPr="00175F3A">
              <w:rPr>
                <w:rFonts w:ascii="SimSun" w:eastAsia="SimSun" w:hAnsi="SimSun" w:cs="SimSun"/>
                <w:b/>
                <w:bCs/>
                <w:kern w:val="0"/>
                <w14:ligatures w14:val="none"/>
              </w:rPr>
              <w:t>分</w:t>
            </w:r>
          </w:p>
        </w:tc>
      </w:tr>
    </w:tbl>
    <w:p w14:paraId="3ACF9C9D"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10.9.2 </w:t>
      </w:r>
      <w:r w:rsidRPr="00175F3A">
        <w:rPr>
          <w:rFonts w:ascii="SimSun" w:eastAsia="SimSun" w:hAnsi="SimSun" w:cs="SimSun" w:hint="eastAsia"/>
          <w:b/>
          <w:bCs/>
          <w:kern w:val="0"/>
          <w14:ligatures w14:val="none"/>
        </w:rPr>
        <w:t>海洋生态保护承</w:t>
      </w:r>
      <w:r w:rsidRPr="00175F3A">
        <w:rPr>
          <w:rFonts w:ascii="SimSun" w:eastAsia="SimSun" w:hAnsi="SimSun" w:cs="SimSun"/>
          <w:b/>
          <w:bCs/>
          <w:kern w:val="0"/>
          <w14:ligatures w14:val="none"/>
        </w:rPr>
        <w:t>诺</w:t>
      </w:r>
    </w:p>
    <w:p w14:paraId="49B81916"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kern w:val="0"/>
          <w14:ligatures w14:val="none"/>
        </w:rPr>
        <w:t>本项目建于填海区沿海地带，与印度洋直接接壤</w:t>
      </w:r>
      <w:r w:rsidRPr="00175F3A">
        <w:rPr>
          <w:rFonts w:ascii="SimSun" w:eastAsia="SimSun" w:hAnsi="SimSun" w:cs="SimSun"/>
          <w:kern w:val="0"/>
          <w14:ligatures w14:val="none"/>
        </w:rPr>
        <w:t>。</w:t>
      </w:r>
    </w:p>
    <w:p w14:paraId="36A749F8"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t>施工期保护措施：</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严格按照中央环境局（</w:t>
      </w:r>
      <w:r w:rsidRPr="00175F3A">
        <w:rPr>
          <w:rFonts w:ascii="Times New Roman" w:eastAsia="Times New Roman" w:hAnsi="Times New Roman" w:cs="Times New Roman"/>
          <w:kern w:val="0"/>
          <w14:ligatures w14:val="none"/>
        </w:rPr>
        <w:t>CEA</w:t>
      </w:r>
      <w:r w:rsidRPr="00175F3A">
        <w:rPr>
          <w:rFonts w:ascii="SimSun" w:eastAsia="SimSun" w:hAnsi="SimSun" w:cs="SimSun" w:hint="eastAsia"/>
          <w:kern w:val="0"/>
          <w14:ligatures w14:val="none"/>
        </w:rPr>
        <w:t>）要求完成环境影响评估并公示；施工期对入海废水实施零污染标准；定期委托独立机构监测施工区域周边海洋生物及珊瑚礁状况</w:t>
      </w:r>
      <w:r w:rsidRPr="00175F3A">
        <w:rPr>
          <w:rFonts w:ascii="SimSun" w:eastAsia="SimSun" w:hAnsi="SimSun" w:cs="SimSun"/>
          <w:kern w:val="0"/>
          <w14:ligatures w14:val="none"/>
        </w:rPr>
        <w:t>。</w:t>
      </w:r>
    </w:p>
    <w:p w14:paraId="4ACD74ED"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hint="eastAsia"/>
          <w:b/>
          <w:bCs/>
          <w:kern w:val="0"/>
          <w14:ligatures w14:val="none"/>
        </w:rPr>
        <w:lastRenderedPageBreak/>
        <w:t>运营期保护措施：</w:t>
      </w:r>
      <w:r w:rsidRPr="00175F3A">
        <w:rPr>
          <w:rFonts w:ascii="Times New Roman" w:eastAsia="Times New Roman" w:hAnsi="Times New Roman" w:cs="Times New Roman"/>
          <w:kern w:val="0"/>
          <w14:ligatures w14:val="none"/>
        </w:rPr>
        <w:t xml:space="preserve"> </w:t>
      </w:r>
      <w:r w:rsidRPr="00175F3A">
        <w:rPr>
          <w:rFonts w:ascii="SimSun" w:eastAsia="SimSun" w:hAnsi="SimSun" w:cs="SimSun" w:hint="eastAsia"/>
          <w:kern w:val="0"/>
          <w14:ligatures w14:val="none"/>
        </w:rPr>
        <w:t>酒店餐饮禁止采购濒危海洋生物，采购清单接受第三方核查；联合斯里兰卡海洋与水产资源部在项目周边海域开展年度珊瑚礁修复公益活动；沿海岸线绿化带建设红树林恢复项目，年度种植目标不少于</w:t>
      </w:r>
      <w:r w:rsidRPr="00175F3A">
        <w:rPr>
          <w:rFonts w:ascii="Times New Roman" w:eastAsia="Times New Roman" w:hAnsi="Times New Roman" w:cs="Times New Roman"/>
          <w:kern w:val="0"/>
          <w14:ligatures w14:val="none"/>
        </w:rPr>
        <w:t>500</w:t>
      </w:r>
      <w:r w:rsidRPr="00175F3A">
        <w:rPr>
          <w:rFonts w:ascii="SimSun" w:eastAsia="SimSun" w:hAnsi="SimSun" w:cs="SimSun" w:hint="eastAsia"/>
          <w:kern w:val="0"/>
          <w14:ligatures w14:val="none"/>
        </w:rPr>
        <w:t>棵红树林苗木</w:t>
      </w:r>
      <w:r w:rsidRPr="00175F3A">
        <w:rPr>
          <w:rFonts w:ascii="SimSun" w:eastAsia="SimSun" w:hAnsi="SimSun" w:cs="SimSun"/>
          <w:kern w:val="0"/>
          <w14:ligatures w14:val="none"/>
        </w:rPr>
        <w:t>。</w:t>
      </w:r>
    </w:p>
    <w:p w14:paraId="470B8D07"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87101A">
          <v:rect id="_x0000_i1124" style="width:0;height:1.5pt" o:hralign="center" o:hrstd="t" o:hr="t" fillcolor="#a0a0a0" stroked="f"/>
        </w:pict>
      </w:r>
    </w:p>
    <w:p w14:paraId="212E12B9"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b/>
          <w:bCs/>
          <w:kern w:val="0"/>
          <w14:ligatures w14:val="none"/>
        </w:rPr>
        <w:t xml:space="preserve">10.10 </w:t>
      </w:r>
      <w:r w:rsidRPr="00175F3A">
        <w:rPr>
          <w:rFonts w:ascii="SimSun" w:eastAsia="SimSun" w:hAnsi="SimSun" w:cs="SimSun" w:hint="eastAsia"/>
          <w:b/>
          <w:bCs/>
          <w:kern w:val="0"/>
          <w14:ligatures w14:val="none"/>
        </w:rPr>
        <w:t>社会责任承诺总</w:t>
      </w:r>
      <w:r w:rsidRPr="00175F3A">
        <w:rPr>
          <w:rFonts w:ascii="SimSun" w:eastAsia="SimSun" w:hAnsi="SimSun" w:cs="SimSun"/>
          <w:b/>
          <w:bCs/>
          <w:kern w:val="0"/>
          <w14:ligatures w14:val="none"/>
        </w:rPr>
        <w:t>表</w:t>
      </w:r>
    </w:p>
    <w:p w14:paraId="7F90FA20" w14:textId="77777777" w:rsidR="00175F3A" w:rsidRPr="00175F3A" w:rsidRDefault="00175F3A" w:rsidP="00175F3A">
      <w:pPr>
        <w:spacing w:before="100" w:beforeAutospacing="1" w:after="100" w:afterAutospacing="1"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以下为本项目向斯里兰卡政府正式承诺的可量化社会责任指标，作为项目授权协议的附件内容，接受政府部门的定期核查：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4232"/>
        <w:gridCol w:w="1024"/>
        <w:gridCol w:w="1039"/>
      </w:tblGrid>
      <w:tr w:rsidR="00175F3A" w:rsidRPr="00175F3A" w14:paraId="7651489A" w14:textId="77777777">
        <w:trPr>
          <w:tblHeader/>
          <w:tblCellSpacing w:w="15" w:type="dxa"/>
        </w:trPr>
        <w:tc>
          <w:tcPr>
            <w:tcW w:w="0" w:type="auto"/>
            <w:vAlign w:val="center"/>
            <w:hideMark/>
          </w:tcPr>
          <w:p w14:paraId="77D8A34B"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承诺类别</w:t>
            </w:r>
          </w:p>
        </w:tc>
        <w:tc>
          <w:tcPr>
            <w:tcW w:w="0" w:type="auto"/>
            <w:vAlign w:val="center"/>
            <w:hideMark/>
          </w:tcPr>
          <w:p w14:paraId="4CFD763F"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具体承诺</w:t>
            </w:r>
          </w:p>
        </w:tc>
        <w:tc>
          <w:tcPr>
            <w:tcW w:w="0" w:type="auto"/>
            <w:vAlign w:val="center"/>
            <w:hideMark/>
          </w:tcPr>
          <w:p w14:paraId="32AE2E6C"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达标时间</w:t>
            </w:r>
          </w:p>
        </w:tc>
        <w:tc>
          <w:tcPr>
            <w:tcW w:w="0" w:type="auto"/>
            <w:vAlign w:val="center"/>
            <w:hideMark/>
          </w:tcPr>
          <w:p w14:paraId="5F37AF69" w14:textId="77777777" w:rsidR="00175F3A" w:rsidRPr="00175F3A" w:rsidRDefault="00175F3A" w:rsidP="00175F3A">
            <w:pPr>
              <w:spacing w:after="0" w:line="240" w:lineRule="auto"/>
              <w:jc w:val="center"/>
              <w:rPr>
                <w:rFonts w:ascii="Times New Roman" w:eastAsia="Times New Roman" w:hAnsi="Times New Roman" w:cs="Times New Roman"/>
                <w:b/>
                <w:bCs/>
                <w:kern w:val="0"/>
                <w14:ligatures w14:val="none"/>
              </w:rPr>
            </w:pPr>
            <w:r w:rsidRPr="00175F3A">
              <w:rPr>
                <w:rFonts w:ascii="SimSun" w:eastAsia="SimSun" w:hAnsi="SimSun" w:cs="SimSun"/>
                <w:b/>
                <w:bCs/>
                <w:kern w:val="0"/>
                <w14:ligatures w14:val="none"/>
              </w:rPr>
              <w:t>核查频率</w:t>
            </w:r>
          </w:p>
        </w:tc>
      </w:tr>
      <w:tr w:rsidR="00175F3A" w:rsidRPr="00175F3A" w14:paraId="30780090" w14:textId="77777777">
        <w:trPr>
          <w:tblCellSpacing w:w="15" w:type="dxa"/>
        </w:trPr>
        <w:tc>
          <w:tcPr>
            <w:tcW w:w="0" w:type="auto"/>
            <w:vAlign w:val="center"/>
            <w:hideMark/>
          </w:tcPr>
          <w:p w14:paraId="275B26A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本地就业</w:t>
            </w:r>
          </w:p>
        </w:tc>
        <w:tc>
          <w:tcPr>
            <w:tcW w:w="0" w:type="auto"/>
            <w:vAlign w:val="center"/>
            <w:hideMark/>
          </w:tcPr>
          <w:p w14:paraId="6EE6549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本地员工占比</w:t>
            </w:r>
            <w:r w:rsidRPr="00175F3A">
              <w:rPr>
                <w:rFonts w:ascii="Times New Roman" w:eastAsia="Times New Roman" w:hAnsi="Times New Roman" w:cs="Times New Roman"/>
                <w:kern w:val="0"/>
                <w14:ligatures w14:val="none"/>
              </w:rPr>
              <w:t>≥70%</w:t>
            </w:r>
          </w:p>
        </w:tc>
        <w:tc>
          <w:tcPr>
            <w:tcW w:w="0" w:type="auto"/>
            <w:vAlign w:val="center"/>
            <w:hideMark/>
          </w:tcPr>
          <w:p w14:paraId="15481E1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开业起</w:t>
            </w:r>
          </w:p>
        </w:tc>
        <w:tc>
          <w:tcPr>
            <w:tcW w:w="0" w:type="auto"/>
            <w:vAlign w:val="center"/>
            <w:hideMark/>
          </w:tcPr>
          <w:p w14:paraId="0AB72E4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w:t>
            </w:r>
          </w:p>
        </w:tc>
      </w:tr>
      <w:tr w:rsidR="00175F3A" w:rsidRPr="00175F3A" w14:paraId="7C428718" w14:textId="77777777">
        <w:trPr>
          <w:tblCellSpacing w:w="15" w:type="dxa"/>
        </w:trPr>
        <w:tc>
          <w:tcPr>
            <w:tcW w:w="0" w:type="auto"/>
            <w:vAlign w:val="center"/>
            <w:hideMark/>
          </w:tcPr>
          <w:p w14:paraId="06BA5DD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本地就业</w:t>
            </w:r>
          </w:p>
        </w:tc>
        <w:tc>
          <w:tcPr>
            <w:tcW w:w="0" w:type="auto"/>
            <w:vAlign w:val="center"/>
            <w:hideMark/>
          </w:tcPr>
          <w:p w14:paraId="36ADFC0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直接创造本地就业</w:t>
            </w:r>
            <w:r w:rsidRPr="00175F3A">
              <w:rPr>
                <w:rFonts w:ascii="Times New Roman" w:eastAsia="Times New Roman" w:hAnsi="Times New Roman" w:cs="Times New Roman"/>
                <w:kern w:val="0"/>
                <w14:ligatures w14:val="none"/>
              </w:rPr>
              <w:t>≥3,000</w:t>
            </w:r>
            <w:r w:rsidRPr="00175F3A">
              <w:rPr>
                <w:rFonts w:ascii="SimSun" w:eastAsia="SimSun" w:hAnsi="SimSun" w:cs="SimSun"/>
                <w:kern w:val="0"/>
                <w14:ligatures w14:val="none"/>
              </w:rPr>
              <w:t>人</w:t>
            </w:r>
          </w:p>
        </w:tc>
        <w:tc>
          <w:tcPr>
            <w:tcW w:w="0" w:type="auto"/>
            <w:vAlign w:val="center"/>
            <w:hideMark/>
          </w:tcPr>
          <w:p w14:paraId="4BAAA85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Y3</w:t>
            </w:r>
          </w:p>
        </w:tc>
        <w:tc>
          <w:tcPr>
            <w:tcW w:w="0" w:type="auto"/>
            <w:vAlign w:val="center"/>
            <w:hideMark/>
          </w:tcPr>
          <w:p w14:paraId="6D088E2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w:t>
            </w:r>
          </w:p>
        </w:tc>
      </w:tr>
      <w:tr w:rsidR="00175F3A" w:rsidRPr="00175F3A" w14:paraId="313B4DA7" w14:textId="77777777">
        <w:trPr>
          <w:tblCellSpacing w:w="15" w:type="dxa"/>
        </w:trPr>
        <w:tc>
          <w:tcPr>
            <w:tcW w:w="0" w:type="auto"/>
            <w:vAlign w:val="center"/>
            <w:hideMark/>
          </w:tcPr>
          <w:p w14:paraId="1F45999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薪酬</w:t>
            </w:r>
          </w:p>
        </w:tc>
        <w:tc>
          <w:tcPr>
            <w:tcW w:w="0" w:type="auto"/>
            <w:vAlign w:val="center"/>
            <w:hideMark/>
          </w:tcPr>
          <w:p w14:paraId="4C21B85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员工平均薪资高于科伦坡市场均值</w:t>
            </w:r>
            <w:r w:rsidRPr="00175F3A">
              <w:rPr>
                <w:rFonts w:ascii="Times New Roman" w:eastAsia="Times New Roman" w:hAnsi="Times New Roman" w:cs="Times New Roman"/>
                <w:kern w:val="0"/>
                <w14:ligatures w14:val="none"/>
              </w:rPr>
              <w:t>≥40%</w:t>
            </w:r>
          </w:p>
        </w:tc>
        <w:tc>
          <w:tcPr>
            <w:tcW w:w="0" w:type="auto"/>
            <w:vAlign w:val="center"/>
            <w:hideMark/>
          </w:tcPr>
          <w:p w14:paraId="44A9482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开业起</w:t>
            </w:r>
          </w:p>
        </w:tc>
        <w:tc>
          <w:tcPr>
            <w:tcW w:w="0" w:type="auto"/>
            <w:vAlign w:val="center"/>
            <w:hideMark/>
          </w:tcPr>
          <w:p w14:paraId="2D40FD1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w:t>
            </w:r>
          </w:p>
        </w:tc>
      </w:tr>
      <w:tr w:rsidR="00175F3A" w:rsidRPr="00175F3A" w14:paraId="187B0AFA" w14:textId="77777777">
        <w:trPr>
          <w:tblCellSpacing w:w="15" w:type="dxa"/>
        </w:trPr>
        <w:tc>
          <w:tcPr>
            <w:tcW w:w="0" w:type="auto"/>
            <w:vAlign w:val="center"/>
            <w:hideMark/>
          </w:tcPr>
          <w:p w14:paraId="4B1ECCC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培训</w:t>
            </w:r>
          </w:p>
        </w:tc>
        <w:tc>
          <w:tcPr>
            <w:tcW w:w="0" w:type="auto"/>
            <w:vAlign w:val="center"/>
            <w:hideMark/>
          </w:tcPr>
          <w:p w14:paraId="77A277E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年度国际培训本地员工</w:t>
            </w:r>
            <w:r w:rsidRPr="00175F3A">
              <w:rPr>
                <w:rFonts w:ascii="Times New Roman" w:eastAsia="Times New Roman" w:hAnsi="Times New Roman" w:cs="Times New Roman"/>
                <w:kern w:val="0"/>
                <w14:ligatures w14:val="none"/>
              </w:rPr>
              <w:t>≥200</w:t>
            </w:r>
            <w:r w:rsidRPr="00175F3A">
              <w:rPr>
                <w:rFonts w:ascii="SimSun" w:eastAsia="SimSun" w:hAnsi="SimSun" w:cs="SimSun"/>
                <w:kern w:val="0"/>
                <w14:ligatures w14:val="none"/>
              </w:rPr>
              <w:t>人</w:t>
            </w:r>
          </w:p>
        </w:tc>
        <w:tc>
          <w:tcPr>
            <w:tcW w:w="0" w:type="auto"/>
            <w:vAlign w:val="center"/>
            <w:hideMark/>
          </w:tcPr>
          <w:p w14:paraId="2EDDFC8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Y2</w:t>
            </w:r>
            <w:r w:rsidRPr="00175F3A">
              <w:rPr>
                <w:rFonts w:ascii="SimSun" w:eastAsia="SimSun" w:hAnsi="SimSun" w:cs="SimSun"/>
                <w:kern w:val="0"/>
                <w14:ligatures w14:val="none"/>
              </w:rPr>
              <w:t>起</w:t>
            </w:r>
          </w:p>
        </w:tc>
        <w:tc>
          <w:tcPr>
            <w:tcW w:w="0" w:type="auto"/>
            <w:vAlign w:val="center"/>
            <w:hideMark/>
          </w:tcPr>
          <w:p w14:paraId="152DC8B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w:t>
            </w:r>
          </w:p>
        </w:tc>
      </w:tr>
      <w:tr w:rsidR="00175F3A" w:rsidRPr="00175F3A" w14:paraId="448B905C" w14:textId="77777777">
        <w:trPr>
          <w:tblCellSpacing w:w="15" w:type="dxa"/>
        </w:trPr>
        <w:tc>
          <w:tcPr>
            <w:tcW w:w="0" w:type="auto"/>
            <w:vAlign w:val="center"/>
            <w:hideMark/>
          </w:tcPr>
          <w:p w14:paraId="4360C62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本地采购</w:t>
            </w:r>
          </w:p>
        </w:tc>
        <w:tc>
          <w:tcPr>
            <w:tcW w:w="0" w:type="auto"/>
            <w:vAlign w:val="center"/>
            <w:hideMark/>
          </w:tcPr>
          <w:p w14:paraId="729E9BE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年度本地采购额</w:t>
            </w:r>
            <w:r w:rsidRPr="00175F3A">
              <w:rPr>
                <w:rFonts w:ascii="Times New Roman" w:eastAsia="Times New Roman" w:hAnsi="Times New Roman" w:cs="Times New Roman"/>
                <w:kern w:val="0"/>
                <w14:ligatures w14:val="none"/>
              </w:rPr>
              <w:t>≥$2,000</w:t>
            </w:r>
            <w:r w:rsidRPr="00175F3A">
              <w:rPr>
                <w:rFonts w:ascii="SimSun" w:eastAsia="SimSun" w:hAnsi="SimSun" w:cs="SimSun"/>
                <w:kern w:val="0"/>
                <w14:ligatures w14:val="none"/>
              </w:rPr>
              <w:t>万</w:t>
            </w:r>
          </w:p>
        </w:tc>
        <w:tc>
          <w:tcPr>
            <w:tcW w:w="0" w:type="auto"/>
            <w:vAlign w:val="center"/>
            <w:hideMark/>
          </w:tcPr>
          <w:p w14:paraId="49CF258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Y3</w:t>
            </w:r>
          </w:p>
        </w:tc>
        <w:tc>
          <w:tcPr>
            <w:tcW w:w="0" w:type="auto"/>
            <w:vAlign w:val="center"/>
            <w:hideMark/>
          </w:tcPr>
          <w:p w14:paraId="2ADEE88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w:t>
            </w:r>
          </w:p>
        </w:tc>
      </w:tr>
      <w:tr w:rsidR="00175F3A" w:rsidRPr="00175F3A" w14:paraId="78A076F4" w14:textId="77777777">
        <w:trPr>
          <w:tblCellSpacing w:w="15" w:type="dxa"/>
        </w:trPr>
        <w:tc>
          <w:tcPr>
            <w:tcW w:w="0" w:type="auto"/>
            <w:vAlign w:val="center"/>
            <w:hideMark/>
          </w:tcPr>
          <w:p w14:paraId="392DE2ED"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负责任博彩</w:t>
            </w:r>
          </w:p>
        </w:tc>
        <w:tc>
          <w:tcPr>
            <w:tcW w:w="0" w:type="auto"/>
            <w:vAlign w:val="center"/>
            <w:hideMark/>
          </w:tcPr>
          <w:p w14:paraId="30677F3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100%</w:t>
            </w:r>
            <w:r w:rsidRPr="00175F3A">
              <w:rPr>
                <w:rFonts w:ascii="SimSun" w:eastAsia="SimSun" w:hAnsi="SimSun" w:cs="SimSun"/>
                <w:kern w:val="0"/>
                <w14:ligatures w14:val="none"/>
              </w:rPr>
              <w:t>遵守</w:t>
            </w:r>
            <w:r w:rsidRPr="00175F3A">
              <w:rPr>
                <w:rFonts w:ascii="Times New Roman" w:eastAsia="Times New Roman" w:hAnsi="Times New Roman" w:cs="Times New Roman"/>
                <w:kern w:val="0"/>
                <w14:ligatures w14:val="none"/>
              </w:rPr>
              <w:t>GRA</w:t>
            </w:r>
            <w:r w:rsidRPr="00175F3A">
              <w:rPr>
                <w:rFonts w:ascii="SimSun" w:eastAsia="SimSun" w:hAnsi="SimSun" w:cs="SimSun"/>
                <w:kern w:val="0"/>
                <w14:ligatures w14:val="none"/>
              </w:rPr>
              <w:t>负责任博彩规范</w:t>
            </w:r>
          </w:p>
        </w:tc>
        <w:tc>
          <w:tcPr>
            <w:tcW w:w="0" w:type="auto"/>
            <w:vAlign w:val="center"/>
            <w:hideMark/>
          </w:tcPr>
          <w:p w14:paraId="0D87D751"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开业起</w:t>
            </w:r>
          </w:p>
        </w:tc>
        <w:tc>
          <w:tcPr>
            <w:tcW w:w="0" w:type="auto"/>
            <w:vAlign w:val="center"/>
            <w:hideMark/>
          </w:tcPr>
          <w:p w14:paraId="2F5C07B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持续</w:t>
            </w:r>
          </w:p>
        </w:tc>
      </w:tr>
      <w:tr w:rsidR="00175F3A" w:rsidRPr="00175F3A" w14:paraId="29F2C4C1" w14:textId="77777777">
        <w:trPr>
          <w:tblCellSpacing w:w="15" w:type="dxa"/>
        </w:trPr>
        <w:tc>
          <w:tcPr>
            <w:tcW w:w="0" w:type="auto"/>
            <w:vAlign w:val="center"/>
            <w:hideMark/>
          </w:tcPr>
          <w:p w14:paraId="3F00646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负责任博彩</w:t>
            </w:r>
          </w:p>
        </w:tc>
        <w:tc>
          <w:tcPr>
            <w:tcW w:w="0" w:type="auto"/>
            <w:vAlign w:val="center"/>
            <w:hideMark/>
          </w:tcPr>
          <w:p w14:paraId="0D19981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年度专项投入</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赌场净利润</w:t>
            </w:r>
            <w:r w:rsidRPr="00175F3A">
              <w:rPr>
                <w:rFonts w:ascii="Times New Roman" w:eastAsia="Times New Roman" w:hAnsi="Times New Roman" w:cs="Times New Roman"/>
                <w:kern w:val="0"/>
                <w14:ligatures w14:val="none"/>
              </w:rPr>
              <w:t>0.5%</w:t>
            </w:r>
          </w:p>
        </w:tc>
        <w:tc>
          <w:tcPr>
            <w:tcW w:w="0" w:type="auto"/>
            <w:vAlign w:val="center"/>
            <w:hideMark/>
          </w:tcPr>
          <w:p w14:paraId="29ED8DA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Y2</w:t>
            </w:r>
            <w:r w:rsidRPr="00175F3A">
              <w:rPr>
                <w:rFonts w:ascii="SimSun" w:eastAsia="SimSun" w:hAnsi="SimSun" w:cs="SimSun"/>
                <w:kern w:val="0"/>
                <w14:ligatures w14:val="none"/>
              </w:rPr>
              <w:t>起</w:t>
            </w:r>
          </w:p>
        </w:tc>
        <w:tc>
          <w:tcPr>
            <w:tcW w:w="0" w:type="auto"/>
            <w:vAlign w:val="center"/>
            <w:hideMark/>
          </w:tcPr>
          <w:p w14:paraId="196099A3"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w:t>
            </w:r>
          </w:p>
        </w:tc>
      </w:tr>
      <w:tr w:rsidR="00175F3A" w:rsidRPr="00175F3A" w14:paraId="3814AE10" w14:textId="77777777">
        <w:trPr>
          <w:tblCellSpacing w:w="15" w:type="dxa"/>
        </w:trPr>
        <w:tc>
          <w:tcPr>
            <w:tcW w:w="0" w:type="auto"/>
            <w:vAlign w:val="center"/>
            <w:hideMark/>
          </w:tcPr>
          <w:p w14:paraId="6172DEF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AML</w:t>
            </w:r>
            <w:r w:rsidRPr="00175F3A">
              <w:rPr>
                <w:rFonts w:ascii="SimSun" w:eastAsia="SimSun" w:hAnsi="SimSun" w:cs="SimSun"/>
                <w:kern w:val="0"/>
                <w14:ligatures w14:val="none"/>
              </w:rPr>
              <w:t>合规</w:t>
            </w:r>
          </w:p>
        </w:tc>
        <w:tc>
          <w:tcPr>
            <w:tcW w:w="0" w:type="auto"/>
            <w:vAlign w:val="center"/>
            <w:hideMark/>
          </w:tcPr>
          <w:p w14:paraId="0EE105E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100%</w:t>
            </w:r>
            <w:r w:rsidRPr="00175F3A">
              <w:rPr>
                <w:rFonts w:ascii="SimSun" w:eastAsia="SimSun" w:hAnsi="SimSun" w:cs="SimSun"/>
                <w:kern w:val="0"/>
                <w14:ligatures w14:val="none"/>
              </w:rPr>
              <w:t>通过</w:t>
            </w:r>
            <w:r w:rsidRPr="00175F3A">
              <w:rPr>
                <w:rFonts w:ascii="Times New Roman" w:eastAsia="Times New Roman" w:hAnsi="Times New Roman" w:cs="Times New Roman"/>
                <w:kern w:val="0"/>
                <w14:ligatures w14:val="none"/>
              </w:rPr>
              <w:t>FATF</w:t>
            </w:r>
            <w:r w:rsidRPr="00175F3A">
              <w:rPr>
                <w:rFonts w:ascii="SimSun" w:eastAsia="SimSun" w:hAnsi="SimSun" w:cs="SimSun"/>
                <w:kern w:val="0"/>
                <w14:ligatures w14:val="none"/>
              </w:rPr>
              <w:t>合规审查</w:t>
            </w:r>
          </w:p>
        </w:tc>
        <w:tc>
          <w:tcPr>
            <w:tcW w:w="0" w:type="auto"/>
            <w:vAlign w:val="center"/>
            <w:hideMark/>
          </w:tcPr>
          <w:p w14:paraId="69AB08D0"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开业起</w:t>
            </w:r>
          </w:p>
        </w:tc>
        <w:tc>
          <w:tcPr>
            <w:tcW w:w="0" w:type="auto"/>
            <w:vAlign w:val="center"/>
            <w:hideMark/>
          </w:tcPr>
          <w:p w14:paraId="617DF45E"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持续</w:t>
            </w:r>
          </w:p>
        </w:tc>
      </w:tr>
      <w:tr w:rsidR="00175F3A" w:rsidRPr="00175F3A" w14:paraId="230FB5AC" w14:textId="77777777">
        <w:trPr>
          <w:tblCellSpacing w:w="15" w:type="dxa"/>
        </w:trPr>
        <w:tc>
          <w:tcPr>
            <w:tcW w:w="0" w:type="auto"/>
            <w:vAlign w:val="center"/>
            <w:hideMark/>
          </w:tcPr>
          <w:p w14:paraId="0C66759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社区贡献</w:t>
            </w:r>
          </w:p>
        </w:tc>
        <w:tc>
          <w:tcPr>
            <w:tcW w:w="0" w:type="auto"/>
            <w:vAlign w:val="center"/>
            <w:hideMark/>
          </w:tcPr>
          <w:p w14:paraId="51B9797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年度</w:t>
            </w:r>
            <w:r w:rsidRPr="00175F3A">
              <w:rPr>
                <w:rFonts w:ascii="Times New Roman" w:eastAsia="Times New Roman" w:hAnsi="Times New Roman" w:cs="Times New Roman"/>
                <w:kern w:val="0"/>
                <w14:ligatures w14:val="none"/>
              </w:rPr>
              <w:t>CSR</w:t>
            </w:r>
            <w:r w:rsidRPr="00175F3A">
              <w:rPr>
                <w:rFonts w:ascii="SimSun" w:eastAsia="SimSun" w:hAnsi="SimSun" w:cs="SimSun"/>
                <w:kern w:val="0"/>
                <w14:ligatures w14:val="none"/>
              </w:rPr>
              <w:t>基金投入</w:t>
            </w:r>
            <w:r w:rsidRPr="00175F3A">
              <w:rPr>
                <w:rFonts w:ascii="Times New Roman" w:eastAsia="Times New Roman" w:hAnsi="Times New Roman" w:cs="Times New Roman"/>
                <w:kern w:val="0"/>
                <w14:ligatures w14:val="none"/>
              </w:rPr>
              <w:t>≥</w:t>
            </w:r>
            <w:r w:rsidRPr="00175F3A">
              <w:rPr>
                <w:rFonts w:ascii="SimSun" w:eastAsia="SimSun" w:hAnsi="SimSun" w:cs="SimSun"/>
                <w:kern w:val="0"/>
                <w14:ligatures w14:val="none"/>
              </w:rPr>
              <w:t>净利润</w:t>
            </w:r>
            <w:r w:rsidRPr="00175F3A">
              <w:rPr>
                <w:rFonts w:ascii="Times New Roman" w:eastAsia="Times New Roman" w:hAnsi="Times New Roman" w:cs="Times New Roman"/>
                <w:kern w:val="0"/>
                <w14:ligatures w14:val="none"/>
              </w:rPr>
              <w:t>1%</w:t>
            </w:r>
          </w:p>
        </w:tc>
        <w:tc>
          <w:tcPr>
            <w:tcW w:w="0" w:type="auto"/>
            <w:vAlign w:val="center"/>
            <w:hideMark/>
          </w:tcPr>
          <w:p w14:paraId="5375CE1A"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Y2</w:t>
            </w:r>
            <w:r w:rsidRPr="00175F3A">
              <w:rPr>
                <w:rFonts w:ascii="SimSun" w:eastAsia="SimSun" w:hAnsi="SimSun" w:cs="SimSun"/>
                <w:kern w:val="0"/>
                <w14:ligatures w14:val="none"/>
              </w:rPr>
              <w:t>起</w:t>
            </w:r>
          </w:p>
        </w:tc>
        <w:tc>
          <w:tcPr>
            <w:tcW w:w="0" w:type="auto"/>
            <w:vAlign w:val="center"/>
            <w:hideMark/>
          </w:tcPr>
          <w:p w14:paraId="6970AFA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w:t>
            </w:r>
          </w:p>
        </w:tc>
      </w:tr>
      <w:tr w:rsidR="00175F3A" w:rsidRPr="00175F3A" w14:paraId="689222BE" w14:textId="77777777">
        <w:trPr>
          <w:tblCellSpacing w:w="15" w:type="dxa"/>
        </w:trPr>
        <w:tc>
          <w:tcPr>
            <w:tcW w:w="0" w:type="auto"/>
            <w:vAlign w:val="center"/>
            <w:hideMark/>
          </w:tcPr>
          <w:p w14:paraId="2CB941B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绿色建筑</w:t>
            </w:r>
          </w:p>
        </w:tc>
        <w:tc>
          <w:tcPr>
            <w:tcW w:w="0" w:type="auto"/>
            <w:vAlign w:val="center"/>
            <w:hideMark/>
          </w:tcPr>
          <w:p w14:paraId="5A1A7566"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获得</w:t>
            </w:r>
            <w:r w:rsidRPr="00175F3A">
              <w:rPr>
                <w:rFonts w:ascii="Times New Roman" w:eastAsia="Times New Roman" w:hAnsi="Times New Roman" w:cs="Times New Roman"/>
                <w:kern w:val="0"/>
                <w14:ligatures w14:val="none"/>
              </w:rPr>
              <w:t>LEED Gold</w:t>
            </w:r>
            <w:r w:rsidRPr="00175F3A">
              <w:rPr>
                <w:rFonts w:ascii="SimSun" w:eastAsia="SimSun" w:hAnsi="SimSun" w:cs="SimSun"/>
                <w:kern w:val="0"/>
                <w14:ligatures w14:val="none"/>
              </w:rPr>
              <w:t>认证</w:t>
            </w:r>
          </w:p>
        </w:tc>
        <w:tc>
          <w:tcPr>
            <w:tcW w:w="0" w:type="auto"/>
            <w:vAlign w:val="center"/>
            <w:hideMark/>
          </w:tcPr>
          <w:p w14:paraId="4416B02F"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开业时</w:t>
            </w:r>
          </w:p>
        </w:tc>
        <w:tc>
          <w:tcPr>
            <w:tcW w:w="0" w:type="auto"/>
            <w:vAlign w:val="center"/>
            <w:hideMark/>
          </w:tcPr>
          <w:p w14:paraId="3571C4A8"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一次性</w:t>
            </w:r>
          </w:p>
        </w:tc>
      </w:tr>
      <w:tr w:rsidR="00175F3A" w:rsidRPr="00175F3A" w14:paraId="21EFD166" w14:textId="77777777">
        <w:trPr>
          <w:tblCellSpacing w:w="15" w:type="dxa"/>
        </w:trPr>
        <w:tc>
          <w:tcPr>
            <w:tcW w:w="0" w:type="auto"/>
            <w:vAlign w:val="center"/>
            <w:hideMark/>
          </w:tcPr>
          <w:p w14:paraId="494BB854"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能耗</w:t>
            </w:r>
          </w:p>
        </w:tc>
        <w:tc>
          <w:tcPr>
            <w:tcW w:w="0" w:type="auto"/>
            <w:vAlign w:val="center"/>
            <w:hideMark/>
          </w:tcPr>
          <w:p w14:paraId="78EB382B"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综合能耗强度</w:t>
            </w:r>
            <w:r w:rsidRPr="00175F3A">
              <w:rPr>
                <w:rFonts w:ascii="Times New Roman" w:eastAsia="Times New Roman" w:hAnsi="Times New Roman" w:cs="Times New Roman"/>
                <w:kern w:val="0"/>
                <w14:ligatures w14:val="none"/>
              </w:rPr>
              <w:t>≤200 kWh/m²</w:t>
            </w:r>
          </w:p>
        </w:tc>
        <w:tc>
          <w:tcPr>
            <w:tcW w:w="0" w:type="auto"/>
            <w:vAlign w:val="center"/>
            <w:hideMark/>
          </w:tcPr>
          <w:p w14:paraId="72D6B8A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Times New Roman" w:eastAsia="Times New Roman" w:hAnsi="Times New Roman" w:cs="Times New Roman"/>
                <w:kern w:val="0"/>
                <w14:ligatures w14:val="none"/>
              </w:rPr>
              <w:t>Y3</w:t>
            </w:r>
          </w:p>
        </w:tc>
        <w:tc>
          <w:tcPr>
            <w:tcW w:w="0" w:type="auto"/>
            <w:vAlign w:val="center"/>
            <w:hideMark/>
          </w:tcPr>
          <w:p w14:paraId="32773317"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w:t>
            </w:r>
          </w:p>
        </w:tc>
      </w:tr>
      <w:tr w:rsidR="00175F3A" w:rsidRPr="00175F3A" w14:paraId="5BE0EC9D" w14:textId="77777777">
        <w:trPr>
          <w:tblCellSpacing w:w="15" w:type="dxa"/>
        </w:trPr>
        <w:tc>
          <w:tcPr>
            <w:tcW w:w="0" w:type="auto"/>
            <w:vAlign w:val="center"/>
            <w:hideMark/>
          </w:tcPr>
          <w:p w14:paraId="0840F9F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海洋保护</w:t>
            </w:r>
          </w:p>
        </w:tc>
        <w:tc>
          <w:tcPr>
            <w:tcW w:w="0" w:type="auto"/>
            <w:vAlign w:val="center"/>
            <w:hideMark/>
          </w:tcPr>
          <w:p w14:paraId="3FC15BC2"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年度珊瑚礁修复公益活动</w:t>
            </w:r>
            <w:r w:rsidRPr="00175F3A">
              <w:rPr>
                <w:rFonts w:ascii="Times New Roman" w:eastAsia="Times New Roman" w:hAnsi="Times New Roman" w:cs="Times New Roman"/>
                <w:kern w:val="0"/>
                <w14:ligatures w14:val="none"/>
              </w:rPr>
              <w:t>≥1</w:t>
            </w:r>
            <w:r w:rsidRPr="00175F3A">
              <w:rPr>
                <w:rFonts w:ascii="SimSun" w:eastAsia="SimSun" w:hAnsi="SimSun" w:cs="SimSun"/>
                <w:kern w:val="0"/>
                <w14:ligatures w14:val="none"/>
              </w:rPr>
              <w:t>次</w:t>
            </w:r>
          </w:p>
        </w:tc>
        <w:tc>
          <w:tcPr>
            <w:tcW w:w="0" w:type="auto"/>
            <w:vAlign w:val="center"/>
            <w:hideMark/>
          </w:tcPr>
          <w:p w14:paraId="77E9E6B5"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开业起</w:t>
            </w:r>
          </w:p>
        </w:tc>
        <w:tc>
          <w:tcPr>
            <w:tcW w:w="0" w:type="auto"/>
            <w:vAlign w:val="center"/>
            <w:hideMark/>
          </w:tcPr>
          <w:p w14:paraId="6344A7A9" w14:textId="77777777" w:rsidR="00175F3A" w:rsidRPr="00175F3A" w:rsidRDefault="00175F3A" w:rsidP="00175F3A">
            <w:pPr>
              <w:spacing w:after="0" w:line="240" w:lineRule="auto"/>
              <w:rPr>
                <w:rFonts w:ascii="Times New Roman" w:eastAsia="Times New Roman" w:hAnsi="Times New Roman" w:cs="Times New Roman"/>
                <w:kern w:val="0"/>
                <w14:ligatures w14:val="none"/>
              </w:rPr>
            </w:pPr>
            <w:r w:rsidRPr="00175F3A">
              <w:rPr>
                <w:rFonts w:ascii="SimSun" w:eastAsia="SimSun" w:hAnsi="SimSun" w:cs="SimSun"/>
                <w:kern w:val="0"/>
                <w14:ligatures w14:val="none"/>
              </w:rPr>
              <w:t>每年</w:t>
            </w:r>
          </w:p>
        </w:tc>
      </w:tr>
    </w:tbl>
    <w:p w14:paraId="5EE2244A" w14:textId="77777777" w:rsidR="00175F3A" w:rsidRPr="00175F3A" w:rsidRDefault="00000000" w:rsidP="00175F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8193B4">
          <v:rect id="_x0000_i1125" style="width:0;height:1.5pt" o:hralign="center" o:hrstd="t" o:hr="t" fillcolor="#a0a0a0" stroked="f"/>
        </w:pict>
      </w:r>
    </w:p>
    <w:p w14:paraId="48FCB2D7" w14:textId="77777777" w:rsidR="00D17C47" w:rsidRDefault="00D17C47"/>
    <w:p w14:paraId="56C58623" w14:textId="77777777" w:rsidR="00D17C47" w:rsidRDefault="00D17C47"/>
    <w:p w14:paraId="40F11E8C" w14:textId="77777777" w:rsidR="00405B4D" w:rsidRDefault="00405B4D"/>
    <w:p w14:paraId="5D046659" w14:textId="77777777" w:rsidR="00405B4D" w:rsidRDefault="00405B4D"/>
    <w:p w14:paraId="3867B06F" w14:textId="77777777" w:rsidR="00405B4D" w:rsidRDefault="00405B4D"/>
    <w:p w14:paraId="796DF13D" w14:textId="77777777" w:rsidR="00405B4D" w:rsidRDefault="00405B4D"/>
    <w:p w14:paraId="0DD1021F" w14:textId="77777777" w:rsidR="00405B4D" w:rsidRDefault="00405B4D"/>
    <w:p w14:paraId="2848D7C6" w14:textId="77777777" w:rsidR="00405B4D" w:rsidRDefault="00405B4D"/>
    <w:p w14:paraId="261383CF"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405B4D">
        <w:rPr>
          <w:rFonts w:ascii="SimSun" w:eastAsia="SimSun" w:hAnsi="SimSun" w:cs="SimSun" w:hint="eastAsia"/>
          <w:b/>
          <w:bCs/>
          <w:kern w:val="0"/>
          <w:sz w:val="36"/>
          <w:szCs w:val="36"/>
          <w14:ligatures w14:val="none"/>
        </w:rPr>
        <w:lastRenderedPageBreak/>
        <w:t>第十一章</w:t>
      </w:r>
      <w:r w:rsidRPr="00405B4D">
        <w:rPr>
          <w:rFonts w:ascii="Times New Roman" w:eastAsia="Times New Roman" w:hAnsi="Times New Roman" w:cs="Times New Roman"/>
          <w:b/>
          <w:bCs/>
          <w:kern w:val="0"/>
          <w:sz w:val="36"/>
          <w:szCs w:val="36"/>
          <w14:ligatures w14:val="none"/>
        </w:rPr>
        <w:t xml:space="preserve"> </w:t>
      </w:r>
      <w:r w:rsidRPr="00405B4D">
        <w:rPr>
          <w:rFonts w:ascii="SimSun" w:eastAsia="SimSun" w:hAnsi="SimSun" w:cs="SimSun" w:hint="eastAsia"/>
          <w:b/>
          <w:bCs/>
          <w:kern w:val="0"/>
          <w:sz w:val="36"/>
          <w:szCs w:val="36"/>
          <w14:ligatures w14:val="none"/>
        </w:rPr>
        <w:t>实施时间表与里程碑规</w:t>
      </w:r>
      <w:r w:rsidRPr="00405B4D">
        <w:rPr>
          <w:rFonts w:ascii="SimSun" w:eastAsia="SimSun" w:hAnsi="SimSun" w:cs="SimSun"/>
          <w:b/>
          <w:bCs/>
          <w:kern w:val="0"/>
          <w:sz w:val="36"/>
          <w:szCs w:val="36"/>
          <w14:ligatures w14:val="none"/>
        </w:rPr>
        <w:t>划</w:t>
      </w:r>
    </w:p>
    <w:p w14:paraId="55B45931" w14:textId="77777777" w:rsidR="00405B4D" w:rsidRPr="00405B4D" w:rsidRDefault="00000000" w:rsidP="00405B4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6A917F">
          <v:rect id="_x0000_i1126" style="width:0;height:1.5pt" o:hralign="center" o:hrstd="t" o:hr="t" fillcolor="#a0a0a0" stroked="f"/>
        </w:pict>
      </w:r>
    </w:p>
    <w:p w14:paraId="02CE8119"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11.1 </w:t>
      </w:r>
      <w:r w:rsidRPr="00405B4D">
        <w:rPr>
          <w:rFonts w:ascii="SimSun" w:eastAsia="SimSun" w:hAnsi="SimSun" w:cs="SimSun" w:hint="eastAsia"/>
          <w:b/>
          <w:bCs/>
          <w:kern w:val="0"/>
          <w14:ligatures w14:val="none"/>
        </w:rPr>
        <w:t>总体实施策</w:t>
      </w:r>
      <w:r w:rsidRPr="00405B4D">
        <w:rPr>
          <w:rFonts w:ascii="SimSun" w:eastAsia="SimSun" w:hAnsi="SimSun" w:cs="SimSun"/>
          <w:b/>
          <w:bCs/>
          <w:kern w:val="0"/>
          <w14:ligatures w14:val="none"/>
        </w:rPr>
        <w:t>略</w:t>
      </w:r>
    </w:p>
    <w:p w14:paraId="473B5CD2"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11.1.1 </w:t>
      </w:r>
      <w:r w:rsidRPr="00405B4D">
        <w:rPr>
          <w:rFonts w:ascii="SimSun" w:eastAsia="SimSun" w:hAnsi="SimSun" w:cs="SimSun" w:hint="eastAsia"/>
          <w:b/>
          <w:bCs/>
          <w:kern w:val="0"/>
          <w14:ligatures w14:val="none"/>
        </w:rPr>
        <w:t>项目实施的核心原</w:t>
      </w:r>
      <w:r w:rsidRPr="00405B4D">
        <w:rPr>
          <w:rFonts w:ascii="SimSun" w:eastAsia="SimSun" w:hAnsi="SimSun" w:cs="SimSun"/>
          <w:b/>
          <w:bCs/>
          <w:kern w:val="0"/>
          <w14:ligatures w14:val="none"/>
        </w:rPr>
        <w:t>则</w:t>
      </w:r>
    </w:p>
    <w:p w14:paraId="4B64BBBB"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金砖娱乐城项目从注册落地到正式开业，横跨约</w:t>
      </w:r>
      <w:r w:rsidRPr="00405B4D">
        <w:rPr>
          <w:rFonts w:ascii="Times New Roman" w:eastAsia="Times New Roman" w:hAnsi="Times New Roman" w:cs="Times New Roman"/>
          <w:b/>
          <w:bCs/>
          <w:kern w:val="0"/>
          <w14:ligatures w14:val="none"/>
        </w:rPr>
        <w:t>36</w:t>
      </w:r>
      <w:r w:rsidRPr="00405B4D">
        <w:rPr>
          <w:rFonts w:ascii="SimSun" w:eastAsia="SimSun" w:hAnsi="SimSun" w:cs="SimSun" w:hint="eastAsia"/>
          <w:b/>
          <w:bCs/>
          <w:kern w:val="0"/>
          <w14:ligatures w14:val="none"/>
        </w:rPr>
        <w:t>个月</w:t>
      </w:r>
      <w:r w:rsidRPr="00405B4D">
        <w:rPr>
          <w:rFonts w:ascii="SimSun" w:eastAsia="SimSun" w:hAnsi="SimSun" w:cs="SimSun" w:hint="eastAsia"/>
          <w:kern w:val="0"/>
          <w14:ligatures w14:val="none"/>
        </w:rPr>
        <w:t>的完整实施周期（</w:t>
      </w:r>
      <w:r w:rsidRPr="00405B4D">
        <w:rPr>
          <w:rFonts w:ascii="Times New Roman" w:eastAsia="Times New Roman" w:hAnsi="Times New Roman" w:cs="Times New Roman"/>
          <w:kern w:val="0"/>
          <w14:ligatures w14:val="none"/>
        </w:rPr>
        <w:t>2026</w:t>
      </w:r>
      <w:r w:rsidRPr="00405B4D">
        <w:rPr>
          <w:rFonts w:ascii="SimSun" w:eastAsia="SimSun" w:hAnsi="SimSun" w:cs="SimSun" w:hint="eastAsia"/>
          <w:kern w:val="0"/>
          <w14:ligatures w14:val="none"/>
        </w:rPr>
        <w:t>年</w:t>
      </w:r>
      <w:r w:rsidRPr="00405B4D">
        <w:rPr>
          <w:rFonts w:ascii="Times New Roman" w:eastAsia="Times New Roman" w:hAnsi="Times New Roman" w:cs="Times New Roman"/>
          <w:kern w:val="0"/>
          <w14:ligatures w14:val="none"/>
        </w:rPr>
        <w:t>Q4</w:t>
      </w:r>
      <w:r w:rsidRPr="00405B4D">
        <w:rPr>
          <w:rFonts w:ascii="SimSun" w:eastAsia="SimSun" w:hAnsi="SimSun" w:cs="SimSun" w:hint="eastAsia"/>
          <w:kern w:val="0"/>
          <w14:ligatures w14:val="none"/>
        </w:rPr>
        <w:t>至</w:t>
      </w:r>
      <w:r w:rsidRPr="00405B4D">
        <w:rPr>
          <w:rFonts w:ascii="Times New Roman" w:eastAsia="Times New Roman" w:hAnsi="Times New Roman" w:cs="Times New Roman"/>
          <w:kern w:val="0"/>
          <w14:ligatures w14:val="none"/>
        </w:rPr>
        <w:t>2029</w:t>
      </w:r>
      <w:r w:rsidRPr="00405B4D">
        <w:rPr>
          <w:rFonts w:ascii="SimSun" w:eastAsia="SimSun" w:hAnsi="SimSun" w:cs="SimSun" w:hint="eastAsia"/>
          <w:kern w:val="0"/>
          <w14:ligatures w14:val="none"/>
        </w:rPr>
        <w:t>年</w:t>
      </w:r>
      <w:r w:rsidRPr="00405B4D">
        <w:rPr>
          <w:rFonts w:ascii="Times New Roman" w:eastAsia="Times New Roman" w:hAnsi="Times New Roman" w:cs="Times New Roman"/>
          <w:kern w:val="0"/>
          <w14:ligatures w14:val="none"/>
        </w:rPr>
        <w:t>Q2</w:t>
      </w:r>
      <w:r w:rsidRPr="00405B4D">
        <w:rPr>
          <w:rFonts w:ascii="SimSun" w:eastAsia="SimSun" w:hAnsi="SimSun" w:cs="SimSun" w:hint="eastAsia"/>
          <w:kern w:val="0"/>
          <w14:ligatures w14:val="none"/>
        </w:rPr>
        <w:t>），其中建设施工周期约</w:t>
      </w:r>
      <w:r w:rsidRPr="00405B4D">
        <w:rPr>
          <w:rFonts w:ascii="Times New Roman" w:eastAsia="Times New Roman" w:hAnsi="Times New Roman" w:cs="Times New Roman"/>
          <w:kern w:val="0"/>
          <w14:ligatures w14:val="none"/>
        </w:rPr>
        <w:t>30</w:t>
      </w:r>
      <w:r w:rsidRPr="00405B4D">
        <w:rPr>
          <w:rFonts w:ascii="SimSun" w:eastAsia="SimSun" w:hAnsi="SimSun" w:cs="SimSun" w:hint="eastAsia"/>
          <w:kern w:val="0"/>
          <w14:ligatures w14:val="none"/>
        </w:rPr>
        <w:t>个月（第七章</w:t>
      </w:r>
      <w:r w:rsidRPr="00405B4D">
        <w:rPr>
          <w:rFonts w:ascii="Times New Roman" w:eastAsia="Times New Roman" w:hAnsi="Times New Roman" w:cs="Times New Roman"/>
          <w:kern w:val="0"/>
          <w14:ligatures w14:val="none"/>
        </w:rPr>
        <w:t>7.1.3</w:t>
      </w:r>
      <w:r w:rsidRPr="00405B4D">
        <w:rPr>
          <w:rFonts w:ascii="SimSun" w:eastAsia="SimSun" w:hAnsi="SimSun" w:cs="SimSun" w:hint="eastAsia"/>
          <w:kern w:val="0"/>
          <w14:ligatures w14:val="none"/>
        </w:rPr>
        <w:t>节），开业前筹备期（含试运营）约</w:t>
      </w:r>
      <w:r w:rsidRPr="00405B4D">
        <w:rPr>
          <w:rFonts w:ascii="Times New Roman" w:eastAsia="Times New Roman" w:hAnsi="Times New Roman" w:cs="Times New Roman"/>
          <w:kern w:val="0"/>
          <w14:ligatures w14:val="none"/>
        </w:rPr>
        <w:t>6</w:t>
      </w:r>
      <w:r w:rsidRPr="00405B4D">
        <w:rPr>
          <w:rFonts w:ascii="SimSun" w:eastAsia="SimSun" w:hAnsi="SimSun" w:cs="SimSun" w:hint="eastAsia"/>
          <w:kern w:val="0"/>
          <w14:ligatures w14:val="none"/>
        </w:rPr>
        <w:t>个月，两个阶段部分重叠并行推进</w:t>
      </w:r>
      <w:r w:rsidRPr="00405B4D">
        <w:rPr>
          <w:rFonts w:ascii="SimSun" w:eastAsia="SimSun" w:hAnsi="SimSun" w:cs="SimSun"/>
          <w:kern w:val="0"/>
          <w14:ligatures w14:val="none"/>
        </w:rPr>
        <w:t>。</w:t>
      </w:r>
    </w:p>
    <w:p w14:paraId="7282E4CC"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项目实施遵循以下四项核心原则</w:t>
      </w:r>
      <w:r w:rsidRPr="00405B4D">
        <w:rPr>
          <w:rFonts w:ascii="SimSun" w:eastAsia="SimSun" w:hAnsi="SimSun" w:cs="SimSun"/>
          <w:kern w:val="0"/>
          <w14:ligatures w14:val="none"/>
        </w:rPr>
        <w:t>：</w:t>
      </w:r>
    </w:p>
    <w:p w14:paraId="22906D95"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原则一：分阶段、有序推进。</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将</w:t>
      </w:r>
      <w:r w:rsidRPr="00405B4D">
        <w:rPr>
          <w:rFonts w:ascii="Times New Roman" w:eastAsia="Times New Roman" w:hAnsi="Times New Roman" w:cs="Times New Roman"/>
          <w:kern w:val="0"/>
          <w14:ligatures w14:val="none"/>
        </w:rPr>
        <w:t>36</w:t>
      </w:r>
      <w:r w:rsidRPr="00405B4D">
        <w:rPr>
          <w:rFonts w:ascii="SimSun" w:eastAsia="SimSun" w:hAnsi="SimSun" w:cs="SimSun" w:hint="eastAsia"/>
          <w:kern w:val="0"/>
          <w14:ligatures w14:val="none"/>
        </w:rPr>
        <w:t>个月实施周期拆解为清晰的阶段性里程碑，每个里程碑均有明确的完工标准和验收依据</w:t>
      </w:r>
      <w:r w:rsidRPr="00405B4D">
        <w:rPr>
          <w:rFonts w:ascii="SimSun" w:eastAsia="SimSun" w:hAnsi="SimSun" w:cs="SimSun"/>
          <w:kern w:val="0"/>
          <w14:ligatures w14:val="none"/>
        </w:rPr>
        <w:t>。</w:t>
      </w:r>
    </w:p>
    <w:p w14:paraId="19C8B031"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原则二：高风险环节优先锁定。</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将最具不确定性的工作</w:t>
      </w:r>
      <w:r w:rsidRPr="00405B4D">
        <w:rPr>
          <w:rFonts w:ascii="Times New Roman" w:eastAsia="Times New Roman" w:hAnsi="Times New Roman" w:cs="Times New Roman"/>
          <w:kern w:val="0"/>
          <w14:ligatures w14:val="none"/>
        </w:rPr>
        <w:t>——</w:t>
      </w:r>
      <w:r w:rsidRPr="00405B4D">
        <w:rPr>
          <w:rFonts w:ascii="SimSun" w:eastAsia="SimSun" w:hAnsi="SimSun" w:cs="SimSun" w:hint="eastAsia"/>
          <w:kern w:val="0"/>
          <w14:ligatures w14:val="none"/>
        </w:rPr>
        <w:t>土地产权移交、关键设备采购、赌场牌照最终确认、管理团队获取</w:t>
      </w:r>
      <w:r w:rsidRPr="00405B4D">
        <w:rPr>
          <w:rFonts w:ascii="Times New Roman" w:eastAsia="Times New Roman" w:hAnsi="Times New Roman" w:cs="Times New Roman"/>
          <w:kern w:val="0"/>
          <w14:ligatures w14:val="none"/>
        </w:rPr>
        <w:t>——</w:t>
      </w:r>
      <w:r w:rsidRPr="00405B4D">
        <w:rPr>
          <w:rFonts w:ascii="SimSun" w:eastAsia="SimSun" w:hAnsi="SimSun" w:cs="SimSun" w:hint="eastAsia"/>
          <w:kern w:val="0"/>
          <w14:ligatures w14:val="none"/>
        </w:rPr>
        <w:t>排在时间表最前端优先解决</w:t>
      </w:r>
      <w:r w:rsidRPr="00405B4D">
        <w:rPr>
          <w:rFonts w:ascii="SimSun" w:eastAsia="SimSun" w:hAnsi="SimSun" w:cs="SimSun"/>
          <w:kern w:val="0"/>
          <w14:ligatures w14:val="none"/>
        </w:rPr>
        <w:t>。</w:t>
      </w:r>
    </w:p>
    <w:p w14:paraId="431C1115"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原则三：分业态梯次开业。</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酒店与餐饮的开业筹备周期（约</w:t>
      </w:r>
      <w:r w:rsidRPr="00405B4D">
        <w:rPr>
          <w:rFonts w:ascii="Times New Roman" w:eastAsia="Times New Roman" w:hAnsi="Times New Roman" w:cs="Times New Roman"/>
          <w:kern w:val="0"/>
          <w14:ligatures w14:val="none"/>
        </w:rPr>
        <w:t>6</w:t>
      </w:r>
      <w:r w:rsidRPr="00405B4D">
        <w:rPr>
          <w:rFonts w:ascii="SimSun" w:eastAsia="SimSun" w:hAnsi="SimSun" w:cs="SimSun" w:hint="eastAsia"/>
          <w:kern w:val="0"/>
          <w14:ligatures w14:val="none"/>
        </w:rPr>
        <w:t>个月）短于赌场（约</w:t>
      </w:r>
      <w:r w:rsidRPr="00405B4D">
        <w:rPr>
          <w:rFonts w:ascii="Times New Roman" w:eastAsia="Times New Roman" w:hAnsi="Times New Roman" w:cs="Times New Roman"/>
          <w:kern w:val="0"/>
          <w14:ligatures w14:val="none"/>
        </w:rPr>
        <w:t>12</w:t>
      </w:r>
      <w:r w:rsidRPr="00405B4D">
        <w:rPr>
          <w:rFonts w:ascii="SimSun" w:eastAsia="SimSun" w:hAnsi="SimSun" w:cs="SimSun" w:hint="eastAsia"/>
          <w:kern w:val="0"/>
          <w14:ligatures w14:val="none"/>
        </w:rPr>
        <w:t>个月），项目采用</w:t>
      </w:r>
      <w:r w:rsidRPr="00405B4D">
        <w:rPr>
          <w:rFonts w:ascii="SimSun" w:eastAsia="SimSun" w:hAnsi="SimSun" w:cs="SimSun" w:hint="eastAsia"/>
          <w:b/>
          <w:bCs/>
          <w:kern w:val="0"/>
          <w14:ligatures w14:val="none"/>
        </w:rPr>
        <w:t>酒店与餐饮先行开业、赌场紧随跟进</w:t>
      </w:r>
      <w:r w:rsidRPr="00405B4D">
        <w:rPr>
          <w:rFonts w:ascii="SimSun" w:eastAsia="SimSun" w:hAnsi="SimSun" w:cs="SimSun" w:hint="eastAsia"/>
          <w:kern w:val="0"/>
          <w14:ligatures w14:val="none"/>
        </w:rPr>
        <w:t>的梯次开业策略，在降低开业期现金流压力的同时，为赌场运营团队赢得额外磨合窗口</w:t>
      </w:r>
      <w:r w:rsidRPr="00405B4D">
        <w:rPr>
          <w:rFonts w:ascii="SimSun" w:eastAsia="SimSun" w:hAnsi="SimSun" w:cs="SimSun"/>
          <w:kern w:val="0"/>
          <w14:ligatures w14:val="none"/>
        </w:rPr>
        <w:t>。</w:t>
      </w:r>
    </w:p>
    <w:p w14:paraId="26C81ED5"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原则四：本地化与国际化并轨推进。</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管理团队获取（国际化）与本地员工招募培训（本地化）同步启动，确保开业时本地化比例不低于</w:t>
      </w:r>
      <w:r w:rsidRPr="00405B4D">
        <w:rPr>
          <w:rFonts w:ascii="Times New Roman" w:eastAsia="Times New Roman" w:hAnsi="Times New Roman" w:cs="Times New Roman"/>
          <w:kern w:val="0"/>
          <w14:ligatures w14:val="none"/>
        </w:rPr>
        <w:t>65%</w:t>
      </w:r>
      <w:r w:rsidRPr="00405B4D">
        <w:rPr>
          <w:rFonts w:ascii="SimSun" w:eastAsia="SimSun" w:hAnsi="SimSun" w:cs="SimSun"/>
          <w:kern w:val="0"/>
          <w14:ligatures w14:val="none"/>
        </w:rPr>
        <w:t>。</w:t>
      </w:r>
    </w:p>
    <w:p w14:paraId="6653A0CD"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11.1.2 </w:t>
      </w:r>
      <w:r w:rsidRPr="00405B4D">
        <w:rPr>
          <w:rFonts w:ascii="SimSun" w:eastAsia="SimSun" w:hAnsi="SimSun" w:cs="SimSun"/>
          <w:b/>
          <w:bCs/>
          <w:kern w:val="0"/>
          <w14:ligatures w14:val="none"/>
        </w:rPr>
        <w:t>总体实施框架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630"/>
        <w:gridCol w:w="4319"/>
        <w:gridCol w:w="1763"/>
      </w:tblGrid>
      <w:tr w:rsidR="00405B4D" w:rsidRPr="00405B4D" w14:paraId="531843DA" w14:textId="77777777">
        <w:trPr>
          <w:tblHeader/>
          <w:tblCellSpacing w:w="15" w:type="dxa"/>
        </w:trPr>
        <w:tc>
          <w:tcPr>
            <w:tcW w:w="0" w:type="auto"/>
            <w:vAlign w:val="center"/>
            <w:hideMark/>
          </w:tcPr>
          <w:p w14:paraId="314CC6FE"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大阶段</w:t>
            </w:r>
          </w:p>
        </w:tc>
        <w:tc>
          <w:tcPr>
            <w:tcW w:w="0" w:type="auto"/>
            <w:vAlign w:val="center"/>
            <w:hideMark/>
          </w:tcPr>
          <w:p w14:paraId="697AD50A"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时间区间</w:t>
            </w:r>
          </w:p>
        </w:tc>
        <w:tc>
          <w:tcPr>
            <w:tcW w:w="0" w:type="auto"/>
            <w:vAlign w:val="center"/>
            <w:hideMark/>
          </w:tcPr>
          <w:p w14:paraId="284BC783"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主要内容</w:t>
            </w:r>
          </w:p>
        </w:tc>
        <w:tc>
          <w:tcPr>
            <w:tcW w:w="0" w:type="auto"/>
            <w:vAlign w:val="center"/>
            <w:hideMark/>
          </w:tcPr>
          <w:p w14:paraId="7E31AF1F"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资金投入</w:t>
            </w:r>
          </w:p>
        </w:tc>
      </w:tr>
      <w:tr w:rsidR="00405B4D" w:rsidRPr="00405B4D" w14:paraId="2F7A3052" w14:textId="77777777">
        <w:trPr>
          <w:tblCellSpacing w:w="15" w:type="dxa"/>
        </w:trPr>
        <w:tc>
          <w:tcPr>
            <w:tcW w:w="0" w:type="auto"/>
            <w:vAlign w:val="center"/>
            <w:hideMark/>
          </w:tcPr>
          <w:p w14:paraId="64EFEB5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启动与设计阶段</w:t>
            </w:r>
          </w:p>
        </w:tc>
        <w:tc>
          <w:tcPr>
            <w:tcW w:w="0" w:type="auto"/>
            <w:vAlign w:val="center"/>
            <w:hideMark/>
          </w:tcPr>
          <w:p w14:paraId="63237C8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2026Q4-2027Q1</w:t>
            </w:r>
          </w:p>
        </w:tc>
        <w:tc>
          <w:tcPr>
            <w:tcW w:w="0" w:type="auto"/>
            <w:vAlign w:val="center"/>
            <w:hideMark/>
          </w:tcPr>
          <w:p w14:paraId="636E56A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公司注册、土地移交、深化设计、关键审批</w:t>
            </w:r>
          </w:p>
        </w:tc>
        <w:tc>
          <w:tcPr>
            <w:tcW w:w="0" w:type="auto"/>
            <w:vAlign w:val="center"/>
            <w:hideMark/>
          </w:tcPr>
          <w:p w14:paraId="1AFE792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$1.90</w:t>
            </w:r>
            <w:r w:rsidRPr="00405B4D">
              <w:rPr>
                <w:rFonts w:ascii="SimSun" w:eastAsia="SimSun" w:hAnsi="SimSun" w:cs="SimSun"/>
                <w:kern w:val="0"/>
                <w14:ligatures w14:val="none"/>
              </w:rPr>
              <w:t>亿（</w:t>
            </w:r>
            <w:r w:rsidRPr="00405B4D">
              <w:rPr>
                <w:rFonts w:ascii="Times New Roman" w:eastAsia="Times New Roman" w:hAnsi="Times New Roman" w:cs="Times New Roman"/>
                <w:kern w:val="0"/>
                <w14:ligatures w14:val="none"/>
              </w:rPr>
              <w:t>20%</w:t>
            </w:r>
            <w:r w:rsidRPr="00405B4D">
              <w:rPr>
                <w:rFonts w:ascii="SimSun" w:eastAsia="SimSun" w:hAnsi="SimSun" w:cs="SimSun"/>
                <w:kern w:val="0"/>
                <w14:ligatures w14:val="none"/>
              </w:rPr>
              <w:t>）</w:t>
            </w:r>
          </w:p>
        </w:tc>
      </w:tr>
      <w:tr w:rsidR="00405B4D" w:rsidRPr="00405B4D" w14:paraId="5F7557E4" w14:textId="77777777">
        <w:trPr>
          <w:tblCellSpacing w:w="15" w:type="dxa"/>
        </w:trPr>
        <w:tc>
          <w:tcPr>
            <w:tcW w:w="0" w:type="auto"/>
            <w:vAlign w:val="center"/>
            <w:hideMark/>
          </w:tcPr>
          <w:p w14:paraId="7D9C963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主体建设阶段</w:t>
            </w:r>
          </w:p>
        </w:tc>
        <w:tc>
          <w:tcPr>
            <w:tcW w:w="0" w:type="auto"/>
            <w:vAlign w:val="center"/>
            <w:hideMark/>
          </w:tcPr>
          <w:p w14:paraId="7B3CF4A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2027Q2-2028Q3</w:t>
            </w:r>
          </w:p>
        </w:tc>
        <w:tc>
          <w:tcPr>
            <w:tcW w:w="0" w:type="auto"/>
            <w:vAlign w:val="center"/>
            <w:hideMark/>
          </w:tcPr>
          <w:p w14:paraId="6C81CD8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三栋主楼结构、机电、停车楼</w:t>
            </w:r>
          </w:p>
        </w:tc>
        <w:tc>
          <w:tcPr>
            <w:tcW w:w="0" w:type="auto"/>
            <w:vAlign w:val="center"/>
            <w:hideMark/>
          </w:tcPr>
          <w:p w14:paraId="4AB6BCC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$4.28</w:t>
            </w:r>
            <w:r w:rsidRPr="00405B4D">
              <w:rPr>
                <w:rFonts w:ascii="SimSun" w:eastAsia="SimSun" w:hAnsi="SimSun" w:cs="SimSun"/>
                <w:kern w:val="0"/>
                <w14:ligatures w14:val="none"/>
              </w:rPr>
              <w:t>亿（</w:t>
            </w:r>
            <w:r w:rsidRPr="00405B4D">
              <w:rPr>
                <w:rFonts w:ascii="Times New Roman" w:eastAsia="Times New Roman" w:hAnsi="Times New Roman" w:cs="Times New Roman"/>
                <w:kern w:val="0"/>
                <w14:ligatures w14:val="none"/>
              </w:rPr>
              <w:t>45%</w:t>
            </w:r>
            <w:r w:rsidRPr="00405B4D">
              <w:rPr>
                <w:rFonts w:ascii="SimSun" w:eastAsia="SimSun" w:hAnsi="SimSun" w:cs="SimSun"/>
                <w:kern w:val="0"/>
                <w14:ligatures w14:val="none"/>
              </w:rPr>
              <w:t>）</w:t>
            </w:r>
          </w:p>
        </w:tc>
      </w:tr>
      <w:tr w:rsidR="00405B4D" w:rsidRPr="00405B4D" w14:paraId="5A8266A7" w14:textId="77777777">
        <w:trPr>
          <w:tblCellSpacing w:w="15" w:type="dxa"/>
        </w:trPr>
        <w:tc>
          <w:tcPr>
            <w:tcW w:w="0" w:type="auto"/>
            <w:vAlign w:val="center"/>
            <w:hideMark/>
          </w:tcPr>
          <w:p w14:paraId="33B99CB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精装与筹备阶段</w:t>
            </w:r>
          </w:p>
        </w:tc>
        <w:tc>
          <w:tcPr>
            <w:tcW w:w="0" w:type="auto"/>
            <w:vAlign w:val="center"/>
            <w:hideMark/>
          </w:tcPr>
          <w:p w14:paraId="72BF19D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2028Q3-2029Q1</w:t>
            </w:r>
          </w:p>
        </w:tc>
        <w:tc>
          <w:tcPr>
            <w:tcW w:w="0" w:type="auto"/>
            <w:vAlign w:val="center"/>
            <w:hideMark/>
          </w:tcPr>
          <w:p w14:paraId="284F076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室内精装、设备安装、人员培训、试运营</w:t>
            </w:r>
          </w:p>
        </w:tc>
        <w:tc>
          <w:tcPr>
            <w:tcW w:w="0" w:type="auto"/>
            <w:vAlign w:val="center"/>
            <w:hideMark/>
          </w:tcPr>
          <w:p w14:paraId="7ADBBA2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$3.32</w:t>
            </w:r>
            <w:r w:rsidRPr="00405B4D">
              <w:rPr>
                <w:rFonts w:ascii="SimSun" w:eastAsia="SimSun" w:hAnsi="SimSun" w:cs="SimSun"/>
                <w:kern w:val="0"/>
                <w14:ligatures w14:val="none"/>
              </w:rPr>
              <w:t>亿（</w:t>
            </w:r>
            <w:r w:rsidRPr="00405B4D">
              <w:rPr>
                <w:rFonts w:ascii="Times New Roman" w:eastAsia="Times New Roman" w:hAnsi="Times New Roman" w:cs="Times New Roman"/>
                <w:kern w:val="0"/>
                <w14:ligatures w14:val="none"/>
              </w:rPr>
              <w:t>35%</w:t>
            </w:r>
            <w:r w:rsidRPr="00405B4D">
              <w:rPr>
                <w:rFonts w:ascii="SimSun" w:eastAsia="SimSun" w:hAnsi="SimSun" w:cs="SimSun"/>
                <w:kern w:val="0"/>
                <w14:ligatures w14:val="none"/>
              </w:rPr>
              <w:t>）</w:t>
            </w:r>
          </w:p>
        </w:tc>
      </w:tr>
      <w:tr w:rsidR="00405B4D" w:rsidRPr="00405B4D" w14:paraId="6316DBAD" w14:textId="77777777">
        <w:trPr>
          <w:tblCellSpacing w:w="15" w:type="dxa"/>
        </w:trPr>
        <w:tc>
          <w:tcPr>
            <w:tcW w:w="0" w:type="auto"/>
            <w:vAlign w:val="center"/>
            <w:hideMark/>
          </w:tcPr>
          <w:p w14:paraId="57A8FCE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梯次开业阶段</w:t>
            </w:r>
          </w:p>
        </w:tc>
        <w:tc>
          <w:tcPr>
            <w:tcW w:w="0" w:type="auto"/>
            <w:vAlign w:val="center"/>
            <w:hideMark/>
          </w:tcPr>
          <w:p w14:paraId="08FAAA1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2029Q1-2029Q2</w:t>
            </w:r>
          </w:p>
        </w:tc>
        <w:tc>
          <w:tcPr>
            <w:tcW w:w="0" w:type="auto"/>
            <w:vAlign w:val="center"/>
            <w:hideMark/>
          </w:tcPr>
          <w:p w14:paraId="135B35F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酒店先行、赌场跟进、全面运营</w:t>
            </w:r>
          </w:p>
        </w:tc>
        <w:tc>
          <w:tcPr>
            <w:tcW w:w="0" w:type="auto"/>
            <w:vAlign w:val="center"/>
            <w:hideMark/>
          </w:tcPr>
          <w:p w14:paraId="2D319B1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w:t>
            </w:r>
          </w:p>
        </w:tc>
      </w:tr>
      <w:tr w:rsidR="00405B4D" w:rsidRPr="00405B4D" w14:paraId="2F6DBF53" w14:textId="77777777">
        <w:trPr>
          <w:tblCellSpacing w:w="15" w:type="dxa"/>
        </w:trPr>
        <w:tc>
          <w:tcPr>
            <w:tcW w:w="0" w:type="auto"/>
            <w:vAlign w:val="center"/>
            <w:hideMark/>
          </w:tcPr>
          <w:p w14:paraId="7EF6696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稳定运营阶段</w:t>
            </w:r>
          </w:p>
        </w:tc>
        <w:tc>
          <w:tcPr>
            <w:tcW w:w="0" w:type="auto"/>
            <w:vAlign w:val="center"/>
            <w:hideMark/>
          </w:tcPr>
          <w:p w14:paraId="4E36109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2029Q3</w:t>
            </w:r>
            <w:r w:rsidRPr="00405B4D">
              <w:rPr>
                <w:rFonts w:ascii="SimSun" w:eastAsia="SimSun" w:hAnsi="SimSun" w:cs="SimSun"/>
                <w:kern w:val="0"/>
                <w14:ligatures w14:val="none"/>
              </w:rPr>
              <w:t>起</w:t>
            </w:r>
          </w:p>
        </w:tc>
        <w:tc>
          <w:tcPr>
            <w:tcW w:w="0" w:type="auto"/>
            <w:vAlign w:val="center"/>
            <w:hideMark/>
          </w:tcPr>
          <w:p w14:paraId="0B278D6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常态化运营，冲刺</w:t>
            </w:r>
            <w:r w:rsidRPr="00405B4D">
              <w:rPr>
                <w:rFonts w:ascii="Times New Roman" w:eastAsia="Times New Roman" w:hAnsi="Times New Roman" w:cs="Times New Roman"/>
                <w:kern w:val="0"/>
                <w14:ligatures w14:val="none"/>
              </w:rPr>
              <w:t>Y1</w:t>
            </w:r>
            <w:r w:rsidRPr="00405B4D">
              <w:rPr>
                <w:rFonts w:ascii="SimSun" w:eastAsia="SimSun" w:hAnsi="SimSun" w:cs="SimSun"/>
                <w:kern w:val="0"/>
                <w14:ligatures w14:val="none"/>
              </w:rPr>
              <w:t>业绩目标</w:t>
            </w:r>
          </w:p>
        </w:tc>
        <w:tc>
          <w:tcPr>
            <w:tcW w:w="0" w:type="auto"/>
            <w:vAlign w:val="center"/>
            <w:hideMark/>
          </w:tcPr>
          <w:p w14:paraId="0767AD3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日常</w:t>
            </w:r>
            <w:proofErr w:type="spellStart"/>
            <w:r w:rsidRPr="00405B4D">
              <w:rPr>
                <w:rFonts w:ascii="Times New Roman" w:eastAsia="Times New Roman" w:hAnsi="Times New Roman" w:cs="Times New Roman"/>
                <w:kern w:val="0"/>
                <w14:ligatures w14:val="none"/>
              </w:rPr>
              <w:t>CapEx</w:t>
            </w:r>
            <w:proofErr w:type="spellEnd"/>
          </w:p>
        </w:tc>
      </w:tr>
    </w:tbl>
    <w:p w14:paraId="74E2A66C" w14:textId="77777777" w:rsidR="00405B4D" w:rsidRPr="00405B4D" w:rsidRDefault="00000000" w:rsidP="00405B4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5C8083">
          <v:rect id="_x0000_i1127" style="width:0;height:1.5pt" o:hralign="center" o:hrstd="t" o:hr="t" fillcolor="#a0a0a0" stroked="f"/>
        </w:pict>
      </w:r>
    </w:p>
    <w:p w14:paraId="36176E87"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lastRenderedPageBreak/>
        <w:t xml:space="preserve">11.2 </w:t>
      </w:r>
      <w:r w:rsidRPr="00405B4D">
        <w:rPr>
          <w:rFonts w:ascii="SimSun" w:eastAsia="SimSun" w:hAnsi="SimSun" w:cs="SimSun" w:hint="eastAsia"/>
          <w:b/>
          <w:bCs/>
          <w:kern w:val="0"/>
          <w14:ligatures w14:val="none"/>
        </w:rPr>
        <w:t>第一阶段：启动与设计（</w:t>
      </w:r>
      <w:r w:rsidRPr="00405B4D">
        <w:rPr>
          <w:rFonts w:ascii="Times New Roman" w:eastAsia="Times New Roman" w:hAnsi="Times New Roman" w:cs="Times New Roman"/>
          <w:b/>
          <w:bCs/>
          <w:kern w:val="0"/>
          <w14:ligatures w14:val="none"/>
        </w:rPr>
        <w:t>2026</w:t>
      </w:r>
      <w:r w:rsidRPr="00405B4D">
        <w:rPr>
          <w:rFonts w:ascii="SimSun" w:eastAsia="SimSun" w:hAnsi="SimSun" w:cs="SimSun" w:hint="eastAsia"/>
          <w:b/>
          <w:bCs/>
          <w:kern w:val="0"/>
          <w14:ligatures w14:val="none"/>
        </w:rPr>
        <w:t>年</w:t>
      </w:r>
      <w:r w:rsidRPr="00405B4D">
        <w:rPr>
          <w:rFonts w:ascii="Times New Roman" w:eastAsia="Times New Roman" w:hAnsi="Times New Roman" w:cs="Times New Roman"/>
          <w:b/>
          <w:bCs/>
          <w:kern w:val="0"/>
          <w14:ligatures w14:val="none"/>
        </w:rPr>
        <w:t>Q4-2027</w:t>
      </w:r>
      <w:r w:rsidRPr="00405B4D">
        <w:rPr>
          <w:rFonts w:ascii="SimSun" w:eastAsia="SimSun" w:hAnsi="SimSun" w:cs="SimSun" w:hint="eastAsia"/>
          <w:b/>
          <w:bCs/>
          <w:kern w:val="0"/>
          <w14:ligatures w14:val="none"/>
        </w:rPr>
        <w:t>年</w:t>
      </w:r>
      <w:r w:rsidRPr="00405B4D">
        <w:rPr>
          <w:rFonts w:ascii="Times New Roman" w:eastAsia="Times New Roman" w:hAnsi="Times New Roman" w:cs="Times New Roman"/>
          <w:b/>
          <w:bCs/>
          <w:kern w:val="0"/>
          <w14:ligatures w14:val="none"/>
        </w:rPr>
        <w:t>Q1</w:t>
      </w:r>
      <w:r w:rsidRPr="00405B4D">
        <w:rPr>
          <w:rFonts w:ascii="SimSun" w:eastAsia="SimSun" w:hAnsi="SimSun" w:cs="SimSun"/>
          <w:b/>
          <w:bCs/>
          <w:kern w:val="0"/>
          <w14:ligatures w14:val="none"/>
        </w:rPr>
        <w:t>）</w:t>
      </w:r>
    </w:p>
    <w:p w14:paraId="3BF7FD19"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11.2.1 </w:t>
      </w:r>
      <w:r w:rsidRPr="00405B4D">
        <w:rPr>
          <w:rFonts w:ascii="SimSun" w:eastAsia="SimSun" w:hAnsi="SimSun" w:cs="SimSun" w:hint="eastAsia"/>
          <w:b/>
          <w:bCs/>
          <w:kern w:val="0"/>
          <w14:ligatures w14:val="none"/>
        </w:rPr>
        <w:t>阶段目</w:t>
      </w:r>
      <w:r w:rsidRPr="00405B4D">
        <w:rPr>
          <w:rFonts w:ascii="SimSun" w:eastAsia="SimSun" w:hAnsi="SimSun" w:cs="SimSun"/>
          <w:b/>
          <w:bCs/>
          <w:kern w:val="0"/>
          <w14:ligatures w14:val="none"/>
        </w:rPr>
        <w:t>标</w:t>
      </w:r>
    </w:p>
    <w:p w14:paraId="33B56992"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本阶段为整个项目的</w:t>
      </w:r>
      <w:r w:rsidRPr="00405B4D">
        <w:rPr>
          <w:rFonts w:ascii="SimSun" w:eastAsia="SimSun" w:hAnsi="SimSun" w:cs="SimSun" w:hint="eastAsia"/>
          <w:b/>
          <w:bCs/>
          <w:kern w:val="0"/>
          <w14:ligatures w14:val="none"/>
        </w:rPr>
        <w:t>地基阶段</w:t>
      </w:r>
      <w:r w:rsidRPr="00405B4D">
        <w:rPr>
          <w:rFonts w:ascii="SimSun" w:eastAsia="SimSun" w:hAnsi="SimSun" w:cs="SimSun" w:hint="eastAsia"/>
          <w:kern w:val="0"/>
          <w14:ligatures w14:val="none"/>
        </w:rPr>
        <w:t>，所有后续工作的顺利推进均以本阶段的关键节点完成为前提。核心目标是在</w:t>
      </w:r>
      <w:r w:rsidRPr="00405B4D">
        <w:rPr>
          <w:rFonts w:ascii="Times New Roman" w:eastAsia="Times New Roman" w:hAnsi="Times New Roman" w:cs="Times New Roman"/>
          <w:kern w:val="0"/>
          <w14:ligatures w14:val="none"/>
        </w:rPr>
        <w:t>6</w:t>
      </w:r>
      <w:r w:rsidRPr="00405B4D">
        <w:rPr>
          <w:rFonts w:ascii="SimSun" w:eastAsia="SimSun" w:hAnsi="SimSun" w:cs="SimSun" w:hint="eastAsia"/>
          <w:kern w:val="0"/>
          <w14:ligatures w14:val="none"/>
        </w:rPr>
        <w:t>个月内完成所有前置性行政、法律和设计工作，确保</w:t>
      </w:r>
      <w:r w:rsidRPr="00405B4D">
        <w:rPr>
          <w:rFonts w:ascii="Times New Roman" w:eastAsia="Times New Roman" w:hAnsi="Times New Roman" w:cs="Times New Roman"/>
          <w:kern w:val="0"/>
          <w14:ligatures w14:val="none"/>
        </w:rPr>
        <w:t>2027</w:t>
      </w:r>
      <w:r w:rsidRPr="00405B4D">
        <w:rPr>
          <w:rFonts w:ascii="SimSun" w:eastAsia="SimSun" w:hAnsi="SimSun" w:cs="SimSun" w:hint="eastAsia"/>
          <w:kern w:val="0"/>
          <w14:ligatures w14:val="none"/>
        </w:rPr>
        <w:t>年</w:t>
      </w:r>
      <w:r w:rsidRPr="00405B4D">
        <w:rPr>
          <w:rFonts w:ascii="Times New Roman" w:eastAsia="Times New Roman" w:hAnsi="Times New Roman" w:cs="Times New Roman"/>
          <w:kern w:val="0"/>
          <w14:ligatures w14:val="none"/>
        </w:rPr>
        <w:t>Q2</w:t>
      </w:r>
      <w:r w:rsidRPr="00405B4D">
        <w:rPr>
          <w:rFonts w:ascii="SimSun" w:eastAsia="SimSun" w:hAnsi="SimSun" w:cs="SimSun" w:hint="eastAsia"/>
          <w:kern w:val="0"/>
          <w14:ligatures w14:val="none"/>
        </w:rPr>
        <w:t>主体建设如期开工</w:t>
      </w:r>
      <w:r w:rsidRPr="00405B4D">
        <w:rPr>
          <w:rFonts w:ascii="SimSun" w:eastAsia="SimSun" w:hAnsi="SimSun" w:cs="SimSun"/>
          <w:kern w:val="0"/>
          <w14:ligatures w14:val="none"/>
        </w:rPr>
        <w:t>。</w:t>
      </w:r>
    </w:p>
    <w:p w14:paraId="519FD670"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11.2.2 </w:t>
      </w:r>
      <w:r w:rsidRPr="00405B4D">
        <w:rPr>
          <w:rFonts w:ascii="SimSun" w:eastAsia="SimSun" w:hAnsi="SimSun" w:cs="SimSun"/>
          <w:b/>
          <w:bCs/>
          <w:kern w:val="0"/>
          <w14:ligatures w14:val="none"/>
        </w:rPr>
        <w:t>关键里程碑详表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2924"/>
        <w:gridCol w:w="941"/>
        <w:gridCol w:w="1440"/>
        <w:gridCol w:w="3345"/>
      </w:tblGrid>
      <w:tr w:rsidR="00405B4D" w:rsidRPr="00405B4D" w14:paraId="155171F6" w14:textId="77777777">
        <w:trPr>
          <w:tblHeader/>
          <w:tblCellSpacing w:w="15" w:type="dxa"/>
        </w:trPr>
        <w:tc>
          <w:tcPr>
            <w:tcW w:w="0" w:type="auto"/>
            <w:vAlign w:val="center"/>
            <w:hideMark/>
          </w:tcPr>
          <w:p w14:paraId="7BF25CB4"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编号</w:t>
            </w:r>
          </w:p>
        </w:tc>
        <w:tc>
          <w:tcPr>
            <w:tcW w:w="0" w:type="auto"/>
            <w:vAlign w:val="center"/>
            <w:hideMark/>
          </w:tcPr>
          <w:p w14:paraId="1BDB5350"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里程碑事项</w:t>
            </w:r>
          </w:p>
        </w:tc>
        <w:tc>
          <w:tcPr>
            <w:tcW w:w="0" w:type="auto"/>
            <w:vAlign w:val="center"/>
            <w:hideMark/>
          </w:tcPr>
          <w:p w14:paraId="4817E985"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目标完成时间</w:t>
            </w:r>
          </w:p>
        </w:tc>
        <w:tc>
          <w:tcPr>
            <w:tcW w:w="0" w:type="auto"/>
            <w:vAlign w:val="center"/>
            <w:hideMark/>
          </w:tcPr>
          <w:p w14:paraId="58667BC4"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责任主体</w:t>
            </w:r>
          </w:p>
        </w:tc>
        <w:tc>
          <w:tcPr>
            <w:tcW w:w="0" w:type="auto"/>
            <w:vAlign w:val="center"/>
            <w:hideMark/>
          </w:tcPr>
          <w:p w14:paraId="6EA6EFFB"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完工标准</w:t>
            </w:r>
          </w:p>
        </w:tc>
      </w:tr>
      <w:tr w:rsidR="00405B4D" w:rsidRPr="00405B4D" w14:paraId="52D8954E" w14:textId="77777777">
        <w:trPr>
          <w:tblCellSpacing w:w="15" w:type="dxa"/>
        </w:trPr>
        <w:tc>
          <w:tcPr>
            <w:tcW w:w="0" w:type="auto"/>
            <w:vAlign w:val="center"/>
            <w:hideMark/>
          </w:tcPr>
          <w:p w14:paraId="708DB4E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M1.1</w:t>
            </w:r>
          </w:p>
        </w:tc>
        <w:tc>
          <w:tcPr>
            <w:tcW w:w="0" w:type="auto"/>
            <w:vAlign w:val="center"/>
            <w:hideMark/>
          </w:tcPr>
          <w:p w14:paraId="0762915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港口城运营主体公司在</w:t>
            </w:r>
            <w:r w:rsidRPr="00405B4D">
              <w:rPr>
                <w:rFonts w:ascii="Times New Roman" w:eastAsia="Times New Roman" w:hAnsi="Times New Roman" w:cs="Times New Roman"/>
                <w:kern w:val="0"/>
                <w14:ligatures w14:val="none"/>
              </w:rPr>
              <w:t>CPCEC</w:t>
            </w:r>
            <w:r w:rsidRPr="00405B4D">
              <w:rPr>
                <w:rFonts w:ascii="SimSun" w:eastAsia="SimSun" w:hAnsi="SimSun" w:cs="SimSun"/>
                <w:kern w:val="0"/>
                <w14:ligatures w14:val="none"/>
              </w:rPr>
              <w:t>完成离岸公司注册</w:t>
            </w:r>
          </w:p>
        </w:tc>
        <w:tc>
          <w:tcPr>
            <w:tcW w:w="0" w:type="auto"/>
            <w:vAlign w:val="center"/>
            <w:hideMark/>
          </w:tcPr>
          <w:p w14:paraId="6B6D59F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2026</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10</w:t>
            </w:r>
            <w:r w:rsidRPr="00405B4D">
              <w:rPr>
                <w:rFonts w:ascii="SimSun" w:eastAsia="SimSun" w:hAnsi="SimSun" w:cs="SimSun"/>
                <w:kern w:val="0"/>
                <w14:ligatures w14:val="none"/>
              </w:rPr>
              <w:t>月</w:t>
            </w:r>
          </w:p>
        </w:tc>
        <w:tc>
          <w:tcPr>
            <w:tcW w:w="0" w:type="auto"/>
            <w:vAlign w:val="center"/>
            <w:hideMark/>
          </w:tcPr>
          <w:p w14:paraId="5D204F0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法律团队</w:t>
            </w:r>
          </w:p>
        </w:tc>
        <w:tc>
          <w:tcPr>
            <w:tcW w:w="0" w:type="auto"/>
            <w:vAlign w:val="center"/>
            <w:hideMark/>
          </w:tcPr>
          <w:p w14:paraId="3B8405A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取得</w:t>
            </w:r>
            <w:r w:rsidRPr="00405B4D">
              <w:rPr>
                <w:rFonts w:ascii="Times New Roman" w:eastAsia="Times New Roman" w:hAnsi="Times New Roman" w:cs="Times New Roman"/>
                <w:kern w:val="0"/>
                <w14:ligatures w14:val="none"/>
              </w:rPr>
              <w:t>CPCEC</w:t>
            </w:r>
            <w:r w:rsidRPr="00405B4D">
              <w:rPr>
                <w:rFonts w:ascii="SimSun" w:eastAsia="SimSun" w:hAnsi="SimSun" w:cs="SimSun"/>
                <w:kern w:val="0"/>
                <w14:ligatures w14:val="none"/>
              </w:rPr>
              <w:t>公司注册证书</w:t>
            </w:r>
          </w:p>
        </w:tc>
      </w:tr>
      <w:tr w:rsidR="00405B4D" w:rsidRPr="00405B4D" w14:paraId="5565F416" w14:textId="77777777">
        <w:trPr>
          <w:tblCellSpacing w:w="15" w:type="dxa"/>
        </w:trPr>
        <w:tc>
          <w:tcPr>
            <w:tcW w:w="0" w:type="auto"/>
            <w:vAlign w:val="center"/>
            <w:hideMark/>
          </w:tcPr>
          <w:p w14:paraId="59E4A46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M1.2</w:t>
            </w:r>
          </w:p>
        </w:tc>
        <w:tc>
          <w:tcPr>
            <w:tcW w:w="0" w:type="auto"/>
            <w:vAlign w:val="center"/>
            <w:hideMark/>
          </w:tcPr>
          <w:p w14:paraId="3384FAA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顶层控股公司（香港</w:t>
            </w:r>
            <w:r w:rsidRPr="00405B4D">
              <w:rPr>
                <w:rFonts w:ascii="Times New Roman" w:eastAsia="Times New Roman" w:hAnsi="Times New Roman" w:cs="Times New Roman"/>
                <w:kern w:val="0"/>
                <w14:ligatures w14:val="none"/>
              </w:rPr>
              <w:t>/</w:t>
            </w:r>
            <w:r w:rsidRPr="00405B4D">
              <w:rPr>
                <w:rFonts w:ascii="SimSun" w:eastAsia="SimSun" w:hAnsi="SimSun" w:cs="SimSun"/>
                <w:kern w:val="0"/>
                <w14:ligatures w14:val="none"/>
              </w:rPr>
              <w:t>新加坡）完成设立</w:t>
            </w:r>
          </w:p>
        </w:tc>
        <w:tc>
          <w:tcPr>
            <w:tcW w:w="0" w:type="auto"/>
            <w:vAlign w:val="center"/>
            <w:hideMark/>
          </w:tcPr>
          <w:p w14:paraId="0F90F20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2026</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10</w:t>
            </w:r>
            <w:r w:rsidRPr="00405B4D">
              <w:rPr>
                <w:rFonts w:ascii="SimSun" w:eastAsia="SimSun" w:hAnsi="SimSun" w:cs="SimSun"/>
                <w:kern w:val="0"/>
                <w14:ligatures w14:val="none"/>
              </w:rPr>
              <w:t>月</w:t>
            </w:r>
          </w:p>
        </w:tc>
        <w:tc>
          <w:tcPr>
            <w:tcW w:w="0" w:type="auto"/>
            <w:vAlign w:val="center"/>
            <w:hideMark/>
          </w:tcPr>
          <w:p w14:paraId="46A2893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法律团队</w:t>
            </w:r>
          </w:p>
        </w:tc>
        <w:tc>
          <w:tcPr>
            <w:tcW w:w="0" w:type="auto"/>
            <w:vAlign w:val="center"/>
            <w:hideMark/>
          </w:tcPr>
          <w:p w14:paraId="6477723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公司注册证书、银行账户开立</w:t>
            </w:r>
          </w:p>
        </w:tc>
      </w:tr>
      <w:tr w:rsidR="00405B4D" w:rsidRPr="00405B4D" w14:paraId="78EE015F" w14:textId="77777777">
        <w:trPr>
          <w:tblCellSpacing w:w="15" w:type="dxa"/>
        </w:trPr>
        <w:tc>
          <w:tcPr>
            <w:tcW w:w="0" w:type="auto"/>
            <w:vAlign w:val="center"/>
            <w:hideMark/>
          </w:tcPr>
          <w:p w14:paraId="4351C1B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M1.3</w:t>
            </w:r>
          </w:p>
        </w:tc>
        <w:tc>
          <w:tcPr>
            <w:tcW w:w="0" w:type="auto"/>
            <w:vAlign w:val="center"/>
            <w:hideMark/>
          </w:tcPr>
          <w:p w14:paraId="3282500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赌场运营子公司完成注册，向</w:t>
            </w:r>
            <w:r w:rsidRPr="00405B4D">
              <w:rPr>
                <w:rFonts w:ascii="Times New Roman" w:eastAsia="Times New Roman" w:hAnsi="Times New Roman" w:cs="Times New Roman"/>
                <w:kern w:val="0"/>
                <w14:ligatures w14:val="none"/>
              </w:rPr>
              <w:t>GRA</w:t>
            </w:r>
            <w:r w:rsidRPr="00405B4D">
              <w:rPr>
                <w:rFonts w:ascii="SimSun" w:eastAsia="SimSun" w:hAnsi="SimSun" w:cs="SimSun"/>
                <w:kern w:val="0"/>
                <w14:ligatures w14:val="none"/>
              </w:rPr>
              <w:t>提交牌照正式申请</w:t>
            </w:r>
          </w:p>
        </w:tc>
        <w:tc>
          <w:tcPr>
            <w:tcW w:w="0" w:type="auto"/>
            <w:vAlign w:val="center"/>
            <w:hideMark/>
          </w:tcPr>
          <w:p w14:paraId="4C4499E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2026</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11</w:t>
            </w:r>
            <w:r w:rsidRPr="00405B4D">
              <w:rPr>
                <w:rFonts w:ascii="SimSun" w:eastAsia="SimSun" w:hAnsi="SimSun" w:cs="SimSun"/>
                <w:kern w:val="0"/>
                <w14:ligatures w14:val="none"/>
              </w:rPr>
              <w:t>月</w:t>
            </w:r>
          </w:p>
        </w:tc>
        <w:tc>
          <w:tcPr>
            <w:tcW w:w="0" w:type="auto"/>
            <w:vAlign w:val="center"/>
            <w:hideMark/>
          </w:tcPr>
          <w:p w14:paraId="7ED1BED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法律团队</w:t>
            </w:r>
            <w:r w:rsidRPr="00405B4D">
              <w:rPr>
                <w:rFonts w:ascii="Times New Roman" w:eastAsia="Times New Roman" w:hAnsi="Times New Roman" w:cs="Times New Roman"/>
                <w:kern w:val="0"/>
                <w14:ligatures w14:val="none"/>
              </w:rPr>
              <w:t xml:space="preserve"> + GRA</w:t>
            </w:r>
            <w:r w:rsidRPr="00405B4D">
              <w:rPr>
                <w:rFonts w:ascii="SimSun" w:eastAsia="SimSun" w:hAnsi="SimSun" w:cs="SimSun"/>
                <w:kern w:val="0"/>
                <w14:ligatures w14:val="none"/>
              </w:rPr>
              <w:t>顾问</w:t>
            </w:r>
          </w:p>
        </w:tc>
        <w:tc>
          <w:tcPr>
            <w:tcW w:w="0" w:type="auto"/>
            <w:vAlign w:val="center"/>
            <w:hideMark/>
          </w:tcPr>
          <w:p w14:paraId="4F93ECB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牌照申请受理确认函</w:t>
            </w:r>
          </w:p>
        </w:tc>
      </w:tr>
      <w:tr w:rsidR="00405B4D" w:rsidRPr="00405B4D" w14:paraId="3EA47EA2" w14:textId="77777777">
        <w:trPr>
          <w:tblCellSpacing w:w="15" w:type="dxa"/>
        </w:trPr>
        <w:tc>
          <w:tcPr>
            <w:tcW w:w="0" w:type="auto"/>
            <w:vAlign w:val="center"/>
            <w:hideMark/>
          </w:tcPr>
          <w:p w14:paraId="5DB79D3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M1.4</w:t>
            </w:r>
          </w:p>
        </w:tc>
        <w:tc>
          <w:tcPr>
            <w:tcW w:w="0" w:type="auto"/>
            <w:vAlign w:val="center"/>
            <w:hideMark/>
          </w:tcPr>
          <w:p w14:paraId="6817ED3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地块</w:t>
            </w:r>
            <w:r w:rsidRPr="00405B4D">
              <w:rPr>
                <w:rFonts w:ascii="Times New Roman" w:eastAsia="Times New Roman" w:hAnsi="Times New Roman" w:cs="Times New Roman"/>
                <w:kern w:val="0"/>
                <w14:ligatures w14:val="none"/>
              </w:rPr>
              <w:t>1-01-13</w:t>
            </w:r>
            <w:r w:rsidRPr="00405B4D">
              <w:rPr>
                <w:rFonts w:ascii="SimSun" w:eastAsia="SimSun" w:hAnsi="SimSun" w:cs="SimSun"/>
                <w:kern w:val="0"/>
                <w14:ligatures w14:val="none"/>
              </w:rPr>
              <w:t>土地产权合同与</w:t>
            </w:r>
            <w:r w:rsidRPr="00405B4D">
              <w:rPr>
                <w:rFonts w:ascii="Times New Roman" w:eastAsia="Times New Roman" w:hAnsi="Times New Roman" w:cs="Times New Roman"/>
                <w:kern w:val="0"/>
                <w14:ligatures w14:val="none"/>
              </w:rPr>
              <w:t>CPCEC</w:t>
            </w:r>
            <w:r w:rsidRPr="00405B4D">
              <w:rPr>
                <w:rFonts w:ascii="SimSun" w:eastAsia="SimSun" w:hAnsi="SimSun" w:cs="SimSun"/>
                <w:kern w:val="0"/>
                <w14:ligatures w14:val="none"/>
              </w:rPr>
              <w:t>正式签署</w:t>
            </w:r>
          </w:p>
        </w:tc>
        <w:tc>
          <w:tcPr>
            <w:tcW w:w="0" w:type="auto"/>
            <w:vAlign w:val="center"/>
            <w:hideMark/>
          </w:tcPr>
          <w:p w14:paraId="78F4892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2026</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11</w:t>
            </w:r>
            <w:r w:rsidRPr="00405B4D">
              <w:rPr>
                <w:rFonts w:ascii="SimSun" w:eastAsia="SimSun" w:hAnsi="SimSun" w:cs="SimSun"/>
                <w:kern w:val="0"/>
                <w14:ligatures w14:val="none"/>
              </w:rPr>
              <w:t>月</w:t>
            </w:r>
          </w:p>
        </w:tc>
        <w:tc>
          <w:tcPr>
            <w:tcW w:w="0" w:type="auto"/>
            <w:vAlign w:val="center"/>
            <w:hideMark/>
          </w:tcPr>
          <w:p w14:paraId="583EC17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项目方</w:t>
            </w:r>
            <w:r w:rsidRPr="00405B4D">
              <w:rPr>
                <w:rFonts w:ascii="Times New Roman" w:eastAsia="Times New Roman" w:hAnsi="Times New Roman" w:cs="Times New Roman"/>
                <w:kern w:val="0"/>
                <w14:ligatures w14:val="none"/>
              </w:rPr>
              <w:t xml:space="preserve"> + CPCEC</w:t>
            </w:r>
          </w:p>
        </w:tc>
        <w:tc>
          <w:tcPr>
            <w:tcW w:w="0" w:type="auto"/>
            <w:vAlign w:val="center"/>
            <w:hideMark/>
          </w:tcPr>
          <w:p w14:paraId="7A9198E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永久产权转让协议正式签署并公证</w:t>
            </w:r>
          </w:p>
        </w:tc>
      </w:tr>
      <w:tr w:rsidR="00405B4D" w:rsidRPr="00405B4D" w14:paraId="23333CA6" w14:textId="77777777">
        <w:trPr>
          <w:tblCellSpacing w:w="15" w:type="dxa"/>
        </w:trPr>
        <w:tc>
          <w:tcPr>
            <w:tcW w:w="0" w:type="auto"/>
            <w:vAlign w:val="center"/>
            <w:hideMark/>
          </w:tcPr>
          <w:p w14:paraId="479AF21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M1.5</w:t>
            </w:r>
          </w:p>
        </w:tc>
        <w:tc>
          <w:tcPr>
            <w:tcW w:w="0" w:type="auto"/>
            <w:vAlign w:val="center"/>
            <w:hideMark/>
          </w:tcPr>
          <w:p w14:paraId="1E45D25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CPCEC</w:t>
            </w:r>
            <w:r w:rsidRPr="00405B4D">
              <w:rPr>
                <w:rFonts w:ascii="SimSun" w:eastAsia="SimSun" w:hAnsi="SimSun" w:cs="SimSun"/>
                <w:kern w:val="0"/>
                <w14:ligatures w14:val="none"/>
              </w:rPr>
              <w:t>综合授权人许可证取得</w:t>
            </w:r>
          </w:p>
        </w:tc>
        <w:tc>
          <w:tcPr>
            <w:tcW w:w="0" w:type="auto"/>
            <w:vAlign w:val="center"/>
            <w:hideMark/>
          </w:tcPr>
          <w:p w14:paraId="77A23A3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2026</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c>
          <w:tcPr>
            <w:tcW w:w="0" w:type="auto"/>
            <w:vAlign w:val="center"/>
            <w:hideMark/>
          </w:tcPr>
          <w:p w14:paraId="25A0A3E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法律团队</w:t>
            </w:r>
          </w:p>
        </w:tc>
        <w:tc>
          <w:tcPr>
            <w:tcW w:w="0" w:type="auto"/>
            <w:vAlign w:val="center"/>
            <w:hideMark/>
          </w:tcPr>
          <w:p w14:paraId="1EBBBC4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授权人许可证颁发（覆盖酒店、餐饮、康养、金融全部业态）</w:t>
            </w:r>
          </w:p>
        </w:tc>
      </w:tr>
      <w:tr w:rsidR="00405B4D" w:rsidRPr="00405B4D" w14:paraId="3A328628" w14:textId="77777777">
        <w:trPr>
          <w:tblCellSpacing w:w="15" w:type="dxa"/>
        </w:trPr>
        <w:tc>
          <w:tcPr>
            <w:tcW w:w="0" w:type="auto"/>
            <w:vAlign w:val="center"/>
            <w:hideMark/>
          </w:tcPr>
          <w:p w14:paraId="7FAA770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M1.6</w:t>
            </w:r>
          </w:p>
        </w:tc>
        <w:tc>
          <w:tcPr>
            <w:tcW w:w="0" w:type="auto"/>
            <w:vAlign w:val="center"/>
            <w:hideMark/>
          </w:tcPr>
          <w:p w14:paraId="49A4653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酒店管理公司收购完成，管理团队到位</w:t>
            </w:r>
          </w:p>
        </w:tc>
        <w:tc>
          <w:tcPr>
            <w:tcW w:w="0" w:type="auto"/>
            <w:vAlign w:val="center"/>
            <w:hideMark/>
          </w:tcPr>
          <w:p w14:paraId="42CCA30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2026</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c>
          <w:tcPr>
            <w:tcW w:w="0" w:type="auto"/>
            <w:vAlign w:val="center"/>
            <w:hideMark/>
          </w:tcPr>
          <w:p w14:paraId="3F96795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投资方</w:t>
            </w:r>
          </w:p>
        </w:tc>
        <w:tc>
          <w:tcPr>
            <w:tcW w:w="0" w:type="auto"/>
            <w:vAlign w:val="center"/>
            <w:hideMark/>
          </w:tcPr>
          <w:p w14:paraId="0ABAC55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收购协议签署，核心管理层正式报到（第七章</w:t>
            </w:r>
            <w:r w:rsidRPr="00405B4D">
              <w:rPr>
                <w:rFonts w:ascii="Times New Roman" w:eastAsia="Times New Roman" w:hAnsi="Times New Roman" w:cs="Times New Roman"/>
                <w:kern w:val="0"/>
                <w14:ligatures w14:val="none"/>
              </w:rPr>
              <w:t>7.7.1</w:t>
            </w:r>
            <w:r w:rsidRPr="00405B4D">
              <w:rPr>
                <w:rFonts w:ascii="SimSun" w:eastAsia="SimSun" w:hAnsi="SimSun" w:cs="SimSun"/>
                <w:kern w:val="0"/>
                <w14:ligatures w14:val="none"/>
              </w:rPr>
              <w:t>节）</w:t>
            </w:r>
          </w:p>
        </w:tc>
      </w:tr>
      <w:tr w:rsidR="00405B4D" w:rsidRPr="00405B4D" w14:paraId="2F97FB9D" w14:textId="77777777">
        <w:trPr>
          <w:tblCellSpacing w:w="15" w:type="dxa"/>
        </w:trPr>
        <w:tc>
          <w:tcPr>
            <w:tcW w:w="0" w:type="auto"/>
            <w:vAlign w:val="center"/>
            <w:hideMark/>
          </w:tcPr>
          <w:p w14:paraId="3F5192A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M1.7</w:t>
            </w:r>
          </w:p>
        </w:tc>
        <w:tc>
          <w:tcPr>
            <w:tcW w:w="0" w:type="auto"/>
            <w:vAlign w:val="center"/>
            <w:hideMark/>
          </w:tcPr>
          <w:p w14:paraId="377426F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建筑施工图深化设计完成（远大集团主导）</w:t>
            </w:r>
          </w:p>
        </w:tc>
        <w:tc>
          <w:tcPr>
            <w:tcW w:w="0" w:type="auto"/>
            <w:vAlign w:val="center"/>
            <w:hideMark/>
          </w:tcPr>
          <w:p w14:paraId="7E08068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月</w:t>
            </w:r>
          </w:p>
        </w:tc>
        <w:tc>
          <w:tcPr>
            <w:tcW w:w="0" w:type="auto"/>
            <w:vAlign w:val="center"/>
            <w:hideMark/>
          </w:tcPr>
          <w:p w14:paraId="14EF74B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远大集团设计院</w:t>
            </w:r>
          </w:p>
        </w:tc>
        <w:tc>
          <w:tcPr>
            <w:tcW w:w="0" w:type="auto"/>
            <w:vAlign w:val="center"/>
            <w:hideMark/>
          </w:tcPr>
          <w:p w14:paraId="415D33C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CPCEC</w:t>
            </w:r>
            <w:r w:rsidRPr="00405B4D">
              <w:rPr>
                <w:rFonts w:ascii="SimSun" w:eastAsia="SimSun" w:hAnsi="SimSun" w:cs="SimSun"/>
                <w:kern w:val="0"/>
                <w14:ligatures w14:val="none"/>
              </w:rPr>
              <w:t>及斯里兰卡建筑局审批通过</w:t>
            </w:r>
          </w:p>
        </w:tc>
      </w:tr>
      <w:tr w:rsidR="00405B4D" w:rsidRPr="00405B4D" w14:paraId="60D5741D" w14:textId="77777777">
        <w:trPr>
          <w:tblCellSpacing w:w="15" w:type="dxa"/>
        </w:trPr>
        <w:tc>
          <w:tcPr>
            <w:tcW w:w="0" w:type="auto"/>
            <w:vAlign w:val="center"/>
            <w:hideMark/>
          </w:tcPr>
          <w:p w14:paraId="749C70D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M1.8</w:t>
            </w:r>
          </w:p>
        </w:tc>
        <w:tc>
          <w:tcPr>
            <w:tcW w:w="0" w:type="auto"/>
            <w:vAlign w:val="center"/>
            <w:hideMark/>
          </w:tcPr>
          <w:p w14:paraId="30A24B9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环境影响评估（</w:t>
            </w:r>
            <w:r w:rsidRPr="00405B4D">
              <w:rPr>
                <w:rFonts w:ascii="Times New Roman" w:eastAsia="Times New Roman" w:hAnsi="Times New Roman" w:cs="Times New Roman"/>
                <w:kern w:val="0"/>
                <w14:ligatures w14:val="none"/>
              </w:rPr>
              <w:t>EIA</w:t>
            </w:r>
            <w:r w:rsidRPr="00405B4D">
              <w:rPr>
                <w:rFonts w:ascii="SimSun" w:eastAsia="SimSun" w:hAnsi="SimSun" w:cs="SimSun"/>
                <w:kern w:val="0"/>
                <w14:ligatures w14:val="none"/>
              </w:rPr>
              <w:t>）获中央环境局批准</w:t>
            </w:r>
          </w:p>
        </w:tc>
        <w:tc>
          <w:tcPr>
            <w:tcW w:w="0" w:type="auto"/>
            <w:vAlign w:val="center"/>
            <w:hideMark/>
          </w:tcPr>
          <w:p w14:paraId="5D3AA50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月</w:t>
            </w:r>
          </w:p>
        </w:tc>
        <w:tc>
          <w:tcPr>
            <w:tcW w:w="0" w:type="auto"/>
            <w:vAlign w:val="center"/>
            <w:hideMark/>
          </w:tcPr>
          <w:p w14:paraId="2DD9570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环境顾问团队</w:t>
            </w:r>
          </w:p>
        </w:tc>
        <w:tc>
          <w:tcPr>
            <w:tcW w:w="0" w:type="auto"/>
            <w:vAlign w:val="center"/>
            <w:hideMark/>
          </w:tcPr>
          <w:p w14:paraId="05EC99D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CEA</w:t>
            </w:r>
            <w:r w:rsidRPr="00405B4D">
              <w:rPr>
                <w:rFonts w:ascii="SimSun" w:eastAsia="SimSun" w:hAnsi="SimSun" w:cs="SimSun"/>
                <w:kern w:val="0"/>
                <w14:ligatures w14:val="none"/>
              </w:rPr>
              <w:t>批准文件（第九章</w:t>
            </w:r>
            <w:r w:rsidRPr="00405B4D">
              <w:rPr>
                <w:rFonts w:ascii="Times New Roman" w:eastAsia="Times New Roman" w:hAnsi="Times New Roman" w:cs="Times New Roman"/>
                <w:kern w:val="0"/>
                <w14:ligatures w14:val="none"/>
              </w:rPr>
              <w:t>9.8.2</w:t>
            </w:r>
            <w:r w:rsidRPr="00405B4D">
              <w:rPr>
                <w:rFonts w:ascii="SimSun" w:eastAsia="SimSun" w:hAnsi="SimSun" w:cs="SimSun"/>
                <w:kern w:val="0"/>
                <w14:ligatures w14:val="none"/>
              </w:rPr>
              <w:t>节）</w:t>
            </w:r>
          </w:p>
        </w:tc>
      </w:tr>
      <w:tr w:rsidR="00405B4D" w:rsidRPr="00405B4D" w14:paraId="51D2DDC8" w14:textId="77777777">
        <w:trPr>
          <w:tblCellSpacing w:w="15" w:type="dxa"/>
        </w:trPr>
        <w:tc>
          <w:tcPr>
            <w:tcW w:w="0" w:type="auto"/>
            <w:vAlign w:val="center"/>
            <w:hideMark/>
          </w:tcPr>
          <w:p w14:paraId="77D4552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M1.9</w:t>
            </w:r>
          </w:p>
        </w:tc>
        <w:tc>
          <w:tcPr>
            <w:tcW w:w="0" w:type="auto"/>
            <w:vAlign w:val="center"/>
            <w:hideMark/>
          </w:tcPr>
          <w:p w14:paraId="27D4749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主体建设工程总包合同签署</w:t>
            </w:r>
          </w:p>
        </w:tc>
        <w:tc>
          <w:tcPr>
            <w:tcW w:w="0" w:type="auto"/>
            <w:vAlign w:val="center"/>
            <w:hideMark/>
          </w:tcPr>
          <w:p w14:paraId="1C8AA02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2</w:t>
            </w:r>
            <w:r w:rsidRPr="00405B4D">
              <w:rPr>
                <w:rFonts w:ascii="SimSun" w:eastAsia="SimSun" w:hAnsi="SimSun" w:cs="SimSun"/>
                <w:kern w:val="0"/>
                <w14:ligatures w14:val="none"/>
              </w:rPr>
              <w:t>月</w:t>
            </w:r>
          </w:p>
        </w:tc>
        <w:tc>
          <w:tcPr>
            <w:tcW w:w="0" w:type="auto"/>
            <w:vAlign w:val="center"/>
            <w:hideMark/>
          </w:tcPr>
          <w:p w14:paraId="0D2EA7F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项目管理团队</w:t>
            </w:r>
          </w:p>
        </w:tc>
        <w:tc>
          <w:tcPr>
            <w:tcW w:w="0" w:type="auto"/>
            <w:vAlign w:val="center"/>
            <w:hideMark/>
          </w:tcPr>
          <w:p w14:paraId="51EED0F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总包合同正式签署，工程保险生效</w:t>
            </w:r>
          </w:p>
        </w:tc>
      </w:tr>
      <w:tr w:rsidR="00405B4D" w:rsidRPr="00405B4D" w14:paraId="16CCF32E" w14:textId="77777777">
        <w:trPr>
          <w:tblCellSpacing w:w="15" w:type="dxa"/>
        </w:trPr>
        <w:tc>
          <w:tcPr>
            <w:tcW w:w="0" w:type="auto"/>
            <w:vAlign w:val="center"/>
            <w:hideMark/>
          </w:tcPr>
          <w:p w14:paraId="219323E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M1.10</w:t>
            </w:r>
          </w:p>
        </w:tc>
        <w:tc>
          <w:tcPr>
            <w:tcW w:w="0" w:type="auto"/>
            <w:vAlign w:val="center"/>
            <w:hideMark/>
          </w:tcPr>
          <w:p w14:paraId="24D49A5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首批融资到位</w:t>
            </w:r>
          </w:p>
        </w:tc>
        <w:tc>
          <w:tcPr>
            <w:tcW w:w="0" w:type="auto"/>
            <w:vAlign w:val="center"/>
            <w:hideMark/>
          </w:tcPr>
          <w:p w14:paraId="0B313A5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2</w:t>
            </w:r>
            <w:r w:rsidRPr="00405B4D">
              <w:rPr>
                <w:rFonts w:ascii="SimSun" w:eastAsia="SimSun" w:hAnsi="SimSun" w:cs="SimSun"/>
                <w:kern w:val="0"/>
                <w14:ligatures w14:val="none"/>
              </w:rPr>
              <w:t>月</w:t>
            </w:r>
          </w:p>
        </w:tc>
        <w:tc>
          <w:tcPr>
            <w:tcW w:w="0" w:type="auto"/>
            <w:vAlign w:val="center"/>
            <w:hideMark/>
          </w:tcPr>
          <w:p w14:paraId="7A9813C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财务团队</w:t>
            </w:r>
          </w:p>
        </w:tc>
        <w:tc>
          <w:tcPr>
            <w:tcW w:w="0" w:type="auto"/>
            <w:vAlign w:val="center"/>
            <w:hideMark/>
          </w:tcPr>
          <w:p w14:paraId="373C13B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资金到账，满足建设启动资金需求（第七章</w:t>
            </w:r>
            <w:r w:rsidRPr="00405B4D">
              <w:rPr>
                <w:rFonts w:ascii="Times New Roman" w:eastAsia="Times New Roman" w:hAnsi="Times New Roman" w:cs="Times New Roman"/>
                <w:kern w:val="0"/>
                <w14:ligatures w14:val="none"/>
              </w:rPr>
              <w:t>7.2.1</w:t>
            </w:r>
            <w:r w:rsidRPr="00405B4D">
              <w:rPr>
                <w:rFonts w:ascii="SimSun" w:eastAsia="SimSun" w:hAnsi="SimSun" w:cs="SimSun"/>
                <w:kern w:val="0"/>
                <w14:ligatures w14:val="none"/>
              </w:rPr>
              <w:t>节）</w:t>
            </w:r>
          </w:p>
        </w:tc>
      </w:tr>
      <w:tr w:rsidR="00405B4D" w:rsidRPr="00405B4D" w14:paraId="67629D65" w14:textId="77777777">
        <w:trPr>
          <w:tblCellSpacing w:w="15" w:type="dxa"/>
        </w:trPr>
        <w:tc>
          <w:tcPr>
            <w:tcW w:w="0" w:type="auto"/>
            <w:vAlign w:val="center"/>
            <w:hideMark/>
          </w:tcPr>
          <w:p w14:paraId="4F99D8D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M1.11</w:t>
            </w:r>
          </w:p>
        </w:tc>
        <w:tc>
          <w:tcPr>
            <w:tcW w:w="0" w:type="auto"/>
            <w:vAlign w:val="center"/>
            <w:hideMark/>
          </w:tcPr>
          <w:p w14:paraId="5C1FB11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地块现场移交，临时围挡及建设营地搭建完成</w:t>
            </w:r>
          </w:p>
        </w:tc>
        <w:tc>
          <w:tcPr>
            <w:tcW w:w="0" w:type="auto"/>
            <w:vAlign w:val="center"/>
            <w:hideMark/>
          </w:tcPr>
          <w:p w14:paraId="46DA10D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3</w:t>
            </w:r>
            <w:r w:rsidRPr="00405B4D">
              <w:rPr>
                <w:rFonts w:ascii="SimSun" w:eastAsia="SimSun" w:hAnsi="SimSun" w:cs="SimSun"/>
                <w:kern w:val="0"/>
                <w14:ligatures w14:val="none"/>
              </w:rPr>
              <w:t>月</w:t>
            </w:r>
          </w:p>
        </w:tc>
        <w:tc>
          <w:tcPr>
            <w:tcW w:w="0" w:type="auto"/>
            <w:vAlign w:val="center"/>
            <w:hideMark/>
          </w:tcPr>
          <w:p w14:paraId="36C5764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总包单位</w:t>
            </w:r>
          </w:p>
        </w:tc>
        <w:tc>
          <w:tcPr>
            <w:tcW w:w="0" w:type="auto"/>
            <w:vAlign w:val="center"/>
            <w:hideMark/>
          </w:tcPr>
          <w:p w14:paraId="5058528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现场交接记录签字，建设营地投入使用</w:t>
            </w:r>
          </w:p>
        </w:tc>
      </w:tr>
      <w:tr w:rsidR="00405B4D" w:rsidRPr="00405B4D" w14:paraId="48246552" w14:textId="77777777">
        <w:trPr>
          <w:tblCellSpacing w:w="15" w:type="dxa"/>
        </w:trPr>
        <w:tc>
          <w:tcPr>
            <w:tcW w:w="0" w:type="auto"/>
            <w:vAlign w:val="center"/>
            <w:hideMark/>
          </w:tcPr>
          <w:p w14:paraId="4D3D06C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M1.12</w:t>
            </w:r>
          </w:p>
        </w:tc>
        <w:tc>
          <w:tcPr>
            <w:tcW w:w="0" w:type="auto"/>
            <w:vAlign w:val="center"/>
            <w:hideMark/>
          </w:tcPr>
          <w:p w14:paraId="393AE1E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本地分包商首批招标完成</w:t>
            </w:r>
          </w:p>
        </w:tc>
        <w:tc>
          <w:tcPr>
            <w:tcW w:w="0" w:type="auto"/>
            <w:vAlign w:val="center"/>
            <w:hideMark/>
          </w:tcPr>
          <w:p w14:paraId="22F854C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3</w:t>
            </w:r>
            <w:r w:rsidRPr="00405B4D">
              <w:rPr>
                <w:rFonts w:ascii="SimSun" w:eastAsia="SimSun" w:hAnsi="SimSun" w:cs="SimSun"/>
                <w:kern w:val="0"/>
                <w14:ligatures w14:val="none"/>
              </w:rPr>
              <w:t>月</w:t>
            </w:r>
          </w:p>
        </w:tc>
        <w:tc>
          <w:tcPr>
            <w:tcW w:w="0" w:type="auto"/>
            <w:vAlign w:val="center"/>
            <w:hideMark/>
          </w:tcPr>
          <w:p w14:paraId="2BD9EAB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总包单位</w:t>
            </w:r>
          </w:p>
        </w:tc>
        <w:tc>
          <w:tcPr>
            <w:tcW w:w="0" w:type="auto"/>
            <w:vAlign w:val="center"/>
            <w:hideMark/>
          </w:tcPr>
          <w:p w14:paraId="620DD80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分包合同签署，本地分包额</w:t>
            </w:r>
            <w:r w:rsidRPr="00405B4D">
              <w:rPr>
                <w:rFonts w:ascii="Times New Roman" w:eastAsia="Times New Roman" w:hAnsi="Times New Roman" w:cs="Times New Roman"/>
                <w:kern w:val="0"/>
                <w14:ligatures w14:val="none"/>
              </w:rPr>
              <w:t>≥40%</w:t>
            </w:r>
            <w:r w:rsidRPr="00405B4D">
              <w:rPr>
                <w:rFonts w:ascii="SimSun" w:eastAsia="SimSun" w:hAnsi="SimSun" w:cs="SimSun"/>
                <w:kern w:val="0"/>
                <w14:ligatures w14:val="none"/>
              </w:rPr>
              <w:t>承诺书提交（第十章</w:t>
            </w:r>
            <w:r w:rsidRPr="00405B4D">
              <w:rPr>
                <w:rFonts w:ascii="Times New Roman" w:eastAsia="Times New Roman" w:hAnsi="Times New Roman" w:cs="Times New Roman"/>
                <w:kern w:val="0"/>
                <w14:ligatures w14:val="none"/>
              </w:rPr>
              <w:t>10.2.1</w:t>
            </w:r>
            <w:r w:rsidRPr="00405B4D">
              <w:rPr>
                <w:rFonts w:ascii="SimSun" w:eastAsia="SimSun" w:hAnsi="SimSun" w:cs="SimSun"/>
                <w:kern w:val="0"/>
                <w14:ligatures w14:val="none"/>
              </w:rPr>
              <w:t>节）</w:t>
            </w:r>
          </w:p>
        </w:tc>
      </w:tr>
    </w:tbl>
    <w:p w14:paraId="374FD527"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lastRenderedPageBreak/>
        <w:t xml:space="preserve">11.2.3 </w:t>
      </w:r>
      <w:r w:rsidRPr="00405B4D">
        <w:rPr>
          <w:rFonts w:ascii="SimSun" w:eastAsia="SimSun" w:hAnsi="SimSun" w:cs="SimSun" w:hint="eastAsia"/>
          <w:b/>
          <w:bCs/>
          <w:kern w:val="0"/>
          <w14:ligatures w14:val="none"/>
        </w:rPr>
        <w:t>本阶段关键风险</w:t>
      </w:r>
      <w:r w:rsidRPr="00405B4D">
        <w:rPr>
          <w:rFonts w:ascii="SimSun" w:eastAsia="SimSun" w:hAnsi="SimSun" w:cs="SimSun"/>
          <w:b/>
          <w:bCs/>
          <w:kern w:val="0"/>
          <w14:ligatures w14:val="none"/>
        </w:rPr>
        <w:t>点</w:t>
      </w:r>
    </w:p>
    <w:p w14:paraId="0CB11542"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风险一：</w:t>
      </w:r>
      <w:r w:rsidRPr="00405B4D">
        <w:rPr>
          <w:rFonts w:ascii="Times New Roman" w:eastAsia="Times New Roman" w:hAnsi="Times New Roman" w:cs="Times New Roman"/>
          <w:b/>
          <w:bCs/>
          <w:kern w:val="0"/>
          <w14:ligatures w14:val="none"/>
        </w:rPr>
        <w:t>GRA</w:t>
      </w:r>
      <w:r w:rsidRPr="00405B4D">
        <w:rPr>
          <w:rFonts w:ascii="SimSun" w:eastAsia="SimSun" w:hAnsi="SimSun" w:cs="SimSun" w:hint="eastAsia"/>
          <w:b/>
          <w:bCs/>
          <w:kern w:val="0"/>
          <w14:ligatures w14:val="none"/>
        </w:rPr>
        <w:t>牌照审批周期不确定。</w:t>
      </w:r>
      <w:r w:rsidRPr="00405B4D">
        <w:rPr>
          <w:rFonts w:ascii="Times New Roman" w:eastAsia="Times New Roman" w:hAnsi="Times New Roman" w:cs="Times New Roman"/>
          <w:kern w:val="0"/>
          <w14:ligatures w14:val="none"/>
        </w:rPr>
        <w:t xml:space="preserve"> GRA</w:t>
      </w:r>
      <w:r w:rsidRPr="00405B4D">
        <w:rPr>
          <w:rFonts w:ascii="SimSun" w:eastAsia="SimSun" w:hAnsi="SimSun" w:cs="SimSun" w:hint="eastAsia"/>
          <w:kern w:val="0"/>
          <w14:ligatures w14:val="none"/>
        </w:rPr>
        <w:t>于</w:t>
      </w:r>
      <w:r w:rsidRPr="00405B4D">
        <w:rPr>
          <w:rFonts w:ascii="Times New Roman" w:eastAsia="Times New Roman" w:hAnsi="Times New Roman" w:cs="Times New Roman"/>
          <w:kern w:val="0"/>
          <w14:ligatures w14:val="none"/>
        </w:rPr>
        <w:t>2025</w:t>
      </w:r>
      <w:r w:rsidRPr="00405B4D">
        <w:rPr>
          <w:rFonts w:ascii="SimSun" w:eastAsia="SimSun" w:hAnsi="SimSun" w:cs="SimSun" w:hint="eastAsia"/>
          <w:kern w:val="0"/>
          <w14:ligatures w14:val="none"/>
        </w:rPr>
        <w:t>年</w:t>
      </w:r>
      <w:r w:rsidRPr="00405B4D">
        <w:rPr>
          <w:rFonts w:ascii="Times New Roman" w:eastAsia="Times New Roman" w:hAnsi="Times New Roman" w:cs="Times New Roman"/>
          <w:kern w:val="0"/>
          <w14:ligatures w14:val="none"/>
        </w:rPr>
        <w:t>9</w:t>
      </w:r>
      <w:r w:rsidRPr="00405B4D">
        <w:rPr>
          <w:rFonts w:ascii="SimSun" w:eastAsia="SimSun" w:hAnsi="SimSun" w:cs="SimSun" w:hint="eastAsia"/>
          <w:kern w:val="0"/>
          <w14:ligatures w14:val="none"/>
        </w:rPr>
        <w:t>月才正式成立，审批规程尚在建立中。对策：法律团队提前介入，协助</w:t>
      </w:r>
      <w:r w:rsidRPr="00405B4D">
        <w:rPr>
          <w:rFonts w:ascii="Times New Roman" w:eastAsia="Times New Roman" w:hAnsi="Times New Roman" w:cs="Times New Roman"/>
          <w:kern w:val="0"/>
          <w14:ligatures w14:val="none"/>
        </w:rPr>
        <w:t>GRA</w:t>
      </w:r>
      <w:r w:rsidRPr="00405B4D">
        <w:rPr>
          <w:rFonts w:ascii="SimSun" w:eastAsia="SimSun" w:hAnsi="SimSun" w:cs="SimSun" w:hint="eastAsia"/>
          <w:kern w:val="0"/>
          <w14:ligatures w14:val="none"/>
        </w:rPr>
        <w:t>明确审批流程及所需文件清单；同时通过既有政策渠道确保审批优先处理</w:t>
      </w:r>
      <w:r w:rsidRPr="00405B4D">
        <w:rPr>
          <w:rFonts w:ascii="SimSun" w:eastAsia="SimSun" w:hAnsi="SimSun" w:cs="SimSun"/>
          <w:kern w:val="0"/>
          <w14:ligatures w14:val="none"/>
        </w:rPr>
        <w:t>。</w:t>
      </w:r>
    </w:p>
    <w:p w14:paraId="00894186"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风险二：土地产权移交谈判。</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对策：参照港口城已签署的其他大型项目产权条款作为谈判参照，同时在第七章</w:t>
      </w:r>
      <w:r w:rsidRPr="00405B4D">
        <w:rPr>
          <w:rFonts w:ascii="Times New Roman" w:eastAsia="Times New Roman" w:hAnsi="Times New Roman" w:cs="Times New Roman"/>
          <w:kern w:val="0"/>
          <w14:ligatures w14:val="none"/>
        </w:rPr>
        <w:t>7.1.2</w:t>
      </w:r>
      <w:r w:rsidRPr="00405B4D">
        <w:rPr>
          <w:rFonts w:ascii="SimSun" w:eastAsia="SimSun" w:hAnsi="SimSun" w:cs="SimSun" w:hint="eastAsia"/>
          <w:kern w:val="0"/>
          <w14:ligatures w14:val="none"/>
        </w:rPr>
        <w:t>节已预算</w:t>
      </w:r>
      <w:r w:rsidRPr="00405B4D">
        <w:rPr>
          <w:rFonts w:ascii="Times New Roman" w:eastAsia="Times New Roman" w:hAnsi="Times New Roman" w:cs="Times New Roman"/>
          <w:kern w:val="0"/>
          <w14:ligatures w14:val="none"/>
        </w:rPr>
        <w:t>$5,000</w:t>
      </w:r>
      <w:r w:rsidRPr="00405B4D">
        <w:rPr>
          <w:rFonts w:ascii="SimSun" w:eastAsia="SimSun" w:hAnsi="SimSun" w:cs="SimSun" w:hint="eastAsia"/>
          <w:kern w:val="0"/>
          <w14:ligatures w14:val="none"/>
        </w:rPr>
        <w:t>万土地购置成本中保留谈判弹性</w:t>
      </w:r>
      <w:r w:rsidRPr="00405B4D">
        <w:rPr>
          <w:rFonts w:ascii="SimSun" w:eastAsia="SimSun" w:hAnsi="SimSun" w:cs="SimSun"/>
          <w:kern w:val="0"/>
          <w14:ligatures w14:val="none"/>
        </w:rPr>
        <w:t>。</w:t>
      </w:r>
    </w:p>
    <w:p w14:paraId="2CA35C2A"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风险三：融资首笔到位时间。</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国际银行开发贷审批通常需</w:t>
      </w:r>
      <w:r w:rsidRPr="00405B4D">
        <w:rPr>
          <w:rFonts w:ascii="Times New Roman" w:eastAsia="Times New Roman" w:hAnsi="Times New Roman" w:cs="Times New Roman"/>
          <w:kern w:val="0"/>
          <w14:ligatures w14:val="none"/>
        </w:rPr>
        <w:t>3-6</w:t>
      </w:r>
      <w:r w:rsidRPr="00405B4D">
        <w:rPr>
          <w:rFonts w:ascii="SimSun" w:eastAsia="SimSun" w:hAnsi="SimSun" w:cs="SimSun" w:hint="eastAsia"/>
          <w:kern w:val="0"/>
          <w14:ligatures w14:val="none"/>
        </w:rPr>
        <w:t>个月。对策：以主投资方自有资金（第七章</w:t>
      </w:r>
      <w:r w:rsidRPr="00405B4D">
        <w:rPr>
          <w:rFonts w:ascii="Times New Roman" w:eastAsia="Times New Roman" w:hAnsi="Times New Roman" w:cs="Times New Roman"/>
          <w:kern w:val="0"/>
          <w14:ligatures w14:val="none"/>
        </w:rPr>
        <w:t>7.2.1</w:t>
      </w:r>
      <w:r w:rsidRPr="00405B4D">
        <w:rPr>
          <w:rFonts w:ascii="SimSun" w:eastAsia="SimSun" w:hAnsi="SimSun" w:cs="SimSun" w:hint="eastAsia"/>
          <w:kern w:val="0"/>
          <w14:ligatures w14:val="none"/>
        </w:rPr>
        <w:t>节①）作为启动阶段资金，银行贷款在</w:t>
      </w:r>
      <w:r w:rsidRPr="00405B4D">
        <w:rPr>
          <w:rFonts w:ascii="Times New Roman" w:eastAsia="Times New Roman" w:hAnsi="Times New Roman" w:cs="Times New Roman"/>
          <w:kern w:val="0"/>
          <w14:ligatures w14:val="none"/>
        </w:rPr>
        <w:t>2027</w:t>
      </w:r>
      <w:r w:rsidRPr="00405B4D">
        <w:rPr>
          <w:rFonts w:ascii="SimSun" w:eastAsia="SimSun" w:hAnsi="SimSun" w:cs="SimSun" w:hint="eastAsia"/>
          <w:kern w:val="0"/>
          <w14:ligatures w14:val="none"/>
        </w:rPr>
        <w:t>年</w:t>
      </w:r>
      <w:r w:rsidRPr="00405B4D">
        <w:rPr>
          <w:rFonts w:ascii="Times New Roman" w:eastAsia="Times New Roman" w:hAnsi="Times New Roman" w:cs="Times New Roman"/>
          <w:kern w:val="0"/>
          <w14:ligatures w14:val="none"/>
        </w:rPr>
        <w:t>Q1</w:t>
      </w:r>
      <w:r w:rsidRPr="00405B4D">
        <w:rPr>
          <w:rFonts w:ascii="SimSun" w:eastAsia="SimSun" w:hAnsi="SimSun" w:cs="SimSun" w:hint="eastAsia"/>
          <w:kern w:val="0"/>
          <w14:ligatures w14:val="none"/>
        </w:rPr>
        <w:t>完成审批提款即可满足第二阶段需求</w:t>
      </w:r>
      <w:r w:rsidRPr="00405B4D">
        <w:rPr>
          <w:rFonts w:ascii="SimSun" w:eastAsia="SimSun" w:hAnsi="SimSun" w:cs="SimSun"/>
          <w:kern w:val="0"/>
          <w14:ligatures w14:val="none"/>
        </w:rPr>
        <w:t>。</w:t>
      </w:r>
    </w:p>
    <w:p w14:paraId="121390BA" w14:textId="77777777" w:rsidR="00405B4D" w:rsidRPr="00405B4D" w:rsidRDefault="00000000" w:rsidP="00405B4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BB1774">
          <v:rect id="_x0000_i1128" style="width:0;height:1.5pt" o:hralign="center" o:hrstd="t" o:hr="t" fillcolor="#a0a0a0" stroked="f"/>
        </w:pict>
      </w:r>
    </w:p>
    <w:p w14:paraId="13A3E9E8"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11.3 </w:t>
      </w:r>
      <w:r w:rsidRPr="00405B4D">
        <w:rPr>
          <w:rFonts w:ascii="SimSun" w:eastAsia="SimSun" w:hAnsi="SimSun" w:cs="SimSun" w:hint="eastAsia"/>
          <w:b/>
          <w:bCs/>
          <w:kern w:val="0"/>
          <w14:ligatures w14:val="none"/>
        </w:rPr>
        <w:t>第二阶段：主体建设（</w:t>
      </w:r>
      <w:r w:rsidRPr="00405B4D">
        <w:rPr>
          <w:rFonts w:ascii="Times New Roman" w:eastAsia="Times New Roman" w:hAnsi="Times New Roman" w:cs="Times New Roman"/>
          <w:b/>
          <w:bCs/>
          <w:kern w:val="0"/>
          <w14:ligatures w14:val="none"/>
        </w:rPr>
        <w:t>2027</w:t>
      </w:r>
      <w:r w:rsidRPr="00405B4D">
        <w:rPr>
          <w:rFonts w:ascii="SimSun" w:eastAsia="SimSun" w:hAnsi="SimSun" w:cs="SimSun" w:hint="eastAsia"/>
          <w:b/>
          <w:bCs/>
          <w:kern w:val="0"/>
          <w14:ligatures w14:val="none"/>
        </w:rPr>
        <w:t>年</w:t>
      </w:r>
      <w:r w:rsidRPr="00405B4D">
        <w:rPr>
          <w:rFonts w:ascii="Times New Roman" w:eastAsia="Times New Roman" w:hAnsi="Times New Roman" w:cs="Times New Roman"/>
          <w:b/>
          <w:bCs/>
          <w:kern w:val="0"/>
          <w14:ligatures w14:val="none"/>
        </w:rPr>
        <w:t>Q2-2028</w:t>
      </w:r>
      <w:r w:rsidRPr="00405B4D">
        <w:rPr>
          <w:rFonts w:ascii="SimSun" w:eastAsia="SimSun" w:hAnsi="SimSun" w:cs="SimSun" w:hint="eastAsia"/>
          <w:b/>
          <w:bCs/>
          <w:kern w:val="0"/>
          <w14:ligatures w14:val="none"/>
        </w:rPr>
        <w:t>年</w:t>
      </w:r>
      <w:r w:rsidRPr="00405B4D">
        <w:rPr>
          <w:rFonts w:ascii="Times New Roman" w:eastAsia="Times New Roman" w:hAnsi="Times New Roman" w:cs="Times New Roman"/>
          <w:b/>
          <w:bCs/>
          <w:kern w:val="0"/>
          <w14:ligatures w14:val="none"/>
        </w:rPr>
        <w:t>Q3</w:t>
      </w:r>
      <w:r w:rsidRPr="00405B4D">
        <w:rPr>
          <w:rFonts w:ascii="SimSun" w:eastAsia="SimSun" w:hAnsi="SimSun" w:cs="SimSun"/>
          <w:b/>
          <w:bCs/>
          <w:kern w:val="0"/>
          <w14:ligatures w14:val="none"/>
        </w:rPr>
        <w:t>）</w:t>
      </w:r>
    </w:p>
    <w:p w14:paraId="12511933"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11.3.1 </w:t>
      </w:r>
      <w:r w:rsidRPr="00405B4D">
        <w:rPr>
          <w:rFonts w:ascii="SimSun" w:eastAsia="SimSun" w:hAnsi="SimSun" w:cs="SimSun" w:hint="eastAsia"/>
          <w:b/>
          <w:bCs/>
          <w:kern w:val="0"/>
          <w14:ligatures w14:val="none"/>
        </w:rPr>
        <w:t>阶段目</w:t>
      </w:r>
      <w:r w:rsidRPr="00405B4D">
        <w:rPr>
          <w:rFonts w:ascii="SimSun" w:eastAsia="SimSun" w:hAnsi="SimSun" w:cs="SimSun"/>
          <w:b/>
          <w:bCs/>
          <w:kern w:val="0"/>
          <w14:ligatures w14:val="none"/>
        </w:rPr>
        <w:t>标</w:t>
      </w:r>
    </w:p>
    <w:p w14:paraId="4C40864A"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本阶段是项目投资强度最高、施工难度最大的核心建设阶段，目标是完成三栋主楼的完整主体结构（第四章</w:t>
      </w:r>
      <w:r w:rsidRPr="00405B4D">
        <w:rPr>
          <w:rFonts w:ascii="Times New Roman" w:eastAsia="Times New Roman" w:hAnsi="Times New Roman" w:cs="Times New Roman"/>
          <w:kern w:val="0"/>
          <w14:ligatures w14:val="none"/>
        </w:rPr>
        <w:t>4.3-4.5</w:t>
      </w:r>
      <w:r w:rsidRPr="00405B4D">
        <w:rPr>
          <w:rFonts w:ascii="SimSun" w:eastAsia="SimSun" w:hAnsi="SimSun" w:cs="SimSun" w:hint="eastAsia"/>
          <w:kern w:val="0"/>
          <w14:ligatures w14:val="none"/>
        </w:rPr>
        <w:t>节）、机电系统粗装及停车楼建设（第四章</w:t>
      </w:r>
      <w:r w:rsidRPr="00405B4D">
        <w:rPr>
          <w:rFonts w:ascii="Times New Roman" w:eastAsia="Times New Roman" w:hAnsi="Times New Roman" w:cs="Times New Roman"/>
          <w:kern w:val="0"/>
          <w14:ligatures w14:val="none"/>
        </w:rPr>
        <w:t>4.7</w:t>
      </w:r>
      <w:r w:rsidRPr="00405B4D">
        <w:rPr>
          <w:rFonts w:ascii="SimSun" w:eastAsia="SimSun" w:hAnsi="SimSun" w:cs="SimSun" w:hint="eastAsia"/>
          <w:kern w:val="0"/>
          <w14:ligatures w14:val="none"/>
        </w:rPr>
        <w:t>节），为第三阶段精装修进场创造条件</w:t>
      </w:r>
      <w:r w:rsidRPr="00405B4D">
        <w:rPr>
          <w:rFonts w:ascii="SimSun" w:eastAsia="SimSun" w:hAnsi="SimSun" w:cs="SimSun"/>
          <w:kern w:val="0"/>
          <w14:ligatures w14:val="none"/>
        </w:rPr>
        <w:t>。</w:t>
      </w:r>
    </w:p>
    <w:p w14:paraId="626CB563"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本阶段高峰期现场施工人员约</w:t>
      </w:r>
      <w:r w:rsidRPr="00405B4D">
        <w:rPr>
          <w:rFonts w:ascii="Times New Roman" w:eastAsia="Times New Roman" w:hAnsi="Times New Roman" w:cs="Times New Roman"/>
          <w:b/>
          <w:bCs/>
          <w:kern w:val="0"/>
          <w14:ligatures w14:val="none"/>
        </w:rPr>
        <w:t>3,500</w:t>
      </w:r>
      <w:r w:rsidRPr="00405B4D">
        <w:rPr>
          <w:rFonts w:ascii="SimSun" w:eastAsia="SimSun" w:hAnsi="SimSun" w:cs="SimSun" w:hint="eastAsia"/>
          <w:b/>
          <w:bCs/>
          <w:kern w:val="0"/>
          <w14:ligatures w14:val="none"/>
        </w:rPr>
        <w:t>人</w:t>
      </w:r>
      <w:r w:rsidRPr="00405B4D">
        <w:rPr>
          <w:rFonts w:ascii="SimSun" w:eastAsia="SimSun" w:hAnsi="SimSun" w:cs="SimSun" w:hint="eastAsia"/>
          <w:kern w:val="0"/>
          <w14:ligatures w14:val="none"/>
        </w:rPr>
        <w:t>，本地工人比例约</w:t>
      </w:r>
      <w:r w:rsidRPr="00405B4D">
        <w:rPr>
          <w:rFonts w:ascii="Times New Roman" w:eastAsia="Times New Roman" w:hAnsi="Times New Roman" w:cs="Times New Roman"/>
          <w:kern w:val="0"/>
          <w14:ligatures w14:val="none"/>
        </w:rPr>
        <w:t>65%</w:t>
      </w:r>
      <w:r w:rsidRPr="00405B4D">
        <w:rPr>
          <w:rFonts w:ascii="SimSun" w:eastAsia="SimSun" w:hAnsi="SimSun" w:cs="SimSun" w:hint="eastAsia"/>
          <w:kern w:val="0"/>
          <w14:ligatures w14:val="none"/>
        </w:rPr>
        <w:t>（第十章</w:t>
      </w:r>
      <w:r w:rsidRPr="00405B4D">
        <w:rPr>
          <w:rFonts w:ascii="Times New Roman" w:eastAsia="Times New Roman" w:hAnsi="Times New Roman" w:cs="Times New Roman"/>
          <w:kern w:val="0"/>
          <w14:ligatures w14:val="none"/>
        </w:rPr>
        <w:t>10.2.1</w:t>
      </w:r>
      <w:r w:rsidRPr="00405B4D">
        <w:rPr>
          <w:rFonts w:ascii="SimSun" w:eastAsia="SimSun" w:hAnsi="SimSun" w:cs="SimSun" w:hint="eastAsia"/>
          <w:kern w:val="0"/>
          <w14:ligatures w14:val="none"/>
        </w:rPr>
        <w:t>节）</w:t>
      </w:r>
      <w:r w:rsidRPr="00405B4D">
        <w:rPr>
          <w:rFonts w:ascii="SimSun" w:eastAsia="SimSun" w:hAnsi="SimSun" w:cs="SimSun"/>
          <w:kern w:val="0"/>
          <w14:ligatures w14:val="none"/>
        </w:rPr>
        <w:t>。</w:t>
      </w:r>
    </w:p>
    <w:p w14:paraId="7F7779B7"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11.3.2 </w:t>
      </w:r>
      <w:r w:rsidRPr="00405B4D">
        <w:rPr>
          <w:rFonts w:ascii="SimSun" w:eastAsia="SimSun" w:hAnsi="SimSun" w:cs="SimSun"/>
          <w:b/>
          <w:bCs/>
          <w:kern w:val="0"/>
          <w14:ligatures w14:val="none"/>
        </w:rPr>
        <w:t>关键里程碑详表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559"/>
        <w:gridCol w:w="1248"/>
        <w:gridCol w:w="4844"/>
      </w:tblGrid>
      <w:tr w:rsidR="00405B4D" w:rsidRPr="00405B4D" w14:paraId="3AA015C9" w14:textId="77777777">
        <w:trPr>
          <w:tblHeader/>
          <w:tblCellSpacing w:w="15" w:type="dxa"/>
        </w:trPr>
        <w:tc>
          <w:tcPr>
            <w:tcW w:w="0" w:type="auto"/>
            <w:vAlign w:val="center"/>
            <w:hideMark/>
          </w:tcPr>
          <w:p w14:paraId="2585711F"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编号</w:t>
            </w:r>
          </w:p>
        </w:tc>
        <w:tc>
          <w:tcPr>
            <w:tcW w:w="0" w:type="auto"/>
            <w:vAlign w:val="center"/>
            <w:hideMark/>
          </w:tcPr>
          <w:p w14:paraId="0B516DAF"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里程碑事项</w:t>
            </w:r>
          </w:p>
        </w:tc>
        <w:tc>
          <w:tcPr>
            <w:tcW w:w="0" w:type="auto"/>
            <w:vAlign w:val="center"/>
            <w:hideMark/>
          </w:tcPr>
          <w:p w14:paraId="4DE9879F"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目标完成时间</w:t>
            </w:r>
          </w:p>
        </w:tc>
        <w:tc>
          <w:tcPr>
            <w:tcW w:w="0" w:type="auto"/>
            <w:vAlign w:val="center"/>
            <w:hideMark/>
          </w:tcPr>
          <w:p w14:paraId="1304CFAF"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验收标准</w:t>
            </w:r>
          </w:p>
        </w:tc>
      </w:tr>
      <w:tr w:rsidR="00405B4D" w:rsidRPr="00405B4D" w14:paraId="123F5EDC" w14:textId="77777777">
        <w:trPr>
          <w:tblCellSpacing w:w="15" w:type="dxa"/>
        </w:trPr>
        <w:tc>
          <w:tcPr>
            <w:tcW w:w="0" w:type="auto"/>
            <w:vAlign w:val="center"/>
            <w:hideMark/>
          </w:tcPr>
          <w:p w14:paraId="2A70961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M2.1</w:t>
            </w:r>
          </w:p>
        </w:tc>
        <w:tc>
          <w:tcPr>
            <w:tcW w:w="0" w:type="auto"/>
            <w:vAlign w:val="center"/>
            <w:hideMark/>
          </w:tcPr>
          <w:p w14:paraId="3C3BA51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三栋主楼桩基工程全部完成</w:t>
            </w:r>
          </w:p>
        </w:tc>
        <w:tc>
          <w:tcPr>
            <w:tcW w:w="0" w:type="auto"/>
            <w:vAlign w:val="center"/>
            <w:hideMark/>
          </w:tcPr>
          <w:p w14:paraId="5738181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5</w:t>
            </w:r>
            <w:r w:rsidRPr="00405B4D">
              <w:rPr>
                <w:rFonts w:ascii="SimSun" w:eastAsia="SimSun" w:hAnsi="SimSun" w:cs="SimSun"/>
                <w:kern w:val="0"/>
                <w14:ligatures w14:val="none"/>
              </w:rPr>
              <w:t>月</w:t>
            </w:r>
          </w:p>
        </w:tc>
        <w:tc>
          <w:tcPr>
            <w:tcW w:w="0" w:type="auto"/>
            <w:vAlign w:val="center"/>
            <w:hideMark/>
          </w:tcPr>
          <w:p w14:paraId="1E0072C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桩基检测报告全部合格，静载试验通过</w:t>
            </w:r>
          </w:p>
        </w:tc>
      </w:tr>
      <w:tr w:rsidR="00405B4D" w:rsidRPr="00405B4D" w14:paraId="3EFA3C55" w14:textId="77777777">
        <w:trPr>
          <w:tblCellSpacing w:w="15" w:type="dxa"/>
        </w:trPr>
        <w:tc>
          <w:tcPr>
            <w:tcW w:w="0" w:type="auto"/>
            <w:vAlign w:val="center"/>
            <w:hideMark/>
          </w:tcPr>
          <w:p w14:paraId="2426E45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M2.2</w:t>
            </w:r>
          </w:p>
        </w:tc>
        <w:tc>
          <w:tcPr>
            <w:tcW w:w="0" w:type="auto"/>
            <w:vAlign w:val="center"/>
            <w:hideMark/>
          </w:tcPr>
          <w:p w14:paraId="0313470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地下三层结构（全区域）施工完成</w:t>
            </w:r>
          </w:p>
        </w:tc>
        <w:tc>
          <w:tcPr>
            <w:tcW w:w="0" w:type="auto"/>
            <w:vAlign w:val="center"/>
            <w:hideMark/>
          </w:tcPr>
          <w:p w14:paraId="1597EA4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9</w:t>
            </w:r>
            <w:r w:rsidRPr="00405B4D">
              <w:rPr>
                <w:rFonts w:ascii="SimSun" w:eastAsia="SimSun" w:hAnsi="SimSun" w:cs="SimSun"/>
                <w:kern w:val="0"/>
                <w14:ligatures w14:val="none"/>
              </w:rPr>
              <w:t>月</w:t>
            </w:r>
          </w:p>
        </w:tc>
        <w:tc>
          <w:tcPr>
            <w:tcW w:w="0" w:type="auto"/>
            <w:vAlign w:val="center"/>
            <w:hideMark/>
          </w:tcPr>
          <w:p w14:paraId="000445E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防水验收通过，结构验收合格</w:t>
            </w:r>
          </w:p>
        </w:tc>
      </w:tr>
      <w:tr w:rsidR="00405B4D" w:rsidRPr="00405B4D" w14:paraId="484A698C" w14:textId="77777777">
        <w:trPr>
          <w:tblCellSpacing w:w="15" w:type="dxa"/>
        </w:trPr>
        <w:tc>
          <w:tcPr>
            <w:tcW w:w="0" w:type="auto"/>
            <w:vAlign w:val="center"/>
            <w:hideMark/>
          </w:tcPr>
          <w:p w14:paraId="20E9501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M2.3</w:t>
            </w:r>
          </w:p>
        </w:tc>
        <w:tc>
          <w:tcPr>
            <w:tcW w:w="0" w:type="auto"/>
            <w:vAlign w:val="center"/>
            <w:hideMark/>
          </w:tcPr>
          <w:p w14:paraId="31B14C9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GRA</w:t>
            </w:r>
            <w:r w:rsidRPr="00405B4D">
              <w:rPr>
                <w:rFonts w:ascii="SimSun" w:eastAsia="SimSun" w:hAnsi="SimSun" w:cs="SimSun"/>
                <w:kern w:val="0"/>
                <w14:ligatures w14:val="none"/>
              </w:rPr>
              <w:t>赌场牌照正式颁发</w:t>
            </w:r>
          </w:p>
        </w:tc>
        <w:tc>
          <w:tcPr>
            <w:tcW w:w="0" w:type="auto"/>
            <w:vAlign w:val="center"/>
            <w:hideMark/>
          </w:tcPr>
          <w:p w14:paraId="79D3B0A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9</w:t>
            </w:r>
            <w:r w:rsidRPr="00405B4D">
              <w:rPr>
                <w:rFonts w:ascii="SimSun" w:eastAsia="SimSun" w:hAnsi="SimSun" w:cs="SimSun"/>
                <w:kern w:val="0"/>
                <w14:ligatures w14:val="none"/>
              </w:rPr>
              <w:t>月</w:t>
            </w:r>
          </w:p>
        </w:tc>
        <w:tc>
          <w:tcPr>
            <w:tcW w:w="0" w:type="auto"/>
            <w:vAlign w:val="center"/>
            <w:hideMark/>
          </w:tcPr>
          <w:p w14:paraId="492C6C7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牌照颁发证书到手（独立于建设进度，争取在此节点前落实）</w:t>
            </w:r>
          </w:p>
        </w:tc>
      </w:tr>
      <w:tr w:rsidR="00405B4D" w:rsidRPr="00405B4D" w14:paraId="4CF0F6BD" w14:textId="77777777">
        <w:trPr>
          <w:tblCellSpacing w:w="15" w:type="dxa"/>
        </w:trPr>
        <w:tc>
          <w:tcPr>
            <w:tcW w:w="0" w:type="auto"/>
            <w:vAlign w:val="center"/>
            <w:hideMark/>
          </w:tcPr>
          <w:p w14:paraId="69C008E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M2.4</w:t>
            </w:r>
          </w:p>
        </w:tc>
        <w:tc>
          <w:tcPr>
            <w:tcW w:w="0" w:type="auto"/>
            <w:vAlign w:val="center"/>
            <w:hideMark/>
          </w:tcPr>
          <w:p w14:paraId="07229F7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33</w:t>
            </w:r>
            <w:r w:rsidRPr="00405B4D">
              <w:rPr>
                <w:rFonts w:ascii="SimSun" w:eastAsia="SimSun" w:hAnsi="SimSun" w:cs="SimSun"/>
                <w:kern w:val="0"/>
                <w14:ligatures w14:val="none"/>
              </w:rPr>
              <w:t>层）主体结构封顶</w:t>
            </w:r>
          </w:p>
        </w:tc>
        <w:tc>
          <w:tcPr>
            <w:tcW w:w="0" w:type="auto"/>
            <w:vAlign w:val="center"/>
            <w:hideMark/>
          </w:tcPr>
          <w:p w14:paraId="564BB93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月</w:t>
            </w:r>
          </w:p>
        </w:tc>
        <w:tc>
          <w:tcPr>
            <w:tcW w:w="0" w:type="auto"/>
            <w:vAlign w:val="center"/>
            <w:hideMark/>
          </w:tcPr>
          <w:p w14:paraId="320D8D4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结构验收，屋顶停机坪荷载测试通过（承载</w:t>
            </w:r>
            <w:r w:rsidRPr="00405B4D">
              <w:rPr>
                <w:rFonts w:ascii="Times New Roman" w:eastAsia="Times New Roman" w:hAnsi="Times New Roman" w:cs="Times New Roman"/>
                <w:kern w:val="0"/>
                <w14:ligatures w14:val="none"/>
              </w:rPr>
              <w:t>14</w:t>
            </w:r>
            <w:r w:rsidRPr="00405B4D">
              <w:rPr>
                <w:rFonts w:ascii="SimSun" w:eastAsia="SimSun" w:hAnsi="SimSun" w:cs="SimSun"/>
                <w:kern w:val="0"/>
                <w14:ligatures w14:val="none"/>
              </w:rPr>
              <w:t>吨，第四章</w:t>
            </w:r>
            <w:r w:rsidRPr="00405B4D">
              <w:rPr>
                <w:rFonts w:ascii="Times New Roman" w:eastAsia="Times New Roman" w:hAnsi="Times New Roman" w:cs="Times New Roman"/>
                <w:kern w:val="0"/>
                <w14:ligatures w14:val="none"/>
              </w:rPr>
              <w:t>4.9.1</w:t>
            </w:r>
            <w:r w:rsidRPr="00405B4D">
              <w:rPr>
                <w:rFonts w:ascii="SimSun" w:eastAsia="SimSun" w:hAnsi="SimSun" w:cs="SimSun"/>
                <w:kern w:val="0"/>
                <w14:ligatures w14:val="none"/>
              </w:rPr>
              <w:t>节）</w:t>
            </w:r>
          </w:p>
        </w:tc>
      </w:tr>
      <w:tr w:rsidR="00405B4D" w:rsidRPr="00405B4D" w14:paraId="185C8D76" w14:textId="77777777">
        <w:trPr>
          <w:tblCellSpacing w:w="15" w:type="dxa"/>
        </w:trPr>
        <w:tc>
          <w:tcPr>
            <w:tcW w:w="0" w:type="auto"/>
            <w:vAlign w:val="center"/>
            <w:hideMark/>
          </w:tcPr>
          <w:p w14:paraId="5336A1B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M2.5</w:t>
            </w:r>
          </w:p>
        </w:tc>
        <w:tc>
          <w:tcPr>
            <w:tcW w:w="0" w:type="auto"/>
            <w:vAlign w:val="center"/>
            <w:hideMark/>
          </w:tcPr>
          <w:p w14:paraId="71E73A1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左翼楼（</w:t>
            </w:r>
            <w:r w:rsidRPr="00405B4D">
              <w:rPr>
                <w:rFonts w:ascii="Times New Roman" w:eastAsia="Times New Roman" w:hAnsi="Times New Roman" w:cs="Times New Roman"/>
                <w:kern w:val="0"/>
                <w14:ligatures w14:val="none"/>
              </w:rPr>
              <w:t>30</w:t>
            </w:r>
            <w:r w:rsidRPr="00405B4D">
              <w:rPr>
                <w:rFonts w:ascii="SimSun" w:eastAsia="SimSun" w:hAnsi="SimSun" w:cs="SimSun"/>
                <w:kern w:val="0"/>
                <w14:ligatures w14:val="none"/>
              </w:rPr>
              <w:t>层）主体结构封顶</w:t>
            </w:r>
          </w:p>
        </w:tc>
        <w:tc>
          <w:tcPr>
            <w:tcW w:w="0" w:type="auto"/>
            <w:vAlign w:val="center"/>
            <w:hideMark/>
          </w:tcPr>
          <w:p w14:paraId="4EAC057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月</w:t>
            </w:r>
          </w:p>
        </w:tc>
        <w:tc>
          <w:tcPr>
            <w:tcW w:w="0" w:type="auto"/>
            <w:vAlign w:val="center"/>
            <w:hideMark/>
          </w:tcPr>
          <w:p w14:paraId="385B0F0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结构验收，金库区防护等级核查</w:t>
            </w:r>
          </w:p>
        </w:tc>
      </w:tr>
      <w:tr w:rsidR="00405B4D" w:rsidRPr="00405B4D" w14:paraId="6CBA50B5" w14:textId="77777777">
        <w:trPr>
          <w:tblCellSpacing w:w="15" w:type="dxa"/>
        </w:trPr>
        <w:tc>
          <w:tcPr>
            <w:tcW w:w="0" w:type="auto"/>
            <w:vAlign w:val="center"/>
            <w:hideMark/>
          </w:tcPr>
          <w:p w14:paraId="31AB9C6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M2.6</w:t>
            </w:r>
          </w:p>
        </w:tc>
        <w:tc>
          <w:tcPr>
            <w:tcW w:w="0" w:type="auto"/>
            <w:vAlign w:val="center"/>
            <w:hideMark/>
          </w:tcPr>
          <w:p w14:paraId="1F9B8ED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右翼楼（</w:t>
            </w:r>
            <w:r w:rsidRPr="00405B4D">
              <w:rPr>
                <w:rFonts w:ascii="Times New Roman" w:eastAsia="Times New Roman" w:hAnsi="Times New Roman" w:cs="Times New Roman"/>
                <w:kern w:val="0"/>
                <w14:ligatures w14:val="none"/>
              </w:rPr>
              <w:t>30</w:t>
            </w:r>
            <w:r w:rsidRPr="00405B4D">
              <w:rPr>
                <w:rFonts w:ascii="SimSun" w:eastAsia="SimSun" w:hAnsi="SimSun" w:cs="SimSun"/>
                <w:kern w:val="0"/>
                <w14:ligatures w14:val="none"/>
              </w:rPr>
              <w:t>层）主体结构封顶</w:t>
            </w:r>
          </w:p>
        </w:tc>
        <w:tc>
          <w:tcPr>
            <w:tcW w:w="0" w:type="auto"/>
            <w:vAlign w:val="center"/>
            <w:hideMark/>
          </w:tcPr>
          <w:p w14:paraId="2DC3477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2</w:t>
            </w:r>
            <w:r w:rsidRPr="00405B4D">
              <w:rPr>
                <w:rFonts w:ascii="SimSun" w:eastAsia="SimSun" w:hAnsi="SimSun" w:cs="SimSun"/>
                <w:kern w:val="0"/>
                <w14:ligatures w14:val="none"/>
              </w:rPr>
              <w:t>月</w:t>
            </w:r>
          </w:p>
        </w:tc>
        <w:tc>
          <w:tcPr>
            <w:tcW w:w="0" w:type="auto"/>
            <w:vAlign w:val="center"/>
            <w:hideMark/>
          </w:tcPr>
          <w:p w14:paraId="3798672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结构验收，医疗特种设备基础荷载验收</w:t>
            </w:r>
          </w:p>
        </w:tc>
      </w:tr>
      <w:tr w:rsidR="00405B4D" w:rsidRPr="00405B4D" w14:paraId="0FF29D4E" w14:textId="77777777">
        <w:trPr>
          <w:tblCellSpacing w:w="15" w:type="dxa"/>
        </w:trPr>
        <w:tc>
          <w:tcPr>
            <w:tcW w:w="0" w:type="auto"/>
            <w:vAlign w:val="center"/>
            <w:hideMark/>
          </w:tcPr>
          <w:p w14:paraId="42B70E2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lastRenderedPageBreak/>
              <w:t>M2.7</w:t>
            </w:r>
          </w:p>
        </w:tc>
        <w:tc>
          <w:tcPr>
            <w:tcW w:w="0" w:type="auto"/>
            <w:vAlign w:val="center"/>
            <w:hideMark/>
          </w:tcPr>
          <w:p w14:paraId="03A7360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AI</w:t>
            </w:r>
            <w:r w:rsidRPr="00405B4D">
              <w:rPr>
                <w:rFonts w:ascii="SimSun" w:eastAsia="SimSun" w:hAnsi="SimSun" w:cs="SimSun"/>
                <w:kern w:val="0"/>
                <w14:ligatures w14:val="none"/>
              </w:rPr>
              <w:t>智慧停车楼建设完成</w:t>
            </w:r>
          </w:p>
        </w:tc>
        <w:tc>
          <w:tcPr>
            <w:tcW w:w="0" w:type="auto"/>
            <w:vAlign w:val="center"/>
            <w:hideMark/>
          </w:tcPr>
          <w:p w14:paraId="40CF888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2</w:t>
            </w:r>
            <w:r w:rsidRPr="00405B4D">
              <w:rPr>
                <w:rFonts w:ascii="SimSun" w:eastAsia="SimSun" w:hAnsi="SimSun" w:cs="SimSun"/>
                <w:kern w:val="0"/>
                <w14:ligatures w14:val="none"/>
              </w:rPr>
              <w:t>月</w:t>
            </w:r>
          </w:p>
        </w:tc>
        <w:tc>
          <w:tcPr>
            <w:tcW w:w="0" w:type="auto"/>
            <w:vAlign w:val="center"/>
            <w:hideMark/>
          </w:tcPr>
          <w:p w14:paraId="74B647E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结构验收通过，</w:t>
            </w:r>
            <w:r w:rsidRPr="00405B4D">
              <w:rPr>
                <w:rFonts w:ascii="Times New Roman" w:eastAsia="Times New Roman" w:hAnsi="Times New Roman" w:cs="Times New Roman"/>
                <w:kern w:val="0"/>
                <w14:ligatures w14:val="none"/>
              </w:rPr>
              <w:t>1,200</w:t>
            </w:r>
            <w:r w:rsidRPr="00405B4D">
              <w:rPr>
                <w:rFonts w:ascii="SimSun" w:eastAsia="SimSun" w:hAnsi="SimSun" w:cs="SimSun"/>
                <w:kern w:val="0"/>
                <w14:ligatures w14:val="none"/>
              </w:rPr>
              <w:t>车位系统接口确认（第四章</w:t>
            </w:r>
            <w:r w:rsidRPr="00405B4D">
              <w:rPr>
                <w:rFonts w:ascii="Times New Roman" w:eastAsia="Times New Roman" w:hAnsi="Times New Roman" w:cs="Times New Roman"/>
                <w:kern w:val="0"/>
                <w14:ligatures w14:val="none"/>
              </w:rPr>
              <w:t>4.7</w:t>
            </w:r>
            <w:r w:rsidRPr="00405B4D">
              <w:rPr>
                <w:rFonts w:ascii="SimSun" w:eastAsia="SimSun" w:hAnsi="SimSun" w:cs="SimSun"/>
                <w:kern w:val="0"/>
                <w14:ligatures w14:val="none"/>
              </w:rPr>
              <w:t>节）</w:t>
            </w:r>
          </w:p>
        </w:tc>
      </w:tr>
      <w:tr w:rsidR="00405B4D" w:rsidRPr="00405B4D" w14:paraId="6E17FCE4" w14:textId="77777777">
        <w:trPr>
          <w:tblCellSpacing w:w="15" w:type="dxa"/>
        </w:trPr>
        <w:tc>
          <w:tcPr>
            <w:tcW w:w="0" w:type="auto"/>
            <w:vAlign w:val="center"/>
            <w:hideMark/>
          </w:tcPr>
          <w:p w14:paraId="6989680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M2.8</w:t>
            </w:r>
          </w:p>
        </w:tc>
        <w:tc>
          <w:tcPr>
            <w:tcW w:w="0" w:type="auto"/>
            <w:vAlign w:val="center"/>
            <w:hideMark/>
          </w:tcPr>
          <w:p w14:paraId="5768418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全楼机电系统粗装完成</w:t>
            </w:r>
          </w:p>
        </w:tc>
        <w:tc>
          <w:tcPr>
            <w:tcW w:w="0" w:type="auto"/>
            <w:vAlign w:val="center"/>
            <w:hideMark/>
          </w:tcPr>
          <w:p w14:paraId="55A6132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5</w:t>
            </w:r>
            <w:r w:rsidRPr="00405B4D">
              <w:rPr>
                <w:rFonts w:ascii="SimSun" w:eastAsia="SimSun" w:hAnsi="SimSun" w:cs="SimSun"/>
                <w:kern w:val="0"/>
                <w14:ligatures w14:val="none"/>
              </w:rPr>
              <w:t>月</w:t>
            </w:r>
          </w:p>
        </w:tc>
        <w:tc>
          <w:tcPr>
            <w:tcW w:w="0" w:type="auto"/>
            <w:vAlign w:val="center"/>
            <w:hideMark/>
          </w:tcPr>
          <w:p w14:paraId="5F3ACEA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机电综合管线协调验收</w:t>
            </w:r>
          </w:p>
        </w:tc>
      </w:tr>
      <w:tr w:rsidR="00405B4D" w:rsidRPr="00405B4D" w14:paraId="77697837" w14:textId="77777777">
        <w:trPr>
          <w:tblCellSpacing w:w="15" w:type="dxa"/>
        </w:trPr>
        <w:tc>
          <w:tcPr>
            <w:tcW w:w="0" w:type="auto"/>
            <w:vAlign w:val="center"/>
            <w:hideMark/>
          </w:tcPr>
          <w:p w14:paraId="294DB78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M2.9</w:t>
            </w:r>
          </w:p>
        </w:tc>
        <w:tc>
          <w:tcPr>
            <w:tcW w:w="0" w:type="auto"/>
            <w:vAlign w:val="center"/>
            <w:hideMark/>
          </w:tcPr>
          <w:p w14:paraId="25879ED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外幕墙工程开始</w:t>
            </w:r>
          </w:p>
        </w:tc>
        <w:tc>
          <w:tcPr>
            <w:tcW w:w="0" w:type="auto"/>
            <w:vAlign w:val="center"/>
            <w:hideMark/>
          </w:tcPr>
          <w:p w14:paraId="5EE4CF2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10</w:t>
            </w:r>
            <w:r w:rsidRPr="00405B4D">
              <w:rPr>
                <w:rFonts w:ascii="SimSun" w:eastAsia="SimSun" w:hAnsi="SimSun" w:cs="SimSun"/>
                <w:kern w:val="0"/>
                <w14:ligatures w14:val="none"/>
              </w:rPr>
              <w:t>月起</w:t>
            </w:r>
          </w:p>
        </w:tc>
        <w:tc>
          <w:tcPr>
            <w:tcW w:w="0" w:type="auto"/>
            <w:vAlign w:val="center"/>
            <w:hideMark/>
          </w:tcPr>
          <w:p w14:paraId="0AEB13F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金属幕墙</w:t>
            </w:r>
            <w:r w:rsidRPr="00405B4D">
              <w:rPr>
                <w:rFonts w:ascii="Times New Roman" w:eastAsia="Times New Roman" w:hAnsi="Times New Roman" w:cs="Times New Roman"/>
                <w:kern w:val="0"/>
                <w14:ligatures w14:val="none"/>
              </w:rPr>
              <w:t>"</w:t>
            </w:r>
            <w:r w:rsidRPr="00405B4D">
              <w:rPr>
                <w:rFonts w:ascii="SimSun" w:eastAsia="SimSun" w:hAnsi="SimSun" w:cs="SimSun"/>
                <w:kern w:val="0"/>
                <w14:ligatures w14:val="none"/>
              </w:rPr>
              <w:t>三金砖并立</w:t>
            </w:r>
            <w:r w:rsidRPr="00405B4D">
              <w:rPr>
                <w:rFonts w:ascii="Times New Roman" w:eastAsia="Times New Roman" w:hAnsi="Times New Roman" w:cs="Times New Roman"/>
                <w:kern w:val="0"/>
                <w14:ligatures w14:val="none"/>
              </w:rPr>
              <w:t>"</w:t>
            </w:r>
            <w:r w:rsidRPr="00405B4D">
              <w:rPr>
                <w:rFonts w:ascii="SimSun" w:eastAsia="SimSun" w:hAnsi="SimSun" w:cs="SimSun"/>
                <w:kern w:val="0"/>
                <w14:ligatures w14:val="none"/>
              </w:rPr>
              <w:t>造型，抗台风</w:t>
            </w:r>
            <w:r w:rsidRPr="00405B4D">
              <w:rPr>
                <w:rFonts w:ascii="Times New Roman" w:eastAsia="Times New Roman" w:hAnsi="Times New Roman" w:cs="Times New Roman"/>
                <w:kern w:val="0"/>
                <w14:ligatures w14:val="none"/>
              </w:rPr>
              <w:t>60m/s</w:t>
            </w:r>
            <w:r w:rsidRPr="00405B4D">
              <w:rPr>
                <w:rFonts w:ascii="SimSun" w:eastAsia="SimSun" w:hAnsi="SimSun" w:cs="SimSun"/>
                <w:kern w:val="0"/>
                <w14:ligatures w14:val="none"/>
              </w:rPr>
              <w:t>标准（第四章</w:t>
            </w:r>
            <w:r w:rsidRPr="00405B4D">
              <w:rPr>
                <w:rFonts w:ascii="Times New Roman" w:eastAsia="Times New Roman" w:hAnsi="Times New Roman" w:cs="Times New Roman"/>
                <w:kern w:val="0"/>
                <w14:ligatures w14:val="none"/>
              </w:rPr>
              <w:t>4.9.1</w:t>
            </w:r>
            <w:r w:rsidRPr="00405B4D">
              <w:rPr>
                <w:rFonts w:ascii="SimSun" w:eastAsia="SimSun" w:hAnsi="SimSun" w:cs="SimSun"/>
                <w:kern w:val="0"/>
                <w14:ligatures w14:val="none"/>
              </w:rPr>
              <w:t>节）</w:t>
            </w:r>
          </w:p>
        </w:tc>
      </w:tr>
      <w:tr w:rsidR="00405B4D" w:rsidRPr="00405B4D" w14:paraId="181E26B6" w14:textId="77777777">
        <w:trPr>
          <w:tblCellSpacing w:w="15" w:type="dxa"/>
        </w:trPr>
        <w:tc>
          <w:tcPr>
            <w:tcW w:w="0" w:type="auto"/>
            <w:vAlign w:val="center"/>
            <w:hideMark/>
          </w:tcPr>
          <w:p w14:paraId="2435CA7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M2.10</w:t>
            </w:r>
          </w:p>
        </w:tc>
        <w:tc>
          <w:tcPr>
            <w:tcW w:w="0" w:type="auto"/>
            <w:vAlign w:val="center"/>
            <w:hideMark/>
          </w:tcPr>
          <w:p w14:paraId="3EA62EF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外幕墙工程全部完成</w:t>
            </w:r>
          </w:p>
        </w:tc>
        <w:tc>
          <w:tcPr>
            <w:tcW w:w="0" w:type="auto"/>
            <w:vAlign w:val="center"/>
            <w:hideMark/>
          </w:tcPr>
          <w:p w14:paraId="0865C3B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7</w:t>
            </w:r>
            <w:r w:rsidRPr="00405B4D">
              <w:rPr>
                <w:rFonts w:ascii="SimSun" w:eastAsia="SimSun" w:hAnsi="SimSun" w:cs="SimSun"/>
                <w:kern w:val="0"/>
                <w14:ligatures w14:val="none"/>
              </w:rPr>
              <w:t>月</w:t>
            </w:r>
          </w:p>
        </w:tc>
        <w:tc>
          <w:tcPr>
            <w:tcW w:w="0" w:type="auto"/>
            <w:vAlign w:val="center"/>
            <w:hideMark/>
          </w:tcPr>
          <w:p w14:paraId="4311ACC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气密性、水密性及抗风压测试全部通过</w:t>
            </w:r>
          </w:p>
        </w:tc>
      </w:tr>
      <w:tr w:rsidR="00405B4D" w:rsidRPr="00405B4D" w14:paraId="6047FD21" w14:textId="77777777">
        <w:trPr>
          <w:tblCellSpacing w:w="15" w:type="dxa"/>
        </w:trPr>
        <w:tc>
          <w:tcPr>
            <w:tcW w:w="0" w:type="auto"/>
            <w:vAlign w:val="center"/>
            <w:hideMark/>
          </w:tcPr>
          <w:p w14:paraId="57BFD47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M2.11</w:t>
            </w:r>
          </w:p>
        </w:tc>
        <w:tc>
          <w:tcPr>
            <w:tcW w:w="0" w:type="auto"/>
            <w:vAlign w:val="center"/>
            <w:hideMark/>
          </w:tcPr>
          <w:p w14:paraId="75474DA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VIP</w:t>
            </w:r>
            <w:r w:rsidRPr="00405B4D">
              <w:rPr>
                <w:rFonts w:ascii="SimSun" w:eastAsia="SimSun" w:hAnsi="SimSun" w:cs="SimSun"/>
                <w:kern w:val="0"/>
                <w14:ligatures w14:val="none"/>
              </w:rPr>
              <w:t>贵宾厅经营权首批招标完成</w:t>
            </w:r>
          </w:p>
        </w:tc>
        <w:tc>
          <w:tcPr>
            <w:tcW w:w="0" w:type="auto"/>
            <w:vAlign w:val="center"/>
            <w:hideMark/>
          </w:tcPr>
          <w:p w14:paraId="4B7AA06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3</w:t>
            </w:r>
            <w:r w:rsidRPr="00405B4D">
              <w:rPr>
                <w:rFonts w:ascii="SimSun" w:eastAsia="SimSun" w:hAnsi="SimSun" w:cs="SimSun"/>
                <w:kern w:val="0"/>
                <w14:ligatures w14:val="none"/>
              </w:rPr>
              <w:t>月</w:t>
            </w:r>
          </w:p>
        </w:tc>
        <w:tc>
          <w:tcPr>
            <w:tcW w:w="0" w:type="auto"/>
            <w:vAlign w:val="center"/>
            <w:hideMark/>
          </w:tcPr>
          <w:p w14:paraId="3A68C48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首批</w:t>
            </w:r>
            <w:r w:rsidRPr="00405B4D">
              <w:rPr>
                <w:rFonts w:ascii="Times New Roman" w:eastAsia="Times New Roman" w:hAnsi="Times New Roman" w:cs="Times New Roman"/>
                <w:kern w:val="0"/>
                <w14:ligatures w14:val="none"/>
              </w:rPr>
              <w:t>6</w:t>
            </w:r>
            <w:r w:rsidRPr="00405B4D">
              <w:rPr>
                <w:rFonts w:ascii="SimSun" w:eastAsia="SimSun" w:hAnsi="SimSun" w:cs="SimSun"/>
                <w:kern w:val="0"/>
                <w14:ligatures w14:val="none"/>
              </w:rPr>
              <w:t>个招标厅经营权合同签署，预付款到账</w:t>
            </w:r>
          </w:p>
        </w:tc>
      </w:tr>
      <w:tr w:rsidR="00405B4D" w:rsidRPr="00405B4D" w14:paraId="158F2BD3" w14:textId="77777777">
        <w:trPr>
          <w:tblCellSpacing w:w="15" w:type="dxa"/>
        </w:trPr>
        <w:tc>
          <w:tcPr>
            <w:tcW w:w="0" w:type="auto"/>
            <w:vAlign w:val="center"/>
            <w:hideMark/>
          </w:tcPr>
          <w:p w14:paraId="44C6BA8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M2.12</w:t>
            </w:r>
          </w:p>
        </w:tc>
        <w:tc>
          <w:tcPr>
            <w:tcW w:w="0" w:type="auto"/>
            <w:vAlign w:val="center"/>
            <w:hideMark/>
          </w:tcPr>
          <w:p w14:paraId="16EE70D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VIP</w:t>
            </w:r>
            <w:r w:rsidRPr="00405B4D">
              <w:rPr>
                <w:rFonts w:ascii="SimSun" w:eastAsia="SimSun" w:hAnsi="SimSun" w:cs="SimSun"/>
                <w:kern w:val="0"/>
                <w14:ligatures w14:val="none"/>
              </w:rPr>
              <w:t>贵宾厅经营权全部招标完成</w:t>
            </w:r>
          </w:p>
        </w:tc>
        <w:tc>
          <w:tcPr>
            <w:tcW w:w="0" w:type="auto"/>
            <w:vAlign w:val="center"/>
            <w:hideMark/>
          </w:tcPr>
          <w:p w14:paraId="546C7B0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6</w:t>
            </w:r>
            <w:r w:rsidRPr="00405B4D">
              <w:rPr>
                <w:rFonts w:ascii="SimSun" w:eastAsia="SimSun" w:hAnsi="SimSun" w:cs="SimSun"/>
                <w:kern w:val="0"/>
                <w14:ligatures w14:val="none"/>
              </w:rPr>
              <w:t>月</w:t>
            </w:r>
          </w:p>
        </w:tc>
        <w:tc>
          <w:tcPr>
            <w:tcW w:w="0" w:type="auto"/>
            <w:vAlign w:val="center"/>
            <w:hideMark/>
          </w:tcPr>
          <w:p w14:paraId="60B8332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全部</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个招标厅合同签署完毕（第七章</w:t>
            </w:r>
            <w:r w:rsidRPr="00405B4D">
              <w:rPr>
                <w:rFonts w:ascii="Times New Roman" w:eastAsia="Times New Roman" w:hAnsi="Times New Roman" w:cs="Times New Roman"/>
                <w:kern w:val="0"/>
                <w14:ligatures w14:val="none"/>
              </w:rPr>
              <w:t>7.2.2</w:t>
            </w:r>
            <w:r w:rsidRPr="00405B4D">
              <w:rPr>
                <w:rFonts w:ascii="SimSun" w:eastAsia="SimSun" w:hAnsi="SimSun" w:cs="SimSun"/>
                <w:kern w:val="0"/>
                <w14:ligatures w14:val="none"/>
              </w:rPr>
              <w:t>节）</w:t>
            </w:r>
          </w:p>
        </w:tc>
      </w:tr>
      <w:tr w:rsidR="00405B4D" w:rsidRPr="00405B4D" w14:paraId="7BDF3465" w14:textId="77777777">
        <w:trPr>
          <w:tblCellSpacing w:w="15" w:type="dxa"/>
        </w:trPr>
        <w:tc>
          <w:tcPr>
            <w:tcW w:w="0" w:type="auto"/>
            <w:vAlign w:val="center"/>
            <w:hideMark/>
          </w:tcPr>
          <w:p w14:paraId="3090EA2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M2.13</w:t>
            </w:r>
          </w:p>
        </w:tc>
        <w:tc>
          <w:tcPr>
            <w:tcW w:w="0" w:type="auto"/>
            <w:vAlign w:val="center"/>
            <w:hideMark/>
          </w:tcPr>
          <w:p w14:paraId="4273FCB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首批本地员工招募启动</w:t>
            </w:r>
          </w:p>
        </w:tc>
        <w:tc>
          <w:tcPr>
            <w:tcW w:w="0" w:type="auto"/>
            <w:vAlign w:val="center"/>
            <w:hideMark/>
          </w:tcPr>
          <w:p w14:paraId="76B1C4F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4</w:t>
            </w:r>
            <w:r w:rsidRPr="00405B4D">
              <w:rPr>
                <w:rFonts w:ascii="SimSun" w:eastAsia="SimSun" w:hAnsi="SimSun" w:cs="SimSun"/>
                <w:kern w:val="0"/>
                <w14:ligatures w14:val="none"/>
              </w:rPr>
              <w:t>月</w:t>
            </w:r>
          </w:p>
        </w:tc>
        <w:tc>
          <w:tcPr>
            <w:tcW w:w="0" w:type="auto"/>
            <w:vAlign w:val="center"/>
            <w:hideMark/>
          </w:tcPr>
          <w:p w14:paraId="1CDD966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首批</w:t>
            </w:r>
            <w:r w:rsidRPr="00405B4D">
              <w:rPr>
                <w:rFonts w:ascii="Times New Roman" w:eastAsia="Times New Roman" w:hAnsi="Times New Roman" w:cs="Times New Roman"/>
                <w:kern w:val="0"/>
                <w14:ligatures w14:val="none"/>
              </w:rPr>
              <w:t>500</w:t>
            </w:r>
            <w:r w:rsidRPr="00405B4D">
              <w:rPr>
                <w:rFonts w:ascii="SimSun" w:eastAsia="SimSun" w:hAnsi="SimSun" w:cs="SimSun"/>
                <w:kern w:val="0"/>
                <w14:ligatures w14:val="none"/>
              </w:rPr>
              <w:t>名本地员工录用，培训计划启动（第十章</w:t>
            </w:r>
            <w:r w:rsidRPr="00405B4D">
              <w:rPr>
                <w:rFonts w:ascii="Times New Roman" w:eastAsia="Times New Roman" w:hAnsi="Times New Roman" w:cs="Times New Roman"/>
                <w:kern w:val="0"/>
                <w14:ligatures w14:val="none"/>
              </w:rPr>
              <w:t>10.3.1</w:t>
            </w:r>
            <w:r w:rsidRPr="00405B4D">
              <w:rPr>
                <w:rFonts w:ascii="SimSun" w:eastAsia="SimSun" w:hAnsi="SimSun" w:cs="SimSun"/>
                <w:kern w:val="0"/>
                <w14:ligatures w14:val="none"/>
              </w:rPr>
              <w:t>节）</w:t>
            </w:r>
          </w:p>
        </w:tc>
      </w:tr>
      <w:tr w:rsidR="00405B4D" w:rsidRPr="00405B4D" w14:paraId="4A6604A1" w14:textId="77777777">
        <w:trPr>
          <w:tblCellSpacing w:w="15" w:type="dxa"/>
        </w:trPr>
        <w:tc>
          <w:tcPr>
            <w:tcW w:w="0" w:type="auto"/>
            <w:vAlign w:val="center"/>
            <w:hideMark/>
          </w:tcPr>
          <w:p w14:paraId="3CE9FE2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M2.14</w:t>
            </w:r>
          </w:p>
        </w:tc>
        <w:tc>
          <w:tcPr>
            <w:tcW w:w="0" w:type="auto"/>
            <w:vAlign w:val="center"/>
            <w:hideMark/>
          </w:tcPr>
          <w:p w14:paraId="77C7002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个战略合作厅合作协议全部签署</w:t>
            </w:r>
          </w:p>
        </w:tc>
        <w:tc>
          <w:tcPr>
            <w:tcW w:w="0" w:type="auto"/>
            <w:vAlign w:val="center"/>
            <w:hideMark/>
          </w:tcPr>
          <w:p w14:paraId="285D623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6</w:t>
            </w:r>
            <w:r w:rsidRPr="00405B4D">
              <w:rPr>
                <w:rFonts w:ascii="SimSun" w:eastAsia="SimSun" w:hAnsi="SimSun" w:cs="SimSun"/>
                <w:kern w:val="0"/>
                <w14:ligatures w14:val="none"/>
              </w:rPr>
              <w:t>月</w:t>
            </w:r>
          </w:p>
        </w:tc>
        <w:tc>
          <w:tcPr>
            <w:tcW w:w="0" w:type="auto"/>
            <w:vAlign w:val="center"/>
            <w:hideMark/>
          </w:tcPr>
          <w:p w14:paraId="218D724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合作协议签署，合作方资质经</w:t>
            </w:r>
            <w:r w:rsidRPr="00405B4D">
              <w:rPr>
                <w:rFonts w:ascii="Times New Roman" w:eastAsia="Times New Roman" w:hAnsi="Times New Roman" w:cs="Times New Roman"/>
                <w:kern w:val="0"/>
                <w14:ligatures w14:val="none"/>
              </w:rPr>
              <w:t>AML</w:t>
            </w:r>
            <w:r w:rsidRPr="00405B4D">
              <w:rPr>
                <w:rFonts w:ascii="SimSun" w:eastAsia="SimSun" w:hAnsi="SimSun" w:cs="SimSun"/>
                <w:kern w:val="0"/>
                <w14:ligatures w14:val="none"/>
              </w:rPr>
              <w:t>审核通过（第九章</w:t>
            </w:r>
            <w:r w:rsidRPr="00405B4D">
              <w:rPr>
                <w:rFonts w:ascii="Times New Roman" w:eastAsia="Times New Roman" w:hAnsi="Times New Roman" w:cs="Times New Roman"/>
                <w:kern w:val="0"/>
                <w14:ligatures w14:val="none"/>
              </w:rPr>
              <w:t>9.6.2</w:t>
            </w:r>
            <w:r w:rsidRPr="00405B4D">
              <w:rPr>
                <w:rFonts w:ascii="SimSun" w:eastAsia="SimSun" w:hAnsi="SimSun" w:cs="SimSun"/>
                <w:kern w:val="0"/>
                <w14:ligatures w14:val="none"/>
              </w:rPr>
              <w:t>节）</w:t>
            </w:r>
          </w:p>
        </w:tc>
      </w:tr>
    </w:tbl>
    <w:p w14:paraId="46CC7179"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11.3.3 </w:t>
      </w:r>
      <w:r w:rsidRPr="00405B4D">
        <w:rPr>
          <w:rFonts w:ascii="SimSun" w:eastAsia="SimSun" w:hAnsi="SimSun" w:cs="SimSun" w:hint="eastAsia"/>
          <w:b/>
          <w:bCs/>
          <w:kern w:val="0"/>
          <w14:ligatures w14:val="none"/>
        </w:rPr>
        <w:t>施工组织重</w:t>
      </w:r>
      <w:r w:rsidRPr="00405B4D">
        <w:rPr>
          <w:rFonts w:ascii="SimSun" w:eastAsia="SimSun" w:hAnsi="SimSun" w:cs="SimSun"/>
          <w:b/>
          <w:bCs/>
          <w:kern w:val="0"/>
          <w14:ligatures w14:val="none"/>
        </w:rPr>
        <w:t>点</w:t>
      </w:r>
    </w:p>
    <w:p w14:paraId="2C2A18C2"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远大集团模块化建造优势：</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远大集团的模块化预制装配建造技术，标准层每层约</w:t>
      </w:r>
      <w:r w:rsidRPr="00405B4D">
        <w:rPr>
          <w:rFonts w:ascii="Times New Roman" w:eastAsia="Times New Roman" w:hAnsi="Times New Roman" w:cs="Times New Roman"/>
          <w:kern w:val="0"/>
          <w14:ligatures w14:val="none"/>
        </w:rPr>
        <w:t>3-4</w:t>
      </w:r>
      <w:r w:rsidRPr="00405B4D">
        <w:rPr>
          <w:rFonts w:ascii="SimSun" w:eastAsia="SimSun" w:hAnsi="SimSun" w:cs="SimSun" w:hint="eastAsia"/>
          <w:kern w:val="0"/>
          <w14:ligatures w14:val="none"/>
        </w:rPr>
        <w:t>天（传统方法约</w:t>
      </w:r>
      <w:r w:rsidRPr="00405B4D">
        <w:rPr>
          <w:rFonts w:ascii="Times New Roman" w:eastAsia="Times New Roman" w:hAnsi="Times New Roman" w:cs="Times New Roman"/>
          <w:kern w:val="0"/>
          <w14:ligatures w14:val="none"/>
        </w:rPr>
        <w:t>7-10</w:t>
      </w:r>
      <w:r w:rsidRPr="00405B4D">
        <w:rPr>
          <w:rFonts w:ascii="SimSun" w:eastAsia="SimSun" w:hAnsi="SimSun" w:cs="SimSun" w:hint="eastAsia"/>
          <w:kern w:val="0"/>
          <w14:ligatures w14:val="none"/>
        </w:rPr>
        <w:t>天），三栋主楼合计约</w:t>
      </w:r>
      <w:r w:rsidRPr="00405B4D">
        <w:rPr>
          <w:rFonts w:ascii="Times New Roman" w:eastAsia="Times New Roman" w:hAnsi="Times New Roman" w:cs="Times New Roman"/>
          <w:kern w:val="0"/>
          <w14:ligatures w14:val="none"/>
        </w:rPr>
        <w:t>93</w:t>
      </w:r>
      <w:r w:rsidRPr="00405B4D">
        <w:rPr>
          <w:rFonts w:ascii="SimSun" w:eastAsia="SimSun" w:hAnsi="SimSun" w:cs="SimSun" w:hint="eastAsia"/>
          <w:kern w:val="0"/>
          <w14:ligatures w14:val="none"/>
        </w:rPr>
        <w:t>个标准层，可节约施工时间约</w:t>
      </w:r>
      <w:r w:rsidRPr="00405B4D">
        <w:rPr>
          <w:rFonts w:ascii="Times New Roman" w:eastAsia="Times New Roman" w:hAnsi="Times New Roman" w:cs="Times New Roman"/>
          <w:kern w:val="0"/>
          <w14:ligatures w14:val="none"/>
        </w:rPr>
        <w:t>4-6</w:t>
      </w:r>
      <w:r w:rsidRPr="00405B4D">
        <w:rPr>
          <w:rFonts w:ascii="SimSun" w:eastAsia="SimSun" w:hAnsi="SimSun" w:cs="SimSun" w:hint="eastAsia"/>
          <w:kern w:val="0"/>
          <w14:ligatures w14:val="none"/>
        </w:rPr>
        <w:t>个月。现场湿作业减少约</w:t>
      </w:r>
      <w:r w:rsidRPr="00405B4D">
        <w:rPr>
          <w:rFonts w:ascii="Times New Roman" w:eastAsia="Times New Roman" w:hAnsi="Times New Roman" w:cs="Times New Roman"/>
          <w:kern w:val="0"/>
          <w14:ligatures w14:val="none"/>
        </w:rPr>
        <w:t>40%</w:t>
      </w:r>
      <w:r w:rsidRPr="00405B4D">
        <w:rPr>
          <w:rFonts w:ascii="SimSun" w:eastAsia="SimSun" w:hAnsi="SimSun" w:cs="SimSun" w:hint="eastAsia"/>
          <w:kern w:val="0"/>
          <w14:ligatures w14:val="none"/>
        </w:rPr>
        <w:t>，降低科伦坡雨季对施工进度的影响</w:t>
      </w:r>
      <w:r w:rsidRPr="00405B4D">
        <w:rPr>
          <w:rFonts w:ascii="SimSun" w:eastAsia="SimSun" w:hAnsi="SimSun" w:cs="SimSun"/>
          <w:kern w:val="0"/>
          <w14:ligatures w14:val="none"/>
        </w:rPr>
        <w:t>。</w:t>
      </w:r>
    </w:p>
    <w:p w14:paraId="6604903C"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b/>
          <w:bCs/>
          <w:kern w:val="0"/>
          <w14:ligatures w14:val="none"/>
        </w:rPr>
        <w:t>关键长周期设备提前采购：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1500"/>
        <w:gridCol w:w="1500"/>
        <w:gridCol w:w="2771"/>
      </w:tblGrid>
      <w:tr w:rsidR="00405B4D" w:rsidRPr="00405B4D" w14:paraId="2D538511" w14:textId="77777777">
        <w:trPr>
          <w:tblHeader/>
          <w:tblCellSpacing w:w="15" w:type="dxa"/>
        </w:trPr>
        <w:tc>
          <w:tcPr>
            <w:tcW w:w="0" w:type="auto"/>
            <w:vAlign w:val="center"/>
            <w:hideMark/>
          </w:tcPr>
          <w:p w14:paraId="581E2BC1"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设备类别</w:t>
            </w:r>
          </w:p>
        </w:tc>
        <w:tc>
          <w:tcPr>
            <w:tcW w:w="0" w:type="auto"/>
            <w:vAlign w:val="center"/>
            <w:hideMark/>
          </w:tcPr>
          <w:p w14:paraId="188182C7"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采购时间节点</w:t>
            </w:r>
          </w:p>
        </w:tc>
        <w:tc>
          <w:tcPr>
            <w:tcW w:w="0" w:type="auto"/>
            <w:vAlign w:val="center"/>
            <w:hideMark/>
          </w:tcPr>
          <w:p w14:paraId="3B82C2D7"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预计交货时间</w:t>
            </w:r>
          </w:p>
        </w:tc>
        <w:tc>
          <w:tcPr>
            <w:tcW w:w="0" w:type="auto"/>
            <w:vAlign w:val="center"/>
            <w:hideMark/>
          </w:tcPr>
          <w:p w14:paraId="227994F0"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采购金额估算（万</w:t>
            </w:r>
            <w:r w:rsidRPr="00405B4D">
              <w:rPr>
                <w:rFonts w:ascii="Times New Roman" w:eastAsia="Times New Roman" w:hAnsi="Times New Roman" w:cs="Times New Roman"/>
                <w:b/>
                <w:bCs/>
                <w:kern w:val="0"/>
                <w14:ligatures w14:val="none"/>
              </w:rPr>
              <w:t>USD</w:t>
            </w:r>
            <w:r w:rsidRPr="00405B4D">
              <w:rPr>
                <w:rFonts w:ascii="SimSun" w:eastAsia="SimSun" w:hAnsi="SimSun" w:cs="SimSun"/>
                <w:b/>
                <w:bCs/>
                <w:kern w:val="0"/>
                <w14:ligatures w14:val="none"/>
              </w:rPr>
              <w:t>）</w:t>
            </w:r>
          </w:p>
        </w:tc>
      </w:tr>
      <w:tr w:rsidR="00405B4D" w:rsidRPr="00405B4D" w14:paraId="09DA6591" w14:textId="77777777">
        <w:trPr>
          <w:tblCellSpacing w:w="15" w:type="dxa"/>
        </w:trPr>
        <w:tc>
          <w:tcPr>
            <w:tcW w:w="0" w:type="auto"/>
            <w:vAlign w:val="center"/>
            <w:hideMark/>
          </w:tcPr>
          <w:p w14:paraId="7824BAC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AI</w:t>
            </w:r>
            <w:r w:rsidRPr="00405B4D">
              <w:rPr>
                <w:rFonts w:ascii="SimSun" w:eastAsia="SimSun" w:hAnsi="SimSun" w:cs="SimSun"/>
                <w:kern w:val="0"/>
                <w14:ligatures w14:val="none"/>
              </w:rPr>
              <w:t>全自动停车系统（</w:t>
            </w:r>
            <w:r w:rsidRPr="00405B4D">
              <w:rPr>
                <w:rFonts w:ascii="Times New Roman" w:eastAsia="Times New Roman" w:hAnsi="Times New Roman" w:cs="Times New Roman"/>
                <w:kern w:val="0"/>
                <w14:ligatures w14:val="none"/>
              </w:rPr>
              <w:t>1,200</w:t>
            </w:r>
            <w:r w:rsidRPr="00405B4D">
              <w:rPr>
                <w:rFonts w:ascii="SimSun" w:eastAsia="SimSun" w:hAnsi="SimSun" w:cs="SimSun"/>
                <w:kern w:val="0"/>
                <w14:ligatures w14:val="none"/>
              </w:rPr>
              <w:t>车位）</w:t>
            </w:r>
          </w:p>
        </w:tc>
        <w:tc>
          <w:tcPr>
            <w:tcW w:w="0" w:type="auto"/>
            <w:vAlign w:val="center"/>
            <w:hideMark/>
          </w:tcPr>
          <w:p w14:paraId="341D9FA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Q3</w:t>
            </w:r>
          </w:p>
        </w:tc>
        <w:tc>
          <w:tcPr>
            <w:tcW w:w="0" w:type="auto"/>
            <w:vAlign w:val="center"/>
            <w:hideMark/>
          </w:tcPr>
          <w:p w14:paraId="6F82E18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Q4</w:t>
            </w:r>
          </w:p>
        </w:tc>
        <w:tc>
          <w:tcPr>
            <w:tcW w:w="0" w:type="auto"/>
            <w:vAlign w:val="center"/>
            <w:hideMark/>
          </w:tcPr>
          <w:p w14:paraId="0B1398D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800</w:t>
            </w:r>
          </w:p>
        </w:tc>
      </w:tr>
      <w:tr w:rsidR="00405B4D" w:rsidRPr="00405B4D" w14:paraId="3A9C8737" w14:textId="77777777">
        <w:trPr>
          <w:tblCellSpacing w:w="15" w:type="dxa"/>
        </w:trPr>
        <w:tc>
          <w:tcPr>
            <w:tcW w:w="0" w:type="auto"/>
            <w:vAlign w:val="center"/>
            <w:hideMark/>
          </w:tcPr>
          <w:p w14:paraId="1A7724C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高压氧舱（</w:t>
            </w:r>
            <w:r w:rsidRPr="00405B4D">
              <w:rPr>
                <w:rFonts w:ascii="Times New Roman" w:eastAsia="Times New Roman" w:hAnsi="Times New Roman" w:cs="Times New Roman"/>
                <w:kern w:val="0"/>
                <w14:ligatures w14:val="none"/>
              </w:rPr>
              <w:t>8</w:t>
            </w:r>
            <w:r w:rsidRPr="00405B4D">
              <w:rPr>
                <w:rFonts w:ascii="SimSun" w:eastAsia="SimSun" w:hAnsi="SimSun" w:cs="SimSun"/>
                <w:kern w:val="0"/>
                <w14:ligatures w14:val="none"/>
              </w:rPr>
              <w:t>套）</w:t>
            </w:r>
          </w:p>
        </w:tc>
        <w:tc>
          <w:tcPr>
            <w:tcW w:w="0" w:type="auto"/>
            <w:vAlign w:val="center"/>
            <w:hideMark/>
          </w:tcPr>
          <w:p w14:paraId="67CA832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Q3</w:t>
            </w:r>
          </w:p>
        </w:tc>
        <w:tc>
          <w:tcPr>
            <w:tcW w:w="0" w:type="auto"/>
            <w:vAlign w:val="center"/>
            <w:hideMark/>
          </w:tcPr>
          <w:p w14:paraId="5F15D34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Q3</w:t>
            </w:r>
          </w:p>
        </w:tc>
        <w:tc>
          <w:tcPr>
            <w:tcW w:w="0" w:type="auto"/>
            <w:vAlign w:val="center"/>
            <w:hideMark/>
          </w:tcPr>
          <w:p w14:paraId="6357CE9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400</w:t>
            </w:r>
          </w:p>
        </w:tc>
      </w:tr>
      <w:tr w:rsidR="00405B4D" w:rsidRPr="00405B4D" w14:paraId="39199A60" w14:textId="77777777">
        <w:trPr>
          <w:tblCellSpacing w:w="15" w:type="dxa"/>
        </w:trPr>
        <w:tc>
          <w:tcPr>
            <w:tcW w:w="0" w:type="auto"/>
            <w:vAlign w:val="center"/>
            <w:hideMark/>
          </w:tcPr>
          <w:p w14:paraId="21FC0A1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医学影像设备（</w:t>
            </w:r>
            <w:r w:rsidRPr="00405B4D">
              <w:rPr>
                <w:rFonts w:ascii="Times New Roman" w:eastAsia="Times New Roman" w:hAnsi="Times New Roman" w:cs="Times New Roman"/>
                <w:kern w:val="0"/>
                <w14:ligatures w14:val="none"/>
              </w:rPr>
              <w:t>MRI/CT</w:t>
            </w:r>
            <w:r w:rsidRPr="00405B4D">
              <w:rPr>
                <w:rFonts w:ascii="SimSun" w:eastAsia="SimSun" w:hAnsi="SimSun" w:cs="SimSun"/>
                <w:kern w:val="0"/>
                <w14:ligatures w14:val="none"/>
              </w:rPr>
              <w:t>）</w:t>
            </w:r>
          </w:p>
        </w:tc>
        <w:tc>
          <w:tcPr>
            <w:tcW w:w="0" w:type="auto"/>
            <w:vAlign w:val="center"/>
            <w:hideMark/>
          </w:tcPr>
          <w:p w14:paraId="5D1C0EA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Q4</w:t>
            </w:r>
          </w:p>
        </w:tc>
        <w:tc>
          <w:tcPr>
            <w:tcW w:w="0" w:type="auto"/>
            <w:vAlign w:val="center"/>
            <w:hideMark/>
          </w:tcPr>
          <w:p w14:paraId="186A6DD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Q4</w:t>
            </w:r>
          </w:p>
        </w:tc>
        <w:tc>
          <w:tcPr>
            <w:tcW w:w="0" w:type="auto"/>
            <w:vAlign w:val="center"/>
            <w:hideMark/>
          </w:tcPr>
          <w:p w14:paraId="460496C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600</w:t>
            </w:r>
          </w:p>
        </w:tc>
      </w:tr>
      <w:tr w:rsidR="00405B4D" w:rsidRPr="00405B4D" w14:paraId="20187055" w14:textId="77777777">
        <w:trPr>
          <w:tblCellSpacing w:w="15" w:type="dxa"/>
        </w:trPr>
        <w:tc>
          <w:tcPr>
            <w:tcW w:w="0" w:type="auto"/>
            <w:vAlign w:val="center"/>
            <w:hideMark/>
          </w:tcPr>
          <w:p w14:paraId="26442A4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主要电梯及扶梯（约</w:t>
            </w:r>
            <w:r w:rsidRPr="00405B4D">
              <w:rPr>
                <w:rFonts w:ascii="Times New Roman" w:eastAsia="Times New Roman" w:hAnsi="Times New Roman" w:cs="Times New Roman"/>
                <w:kern w:val="0"/>
                <w14:ligatures w14:val="none"/>
              </w:rPr>
              <w:t>60</w:t>
            </w:r>
            <w:r w:rsidRPr="00405B4D">
              <w:rPr>
                <w:rFonts w:ascii="SimSun" w:eastAsia="SimSun" w:hAnsi="SimSun" w:cs="SimSun"/>
                <w:kern w:val="0"/>
                <w14:ligatures w14:val="none"/>
              </w:rPr>
              <w:t>组）</w:t>
            </w:r>
          </w:p>
        </w:tc>
        <w:tc>
          <w:tcPr>
            <w:tcW w:w="0" w:type="auto"/>
            <w:vAlign w:val="center"/>
            <w:hideMark/>
          </w:tcPr>
          <w:p w14:paraId="20175BC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Q3</w:t>
            </w:r>
          </w:p>
        </w:tc>
        <w:tc>
          <w:tcPr>
            <w:tcW w:w="0" w:type="auto"/>
            <w:vAlign w:val="center"/>
            <w:hideMark/>
          </w:tcPr>
          <w:p w14:paraId="3B28EE0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Q4</w:t>
            </w:r>
          </w:p>
        </w:tc>
        <w:tc>
          <w:tcPr>
            <w:tcW w:w="0" w:type="auto"/>
            <w:vAlign w:val="center"/>
            <w:hideMark/>
          </w:tcPr>
          <w:p w14:paraId="2C3FA13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1,200</w:t>
            </w:r>
          </w:p>
        </w:tc>
      </w:tr>
      <w:tr w:rsidR="00405B4D" w:rsidRPr="00405B4D" w14:paraId="5F9AABFB" w14:textId="77777777">
        <w:trPr>
          <w:tblCellSpacing w:w="15" w:type="dxa"/>
        </w:trPr>
        <w:tc>
          <w:tcPr>
            <w:tcW w:w="0" w:type="auto"/>
            <w:vAlign w:val="center"/>
            <w:hideMark/>
          </w:tcPr>
          <w:p w14:paraId="649A2CF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主要中央空调机组</w:t>
            </w:r>
          </w:p>
        </w:tc>
        <w:tc>
          <w:tcPr>
            <w:tcW w:w="0" w:type="auto"/>
            <w:vAlign w:val="center"/>
            <w:hideMark/>
          </w:tcPr>
          <w:p w14:paraId="09BAFF0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Q3</w:t>
            </w:r>
          </w:p>
        </w:tc>
        <w:tc>
          <w:tcPr>
            <w:tcW w:w="0" w:type="auto"/>
            <w:vAlign w:val="center"/>
            <w:hideMark/>
          </w:tcPr>
          <w:p w14:paraId="65D5A0F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Q3</w:t>
            </w:r>
          </w:p>
        </w:tc>
        <w:tc>
          <w:tcPr>
            <w:tcW w:w="0" w:type="auto"/>
            <w:vAlign w:val="center"/>
            <w:hideMark/>
          </w:tcPr>
          <w:p w14:paraId="4F8C977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800</w:t>
            </w:r>
          </w:p>
        </w:tc>
      </w:tr>
      <w:tr w:rsidR="00405B4D" w:rsidRPr="00405B4D" w14:paraId="43FD58FA" w14:textId="77777777">
        <w:trPr>
          <w:tblCellSpacing w:w="15" w:type="dxa"/>
        </w:trPr>
        <w:tc>
          <w:tcPr>
            <w:tcW w:w="0" w:type="auto"/>
            <w:vAlign w:val="center"/>
            <w:hideMark/>
          </w:tcPr>
          <w:p w14:paraId="4BC4A58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赌场监控系统主机及软件</w:t>
            </w:r>
          </w:p>
        </w:tc>
        <w:tc>
          <w:tcPr>
            <w:tcW w:w="0" w:type="auto"/>
            <w:vAlign w:val="center"/>
            <w:hideMark/>
          </w:tcPr>
          <w:p w14:paraId="520F3B1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Q4</w:t>
            </w:r>
          </w:p>
        </w:tc>
        <w:tc>
          <w:tcPr>
            <w:tcW w:w="0" w:type="auto"/>
            <w:vAlign w:val="center"/>
            <w:hideMark/>
          </w:tcPr>
          <w:p w14:paraId="2D5A64F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Q3</w:t>
            </w:r>
          </w:p>
        </w:tc>
        <w:tc>
          <w:tcPr>
            <w:tcW w:w="0" w:type="auto"/>
            <w:vAlign w:val="center"/>
            <w:hideMark/>
          </w:tcPr>
          <w:p w14:paraId="7FDFB3B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500</w:t>
            </w:r>
          </w:p>
        </w:tc>
      </w:tr>
      <w:tr w:rsidR="00405B4D" w:rsidRPr="00405B4D" w14:paraId="3EED2AC1" w14:textId="77777777">
        <w:trPr>
          <w:tblCellSpacing w:w="15" w:type="dxa"/>
        </w:trPr>
        <w:tc>
          <w:tcPr>
            <w:tcW w:w="0" w:type="auto"/>
            <w:vAlign w:val="center"/>
            <w:hideMark/>
          </w:tcPr>
          <w:p w14:paraId="694B5A5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屋顶停机坪导航灯及气象设备</w:t>
            </w:r>
          </w:p>
        </w:tc>
        <w:tc>
          <w:tcPr>
            <w:tcW w:w="0" w:type="auto"/>
            <w:vAlign w:val="center"/>
            <w:hideMark/>
          </w:tcPr>
          <w:p w14:paraId="0AD5AE8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2027</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Q4</w:t>
            </w:r>
          </w:p>
        </w:tc>
        <w:tc>
          <w:tcPr>
            <w:tcW w:w="0" w:type="auto"/>
            <w:vAlign w:val="center"/>
            <w:hideMark/>
          </w:tcPr>
          <w:p w14:paraId="4295FCC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Q3</w:t>
            </w:r>
          </w:p>
        </w:tc>
        <w:tc>
          <w:tcPr>
            <w:tcW w:w="0" w:type="auto"/>
            <w:vAlign w:val="center"/>
            <w:hideMark/>
          </w:tcPr>
          <w:p w14:paraId="0F0E9EC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150</w:t>
            </w:r>
          </w:p>
        </w:tc>
      </w:tr>
    </w:tbl>
    <w:p w14:paraId="2B8E0362" w14:textId="77777777" w:rsidR="00405B4D" w:rsidRPr="00405B4D" w:rsidRDefault="00000000" w:rsidP="00405B4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7F8C57">
          <v:rect id="_x0000_i1129" style="width:0;height:1.5pt" o:hralign="center" o:hrstd="t" o:hr="t" fillcolor="#a0a0a0" stroked="f"/>
        </w:pict>
      </w:r>
    </w:p>
    <w:p w14:paraId="02249535"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lastRenderedPageBreak/>
        <w:t xml:space="preserve">11.4 </w:t>
      </w:r>
      <w:r w:rsidRPr="00405B4D">
        <w:rPr>
          <w:rFonts w:ascii="SimSun" w:eastAsia="SimSun" w:hAnsi="SimSun" w:cs="SimSun" w:hint="eastAsia"/>
          <w:b/>
          <w:bCs/>
          <w:kern w:val="0"/>
          <w14:ligatures w14:val="none"/>
        </w:rPr>
        <w:t>第三阶段：精装与筹备（</w:t>
      </w:r>
      <w:r w:rsidRPr="00405B4D">
        <w:rPr>
          <w:rFonts w:ascii="Times New Roman" w:eastAsia="Times New Roman" w:hAnsi="Times New Roman" w:cs="Times New Roman"/>
          <w:b/>
          <w:bCs/>
          <w:kern w:val="0"/>
          <w14:ligatures w14:val="none"/>
        </w:rPr>
        <w:t>2028</w:t>
      </w:r>
      <w:r w:rsidRPr="00405B4D">
        <w:rPr>
          <w:rFonts w:ascii="SimSun" w:eastAsia="SimSun" w:hAnsi="SimSun" w:cs="SimSun" w:hint="eastAsia"/>
          <w:b/>
          <w:bCs/>
          <w:kern w:val="0"/>
          <w14:ligatures w14:val="none"/>
        </w:rPr>
        <w:t>年</w:t>
      </w:r>
      <w:r w:rsidRPr="00405B4D">
        <w:rPr>
          <w:rFonts w:ascii="Times New Roman" w:eastAsia="Times New Roman" w:hAnsi="Times New Roman" w:cs="Times New Roman"/>
          <w:b/>
          <w:bCs/>
          <w:kern w:val="0"/>
          <w14:ligatures w14:val="none"/>
        </w:rPr>
        <w:t>Q3-2029</w:t>
      </w:r>
      <w:r w:rsidRPr="00405B4D">
        <w:rPr>
          <w:rFonts w:ascii="SimSun" w:eastAsia="SimSun" w:hAnsi="SimSun" w:cs="SimSun" w:hint="eastAsia"/>
          <w:b/>
          <w:bCs/>
          <w:kern w:val="0"/>
          <w14:ligatures w14:val="none"/>
        </w:rPr>
        <w:t>年</w:t>
      </w:r>
      <w:r w:rsidRPr="00405B4D">
        <w:rPr>
          <w:rFonts w:ascii="Times New Roman" w:eastAsia="Times New Roman" w:hAnsi="Times New Roman" w:cs="Times New Roman"/>
          <w:b/>
          <w:bCs/>
          <w:kern w:val="0"/>
          <w14:ligatures w14:val="none"/>
        </w:rPr>
        <w:t>Q1</w:t>
      </w:r>
      <w:r w:rsidRPr="00405B4D">
        <w:rPr>
          <w:rFonts w:ascii="SimSun" w:eastAsia="SimSun" w:hAnsi="SimSun" w:cs="SimSun"/>
          <w:b/>
          <w:bCs/>
          <w:kern w:val="0"/>
          <w14:ligatures w14:val="none"/>
        </w:rPr>
        <w:t>）</w:t>
      </w:r>
    </w:p>
    <w:p w14:paraId="507CB41F"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11.4.1 </w:t>
      </w:r>
      <w:r w:rsidRPr="00405B4D">
        <w:rPr>
          <w:rFonts w:ascii="SimSun" w:eastAsia="SimSun" w:hAnsi="SimSun" w:cs="SimSun" w:hint="eastAsia"/>
          <w:b/>
          <w:bCs/>
          <w:kern w:val="0"/>
          <w14:ligatures w14:val="none"/>
        </w:rPr>
        <w:t>阶段目</w:t>
      </w:r>
      <w:r w:rsidRPr="00405B4D">
        <w:rPr>
          <w:rFonts w:ascii="SimSun" w:eastAsia="SimSun" w:hAnsi="SimSun" w:cs="SimSun"/>
          <w:b/>
          <w:bCs/>
          <w:kern w:val="0"/>
          <w14:ligatures w14:val="none"/>
        </w:rPr>
        <w:t>标</w:t>
      </w:r>
    </w:p>
    <w:p w14:paraId="5B16E6FF"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本阶段在主体结构完成的基础上，完成所有客户区域的室内精装修、专业系统安装调试及开业前全面筹备。目标是在</w:t>
      </w:r>
      <w:r w:rsidRPr="00405B4D">
        <w:rPr>
          <w:rFonts w:ascii="Times New Roman" w:eastAsia="Times New Roman" w:hAnsi="Times New Roman" w:cs="Times New Roman"/>
          <w:kern w:val="0"/>
          <w14:ligatures w14:val="none"/>
        </w:rPr>
        <w:t>2029</w:t>
      </w:r>
      <w:r w:rsidRPr="00405B4D">
        <w:rPr>
          <w:rFonts w:ascii="SimSun" w:eastAsia="SimSun" w:hAnsi="SimSun" w:cs="SimSun" w:hint="eastAsia"/>
          <w:kern w:val="0"/>
          <w14:ligatures w14:val="none"/>
        </w:rPr>
        <w:t>年</w:t>
      </w:r>
      <w:r w:rsidRPr="00405B4D">
        <w:rPr>
          <w:rFonts w:ascii="Times New Roman" w:eastAsia="Times New Roman" w:hAnsi="Times New Roman" w:cs="Times New Roman"/>
          <w:kern w:val="0"/>
          <w14:ligatures w14:val="none"/>
        </w:rPr>
        <w:t>Q1</w:t>
      </w:r>
      <w:r w:rsidRPr="00405B4D">
        <w:rPr>
          <w:rFonts w:ascii="SimSun" w:eastAsia="SimSun" w:hAnsi="SimSun" w:cs="SimSun" w:hint="eastAsia"/>
          <w:kern w:val="0"/>
          <w14:ligatures w14:val="none"/>
        </w:rPr>
        <w:t>末具备酒店试运营条件，</w:t>
      </w:r>
      <w:r w:rsidRPr="00405B4D">
        <w:rPr>
          <w:rFonts w:ascii="Times New Roman" w:eastAsia="Times New Roman" w:hAnsi="Times New Roman" w:cs="Times New Roman"/>
          <w:kern w:val="0"/>
          <w14:ligatures w14:val="none"/>
        </w:rPr>
        <w:t>2029</w:t>
      </w:r>
      <w:r w:rsidRPr="00405B4D">
        <w:rPr>
          <w:rFonts w:ascii="SimSun" w:eastAsia="SimSun" w:hAnsi="SimSun" w:cs="SimSun" w:hint="eastAsia"/>
          <w:kern w:val="0"/>
          <w14:ligatures w14:val="none"/>
        </w:rPr>
        <w:t>年</w:t>
      </w:r>
      <w:r w:rsidRPr="00405B4D">
        <w:rPr>
          <w:rFonts w:ascii="Times New Roman" w:eastAsia="Times New Roman" w:hAnsi="Times New Roman" w:cs="Times New Roman"/>
          <w:kern w:val="0"/>
          <w14:ligatures w14:val="none"/>
        </w:rPr>
        <w:t>Q2</w:t>
      </w:r>
      <w:r w:rsidRPr="00405B4D">
        <w:rPr>
          <w:rFonts w:ascii="SimSun" w:eastAsia="SimSun" w:hAnsi="SimSun" w:cs="SimSun" w:hint="eastAsia"/>
          <w:kern w:val="0"/>
          <w14:ligatures w14:val="none"/>
        </w:rPr>
        <w:t>具备赌场开业条件</w:t>
      </w:r>
      <w:r w:rsidRPr="00405B4D">
        <w:rPr>
          <w:rFonts w:ascii="SimSun" w:eastAsia="SimSun" w:hAnsi="SimSun" w:cs="SimSun"/>
          <w:kern w:val="0"/>
          <w14:ligatures w14:val="none"/>
        </w:rPr>
        <w:t>。</w:t>
      </w:r>
    </w:p>
    <w:p w14:paraId="18A8BE66"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工作重心从建筑施工转向</w:t>
      </w:r>
      <w:r w:rsidRPr="00405B4D">
        <w:rPr>
          <w:rFonts w:ascii="SimSun" w:eastAsia="SimSun" w:hAnsi="SimSun" w:cs="SimSun" w:hint="eastAsia"/>
          <w:b/>
          <w:bCs/>
          <w:kern w:val="0"/>
          <w14:ligatures w14:val="none"/>
        </w:rPr>
        <w:t>内装、设备、人员</w:t>
      </w:r>
      <w:r w:rsidRPr="00405B4D">
        <w:rPr>
          <w:rFonts w:ascii="SimSun" w:eastAsia="SimSun" w:hAnsi="SimSun" w:cs="SimSun" w:hint="eastAsia"/>
          <w:kern w:val="0"/>
          <w14:ligatures w14:val="none"/>
        </w:rPr>
        <w:t>三条并行主线</w:t>
      </w:r>
      <w:r w:rsidRPr="00405B4D">
        <w:rPr>
          <w:rFonts w:ascii="SimSun" w:eastAsia="SimSun" w:hAnsi="SimSun" w:cs="SimSun"/>
          <w:kern w:val="0"/>
          <w14:ligatures w14:val="none"/>
        </w:rPr>
        <w:t>。</w:t>
      </w:r>
    </w:p>
    <w:p w14:paraId="1C9D08E7"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11.4.2 </w:t>
      </w:r>
      <w:r w:rsidRPr="00405B4D">
        <w:rPr>
          <w:rFonts w:ascii="SimSun" w:eastAsia="SimSun" w:hAnsi="SimSun" w:cs="SimSun"/>
          <w:b/>
          <w:bCs/>
          <w:kern w:val="0"/>
          <w14:ligatures w14:val="none"/>
        </w:rPr>
        <w:t>室内精装修里程碑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3430"/>
        <w:gridCol w:w="1118"/>
        <w:gridCol w:w="4102"/>
      </w:tblGrid>
      <w:tr w:rsidR="00405B4D" w:rsidRPr="00405B4D" w14:paraId="72F763F5" w14:textId="77777777">
        <w:trPr>
          <w:tblHeader/>
          <w:tblCellSpacing w:w="15" w:type="dxa"/>
        </w:trPr>
        <w:tc>
          <w:tcPr>
            <w:tcW w:w="0" w:type="auto"/>
            <w:vAlign w:val="center"/>
            <w:hideMark/>
          </w:tcPr>
          <w:p w14:paraId="4F6B4216"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编号</w:t>
            </w:r>
          </w:p>
        </w:tc>
        <w:tc>
          <w:tcPr>
            <w:tcW w:w="0" w:type="auto"/>
            <w:vAlign w:val="center"/>
            <w:hideMark/>
          </w:tcPr>
          <w:p w14:paraId="60D31A5C"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里程碑事项</w:t>
            </w:r>
          </w:p>
        </w:tc>
        <w:tc>
          <w:tcPr>
            <w:tcW w:w="0" w:type="auto"/>
            <w:vAlign w:val="center"/>
            <w:hideMark/>
          </w:tcPr>
          <w:p w14:paraId="1DA7297E"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目标完成时间</w:t>
            </w:r>
          </w:p>
        </w:tc>
        <w:tc>
          <w:tcPr>
            <w:tcW w:w="0" w:type="auto"/>
            <w:vAlign w:val="center"/>
            <w:hideMark/>
          </w:tcPr>
          <w:p w14:paraId="30EF9A18"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涉及区域</w:t>
            </w:r>
          </w:p>
        </w:tc>
      </w:tr>
      <w:tr w:rsidR="00405B4D" w:rsidRPr="00405B4D" w14:paraId="65D59A8B" w14:textId="77777777">
        <w:trPr>
          <w:tblCellSpacing w:w="15" w:type="dxa"/>
        </w:trPr>
        <w:tc>
          <w:tcPr>
            <w:tcW w:w="0" w:type="auto"/>
            <w:vAlign w:val="center"/>
            <w:hideMark/>
          </w:tcPr>
          <w:p w14:paraId="17C294A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w:t>
            </w:r>
          </w:p>
        </w:tc>
        <w:tc>
          <w:tcPr>
            <w:tcW w:w="0" w:type="auto"/>
            <w:vAlign w:val="center"/>
            <w:hideMark/>
          </w:tcPr>
          <w:p w14:paraId="1ECDC52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国宾楼层（</w:t>
            </w:r>
            <w:r w:rsidRPr="00405B4D">
              <w:rPr>
                <w:rFonts w:ascii="Times New Roman" w:eastAsia="Times New Roman" w:hAnsi="Times New Roman" w:cs="Times New Roman"/>
                <w:kern w:val="0"/>
                <w14:ligatures w14:val="none"/>
              </w:rPr>
              <w:t>5-8</w:t>
            </w:r>
            <w:r w:rsidRPr="00405B4D">
              <w:rPr>
                <w:rFonts w:ascii="SimSun" w:eastAsia="SimSun" w:hAnsi="SimSun" w:cs="SimSun"/>
                <w:kern w:val="0"/>
                <w14:ligatures w14:val="none"/>
              </w:rPr>
              <w:t>层）精装修完成</w:t>
            </w:r>
          </w:p>
        </w:tc>
        <w:tc>
          <w:tcPr>
            <w:tcW w:w="0" w:type="auto"/>
            <w:vAlign w:val="center"/>
            <w:hideMark/>
          </w:tcPr>
          <w:p w14:paraId="5712288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10</w:t>
            </w:r>
            <w:r w:rsidRPr="00405B4D">
              <w:rPr>
                <w:rFonts w:ascii="SimSun" w:eastAsia="SimSun" w:hAnsi="SimSun" w:cs="SimSun"/>
                <w:kern w:val="0"/>
                <w14:ligatures w14:val="none"/>
              </w:rPr>
              <w:t>月</w:t>
            </w:r>
          </w:p>
        </w:tc>
        <w:tc>
          <w:tcPr>
            <w:tcW w:w="0" w:type="auto"/>
            <w:vAlign w:val="center"/>
            <w:hideMark/>
          </w:tcPr>
          <w:p w14:paraId="6EA9094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3</w:t>
            </w:r>
            <w:r w:rsidRPr="00405B4D">
              <w:rPr>
                <w:rFonts w:ascii="SimSun" w:eastAsia="SimSun" w:hAnsi="SimSun" w:cs="SimSun"/>
                <w:kern w:val="0"/>
                <w14:ligatures w14:val="none"/>
              </w:rPr>
              <w:t>套总统套房、</w:t>
            </w:r>
            <w:r w:rsidRPr="00405B4D">
              <w:rPr>
                <w:rFonts w:ascii="Times New Roman" w:eastAsia="Times New Roman" w:hAnsi="Times New Roman" w:cs="Times New Roman"/>
                <w:kern w:val="0"/>
                <w14:ligatures w14:val="none"/>
              </w:rPr>
              <w:t>6</w:t>
            </w:r>
            <w:r w:rsidRPr="00405B4D">
              <w:rPr>
                <w:rFonts w:ascii="SimSun" w:eastAsia="SimSun" w:hAnsi="SimSun" w:cs="SimSun"/>
                <w:kern w:val="0"/>
                <w14:ligatures w14:val="none"/>
              </w:rPr>
              <w:t>套首脑套房、</w:t>
            </w:r>
            <w:r w:rsidRPr="00405B4D">
              <w:rPr>
                <w:rFonts w:ascii="Times New Roman" w:eastAsia="Times New Roman" w:hAnsi="Times New Roman" w:cs="Times New Roman"/>
                <w:kern w:val="0"/>
                <w14:ligatures w14:val="none"/>
              </w:rPr>
              <w:t>71</w:t>
            </w:r>
            <w:r w:rsidRPr="00405B4D">
              <w:rPr>
                <w:rFonts w:ascii="SimSun" w:eastAsia="SimSun" w:hAnsi="SimSun" w:cs="SimSun"/>
                <w:kern w:val="0"/>
                <w14:ligatures w14:val="none"/>
              </w:rPr>
              <w:t>间套房（第四章</w:t>
            </w:r>
            <w:r w:rsidRPr="00405B4D">
              <w:rPr>
                <w:rFonts w:ascii="Times New Roman" w:eastAsia="Times New Roman" w:hAnsi="Times New Roman" w:cs="Times New Roman"/>
                <w:kern w:val="0"/>
                <w14:ligatures w14:val="none"/>
              </w:rPr>
              <w:t>4.3.3</w:t>
            </w:r>
            <w:r w:rsidRPr="00405B4D">
              <w:rPr>
                <w:rFonts w:ascii="SimSun" w:eastAsia="SimSun" w:hAnsi="SimSun" w:cs="SimSun"/>
                <w:kern w:val="0"/>
                <w14:ligatures w14:val="none"/>
              </w:rPr>
              <w:t>节）</w:t>
            </w:r>
          </w:p>
        </w:tc>
      </w:tr>
      <w:tr w:rsidR="00405B4D" w:rsidRPr="00405B4D" w14:paraId="3D964A09" w14:textId="77777777">
        <w:trPr>
          <w:tblCellSpacing w:w="15" w:type="dxa"/>
        </w:trPr>
        <w:tc>
          <w:tcPr>
            <w:tcW w:w="0" w:type="auto"/>
            <w:vAlign w:val="center"/>
            <w:hideMark/>
          </w:tcPr>
          <w:p w14:paraId="4E96B7B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M3.2</w:t>
            </w:r>
          </w:p>
        </w:tc>
        <w:tc>
          <w:tcPr>
            <w:tcW w:w="0" w:type="auto"/>
            <w:vAlign w:val="center"/>
            <w:hideMark/>
          </w:tcPr>
          <w:p w14:paraId="0712AC9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赌场主大厅（</w:t>
            </w:r>
            <w:r w:rsidRPr="00405B4D">
              <w:rPr>
                <w:rFonts w:ascii="Times New Roman" w:eastAsia="Times New Roman" w:hAnsi="Times New Roman" w:cs="Times New Roman"/>
                <w:kern w:val="0"/>
                <w14:ligatures w14:val="none"/>
              </w:rPr>
              <w:t>2</w:t>
            </w:r>
            <w:r w:rsidRPr="00405B4D">
              <w:rPr>
                <w:rFonts w:ascii="SimSun" w:eastAsia="SimSun" w:hAnsi="SimSun" w:cs="SimSun"/>
                <w:kern w:val="0"/>
                <w14:ligatures w14:val="none"/>
              </w:rPr>
              <w:t>层）精装修及设备安装完成</w:t>
            </w:r>
          </w:p>
        </w:tc>
        <w:tc>
          <w:tcPr>
            <w:tcW w:w="0" w:type="auto"/>
            <w:vAlign w:val="center"/>
            <w:hideMark/>
          </w:tcPr>
          <w:p w14:paraId="7272FC4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11</w:t>
            </w:r>
            <w:r w:rsidRPr="00405B4D">
              <w:rPr>
                <w:rFonts w:ascii="SimSun" w:eastAsia="SimSun" w:hAnsi="SimSun" w:cs="SimSun"/>
                <w:kern w:val="0"/>
                <w14:ligatures w14:val="none"/>
              </w:rPr>
              <w:t>月</w:t>
            </w:r>
          </w:p>
        </w:tc>
        <w:tc>
          <w:tcPr>
            <w:tcW w:w="0" w:type="auto"/>
            <w:vAlign w:val="center"/>
            <w:hideMark/>
          </w:tcPr>
          <w:p w14:paraId="40454C8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100</w:t>
            </w:r>
            <w:r w:rsidRPr="00405B4D">
              <w:rPr>
                <w:rFonts w:ascii="SimSun" w:eastAsia="SimSun" w:hAnsi="SimSun" w:cs="SimSun"/>
                <w:kern w:val="0"/>
                <w14:ligatures w14:val="none"/>
              </w:rPr>
              <w:t>桌</w:t>
            </w:r>
            <w:r w:rsidRPr="00405B4D">
              <w:rPr>
                <w:rFonts w:ascii="Times New Roman" w:eastAsia="Times New Roman" w:hAnsi="Times New Roman" w:cs="Times New Roman"/>
                <w:kern w:val="0"/>
                <w14:ligatures w14:val="none"/>
              </w:rPr>
              <w:t>+400</w:t>
            </w:r>
            <w:r w:rsidRPr="00405B4D">
              <w:rPr>
                <w:rFonts w:ascii="SimSun" w:eastAsia="SimSun" w:hAnsi="SimSun" w:cs="SimSun"/>
                <w:kern w:val="0"/>
                <w14:ligatures w14:val="none"/>
              </w:rPr>
              <w:t>台电子机（第四章</w:t>
            </w:r>
            <w:r w:rsidRPr="00405B4D">
              <w:rPr>
                <w:rFonts w:ascii="Times New Roman" w:eastAsia="Times New Roman" w:hAnsi="Times New Roman" w:cs="Times New Roman"/>
                <w:kern w:val="0"/>
                <w14:ligatures w14:val="none"/>
              </w:rPr>
              <w:t>4.4.1</w:t>
            </w:r>
            <w:r w:rsidRPr="00405B4D">
              <w:rPr>
                <w:rFonts w:ascii="SimSun" w:eastAsia="SimSun" w:hAnsi="SimSun" w:cs="SimSun"/>
                <w:kern w:val="0"/>
                <w14:ligatures w14:val="none"/>
              </w:rPr>
              <w:t>节）</w:t>
            </w:r>
          </w:p>
        </w:tc>
      </w:tr>
      <w:tr w:rsidR="00405B4D" w:rsidRPr="00405B4D" w14:paraId="7AF0E2FE" w14:textId="77777777">
        <w:trPr>
          <w:tblCellSpacing w:w="15" w:type="dxa"/>
        </w:trPr>
        <w:tc>
          <w:tcPr>
            <w:tcW w:w="0" w:type="auto"/>
            <w:vAlign w:val="center"/>
            <w:hideMark/>
          </w:tcPr>
          <w:p w14:paraId="49A3176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M3.3</w:t>
            </w:r>
          </w:p>
        </w:tc>
        <w:tc>
          <w:tcPr>
            <w:tcW w:w="0" w:type="auto"/>
            <w:vAlign w:val="center"/>
            <w:hideMark/>
          </w:tcPr>
          <w:p w14:paraId="10C6C0D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26</w:t>
            </w:r>
            <w:r w:rsidRPr="00405B4D">
              <w:rPr>
                <w:rFonts w:ascii="SimSun" w:eastAsia="SimSun" w:hAnsi="SimSun" w:cs="SimSun"/>
                <w:kern w:val="0"/>
                <w14:ligatures w14:val="none"/>
              </w:rPr>
              <w:t>个</w:t>
            </w:r>
            <w:r w:rsidRPr="00405B4D">
              <w:rPr>
                <w:rFonts w:ascii="Times New Roman" w:eastAsia="Times New Roman" w:hAnsi="Times New Roman" w:cs="Times New Roman"/>
                <w:kern w:val="0"/>
                <w14:ligatures w14:val="none"/>
              </w:rPr>
              <w:t>VIP</w:t>
            </w:r>
            <w:r w:rsidRPr="00405B4D">
              <w:rPr>
                <w:rFonts w:ascii="SimSun" w:eastAsia="SimSun" w:hAnsi="SimSun" w:cs="SimSun"/>
                <w:kern w:val="0"/>
                <w14:ligatures w14:val="none"/>
              </w:rPr>
              <w:t>贵宾厅精装修全部完成</w:t>
            </w:r>
          </w:p>
        </w:tc>
        <w:tc>
          <w:tcPr>
            <w:tcW w:w="0" w:type="auto"/>
            <w:vAlign w:val="center"/>
            <w:hideMark/>
          </w:tcPr>
          <w:p w14:paraId="33E09E7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c>
          <w:tcPr>
            <w:tcW w:w="0" w:type="auto"/>
            <w:vAlign w:val="center"/>
            <w:hideMark/>
          </w:tcPr>
          <w:p w14:paraId="4B2C3B6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左翼</w:t>
            </w:r>
            <w:r w:rsidRPr="00405B4D">
              <w:rPr>
                <w:rFonts w:ascii="Times New Roman" w:eastAsia="Times New Roman" w:hAnsi="Times New Roman" w:cs="Times New Roman"/>
                <w:kern w:val="0"/>
                <w14:ligatures w14:val="none"/>
              </w:rPr>
              <w:t>3-28</w:t>
            </w:r>
            <w:r w:rsidRPr="00405B4D">
              <w:rPr>
                <w:rFonts w:ascii="SimSun" w:eastAsia="SimSun" w:hAnsi="SimSun" w:cs="SimSun"/>
                <w:kern w:val="0"/>
                <w14:ligatures w14:val="none"/>
              </w:rPr>
              <w:t>层全部</w:t>
            </w:r>
            <w:r w:rsidRPr="00405B4D">
              <w:rPr>
                <w:rFonts w:ascii="Times New Roman" w:eastAsia="Times New Roman" w:hAnsi="Times New Roman" w:cs="Times New Roman"/>
                <w:kern w:val="0"/>
                <w14:ligatures w14:val="none"/>
              </w:rPr>
              <w:t>VIP</w:t>
            </w:r>
            <w:r w:rsidRPr="00405B4D">
              <w:rPr>
                <w:rFonts w:ascii="SimSun" w:eastAsia="SimSun" w:hAnsi="SimSun" w:cs="SimSun"/>
                <w:kern w:val="0"/>
                <w14:ligatures w14:val="none"/>
              </w:rPr>
              <w:t>厅（第四章</w:t>
            </w:r>
            <w:r w:rsidRPr="00405B4D">
              <w:rPr>
                <w:rFonts w:ascii="Times New Roman" w:eastAsia="Times New Roman" w:hAnsi="Times New Roman" w:cs="Times New Roman"/>
                <w:kern w:val="0"/>
                <w14:ligatures w14:val="none"/>
              </w:rPr>
              <w:t>4.4.1</w:t>
            </w:r>
            <w:r w:rsidRPr="00405B4D">
              <w:rPr>
                <w:rFonts w:ascii="SimSun" w:eastAsia="SimSun" w:hAnsi="SimSun" w:cs="SimSun"/>
                <w:kern w:val="0"/>
                <w14:ligatures w14:val="none"/>
              </w:rPr>
              <w:t>节）</w:t>
            </w:r>
          </w:p>
        </w:tc>
      </w:tr>
      <w:tr w:rsidR="00405B4D" w:rsidRPr="00405B4D" w14:paraId="4B66564A" w14:textId="77777777">
        <w:trPr>
          <w:tblCellSpacing w:w="15" w:type="dxa"/>
        </w:trPr>
        <w:tc>
          <w:tcPr>
            <w:tcW w:w="0" w:type="auto"/>
            <w:vAlign w:val="center"/>
            <w:hideMark/>
          </w:tcPr>
          <w:p w14:paraId="06412A0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M3.4</w:t>
            </w:r>
          </w:p>
        </w:tc>
        <w:tc>
          <w:tcPr>
            <w:tcW w:w="0" w:type="auto"/>
            <w:vAlign w:val="center"/>
            <w:hideMark/>
          </w:tcPr>
          <w:p w14:paraId="0CF61CD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旋转餐厅（</w:t>
            </w:r>
            <w:r w:rsidRPr="00405B4D">
              <w:rPr>
                <w:rFonts w:ascii="Times New Roman" w:eastAsia="Times New Roman" w:hAnsi="Times New Roman" w:cs="Times New Roman"/>
                <w:kern w:val="0"/>
                <w14:ligatures w14:val="none"/>
              </w:rPr>
              <w:t>33</w:t>
            </w:r>
            <w:r w:rsidRPr="00405B4D">
              <w:rPr>
                <w:rFonts w:ascii="SimSun" w:eastAsia="SimSun" w:hAnsi="SimSun" w:cs="SimSun"/>
                <w:kern w:val="0"/>
                <w14:ligatures w14:val="none"/>
              </w:rPr>
              <w:t>层）精装修及旋转机构调试完成</w:t>
            </w:r>
          </w:p>
        </w:tc>
        <w:tc>
          <w:tcPr>
            <w:tcW w:w="0" w:type="auto"/>
            <w:vAlign w:val="center"/>
            <w:hideMark/>
          </w:tcPr>
          <w:p w14:paraId="58BD5D3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11</w:t>
            </w:r>
            <w:r w:rsidRPr="00405B4D">
              <w:rPr>
                <w:rFonts w:ascii="SimSun" w:eastAsia="SimSun" w:hAnsi="SimSun" w:cs="SimSun"/>
                <w:kern w:val="0"/>
                <w14:ligatures w14:val="none"/>
              </w:rPr>
              <w:t>月</w:t>
            </w:r>
          </w:p>
        </w:tc>
        <w:tc>
          <w:tcPr>
            <w:tcW w:w="0" w:type="auto"/>
            <w:vAlign w:val="center"/>
            <w:hideMark/>
          </w:tcPr>
          <w:p w14:paraId="73ACE8A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120</w:t>
            </w:r>
            <w:r w:rsidRPr="00405B4D">
              <w:rPr>
                <w:rFonts w:ascii="SimSun" w:eastAsia="SimSun" w:hAnsi="SimSun" w:cs="SimSun"/>
                <w:kern w:val="0"/>
                <w14:ligatures w14:val="none"/>
              </w:rPr>
              <w:t>席正餐</w:t>
            </w:r>
            <w:r w:rsidRPr="00405B4D">
              <w:rPr>
                <w:rFonts w:ascii="Times New Roman" w:eastAsia="Times New Roman" w:hAnsi="Times New Roman" w:cs="Times New Roman"/>
                <w:kern w:val="0"/>
                <w14:ligatures w14:val="none"/>
              </w:rPr>
              <w:t>+40</w:t>
            </w:r>
            <w:r w:rsidRPr="00405B4D">
              <w:rPr>
                <w:rFonts w:ascii="SimSun" w:eastAsia="SimSun" w:hAnsi="SimSun" w:cs="SimSun"/>
                <w:kern w:val="0"/>
                <w14:ligatures w14:val="none"/>
              </w:rPr>
              <w:t>席吧台（第四章</w:t>
            </w:r>
            <w:r w:rsidRPr="00405B4D">
              <w:rPr>
                <w:rFonts w:ascii="Times New Roman" w:eastAsia="Times New Roman" w:hAnsi="Times New Roman" w:cs="Times New Roman"/>
                <w:kern w:val="0"/>
                <w14:ligatures w14:val="none"/>
              </w:rPr>
              <w:t>4.3.1</w:t>
            </w:r>
            <w:r w:rsidRPr="00405B4D">
              <w:rPr>
                <w:rFonts w:ascii="SimSun" w:eastAsia="SimSun" w:hAnsi="SimSun" w:cs="SimSun"/>
                <w:kern w:val="0"/>
                <w14:ligatures w14:val="none"/>
              </w:rPr>
              <w:t>节）</w:t>
            </w:r>
          </w:p>
        </w:tc>
      </w:tr>
      <w:tr w:rsidR="00405B4D" w:rsidRPr="00405B4D" w14:paraId="145E4BEF" w14:textId="77777777">
        <w:trPr>
          <w:tblCellSpacing w:w="15" w:type="dxa"/>
        </w:trPr>
        <w:tc>
          <w:tcPr>
            <w:tcW w:w="0" w:type="auto"/>
            <w:vAlign w:val="center"/>
            <w:hideMark/>
          </w:tcPr>
          <w:p w14:paraId="3009260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M3.5</w:t>
            </w:r>
          </w:p>
        </w:tc>
        <w:tc>
          <w:tcPr>
            <w:tcW w:w="0" w:type="auto"/>
            <w:vAlign w:val="center"/>
            <w:hideMark/>
          </w:tcPr>
          <w:p w14:paraId="6A04CFE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国宾宴会大厅（</w:t>
            </w:r>
            <w:r w:rsidRPr="00405B4D">
              <w:rPr>
                <w:rFonts w:ascii="Times New Roman" w:eastAsia="Times New Roman" w:hAnsi="Times New Roman" w:cs="Times New Roman"/>
                <w:kern w:val="0"/>
                <w14:ligatures w14:val="none"/>
              </w:rPr>
              <w:t>2</w:t>
            </w:r>
            <w:r w:rsidRPr="00405B4D">
              <w:rPr>
                <w:rFonts w:ascii="SimSun" w:eastAsia="SimSun" w:hAnsi="SimSun" w:cs="SimSun"/>
                <w:kern w:val="0"/>
                <w14:ligatures w14:val="none"/>
              </w:rPr>
              <w:t>层）精装修完成</w:t>
            </w:r>
          </w:p>
        </w:tc>
        <w:tc>
          <w:tcPr>
            <w:tcW w:w="0" w:type="auto"/>
            <w:vAlign w:val="center"/>
            <w:hideMark/>
          </w:tcPr>
          <w:p w14:paraId="55A7D5C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c>
          <w:tcPr>
            <w:tcW w:w="0" w:type="auto"/>
            <w:vAlign w:val="center"/>
            <w:hideMark/>
          </w:tcPr>
          <w:p w14:paraId="22C255B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800-1,200</w:t>
            </w:r>
            <w:r w:rsidRPr="00405B4D">
              <w:rPr>
                <w:rFonts w:ascii="SimSun" w:eastAsia="SimSun" w:hAnsi="SimSun" w:cs="SimSun"/>
                <w:kern w:val="0"/>
                <w14:ligatures w14:val="none"/>
              </w:rPr>
              <w:t>席，同声传译</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语种（第四章</w:t>
            </w:r>
            <w:r w:rsidRPr="00405B4D">
              <w:rPr>
                <w:rFonts w:ascii="Times New Roman" w:eastAsia="Times New Roman" w:hAnsi="Times New Roman" w:cs="Times New Roman"/>
                <w:kern w:val="0"/>
                <w14:ligatures w14:val="none"/>
              </w:rPr>
              <w:t>4.3.1</w:t>
            </w:r>
            <w:r w:rsidRPr="00405B4D">
              <w:rPr>
                <w:rFonts w:ascii="SimSun" w:eastAsia="SimSun" w:hAnsi="SimSun" w:cs="SimSun"/>
                <w:kern w:val="0"/>
                <w14:ligatures w14:val="none"/>
              </w:rPr>
              <w:t>节）</w:t>
            </w:r>
          </w:p>
        </w:tc>
      </w:tr>
      <w:tr w:rsidR="00405B4D" w:rsidRPr="00405B4D" w14:paraId="162A2214" w14:textId="77777777">
        <w:trPr>
          <w:tblCellSpacing w:w="15" w:type="dxa"/>
        </w:trPr>
        <w:tc>
          <w:tcPr>
            <w:tcW w:w="0" w:type="auto"/>
            <w:vAlign w:val="center"/>
            <w:hideMark/>
          </w:tcPr>
          <w:p w14:paraId="0093C12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M3.6</w:t>
            </w:r>
          </w:p>
        </w:tc>
        <w:tc>
          <w:tcPr>
            <w:tcW w:w="0" w:type="auto"/>
            <w:vAlign w:val="center"/>
            <w:hideMark/>
          </w:tcPr>
          <w:p w14:paraId="3F64D66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全球主题</w:t>
            </w:r>
            <w:r w:rsidRPr="00405B4D">
              <w:rPr>
                <w:rFonts w:ascii="Times New Roman" w:eastAsia="Times New Roman" w:hAnsi="Times New Roman" w:cs="Times New Roman"/>
                <w:kern w:val="0"/>
                <w14:ligatures w14:val="none"/>
              </w:rPr>
              <w:t>VIP</w:t>
            </w:r>
            <w:r w:rsidRPr="00405B4D">
              <w:rPr>
                <w:rFonts w:ascii="SimSun" w:eastAsia="SimSun" w:hAnsi="SimSun" w:cs="SimSun"/>
                <w:kern w:val="0"/>
                <w14:ligatures w14:val="none"/>
              </w:rPr>
              <w:t>包厢（</w:t>
            </w:r>
            <w:r w:rsidRPr="00405B4D">
              <w:rPr>
                <w:rFonts w:ascii="Times New Roman" w:eastAsia="Times New Roman" w:hAnsi="Times New Roman" w:cs="Times New Roman"/>
                <w:kern w:val="0"/>
                <w14:ligatures w14:val="none"/>
              </w:rPr>
              <w:t>3</w:t>
            </w:r>
            <w:r w:rsidRPr="00405B4D">
              <w:rPr>
                <w:rFonts w:ascii="SimSun" w:eastAsia="SimSun" w:hAnsi="SimSun" w:cs="SimSun"/>
                <w:kern w:val="0"/>
                <w14:ligatures w14:val="none"/>
              </w:rPr>
              <w:t>层，</w:t>
            </w:r>
            <w:r w:rsidRPr="00405B4D">
              <w:rPr>
                <w:rFonts w:ascii="Times New Roman" w:eastAsia="Times New Roman" w:hAnsi="Times New Roman" w:cs="Times New Roman"/>
                <w:kern w:val="0"/>
                <w14:ligatures w14:val="none"/>
              </w:rPr>
              <w:t>14</w:t>
            </w:r>
            <w:r w:rsidRPr="00405B4D">
              <w:rPr>
                <w:rFonts w:ascii="SimSun" w:eastAsia="SimSun" w:hAnsi="SimSun" w:cs="SimSun"/>
                <w:kern w:val="0"/>
                <w14:ligatures w14:val="none"/>
              </w:rPr>
              <w:t>个）完成</w:t>
            </w:r>
          </w:p>
        </w:tc>
        <w:tc>
          <w:tcPr>
            <w:tcW w:w="0" w:type="auto"/>
            <w:vAlign w:val="center"/>
            <w:hideMark/>
          </w:tcPr>
          <w:p w14:paraId="1A81BE8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c>
          <w:tcPr>
            <w:tcW w:w="0" w:type="auto"/>
            <w:vAlign w:val="center"/>
            <w:hideMark/>
          </w:tcPr>
          <w:p w14:paraId="7E7629A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第四章</w:t>
            </w:r>
            <w:r w:rsidRPr="00405B4D">
              <w:rPr>
                <w:rFonts w:ascii="Times New Roman" w:eastAsia="Times New Roman" w:hAnsi="Times New Roman" w:cs="Times New Roman"/>
                <w:kern w:val="0"/>
                <w14:ligatures w14:val="none"/>
              </w:rPr>
              <w:t>4.3.1</w:t>
            </w:r>
            <w:r w:rsidRPr="00405B4D">
              <w:rPr>
                <w:rFonts w:ascii="SimSun" w:eastAsia="SimSun" w:hAnsi="SimSun" w:cs="SimSun"/>
                <w:kern w:val="0"/>
                <w14:ligatures w14:val="none"/>
              </w:rPr>
              <w:t>节</w:t>
            </w:r>
          </w:p>
        </w:tc>
      </w:tr>
      <w:tr w:rsidR="00405B4D" w:rsidRPr="00405B4D" w14:paraId="3B6AEE7D" w14:textId="77777777">
        <w:trPr>
          <w:tblCellSpacing w:w="15" w:type="dxa"/>
        </w:trPr>
        <w:tc>
          <w:tcPr>
            <w:tcW w:w="0" w:type="auto"/>
            <w:vAlign w:val="center"/>
            <w:hideMark/>
          </w:tcPr>
          <w:p w14:paraId="696A045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M3.7</w:t>
            </w:r>
          </w:p>
        </w:tc>
        <w:tc>
          <w:tcPr>
            <w:tcW w:w="0" w:type="auto"/>
            <w:vAlign w:val="center"/>
            <w:hideMark/>
          </w:tcPr>
          <w:p w14:paraId="2335B52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标准客房层（</w:t>
            </w:r>
            <w:r w:rsidRPr="00405B4D">
              <w:rPr>
                <w:rFonts w:ascii="Times New Roman" w:eastAsia="Times New Roman" w:hAnsi="Times New Roman" w:cs="Times New Roman"/>
                <w:kern w:val="0"/>
                <w14:ligatures w14:val="none"/>
              </w:rPr>
              <w:t>9-32</w:t>
            </w:r>
            <w:r w:rsidRPr="00405B4D">
              <w:rPr>
                <w:rFonts w:ascii="SimSun" w:eastAsia="SimSun" w:hAnsi="SimSun" w:cs="SimSun"/>
                <w:kern w:val="0"/>
                <w14:ligatures w14:val="none"/>
              </w:rPr>
              <w:t>层，</w:t>
            </w:r>
            <w:r w:rsidRPr="00405B4D">
              <w:rPr>
                <w:rFonts w:ascii="Times New Roman" w:eastAsia="Times New Roman" w:hAnsi="Times New Roman" w:cs="Times New Roman"/>
                <w:kern w:val="0"/>
                <w14:ligatures w14:val="none"/>
              </w:rPr>
              <w:t>870</w:t>
            </w:r>
            <w:r w:rsidRPr="00405B4D">
              <w:rPr>
                <w:rFonts w:ascii="SimSun" w:eastAsia="SimSun" w:hAnsi="SimSun" w:cs="SimSun"/>
                <w:kern w:val="0"/>
                <w14:ligatures w14:val="none"/>
              </w:rPr>
              <w:t>间）精装修全部完成</w:t>
            </w:r>
          </w:p>
        </w:tc>
        <w:tc>
          <w:tcPr>
            <w:tcW w:w="0" w:type="auto"/>
            <w:vAlign w:val="center"/>
            <w:hideMark/>
          </w:tcPr>
          <w:p w14:paraId="5E74804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月</w:t>
            </w:r>
          </w:p>
        </w:tc>
        <w:tc>
          <w:tcPr>
            <w:tcW w:w="0" w:type="auto"/>
            <w:vAlign w:val="center"/>
            <w:hideMark/>
          </w:tcPr>
          <w:p w14:paraId="366AD49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第四章</w:t>
            </w:r>
            <w:r w:rsidRPr="00405B4D">
              <w:rPr>
                <w:rFonts w:ascii="Times New Roman" w:eastAsia="Times New Roman" w:hAnsi="Times New Roman" w:cs="Times New Roman"/>
                <w:kern w:val="0"/>
                <w14:ligatures w14:val="none"/>
              </w:rPr>
              <w:t>4.8.1</w:t>
            </w:r>
            <w:r w:rsidRPr="00405B4D">
              <w:rPr>
                <w:rFonts w:ascii="SimSun" w:eastAsia="SimSun" w:hAnsi="SimSun" w:cs="SimSun"/>
                <w:kern w:val="0"/>
                <w14:ligatures w14:val="none"/>
              </w:rPr>
              <w:t>节</w:t>
            </w:r>
          </w:p>
        </w:tc>
      </w:tr>
      <w:tr w:rsidR="00405B4D" w:rsidRPr="00405B4D" w14:paraId="56F7E834" w14:textId="77777777">
        <w:trPr>
          <w:tblCellSpacing w:w="15" w:type="dxa"/>
        </w:trPr>
        <w:tc>
          <w:tcPr>
            <w:tcW w:w="0" w:type="auto"/>
            <w:vAlign w:val="center"/>
            <w:hideMark/>
          </w:tcPr>
          <w:p w14:paraId="104C036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M3.8</w:t>
            </w:r>
          </w:p>
        </w:tc>
        <w:tc>
          <w:tcPr>
            <w:tcW w:w="0" w:type="auto"/>
            <w:vAlign w:val="center"/>
            <w:hideMark/>
          </w:tcPr>
          <w:p w14:paraId="4F2A958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右翼楼康养医疗中心（</w:t>
            </w:r>
            <w:r w:rsidRPr="00405B4D">
              <w:rPr>
                <w:rFonts w:ascii="Times New Roman" w:eastAsia="Times New Roman" w:hAnsi="Times New Roman" w:cs="Times New Roman"/>
                <w:kern w:val="0"/>
                <w14:ligatures w14:val="none"/>
              </w:rPr>
              <w:t>2-6</w:t>
            </w:r>
            <w:r w:rsidRPr="00405B4D">
              <w:rPr>
                <w:rFonts w:ascii="SimSun" w:eastAsia="SimSun" w:hAnsi="SimSun" w:cs="SimSun"/>
                <w:kern w:val="0"/>
                <w14:ligatures w14:val="none"/>
              </w:rPr>
              <w:t>层）完成</w:t>
            </w:r>
          </w:p>
        </w:tc>
        <w:tc>
          <w:tcPr>
            <w:tcW w:w="0" w:type="auto"/>
            <w:vAlign w:val="center"/>
            <w:hideMark/>
          </w:tcPr>
          <w:p w14:paraId="2FB6339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c>
          <w:tcPr>
            <w:tcW w:w="0" w:type="auto"/>
            <w:vAlign w:val="center"/>
            <w:hideMark/>
          </w:tcPr>
          <w:p w14:paraId="7BE68E8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第四章</w:t>
            </w:r>
            <w:r w:rsidRPr="00405B4D">
              <w:rPr>
                <w:rFonts w:ascii="Times New Roman" w:eastAsia="Times New Roman" w:hAnsi="Times New Roman" w:cs="Times New Roman"/>
                <w:kern w:val="0"/>
                <w14:ligatures w14:val="none"/>
              </w:rPr>
              <w:t>4.5.1</w:t>
            </w:r>
            <w:r w:rsidRPr="00405B4D">
              <w:rPr>
                <w:rFonts w:ascii="SimSun" w:eastAsia="SimSun" w:hAnsi="SimSun" w:cs="SimSun"/>
                <w:kern w:val="0"/>
                <w14:ligatures w14:val="none"/>
              </w:rPr>
              <w:t>节</w:t>
            </w:r>
          </w:p>
        </w:tc>
      </w:tr>
      <w:tr w:rsidR="00405B4D" w:rsidRPr="00405B4D" w14:paraId="2A557787" w14:textId="77777777">
        <w:trPr>
          <w:tblCellSpacing w:w="15" w:type="dxa"/>
        </w:trPr>
        <w:tc>
          <w:tcPr>
            <w:tcW w:w="0" w:type="auto"/>
            <w:vAlign w:val="center"/>
            <w:hideMark/>
          </w:tcPr>
          <w:p w14:paraId="7F93EE3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M3.9</w:t>
            </w:r>
          </w:p>
        </w:tc>
        <w:tc>
          <w:tcPr>
            <w:tcW w:w="0" w:type="auto"/>
            <w:vAlign w:val="center"/>
            <w:hideMark/>
          </w:tcPr>
          <w:p w14:paraId="6927110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右翼楼公寓（</w:t>
            </w:r>
            <w:r w:rsidRPr="00405B4D">
              <w:rPr>
                <w:rFonts w:ascii="Times New Roman" w:eastAsia="Times New Roman" w:hAnsi="Times New Roman" w:cs="Times New Roman"/>
                <w:kern w:val="0"/>
                <w14:ligatures w14:val="none"/>
              </w:rPr>
              <w:t>9-29</w:t>
            </w:r>
            <w:r w:rsidRPr="00405B4D">
              <w:rPr>
                <w:rFonts w:ascii="SimSun" w:eastAsia="SimSun" w:hAnsi="SimSun" w:cs="SimSun"/>
                <w:kern w:val="0"/>
                <w14:ligatures w14:val="none"/>
              </w:rPr>
              <w:t>层，</w:t>
            </w:r>
            <w:r w:rsidRPr="00405B4D">
              <w:rPr>
                <w:rFonts w:ascii="Times New Roman" w:eastAsia="Times New Roman" w:hAnsi="Times New Roman" w:cs="Times New Roman"/>
                <w:kern w:val="0"/>
                <w14:ligatures w14:val="none"/>
              </w:rPr>
              <w:t>248</w:t>
            </w:r>
            <w:r w:rsidRPr="00405B4D">
              <w:rPr>
                <w:rFonts w:ascii="SimSun" w:eastAsia="SimSun" w:hAnsi="SimSun" w:cs="SimSun"/>
                <w:kern w:val="0"/>
                <w14:ligatures w14:val="none"/>
              </w:rPr>
              <w:t>套）精装修完成</w:t>
            </w:r>
          </w:p>
        </w:tc>
        <w:tc>
          <w:tcPr>
            <w:tcW w:w="0" w:type="auto"/>
            <w:vAlign w:val="center"/>
            <w:hideMark/>
          </w:tcPr>
          <w:p w14:paraId="1AC4C0A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月</w:t>
            </w:r>
          </w:p>
        </w:tc>
        <w:tc>
          <w:tcPr>
            <w:tcW w:w="0" w:type="auto"/>
            <w:vAlign w:val="center"/>
            <w:hideMark/>
          </w:tcPr>
          <w:p w14:paraId="091FF70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第四章</w:t>
            </w:r>
            <w:r w:rsidRPr="00405B4D">
              <w:rPr>
                <w:rFonts w:ascii="Times New Roman" w:eastAsia="Times New Roman" w:hAnsi="Times New Roman" w:cs="Times New Roman"/>
                <w:kern w:val="0"/>
                <w14:ligatures w14:val="none"/>
              </w:rPr>
              <w:t>4.8.2</w:t>
            </w:r>
            <w:r w:rsidRPr="00405B4D">
              <w:rPr>
                <w:rFonts w:ascii="SimSun" w:eastAsia="SimSun" w:hAnsi="SimSun" w:cs="SimSun"/>
                <w:kern w:val="0"/>
                <w14:ligatures w14:val="none"/>
              </w:rPr>
              <w:t>节</w:t>
            </w:r>
          </w:p>
        </w:tc>
      </w:tr>
      <w:tr w:rsidR="00405B4D" w:rsidRPr="00405B4D" w14:paraId="0C820715" w14:textId="77777777">
        <w:trPr>
          <w:tblCellSpacing w:w="15" w:type="dxa"/>
        </w:trPr>
        <w:tc>
          <w:tcPr>
            <w:tcW w:w="0" w:type="auto"/>
            <w:vAlign w:val="center"/>
            <w:hideMark/>
          </w:tcPr>
          <w:p w14:paraId="2BD74CA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M3.10</w:t>
            </w:r>
          </w:p>
        </w:tc>
        <w:tc>
          <w:tcPr>
            <w:tcW w:w="0" w:type="auto"/>
            <w:vAlign w:val="center"/>
            <w:hideMark/>
          </w:tcPr>
          <w:p w14:paraId="7DA4C85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地下各层（</w:t>
            </w:r>
            <w:r w:rsidRPr="00405B4D">
              <w:rPr>
                <w:rFonts w:ascii="Times New Roman" w:eastAsia="Times New Roman" w:hAnsi="Times New Roman" w:cs="Times New Roman"/>
                <w:kern w:val="0"/>
                <w14:ligatures w14:val="none"/>
              </w:rPr>
              <w:t>KTV</w:t>
            </w:r>
            <w:r w:rsidRPr="00405B4D">
              <w:rPr>
                <w:rFonts w:ascii="SimSun" w:eastAsia="SimSun" w:hAnsi="SimSun" w:cs="SimSun"/>
                <w:kern w:val="0"/>
                <w14:ligatures w14:val="none"/>
              </w:rPr>
              <w:t>、精品街、金库）全部完成</w:t>
            </w:r>
          </w:p>
        </w:tc>
        <w:tc>
          <w:tcPr>
            <w:tcW w:w="0" w:type="auto"/>
            <w:vAlign w:val="center"/>
            <w:hideMark/>
          </w:tcPr>
          <w:p w14:paraId="35A6560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c>
          <w:tcPr>
            <w:tcW w:w="0" w:type="auto"/>
            <w:vAlign w:val="center"/>
            <w:hideMark/>
          </w:tcPr>
          <w:p w14:paraId="493EE27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第四章</w:t>
            </w:r>
            <w:r w:rsidRPr="00405B4D">
              <w:rPr>
                <w:rFonts w:ascii="Times New Roman" w:eastAsia="Times New Roman" w:hAnsi="Times New Roman" w:cs="Times New Roman"/>
                <w:kern w:val="0"/>
                <w14:ligatures w14:val="none"/>
              </w:rPr>
              <w:t>4.3.2</w:t>
            </w:r>
            <w:r w:rsidRPr="00405B4D">
              <w:rPr>
                <w:rFonts w:ascii="SimSun" w:eastAsia="SimSun" w:hAnsi="SimSun" w:cs="SimSun"/>
                <w:kern w:val="0"/>
                <w14:ligatures w14:val="none"/>
              </w:rPr>
              <w:t>节</w:t>
            </w:r>
            <w:r w:rsidRPr="00405B4D">
              <w:rPr>
                <w:rFonts w:ascii="Times New Roman" w:eastAsia="Times New Roman" w:hAnsi="Times New Roman" w:cs="Times New Roman"/>
                <w:kern w:val="0"/>
                <w14:ligatures w14:val="none"/>
              </w:rPr>
              <w:t>/4.4.2</w:t>
            </w:r>
            <w:r w:rsidRPr="00405B4D">
              <w:rPr>
                <w:rFonts w:ascii="SimSun" w:eastAsia="SimSun" w:hAnsi="SimSun" w:cs="SimSun"/>
                <w:kern w:val="0"/>
                <w14:ligatures w14:val="none"/>
              </w:rPr>
              <w:t>节</w:t>
            </w:r>
          </w:p>
        </w:tc>
      </w:tr>
      <w:tr w:rsidR="00405B4D" w:rsidRPr="00405B4D" w14:paraId="0822AE0C" w14:textId="77777777">
        <w:trPr>
          <w:tblCellSpacing w:w="15" w:type="dxa"/>
        </w:trPr>
        <w:tc>
          <w:tcPr>
            <w:tcW w:w="0" w:type="auto"/>
            <w:vAlign w:val="center"/>
            <w:hideMark/>
          </w:tcPr>
          <w:p w14:paraId="7356780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M3.11</w:t>
            </w:r>
          </w:p>
        </w:tc>
        <w:tc>
          <w:tcPr>
            <w:tcW w:w="0" w:type="auto"/>
            <w:vAlign w:val="center"/>
            <w:hideMark/>
          </w:tcPr>
          <w:p w14:paraId="5747CF1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AI</w:t>
            </w:r>
            <w:r w:rsidRPr="00405B4D">
              <w:rPr>
                <w:rFonts w:ascii="SimSun" w:eastAsia="SimSun" w:hAnsi="SimSun" w:cs="SimSun"/>
                <w:kern w:val="0"/>
                <w14:ligatures w14:val="none"/>
              </w:rPr>
              <w:t>停车楼系统联调完成</w:t>
            </w:r>
          </w:p>
        </w:tc>
        <w:tc>
          <w:tcPr>
            <w:tcW w:w="0" w:type="auto"/>
            <w:vAlign w:val="center"/>
            <w:hideMark/>
          </w:tcPr>
          <w:p w14:paraId="78E01BF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c>
          <w:tcPr>
            <w:tcW w:w="0" w:type="auto"/>
            <w:vAlign w:val="center"/>
            <w:hideMark/>
          </w:tcPr>
          <w:p w14:paraId="489E9E1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48</w:t>
            </w:r>
            <w:r w:rsidRPr="00405B4D">
              <w:rPr>
                <w:rFonts w:ascii="SimSun" w:eastAsia="SimSun" w:hAnsi="SimSun" w:cs="SimSun"/>
                <w:kern w:val="0"/>
                <w14:ligatures w14:val="none"/>
              </w:rPr>
              <w:t>小时压力测试，平均存取车</w:t>
            </w:r>
            <w:r w:rsidRPr="00405B4D">
              <w:rPr>
                <w:rFonts w:ascii="Times New Roman" w:eastAsia="Times New Roman" w:hAnsi="Times New Roman" w:cs="Times New Roman"/>
                <w:kern w:val="0"/>
                <w14:ligatures w14:val="none"/>
              </w:rPr>
              <w:t>≤90</w:t>
            </w:r>
            <w:r w:rsidRPr="00405B4D">
              <w:rPr>
                <w:rFonts w:ascii="SimSun" w:eastAsia="SimSun" w:hAnsi="SimSun" w:cs="SimSun"/>
                <w:kern w:val="0"/>
                <w14:ligatures w14:val="none"/>
              </w:rPr>
              <w:t>秒（第四章</w:t>
            </w:r>
            <w:r w:rsidRPr="00405B4D">
              <w:rPr>
                <w:rFonts w:ascii="Times New Roman" w:eastAsia="Times New Roman" w:hAnsi="Times New Roman" w:cs="Times New Roman"/>
                <w:kern w:val="0"/>
                <w14:ligatures w14:val="none"/>
              </w:rPr>
              <w:t>4.7.2</w:t>
            </w:r>
            <w:r w:rsidRPr="00405B4D">
              <w:rPr>
                <w:rFonts w:ascii="SimSun" w:eastAsia="SimSun" w:hAnsi="SimSun" w:cs="SimSun"/>
                <w:kern w:val="0"/>
                <w14:ligatures w14:val="none"/>
              </w:rPr>
              <w:t>节）</w:t>
            </w:r>
          </w:p>
        </w:tc>
      </w:tr>
      <w:tr w:rsidR="00405B4D" w:rsidRPr="00405B4D" w14:paraId="02553A23" w14:textId="77777777">
        <w:trPr>
          <w:tblCellSpacing w:w="15" w:type="dxa"/>
        </w:trPr>
        <w:tc>
          <w:tcPr>
            <w:tcW w:w="0" w:type="auto"/>
            <w:vAlign w:val="center"/>
            <w:hideMark/>
          </w:tcPr>
          <w:p w14:paraId="357BBAD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M3.12</w:t>
            </w:r>
          </w:p>
        </w:tc>
        <w:tc>
          <w:tcPr>
            <w:tcW w:w="0" w:type="auto"/>
            <w:vAlign w:val="center"/>
            <w:hideMark/>
          </w:tcPr>
          <w:p w14:paraId="66BC3BB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全楼智能化系统联调完成</w:t>
            </w:r>
          </w:p>
        </w:tc>
        <w:tc>
          <w:tcPr>
            <w:tcW w:w="0" w:type="auto"/>
            <w:vAlign w:val="center"/>
            <w:hideMark/>
          </w:tcPr>
          <w:p w14:paraId="5E4D069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月</w:t>
            </w:r>
          </w:p>
        </w:tc>
        <w:tc>
          <w:tcPr>
            <w:tcW w:w="0" w:type="auto"/>
            <w:vAlign w:val="center"/>
            <w:hideMark/>
          </w:tcPr>
          <w:p w14:paraId="4C01F65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BAS</w:t>
            </w:r>
            <w:r w:rsidRPr="00405B4D">
              <w:rPr>
                <w:rFonts w:ascii="SimSun" w:eastAsia="SimSun" w:hAnsi="SimSun" w:cs="SimSun"/>
                <w:kern w:val="0"/>
                <w14:ligatures w14:val="none"/>
              </w:rPr>
              <w:t>、安防、</w:t>
            </w:r>
            <w:r w:rsidRPr="00405B4D">
              <w:rPr>
                <w:rFonts w:ascii="Times New Roman" w:eastAsia="Times New Roman" w:hAnsi="Times New Roman" w:cs="Times New Roman"/>
                <w:kern w:val="0"/>
                <w14:ligatures w14:val="none"/>
              </w:rPr>
              <w:t>5G</w:t>
            </w:r>
            <w:r w:rsidRPr="00405B4D">
              <w:rPr>
                <w:rFonts w:ascii="SimSun" w:eastAsia="SimSun" w:hAnsi="SimSun" w:cs="SimSun"/>
                <w:kern w:val="0"/>
                <w14:ligatures w14:val="none"/>
              </w:rPr>
              <w:t>网络（第四章</w:t>
            </w:r>
            <w:r w:rsidRPr="00405B4D">
              <w:rPr>
                <w:rFonts w:ascii="Times New Roman" w:eastAsia="Times New Roman" w:hAnsi="Times New Roman" w:cs="Times New Roman"/>
                <w:kern w:val="0"/>
                <w14:ligatures w14:val="none"/>
              </w:rPr>
              <w:t>4.9.2</w:t>
            </w:r>
            <w:r w:rsidRPr="00405B4D">
              <w:rPr>
                <w:rFonts w:ascii="SimSun" w:eastAsia="SimSun" w:hAnsi="SimSun" w:cs="SimSun"/>
                <w:kern w:val="0"/>
                <w14:ligatures w14:val="none"/>
              </w:rPr>
              <w:t>节）</w:t>
            </w:r>
          </w:p>
        </w:tc>
      </w:tr>
    </w:tbl>
    <w:p w14:paraId="1AA3F6DB"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lastRenderedPageBreak/>
        <w:t xml:space="preserve">11.4.3 </w:t>
      </w:r>
      <w:r w:rsidRPr="00405B4D">
        <w:rPr>
          <w:rFonts w:ascii="SimSun" w:eastAsia="SimSun" w:hAnsi="SimSun" w:cs="SimSun"/>
          <w:b/>
          <w:bCs/>
          <w:kern w:val="0"/>
          <w14:ligatures w14:val="none"/>
        </w:rPr>
        <w:t>赌场设备安装里程碑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4710"/>
        <w:gridCol w:w="1521"/>
      </w:tblGrid>
      <w:tr w:rsidR="00405B4D" w:rsidRPr="00405B4D" w14:paraId="3726AE74" w14:textId="77777777">
        <w:trPr>
          <w:tblHeader/>
          <w:tblCellSpacing w:w="15" w:type="dxa"/>
        </w:trPr>
        <w:tc>
          <w:tcPr>
            <w:tcW w:w="0" w:type="auto"/>
            <w:vAlign w:val="center"/>
            <w:hideMark/>
          </w:tcPr>
          <w:p w14:paraId="1F41F47F"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编号</w:t>
            </w:r>
          </w:p>
        </w:tc>
        <w:tc>
          <w:tcPr>
            <w:tcW w:w="0" w:type="auto"/>
            <w:vAlign w:val="center"/>
            <w:hideMark/>
          </w:tcPr>
          <w:p w14:paraId="404D7AD0"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里程碑事项</w:t>
            </w:r>
          </w:p>
        </w:tc>
        <w:tc>
          <w:tcPr>
            <w:tcW w:w="0" w:type="auto"/>
            <w:vAlign w:val="center"/>
            <w:hideMark/>
          </w:tcPr>
          <w:p w14:paraId="776D4CC2"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目标完成时间</w:t>
            </w:r>
          </w:p>
        </w:tc>
      </w:tr>
      <w:tr w:rsidR="00405B4D" w:rsidRPr="00405B4D" w14:paraId="200E66A6" w14:textId="77777777">
        <w:trPr>
          <w:tblCellSpacing w:w="15" w:type="dxa"/>
        </w:trPr>
        <w:tc>
          <w:tcPr>
            <w:tcW w:w="0" w:type="auto"/>
            <w:vAlign w:val="center"/>
            <w:hideMark/>
          </w:tcPr>
          <w:p w14:paraId="61FF7B4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M3.13</w:t>
            </w:r>
          </w:p>
        </w:tc>
        <w:tc>
          <w:tcPr>
            <w:tcW w:w="0" w:type="auto"/>
            <w:vAlign w:val="center"/>
            <w:hideMark/>
          </w:tcPr>
          <w:p w14:paraId="2128EBD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赌具首批到货（赌桌、筹码、荷官设备）</w:t>
            </w:r>
          </w:p>
        </w:tc>
        <w:tc>
          <w:tcPr>
            <w:tcW w:w="0" w:type="auto"/>
            <w:vAlign w:val="center"/>
            <w:hideMark/>
          </w:tcPr>
          <w:p w14:paraId="39EBA46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10</w:t>
            </w:r>
            <w:r w:rsidRPr="00405B4D">
              <w:rPr>
                <w:rFonts w:ascii="SimSun" w:eastAsia="SimSun" w:hAnsi="SimSun" w:cs="SimSun"/>
                <w:kern w:val="0"/>
                <w14:ligatures w14:val="none"/>
              </w:rPr>
              <w:t>月</w:t>
            </w:r>
          </w:p>
        </w:tc>
      </w:tr>
      <w:tr w:rsidR="00405B4D" w:rsidRPr="00405B4D" w14:paraId="4428BE89" w14:textId="77777777">
        <w:trPr>
          <w:tblCellSpacing w:w="15" w:type="dxa"/>
        </w:trPr>
        <w:tc>
          <w:tcPr>
            <w:tcW w:w="0" w:type="auto"/>
            <w:vAlign w:val="center"/>
            <w:hideMark/>
          </w:tcPr>
          <w:p w14:paraId="6384AB5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M3.14</w:t>
            </w:r>
          </w:p>
        </w:tc>
        <w:tc>
          <w:tcPr>
            <w:tcW w:w="0" w:type="auto"/>
            <w:vAlign w:val="center"/>
            <w:hideMark/>
          </w:tcPr>
          <w:p w14:paraId="73AF36C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全部赌具到货并完成安装</w:t>
            </w:r>
          </w:p>
        </w:tc>
        <w:tc>
          <w:tcPr>
            <w:tcW w:w="0" w:type="auto"/>
            <w:vAlign w:val="center"/>
            <w:hideMark/>
          </w:tcPr>
          <w:p w14:paraId="23D52CE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r>
      <w:tr w:rsidR="00405B4D" w:rsidRPr="00405B4D" w14:paraId="6C357856" w14:textId="77777777">
        <w:trPr>
          <w:tblCellSpacing w:w="15" w:type="dxa"/>
        </w:trPr>
        <w:tc>
          <w:tcPr>
            <w:tcW w:w="0" w:type="auto"/>
            <w:vAlign w:val="center"/>
            <w:hideMark/>
          </w:tcPr>
          <w:p w14:paraId="6A226A1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M3.15</w:t>
            </w:r>
          </w:p>
        </w:tc>
        <w:tc>
          <w:tcPr>
            <w:tcW w:w="0" w:type="auto"/>
            <w:vAlign w:val="center"/>
            <w:hideMark/>
          </w:tcPr>
          <w:p w14:paraId="454C791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赌场监控系统全面调试完成</w:t>
            </w:r>
          </w:p>
        </w:tc>
        <w:tc>
          <w:tcPr>
            <w:tcW w:w="0" w:type="auto"/>
            <w:vAlign w:val="center"/>
            <w:hideMark/>
          </w:tcPr>
          <w:p w14:paraId="21CDB8C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r>
      <w:tr w:rsidR="00405B4D" w:rsidRPr="00405B4D" w14:paraId="23C11BAB" w14:textId="77777777">
        <w:trPr>
          <w:tblCellSpacing w:w="15" w:type="dxa"/>
        </w:trPr>
        <w:tc>
          <w:tcPr>
            <w:tcW w:w="0" w:type="auto"/>
            <w:vAlign w:val="center"/>
            <w:hideMark/>
          </w:tcPr>
          <w:p w14:paraId="5A566C3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M3.16</w:t>
            </w:r>
          </w:p>
        </w:tc>
        <w:tc>
          <w:tcPr>
            <w:tcW w:w="0" w:type="auto"/>
            <w:vAlign w:val="center"/>
            <w:hideMark/>
          </w:tcPr>
          <w:p w14:paraId="4083105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AML/KYC</w:t>
            </w:r>
            <w:r w:rsidRPr="00405B4D">
              <w:rPr>
                <w:rFonts w:ascii="SimSun" w:eastAsia="SimSun" w:hAnsi="SimSun" w:cs="SimSun"/>
                <w:kern w:val="0"/>
                <w14:ligatures w14:val="none"/>
              </w:rPr>
              <w:t>系统与</w:t>
            </w:r>
            <w:r w:rsidRPr="00405B4D">
              <w:rPr>
                <w:rFonts w:ascii="Times New Roman" w:eastAsia="Times New Roman" w:hAnsi="Times New Roman" w:cs="Times New Roman"/>
                <w:kern w:val="0"/>
                <w14:ligatures w14:val="none"/>
              </w:rPr>
              <w:t>GRA</w:t>
            </w:r>
            <w:r w:rsidRPr="00405B4D">
              <w:rPr>
                <w:rFonts w:ascii="SimSun" w:eastAsia="SimSun" w:hAnsi="SimSun" w:cs="SimSun"/>
                <w:kern w:val="0"/>
                <w14:ligatures w14:val="none"/>
              </w:rPr>
              <w:t>监管数据库完成对接</w:t>
            </w:r>
          </w:p>
        </w:tc>
        <w:tc>
          <w:tcPr>
            <w:tcW w:w="0" w:type="auto"/>
            <w:vAlign w:val="center"/>
            <w:hideMark/>
          </w:tcPr>
          <w:p w14:paraId="7F16AB9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r>
      <w:tr w:rsidR="00405B4D" w:rsidRPr="00405B4D" w14:paraId="6BFEACA5" w14:textId="77777777">
        <w:trPr>
          <w:tblCellSpacing w:w="15" w:type="dxa"/>
        </w:trPr>
        <w:tc>
          <w:tcPr>
            <w:tcW w:w="0" w:type="auto"/>
            <w:vAlign w:val="center"/>
            <w:hideMark/>
          </w:tcPr>
          <w:p w14:paraId="424F2CF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M3.17</w:t>
            </w:r>
          </w:p>
        </w:tc>
        <w:tc>
          <w:tcPr>
            <w:tcW w:w="0" w:type="auto"/>
            <w:vAlign w:val="center"/>
            <w:hideMark/>
          </w:tcPr>
          <w:p w14:paraId="727BC76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GRA</w:t>
            </w:r>
            <w:r w:rsidRPr="00405B4D">
              <w:rPr>
                <w:rFonts w:ascii="SimSun" w:eastAsia="SimSun" w:hAnsi="SimSun" w:cs="SimSun"/>
                <w:kern w:val="0"/>
                <w14:ligatures w14:val="none"/>
              </w:rPr>
              <w:t>正式验收赌场区域并颁发运营合规证明</w:t>
            </w:r>
          </w:p>
        </w:tc>
        <w:tc>
          <w:tcPr>
            <w:tcW w:w="0" w:type="auto"/>
            <w:vAlign w:val="center"/>
            <w:hideMark/>
          </w:tcPr>
          <w:p w14:paraId="119DC0E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月</w:t>
            </w:r>
          </w:p>
        </w:tc>
      </w:tr>
    </w:tbl>
    <w:p w14:paraId="24321567"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11.4.4 </w:t>
      </w:r>
      <w:r w:rsidRPr="00405B4D">
        <w:rPr>
          <w:rFonts w:ascii="SimSun" w:eastAsia="SimSun" w:hAnsi="SimSun" w:cs="SimSun"/>
          <w:b/>
          <w:bCs/>
          <w:kern w:val="0"/>
          <w14:ligatures w14:val="none"/>
        </w:rPr>
        <w:t>人员招募与培训里程碑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4309"/>
        <w:gridCol w:w="1506"/>
        <w:gridCol w:w="1515"/>
      </w:tblGrid>
      <w:tr w:rsidR="00405B4D" w:rsidRPr="00405B4D" w14:paraId="6872B9E1" w14:textId="77777777">
        <w:trPr>
          <w:tblHeader/>
          <w:tblCellSpacing w:w="15" w:type="dxa"/>
        </w:trPr>
        <w:tc>
          <w:tcPr>
            <w:tcW w:w="0" w:type="auto"/>
            <w:vAlign w:val="center"/>
            <w:hideMark/>
          </w:tcPr>
          <w:p w14:paraId="306BD3C8"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编号</w:t>
            </w:r>
          </w:p>
        </w:tc>
        <w:tc>
          <w:tcPr>
            <w:tcW w:w="0" w:type="auto"/>
            <w:vAlign w:val="center"/>
            <w:hideMark/>
          </w:tcPr>
          <w:p w14:paraId="33A85E72"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里程碑事项</w:t>
            </w:r>
          </w:p>
        </w:tc>
        <w:tc>
          <w:tcPr>
            <w:tcW w:w="0" w:type="auto"/>
            <w:vAlign w:val="center"/>
            <w:hideMark/>
          </w:tcPr>
          <w:p w14:paraId="5D3C1D7E"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目标完成时间</w:t>
            </w:r>
          </w:p>
        </w:tc>
        <w:tc>
          <w:tcPr>
            <w:tcW w:w="0" w:type="auto"/>
            <w:vAlign w:val="center"/>
            <w:hideMark/>
          </w:tcPr>
          <w:p w14:paraId="6644620F"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人数</w:t>
            </w:r>
          </w:p>
        </w:tc>
      </w:tr>
      <w:tr w:rsidR="00405B4D" w:rsidRPr="00405B4D" w14:paraId="54A94847" w14:textId="77777777">
        <w:trPr>
          <w:tblCellSpacing w:w="15" w:type="dxa"/>
        </w:trPr>
        <w:tc>
          <w:tcPr>
            <w:tcW w:w="0" w:type="auto"/>
            <w:vAlign w:val="center"/>
            <w:hideMark/>
          </w:tcPr>
          <w:p w14:paraId="1451E42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M3.18</w:t>
            </w:r>
          </w:p>
        </w:tc>
        <w:tc>
          <w:tcPr>
            <w:tcW w:w="0" w:type="auto"/>
            <w:vAlign w:val="center"/>
            <w:hideMark/>
          </w:tcPr>
          <w:p w14:paraId="24AB5A5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酒店核心管理团队全部到位</w:t>
            </w:r>
          </w:p>
        </w:tc>
        <w:tc>
          <w:tcPr>
            <w:tcW w:w="0" w:type="auto"/>
            <w:vAlign w:val="center"/>
            <w:hideMark/>
          </w:tcPr>
          <w:p w14:paraId="5CB61DE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7</w:t>
            </w:r>
            <w:r w:rsidRPr="00405B4D">
              <w:rPr>
                <w:rFonts w:ascii="SimSun" w:eastAsia="SimSun" w:hAnsi="SimSun" w:cs="SimSun"/>
                <w:kern w:val="0"/>
                <w14:ligatures w14:val="none"/>
              </w:rPr>
              <w:t>月</w:t>
            </w:r>
          </w:p>
        </w:tc>
        <w:tc>
          <w:tcPr>
            <w:tcW w:w="0" w:type="auto"/>
            <w:vAlign w:val="center"/>
            <w:hideMark/>
          </w:tcPr>
          <w:p w14:paraId="51A57C9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约</w:t>
            </w:r>
            <w:r w:rsidRPr="00405B4D">
              <w:rPr>
                <w:rFonts w:ascii="Times New Roman" w:eastAsia="Times New Roman" w:hAnsi="Times New Roman" w:cs="Times New Roman"/>
                <w:kern w:val="0"/>
                <w14:ligatures w14:val="none"/>
              </w:rPr>
              <w:t>120</w:t>
            </w:r>
            <w:r w:rsidRPr="00405B4D">
              <w:rPr>
                <w:rFonts w:ascii="SimSun" w:eastAsia="SimSun" w:hAnsi="SimSun" w:cs="SimSun"/>
                <w:kern w:val="0"/>
                <w14:ligatures w14:val="none"/>
              </w:rPr>
              <w:t>人</w:t>
            </w:r>
          </w:p>
        </w:tc>
      </w:tr>
      <w:tr w:rsidR="00405B4D" w:rsidRPr="00405B4D" w14:paraId="6774AABA" w14:textId="77777777">
        <w:trPr>
          <w:tblCellSpacing w:w="15" w:type="dxa"/>
        </w:trPr>
        <w:tc>
          <w:tcPr>
            <w:tcW w:w="0" w:type="auto"/>
            <w:vAlign w:val="center"/>
            <w:hideMark/>
          </w:tcPr>
          <w:p w14:paraId="7D46B81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M3.19</w:t>
            </w:r>
          </w:p>
        </w:tc>
        <w:tc>
          <w:tcPr>
            <w:tcW w:w="0" w:type="auto"/>
            <w:vAlign w:val="center"/>
            <w:hideMark/>
          </w:tcPr>
          <w:p w14:paraId="1D1029B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首批本地员工培训完成（酒店</w:t>
            </w:r>
            <w:r w:rsidRPr="00405B4D">
              <w:rPr>
                <w:rFonts w:ascii="Times New Roman" w:eastAsia="Times New Roman" w:hAnsi="Times New Roman" w:cs="Times New Roman"/>
                <w:kern w:val="0"/>
                <w14:ligatures w14:val="none"/>
              </w:rPr>
              <w:t>+</w:t>
            </w:r>
            <w:r w:rsidRPr="00405B4D">
              <w:rPr>
                <w:rFonts w:ascii="SimSun" w:eastAsia="SimSun" w:hAnsi="SimSun" w:cs="SimSun"/>
                <w:kern w:val="0"/>
                <w14:ligatures w14:val="none"/>
              </w:rPr>
              <w:t>餐饮）</w:t>
            </w:r>
          </w:p>
        </w:tc>
        <w:tc>
          <w:tcPr>
            <w:tcW w:w="0" w:type="auto"/>
            <w:vAlign w:val="center"/>
            <w:hideMark/>
          </w:tcPr>
          <w:p w14:paraId="101CF42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10</w:t>
            </w:r>
            <w:r w:rsidRPr="00405B4D">
              <w:rPr>
                <w:rFonts w:ascii="SimSun" w:eastAsia="SimSun" w:hAnsi="SimSun" w:cs="SimSun"/>
                <w:kern w:val="0"/>
                <w14:ligatures w14:val="none"/>
              </w:rPr>
              <w:t>月</w:t>
            </w:r>
          </w:p>
        </w:tc>
        <w:tc>
          <w:tcPr>
            <w:tcW w:w="0" w:type="auto"/>
            <w:vAlign w:val="center"/>
            <w:hideMark/>
          </w:tcPr>
          <w:p w14:paraId="41D019A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约</w:t>
            </w:r>
            <w:r w:rsidRPr="00405B4D">
              <w:rPr>
                <w:rFonts w:ascii="Times New Roman" w:eastAsia="Times New Roman" w:hAnsi="Times New Roman" w:cs="Times New Roman"/>
                <w:kern w:val="0"/>
                <w14:ligatures w14:val="none"/>
              </w:rPr>
              <w:t>800</w:t>
            </w:r>
            <w:r w:rsidRPr="00405B4D">
              <w:rPr>
                <w:rFonts w:ascii="SimSun" w:eastAsia="SimSun" w:hAnsi="SimSun" w:cs="SimSun"/>
                <w:kern w:val="0"/>
                <w14:ligatures w14:val="none"/>
              </w:rPr>
              <w:t>人</w:t>
            </w:r>
          </w:p>
        </w:tc>
      </w:tr>
      <w:tr w:rsidR="00405B4D" w:rsidRPr="00405B4D" w14:paraId="2E145A07" w14:textId="77777777">
        <w:trPr>
          <w:tblCellSpacing w:w="15" w:type="dxa"/>
        </w:trPr>
        <w:tc>
          <w:tcPr>
            <w:tcW w:w="0" w:type="auto"/>
            <w:vAlign w:val="center"/>
            <w:hideMark/>
          </w:tcPr>
          <w:p w14:paraId="01C68EF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M3.20</w:t>
            </w:r>
          </w:p>
        </w:tc>
        <w:tc>
          <w:tcPr>
            <w:tcW w:w="0" w:type="auto"/>
            <w:vAlign w:val="center"/>
            <w:hideMark/>
          </w:tcPr>
          <w:p w14:paraId="39677B1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赌场荷官首批</w:t>
            </w:r>
            <w:r w:rsidRPr="00405B4D">
              <w:rPr>
                <w:rFonts w:ascii="Times New Roman" w:eastAsia="Times New Roman" w:hAnsi="Times New Roman" w:cs="Times New Roman"/>
                <w:kern w:val="0"/>
                <w14:ligatures w14:val="none"/>
              </w:rPr>
              <w:t>GRA</w:t>
            </w:r>
            <w:r w:rsidRPr="00405B4D">
              <w:rPr>
                <w:rFonts w:ascii="SimSun" w:eastAsia="SimSun" w:hAnsi="SimSun" w:cs="SimSun"/>
                <w:kern w:val="0"/>
                <w14:ligatures w14:val="none"/>
              </w:rPr>
              <w:t>资质认证培训完成</w:t>
            </w:r>
          </w:p>
        </w:tc>
        <w:tc>
          <w:tcPr>
            <w:tcW w:w="0" w:type="auto"/>
            <w:vAlign w:val="center"/>
            <w:hideMark/>
          </w:tcPr>
          <w:p w14:paraId="51E8ECC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11</w:t>
            </w:r>
            <w:r w:rsidRPr="00405B4D">
              <w:rPr>
                <w:rFonts w:ascii="SimSun" w:eastAsia="SimSun" w:hAnsi="SimSun" w:cs="SimSun"/>
                <w:kern w:val="0"/>
                <w14:ligatures w14:val="none"/>
              </w:rPr>
              <w:t>月</w:t>
            </w:r>
          </w:p>
        </w:tc>
        <w:tc>
          <w:tcPr>
            <w:tcW w:w="0" w:type="auto"/>
            <w:vAlign w:val="center"/>
            <w:hideMark/>
          </w:tcPr>
          <w:p w14:paraId="6FD0889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约</w:t>
            </w:r>
            <w:r w:rsidRPr="00405B4D">
              <w:rPr>
                <w:rFonts w:ascii="Times New Roman" w:eastAsia="Times New Roman" w:hAnsi="Times New Roman" w:cs="Times New Roman"/>
                <w:kern w:val="0"/>
                <w14:ligatures w14:val="none"/>
              </w:rPr>
              <w:t>300</w:t>
            </w:r>
            <w:r w:rsidRPr="00405B4D">
              <w:rPr>
                <w:rFonts w:ascii="SimSun" w:eastAsia="SimSun" w:hAnsi="SimSun" w:cs="SimSun"/>
                <w:kern w:val="0"/>
                <w14:ligatures w14:val="none"/>
              </w:rPr>
              <w:t>人</w:t>
            </w:r>
          </w:p>
        </w:tc>
      </w:tr>
      <w:tr w:rsidR="00405B4D" w:rsidRPr="00405B4D" w14:paraId="522CADD0" w14:textId="77777777">
        <w:trPr>
          <w:tblCellSpacing w:w="15" w:type="dxa"/>
        </w:trPr>
        <w:tc>
          <w:tcPr>
            <w:tcW w:w="0" w:type="auto"/>
            <w:vAlign w:val="center"/>
            <w:hideMark/>
          </w:tcPr>
          <w:p w14:paraId="5DCE844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M3.21</w:t>
            </w:r>
          </w:p>
        </w:tc>
        <w:tc>
          <w:tcPr>
            <w:tcW w:w="0" w:type="auto"/>
            <w:vAlign w:val="center"/>
            <w:hideMark/>
          </w:tcPr>
          <w:p w14:paraId="56B65BE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康养医疗中心医疗团队全部到岗</w:t>
            </w:r>
          </w:p>
        </w:tc>
        <w:tc>
          <w:tcPr>
            <w:tcW w:w="0" w:type="auto"/>
            <w:vAlign w:val="center"/>
            <w:hideMark/>
          </w:tcPr>
          <w:p w14:paraId="2CF1B11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11</w:t>
            </w:r>
            <w:r w:rsidRPr="00405B4D">
              <w:rPr>
                <w:rFonts w:ascii="SimSun" w:eastAsia="SimSun" w:hAnsi="SimSun" w:cs="SimSun"/>
                <w:kern w:val="0"/>
                <w14:ligatures w14:val="none"/>
              </w:rPr>
              <w:t>月</w:t>
            </w:r>
          </w:p>
        </w:tc>
        <w:tc>
          <w:tcPr>
            <w:tcW w:w="0" w:type="auto"/>
            <w:vAlign w:val="center"/>
            <w:hideMark/>
          </w:tcPr>
          <w:p w14:paraId="4F24CF2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约</w:t>
            </w:r>
            <w:r w:rsidRPr="00405B4D">
              <w:rPr>
                <w:rFonts w:ascii="Times New Roman" w:eastAsia="Times New Roman" w:hAnsi="Times New Roman" w:cs="Times New Roman"/>
                <w:kern w:val="0"/>
                <w14:ligatures w14:val="none"/>
              </w:rPr>
              <w:t>120</w:t>
            </w:r>
            <w:r w:rsidRPr="00405B4D">
              <w:rPr>
                <w:rFonts w:ascii="SimSun" w:eastAsia="SimSun" w:hAnsi="SimSun" w:cs="SimSun"/>
                <w:kern w:val="0"/>
                <w14:ligatures w14:val="none"/>
              </w:rPr>
              <w:t>人</w:t>
            </w:r>
          </w:p>
        </w:tc>
      </w:tr>
      <w:tr w:rsidR="00405B4D" w:rsidRPr="00405B4D" w14:paraId="4414DD1E" w14:textId="77777777">
        <w:trPr>
          <w:tblCellSpacing w:w="15" w:type="dxa"/>
        </w:trPr>
        <w:tc>
          <w:tcPr>
            <w:tcW w:w="0" w:type="auto"/>
            <w:vAlign w:val="center"/>
            <w:hideMark/>
          </w:tcPr>
          <w:p w14:paraId="1714F4C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M3.22</w:t>
            </w:r>
          </w:p>
        </w:tc>
        <w:tc>
          <w:tcPr>
            <w:tcW w:w="0" w:type="auto"/>
            <w:vAlign w:val="center"/>
            <w:hideMark/>
          </w:tcPr>
          <w:p w14:paraId="1A00606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全员</w:t>
            </w:r>
            <w:r w:rsidRPr="00405B4D">
              <w:rPr>
                <w:rFonts w:ascii="Times New Roman" w:eastAsia="Times New Roman" w:hAnsi="Times New Roman" w:cs="Times New Roman"/>
                <w:kern w:val="0"/>
                <w14:ligatures w14:val="none"/>
              </w:rPr>
              <w:t>AML</w:t>
            </w:r>
            <w:r w:rsidRPr="00405B4D">
              <w:rPr>
                <w:rFonts w:ascii="SimSun" w:eastAsia="SimSun" w:hAnsi="SimSun" w:cs="SimSun"/>
                <w:kern w:val="0"/>
                <w14:ligatures w14:val="none"/>
              </w:rPr>
              <w:t>基础培训完成</w:t>
            </w:r>
          </w:p>
        </w:tc>
        <w:tc>
          <w:tcPr>
            <w:tcW w:w="0" w:type="auto"/>
            <w:vAlign w:val="center"/>
            <w:hideMark/>
          </w:tcPr>
          <w:p w14:paraId="1B7FE40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2028</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月</w:t>
            </w:r>
          </w:p>
        </w:tc>
        <w:tc>
          <w:tcPr>
            <w:tcW w:w="0" w:type="auto"/>
            <w:vAlign w:val="center"/>
            <w:hideMark/>
          </w:tcPr>
          <w:p w14:paraId="145CB83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全部上岗员工</w:t>
            </w:r>
          </w:p>
        </w:tc>
      </w:tr>
      <w:tr w:rsidR="00405B4D" w:rsidRPr="00405B4D" w14:paraId="03C0E71F" w14:textId="77777777">
        <w:trPr>
          <w:tblCellSpacing w:w="15" w:type="dxa"/>
        </w:trPr>
        <w:tc>
          <w:tcPr>
            <w:tcW w:w="0" w:type="auto"/>
            <w:vAlign w:val="center"/>
            <w:hideMark/>
          </w:tcPr>
          <w:p w14:paraId="6F73A36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M3.23</w:t>
            </w:r>
          </w:p>
        </w:tc>
        <w:tc>
          <w:tcPr>
            <w:tcW w:w="0" w:type="auto"/>
            <w:vAlign w:val="center"/>
            <w:hideMark/>
          </w:tcPr>
          <w:p w14:paraId="424FDE7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赌场荷官第二批认证培训完成</w:t>
            </w:r>
          </w:p>
        </w:tc>
        <w:tc>
          <w:tcPr>
            <w:tcW w:w="0" w:type="auto"/>
            <w:vAlign w:val="center"/>
            <w:hideMark/>
          </w:tcPr>
          <w:p w14:paraId="0D172CD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月</w:t>
            </w:r>
          </w:p>
        </w:tc>
        <w:tc>
          <w:tcPr>
            <w:tcW w:w="0" w:type="auto"/>
            <w:vAlign w:val="center"/>
            <w:hideMark/>
          </w:tcPr>
          <w:p w14:paraId="4D20F0C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约</w:t>
            </w:r>
            <w:r w:rsidRPr="00405B4D">
              <w:rPr>
                <w:rFonts w:ascii="Times New Roman" w:eastAsia="Times New Roman" w:hAnsi="Times New Roman" w:cs="Times New Roman"/>
                <w:kern w:val="0"/>
                <w14:ligatures w14:val="none"/>
              </w:rPr>
              <w:t>200</w:t>
            </w:r>
            <w:r w:rsidRPr="00405B4D">
              <w:rPr>
                <w:rFonts w:ascii="SimSun" w:eastAsia="SimSun" w:hAnsi="SimSun" w:cs="SimSun"/>
                <w:kern w:val="0"/>
                <w14:ligatures w14:val="none"/>
              </w:rPr>
              <w:t>人</w:t>
            </w:r>
          </w:p>
        </w:tc>
      </w:tr>
      <w:tr w:rsidR="00405B4D" w:rsidRPr="00405B4D" w14:paraId="2C5F186C" w14:textId="77777777">
        <w:trPr>
          <w:tblCellSpacing w:w="15" w:type="dxa"/>
        </w:trPr>
        <w:tc>
          <w:tcPr>
            <w:tcW w:w="0" w:type="auto"/>
            <w:vAlign w:val="center"/>
            <w:hideMark/>
          </w:tcPr>
          <w:p w14:paraId="1A6F3CE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M3.24</w:t>
            </w:r>
          </w:p>
        </w:tc>
        <w:tc>
          <w:tcPr>
            <w:tcW w:w="0" w:type="auto"/>
            <w:vAlign w:val="center"/>
            <w:hideMark/>
          </w:tcPr>
          <w:p w14:paraId="3880E71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全员入职完成，开业员工规模达</w:t>
            </w:r>
            <w:r w:rsidRPr="00405B4D">
              <w:rPr>
                <w:rFonts w:ascii="Times New Roman" w:eastAsia="Times New Roman" w:hAnsi="Times New Roman" w:cs="Times New Roman"/>
                <w:kern w:val="0"/>
                <w14:ligatures w14:val="none"/>
              </w:rPr>
              <w:t>2,400</w:t>
            </w:r>
            <w:r w:rsidRPr="00405B4D">
              <w:rPr>
                <w:rFonts w:ascii="SimSun" w:eastAsia="SimSun" w:hAnsi="SimSun" w:cs="SimSun"/>
                <w:kern w:val="0"/>
                <w14:ligatures w14:val="none"/>
              </w:rPr>
              <w:t>人</w:t>
            </w:r>
          </w:p>
        </w:tc>
        <w:tc>
          <w:tcPr>
            <w:tcW w:w="0" w:type="auto"/>
            <w:vAlign w:val="center"/>
            <w:hideMark/>
          </w:tcPr>
          <w:p w14:paraId="442EA13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2</w:t>
            </w:r>
            <w:r w:rsidRPr="00405B4D">
              <w:rPr>
                <w:rFonts w:ascii="SimSun" w:eastAsia="SimSun" w:hAnsi="SimSun" w:cs="SimSun"/>
                <w:kern w:val="0"/>
                <w14:ligatures w14:val="none"/>
              </w:rPr>
              <w:t>月</w:t>
            </w:r>
          </w:p>
        </w:tc>
        <w:tc>
          <w:tcPr>
            <w:tcW w:w="0" w:type="auto"/>
            <w:vAlign w:val="center"/>
            <w:hideMark/>
          </w:tcPr>
          <w:p w14:paraId="4BEBB3D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2,400</w:t>
            </w:r>
            <w:r w:rsidRPr="00405B4D">
              <w:rPr>
                <w:rFonts w:ascii="SimSun" w:eastAsia="SimSun" w:hAnsi="SimSun" w:cs="SimSun"/>
                <w:kern w:val="0"/>
                <w14:ligatures w14:val="none"/>
              </w:rPr>
              <w:t>人</w:t>
            </w:r>
          </w:p>
        </w:tc>
      </w:tr>
    </w:tbl>
    <w:p w14:paraId="5738AE7D"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注：</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开业时</w:t>
      </w:r>
      <w:r w:rsidRPr="00405B4D">
        <w:rPr>
          <w:rFonts w:ascii="Times New Roman" w:eastAsia="Times New Roman" w:hAnsi="Times New Roman" w:cs="Times New Roman"/>
          <w:kern w:val="0"/>
          <w14:ligatures w14:val="none"/>
        </w:rPr>
        <w:t>2,400</w:t>
      </w:r>
      <w:r w:rsidRPr="00405B4D">
        <w:rPr>
          <w:rFonts w:ascii="SimSun" w:eastAsia="SimSun" w:hAnsi="SimSun" w:cs="SimSun" w:hint="eastAsia"/>
          <w:kern w:val="0"/>
          <w14:ligatures w14:val="none"/>
        </w:rPr>
        <w:t>人为满足梯次开业最低需求，至</w:t>
      </w:r>
      <w:r w:rsidRPr="00405B4D">
        <w:rPr>
          <w:rFonts w:ascii="Times New Roman" w:eastAsia="Times New Roman" w:hAnsi="Times New Roman" w:cs="Times New Roman"/>
          <w:kern w:val="0"/>
          <w14:ligatures w14:val="none"/>
        </w:rPr>
        <w:t>Y3</w:t>
      </w:r>
      <w:r w:rsidRPr="00405B4D">
        <w:rPr>
          <w:rFonts w:ascii="SimSun" w:eastAsia="SimSun" w:hAnsi="SimSun" w:cs="SimSun" w:hint="eastAsia"/>
          <w:kern w:val="0"/>
          <w14:ligatures w14:val="none"/>
        </w:rPr>
        <w:t>稳定期逐步扩充至</w:t>
      </w:r>
      <w:r w:rsidRPr="00405B4D">
        <w:rPr>
          <w:rFonts w:ascii="Times New Roman" w:eastAsia="Times New Roman" w:hAnsi="Times New Roman" w:cs="Times New Roman"/>
          <w:kern w:val="0"/>
          <w14:ligatures w14:val="none"/>
        </w:rPr>
        <w:t>4,100</w:t>
      </w:r>
      <w:r w:rsidRPr="00405B4D">
        <w:rPr>
          <w:rFonts w:ascii="SimSun" w:eastAsia="SimSun" w:hAnsi="SimSun" w:cs="SimSun" w:hint="eastAsia"/>
          <w:kern w:val="0"/>
          <w14:ligatures w14:val="none"/>
        </w:rPr>
        <w:t>人满编（第十章</w:t>
      </w:r>
      <w:r w:rsidRPr="00405B4D">
        <w:rPr>
          <w:rFonts w:ascii="Times New Roman" w:eastAsia="Times New Roman" w:hAnsi="Times New Roman" w:cs="Times New Roman"/>
          <w:kern w:val="0"/>
          <w14:ligatures w14:val="none"/>
        </w:rPr>
        <w:t>10.3.1</w:t>
      </w:r>
      <w:r w:rsidRPr="00405B4D">
        <w:rPr>
          <w:rFonts w:ascii="SimSun" w:eastAsia="SimSun" w:hAnsi="SimSun" w:cs="SimSun" w:hint="eastAsia"/>
          <w:kern w:val="0"/>
          <w14:ligatures w14:val="none"/>
        </w:rPr>
        <w:t>节）</w:t>
      </w:r>
      <w:r w:rsidRPr="00405B4D">
        <w:rPr>
          <w:rFonts w:ascii="SimSun" w:eastAsia="SimSun" w:hAnsi="SimSun" w:cs="SimSun"/>
          <w:kern w:val="0"/>
          <w14:ligatures w14:val="none"/>
        </w:rPr>
        <w:t>。</w:t>
      </w:r>
    </w:p>
    <w:p w14:paraId="348AE7A6" w14:textId="77777777" w:rsidR="00405B4D" w:rsidRPr="00405B4D" w:rsidRDefault="00000000" w:rsidP="00405B4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37BF39">
          <v:rect id="_x0000_i1130" style="width:0;height:1.5pt" o:hralign="center" o:hrstd="t" o:hr="t" fillcolor="#a0a0a0" stroked="f"/>
        </w:pict>
      </w:r>
    </w:p>
    <w:p w14:paraId="4FE596E8"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11.5 </w:t>
      </w:r>
      <w:r w:rsidRPr="00405B4D">
        <w:rPr>
          <w:rFonts w:ascii="SimSun" w:eastAsia="SimSun" w:hAnsi="SimSun" w:cs="SimSun" w:hint="eastAsia"/>
          <w:b/>
          <w:bCs/>
          <w:kern w:val="0"/>
          <w14:ligatures w14:val="none"/>
        </w:rPr>
        <w:t>梯次开业阶段（</w:t>
      </w:r>
      <w:r w:rsidRPr="00405B4D">
        <w:rPr>
          <w:rFonts w:ascii="Times New Roman" w:eastAsia="Times New Roman" w:hAnsi="Times New Roman" w:cs="Times New Roman"/>
          <w:b/>
          <w:bCs/>
          <w:kern w:val="0"/>
          <w14:ligatures w14:val="none"/>
        </w:rPr>
        <w:t>2029</w:t>
      </w:r>
      <w:r w:rsidRPr="00405B4D">
        <w:rPr>
          <w:rFonts w:ascii="SimSun" w:eastAsia="SimSun" w:hAnsi="SimSun" w:cs="SimSun" w:hint="eastAsia"/>
          <w:b/>
          <w:bCs/>
          <w:kern w:val="0"/>
          <w14:ligatures w14:val="none"/>
        </w:rPr>
        <w:t>年</w:t>
      </w:r>
      <w:r w:rsidRPr="00405B4D">
        <w:rPr>
          <w:rFonts w:ascii="Times New Roman" w:eastAsia="Times New Roman" w:hAnsi="Times New Roman" w:cs="Times New Roman"/>
          <w:b/>
          <w:bCs/>
          <w:kern w:val="0"/>
          <w14:ligatures w14:val="none"/>
        </w:rPr>
        <w:t>Q1-Q2</w:t>
      </w:r>
      <w:r w:rsidRPr="00405B4D">
        <w:rPr>
          <w:rFonts w:ascii="SimSun" w:eastAsia="SimSun" w:hAnsi="SimSun" w:cs="SimSun"/>
          <w:b/>
          <w:bCs/>
          <w:kern w:val="0"/>
          <w14:ligatures w14:val="none"/>
        </w:rPr>
        <w:t>）</w:t>
      </w:r>
    </w:p>
    <w:p w14:paraId="35DB26B0"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11.5.1 </w:t>
      </w:r>
      <w:r w:rsidRPr="00405B4D">
        <w:rPr>
          <w:rFonts w:ascii="SimSun" w:eastAsia="SimSun" w:hAnsi="SimSun" w:cs="SimSun" w:hint="eastAsia"/>
          <w:b/>
          <w:bCs/>
          <w:kern w:val="0"/>
          <w14:ligatures w14:val="none"/>
        </w:rPr>
        <w:t>梯次开业策</w:t>
      </w:r>
      <w:r w:rsidRPr="00405B4D">
        <w:rPr>
          <w:rFonts w:ascii="SimSun" w:eastAsia="SimSun" w:hAnsi="SimSun" w:cs="SimSun"/>
          <w:b/>
          <w:bCs/>
          <w:kern w:val="0"/>
          <w14:ligatures w14:val="none"/>
        </w:rPr>
        <w:t>略</w:t>
      </w:r>
    </w:p>
    <w:p w14:paraId="3367F0B3"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本项目采用</w:t>
      </w:r>
      <w:r w:rsidRPr="00405B4D">
        <w:rPr>
          <w:rFonts w:ascii="SimSun" w:eastAsia="SimSun" w:hAnsi="SimSun" w:cs="SimSun" w:hint="eastAsia"/>
          <w:b/>
          <w:bCs/>
          <w:kern w:val="0"/>
          <w14:ligatures w14:val="none"/>
        </w:rPr>
        <w:t>三步梯次开业</w:t>
      </w:r>
      <w:r w:rsidRPr="00405B4D">
        <w:rPr>
          <w:rFonts w:ascii="SimSun" w:eastAsia="SimSun" w:hAnsi="SimSun" w:cs="SimSun" w:hint="eastAsia"/>
          <w:kern w:val="0"/>
          <w14:ligatures w14:val="none"/>
        </w:rPr>
        <w:t>策略</w:t>
      </w:r>
      <w:r w:rsidRPr="00405B4D">
        <w:rPr>
          <w:rFonts w:ascii="SimSun" w:eastAsia="SimSun" w:hAnsi="SimSun" w:cs="SimSun"/>
          <w:kern w:val="0"/>
          <w14:ligatures w14:val="none"/>
        </w:rPr>
        <w:t>：</w:t>
      </w:r>
    </w:p>
    <w:p w14:paraId="3589D6CC"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第一，行政许可的时序安排：</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酒店、餐饮及康养医疗的营业许可相互独立，不依赖赌场牌照的最终运营许可，可先行开业创收</w:t>
      </w:r>
      <w:r w:rsidRPr="00405B4D">
        <w:rPr>
          <w:rFonts w:ascii="SimSun" w:eastAsia="SimSun" w:hAnsi="SimSun" w:cs="SimSun"/>
          <w:kern w:val="0"/>
          <w14:ligatures w14:val="none"/>
        </w:rPr>
        <w:t>。</w:t>
      </w:r>
    </w:p>
    <w:p w14:paraId="04022CCD"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第二，现金流管理的优化：</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梯次开业使项目在</w:t>
      </w:r>
      <w:r w:rsidRPr="00405B4D">
        <w:rPr>
          <w:rFonts w:ascii="Times New Roman" w:eastAsia="Times New Roman" w:hAnsi="Times New Roman" w:cs="Times New Roman"/>
          <w:kern w:val="0"/>
          <w14:ligatures w14:val="none"/>
        </w:rPr>
        <w:t>Y1</w:t>
      </w:r>
      <w:r w:rsidRPr="00405B4D">
        <w:rPr>
          <w:rFonts w:ascii="SimSun" w:eastAsia="SimSun" w:hAnsi="SimSun" w:cs="SimSun" w:hint="eastAsia"/>
          <w:kern w:val="0"/>
          <w14:ligatures w14:val="none"/>
        </w:rPr>
        <w:t>即开始产生酒店及餐饮收入，提前偿还运营成本（第七章</w:t>
      </w:r>
      <w:r w:rsidRPr="00405B4D">
        <w:rPr>
          <w:rFonts w:ascii="Times New Roman" w:eastAsia="Times New Roman" w:hAnsi="Times New Roman" w:cs="Times New Roman"/>
          <w:kern w:val="0"/>
          <w14:ligatures w14:val="none"/>
        </w:rPr>
        <w:t>7.4.3</w:t>
      </w:r>
      <w:r w:rsidRPr="00405B4D">
        <w:rPr>
          <w:rFonts w:ascii="SimSun" w:eastAsia="SimSun" w:hAnsi="SimSun" w:cs="SimSun" w:hint="eastAsia"/>
          <w:kern w:val="0"/>
          <w14:ligatures w14:val="none"/>
        </w:rPr>
        <w:t>节：</w:t>
      </w:r>
      <w:r w:rsidRPr="00405B4D">
        <w:rPr>
          <w:rFonts w:ascii="Times New Roman" w:eastAsia="Times New Roman" w:hAnsi="Times New Roman" w:cs="Times New Roman"/>
          <w:kern w:val="0"/>
          <w14:ligatures w14:val="none"/>
        </w:rPr>
        <w:t>Y1</w:t>
      </w:r>
      <w:r w:rsidRPr="00405B4D">
        <w:rPr>
          <w:rFonts w:ascii="SimSun" w:eastAsia="SimSun" w:hAnsi="SimSun" w:cs="SimSun" w:hint="eastAsia"/>
          <w:kern w:val="0"/>
          <w14:ligatures w14:val="none"/>
        </w:rPr>
        <w:t>总营收</w:t>
      </w:r>
      <w:r w:rsidRPr="00405B4D">
        <w:rPr>
          <w:rFonts w:ascii="Times New Roman" w:eastAsia="Times New Roman" w:hAnsi="Times New Roman" w:cs="Times New Roman"/>
          <w:kern w:val="0"/>
          <w14:ligatures w14:val="none"/>
        </w:rPr>
        <w:t>$1.50</w:t>
      </w:r>
      <w:r w:rsidRPr="00405B4D">
        <w:rPr>
          <w:rFonts w:ascii="SimSun" w:eastAsia="SimSun" w:hAnsi="SimSun" w:cs="SimSun" w:hint="eastAsia"/>
          <w:kern w:val="0"/>
          <w14:ligatures w14:val="none"/>
        </w:rPr>
        <w:t>亿）</w:t>
      </w:r>
      <w:r w:rsidRPr="00405B4D">
        <w:rPr>
          <w:rFonts w:ascii="SimSun" w:eastAsia="SimSun" w:hAnsi="SimSun" w:cs="SimSun"/>
          <w:kern w:val="0"/>
          <w14:ligatures w14:val="none"/>
        </w:rPr>
        <w:t>。</w:t>
      </w:r>
    </w:p>
    <w:p w14:paraId="627D5C08"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第三，服务质量的渐进磨合：</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先以酒店和餐饮建立品牌口碑，再引入赌场</w:t>
      </w:r>
      <w:r w:rsidRPr="00405B4D">
        <w:rPr>
          <w:rFonts w:ascii="Times New Roman" w:eastAsia="Times New Roman" w:hAnsi="Times New Roman" w:cs="Times New Roman"/>
          <w:kern w:val="0"/>
          <w14:ligatures w14:val="none"/>
        </w:rPr>
        <w:t>VIP</w:t>
      </w:r>
      <w:r w:rsidRPr="00405B4D">
        <w:rPr>
          <w:rFonts w:ascii="SimSun" w:eastAsia="SimSun" w:hAnsi="SimSun" w:cs="SimSun" w:hint="eastAsia"/>
          <w:kern w:val="0"/>
          <w14:ligatures w14:val="none"/>
        </w:rPr>
        <w:t>客群</w:t>
      </w:r>
      <w:r w:rsidRPr="00405B4D">
        <w:rPr>
          <w:rFonts w:ascii="SimSun" w:eastAsia="SimSun" w:hAnsi="SimSun" w:cs="SimSun"/>
          <w:kern w:val="0"/>
          <w14:ligatures w14:val="none"/>
        </w:rPr>
        <w:t>。</w:t>
      </w:r>
    </w:p>
    <w:p w14:paraId="7E409B82"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11.5.2 </w:t>
      </w:r>
      <w:r w:rsidRPr="00405B4D">
        <w:rPr>
          <w:rFonts w:ascii="SimSun" w:eastAsia="SimSun" w:hAnsi="SimSun" w:cs="SimSun"/>
          <w:b/>
          <w:bCs/>
          <w:kern w:val="0"/>
          <w14:ligatures w14:val="none"/>
        </w:rPr>
        <w:t>第一步：软开业</w:t>
      </w:r>
      <w:r w:rsidRPr="00405B4D">
        <w:rPr>
          <w:rFonts w:ascii="Times New Roman" w:eastAsia="Times New Roman" w:hAnsi="Times New Roman" w:cs="Times New Roman"/>
          <w:b/>
          <w:bCs/>
          <w:kern w:val="0"/>
          <w14:ligatures w14:val="none"/>
        </w:rPr>
        <w:t>——</w:t>
      </w:r>
      <w:r w:rsidRPr="00405B4D">
        <w:rPr>
          <w:rFonts w:ascii="SimSun" w:eastAsia="SimSun" w:hAnsi="SimSun" w:cs="SimSun"/>
          <w:b/>
          <w:bCs/>
          <w:kern w:val="0"/>
          <w14:ligatures w14:val="none"/>
        </w:rPr>
        <w:t>酒店与餐饮（</w:t>
      </w:r>
      <w:r w:rsidRPr="00405B4D">
        <w:rPr>
          <w:rFonts w:ascii="Times New Roman" w:eastAsia="Times New Roman" w:hAnsi="Times New Roman" w:cs="Times New Roman"/>
          <w:b/>
          <w:bCs/>
          <w:kern w:val="0"/>
          <w14:ligatures w14:val="none"/>
        </w:rPr>
        <w:t>2029</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3</w:t>
      </w:r>
      <w:r w:rsidRPr="00405B4D">
        <w:rPr>
          <w:rFonts w:ascii="SimSun" w:eastAsia="SimSun" w:hAnsi="SimSun" w:cs="SimSun"/>
          <w:b/>
          <w:bCs/>
          <w:kern w:val="0"/>
          <w14:ligatures w14:val="none"/>
        </w:rPr>
        <w:t>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997"/>
        <w:gridCol w:w="2424"/>
      </w:tblGrid>
      <w:tr w:rsidR="00405B4D" w:rsidRPr="00405B4D" w14:paraId="62FEEAA0" w14:textId="77777777">
        <w:trPr>
          <w:tblHeader/>
          <w:tblCellSpacing w:w="15" w:type="dxa"/>
        </w:trPr>
        <w:tc>
          <w:tcPr>
            <w:tcW w:w="0" w:type="auto"/>
            <w:vAlign w:val="center"/>
            <w:hideMark/>
          </w:tcPr>
          <w:p w14:paraId="0F9ACD0E"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lastRenderedPageBreak/>
              <w:t>开业业态</w:t>
            </w:r>
          </w:p>
        </w:tc>
        <w:tc>
          <w:tcPr>
            <w:tcW w:w="0" w:type="auto"/>
            <w:vAlign w:val="center"/>
            <w:hideMark/>
          </w:tcPr>
          <w:p w14:paraId="40B94B42"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开业区域</w:t>
            </w:r>
          </w:p>
        </w:tc>
        <w:tc>
          <w:tcPr>
            <w:tcW w:w="0" w:type="auto"/>
            <w:vAlign w:val="center"/>
            <w:hideMark/>
          </w:tcPr>
          <w:p w14:paraId="1F88ED28"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说明</w:t>
            </w:r>
          </w:p>
        </w:tc>
      </w:tr>
      <w:tr w:rsidR="00405B4D" w:rsidRPr="00405B4D" w14:paraId="7468DF32" w14:textId="77777777">
        <w:trPr>
          <w:tblCellSpacing w:w="15" w:type="dxa"/>
        </w:trPr>
        <w:tc>
          <w:tcPr>
            <w:tcW w:w="0" w:type="auto"/>
            <w:vAlign w:val="center"/>
            <w:hideMark/>
          </w:tcPr>
          <w:p w14:paraId="687BE6D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酒店客房（部分）</w:t>
            </w:r>
          </w:p>
        </w:tc>
        <w:tc>
          <w:tcPr>
            <w:tcW w:w="0" w:type="auto"/>
            <w:vAlign w:val="center"/>
            <w:hideMark/>
          </w:tcPr>
          <w:p w14:paraId="7452F94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9-24</w:t>
            </w:r>
            <w:r w:rsidRPr="00405B4D">
              <w:rPr>
                <w:rFonts w:ascii="SimSun" w:eastAsia="SimSun" w:hAnsi="SimSun" w:cs="SimSun"/>
                <w:kern w:val="0"/>
                <w14:ligatures w14:val="none"/>
              </w:rPr>
              <w:t>层，约</w:t>
            </w:r>
            <w:r w:rsidRPr="00405B4D">
              <w:rPr>
                <w:rFonts w:ascii="Times New Roman" w:eastAsia="Times New Roman" w:hAnsi="Times New Roman" w:cs="Times New Roman"/>
                <w:kern w:val="0"/>
                <w14:ligatures w14:val="none"/>
              </w:rPr>
              <w:t>540</w:t>
            </w:r>
            <w:r w:rsidRPr="00405B4D">
              <w:rPr>
                <w:rFonts w:ascii="SimSun" w:eastAsia="SimSun" w:hAnsi="SimSun" w:cs="SimSun"/>
                <w:kern w:val="0"/>
                <w14:ligatures w14:val="none"/>
              </w:rPr>
              <w:t>间</w:t>
            </w:r>
          </w:p>
        </w:tc>
        <w:tc>
          <w:tcPr>
            <w:tcW w:w="0" w:type="auto"/>
            <w:vAlign w:val="center"/>
            <w:hideMark/>
          </w:tcPr>
          <w:p w14:paraId="2E32F83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870</w:t>
            </w:r>
            <w:r w:rsidRPr="00405B4D">
              <w:rPr>
                <w:rFonts w:ascii="SimSun" w:eastAsia="SimSun" w:hAnsi="SimSun" w:cs="SimSun"/>
                <w:kern w:val="0"/>
                <w14:ligatures w14:val="none"/>
              </w:rPr>
              <w:t>间的</w:t>
            </w:r>
            <w:r w:rsidRPr="00405B4D">
              <w:rPr>
                <w:rFonts w:ascii="Times New Roman" w:eastAsia="Times New Roman" w:hAnsi="Times New Roman" w:cs="Times New Roman"/>
                <w:kern w:val="0"/>
                <w14:ligatures w14:val="none"/>
              </w:rPr>
              <w:t>62%</w:t>
            </w:r>
            <w:r w:rsidRPr="00405B4D">
              <w:rPr>
                <w:rFonts w:ascii="SimSun" w:eastAsia="SimSun" w:hAnsi="SimSun" w:cs="SimSun"/>
                <w:kern w:val="0"/>
                <w14:ligatures w14:val="none"/>
              </w:rPr>
              <w:t>先行开放</w:t>
            </w:r>
          </w:p>
        </w:tc>
      </w:tr>
      <w:tr w:rsidR="00405B4D" w:rsidRPr="00405B4D" w14:paraId="103851C2" w14:textId="77777777">
        <w:trPr>
          <w:tblCellSpacing w:w="15" w:type="dxa"/>
        </w:trPr>
        <w:tc>
          <w:tcPr>
            <w:tcW w:w="0" w:type="auto"/>
            <w:vAlign w:val="center"/>
            <w:hideMark/>
          </w:tcPr>
          <w:p w14:paraId="7647681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大堂接待</w:t>
            </w:r>
          </w:p>
        </w:tc>
        <w:tc>
          <w:tcPr>
            <w:tcW w:w="0" w:type="auto"/>
            <w:vAlign w:val="center"/>
            <w:hideMark/>
          </w:tcPr>
          <w:p w14:paraId="2C72108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层</w:t>
            </w:r>
          </w:p>
        </w:tc>
        <w:tc>
          <w:tcPr>
            <w:tcW w:w="0" w:type="auto"/>
            <w:vAlign w:val="center"/>
            <w:hideMark/>
          </w:tcPr>
          <w:p w14:paraId="2EF1E05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全面开放</w:t>
            </w:r>
          </w:p>
        </w:tc>
      </w:tr>
      <w:tr w:rsidR="00405B4D" w:rsidRPr="00405B4D" w14:paraId="4AA6EC52" w14:textId="77777777">
        <w:trPr>
          <w:tblCellSpacing w:w="15" w:type="dxa"/>
        </w:trPr>
        <w:tc>
          <w:tcPr>
            <w:tcW w:w="0" w:type="auto"/>
            <w:vAlign w:val="center"/>
            <w:hideMark/>
          </w:tcPr>
          <w:p w14:paraId="5BA5456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全日制综合餐厅</w:t>
            </w:r>
          </w:p>
        </w:tc>
        <w:tc>
          <w:tcPr>
            <w:tcW w:w="0" w:type="auto"/>
            <w:vAlign w:val="center"/>
            <w:hideMark/>
          </w:tcPr>
          <w:p w14:paraId="6E63AC7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层，</w:t>
            </w:r>
            <w:r w:rsidRPr="00405B4D">
              <w:rPr>
                <w:rFonts w:ascii="Times New Roman" w:eastAsia="Times New Roman" w:hAnsi="Times New Roman" w:cs="Times New Roman"/>
                <w:kern w:val="0"/>
                <w14:ligatures w14:val="none"/>
              </w:rPr>
              <w:t>300</w:t>
            </w:r>
            <w:r w:rsidRPr="00405B4D">
              <w:rPr>
                <w:rFonts w:ascii="SimSun" w:eastAsia="SimSun" w:hAnsi="SimSun" w:cs="SimSun"/>
                <w:kern w:val="0"/>
                <w14:ligatures w14:val="none"/>
              </w:rPr>
              <w:t>席</w:t>
            </w:r>
          </w:p>
        </w:tc>
        <w:tc>
          <w:tcPr>
            <w:tcW w:w="0" w:type="auto"/>
            <w:vAlign w:val="center"/>
            <w:hideMark/>
          </w:tcPr>
          <w:p w14:paraId="00DD738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全面开放</w:t>
            </w:r>
          </w:p>
        </w:tc>
      </w:tr>
      <w:tr w:rsidR="00405B4D" w:rsidRPr="00405B4D" w14:paraId="76FCFEA5" w14:textId="77777777">
        <w:trPr>
          <w:tblCellSpacing w:w="15" w:type="dxa"/>
        </w:trPr>
        <w:tc>
          <w:tcPr>
            <w:tcW w:w="0" w:type="auto"/>
            <w:vAlign w:val="center"/>
            <w:hideMark/>
          </w:tcPr>
          <w:p w14:paraId="00C4E88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旋转餐厅</w:t>
            </w:r>
          </w:p>
        </w:tc>
        <w:tc>
          <w:tcPr>
            <w:tcW w:w="0" w:type="auto"/>
            <w:vAlign w:val="center"/>
            <w:hideMark/>
          </w:tcPr>
          <w:p w14:paraId="1D1A113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33</w:t>
            </w:r>
            <w:r w:rsidRPr="00405B4D">
              <w:rPr>
                <w:rFonts w:ascii="SimSun" w:eastAsia="SimSun" w:hAnsi="SimSun" w:cs="SimSun"/>
                <w:kern w:val="0"/>
                <w14:ligatures w14:val="none"/>
              </w:rPr>
              <w:t>层，</w:t>
            </w:r>
            <w:r w:rsidRPr="00405B4D">
              <w:rPr>
                <w:rFonts w:ascii="Times New Roman" w:eastAsia="Times New Roman" w:hAnsi="Times New Roman" w:cs="Times New Roman"/>
                <w:kern w:val="0"/>
                <w14:ligatures w14:val="none"/>
              </w:rPr>
              <w:t>160</w:t>
            </w:r>
            <w:r w:rsidRPr="00405B4D">
              <w:rPr>
                <w:rFonts w:ascii="SimSun" w:eastAsia="SimSun" w:hAnsi="SimSun" w:cs="SimSun"/>
                <w:kern w:val="0"/>
                <w14:ligatures w14:val="none"/>
              </w:rPr>
              <w:t>席</w:t>
            </w:r>
          </w:p>
        </w:tc>
        <w:tc>
          <w:tcPr>
            <w:tcW w:w="0" w:type="auto"/>
            <w:vAlign w:val="center"/>
            <w:hideMark/>
          </w:tcPr>
          <w:p w14:paraId="0C14047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正式营业</w:t>
            </w:r>
          </w:p>
        </w:tc>
      </w:tr>
      <w:tr w:rsidR="00405B4D" w:rsidRPr="00405B4D" w14:paraId="57243012" w14:textId="77777777">
        <w:trPr>
          <w:tblCellSpacing w:w="15" w:type="dxa"/>
        </w:trPr>
        <w:tc>
          <w:tcPr>
            <w:tcW w:w="0" w:type="auto"/>
            <w:vAlign w:val="center"/>
            <w:hideMark/>
          </w:tcPr>
          <w:p w14:paraId="62C1F03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大堂吧</w:t>
            </w:r>
          </w:p>
        </w:tc>
        <w:tc>
          <w:tcPr>
            <w:tcW w:w="0" w:type="auto"/>
            <w:vAlign w:val="center"/>
            <w:hideMark/>
          </w:tcPr>
          <w:p w14:paraId="452988B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层</w:t>
            </w:r>
          </w:p>
        </w:tc>
        <w:tc>
          <w:tcPr>
            <w:tcW w:w="0" w:type="auto"/>
            <w:vAlign w:val="center"/>
            <w:hideMark/>
          </w:tcPr>
          <w:p w14:paraId="656E64F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全面开放</w:t>
            </w:r>
          </w:p>
        </w:tc>
      </w:tr>
      <w:tr w:rsidR="00405B4D" w:rsidRPr="00405B4D" w14:paraId="7B81B183" w14:textId="77777777">
        <w:trPr>
          <w:tblCellSpacing w:w="15" w:type="dxa"/>
        </w:trPr>
        <w:tc>
          <w:tcPr>
            <w:tcW w:w="0" w:type="auto"/>
            <w:vAlign w:val="center"/>
            <w:hideMark/>
          </w:tcPr>
          <w:p w14:paraId="2255024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AI</w:t>
            </w:r>
            <w:r w:rsidRPr="00405B4D">
              <w:rPr>
                <w:rFonts w:ascii="SimSun" w:eastAsia="SimSun" w:hAnsi="SimSun" w:cs="SimSun"/>
                <w:kern w:val="0"/>
                <w14:ligatures w14:val="none"/>
              </w:rPr>
              <w:t>停车楼</w:t>
            </w:r>
          </w:p>
        </w:tc>
        <w:tc>
          <w:tcPr>
            <w:tcW w:w="0" w:type="auto"/>
            <w:vAlign w:val="center"/>
            <w:hideMark/>
          </w:tcPr>
          <w:p w14:paraId="3245FCB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停车楼全楼，</w:t>
            </w:r>
            <w:r w:rsidRPr="00405B4D">
              <w:rPr>
                <w:rFonts w:ascii="Times New Roman" w:eastAsia="Times New Roman" w:hAnsi="Times New Roman" w:cs="Times New Roman"/>
                <w:kern w:val="0"/>
                <w14:ligatures w14:val="none"/>
              </w:rPr>
              <w:t>1,200</w:t>
            </w:r>
            <w:r w:rsidRPr="00405B4D">
              <w:rPr>
                <w:rFonts w:ascii="SimSun" w:eastAsia="SimSun" w:hAnsi="SimSun" w:cs="SimSun"/>
                <w:kern w:val="0"/>
                <w14:ligatures w14:val="none"/>
              </w:rPr>
              <w:t>车位</w:t>
            </w:r>
          </w:p>
        </w:tc>
        <w:tc>
          <w:tcPr>
            <w:tcW w:w="0" w:type="auto"/>
            <w:vAlign w:val="center"/>
            <w:hideMark/>
          </w:tcPr>
          <w:p w14:paraId="41FBFF6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全面开放</w:t>
            </w:r>
          </w:p>
        </w:tc>
      </w:tr>
    </w:tbl>
    <w:p w14:paraId="3983D70A"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软开业期间，以接待媒体、政府官员、战略合作伙伴及受邀</w:t>
      </w:r>
      <w:r w:rsidRPr="00405B4D">
        <w:rPr>
          <w:rFonts w:ascii="Times New Roman" w:eastAsia="Times New Roman" w:hAnsi="Times New Roman" w:cs="Times New Roman"/>
          <w:kern w:val="0"/>
          <w14:ligatures w14:val="none"/>
        </w:rPr>
        <w:t>VIP</w:t>
      </w:r>
      <w:r w:rsidRPr="00405B4D">
        <w:rPr>
          <w:rFonts w:ascii="SimSun" w:eastAsia="SimSun" w:hAnsi="SimSun" w:cs="SimSun" w:hint="eastAsia"/>
          <w:kern w:val="0"/>
          <w14:ligatures w14:val="none"/>
        </w:rPr>
        <w:t>访客为主，系统性收集反馈意见</w:t>
      </w:r>
      <w:r w:rsidRPr="00405B4D">
        <w:rPr>
          <w:rFonts w:ascii="SimSun" w:eastAsia="SimSun" w:hAnsi="SimSun" w:cs="SimSun"/>
          <w:kern w:val="0"/>
          <w14:ligatures w14:val="none"/>
        </w:rPr>
        <w:t>。</w:t>
      </w:r>
    </w:p>
    <w:p w14:paraId="11DD7C91"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软开业媒体策略：</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邀请斯里兰卡主流媒体及国际旅游专业媒体参加体验；组织斯里兰卡旅游局（</w:t>
      </w:r>
      <w:r w:rsidRPr="00405B4D">
        <w:rPr>
          <w:rFonts w:ascii="Times New Roman" w:eastAsia="Times New Roman" w:hAnsi="Times New Roman" w:cs="Times New Roman"/>
          <w:kern w:val="0"/>
          <w14:ligatures w14:val="none"/>
        </w:rPr>
        <w:t>SLTDA</w:t>
      </w:r>
      <w:r w:rsidRPr="00405B4D">
        <w:rPr>
          <w:rFonts w:ascii="SimSun" w:eastAsia="SimSun" w:hAnsi="SimSun" w:cs="SimSun" w:hint="eastAsia"/>
          <w:kern w:val="0"/>
          <w14:ligatures w14:val="none"/>
        </w:rPr>
        <w:t>）官员参观；在中东、印度、中国等目标客源市场同步发布开业新闻；启动社交媒体官方账号（英语</w:t>
      </w:r>
      <w:r w:rsidRPr="00405B4D">
        <w:rPr>
          <w:rFonts w:ascii="Times New Roman" w:eastAsia="Times New Roman" w:hAnsi="Times New Roman" w:cs="Times New Roman"/>
          <w:kern w:val="0"/>
          <w14:ligatures w14:val="none"/>
        </w:rPr>
        <w:t>/</w:t>
      </w:r>
      <w:r w:rsidRPr="00405B4D">
        <w:rPr>
          <w:rFonts w:ascii="SimSun" w:eastAsia="SimSun" w:hAnsi="SimSun" w:cs="SimSun" w:hint="eastAsia"/>
          <w:kern w:val="0"/>
          <w14:ligatures w14:val="none"/>
        </w:rPr>
        <w:t>阿拉伯语</w:t>
      </w:r>
      <w:r w:rsidRPr="00405B4D">
        <w:rPr>
          <w:rFonts w:ascii="Times New Roman" w:eastAsia="Times New Roman" w:hAnsi="Times New Roman" w:cs="Times New Roman"/>
          <w:kern w:val="0"/>
          <w14:ligatures w14:val="none"/>
        </w:rPr>
        <w:t>/</w:t>
      </w:r>
      <w:r w:rsidRPr="00405B4D">
        <w:rPr>
          <w:rFonts w:ascii="SimSun" w:eastAsia="SimSun" w:hAnsi="SimSun" w:cs="SimSun" w:hint="eastAsia"/>
          <w:kern w:val="0"/>
          <w14:ligatures w14:val="none"/>
        </w:rPr>
        <w:t>中文三语）</w:t>
      </w:r>
      <w:r w:rsidRPr="00405B4D">
        <w:rPr>
          <w:rFonts w:ascii="SimSun" w:eastAsia="SimSun" w:hAnsi="SimSun" w:cs="SimSun"/>
          <w:kern w:val="0"/>
          <w14:ligatures w14:val="none"/>
        </w:rPr>
        <w:t>。</w:t>
      </w:r>
    </w:p>
    <w:p w14:paraId="790089A9"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11.5.3 </w:t>
      </w:r>
      <w:r w:rsidRPr="00405B4D">
        <w:rPr>
          <w:rFonts w:ascii="SimSun" w:eastAsia="SimSun" w:hAnsi="SimSun" w:cs="SimSun"/>
          <w:b/>
          <w:bCs/>
          <w:kern w:val="0"/>
          <w14:ligatures w14:val="none"/>
        </w:rPr>
        <w:t>第二步：正式开业</w:t>
      </w:r>
      <w:r w:rsidRPr="00405B4D">
        <w:rPr>
          <w:rFonts w:ascii="Times New Roman" w:eastAsia="Times New Roman" w:hAnsi="Times New Roman" w:cs="Times New Roman"/>
          <w:b/>
          <w:bCs/>
          <w:kern w:val="0"/>
          <w14:ligatures w14:val="none"/>
        </w:rPr>
        <w:t>——</w:t>
      </w:r>
      <w:r w:rsidRPr="00405B4D">
        <w:rPr>
          <w:rFonts w:ascii="SimSun" w:eastAsia="SimSun" w:hAnsi="SimSun" w:cs="SimSun"/>
          <w:b/>
          <w:bCs/>
          <w:kern w:val="0"/>
          <w14:ligatures w14:val="none"/>
        </w:rPr>
        <w:t>酒店全面</w:t>
      </w:r>
      <w:r w:rsidRPr="00405B4D">
        <w:rPr>
          <w:rFonts w:ascii="Times New Roman" w:eastAsia="Times New Roman" w:hAnsi="Times New Roman" w:cs="Times New Roman"/>
          <w:b/>
          <w:bCs/>
          <w:kern w:val="0"/>
          <w14:ligatures w14:val="none"/>
        </w:rPr>
        <w:t>+</w:t>
      </w:r>
      <w:r w:rsidRPr="00405B4D">
        <w:rPr>
          <w:rFonts w:ascii="SimSun" w:eastAsia="SimSun" w:hAnsi="SimSun" w:cs="SimSun"/>
          <w:b/>
          <w:bCs/>
          <w:kern w:val="0"/>
          <w14:ligatures w14:val="none"/>
        </w:rPr>
        <w:t>康养医疗</w:t>
      </w:r>
      <w:r w:rsidRPr="00405B4D">
        <w:rPr>
          <w:rFonts w:ascii="Times New Roman" w:eastAsia="Times New Roman" w:hAnsi="Times New Roman" w:cs="Times New Roman"/>
          <w:b/>
          <w:bCs/>
          <w:kern w:val="0"/>
          <w14:ligatures w14:val="none"/>
        </w:rPr>
        <w:t>+</w:t>
      </w:r>
      <w:r w:rsidRPr="00405B4D">
        <w:rPr>
          <w:rFonts w:ascii="SimSun" w:eastAsia="SimSun" w:hAnsi="SimSun" w:cs="SimSun"/>
          <w:b/>
          <w:bCs/>
          <w:kern w:val="0"/>
          <w14:ligatures w14:val="none"/>
        </w:rPr>
        <w:t>公寓（</w:t>
      </w:r>
      <w:r w:rsidRPr="00405B4D">
        <w:rPr>
          <w:rFonts w:ascii="Times New Roman" w:eastAsia="Times New Roman" w:hAnsi="Times New Roman" w:cs="Times New Roman"/>
          <w:b/>
          <w:bCs/>
          <w:kern w:val="0"/>
          <w14:ligatures w14:val="none"/>
        </w:rPr>
        <w:t>2029</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5</w:t>
      </w:r>
      <w:r w:rsidRPr="00405B4D">
        <w:rPr>
          <w:rFonts w:ascii="SimSun" w:eastAsia="SimSun" w:hAnsi="SimSun" w:cs="SimSun"/>
          <w:b/>
          <w:bCs/>
          <w:kern w:val="0"/>
          <w14:ligatures w14:val="none"/>
        </w:rPr>
        <w:t>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3186"/>
        <w:gridCol w:w="4382"/>
      </w:tblGrid>
      <w:tr w:rsidR="00405B4D" w:rsidRPr="00405B4D" w14:paraId="659248CF" w14:textId="77777777">
        <w:trPr>
          <w:tblHeader/>
          <w:tblCellSpacing w:w="15" w:type="dxa"/>
        </w:trPr>
        <w:tc>
          <w:tcPr>
            <w:tcW w:w="0" w:type="auto"/>
            <w:vAlign w:val="center"/>
            <w:hideMark/>
          </w:tcPr>
          <w:p w14:paraId="24AE0112"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开业业态</w:t>
            </w:r>
          </w:p>
        </w:tc>
        <w:tc>
          <w:tcPr>
            <w:tcW w:w="0" w:type="auto"/>
            <w:vAlign w:val="center"/>
            <w:hideMark/>
          </w:tcPr>
          <w:p w14:paraId="426BDFF0"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开业区域</w:t>
            </w:r>
          </w:p>
        </w:tc>
        <w:tc>
          <w:tcPr>
            <w:tcW w:w="0" w:type="auto"/>
            <w:vAlign w:val="center"/>
            <w:hideMark/>
          </w:tcPr>
          <w:p w14:paraId="3F7AD035"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说明</w:t>
            </w:r>
          </w:p>
        </w:tc>
      </w:tr>
      <w:tr w:rsidR="00405B4D" w:rsidRPr="00405B4D" w14:paraId="4D2A0F42" w14:textId="77777777">
        <w:trPr>
          <w:tblCellSpacing w:w="15" w:type="dxa"/>
        </w:trPr>
        <w:tc>
          <w:tcPr>
            <w:tcW w:w="0" w:type="auto"/>
            <w:vAlign w:val="center"/>
            <w:hideMark/>
          </w:tcPr>
          <w:p w14:paraId="380018F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酒店客房（全部）</w:t>
            </w:r>
          </w:p>
        </w:tc>
        <w:tc>
          <w:tcPr>
            <w:tcW w:w="0" w:type="auto"/>
            <w:vAlign w:val="center"/>
            <w:hideMark/>
          </w:tcPr>
          <w:p w14:paraId="76C9DD6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5-32</w:t>
            </w:r>
            <w:r w:rsidRPr="00405B4D">
              <w:rPr>
                <w:rFonts w:ascii="SimSun" w:eastAsia="SimSun" w:hAnsi="SimSun" w:cs="SimSun"/>
                <w:kern w:val="0"/>
                <w14:ligatures w14:val="none"/>
              </w:rPr>
              <w:t>层，</w:t>
            </w:r>
            <w:r w:rsidRPr="00405B4D">
              <w:rPr>
                <w:rFonts w:ascii="Times New Roman" w:eastAsia="Times New Roman" w:hAnsi="Times New Roman" w:cs="Times New Roman"/>
                <w:kern w:val="0"/>
                <w14:ligatures w14:val="none"/>
              </w:rPr>
              <w:t>941</w:t>
            </w:r>
            <w:r w:rsidRPr="00405B4D">
              <w:rPr>
                <w:rFonts w:ascii="SimSun" w:eastAsia="SimSun" w:hAnsi="SimSun" w:cs="SimSun"/>
                <w:kern w:val="0"/>
                <w14:ligatures w14:val="none"/>
              </w:rPr>
              <w:t>间全部开放</w:t>
            </w:r>
          </w:p>
        </w:tc>
        <w:tc>
          <w:tcPr>
            <w:tcW w:w="0" w:type="auto"/>
            <w:vAlign w:val="center"/>
            <w:hideMark/>
          </w:tcPr>
          <w:p w14:paraId="393F519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含国宾楼层全面投入接待状态</w:t>
            </w:r>
          </w:p>
        </w:tc>
      </w:tr>
      <w:tr w:rsidR="00405B4D" w:rsidRPr="00405B4D" w14:paraId="26BF47DA" w14:textId="77777777">
        <w:trPr>
          <w:tblCellSpacing w:w="15" w:type="dxa"/>
        </w:trPr>
        <w:tc>
          <w:tcPr>
            <w:tcW w:w="0" w:type="auto"/>
            <w:vAlign w:val="center"/>
            <w:hideMark/>
          </w:tcPr>
          <w:p w14:paraId="6198250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国宾宴会大厅</w:t>
            </w:r>
          </w:p>
        </w:tc>
        <w:tc>
          <w:tcPr>
            <w:tcW w:w="0" w:type="auto"/>
            <w:vAlign w:val="center"/>
            <w:hideMark/>
          </w:tcPr>
          <w:p w14:paraId="24D247E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2</w:t>
            </w:r>
            <w:r w:rsidRPr="00405B4D">
              <w:rPr>
                <w:rFonts w:ascii="SimSun" w:eastAsia="SimSun" w:hAnsi="SimSun" w:cs="SimSun"/>
                <w:kern w:val="0"/>
                <w14:ligatures w14:val="none"/>
              </w:rPr>
              <w:t>层</w:t>
            </w:r>
          </w:p>
        </w:tc>
        <w:tc>
          <w:tcPr>
            <w:tcW w:w="0" w:type="auto"/>
            <w:vAlign w:val="center"/>
            <w:hideMark/>
          </w:tcPr>
          <w:p w14:paraId="321D3D2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举办正式开业典礼</w:t>
            </w:r>
          </w:p>
        </w:tc>
      </w:tr>
      <w:tr w:rsidR="00405B4D" w:rsidRPr="00405B4D" w14:paraId="2B5FA0A0" w14:textId="77777777">
        <w:trPr>
          <w:tblCellSpacing w:w="15" w:type="dxa"/>
        </w:trPr>
        <w:tc>
          <w:tcPr>
            <w:tcW w:w="0" w:type="auto"/>
            <w:vAlign w:val="center"/>
            <w:hideMark/>
          </w:tcPr>
          <w:p w14:paraId="13342B6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全球主题</w:t>
            </w:r>
            <w:r w:rsidRPr="00405B4D">
              <w:rPr>
                <w:rFonts w:ascii="Times New Roman" w:eastAsia="Times New Roman" w:hAnsi="Times New Roman" w:cs="Times New Roman"/>
                <w:kern w:val="0"/>
                <w14:ligatures w14:val="none"/>
              </w:rPr>
              <w:t>VIP</w:t>
            </w:r>
            <w:r w:rsidRPr="00405B4D">
              <w:rPr>
                <w:rFonts w:ascii="SimSun" w:eastAsia="SimSun" w:hAnsi="SimSun" w:cs="SimSun"/>
                <w:kern w:val="0"/>
                <w14:ligatures w14:val="none"/>
              </w:rPr>
              <w:t>包厢</w:t>
            </w:r>
          </w:p>
        </w:tc>
        <w:tc>
          <w:tcPr>
            <w:tcW w:w="0" w:type="auto"/>
            <w:vAlign w:val="center"/>
            <w:hideMark/>
          </w:tcPr>
          <w:p w14:paraId="53719A2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3</w:t>
            </w:r>
            <w:r w:rsidRPr="00405B4D">
              <w:rPr>
                <w:rFonts w:ascii="SimSun" w:eastAsia="SimSun" w:hAnsi="SimSun" w:cs="SimSun"/>
                <w:kern w:val="0"/>
                <w14:ligatures w14:val="none"/>
              </w:rPr>
              <w:t>层，</w:t>
            </w:r>
            <w:r w:rsidRPr="00405B4D">
              <w:rPr>
                <w:rFonts w:ascii="Times New Roman" w:eastAsia="Times New Roman" w:hAnsi="Times New Roman" w:cs="Times New Roman"/>
                <w:kern w:val="0"/>
                <w14:ligatures w14:val="none"/>
              </w:rPr>
              <w:t>14</w:t>
            </w:r>
            <w:r w:rsidRPr="00405B4D">
              <w:rPr>
                <w:rFonts w:ascii="SimSun" w:eastAsia="SimSun" w:hAnsi="SimSun" w:cs="SimSun"/>
                <w:kern w:val="0"/>
                <w14:ligatures w14:val="none"/>
              </w:rPr>
              <w:t>个包厢</w:t>
            </w:r>
          </w:p>
        </w:tc>
        <w:tc>
          <w:tcPr>
            <w:tcW w:w="0" w:type="auto"/>
            <w:vAlign w:val="center"/>
            <w:hideMark/>
          </w:tcPr>
          <w:p w14:paraId="4834C46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配合开业典礼举办国际嘉宾欢迎晚宴</w:t>
            </w:r>
          </w:p>
        </w:tc>
      </w:tr>
      <w:tr w:rsidR="00405B4D" w:rsidRPr="00405B4D" w14:paraId="267C35C0" w14:textId="77777777">
        <w:trPr>
          <w:tblCellSpacing w:w="15" w:type="dxa"/>
        </w:trPr>
        <w:tc>
          <w:tcPr>
            <w:tcW w:w="0" w:type="auto"/>
            <w:vAlign w:val="center"/>
            <w:hideMark/>
          </w:tcPr>
          <w:p w14:paraId="0EA1E19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南亚再生医学中心</w:t>
            </w:r>
          </w:p>
        </w:tc>
        <w:tc>
          <w:tcPr>
            <w:tcW w:w="0" w:type="auto"/>
            <w:vAlign w:val="center"/>
            <w:hideMark/>
          </w:tcPr>
          <w:p w14:paraId="7358DC1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右翼</w:t>
            </w:r>
            <w:r w:rsidRPr="00405B4D">
              <w:rPr>
                <w:rFonts w:ascii="Times New Roman" w:eastAsia="Times New Roman" w:hAnsi="Times New Roman" w:cs="Times New Roman"/>
                <w:kern w:val="0"/>
                <w14:ligatures w14:val="none"/>
              </w:rPr>
              <w:t>2-6</w:t>
            </w:r>
            <w:r w:rsidRPr="00405B4D">
              <w:rPr>
                <w:rFonts w:ascii="SimSun" w:eastAsia="SimSun" w:hAnsi="SimSun" w:cs="SimSun"/>
                <w:kern w:val="0"/>
                <w14:ligatures w14:val="none"/>
              </w:rPr>
              <w:t>层</w:t>
            </w:r>
          </w:p>
        </w:tc>
        <w:tc>
          <w:tcPr>
            <w:tcW w:w="0" w:type="auto"/>
            <w:vAlign w:val="center"/>
            <w:hideMark/>
          </w:tcPr>
          <w:p w14:paraId="33001D9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正式营业，首批患者预约同步开放</w:t>
            </w:r>
          </w:p>
        </w:tc>
      </w:tr>
      <w:tr w:rsidR="00405B4D" w:rsidRPr="00405B4D" w14:paraId="3C01EB82" w14:textId="77777777">
        <w:trPr>
          <w:tblCellSpacing w:w="15" w:type="dxa"/>
        </w:trPr>
        <w:tc>
          <w:tcPr>
            <w:tcW w:w="0" w:type="auto"/>
            <w:vAlign w:val="center"/>
            <w:hideMark/>
          </w:tcPr>
          <w:p w14:paraId="0626BEF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长住公寓</w:t>
            </w:r>
          </w:p>
        </w:tc>
        <w:tc>
          <w:tcPr>
            <w:tcW w:w="0" w:type="auto"/>
            <w:vAlign w:val="center"/>
            <w:hideMark/>
          </w:tcPr>
          <w:p w14:paraId="17782C9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右翼</w:t>
            </w:r>
            <w:r w:rsidRPr="00405B4D">
              <w:rPr>
                <w:rFonts w:ascii="Times New Roman" w:eastAsia="Times New Roman" w:hAnsi="Times New Roman" w:cs="Times New Roman"/>
                <w:kern w:val="0"/>
                <w14:ligatures w14:val="none"/>
              </w:rPr>
              <w:t>9-29</w:t>
            </w:r>
            <w:r w:rsidRPr="00405B4D">
              <w:rPr>
                <w:rFonts w:ascii="SimSun" w:eastAsia="SimSun" w:hAnsi="SimSun" w:cs="SimSun"/>
                <w:kern w:val="0"/>
                <w14:ligatures w14:val="none"/>
              </w:rPr>
              <w:t>层，</w:t>
            </w:r>
            <w:r w:rsidRPr="00405B4D">
              <w:rPr>
                <w:rFonts w:ascii="Times New Roman" w:eastAsia="Times New Roman" w:hAnsi="Times New Roman" w:cs="Times New Roman"/>
                <w:kern w:val="0"/>
                <w14:ligatures w14:val="none"/>
              </w:rPr>
              <w:t>248</w:t>
            </w:r>
            <w:r w:rsidRPr="00405B4D">
              <w:rPr>
                <w:rFonts w:ascii="SimSun" w:eastAsia="SimSun" w:hAnsi="SimSun" w:cs="SimSun"/>
                <w:kern w:val="0"/>
                <w14:ligatures w14:val="none"/>
              </w:rPr>
              <w:t>套</w:t>
            </w:r>
          </w:p>
        </w:tc>
        <w:tc>
          <w:tcPr>
            <w:tcW w:w="0" w:type="auto"/>
            <w:vAlign w:val="center"/>
            <w:hideMark/>
          </w:tcPr>
          <w:p w14:paraId="7853A58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开放预订，预计开业时已有约</w:t>
            </w:r>
            <w:r w:rsidRPr="00405B4D">
              <w:rPr>
                <w:rFonts w:ascii="Times New Roman" w:eastAsia="Times New Roman" w:hAnsi="Times New Roman" w:cs="Times New Roman"/>
                <w:kern w:val="0"/>
                <w14:ligatures w14:val="none"/>
              </w:rPr>
              <w:t>30-40</w:t>
            </w:r>
            <w:r w:rsidRPr="00405B4D">
              <w:rPr>
                <w:rFonts w:ascii="SimSun" w:eastAsia="SimSun" w:hAnsi="SimSun" w:cs="SimSun"/>
                <w:kern w:val="0"/>
                <w14:ligatures w14:val="none"/>
              </w:rPr>
              <w:t>套完成签约</w:t>
            </w:r>
          </w:p>
        </w:tc>
      </w:tr>
      <w:tr w:rsidR="00405B4D" w:rsidRPr="00405B4D" w14:paraId="31BD3886" w14:textId="77777777">
        <w:trPr>
          <w:tblCellSpacing w:w="15" w:type="dxa"/>
        </w:trPr>
        <w:tc>
          <w:tcPr>
            <w:tcW w:w="0" w:type="auto"/>
            <w:vAlign w:val="center"/>
            <w:hideMark/>
          </w:tcPr>
          <w:p w14:paraId="30B4AE5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免税奢侈品精品街</w:t>
            </w:r>
          </w:p>
        </w:tc>
        <w:tc>
          <w:tcPr>
            <w:tcW w:w="0" w:type="auto"/>
            <w:vAlign w:val="center"/>
            <w:hideMark/>
          </w:tcPr>
          <w:p w14:paraId="1E924BA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B2</w:t>
            </w:r>
            <w:r w:rsidRPr="00405B4D">
              <w:rPr>
                <w:rFonts w:ascii="SimSun" w:eastAsia="SimSun" w:hAnsi="SimSun" w:cs="SimSun"/>
                <w:kern w:val="0"/>
                <w14:ligatures w14:val="none"/>
              </w:rPr>
              <w:t>层</w:t>
            </w:r>
          </w:p>
        </w:tc>
        <w:tc>
          <w:tcPr>
            <w:tcW w:w="0" w:type="auto"/>
            <w:vAlign w:val="center"/>
            <w:hideMark/>
          </w:tcPr>
          <w:p w14:paraId="6D6E0B8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正式开放</w:t>
            </w:r>
          </w:p>
        </w:tc>
      </w:tr>
      <w:tr w:rsidR="00405B4D" w:rsidRPr="00405B4D" w14:paraId="152CDBA6" w14:textId="77777777">
        <w:trPr>
          <w:tblCellSpacing w:w="15" w:type="dxa"/>
        </w:trPr>
        <w:tc>
          <w:tcPr>
            <w:tcW w:w="0" w:type="auto"/>
            <w:vAlign w:val="center"/>
            <w:hideMark/>
          </w:tcPr>
          <w:p w14:paraId="432E378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KTV</w:t>
            </w:r>
            <w:r w:rsidRPr="00405B4D">
              <w:rPr>
                <w:rFonts w:ascii="SimSun" w:eastAsia="SimSun" w:hAnsi="SimSun" w:cs="SimSun"/>
                <w:kern w:val="0"/>
                <w14:ligatures w14:val="none"/>
              </w:rPr>
              <w:t>娱乐区</w:t>
            </w:r>
          </w:p>
        </w:tc>
        <w:tc>
          <w:tcPr>
            <w:tcW w:w="0" w:type="auto"/>
            <w:vAlign w:val="center"/>
            <w:hideMark/>
          </w:tcPr>
          <w:p w14:paraId="5F1547D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w:t>
            </w:r>
            <w:r w:rsidRPr="00405B4D">
              <w:rPr>
                <w:rFonts w:ascii="Times New Roman" w:eastAsia="Times New Roman" w:hAnsi="Times New Roman" w:cs="Times New Roman"/>
                <w:kern w:val="0"/>
                <w14:ligatures w14:val="none"/>
              </w:rPr>
              <w:t>B1</w:t>
            </w:r>
            <w:r w:rsidRPr="00405B4D">
              <w:rPr>
                <w:rFonts w:ascii="SimSun" w:eastAsia="SimSun" w:hAnsi="SimSun" w:cs="SimSun"/>
                <w:kern w:val="0"/>
                <w14:ligatures w14:val="none"/>
              </w:rPr>
              <w:t>层</w:t>
            </w:r>
          </w:p>
        </w:tc>
        <w:tc>
          <w:tcPr>
            <w:tcW w:w="0" w:type="auto"/>
            <w:vAlign w:val="center"/>
            <w:hideMark/>
          </w:tcPr>
          <w:p w14:paraId="4E72622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正式营业</w:t>
            </w:r>
          </w:p>
        </w:tc>
      </w:tr>
      <w:tr w:rsidR="00405B4D" w:rsidRPr="00405B4D" w14:paraId="0FC5A871" w14:textId="77777777">
        <w:trPr>
          <w:tblCellSpacing w:w="15" w:type="dxa"/>
        </w:trPr>
        <w:tc>
          <w:tcPr>
            <w:tcW w:w="0" w:type="auto"/>
            <w:vAlign w:val="center"/>
            <w:hideMark/>
          </w:tcPr>
          <w:p w14:paraId="74F3227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银行支行</w:t>
            </w:r>
          </w:p>
        </w:tc>
        <w:tc>
          <w:tcPr>
            <w:tcW w:w="0" w:type="auto"/>
            <w:vAlign w:val="center"/>
            <w:hideMark/>
          </w:tcPr>
          <w:p w14:paraId="2E7EA4D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左翼</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层</w:t>
            </w:r>
          </w:p>
        </w:tc>
        <w:tc>
          <w:tcPr>
            <w:tcW w:w="0" w:type="auto"/>
            <w:vAlign w:val="center"/>
            <w:hideMark/>
          </w:tcPr>
          <w:p w14:paraId="4B86DC7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正式开业</w:t>
            </w:r>
          </w:p>
        </w:tc>
      </w:tr>
    </w:tbl>
    <w:p w14:paraId="2CDBA249"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正式开业典礼：</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正式开业典礼是项目在国际舞台上的首次亮相，兼具政治外交价值与商业宣传价值。出席嘉宾包括斯里兰卡总统、总理、相关部长，各国驻斯里兰卡大使团，主要投资方代表及国际媒体。典礼流程包括官方剪彩仪式、项目参观及国宾宴会大厅国际欢迎晚宴（斯里兰卡传统艺术表演）。同步通过卫星向目标客源市场进行直播</w:t>
      </w:r>
      <w:r w:rsidRPr="00405B4D">
        <w:rPr>
          <w:rFonts w:ascii="SimSun" w:eastAsia="SimSun" w:hAnsi="SimSun" w:cs="SimSun"/>
          <w:kern w:val="0"/>
          <w14:ligatures w14:val="none"/>
        </w:rPr>
        <w:t>。</w:t>
      </w:r>
    </w:p>
    <w:p w14:paraId="00ED9CF2"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11.5.4 </w:t>
      </w:r>
      <w:r w:rsidRPr="00405B4D">
        <w:rPr>
          <w:rFonts w:ascii="SimSun" w:eastAsia="SimSun" w:hAnsi="SimSun" w:cs="SimSun" w:hint="eastAsia"/>
          <w:b/>
          <w:bCs/>
          <w:kern w:val="0"/>
          <w14:ligatures w14:val="none"/>
        </w:rPr>
        <w:t>第三步：赌场全面开业（</w:t>
      </w:r>
      <w:r w:rsidRPr="00405B4D">
        <w:rPr>
          <w:rFonts w:ascii="Times New Roman" w:eastAsia="Times New Roman" w:hAnsi="Times New Roman" w:cs="Times New Roman"/>
          <w:b/>
          <w:bCs/>
          <w:kern w:val="0"/>
          <w14:ligatures w14:val="none"/>
        </w:rPr>
        <w:t>2029</w:t>
      </w:r>
      <w:r w:rsidRPr="00405B4D">
        <w:rPr>
          <w:rFonts w:ascii="SimSun" w:eastAsia="SimSun" w:hAnsi="SimSun" w:cs="SimSun" w:hint="eastAsia"/>
          <w:b/>
          <w:bCs/>
          <w:kern w:val="0"/>
          <w14:ligatures w14:val="none"/>
        </w:rPr>
        <w:t>年</w:t>
      </w:r>
      <w:r w:rsidRPr="00405B4D">
        <w:rPr>
          <w:rFonts w:ascii="Times New Roman" w:eastAsia="Times New Roman" w:hAnsi="Times New Roman" w:cs="Times New Roman"/>
          <w:b/>
          <w:bCs/>
          <w:kern w:val="0"/>
          <w14:ligatures w14:val="none"/>
        </w:rPr>
        <w:t>6</w:t>
      </w:r>
      <w:r w:rsidRPr="00405B4D">
        <w:rPr>
          <w:rFonts w:ascii="SimSun" w:eastAsia="SimSun" w:hAnsi="SimSun" w:cs="SimSun" w:hint="eastAsia"/>
          <w:b/>
          <w:bCs/>
          <w:kern w:val="0"/>
          <w14:ligatures w14:val="none"/>
        </w:rPr>
        <w:t>月</w:t>
      </w:r>
      <w:r w:rsidRPr="00405B4D">
        <w:rPr>
          <w:rFonts w:ascii="SimSun" w:eastAsia="SimSun" w:hAnsi="SimSun" w:cs="SimSun"/>
          <w:b/>
          <w:bCs/>
          <w:kern w:val="0"/>
          <w14:ligatures w14:val="none"/>
        </w:rPr>
        <w:t>）</w:t>
      </w:r>
    </w:p>
    <w:p w14:paraId="36AA9BE6"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lastRenderedPageBreak/>
        <w:t>赌场正式开业在开业典礼约</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个月后进行，给予运营团队充足的最终磨合时间：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2085"/>
        <w:gridCol w:w="4501"/>
      </w:tblGrid>
      <w:tr w:rsidR="00405B4D" w:rsidRPr="00405B4D" w14:paraId="392217B6" w14:textId="77777777">
        <w:trPr>
          <w:tblHeader/>
          <w:tblCellSpacing w:w="15" w:type="dxa"/>
        </w:trPr>
        <w:tc>
          <w:tcPr>
            <w:tcW w:w="0" w:type="auto"/>
            <w:vAlign w:val="center"/>
            <w:hideMark/>
          </w:tcPr>
          <w:p w14:paraId="4A2B91EF"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开业序列</w:t>
            </w:r>
          </w:p>
        </w:tc>
        <w:tc>
          <w:tcPr>
            <w:tcW w:w="0" w:type="auto"/>
            <w:vAlign w:val="center"/>
            <w:hideMark/>
          </w:tcPr>
          <w:p w14:paraId="048A58CB"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时间</w:t>
            </w:r>
          </w:p>
        </w:tc>
        <w:tc>
          <w:tcPr>
            <w:tcW w:w="0" w:type="auto"/>
            <w:vAlign w:val="center"/>
            <w:hideMark/>
          </w:tcPr>
          <w:p w14:paraId="4A7D047D"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说明</w:t>
            </w:r>
          </w:p>
        </w:tc>
      </w:tr>
      <w:tr w:rsidR="00405B4D" w:rsidRPr="00405B4D" w14:paraId="3E1EB9E8" w14:textId="77777777">
        <w:trPr>
          <w:tblCellSpacing w:w="15" w:type="dxa"/>
        </w:trPr>
        <w:tc>
          <w:tcPr>
            <w:tcW w:w="0" w:type="auto"/>
            <w:vAlign w:val="center"/>
            <w:hideMark/>
          </w:tcPr>
          <w:p w14:paraId="6BF474F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赌场主大厅正式开放</w:t>
            </w:r>
          </w:p>
        </w:tc>
        <w:tc>
          <w:tcPr>
            <w:tcW w:w="0" w:type="auto"/>
            <w:vAlign w:val="center"/>
            <w:hideMark/>
          </w:tcPr>
          <w:p w14:paraId="1C37E50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6</w:t>
            </w:r>
            <w:r w:rsidRPr="00405B4D">
              <w:rPr>
                <w:rFonts w:ascii="SimSun" w:eastAsia="SimSun" w:hAnsi="SimSun" w:cs="SimSun"/>
                <w:kern w:val="0"/>
                <w14:ligatures w14:val="none"/>
              </w:rPr>
              <w:t>月</w:t>
            </w:r>
            <w:r w:rsidRPr="00405B4D">
              <w:rPr>
                <w:rFonts w:ascii="Times New Roman" w:eastAsia="Times New Roman" w:hAnsi="Times New Roman" w:cs="Times New Roman"/>
                <w:kern w:val="0"/>
                <w14:ligatures w14:val="none"/>
              </w:rPr>
              <w:t>1</w:t>
            </w:r>
            <w:r w:rsidRPr="00405B4D">
              <w:rPr>
                <w:rFonts w:ascii="SimSun" w:eastAsia="SimSun" w:hAnsi="SimSun" w:cs="SimSun"/>
                <w:kern w:val="0"/>
                <w14:ligatures w14:val="none"/>
              </w:rPr>
              <w:t>日</w:t>
            </w:r>
          </w:p>
        </w:tc>
        <w:tc>
          <w:tcPr>
            <w:tcW w:w="0" w:type="auto"/>
            <w:vAlign w:val="center"/>
            <w:hideMark/>
          </w:tcPr>
          <w:p w14:paraId="2759E12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100</w:t>
            </w:r>
            <w:r w:rsidRPr="00405B4D">
              <w:rPr>
                <w:rFonts w:ascii="SimSun" w:eastAsia="SimSun" w:hAnsi="SimSun" w:cs="SimSun"/>
                <w:kern w:val="0"/>
                <w14:ligatures w14:val="none"/>
              </w:rPr>
              <w:t>张赌桌</w:t>
            </w:r>
            <w:r w:rsidRPr="00405B4D">
              <w:rPr>
                <w:rFonts w:ascii="Times New Roman" w:eastAsia="Times New Roman" w:hAnsi="Times New Roman" w:cs="Times New Roman"/>
                <w:kern w:val="0"/>
                <w14:ligatures w14:val="none"/>
              </w:rPr>
              <w:t>+400</w:t>
            </w:r>
            <w:r w:rsidRPr="00405B4D">
              <w:rPr>
                <w:rFonts w:ascii="SimSun" w:eastAsia="SimSun" w:hAnsi="SimSun" w:cs="SimSun"/>
                <w:kern w:val="0"/>
                <w14:ligatures w14:val="none"/>
              </w:rPr>
              <w:t>台电子机面向国际游客开放</w:t>
            </w:r>
          </w:p>
        </w:tc>
      </w:tr>
      <w:tr w:rsidR="00405B4D" w:rsidRPr="00405B4D" w14:paraId="7A565A77" w14:textId="77777777">
        <w:trPr>
          <w:tblCellSpacing w:w="15" w:type="dxa"/>
        </w:trPr>
        <w:tc>
          <w:tcPr>
            <w:tcW w:w="0" w:type="auto"/>
            <w:vAlign w:val="center"/>
            <w:hideMark/>
          </w:tcPr>
          <w:p w14:paraId="3BCEC9F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首批</w:t>
            </w:r>
            <w:r w:rsidRPr="00405B4D">
              <w:rPr>
                <w:rFonts w:ascii="Times New Roman" w:eastAsia="Times New Roman" w:hAnsi="Times New Roman" w:cs="Times New Roman"/>
                <w:kern w:val="0"/>
                <w14:ligatures w14:val="none"/>
              </w:rPr>
              <w:t>VIP</w:t>
            </w:r>
            <w:r w:rsidRPr="00405B4D">
              <w:rPr>
                <w:rFonts w:ascii="SimSun" w:eastAsia="SimSun" w:hAnsi="SimSun" w:cs="SimSun"/>
                <w:kern w:val="0"/>
                <w14:ligatures w14:val="none"/>
              </w:rPr>
              <w:t>贵宾厅开放</w:t>
            </w:r>
          </w:p>
        </w:tc>
        <w:tc>
          <w:tcPr>
            <w:tcW w:w="0" w:type="auto"/>
            <w:vAlign w:val="center"/>
            <w:hideMark/>
          </w:tcPr>
          <w:p w14:paraId="07276DB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6</w:t>
            </w:r>
            <w:r w:rsidRPr="00405B4D">
              <w:rPr>
                <w:rFonts w:ascii="SimSun" w:eastAsia="SimSun" w:hAnsi="SimSun" w:cs="SimSun"/>
                <w:kern w:val="0"/>
                <w14:ligatures w14:val="none"/>
              </w:rPr>
              <w:t>月</w:t>
            </w:r>
            <w:r w:rsidRPr="00405B4D">
              <w:rPr>
                <w:rFonts w:ascii="Times New Roman" w:eastAsia="Times New Roman" w:hAnsi="Times New Roman" w:cs="Times New Roman"/>
                <w:kern w:val="0"/>
                <w14:ligatures w14:val="none"/>
              </w:rPr>
              <w:t>1-15</w:t>
            </w:r>
            <w:r w:rsidRPr="00405B4D">
              <w:rPr>
                <w:rFonts w:ascii="SimSun" w:eastAsia="SimSun" w:hAnsi="SimSun" w:cs="SimSun"/>
                <w:kern w:val="0"/>
                <w14:ligatures w14:val="none"/>
              </w:rPr>
              <w:t>日</w:t>
            </w:r>
          </w:p>
        </w:tc>
        <w:tc>
          <w:tcPr>
            <w:tcW w:w="0" w:type="auto"/>
            <w:vAlign w:val="center"/>
            <w:hideMark/>
          </w:tcPr>
          <w:p w14:paraId="0EA8BC8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个招标厅（承租方各自开业）</w:t>
            </w:r>
            <w:r w:rsidRPr="00405B4D">
              <w:rPr>
                <w:rFonts w:ascii="Times New Roman" w:eastAsia="Times New Roman" w:hAnsi="Times New Roman" w:cs="Times New Roman"/>
                <w:kern w:val="0"/>
                <w14:ligatures w14:val="none"/>
              </w:rPr>
              <w:t>+ 2</w:t>
            </w:r>
            <w:r w:rsidRPr="00405B4D">
              <w:rPr>
                <w:rFonts w:ascii="SimSun" w:eastAsia="SimSun" w:hAnsi="SimSun" w:cs="SimSun"/>
                <w:kern w:val="0"/>
                <w14:ligatures w14:val="none"/>
              </w:rPr>
              <w:t>个自营厅</w:t>
            </w:r>
          </w:p>
        </w:tc>
      </w:tr>
      <w:tr w:rsidR="00405B4D" w:rsidRPr="00405B4D" w14:paraId="445C1139" w14:textId="77777777">
        <w:trPr>
          <w:tblCellSpacing w:w="15" w:type="dxa"/>
        </w:trPr>
        <w:tc>
          <w:tcPr>
            <w:tcW w:w="0" w:type="auto"/>
            <w:vAlign w:val="center"/>
            <w:hideMark/>
          </w:tcPr>
          <w:p w14:paraId="5DD980F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全部</w:t>
            </w:r>
            <w:r w:rsidRPr="00405B4D">
              <w:rPr>
                <w:rFonts w:ascii="Times New Roman" w:eastAsia="Times New Roman" w:hAnsi="Times New Roman" w:cs="Times New Roman"/>
                <w:kern w:val="0"/>
                <w14:ligatures w14:val="none"/>
              </w:rPr>
              <w:t>12</w:t>
            </w:r>
            <w:r w:rsidRPr="00405B4D">
              <w:rPr>
                <w:rFonts w:ascii="SimSun" w:eastAsia="SimSun" w:hAnsi="SimSun" w:cs="SimSun"/>
                <w:kern w:val="0"/>
                <w14:ligatures w14:val="none"/>
              </w:rPr>
              <w:t>个合作厅开放</w:t>
            </w:r>
          </w:p>
        </w:tc>
        <w:tc>
          <w:tcPr>
            <w:tcW w:w="0" w:type="auto"/>
            <w:vAlign w:val="center"/>
            <w:hideMark/>
          </w:tcPr>
          <w:p w14:paraId="7C364A3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6</w:t>
            </w:r>
            <w:r w:rsidRPr="00405B4D">
              <w:rPr>
                <w:rFonts w:ascii="SimSun" w:eastAsia="SimSun" w:hAnsi="SimSun" w:cs="SimSun"/>
                <w:kern w:val="0"/>
                <w14:ligatures w14:val="none"/>
              </w:rPr>
              <w:t>月</w:t>
            </w:r>
            <w:r w:rsidRPr="00405B4D">
              <w:rPr>
                <w:rFonts w:ascii="Times New Roman" w:eastAsia="Times New Roman" w:hAnsi="Times New Roman" w:cs="Times New Roman"/>
                <w:kern w:val="0"/>
                <w14:ligatures w14:val="none"/>
              </w:rPr>
              <w:t>15-30</w:t>
            </w:r>
            <w:r w:rsidRPr="00405B4D">
              <w:rPr>
                <w:rFonts w:ascii="SimSun" w:eastAsia="SimSun" w:hAnsi="SimSun" w:cs="SimSun"/>
                <w:kern w:val="0"/>
                <w14:ligatures w14:val="none"/>
              </w:rPr>
              <w:t>日</w:t>
            </w:r>
          </w:p>
        </w:tc>
        <w:tc>
          <w:tcPr>
            <w:tcW w:w="0" w:type="auto"/>
            <w:vAlign w:val="center"/>
            <w:hideMark/>
          </w:tcPr>
          <w:p w14:paraId="49C9234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战略合作伙伴分批接管运营</w:t>
            </w:r>
          </w:p>
        </w:tc>
      </w:tr>
      <w:tr w:rsidR="00405B4D" w:rsidRPr="00405B4D" w14:paraId="6FE43347" w14:textId="77777777">
        <w:trPr>
          <w:tblCellSpacing w:w="15" w:type="dxa"/>
        </w:trPr>
        <w:tc>
          <w:tcPr>
            <w:tcW w:w="0" w:type="auto"/>
            <w:vAlign w:val="center"/>
            <w:hideMark/>
          </w:tcPr>
          <w:p w14:paraId="1B0D7FC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贵重资产保管金库正式运营</w:t>
            </w:r>
          </w:p>
        </w:tc>
        <w:tc>
          <w:tcPr>
            <w:tcW w:w="0" w:type="auto"/>
            <w:vAlign w:val="center"/>
            <w:hideMark/>
          </w:tcPr>
          <w:p w14:paraId="6FEC382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6</w:t>
            </w:r>
            <w:r w:rsidRPr="00405B4D">
              <w:rPr>
                <w:rFonts w:ascii="SimSun" w:eastAsia="SimSun" w:hAnsi="SimSun" w:cs="SimSun"/>
                <w:kern w:val="0"/>
                <w14:ligatures w14:val="none"/>
              </w:rPr>
              <w:t>月</w:t>
            </w:r>
            <w:r w:rsidRPr="00405B4D">
              <w:rPr>
                <w:rFonts w:ascii="Times New Roman" w:eastAsia="Times New Roman" w:hAnsi="Times New Roman" w:cs="Times New Roman"/>
                <w:kern w:val="0"/>
                <w14:ligatures w14:val="none"/>
              </w:rPr>
              <w:t>15</w:t>
            </w:r>
            <w:r w:rsidRPr="00405B4D">
              <w:rPr>
                <w:rFonts w:ascii="SimSun" w:eastAsia="SimSun" w:hAnsi="SimSun" w:cs="SimSun"/>
                <w:kern w:val="0"/>
                <w14:ligatures w14:val="none"/>
              </w:rPr>
              <w:t>日</w:t>
            </w:r>
          </w:p>
        </w:tc>
        <w:tc>
          <w:tcPr>
            <w:tcW w:w="0" w:type="auto"/>
            <w:vAlign w:val="center"/>
            <w:hideMark/>
          </w:tcPr>
          <w:p w14:paraId="543427B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保管箱服务向首批注册</w:t>
            </w:r>
            <w:r w:rsidRPr="00405B4D">
              <w:rPr>
                <w:rFonts w:ascii="Times New Roman" w:eastAsia="Times New Roman" w:hAnsi="Times New Roman" w:cs="Times New Roman"/>
                <w:kern w:val="0"/>
                <w14:ligatures w14:val="none"/>
              </w:rPr>
              <w:t>VIP</w:t>
            </w:r>
            <w:r w:rsidRPr="00405B4D">
              <w:rPr>
                <w:rFonts w:ascii="SimSun" w:eastAsia="SimSun" w:hAnsi="SimSun" w:cs="SimSun"/>
                <w:kern w:val="0"/>
                <w14:ligatures w14:val="none"/>
              </w:rPr>
              <w:t>客户开放</w:t>
            </w:r>
          </w:p>
        </w:tc>
      </w:tr>
      <w:tr w:rsidR="00405B4D" w:rsidRPr="00405B4D" w14:paraId="53010EE5" w14:textId="77777777">
        <w:trPr>
          <w:tblCellSpacing w:w="15" w:type="dxa"/>
        </w:trPr>
        <w:tc>
          <w:tcPr>
            <w:tcW w:w="0" w:type="auto"/>
            <w:vAlign w:val="center"/>
            <w:hideMark/>
          </w:tcPr>
          <w:p w14:paraId="2090138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b/>
                <w:bCs/>
                <w:kern w:val="0"/>
                <w14:ligatures w14:val="none"/>
              </w:rPr>
              <w:t>全面运营完成</w:t>
            </w:r>
          </w:p>
        </w:tc>
        <w:tc>
          <w:tcPr>
            <w:tcW w:w="0" w:type="auto"/>
            <w:vAlign w:val="center"/>
            <w:hideMark/>
          </w:tcPr>
          <w:p w14:paraId="524A92F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2029</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6</w:t>
            </w:r>
            <w:r w:rsidRPr="00405B4D">
              <w:rPr>
                <w:rFonts w:ascii="SimSun" w:eastAsia="SimSun" w:hAnsi="SimSun" w:cs="SimSun"/>
                <w:b/>
                <w:bCs/>
                <w:kern w:val="0"/>
                <w14:ligatures w14:val="none"/>
              </w:rPr>
              <w:t>月底</w:t>
            </w:r>
          </w:p>
        </w:tc>
        <w:tc>
          <w:tcPr>
            <w:tcW w:w="0" w:type="auto"/>
            <w:vAlign w:val="center"/>
            <w:hideMark/>
          </w:tcPr>
          <w:p w14:paraId="11F3DA0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b/>
                <w:bCs/>
                <w:kern w:val="0"/>
                <w14:ligatures w14:val="none"/>
              </w:rPr>
              <w:t>所有业态全部投入正式运营</w:t>
            </w:r>
          </w:p>
        </w:tc>
      </w:tr>
    </w:tbl>
    <w:p w14:paraId="6AA54FCA" w14:textId="77777777" w:rsidR="00405B4D" w:rsidRPr="00405B4D" w:rsidRDefault="00000000" w:rsidP="00405B4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FAA7A">
          <v:rect id="_x0000_i1131" style="width:0;height:1.5pt" o:hralign="center" o:hrstd="t" o:hr="t" fillcolor="#a0a0a0" stroked="f"/>
        </w:pict>
      </w:r>
    </w:p>
    <w:p w14:paraId="62F2E819"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11.6 </w:t>
      </w:r>
      <w:r w:rsidRPr="00405B4D">
        <w:rPr>
          <w:rFonts w:ascii="SimSun" w:eastAsia="SimSun" w:hAnsi="SimSun" w:cs="SimSun" w:hint="eastAsia"/>
          <w:b/>
          <w:bCs/>
          <w:kern w:val="0"/>
          <w14:ligatures w14:val="none"/>
        </w:rPr>
        <w:t>稳定运营阶段（</w:t>
      </w:r>
      <w:r w:rsidRPr="00405B4D">
        <w:rPr>
          <w:rFonts w:ascii="Times New Roman" w:eastAsia="Times New Roman" w:hAnsi="Times New Roman" w:cs="Times New Roman"/>
          <w:b/>
          <w:bCs/>
          <w:kern w:val="0"/>
          <w14:ligatures w14:val="none"/>
        </w:rPr>
        <w:t>2029</w:t>
      </w:r>
      <w:r w:rsidRPr="00405B4D">
        <w:rPr>
          <w:rFonts w:ascii="SimSun" w:eastAsia="SimSun" w:hAnsi="SimSun" w:cs="SimSun" w:hint="eastAsia"/>
          <w:b/>
          <w:bCs/>
          <w:kern w:val="0"/>
          <w14:ligatures w14:val="none"/>
        </w:rPr>
        <w:t>年</w:t>
      </w:r>
      <w:r w:rsidRPr="00405B4D">
        <w:rPr>
          <w:rFonts w:ascii="Times New Roman" w:eastAsia="Times New Roman" w:hAnsi="Times New Roman" w:cs="Times New Roman"/>
          <w:b/>
          <w:bCs/>
          <w:kern w:val="0"/>
          <w14:ligatures w14:val="none"/>
        </w:rPr>
        <w:t>Q3</w:t>
      </w:r>
      <w:r w:rsidRPr="00405B4D">
        <w:rPr>
          <w:rFonts w:ascii="SimSun" w:eastAsia="SimSun" w:hAnsi="SimSun" w:cs="SimSun" w:hint="eastAsia"/>
          <w:b/>
          <w:bCs/>
          <w:kern w:val="0"/>
          <w14:ligatures w14:val="none"/>
        </w:rPr>
        <w:t>起</w:t>
      </w:r>
      <w:r w:rsidRPr="00405B4D">
        <w:rPr>
          <w:rFonts w:ascii="SimSun" w:eastAsia="SimSun" w:hAnsi="SimSun" w:cs="SimSun"/>
          <w:b/>
          <w:bCs/>
          <w:kern w:val="0"/>
          <w14:ligatures w14:val="none"/>
        </w:rPr>
        <w:t>）</w:t>
      </w:r>
    </w:p>
    <w:p w14:paraId="1BBF009E"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11.6.1 Y1</w:t>
      </w:r>
      <w:r w:rsidRPr="00405B4D">
        <w:rPr>
          <w:rFonts w:ascii="SimSun" w:eastAsia="SimSun" w:hAnsi="SimSun" w:cs="SimSun" w:hint="eastAsia"/>
          <w:b/>
          <w:bCs/>
          <w:kern w:val="0"/>
          <w14:ligatures w14:val="none"/>
        </w:rPr>
        <w:t>业绩冲刺目</w:t>
      </w:r>
      <w:r w:rsidRPr="00405B4D">
        <w:rPr>
          <w:rFonts w:ascii="SimSun" w:eastAsia="SimSun" w:hAnsi="SimSun" w:cs="SimSun"/>
          <w:b/>
          <w:bCs/>
          <w:kern w:val="0"/>
          <w14:ligatures w14:val="none"/>
        </w:rPr>
        <w:t>标</w:t>
      </w:r>
    </w:p>
    <w:p w14:paraId="098778B4"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全面开业后进入业绩爬坡冲刺阶段，以达成第七章</w:t>
      </w:r>
      <w:r w:rsidRPr="00405B4D">
        <w:rPr>
          <w:rFonts w:ascii="Times New Roman" w:eastAsia="Times New Roman" w:hAnsi="Times New Roman" w:cs="Times New Roman"/>
          <w:kern w:val="0"/>
          <w14:ligatures w14:val="none"/>
        </w:rPr>
        <w:t>7.4.3</w:t>
      </w:r>
      <w:r w:rsidRPr="00405B4D">
        <w:rPr>
          <w:rFonts w:ascii="SimSun" w:eastAsia="SimSun" w:hAnsi="SimSun" w:cs="SimSun"/>
          <w:kern w:val="0"/>
          <w14:ligatures w14:val="none"/>
        </w:rPr>
        <w:t>节制定的</w:t>
      </w:r>
      <w:r w:rsidRPr="00405B4D">
        <w:rPr>
          <w:rFonts w:ascii="Times New Roman" w:eastAsia="Times New Roman" w:hAnsi="Times New Roman" w:cs="Times New Roman"/>
          <w:kern w:val="0"/>
          <w14:ligatures w14:val="none"/>
        </w:rPr>
        <w:t>Y1</w:t>
      </w:r>
      <w:r w:rsidRPr="00405B4D">
        <w:rPr>
          <w:rFonts w:ascii="SimSun" w:eastAsia="SimSun" w:hAnsi="SimSun" w:cs="SimSun"/>
          <w:kern w:val="0"/>
          <w14:ligatures w14:val="none"/>
        </w:rPr>
        <w:t>业绩目标：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1189"/>
        <w:gridCol w:w="1744"/>
      </w:tblGrid>
      <w:tr w:rsidR="00405B4D" w:rsidRPr="00405B4D" w14:paraId="27A00CEA" w14:textId="77777777">
        <w:trPr>
          <w:tblHeader/>
          <w:tblCellSpacing w:w="15" w:type="dxa"/>
        </w:trPr>
        <w:tc>
          <w:tcPr>
            <w:tcW w:w="0" w:type="auto"/>
            <w:vAlign w:val="center"/>
            <w:hideMark/>
          </w:tcPr>
          <w:p w14:paraId="2D2E59EC"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Times New Roman" w:eastAsia="Times New Roman" w:hAnsi="Times New Roman" w:cs="Times New Roman"/>
                <w:b/>
                <w:bCs/>
                <w:kern w:val="0"/>
                <w14:ligatures w14:val="none"/>
              </w:rPr>
              <w:t>Y1</w:t>
            </w:r>
            <w:r w:rsidRPr="00405B4D">
              <w:rPr>
                <w:rFonts w:ascii="SimSun" w:eastAsia="SimSun" w:hAnsi="SimSun" w:cs="SimSun"/>
                <w:b/>
                <w:bCs/>
                <w:kern w:val="0"/>
                <w14:ligatures w14:val="none"/>
              </w:rPr>
              <w:t>业绩目标</w:t>
            </w:r>
          </w:p>
        </w:tc>
        <w:tc>
          <w:tcPr>
            <w:tcW w:w="0" w:type="auto"/>
            <w:vAlign w:val="center"/>
            <w:hideMark/>
          </w:tcPr>
          <w:p w14:paraId="663C85FA"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目标值</w:t>
            </w:r>
          </w:p>
        </w:tc>
        <w:tc>
          <w:tcPr>
            <w:tcW w:w="0" w:type="auto"/>
            <w:vAlign w:val="center"/>
            <w:hideMark/>
          </w:tcPr>
          <w:p w14:paraId="3AECC075"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来源</w:t>
            </w:r>
          </w:p>
        </w:tc>
      </w:tr>
      <w:tr w:rsidR="00405B4D" w:rsidRPr="00405B4D" w14:paraId="37312502" w14:textId="77777777">
        <w:trPr>
          <w:tblCellSpacing w:w="15" w:type="dxa"/>
        </w:trPr>
        <w:tc>
          <w:tcPr>
            <w:tcW w:w="0" w:type="auto"/>
            <w:vAlign w:val="center"/>
            <w:hideMark/>
          </w:tcPr>
          <w:p w14:paraId="421C40A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总营收</w:t>
            </w:r>
          </w:p>
        </w:tc>
        <w:tc>
          <w:tcPr>
            <w:tcW w:w="0" w:type="auto"/>
            <w:vAlign w:val="center"/>
            <w:hideMark/>
          </w:tcPr>
          <w:p w14:paraId="50E82F3D" w14:textId="3BD9D822"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w:t>
            </w:r>
            <w:r w:rsidR="00191246">
              <w:rPr>
                <w:rFonts w:ascii="Times New Roman" w:eastAsia="Times New Roman" w:hAnsi="Times New Roman" w:cs="Times New Roman"/>
                <w:kern w:val="0"/>
                <w14:ligatures w14:val="none"/>
              </w:rPr>
              <w:t>2</w:t>
            </w:r>
            <w:r w:rsidRPr="00405B4D">
              <w:rPr>
                <w:rFonts w:ascii="Times New Roman" w:eastAsia="Times New Roman" w:hAnsi="Times New Roman" w:cs="Times New Roman"/>
                <w:kern w:val="0"/>
                <w14:ligatures w14:val="none"/>
              </w:rPr>
              <w:t>.5</w:t>
            </w:r>
            <w:r w:rsidR="00191246">
              <w:rPr>
                <w:rFonts w:ascii="Times New Roman" w:eastAsia="Times New Roman" w:hAnsi="Times New Roman" w:cs="Times New Roman"/>
                <w:kern w:val="0"/>
                <w14:ligatures w14:val="none"/>
              </w:rPr>
              <w:t>5</w:t>
            </w:r>
            <w:r w:rsidRPr="00405B4D">
              <w:rPr>
                <w:rFonts w:ascii="SimSun" w:eastAsia="SimSun" w:hAnsi="SimSun" w:cs="SimSun"/>
                <w:kern w:val="0"/>
                <w14:ligatures w14:val="none"/>
              </w:rPr>
              <w:t>亿</w:t>
            </w:r>
          </w:p>
        </w:tc>
        <w:tc>
          <w:tcPr>
            <w:tcW w:w="0" w:type="auto"/>
            <w:vAlign w:val="center"/>
            <w:hideMark/>
          </w:tcPr>
          <w:p w14:paraId="76690D5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第七章</w:t>
            </w:r>
            <w:r w:rsidRPr="00405B4D">
              <w:rPr>
                <w:rFonts w:ascii="Times New Roman" w:eastAsia="Times New Roman" w:hAnsi="Times New Roman" w:cs="Times New Roman"/>
                <w:kern w:val="0"/>
                <w14:ligatures w14:val="none"/>
              </w:rPr>
              <w:t>7.4.3</w:t>
            </w:r>
            <w:r w:rsidRPr="00405B4D">
              <w:rPr>
                <w:rFonts w:ascii="SimSun" w:eastAsia="SimSun" w:hAnsi="SimSun" w:cs="SimSun"/>
                <w:kern w:val="0"/>
                <w14:ligatures w14:val="none"/>
              </w:rPr>
              <w:t>节</w:t>
            </w:r>
          </w:p>
        </w:tc>
      </w:tr>
      <w:tr w:rsidR="00405B4D" w:rsidRPr="00405B4D" w14:paraId="5AD633CA" w14:textId="77777777">
        <w:trPr>
          <w:tblCellSpacing w:w="15" w:type="dxa"/>
        </w:trPr>
        <w:tc>
          <w:tcPr>
            <w:tcW w:w="0" w:type="auto"/>
            <w:vAlign w:val="center"/>
            <w:hideMark/>
          </w:tcPr>
          <w:p w14:paraId="7365A14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赌场</w:t>
            </w:r>
            <w:r w:rsidRPr="00405B4D">
              <w:rPr>
                <w:rFonts w:ascii="Times New Roman" w:eastAsia="Times New Roman" w:hAnsi="Times New Roman" w:cs="Times New Roman"/>
                <w:kern w:val="0"/>
                <w14:ligatures w14:val="none"/>
              </w:rPr>
              <w:t>GGR</w:t>
            </w:r>
            <w:r w:rsidRPr="00405B4D">
              <w:rPr>
                <w:rFonts w:ascii="SimSun" w:eastAsia="SimSun" w:hAnsi="SimSun" w:cs="SimSun"/>
                <w:kern w:val="0"/>
                <w14:ligatures w14:val="none"/>
              </w:rPr>
              <w:t>（公司确认）</w:t>
            </w:r>
          </w:p>
        </w:tc>
        <w:tc>
          <w:tcPr>
            <w:tcW w:w="0" w:type="auto"/>
            <w:vAlign w:val="center"/>
            <w:hideMark/>
          </w:tcPr>
          <w:p w14:paraId="1CEA168A" w14:textId="50EFA740"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w:t>
            </w:r>
            <w:r w:rsidR="00191246">
              <w:rPr>
                <w:rFonts w:ascii="Times New Roman" w:eastAsia="Times New Roman" w:hAnsi="Times New Roman" w:cs="Times New Roman"/>
                <w:kern w:val="0"/>
                <w14:ligatures w14:val="none"/>
              </w:rPr>
              <w:t>11</w:t>
            </w:r>
            <w:r w:rsidRPr="00405B4D">
              <w:rPr>
                <w:rFonts w:ascii="Times New Roman" w:eastAsia="Times New Roman" w:hAnsi="Times New Roman" w:cs="Times New Roman"/>
                <w:kern w:val="0"/>
                <w14:ligatures w14:val="none"/>
              </w:rPr>
              <w:t>,</w:t>
            </w:r>
            <w:r w:rsidR="00191246">
              <w:rPr>
                <w:rFonts w:ascii="Times New Roman" w:eastAsia="Times New Roman" w:hAnsi="Times New Roman" w:cs="Times New Roman"/>
                <w:kern w:val="0"/>
                <w14:ligatures w14:val="none"/>
              </w:rPr>
              <w:t>0</w:t>
            </w:r>
            <w:r w:rsidRPr="00405B4D">
              <w:rPr>
                <w:rFonts w:ascii="Times New Roman" w:eastAsia="Times New Roman" w:hAnsi="Times New Roman" w:cs="Times New Roman"/>
                <w:kern w:val="0"/>
                <w14:ligatures w14:val="none"/>
              </w:rPr>
              <w:t>00</w:t>
            </w:r>
            <w:r w:rsidRPr="00405B4D">
              <w:rPr>
                <w:rFonts w:ascii="SimSun" w:eastAsia="SimSun" w:hAnsi="SimSun" w:cs="SimSun"/>
                <w:kern w:val="0"/>
                <w14:ligatures w14:val="none"/>
              </w:rPr>
              <w:t>万</w:t>
            </w:r>
          </w:p>
        </w:tc>
        <w:tc>
          <w:tcPr>
            <w:tcW w:w="0" w:type="auto"/>
            <w:vAlign w:val="center"/>
            <w:hideMark/>
          </w:tcPr>
          <w:p w14:paraId="5B6F608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第六章</w:t>
            </w:r>
            <w:r w:rsidRPr="00405B4D">
              <w:rPr>
                <w:rFonts w:ascii="Times New Roman" w:eastAsia="Times New Roman" w:hAnsi="Times New Roman" w:cs="Times New Roman"/>
                <w:kern w:val="0"/>
                <w14:ligatures w14:val="none"/>
              </w:rPr>
              <w:t>6.9.3</w:t>
            </w:r>
            <w:r w:rsidRPr="00405B4D">
              <w:rPr>
                <w:rFonts w:ascii="SimSun" w:eastAsia="SimSun" w:hAnsi="SimSun" w:cs="SimSun"/>
                <w:kern w:val="0"/>
                <w14:ligatures w14:val="none"/>
              </w:rPr>
              <w:t>节</w:t>
            </w:r>
          </w:p>
        </w:tc>
      </w:tr>
      <w:tr w:rsidR="00405B4D" w:rsidRPr="00405B4D" w14:paraId="4A812B4E" w14:textId="77777777">
        <w:trPr>
          <w:tblCellSpacing w:w="15" w:type="dxa"/>
        </w:trPr>
        <w:tc>
          <w:tcPr>
            <w:tcW w:w="0" w:type="auto"/>
            <w:vAlign w:val="center"/>
            <w:hideMark/>
          </w:tcPr>
          <w:p w14:paraId="668DC10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酒店客房入住率</w:t>
            </w:r>
          </w:p>
        </w:tc>
        <w:tc>
          <w:tcPr>
            <w:tcW w:w="0" w:type="auto"/>
            <w:vAlign w:val="center"/>
            <w:hideMark/>
          </w:tcPr>
          <w:p w14:paraId="6733BC1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约</w:t>
            </w:r>
            <w:r w:rsidRPr="00405B4D">
              <w:rPr>
                <w:rFonts w:ascii="Times New Roman" w:eastAsia="Times New Roman" w:hAnsi="Times New Roman" w:cs="Times New Roman"/>
                <w:kern w:val="0"/>
                <w14:ligatures w14:val="none"/>
              </w:rPr>
              <w:t>38-42%</w:t>
            </w:r>
          </w:p>
        </w:tc>
        <w:tc>
          <w:tcPr>
            <w:tcW w:w="0" w:type="auto"/>
            <w:vAlign w:val="center"/>
            <w:hideMark/>
          </w:tcPr>
          <w:p w14:paraId="46C3397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第六章</w:t>
            </w:r>
            <w:r w:rsidRPr="00405B4D">
              <w:rPr>
                <w:rFonts w:ascii="Times New Roman" w:eastAsia="Times New Roman" w:hAnsi="Times New Roman" w:cs="Times New Roman"/>
                <w:kern w:val="0"/>
                <w14:ligatures w14:val="none"/>
              </w:rPr>
              <w:t>6.9.4</w:t>
            </w:r>
            <w:r w:rsidRPr="00405B4D">
              <w:rPr>
                <w:rFonts w:ascii="SimSun" w:eastAsia="SimSun" w:hAnsi="SimSun" w:cs="SimSun"/>
                <w:kern w:val="0"/>
                <w14:ligatures w14:val="none"/>
              </w:rPr>
              <w:t>节</w:t>
            </w:r>
          </w:p>
        </w:tc>
      </w:tr>
      <w:tr w:rsidR="00405B4D" w:rsidRPr="00405B4D" w14:paraId="2F46398E" w14:textId="77777777">
        <w:trPr>
          <w:tblCellSpacing w:w="15" w:type="dxa"/>
        </w:trPr>
        <w:tc>
          <w:tcPr>
            <w:tcW w:w="0" w:type="auto"/>
            <w:vAlign w:val="center"/>
            <w:hideMark/>
          </w:tcPr>
          <w:p w14:paraId="5867205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VIP</w:t>
            </w:r>
            <w:r w:rsidRPr="00405B4D">
              <w:rPr>
                <w:rFonts w:ascii="SimSun" w:eastAsia="SimSun" w:hAnsi="SimSun" w:cs="SimSun"/>
                <w:kern w:val="0"/>
                <w14:ligatures w14:val="none"/>
              </w:rPr>
              <w:t>贵宾厅上座率</w:t>
            </w:r>
          </w:p>
        </w:tc>
        <w:tc>
          <w:tcPr>
            <w:tcW w:w="0" w:type="auto"/>
            <w:vAlign w:val="center"/>
            <w:hideMark/>
          </w:tcPr>
          <w:p w14:paraId="0750444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约</w:t>
            </w:r>
            <w:r w:rsidRPr="00405B4D">
              <w:rPr>
                <w:rFonts w:ascii="Times New Roman" w:eastAsia="Times New Roman" w:hAnsi="Times New Roman" w:cs="Times New Roman"/>
                <w:kern w:val="0"/>
                <w14:ligatures w14:val="none"/>
              </w:rPr>
              <w:t>35-40%</w:t>
            </w:r>
          </w:p>
        </w:tc>
        <w:tc>
          <w:tcPr>
            <w:tcW w:w="0" w:type="auto"/>
            <w:vAlign w:val="center"/>
            <w:hideMark/>
          </w:tcPr>
          <w:p w14:paraId="2D584B1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第六章</w:t>
            </w:r>
            <w:r w:rsidRPr="00405B4D">
              <w:rPr>
                <w:rFonts w:ascii="Times New Roman" w:eastAsia="Times New Roman" w:hAnsi="Times New Roman" w:cs="Times New Roman"/>
                <w:kern w:val="0"/>
                <w14:ligatures w14:val="none"/>
              </w:rPr>
              <w:t>6.9.4</w:t>
            </w:r>
            <w:r w:rsidRPr="00405B4D">
              <w:rPr>
                <w:rFonts w:ascii="SimSun" w:eastAsia="SimSun" w:hAnsi="SimSun" w:cs="SimSun"/>
                <w:kern w:val="0"/>
                <w14:ligatures w14:val="none"/>
              </w:rPr>
              <w:t>节</w:t>
            </w:r>
          </w:p>
        </w:tc>
      </w:tr>
      <w:tr w:rsidR="00405B4D" w:rsidRPr="00405B4D" w14:paraId="2261BC2D" w14:textId="77777777">
        <w:trPr>
          <w:tblCellSpacing w:w="15" w:type="dxa"/>
        </w:trPr>
        <w:tc>
          <w:tcPr>
            <w:tcW w:w="0" w:type="auto"/>
            <w:vAlign w:val="center"/>
            <w:hideMark/>
          </w:tcPr>
          <w:p w14:paraId="341AC1E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直接员工规模（年末）</w:t>
            </w:r>
          </w:p>
        </w:tc>
        <w:tc>
          <w:tcPr>
            <w:tcW w:w="0" w:type="auto"/>
            <w:vAlign w:val="center"/>
            <w:hideMark/>
          </w:tcPr>
          <w:p w14:paraId="018D48B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约</w:t>
            </w:r>
            <w:r w:rsidRPr="00405B4D">
              <w:rPr>
                <w:rFonts w:ascii="Times New Roman" w:eastAsia="Times New Roman" w:hAnsi="Times New Roman" w:cs="Times New Roman"/>
                <w:kern w:val="0"/>
                <w14:ligatures w14:val="none"/>
              </w:rPr>
              <w:t>3,300</w:t>
            </w:r>
            <w:r w:rsidRPr="00405B4D">
              <w:rPr>
                <w:rFonts w:ascii="SimSun" w:eastAsia="SimSun" w:hAnsi="SimSun" w:cs="SimSun"/>
                <w:kern w:val="0"/>
                <w14:ligatures w14:val="none"/>
              </w:rPr>
              <w:t>人</w:t>
            </w:r>
          </w:p>
        </w:tc>
        <w:tc>
          <w:tcPr>
            <w:tcW w:w="0" w:type="auto"/>
            <w:vAlign w:val="center"/>
            <w:hideMark/>
          </w:tcPr>
          <w:p w14:paraId="242B0B6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第十章</w:t>
            </w:r>
            <w:r w:rsidRPr="00405B4D">
              <w:rPr>
                <w:rFonts w:ascii="Times New Roman" w:eastAsia="Times New Roman" w:hAnsi="Times New Roman" w:cs="Times New Roman"/>
                <w:kern w:val="0"/>
                <w14:ligatures w14:val="none"/>
              </w:rPr>
              <w:t>10.3.1</w:t>
            </w:r>
            <w:r w:rsidRPr="00405B4D">
              <w:rPr>
                <w:rFonts w:ascii="SimSun" w:eastAsia="SimSun" w:hAnsi="SimSun" w:cs="SimSun"/>
                <w:kern w:val="0"/>
                <w14:ligatures w14:val="none"/>
              </w:rPr>
              <w:t>节</w:t>
            </w:r>
          </w:p>
        </w:tc>
      </w:tr>
    </w:tbl>
    <w:p w14:paraId="1A7CC116"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11.6.2 Y1</w:t>
      </w:r>
      <w:r w:rsidRPr="00405B4D">
        <w:rPr>
          <w:rFonts w:ascii="SimSun" w:eastAsia="SimSun" w:hAnsi="SimSun" w:cs="SimSun" w:hint="eastAsia"/>
          <w:b/>
          <w:bCs/>
          <w:kern w:val="0"/>
          <w14:ligatures w14:val="none"/>
        </w:rPr>
        <w:t>关键运营举</w:t>
      </w:r>
      <w:r w:rsidRPr="00405B4D">
        <w:rPr>
          <w:rFonts w:ascii="SimSun" w:eastAsia="SimSun" w:hAnsi="SimSun" w:cs="SimSun"/>
          <w:b/>
          <w:bCs/>
          <w:kern w:val="0"/>
          <w14:ligatures w14:val="none"/>
        </w:rPr>
        <w:t>措</w:t>
      </w:r>
    </w:p>
    <w:p w14:paraId="3F0823B3"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举措一：贵宾代理网络快速激活。</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开业后</w:t>
      </w:r>
      <w:r w:rsidRPr="00405B4D">
        <w:rPr>
          <w:rFonts w:ascii="Times New Roman" w:eastAsia="Times New Roman" w:hAnsi="Times New Roman" w:cs="Times New Roman"/>
          <w:kern w:val="0"/>
          <w14:ligatures w14:val="none"/>
        </w:rPr>
        <w:t>90</w:t>
      </w:r>
      <w:r w:rsidRPr="00405B4D">
        <w:rPr>
          <w:rFonts w:ascii="SimSun" w:eastAsia="SimSun" w:hAnsi="SimSun" w:cs="SimSun" w:hint="eastAsia"/>
          <w:kern w:val="0"/>
          <w14:ligatures w14:val="none"/>
        </w:rPr>
        <w:t>天内，在澳门、香港、迪拜、孟买四地完成首批贵宾代理资质认证（第五章</w:t>
      </w:r>
      <w:r w:rsidRPr="00405B4D">
        <w:rPr>
          <w:rFonts w:ascii="Times New Roman" w:eastAsia="Times New Roman" w:hAnsi="Times New Roman" w:cs="Times New Roman"/>
          <w:kern w:val="0"/>
          <w14:ligatures w14:val="none"/>
        </w:rPr>
        <w:t>5.6.1</w:t>
      </w:r>
      <w:r w:rsidRPr="00405B4D">
        <w:rPr>
          <w:rFonts w:ascii="SimSun" w:eastAsia="SimSun" w:hAnsi="SimSun" w:cs="SimSun" w:hint="eastAsia"/>
          <w:kern w:val="0"/>
          <w14:ligatures w14:val="none"/>
        </w:rPr>
        <w:t>节），目标各地</w:t>
      </w:r>
      <w:r w:rsidRPr="00405B4D">
        <w:rPr>
          <w:rFonts w:ascii="Times New Roman" w:eastAsia="Times New Roman" w:hAnsi="Times New Roman" w:cs="Times New Roman"/>
          <w:kern w:val="0"/>
          <w14:ligatures w14:val="none"/>
        </w:rPr>
        <w:t>10-15</w:t>
      </w:r>
      <w:r w:rsidRPr="00405B4D">
        <w:rPr>
          <w:rFonts w:ascii="SimSun" w:eastAsia="SimSun" w:hAnsi="SimSun" w:cs="SimSun" w:hint="eastAsia"/>
          <w:kern w:val="0"/>
          <w14:ligatures w14:val="none"/>
        </w:rPr>
        <w:t>人。举办招募说明会，首批贵宾代理团队引入</w:t>
      </w:r>
      <w:r w:rsidRPr="00405B4D">
        <w:rPr>
          <w:rFonts w:ascii="Times New Roman" w:eastAsia="Times New Roman" w:hAnsi="Times New Roman" w:cs="Times New Roman"/>
          <w:kern w:val="0"/>
          <w14:ligatures w14:val="none"/>
        </w:rPr>
        <w:t>VIP</w:t>
      </w:r>
      <w:r w:rsidRPr="00405B4D">
        <w:rPr>
          <w:rFonts w:ascii="SimSun" w:eastAsia="SimSun" w:hAnsi="SimSun" w:cs="SimSun" w:hint="eastAsia"/>
          <w:kern w:val="0"/>
          <w14:ligatures w14:val="none"/>
        </w:rPr>
        <w:t>客户，完成首批泥码记录及佣金结算</w:t>
      </w:r>
      <w:r w:rsidRPr="00405B4D">
        <w:rPr>
          <w:rFonts w:ascii="SimSun" w:eastAsia="SimSun" w:hAnsi="SimSun" w:cs="SimSun"/>
          <w:kern w:val="0"/>
          <w14:ligatures w14:val="none"/>
        </w:rPr>
        <w:t>。</w:t>
      </w:r>
    </w:p>
    <w:p w14:paraId="364E5CC9"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举措二：国际峰会首场承办。</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开业后</w:t>
      </w:r>
      <w:r w:rsidRPr="00405B4D">
        <w:rPr>
          <w:rFonts w:ascii="Times New Roman" w:eastAsia="Times New Roman" w:hAnsi="Times New Roman" w:cs="Times New Roman"/>
          <w:kern w:val="0"/>
          <w14:ligatures w14:val="none"/>
        </w:rPr>
        <w:t>6</w:t>
      </w:r>
      <w:r w:rsidRPr="00405B4D">
        <w:rPr>
          <w:rFonts w:ascii="SimSun" w:eastAsia="SimSun" w:hAnsi="SimSun" w:cs="SimSun" w:hint="eastAsia"/>
          <w:kern w:val="0"/>
          <w14:ligatures w14:val="none"/>
        </w:rPr>
        <w:t>个月内争取承办至少</w:t>
      </w:r>
      <w:r w:rsidRPr="00405B4D">
        <w:rPr>
          <w:rFonts w:ascii="Times New Roman" w:eastAsia="Times New Roman" w:hAnsi="Times New Roman" w:cs="Times New Roman"/>
          <w:kern w:val="0"/>
          <w14:ligatures w14:val="none"/>
        </w:rPr>
        <w:t>1</w:t>
      </w:r>
      <w:r w:rsidRPr="00405B4D">
        <w:rPr>
          <w:rFonts w:ascii="SimSun" w:eastAsia="SimSun" w:hAnsi="SimSun" w:cs="SimSun" w:hint="eastAsia"/>
          <w:kern w:val="0"/>
          <w14:ligatures w14:val="none"/>
        </w:rPr>
        <w:t>场正式的国际性峰会或多边会议，以实际运营证明国宾接待能力。建议与斯里兰卡外交部协调，将某场已规划的区域性国际会议迁至金砖大厦承办</w:t>
      </w:r>
      <w:r w:rsidRPr="00405B4D">
        <w:rPr>
          <w:rFonts w:ascii="SimSun" w:eastAsia="SimSun" w:hAnsi="SimSun" w:cs="SimSun"/>
          <w:kern w:val="0"/>
          <w14:ligatures w14:val="none"/>
        </w:rPr>
        <w:t>。</w:t>
      </w:r>
    </w:p>
    <w:p w14:paraId="774A6993"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举措三：长住公寓快速出租。</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与港口城内已入驻的国际企业建立直接对接，推出港口城企业高管专享公寓套餐，目标在开业后</w:t>
      </w:r>
      <w:r w:rsidRPr="00405B4D">
        <w:rPr>
          <w:rFonts w:ascii="Times New Roman" w:eastAsia="Times New Roman" w:hAnsi="Times New Roman" w:cs="Times New Roman"/>
          <w:kern w:val="0"/>
          <w14:ligatures w14:val="none"/>
        </w:rPr>
        <w:t>6</w:t>
      </w:r>
      <w:r w:rsidRPr="00405B4D">
        <w:rPr>
          <w:rFonts w:ascii="SimSun" w:eastAsia="SimSun" w:hAnsi="SimSun" w:cs="SimSun" w:hint="eastAsia"/>
          <w:kern w:val="0"/>
          <w14:ligatures w14:val="none"/>
        </w:rPr>
        <w:t>个月内将长住公寓出租率提升至</w:t>
      </w:r>
      <w:r w:rsidRPr="00405B4D">
        <w:rPr>
          <w:rFonts w:ascii="Times New Roman" w:eastAsia="Times New Roman" w:hAnsi="Times New Roman" w:cs="Times New Roman"/>
          <w:kern w:val="0"/>
          <w14:ligatures w14:val="none"/>
        </w:rPr>
        <w:t>60%</w:t>
      </w:r>
      <w:r w:rsidRPr="00405B4D">
        <w:rPr>
          <w:rFonts w:ascii="SimSun" w:eastAsia="SimSun" w:hAnsi="SimSun" w:cs="SimSun" w:hint="eastAsia"/>
          <w:kern w:val="0"/>
          <w14:ligatures w14:val="none"/>
        </w:rPr>
        <w:t>以上</w:t>
      </w:r>
      <w:r w:rsidRPr="00405B4D">
        <w:rPr>
          <w:rFonts w:ascii="SimSun" w:eastAsia="SimSun" w:hAnsi="SimSun" w:cs="SimSun"/>
          <w:kern w:val="0"/>
          <w14:ligatures w14:val="none"/>
        </w:rPr>
        <w:t>。</w:t>
      </w:r>
    </w:p>
    <w:p w14:paraId="7CC13571"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lastRenderedPageBreak/>
        <w:t>举措四：医疗旅游渠道开拓。</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与印度顶级私立医院建立转介合作，将康养医疗中心纳入面向高端客户的医疗旅游套餐推荐清单</w:t>
      </w:r>
      <w:r w:rsidRPr="00405B4D">
        <w:rPr>
          <w:rFonts w:ascii="SimSun" w:eastAsia="SimSun" w:hAnsi="SimSun" w:cs="SimSun"/>
          <w:kern w:val="0"/>
          <w14:ligatures w14:val="none"/>
        </w:rPr>
        <w:t>。</w:t>
      </w:r>
    </w:p>
    <w:p w14:paraId="1B2C38CC"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11.6.3 Y2</w:t>
      </w:r>
      <w:r w:rsidRPr="00405B4D">
        <w:rPr>
          <w:rFonts w:ascii="SimSun" w:eastAsia="SimSun" w:hAnsi="SimSun" w:cs="SimSun" w:hint="eastAsia"/>
          <w:b/>
          <w:bCs/>
          <w:kern w:val="0"/>
          <w14:ligatures w14:val="none"/>
        </w:rPr>
        <w:t>关键运营举</w:t>
      </w:r>
      <w:r w:rsidRPr="00405B4D">
        <w:rPr>
          <w:rFonts w:ascii="SimSun" w:eastAsia="SimSun" w:hAnsi="SimSun" w:cs="SimSun"/>
          <w:b/>
          <w:bCs/>
          <w:kern w:val="0"/>
          <w14:ligatures w14:val="none"/>
        </w:rPr>
        <w:t>措</w:t>
      </w:r>
    </w:p>
    <w:p w14:paraId="0A8BB09F" w14:textId="5D49AF4E"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进入</w:t>
      </w:r>
      <w:r w:rsidRPr="00405B4D">
        <w:rPr>
          <w:rFonts w:ascii="Times New Roman" w:eastAsia="Times New Roman" w:hAnsi="Times New Roman" w:cs="Times New Roman"/>
          <w:kern w:val="0"/>
          <w14:ligatures w14:val="none"/>
        </w:rPr>
        <w:t>Y2</w:t>
      </w:r>
      <w:r w:rsidRPr="00405B4D">
        <w:rPr>
          <w:rFonts w:ascii="SimSun" w:eastAsia="SimSun" w:hAnsi="SimSun" w:cs="SimSun" w:hint="eastAsia"/>
          <w:kern w:val="0"/>
          <w14:ligatures w14:val="none"/>
        </w:rPr>
        <w:t>（</w:t>
      </w:r>
      <w:r w:rsidRPr="00405B4D">
        <w:rPr>
          <w:rFonts w:ascii="Times New Roman" w:eastAsia="Times New Roman" w:hAnsi="Times New Roman" w:cs="Times New Roman"/>
          <w:kern w:val="0"/>
          <w14:ligatures w14:val="none"/>
        </w:rPr>
        <w:t>2030</w:t>
      </w:r>
      <w:r w:rsidRPr="00405B4D">
        <w:rPr>
          <w:rFonts w:ascii="SimSun" w:eastAsia="SimSun" w:hAnsi="SimSun" w:cs="SimSun" w:hint="eastAsia"/>
          <w:kern w:val="0"/>
          <w14:ligatures w14:val="none"/>
        </w:rPr>
        <w:t>年），项目进入高速成长期（第六章</w:t>
      </w:r>
      <w:r w:rsidRPr="00405B4D">
        <w:rPr>
          <w:rFonts w:ascii="Times New Roman" w:eastAsia="Times New Roman" w:hAnsi="Times New Roman" w:cs="Times New Roman"/>
          <w:kern w:val="0"/>
          <w14:ligatures w14:val="none"/>
        </w:rPr>
        <w:t>6.9.3</w:t>
      </w:r>
      <w:r w:rsidRPr="00405B4D">
        <w:rPr>
          <w:rFonts w:ascii="SimSun" w:eastAsia="SimSun" w:hAnsi="SimSun" w:cs="SimSun" w:hint="eastAsia"/>
          <w:kern w:val="0"/>
          <w14:ligatures w14:val="none"/>
        </w:rPr>
        <w:t>节：</w:t>
      </w:r>
      <w:r w:rsidRPr="00405B4D">
        <w:rPr>
          <w:rFonts w:ascii="Times New Roman" w:eastAsia="Times New Roman" w:hAnsi="Times New Roman" w:cs="Times New Roman"/>
          <w:kern w:val="0"/>
          <w14:ligatures w14:val="none"/>
        </w:rPr>
        <w:t>Y2</w:t>
      </w:r>
      <w:r w:rsidRPr="00405B4D">
        <w:rPr>
          <w:rFonts w:ascii="SimSun" w:eastAsia="SimSun" w:hAnsi="SimSun" w:cs="SimSun" w:hint="eastAsia"/>
          <w:kern w:val="0"/>
          <w14:ligatures w14:val="none"/>
        </w:rPr>
        <w:t>总营收</w:t>
      </w:r>
      <w:r w:rsidRPr="00405B4D">
        <w:rPr>
          <w:rFonts w:ascii="Times New Roman" w:eastAsia="Times New Roman" w:hAnsi="Times New Roman" w:cs="Times New Roman"/>
          <w:kern w:val="0"/>
          <w14:ligatures w14:val="none"/>
        </w:rPr>
        <w:t>$</w:t>
      </w:r>
      <w:r w:rsidR="00191246">
        <w:rPr>
          <w:rFonts w:ascii="Times New Roman" w:eastAsia="Times New Roman" w:hAnsi="Times New Roman" w:cs="Times New Roman"/>
          <w:kern w:val="0"/>
          <w14:ligatures w14:val="none"/>
        </w:rPr>
        <w:t>4</w:t>
      </w:r>
      <w:r w:rsidRPr="00405B4D">
        <w:rPr>
          <w:rFonts w:ascii="Times New Roman" w:eastAsia="Times New Roman" w:hAnsi="Times New Roman" w:cs="Times New Roman"/>
          <w:kern w:val="0"/>
          <w14:ligatures w14:val="none"/>
        </w:rPr>
        <w:t>.80</w:t>
      </w:r>
      <w:r w:rsidRPr="00405B4D">
        <w:rPr>
          <w:rFonts w:ascii="SimSun" w:eastAsia="SimSun" w:hAnsi="SimSun" w:cs="SimSun" w:hint="eastAsia"/>
          <w:kern w:val="0"/>
          <w14:ligatures w14:val="none"/>
        </w:rPr>
        <w:t>亿），核心工作是将</w:t>
      </w:r>
      <w:r w:rsidRPr="00405B4D">
        <w:rPr>
          <w:rFonts w:ascii="Times New Roman" w:eastAsia="Times New Roman" w:hAnsi="Times New Roman" w:cs="Times New Roman"/>
          <w:kern w:val="0"/>
          <w14:ligatures w14:val="none"/>
        </w:rPr>
        <w:t>Y1</w:t>
      </w:r>
      <w:r w:rsidRPr="00405B4D">
        <w:rPr>
          <w:rFonts w:ascii="SimSun" w:eastAsia="SimSun" w:hAnsi="SimSun" w:cs="SimSun" w:hint="eastAsia"/>
          <w:kern w:val="0"/>
          <w14:ligatures w14:val="none"/>
        </w:rPr>
        <w:t>建立的基础全面规模化</w:t>
      </w:r>
      <w:r w:rsidRPr="00405B4D">
        <w:rPr>
          <w:rFonts w:ascii="SimSun" w:eastAsia="SimSun" w:hAnsi="SimSun" w:cs="SimSun"/>
          <w:kern w:val="0"/>
          <w14:ligatures w14:val="none"/>
        </w:rPr>
        <w:t>：</w:t>
      </w:r>
    </w:p>
    <w:p w14:paraId="2C037451" w14:textId="77777777" w:rsidR="00405B4D" w:rsidRPr="00405B4D" w:rsidRDefault="00405B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将员工规模从约</w:t>
      </w:r>
      <w:r w:rsidRPr="00405B4D">
        <w:rPr>
          <w:rFonts w:ascii="Times New Roman" w:eastAsia="Times New Roman" w:hAnsi="Times New Roman" w:cs="Times New Roman"/>
          <w:kern w:val="0"/>
          <w14:ligatures w14:val="none"/>
        </w:rPr>
        <w:t>3,300</w:t>
      </w:r>
      <w:r w:rsidRPr="00405B4D">
        <w:rPr>
          <w:rFonts w:ascii="SimSun" w:eastAsia="SimSun" w:hAnsi="SimSun" w:cs="SimSun" w:hint="eastAsia"/>
          <w:kern w:val="0"/>
          <w14:ligatures w14:val="none"/>
        </w:rPr>
        <w:t>人扩充至满编</w:t>
      </w:r>
      <w:r w:rsidRPr="00405B4D">
        <w:rPr>
          <w:rFonts w:ascii="Times New Roman" w:eastAsia="Times New Roman" w:hAnsi="Times New Roman" w:cs="Times New Roman"/>
          <w:kern w:val="0"/>
          <w14:ligatures w14:val="none"/>
        </w:rPr>
        <w:t>4,100</w:t>
      </w:r>
      <w:r w:rsidRPr="00405B4D">
        <w:rPr>
          <w:rFonts w:ascii="SimSun" w:eastAsia="SimSun" w:hAnsi="SimSun" w:cs="SimSun" w:hint="eastAsia"/>
          <w:kern w:val="0"/>
          <w14:ligatures w14:val="none"/>
        </w:rPr>
        <w:t>人（第十章</w:t>
      </w:r>
      <w:r w:rsidRPr="00405B4D">
        <w:rPr>
          <w:rFonts w:ascii="Times New Roman" w:eastAsia="Times New Roman" w:hAnsi="Times New Roman" w:cs="Times New Roman"/>
          <w:kern w:val="0"/>
          <w14:ligatures w14:val="none"/>
        </w:rPr>
        <w:t>10.3.1</w:t>
      </w:r>
      <w:r w:rsidRPr="00405B4D">
        <w:rPr>
          <w:rFonts w:ascii="SimSun" w:eastAsia="SimSun" w:hAnsi="SimSun" w:cs="SimSun" w:hint="eastAsia"/>
          <w:kern w:val="0"/>
          <w14:ligatures w14:val="none"/>
        </w:rPr>
        <w:t>节</w:t>
      </w:r>
      <w:r w:rsidRPr="00405B4D">
        <w:rPr>
          <w:rFonts w:ascii="SimSun" w:eastAsia="SimSun" w:hAnsi="SimSun" w:cs="SimSun"/>
          <w:kern w:val="0"/>
          <w14:ligatures w14:val="none"/>
        </w:rPr>
        <w:t>）</w:t>
      </w:r>
    </w:p>
    <w:p w14:paraId="1B9215E1" w14:textId="77777777" w:rsidR="00405B4D" w:rsidRPr="00405B4D" w:rsidRDefault="00405B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贵宾代理活跃经纪人目标从约</w:t>
      </w:r>
      <w:r w:rsidRPr="00405B4D">
        <w:rPr>
          <w:rFonts w:ascii="Times New Roman" w:eastAsia="Times New Roman" w:hAnsi="Times New Roman" w:cs="Times New Roman"/>
          <w:kern w:val="0"/>
          <w14:ligatures w14:val="none"/>
        </w:rPr>
        <w:t>50</w:t>
      </w:r>
      <w:r w:rsidRPr="00405B4D">
        <w:rPr>
          <w:rFonts w:ascii="SimSun" w:eastAsia="SimSun" w:hAnsi="SimSun" w:cs="SimSun" w:hint="eastAsia"/>
          <w:kern w:val="0"/>
          <w14:ligatures w14:val="none"/>
        </w:rPr>
        <w:t>人扩充至</w:t>
      </w:r>
      <w:r w:rsidRPr="00405B4D">
        <w:rPr>
          <w:rFonts w:ascii="Times New Roman" w:eastAsia="Times New Roman" w:hAnsi="Times New Roman" w:cs="Times New Roman"/>
          <w:kern w:val="0"/>
          <w14:ligatures w14:val="none"/>
        </w:rPr>
        <w:t>100</w:t>
      </w:r>
      <w:r w:rsidRPr="00405B4D">
        <w:rPr>
          <w:rFonts w:ascii="SimSun" w:eastAsia="SimSun" w:hAnsi="SimSun" w:cs="SimSun" w:hint="eastAsia"/>
          <w:kern w:val="0"/>
          <w14:ligatures w14:val="none"/>
        </w:rPr>
        <w:t>人以</w:t>
      </w:r>
      <w:r w:rsidRPr="00405B4D">
        <w:rPr>
          <w:rFonts w:ascii="SimSun" w:eastAsia="SimSun" w:hAnsi="SimSun" w:cs="SimSun"/>
          <w:kern w:val="0"/>
          <w14:ligatures w14:val="none"/>
        </w:rPr>
        <w:t>上</w:t>
      </w:r>
    </w:p>
    <w:p w14:paraId="4E5E1308" w14:textId="77777777" w:rsidR="00405B4D" w:rsidRPr="00405B4D" w:rsidRDefault="00405B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开始每季度举办面向中东客群的</w:t>
      </w:r>
      <w:r w:rsidRPr="00405B4D">
        <w:rPr>
          <w:rFonts w:ascii="Times New Roman" w:eastAsia="Times New Roman" w:hAnsi="Times New Roman" w:cs="Times New Roman"/>
          <w:kern w:val="0"/>
          <w14:ligatures w14:val="none"/>
        </w:rPr>
        <w:t>VIP</w:t>
      </w:r>
      <w:r w:rsidRPr="00405B4D">
        <w:rPr>
          <w:rFonts w:ascii="SimSun" w:eastAsia="SimSun" w:hAnsi="SimSun" w:cs="SimSun" w:hint="eastAsia"/>
          <w:kern w:val="0"/>
          <w14:ligatures w14:val="none"/>
        </w:rPr>
        <w:t>体验季专项活</w:t>
      </w:r>
      <w:r w:rsidRPr="00405B4D">
        <w:rPr>
          <w:rFonts w:ascii="SimSun" w:eastAsia="SimSun" w:hAnsi="SimSun" w:cs="SimSun"/>
          <w:kern w:val="0"/>
          <w14:ligatures w14:val="none"/>
        </w:rPr>
        <w:t>动</w:t>
      </w:r>
    </w:p>
    <w:p w14:paraId="0A0CFFE3" w14:textId="77777777" w:rsidR="00405B4D" w:rsidRPr="00405B4D" w:rsidRDefault="00405B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发布首份企业社会责任年报，展示第十章</w:t>
      </w:r>
      <w:r w:rsidRPr="00405B4D">
        <w:rPr>
          <w:rFonts w:ascii="Times New Roman" w:eastAsia="Times New Roman" w:hAnsi="Times New Roman" w:cs="Times New Roman"/>
          <w:kern w:val="0"/>
          <w14:ligatures w14:val="none"/>
        </w:rPr>
        <w:t>10.10</w:t>
      </w:r>
      <w:r w:rsidRPr="00405B4D">
        <w:rPr>
          <w:rFonts w:ascii="SimSun" w:eastAsia="SimSun" w:hAnsi="SimSun" w:cs="SimSun" w:hint="eastAsia"/>
          <w:kern w:val="0"/>
          <w14:ligatures w14:val="none"/>
        </w:rPr>
        <w:t>节社会责任承诺的履约情</w:t>
      </w:r>
      <w:r w:rsidRPr="00405B4D">
        <w:rPr>
          <w:rFonts w:ascii="SimSun" w:eastAsia="SimSun" w:hAnsi="SimSun" w:cs="SimSun"/>
          <w:kern w:val="0"/>
          <w14:ligatures w14:val="none"/>
        </w:rPr>
        <w:t>况</w:t>
      </w:r>
    </w:p>
    <w:p w14:paraId="2FC1631C" w14:textId="77777777" w:rsidR="00405B4D" w:rsidRPr="00405B4D" w:rsidRDefault="00405B4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完成首次</w:t>
      </w:r>
      <w:r w:rsidRPr="00405B4D">
        <w:rPr>
          <w:rFonts w:ascii="Times New Roman" w:eastAsia="Times New Roman" w:hAnsi="Times New Roman" w:cs="Times New Roman"/>
          <w:kern w:val="0"/>
          <w14:ligatures w14:val="none"/>
        </w:rPr>
        <w:t>GRA</w:t>
      </w:r>
      <w:r w:rsidRPr="00405B4D">
        <w:rPr>
          <w:rFonts w:ascii="SimSun" w:eastAsia="SimSun" w:hAnsi="SimSun" w:cs="SimSun" w:hint="eastAsia"/>
          <w:kern w:val="0"/>
          <w14:ligatures w14:val="none"/>
        </w:rPr>
        <w:t>年度合规审查及</w:t>
      </w:r>
      <w:r w:rsidRPr="00405B4D">
        <w:rPr>
          <w:rFonts w:ascii="Times New Roman" w:eastAsia="Times New Roman" w:hAnsi="Times New Roman" w:cs="Times New Roman"/>
          <w:kern w:val="0"/>
          <w14:ligatures w14:val="none"/>
        </w:rPr>
        <w:t>FATF</w:t>
      </w:r>
      <w:r w:rsidRPr="00405B4D">
        <w:rPr>
          <w:rFonts w:ascii="SimSun" w:eastAsia="SimSun" w:hAnsi="SimSun" w:cs="SimSun" w:hint="eastAsia"/>
          <w:kern w:val="0"/>
          <w14:ligatures w14:val="none"/>
        </w:rPr>
        <w:t>配合检</w:t>
      </w:r>
      <w:r w:rsidRPr="00405B4D">
        <w:rPr>
          <w:rFonts w:ascii="SimSun" w:eastAsia="SimSun" w:hAnsi="SimSun" w:cs="SimSun"/>
          <w:kern w:val="0"/>
          <w14:ligatures w14:val="none"/>
        </w:rPr>
        <w:t>查</w:t>
      </w:r>
    </w:p>
    <w:p w14:paraId="2903F321" w14:textId="77777777" w:rsidR="00405B4D" w:rsidRPr="00405B4D" w:rsidRDefault="00000000" w:rsidP="00405B4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2BC9B5">
          <v:rect id="_x0000_i1132" style="width:0;height:1.5pt" o:hralign="center" o:hrstd="t" o:hr="t" fillcolor="#a0a0a0" stroked="f"/>
        </w:pict>
      </w:r>
    </w:p>
    <w:p w14:paraId="1792F72E"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11.7 </w:t>
      </w:r>
      <w:r w:rsidRPr="00405B4D">
        <w:rPr>
          <w:rFonts w:ascii="SimSun" w:eastAsia="SimSun" w:hAnsi="SimSun" w:cs="SimSun" w:hint="eastAsia"/>
          <w:b/>
          <w:bCs/>
          <w:kern w:val="0"/>
          <w14:ligatures w14:val="none"/>
        </w:rPr>
        <w:t>关键路径与工期风险管</w:t>
      </w:r>
      <w:r w:rsidRPr="00405B4D">
        <w:rPr>
          <w:rFonts w:ascii="SimSun" w:eastAsia="SimSun" w:hAnsi="SimSun" w:cs="SimSun"/>
          <w:b/>
          <w:bCs/>
          <w:kern w:val="0"/>
          <w14:ligatures w14:val="none"/>
        </w:rPr>
        <w:t>理</w:t>
      </w:r>
    </w:p>
    <w:p w14:paraId="7C217068"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11.7.1 </w:t>
      </w:r>
      <w:r w:rsidRPr="00405B4D">
        <w:rPr>
          <w:rFonts w:ascii="SimSun" w:eastAsia="SimSun" w:hAnsi="SimSun" w:cs="SimSun" w:hint="eastAsia"/>
          <w:b/>
          <w:bCs/>
          <w:kern w:val="0"/>
          <w14:ligatures w14:val="none"/>
        </w:rPr>
        <w:t>项目关键路</w:t>
      </w:r>
      <w:r w:rsidRPr="00405B4D">
        <w:rPr>
          <w:rFonts w:ascii="SimSun" w:eastAsia="SimSun" w:hAnsi="SimSun" w:cs="SimSun"/>
          <w:b/>
          <w:bCs/>
          <w:kern w:val="0"/>
          <w14:ligatures w14:val="none"/>
        </w:rPr>
        <w:t>径</w:t>
      </w:r>
    </w:p>
    <w:p w14:paraId="29E237AD"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以下节点构成本项目的关键路径，任何一个节点的延误都将直接导致开业时间推迟</w:t>
      </w:r>
      <w:r w:rsidRPr="00405B4D">
        <w:rPr>
          <w:rFonts w:ascii="SimSun" w:eastAsia="SimSun" w:hAnsi="SimSun" w:cs="SimSun"/>
          <w:kern w:val="0"/>
          <w14:ligatures w14:val="none"/>
        </w:rPr>
        <w:t>：</w:t>
      </w:r>
    </w:p>
    <w:p w14:paraId="667E9EEB"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M1.4</w:t>
      </w:r>
      <w:r w:rsidRPr="00405B4D">
        <w:rPr>
          <w:rFonts w:ascii="SimSun" w:eastAsia="SimSun" w:hAnsi="SimSun" w:cs="SimSun" w:hint="eastAsia"/>
          <w:kern w:val="0"/>
          <w14:ligatures w14:val="none"/>
        </w:rPr>
        <w:t>（土地产权移交）</w:t>
      </w:r>
      <w:r w:rsidRPr="00405B4D">
        <w:rPr>
          <w:rFonts w:ascii="Times New Roman" w:eastAsia="Times New Roman" w:hAnsi="Times New Roman" w:cs="Times New Roman"/>
          <w:kern w:val="0"/>
          <w14:ligatures w14:val="none"/>
        </w:rPr>
        <w:t>→ M1.7</w:t>
      </w:r>
      <w:r w:rsidRPr="00405B4D">
        <w:rPr>
          <w:rFonts w:ascii="SimSun" w:eastAsia="SimSun" w:hAnsi="SimSun" w:cs="SimSun" w:hint="eastAsia"/>
          <w:kern w:val="0"/>
          <w14:ligatures w14:val="none"/>
        </w:rPr>
        <w:t>（施工图审批）</w:t>
      </w:r>
      <w:r w:rsidRPr="00405B4D">
        <w:rPr>
          <w:rFonts w:ascii="Times New Roman" w:eastAsia="Times New Roman" w:hAnsi="Times New Roman" w:cs="Times New Roman"/>
          <w:kern w:val="0"/>
          <w14:ligatures w14:val="none"/>
        </w:rPr>
        <w:t>→ M2.1</w:t>
      </w:r>
      <w:r w:rsidRPr="00405B4D">
        <w:rPr>
          <w:rFonts w:ascii="SimSun" w:eastAsia="SimSun" w:hAnsi="SimSun" w:cs="SimSun" w:hint="eastAsia"/>
          <w:kern w:val="0"/>
          <w14:ligatures w14:val="none"/>
        </w:rPr>
        <w:t>（桩基完成）</w:t>
      </w:r>
      <w:r w:rsidRPr="00405B4D">
        <w:rPr>
          <w:rFonts w:ascii="Times New Roman" w:eastAsia="Times New Roman" w:hAnsi="Times New Roman" w:cs="Times New Roman"/>
          <w:kern w:val="0"/>
          <w14:ligatures w14:val="none"/>
        </w:rPr>
        <w:t>→ M2.2</w:t>
      </w:r>
      <w:r w:rsidRPr="00405B4D">
        <w:rPr>
          <w:rFonts w:ascii="SimSun" w:eastAsia="SimSun" w:hAnsi="SimSun" w:cs="SimSun" w:hint="eastAsia"/>
          <w:kern w:val="0"/>
          <w14:ligatures w14:val="none"/>
        </w:rPr>
        <w:t>（地下室完成）</w:t>
      </w:r>
      <w:r w:rsidRPr="00405B4D">
        <w:rPr>
          <w:rFonts w:ascii="Times New Roman" w:eastAsia="Times New Roman" w:hAnsi="Times New Roman" w:cs="Times New Roman"/>
          <w:kern w:val="0"/>
          <w14:ligatures w14:val="none"/>
        </w:rPr>
        <w:t>→ M2.4/2.5/2.6</w:t>
      </w:r>
      <w:r w:rsidRPr="00405B4D">
        <w:rPr>
          <w:rFonts w:ascii="SimSun" w:eastAsia="SimSun" w:hAnsi="SimSun" w:cs="SimSun" w:hint="eastAsia"/>
          <w:kern w:val="0"/>
          <w14:ligatures w14:val="none"/>
        </w:rPr>
        <w:t>（三栋主楼封顶）</w:t>
      </w:r>
      <w:r w:rsidRPr="00405B4D">
        <w:rPr>
          <w:rFonts w:ascii="Times New Roman" w:eastAsia="Times New Roman" w:hAnsi="Times New Roman" w:cs="Times New Roman"/>
          <w:kern w:val="0"/>
          <w14:ligatures w14:val="none"/>
        </w:rPr>
        <w:t>→ M3.7</w:t>
      </w:r>
      <w:r w:rsidRPr="00405B4D">
        <w:rPr>
          <w:rFonts w:ascii="SimSun" w:eastAsia="SimSun" w:hAnsi="SimSun" w:cs="SimSun" w:hint="eastAsia"/>
          <w:kern w:val="0"/>
          <w14:ligatures w14:val="none"/>
        </w:rPr>
        <w:t>（</w:t>
      </w:r>
      <w:r w:rsidRPr="00405B4D">
        <w:rPr>
          <w:rFonts w:ascii="Times New Roman" w:eastAsia="Times New Roman" w:hAnsi="Times New Roman" w:cs="Times New Roman"/>
          <w:kern w:val="0"/>
          <w14:ligatures w14:val="none"/>
        </w:rPr>
        <w:t>870</w:t>
      </w:r>
      <w:r w:rsidRPr="00405B4D">
        <w:rPr>
          <w:rFonts w:ascii="SimSun" w:eastAsia="SimSun" w:hAnsi="SimSun" w:cs="SimSun" w:hint="eastAsia"/>
          <w:kern w:val="0"/>
          <w14:ligatures w14:val="none"/>
        </w:rPr>
        <w:t>间客房精装完成）</w:t>
      </w:r>
      <w:r w:rsidRPr="00405B4D">
        <w:rPr>
          <w:rFonts w:ascii="Times New Roman" w:eastAsia="Times New Roman" w:hAnsi="Times New Roman" w:cs="Times New Roman"/>
          <w:kern w:val="0"/>
          <w14:ligatures w14:val="none"/>
        </w:rPr>
        <w:t>→ M3.12</w:t>
      </w:r>
      <w:r w:rsidRPr="00405B4D">
        <w:rPr>
          <w:rFonts w:ascii="SimSun" w:eastAsia="SimSun" w:hAnsi="SimSun" w:cs="SimSun" w:hint="eastAsia"/>
          <w:kern w:val="0"/>
          <w14:ligatures w14:val="none"/>
        </w:rPr>
        <w:t>（智能化联调）</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软开业（</w:t>
      </w:r>
      <w:r w:rsidRPr="00405B4D">
        <w:rPr>
          <w:rFonts w:ascii="Times New Roman" w:eastAsia="Times New Roman" w:hAnsi="Times New Roman" w:cs="Times New Roman"/>
          <w:kern w:val="0"/>
          <w14:ligatures w14:val="none"/>
        </w:rPr>
        <w:t>2029</w:t>
      </w:r>
      <w:r w:rsidRPr="00405B4D">
        <w:rPr>
          <w:rFonts w:ascii="SimSun" w:eastAsia="SimSun" w:hAnsi="SimSun" w:cs="SimSun" w:hint="eastAsia"/>
          <w:kern w:val="0"/>
          <w14:ligatures w14:val="none"/>
        </w:rPr>
        <w:t>年</w:t>
      </w:r>
      <w:r w:rsidRPr="00405B4D">
        <w:rPr>
          <w:rFonts w:ascii="Times New Roman" w:eastAsia="Times New Roman" w:hAnsi="Times New Roman" w:cs="Times New Roman"/>
          <w:kern w:val="0"/>
          <w14:ligatures w14:val="none"/>
        </w:rPr>
        <w:t>3</w:t>
      </w:r>
      <w:r w:rsidRPr="00405B4D">
        <w:rPr>
          <w:rFonts w:ascii="SimSun" w:eastAsia="SimSun" w:hAnsi="SimSun" w:cs="SimSun" w:hint="eastAsia"/>
          <w:kern w:val="0"/>
          <w14:ligatures w14:val="none"/>
        </w:rPr>
        <w:t>月）</w:t>
      </w:r>
      <w:r w:rsidRPr="00405B4D">
        <w:rPr>
          <w:rFonts w:ascii="Times New Roman" w:eastAsia="Times New Roman" w:hAnsi="Times New Roman" w:cs="Times New Roman"/>
          <w:kern w:val="0"/>
          <w14:ligatures w14:val="none"/>
        </w:rPr>
        <w:t>→ M3.17</w:t>
      </w:r>
      <w:r w:rsidRPr="00405B4D">
        <w:rPr>
          <w:rFonts w:ascii="SimSun" w:eastAsia="SimSun" w:hAnsi="SimSun" w:cs="SimSun" w:hint="eastAsia"/>
          <w:kern w:val="0"/>
          <w14:ligatures w14:val="none"/>
        </w:rPr>
        <w:t>（</w:t>
      </w:r>
      <w:r w:rsidRPr="00405B4D">
        <w:rPr>
          <w:rFonts w:ascii="Times New Roman" w:eastAsia="Times New Roman" w:hAnsi="Times New Roman" w:cs="Times New Roman"/>
          <w:kern w:val="0"/>
          <w14:ligatures w14:val="none"/>
        </w:rPr>
        <w:t>GRA</w:t>
      </w:r>
      <w:r w:rsidRPr="00405B4D">
        <w:rPr>
          <w:rFonts w:ascii="SimSun" w:eastAsia="SimSun" w:hAnsi="SimSun" w:cs="SimSun" w:hint="eastAsia"/>
          <w:kern w:val="0"/>
          <w14:ligatures w14:val="none"/>
        </w:rPr>
        <w:t>运营证明）</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赌场开业（</w:t>
      </w:r>
      <w:r w:rsidRPr="00405B4D">
        <w:rPr>
          <w:rFonts w:ascii="Times New Roman" w:eastAsia="Times New Roman" w:hAnsi="Times New Roman" w:cs="Times New Roman"/>
          <w:kern w:val="0"/>
          <w14:ligatures w14:val="none"/>
        </w:rPr>
        <w:t>2029</w:t>
      </w:r>
      <w:r w:rsidRPr="00405B4D">
        <w:rPr>
          <w:rFonts w:ascii="SimSun" w:eastAsia="SimSun" w:hAnsi="SimSun" w:cs="SimSun" w:hint="eastAsia"/>
          <w:kern w:val="0"/>
          <w14:ligatures w14:val="none"/>
        </w:rPr>
        <w:t>年</w:t>
      </w:r>
      <w:r w:rsidRPr="00405B4D">
        <w:rPr>
          <w:rFonts w:ascii="Times New Roman" w:eastAsia="Times New Roman" w:hAnsi="Times New Roman" w:cs="Times New Roman"/>
          <w:kern w:val="0"/>
          <w14:ligatures w14:val="none"/>
        </w:rPr>
        <w:t>6</w:t>
      </w:r>
      <w:r w:rsidRPr="00405B4D">
        <w:rPr>
          <w:rFonts w:ascii="SimSun" w:eastAsia="SimSun" w:hAnsi="SimSun" w:cs="SimSun" w:hint="eastAsia"/>
          <w:kern w:val="0"/>
          <w14:ligatures w14:val="none"/>
        </w:rPr>
        <w:t>月</w:t>
      </w:r>
      <w:r w:rsidRPr="00405B4D">
        <w:rPr>
          <w:rFonts w:ascii="SimSun" w:eastAsia="SimSun" w:hAnsi="SimSun" w:cs="SimSun"/>
          <w:kern w:val="0"/>
          <w14:ligatures w14:val="none"/>
        </w:rPr>
        <w:t>）</w:t>
      </w:r>
    </w:p>
    <w:p w14:paraId="22A38A9E"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关键路径总工期约</w:t>
      </w:r>
      <w:r w:rsidRPr="00405B4D">
        <w:rPr>
          <w:rFonts w:ascii="Times New Roman" w:eastAsia="Times New Roman" w:hAnsi="Times New Roman" w:cs="Times New Roman"/>
          <w:b/>
          <w:bCs/>
          <w:kern w:val="0"/>
          <w14:ligatures w14:val="none"/>
        </w:rPr>
        <w:t>30</w:t>
      </w:r>
      <w:r w:rsidRPr="00405B4D">
        <w:rPr>
          <w:rFonts w:ascii="SimSun" w:eastAsia="SimSun" w:hAnsi="SimSun" w:cs="SimSun" w:hint="eastAsia"/>
          <w:b/>
          <w:bCs/>
          <w:kern w:val="0"/>
          <w14:ligatures w14:val="none"/>
        </w:rPr>
        <w:t>个月</w:t>
      </w:r>
      <w:r w:rsidRPr="00405B4D">
        <w:rPr>
          <w:rFonts w:ascii="SimSun" w:eastAsia="SimSun" w:hAnsi="SimSun" w:cs="SimSun" w:hint="eastAsia"/>
          <w:kern w:val="0"/>
          <w14:ligatures w14:val="none"/>
        </w:rPr>
        <w:t>（从土地移交至赌场开业），与第七章</w:t>
      </w:r>
      <w:r w:rsidRPr="00405B4D">
        <w:rPr>
          <w:rFonts w:ascii="Times New Roman" w:eastAsia="Times New Roman" w:hAnsi="Times New Roman" w:cs="Times New Roman"/>
          <w:kern w:val="0"/>
          <w14:ligatures w14:val="none"/>
        </w:rPr>
        <w:t>7.1.3</w:t>
      </w:r>
      <w:r w:rsidRPr="00405B4D">
        <w:rPr>
          <w:rFonts w:ascii="SimSun" w:eastAsia="SimSun" w:hAnsi="SimSun" w:cs="SimSun" w:hint="eastAsia"/>
          <w:kern w:val="0"/>
          <w14:ligatures w14:val="none"/>
        </w:rPr>
        <w:t>节建设期规划完全吻合</w:t>
      </w:r>
      <w:r w:rsidRPr="00405B4D">
        <w:rPr>
          <w:rFonts w:ascii="SimSun" w:eastAsia="SimSun" w:hAnsi="SimSun" w:cs="SimSun"/>
          <w:kern w:val="0"/>
          <w14:ligatures w14:val="none"/>
        </w:rPr>
        <w:t>。</w:t>
      </w:r>
    </w:p>
    <w:p w14:paraId="7709A2CA"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11.7.2 </w:t>
      </w:r>
      <w:r w:rsidRPr="00405B4D">
        <w:rPr>
          <w:rFonts w:ascii="SimSun" w:eastAsia="SimSun" w:hAnsi="SimSun" w:cs="SimSun"/>
          <w:b/>
          <w:bCs/>
          <w:kern w:val="0"/>
          <w14:ligatures w14:val="none"/>
        </w:rPr>
        <w:t>工期缓冲机制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7226"/>
        <w:gridCol w:w="664"/>
      </w:tblGrid>
      <w:tr w:rsidR="00405B4D" w:rsidRPr="00405B4D" w14:paraId="7666AAC3" w14:textId="77777777">
        <w:trPr>
          <w:tblHeader/>
          <w:tblCellSpacing w:w="15" w:type="dxa"/>
        </w:trPr>
        <w:tc>
          <w:tcPr>
            <w:tcW w:w="0" w:type="auto"/>
            <w:vAlign w:val="center"/>
            <w:hideMark/>
          </w:tcPr>
          <w:p w14:paraId="47B725F4"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缓冲机制</w:t>
            </w:r>
          </w:p>
        </w:tc>
        <w:tc>
          <w:tcPr>
            <w:tcW w:w="0" w:type="auto"/>
            <w:vAlign w:val="center"/>
            <w:hideMark/>
          </w:tcPr>
          <w:p w14:paraId="5837E42C"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说明</w:t>
            </w:r>
          </w:p>
        </w:tc>
        <w:tc>
          <w:tcPr>
            <w:tcW w:w="0" w:type="auto"/>
            <w:vAlign w:val="center"/>
            <w:hideMark/>
          </w:tcPr>
          <w:p w14:paraId="7339405A"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缓冲时间</w:t>
            </w:r>
          </w:p>
        </w:tc>
      </w:tr>
      <w:tr w:rsidR="00405B4D" w:rsidRPr="00405B4D" w14:paraId="6D7C3344" w14:textId="77777777">
        <w:trPr>
          <w:tblCellSpacing w:w="15" w:type="dxa"/>
        </w:trPr>
        <w:tc>
          <w:tcPr>
            <w:tcW w:w="0" w:type="auto"/>
            <w:vAlign w:val="center"/>
            <w:hideMark/>
          </w:tcPr>
          <w:p w14:paraId="5BB1F49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软开业与赌场开业错位</w:t>
            </w:r>
          </w:p>
        </w:tc>
        <w:tc>
          <w:tcPr>
            <w:tcW w:w="0" w:type="auto"/>
            <w:vAlign w:val="center"/>
            <w:hideMark/>
          </w:tcPr>
          <w:p w14:paraId="550171DD"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酒店软开业（</w:t>
            </w: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3</w:t>
            </w:r>
            <w:r w:rsidRPr="00405B4D">
              <w:rPr>
                <w:rFonts w:ascii="SimSun" w:eastAsia="SimSun" w:hAnsi="SimSun" w:cs="SimSun"/>
                <w:kern w:val="0"/>
                <w14:ligatures w14:val="none"/>
              </w:rPr>
              <w:t>月）至赌场开业（</w:t>
            </w:r>
            <w:r w:rsidRPr="00405B4D">
              <w:rPr>
                <w:rFonts w:ascii="Times New Roman" w:eastAsia="Times New Roman" w:hAnsi="Times New Roman" w:cs="Times New Roman"/>
                <w:kern w:val="0"/>
                <w14:ligatures w14:val="none"/>
              </w:rPr>
              <w:t>2029</w:t>
            </w:r>
            <w:r w:rsidRPr="00405B4D">
              <w:rPr>
                <w:rFonts w:ascii="SimSun" w:eastAsia="SimSun" w:hAnsi="SimSun" w:cs="SimSun"/>
                <w:kern w:val="0"/>
                <w14:ligatures w14:val="none"/>
              </w:rPr>
              <w:t>年</w:t>
            </w:r>
            <w:r w:rsidRPr="00405B4D">
              <w:rPr>
                <w:rFonts w:ascii="Times New Roman" w:eastAsia="Times New Roman" w:hAnsi="Times New Roman" w:cs="Times New Roman"/>
                <w:kern w:val="0"/>
                <w14:ligatures w14:val="none"/>
              </w:rPr>
              <w:t>6</w:t>
            </w:r>
            <w:r w:rsidRPr="00405B4D">
              <w:rPr>
                <w:rFonts w:ascii="SimSun" w:eastAsia="SimSun" w:hAnsi="SimSun" w:cs="SimSun"/>
                <w:kern w:val="0"/>
                <w14:ligatures w14:val="none"/>
              </w:rPr>
              <w:t>月）约</w:t>
            </w:r>
            <w:r w:rsidRPr="00405B4D">
              <w:rPr>
                <w:rFonts w:ascii="Times New Roman" w:eastAsia="Times New Roman" w:hAnsi="Times New Roman" w:cs="Times New Roman"/>
                <w:kern w:val="0"/>
                <w14:ligatures w14:val="none"/>
              </w:rPr>
              <w:t>3</w:t>
            </w:r>
            <w:r w:rsidRPr="00405B4D">
              <w:rPr>
                <w:rFonts w:ascii="SimSun" w:eastAsia="SimSun" w:hAnsi="SimSun" w:cs="SimSun"/>
                <w:kern w:val="0"/>
                <w14:ligatures w14:val="none"/>
              </w:rPr>
              <w:t>个月窗口，赌场设备安装或</w:t>
            </w:r>
            <w:r w:rsidRPr="00405B4D">
              <w:rPr>
                <w:rFonts w:ascii="Times New Roman" w:eastAsia="Times New Roman" w:hAnsi="Times New Roman" w:cs="Times New Roman"/>
                <w:kern w:val="0"/>
                <w14:ligatures w14:val="none"/>
              </w:rPr>
              <w:t>GRA</w:t>
            </w:r>
            <w:r w:rsidRPr="00405B4D">
              <w:rPr>
                <w:rFonts w:ascii="SimSun" w:eastAsia="SimSun" w:hAnsi="SimSun" w:cs="SimSun"/>
                <w:kern w:val="0"/>
                <w14:ligatures w14:val="none"/>
              </w:rPr>
              <w:t>审批轻度延误不影响酒店已开业的现金流</w:t>
            </w:r>
          </w:p>
        </w:tc>
        <w:tc>
          <w:tcPr>
            <w:tcW w:w="0" w:type="auto"/>
            <w:vAlign w:val="center"/>
            <w:hideMark/>
          </w:tcPr>
          <w:p w14:paraId="337A14C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约</w:t>
            </w:r>
            <w:r w:rsidRPr="00405B4D">
              <w:rPr>
                <w:rFonts w:ascii="Times New Roman" w:eastAsia="Times New Roman" w:hAnsi="Times New Roman" w:cs="Times New Roman"/>
                <w:kern w:val="0"/>
                <w14:ligatures w14:val="none"/>
              </w:rPr>
              <w:t>3</w:t>
            </w:r>
            <w:r w:rsidRPr="00405B4D">
              <w:rPr>
                <w:rFonts w:ascii="SimSun" w:eastAsia="SimSun" w:hAnsi="SimSun" w:cs="SimSun"/>
                <w:kern w:val="0"/>
                <w14:ligatures w14:val="none"/>
              </w:rPr>
              <w:t>个月</w:t>
            </w:r>
          </w:p>
        </w:tc>
      </w:tr>
      <w:tr w:rsidR="00405B4D" w:rsidRPr="00405B4D" w14:paraId="34DFA6DC" w14:textId="77777777">
        <w:trPr>
          <w:tblCellSpacing w:w="15" w:type="dxa"/>
        </w:trPr>
        <w:tc>
          <w:tcPr>
            <w:tcW w:w="0" w:type="auto"/>
            <w:vAlign w:val="center"/>
            <w:hideMark/>
          </w:tcPr>
          <w:p w14:paraId="50C7A62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客房分批精装</w:t>
            </w:r>
          </w:p>
        </w:tc>
        <w:tc>
          <w:tcPr>
            <w:tcW w:w="0" w:type="auto"/>
            <w:vAlign w:val="center"/>
            <w:hideMark/>
          </w:tcPr>
          <w:p w14:paraId="163DCFC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870</w:t>
            </w:r>
            <w:r w:rsidRPr="00405B4D">
              <w:rPr>
                <w:rFonts w:ascii="SimSun" w:eastAsia="SimSun" w:hAnsi="SimSun" w:cs="SimSun"/>
                <w:kern w:val="0"/>
                <w14:ligatures w14:val="none"/>
              </w:rPr>
              <w:t>间客房分三批完成（每批约</w:t>
            </w:r>
            <w:r w:rsidRPr="00405B4D">
              <w:rPr>
                <w:rFonts w:ascii="Times New Roman" w:eastAsia="Times New Roman" w:hAnsi="Times New Roman" w:cs="Times New Roman"/>
                <w:kern w:val="0"/>
                <w14:ligatures w14:val="none"/>
              </w:rPr>
              <w:t>290</w:t>
            </w:r>
            <w:r w:rsidRPr="00405B4D">
              <w:rPr>
                <w:rFonts w:ascii="SimSun" w:eastAsia="SimSun" w:hAnsi="SimSun" w:cs="SimSun"/>
                <w:kern w:val="0"/>
                <w14:ligatures w14:val="none"/>
              </w:rPr>
              <w:t>间），首批完成即可软开业，后两批在软开业期间继续施工</w:t>
            </w:r>
          </w:p>
        </w:tc>
        <w:tc>
          <w:tcPr>
            <w:tcW w:w="0" w:type="auto"/>
            <w:vAlign w:val="center"/>
            <w:hideMark/>
          </w:tcPr>
          <w:p w14:paraId="5C57F1A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约</w:t>
            </w:r>
            <w:r w:rsidRPr="00405B4D">
              <w:rPr>
                <w:rFonts w:ascii="Times New Roman" w:eastAsia="Times New Roman" w:hAnsi="Times New Roman" w:cs="Times New Roman"/>
                <w:kern w:val="0"/>
                <w14:ligatures w14:val="none"/>
              </w:rPr>
              <w:t>2</w:t>
            </w:r>
            <w:r w:rsidRPr="00405B4D">
              <w:rPr>
                <w:rFonts w:ascii="SimSun" w:eastAsia="SimSun" w:hAnsi="SimSun" w:cs="SimSun"/>
                <w:kern w:val="0"/>
                <w14:ligatures w14:val="none"/>
              </w:rPr>
              <w:t>个月</w:t>
            </w:r>
          </w:p>
        </w:tc>
      </w:tr>
      <w:tr w:rsidR="00405B4D" w:rsidRPr="00405B4D" w14:paraId="30B95BFA" w14:textId="77777777">
        <w:trPr>
          <w:tblCellSpacing w:w="15" w:type="dxa"/>
        </w:trPr>
        <w:tc>
          <w:tcPr>
            <w:tcW w:w="0" w:type="auto"/>
            <w:vAlign w:val="center"/>
            <w:hideMark/>
          </w:tcPr>
          <w:p w14:paraId="0311091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远大模块化建造速度储备</w:t>
            </w:r>
          </w:p>
        </w:tc>
        <w:tc>
          <w:tcPr>
            <w:tcW w:w="0" w:type="auto"/>
            <w:vAlign w:val="center"/>
            <w:hideMark/>
          </w:tcPr>
          <w:p w14:paraId="3F9554B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模块化工法较传统工法节省</w:t>
            </w:r>
            <w:r w:rsidRPr="00405B4D">
              <w:rPr>
                <w:rFonts w:ascii="Times New Roman" w:eastAsia="Times New Roman" w:hAnsi="Times New Roman" w:cs="Times New Roman"/>
                <w:kern w:val="0"/>
                <w14:ligatures w14:val="none"/>
              </w:rPr>
              <w:t>4-6</w:t>
            </w:r>
            <w:r w:rsidRPr="00405B4D">
              <w:rPr>
                <w:rFonts w:ascii="SimSun" w:eastAsia="SimSun" w:hAnsi="SimSun" w:cs="SimSun"/>
                <w:kern w:val="0"/>
                <w14:ligatures w14:val="none"/>
              </w:rPr>
              <w:t>个月，可作为应对其他工序延误的时间储备</w:t>
            </w:r>
          </w:p>
        </w:tc>
        <w:tc>
          <w:tcPr>
            <w:tcW w:w="0" w:type="auto"/>
            <w:vAlign w:val="center"/>
            <w:hideMark/>
          </w:tcPr>
          <w:p w14:paraId="5EDF1F1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4-6</w:t>
            </w:r>
            <w:r w:rsidRPr="00405B4D">
              <w:rPr>
                <w:rFonts w:ascii="SimSun" w:eastAsia="SimSun" w:hAnsi="SimSun" w:cs="SimSun"/>
                <w:kern w:val="0"/>
                <w14:ligatures w14:val="none"/>
              </w:rPr>
              <w:t>个月</w:t>
            </w:r>
          </w:p>
        </w:tc>
      </w:tr>
    </w:tbl>
    <w:p w14:paraId="520A4163"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lastRenderedPageBreak/>
        <w:t xml:space="preserve">11.7.3 </w:t>
      </w:r>
      <w:r w:rsidRPr="00405B4D">
        <w:rPr>
          <w:rFonts w:ascii="SimSun" w:eastAsia="SimSun" w:hAnsi="SimSun" w:cs="SimSun" w:hint="eastAsia"/>
          <w:b/>
          <w:bCs/>
          <w:kern w:val="0"/>
          <w14:ligatures w14:val="none"/>
        </w:rPr>
        <w:t>工期延误应急预</w:t>
      </w:r>
      <w:r w:rsidRPr="00405B4D">
        <w:rPr>
          <w:rFonts w:ascii="SimSun" w:eastAsia="SimSun" w:hAnsi="SimSun" w:cs="SimSun"/>
          <w:b/>
          <w:bCs/>
          <w:kern w:val="0"/>
          <w14:ligatures w14:val="none"/>
        </w:rPr>
        <w:t>案</w:t>
      </w:r>
    </w:p>
    <w:p w14:paraId="6E7B5C50"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kern w:val="0"/>
          <w14:ligatures w14:val="none"/>
        </w:rPr>
        <w:t>若因不可抗力导致工期延误超过</w:t>
      </w:r>
      <w:r w:rsidRPr="00405B4D">
        <w:rPr>
          <w:rFonts w:ascii="Times New Roman" w:eastAsia="Times New Roman" w:hAnsi="Times New Roman" w:cs="Times New Roman"/>
          <w:kern w:val="0"/>
          <w14:ligatures w14:val="none"/>
        </w:rPr>
        <w:t>3</w:t>
      </w:r>
      <w:r w:rsidRPr="00405B4D">
        <w:rPr>
          <w:rFonts w:ascii="SimSun" w:eastAsia="SimSun" w:hAnsi="SimSun" w:cs="SimSun" w:hint="eastAsia"/>
          <w:kern w:val="0"/>
          <w14:ligatures w14:val="none"/>
        </w:rPr>
        <w:t>个月</w:t>
      </w:r>
      <w:r w:rsidRPr="00405B4D">
        <w:rPr>
          <w:rFonts w:ascii="SimSun" w:eastAsia="SimSun" w:hAnsi="SimSun" w:cs="SimSun"/>
          <w:kern w:val="0"/>
          <w14:ligatures w14:val="none"/>
        </w:rPr>
        <w:t>：</w:t>
      </w:r>
    </w:p>
    <w:p w14:paraId="0D9151BE"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方案</w:t>
      </w:r>
      <w:r w:rsidRPr="00405B4D">
        <w:rPr>
          <w:rFonts w:ascii="Times New Roman" w:eastAsia="Times New Roman" w:hAnsi="Times New Roman" w:cs="Times New Roman"/>
          <w:b/>
          <w:bCs/>
          <w:kern w:val="0"/>
          <w14:ligatures w14:val="none"/>
        </w:rPr>
        <w:t>A</w:t>
      </w:r>
      <w:r w:rsidRPr="00405B4D">
        <w:rPr>
          <w:rFonts w:ascii="SimSun" w:eastAsia="SimSun" w:hAnsi="SimSun" w:cs="SimSun" w:hint="eastAsia"/>
          <w:b/>
          <w:bCs/>
          <w:kern w:val="0"/>
          <w14:ligatures w14:val="none"/>
        </w:rPr>
        <w:t>：压缩精装阶段工期。</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大幅增加并行施工班组数量（二班倒），将精装工期压缩约</w:t>
      </w:r>
      <w:r w:rsidRPr="00405B4D">
        <w:rPr>
          <w:rFonts w:ascii="Times New Roman" w:eastAsia="Times New Roman" w:hAnsi="Times New Roman" w:cs="Times New Roman"/>
          <w:kern w:val="0"/>
          <w14:ligatures w14:val="none"/>
        </w:rPr>
        <w:t>30%</w:t>
      </w:r>
      <w:r w:rsidRPr="00405B4D">
        <w:rPr>
          <w:rFonts w:ascii="SimSun" w:eastAsia="SimSun" w:hAnsi="SimSun" w:cs="SimSun" w:hint="eastAsia"/>
          <w:kern w:val="0"/>
          <w14:ligatures w14:val="none"/>
        </w:rPr>
        <w:t>。预计增加成本约</w:t>
      </w:r>
      <w:r w:rsidRPr="00405B4D">
        <w:rPr>
          <w:rFonts w:ascii="Times New Roman" w:eastAsia="Times New Roman" w:hAnsi="Times New Roman" w:cs="Times New Roman"/>
          <w:kern w:val="0"/>
          <w14:ligatures w14:val="none"/>
        </w:rPr>
        <w:t>$500-800</w:t>
      </w:r>
      <w:r w:rsidRPr="00405B4D">
        <w:rPr>
          <w:rFonts w:ascii="SimSun" w:eastAsia="SimSun" w:hAnsi="SimSun" w:cs="SimSun" w:hint="eastAsia"/>
          <w:kern w:val="0"/>
          <w14:ligatures w14:val="none"/>
        </w:rPr>
        <w:t>万，可消化约</w:t>
      </w:r>
      <w:r w:rsidRPr="00405B4D">
        <w:rPr>
          <w:rFonts w:ascii="Times New Roman" w:eastAsia="Times New Roman" w:hAnsi="Times New Roman" w:cs="Times New Roman"/>
          <w:kern w:val="0"/>
          <w14:ligatures w14:val="none"/>
        </w:rPr>
        <w:t>1.5-2</w:t>
      </w:r>
      <w:r w:rsidRPr="00405B4D">
        <w:rPr>
          <w:rFonts w:ascii="SimSun" w:eastAsia="SimSun" w:hAnsi="SimSun" w:cs="SimSun" w:hint="eastAsia"/>
          <w:kern w:val="0"/>
          <w14:ligatures w14:val="none"/>
        </w:rPr>
        <w:t>个月的前期延误</w:t>
      </w:r>
      <w:r w:rsidRPr="00405B4D">
        <w:rPr>
          <w:rFonts w:ascii="SimSun" w:eastAsia="SimSun" w:hAnsi="SimSun" w:cs="SimSun"/>
          <w:kern w:val="0"/>
          <w14:ligatures w14:val="none"/>
        </w:rPr>
        <w:t>。</w:t>
      </w:r>
    </w:p>
    <w:p w14:paraId="1AF99010"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方案</w:t>
      </w:r>
      <w:r w:rsidRPr="00405B4D">
        <w:rPr>
          <w:rFonts w:ascii="Times New Roman" w:eastAsia="Times New Roman" w:hAnsi="Times New Roman" w:cs="Times New Roman"/>
          <w:b/>
          <w:bCs/>
          <w:kern w:val="0"/>
          <w14:ligatures w14:val="none"/>
        </w:rPr>
        <w:t>B</w:t>
      </w:r>
      <w:r w:rsidRPr="00405B4D">
        <w:rPr>
          <w:rFonts w:ascii="SimSun" w:eastAsia="SimSun" w:hAnsi="SimSun" w:cs="SimSun" w:hint="eastAsia"/>
          <w:b/>
          <w:bCs/>
          <w:kern w:val="0"/>
          <w14:ligatures w14:val="none"/>
        </w:rPr>
        <w:t>：调整梯次开业顺序。</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优先保障中部主楼（酒店</w:t>
      </w:r>
      <w:r w:rsidRPr="00405B4D">
        <w:rPr>
          <w:rFonts w:ascii="Times New Roman" w:eastAsia="Times New Roman" w:hAnsi="Times New Roman" w:cs="Times New Roman"/>
          <w:kern w:val="0"/>
          <w14:ligatures w14:val="none"/>
        </w:rPr>
        <w:t>+</w:t>
      </w:r>
      <w:r w:rsidRPr="00405B4D">
        <w:rPr>
          <w:rFonts w:ascii="SimSun" w:eastAsia="SimSun" w:hAnsi="SimSun" w:cs="SimSun" w:hint="eastAsia"/>
          <w:kern w:val="0"/>
          <w14:ligatures w14:val="none"/>
        </w:rPr>
        <w:t>国宾接待）及左翼楼（赌场）的完工，右翼楼（公寓</w:t>
      </w:r>
      <w:r w:rsidRPr="00405B4D">
        <w:rPr>
          <w:rFonts w:ascii="Times New Roman" w:eastAsia="Times New Roman" w:hAnsi="Times New Roman" w:cs="Times New Roman"/>
          <w:kern w:val="0"/>
          <w14:ligatures w14:val="none"/>
        </w:rPr>
        <w:t>+</w:t>
      </w:r>
      <w:r w:rsidRPr="00405B4D">
        <w:rPr>
          <w:rFonts w:ascii="SimSun" w:eastAsia="SimSun" w:hAnsi="SimSun" w:cs="SimSun" w:hint="eastAsia"/>
          <w:kern w:val="0"/>
          <w14:ligatures w14:val="none"/>
        </w:rPr>
        <w:t>医养）适当延后</w:t>
      </w:r>
      <w:r w:rsidRPr="00405B4D">
        <w:rPr>
          <w:rFonts w:ascii="Times New Roman" w:eastAsia="Times New Roman" w:hAnsi="Times New Roman" w:cs="Times New Roman"/>
          <w:kern w:val="0"/>
          <w14:ligatures w14:val="none"/>
        </w:rPr>
        <w:t>1-2</w:t>
      </w:r>
      <w:r w:rsidRPr="00405B4D">
        <w:rPr>
          <w:rFonts w:ascii="SimSun" w:eastAsia="SimSun" w:hAnsi="SimSun" w:cs="SimSun" w:hint="eastAsia"/>
          <w:kern w:val="0"/>
          <w14:ligatures w14:val="none"/>
        </w:rPr>
        <w:t>个月开业，确保核心盈利业态的开业时间不受影响</w:t>
      </w:r>
      <w:r w:rsidRPr="00405B4D">
        <w:rPr>
          <w:rFonts w:ascii="SimSun" w:eastAsia="SimSun" w:hAnsi="SimSun" w:cs="SimSun"/>
          <w:kern w:val="0"/>
          <w14:ligatures w14:val="none"/>
        </w:rPr>
        <w:t>。</w:t>
      </w:r>
    </w:p>
    <w:p w14:paraId="73186577"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SimSun" w:eastAsia="SimSun" w:hAnsi="SimSun" w:cs="SimSun" w:hint="eastAsia"/>
          <w:b/>
          <w:bCs/>
          <w:kern w:val="0"/>
          <w14:ligatures w14:val="none"/>
        </w:rPr>
        <w:t>方案</w:t>
      </w:r>
      <w:r w:rsidRPr="00405B4D">
        <w:rPr>
          <w:rFonts w:ascii="Times New Roman" w:eastAsia="Times New Roman" w:hAnsi="Times New Roman" w:cs="Times New Roman"/>
          <w:b/>
          <w:bCs/>
          <w:kern w:val="0"/>
          <w14:ligatures w14:val="none"/>
        </w:rPr>
        <w:t>C</w:t>
      </w:r>
      <w:r w:rsidRPr="00405B4D">
        <w:rPr>
          <w:rFonts w:ascii="SimSun" w:eastAsia="SimSun" w:hAnsi="SimSun" w:cs="SimSun" w:hint="eastAsia"/>
          <w:b/>
          <w:bCs/>
          <w:kern w:val="0"/>
          <w14:ligatures w14:val="none"/>
        </w:rPr>
        <w:t>：借助远大集团应急资源。</w:t>
      </w:r>
      <w:r w:rsidRPr="00405B4D">
        <w:rPr>
          <w:rFonts w:ascii="Times New Roman" w:eastAsia="Times New Roman" w:hAnsi="Times New Roman" w:cs="Times New Roman"/>
          <w:kern w:val="0"/>
          <w14:ligatures w14:val="none"/>
        </w:rPr>
        <w:t xml:space="preserve"> </w:t>
      </w:r>
      <w:r w:rsidRPr="00405B4D">
        <w:rPr>
          <w:rFonts w:ascii="SimSun" w:eastAsia="SimSun" w:hAnsi="SimSun" w:cs="SimSun" w:hint="eastAsia"/>
          <w:kern w:val="0"/>
          <w14:ligatures w14:val="none"/>
        </w:rPr>
        <w:t>激活远大集团的应急施工资源在关键节点进行集中突击施工</w:t>
      </w:r>
      <w:r w:rsidRPr="00405B4D">
        <w:rPr>
          <w:rFonts w:ascii="SimSun" w:eastAsia="SimSun" w:hAnsi="SimSun" w:cs="SimSun"/>
          <w:kern w:val="0"/>
          <w14:ligatures w14:val="none"/>
        </w:rPr>
        <w:t>。</w:t>
      </w:r>
    </w:p>
    <w:p w14:paraId="09F97427" w14:textId="77777777" w:rsidR="00405B4D" w:rsidRPr="00405B4D" w:rsidRDefault="00000000" w:rsidP="00405B4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E61838">
          <v:rect id="_x0000_i1133" style="width:0;height:1.5pt" o:hralign="center" o:hrstd="t" o:hr="t" fillcolor="#a0a0a0" stroked="f"/>
        </w:pict>
      </w:r>
    </w:p>
    <w:p w14:paraId="41E9C1A0" w14:textId="77777777" w:rsidR="00405B4D" w:rsidRPr="00405B4D" w:rsidRDefault="00405B4D" w:rsidP="00405B4D">
      <w:pPr>
        <w:spacing w:before="100" w:beforeAutospacing="1" w:after="100" w:afterAutospacing="1"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 xml:space="preserve">11.8 </w:t>
      </w:r>
      <w:r w:rsidRPr="00405B4D">
        <w:rPr>
          <w:rFonts w:ascii="SimSun" w:eastAsia="SimSun" w:hAnsi="SimSun" w:cs="SimSun"/>
          <w:b/>
          <w:bCs/>
          <w:kern w:val="0"/>
          <w14:ligatures w14:val="none"/>
        </w:rPr>
        <w:t>实施时间表总览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7403"/>
      </w:tblGrid>
      <w:tr w:rsidR="00405B4D" w:rsidRPr="00405B4D" w14:paraId="4980C27D" w14:textId="77777777">
        <w:trPr>
          <w:tblHeader/>
          <w:tblCellSpacing w:w="15" w:type="dxa"/>
        </w:trPr>
        <w:tc>
          <w:tcPr>
            <w:tcW w:w="0" w:type="auto"/>
            <w:vAlign w:val="center"/>
            <w:hideMark/>
          </w:tcPr>
          <w:p w14:paraId="3FB5FF93"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时间节点</w:t>
            </w:r>
          </w:p>
        </w:tc>
        <w:tc>
          <w:tcPr>
            <w:tcW w:w="0" w:type="auto"/>
            <w:vAlign w:val="center"/>
            <w:hideMark/>
          </w:tcPr>
          <w:p w14:paraId="441A8C2F" w14:textId="77777777" w:rsidR="00405B4D" w:rsidRPr="00405B4D" w:rsidRDefault="00405B4D" w:rsidP="00405B4D">
            <w:pPr>
              <w:spacing w:after="0" w:line="240" w:lineRule="auto"/>
              <w:jc w:val="center"/>
              <w:rPr>
                <w:rFonts w:ascii="Times New Roman" w:eastAsia="Times New Roman" w:hAnsi="Times New Roman" w:cs="Times New Roman"/>
                <w:b/>
                <w:bCs/>
                <w:kern w:val="0"/>
                <w14:ligatures w14:val="none"/>
              </w:rPr>
            </w:pPr>
            <w:r w:rsidRPr="00405B4D">
              <w:rPr>
                <w:rFonts w:ascii="SimSun" w:eastAsia="SimSun" w:hAnsi="SimSun" w:cs="SimSun"/>
                <w:b/>
                <w:bCs/>
                <w:kern w:val="0"/>
                <w14:ligatures w14:val="none"/>
              </w:rPr>
              <w:t>关键事项</w:t>
            </w:r>
          </w:p>
        </w:tc>
      </w:tr>
      <w:tr w:rsidR="00405B4D" w:rsidRPr="00405B4D" w14:paraId="1A886495" w14:textId="77777777">
        <w:trPr>
          <w:tblCellSpacing w:w="15" w:type="dxa"/>
        </w:trPr>
        <w:tc>
          <w:tcPr>
            <w:tcW w:w="0" w:type="auto"/>
            <w:vAlign w:val="center"/>
            <w:hideMark/>
          </w:tcPr>
          <w:p w14:paraId="6BB1FFF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2026</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10</w:t>
            </w:r>
            <w:r w:rsidRPr="00405B4D">
              <w:rPr>
                <w:rFonts w:ascii="SimSun" w:eastAsia="SimSun" w:hAnsi="SimSun" w:cs="SimSun"/>
                <w:b/>
                <w:bCs/>
                <w:kern w:val="0"/>
                <w14:ligatures w14:val="none"/>
              </w:rPr>
              <w:t>月</w:t>
            </w:r>
          </w:p>
        </w:tc>
        <w:tc>
          <w:tcPr>
            <w:tcW w:w="0" w:type="auto"/>
            <w:vAlign w:val="center"/>
            <w:hideMark/>
          </w:tcPr>
          <w:p w14:paraId="26B5764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港口城公司注册完成，赌场子公司注册，向</w:t>
            </w:r>
            <w:r w:rsidRPr="00405B4D">
              <w:rPr>
                <w:rFonts w:ascii="Times New Roman" w:eastAsia="Times New Roman" w:hAnsi="Times New Roman" w:cs="Times New Roman"/>
                <w:kern w:val="0"/>
                <w14:ligatures w14:val="none"/>
              </w:rPr>
              <w:t>GRA</w:t>
            </w:r>
            <w:r w:rsidRPr="00405B4D">
              <w:rPr>
                <w:rFonts w:ascii="SimSun" w:eastAsia="SimSun" w:hAnsi="SimSun" w:cs="SimSun"/>
                <w:kern w:val="0"/>
                <w14:ligatures w14:val="none"/>
              </w:rPr>
              <w:t>提交牌照申请</w:t>
            </w:r>
          </w:p>
        </w:tc>
      </w:tr>
      <w:tr w:rsidR="00405B4D" w:rsidRPr="00405B4D" w14:paraId="470262D2" w14:textId="77777777">
        <w:trPr>
          <w:tblCellSpacing w:w="15" w:type="dxa"/>
        </w:trPr>
        <w:tc>
          <w:tcPr>
            <w:tcW w:w="0" w:type="auto"/>
            <w:vAlign w:val="center"/>
            <w:hideMark/>
          </w:tcPr>
          <w:p w14:paraId="7D875E3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2026</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11</w:t>
            </w:r>
            <w:r w:rsidRPr="00405B4D">
              <w:rPr>
                <w:rFonts w:ascii="SimSun" w:eastAsia="SimSun" w:hAnsi="SimSun" w:cs="SimSun"/>
                <w:b/>
                <w:bCs/>
                <w:kern w:val="0"/>
                <w14:ligatures w14:val="none"/>
              </w:rPr>
              <w:t>月</w:t>
            </w:r>
          </w:p>
        </w:tc>
        <w:tc>
          <w:tcPr>
            <w:tcW w:w="0" w:type="auto"/>
            <w:vAlign w:val="center"/>
            <w:hideMark/>
          </w:tcPr>
          <w:p w14:paraId="4D36B67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土地产权合同签署，地块</w:t>
            </w:r>
            <w:r w:rsidRPr="00405B4D">
              <w:rPr>
                <w:rFonts w:ascii="Times New Roman" w:eastAsia="Times New Roman" w:hAnsi="Times New Roman" w:cs="Times New Roman"/>
                <w:kern w:val="0"/>
                <w14:ligatures w14:val="none"/>
              </w:rPr>
              <w:t>1-01-13</w:t>
            </w:r>
            <w:r w:rsidRPr="00405B4D">
              <w:rPr>
                <w:rFonts w:ascii="SimSun" w:eastAsia="SimSun" w:hAnsi="SimSun" w:cs="SimSun"/>
                <w:kern w:val="0"/>
                <w14:ligatures w14:val="none"/>
              </w:rPr>
              <w:t>永久产权正式移交</w:t>
            </w:r>
          </w:p>
        </w:tc>
      </w:tr>
      <w:tr w:rsidR="00405B4D" w:rsidRPr="00405B4D" w14:paraId="02930D6F" w14:textId="77777777">
        <w:trPr>
          <w:tblCellSpacing w:w="15" w:type="dxa"/>
        </w:trPr>
        <w:tc>
          <w:tcPr>
            <w:tcW w:w="0" w:type="auto"/>
            <w:vAlign w:val="center"/>
            <w:hideMark/>
          </w:tcPr>
          <w:p w14:paraId="4195F49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2026</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12</w:t>
            </w:r>
            <w:r w:rsidRPr="00405B4D">
              <w:rPr>
                <w:rFonts w:ascii="SimSun" w:eastAsia="SimSun" w:hAnsi="SimSun" w:cs="SimSun"/>
                <w:b/>
                <w:bCs/>
                <w:kern w:val="0"/>
                <w14:ligatures w14:val="none"/>
              </w:rPr>
              <w:t>月</w:t>
            </w:r>
          </w:p>
        </w:tc>
        <w:tc>
          <w:tcPr>
            <w:tcW w:w="0" w:type="auto"/>
            <w:vAlign w:val="center"/>
            <w:hideMark/>
          </w:tcPr>
          <w:p w14:paraId="30D5510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CPCEC</w:t>
            </w:r>
            <w:r w:rsidRPr="00405B4D">
              <w:rPr>
                <w:rFonts w:ascii="SimSun" w:eastAsia="SimSun" w:hAnsi="SimSun" w:cs="SimSun"/>
                <w:kern w:val="0"/>
                <w14:ligatures w14:val="none"/>
              </w:rPr>
              <w:t>综合授权人许可证取得，酒店管理公司收购完成</w:t>
            </w:r>
          </w:p>
        </w:tc>
      </w:tr>
      <w:tr w:rsidR="00405B4D" w:rsidRPr="00405B4D" w14:paraId="03216AFE" w14:textId="77777777">
        <w:trPr>
          <w:tblCellSpacing w:w="15" w:type="dxa"/>
        </w:trPr>
        <w:tc>
          <w:tcPr>
            <w:tcW w:w="0" w:type="auto"/>
            <w:vAlign w:val="center"/>
            <w:hideMark/>
          </w:tcPr>
          <w:p w14:paraId="5E77072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2027</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1</w:t>
            </w:r>
            <w:r w:rsidRPr="00405B4D">
              <w:rPr>
                <w:rFonts w:ascii="SimSun" w:eastAsia="SimSun" w:hAnsi="SimSun" w:cs="SimSun"/>
                <w:b/>
                <w:bCs/>
                <w:kern w:val="0"/>
                <w14:ligatures w14:val="none"/>
              </w:rPr>
              <w:t>月</w:t>
            </w:r>
          </w:p>
        </w:tc>
        <w:tc>
          <w:tcPr>
            <w:tcW w:w="0" w:type="auto"/>
            <w:vAlign w:val="center"/>
            <w:hideMark/>
          </w:tcPr>
          <w:p w14:paraId="175A6D5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施工图审批通过，</w:t>
            </w:r>
            <w:r w:rsidRPr="00405B4D">
              <w:rPr>
                <w:rFonts w:ascii="Times New Roman" w:eastAsia="Times New Roman" w:hAnsi="Times New Roman" w:cs="Times New Roman"/>
                <w:kern w:val="0"/>
                <w14:ligatures w14:val="none"/>
              </w:rPr>
              <w:t>EIA</w:t>
            </w:r>
            <w:r w:rsidRPr="00405B4D">
              <w:rPr>
                <w:rFonts w:ascii="SimSun" w:eastAsia="SimSun" w:hAnsi="SimSun" w:cs="SimSun"/>
                <w:kern w:val="0"/>
                <w14:ligatures w14:val="none"/>
              </w:rPr>
              <w:t>获批</w:t>
            </w:r>
          </w:p>
        </w:tc>
      </w:tr>
      <w:tr w:rsidR="00405B4D" w:rsidRPr="00405B4D" w14:paraId="788ED195" w14:textId="77777777">
        <w:trPr>
          <w:tblCellSpacing w:w="15" w:type="dxa"/>
        </w:trPr>
        <w:tc>
          <w:tcPr>
            <w:tcW w:w="0" w:type="auto"/>
            <w:vAlign w:val="center"/>
            <w:hideMark/>
          </w:tcPr>
          <w:p w14:paraId="3412313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2027</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2</w:t>
            </w:r>
            <w:r w:rsidRPr="00405B4D">
              <w:rPr>
                <w:rFonts w:ascii="SimSun" w:eastAsia="SimSun" w:hAnsi="SimSun" w:cs="SimSun"/>
                <w:b/>
                <w:bCs/>
                <w:kern w:val="0"/>
                <w14:ligatures w14:val="none"/>
              </w:rPr>
              <w:t>月</w:t>
            </w:r>
          </w:p>
        </w:tc>
        <w:tc>
          <w:tcPr>
            <w:tcW w:w="0" w:type="auto"/>
            <w:vAlign w:val="center"/>
            <w:hideMark/>
          </w:tcPr>
          <w:p w14:paraId="38F70BD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总包合同签署，首批融资到位，现场开工</w:t>
            </w:r>
          </w:p>
        </w:tc>
      </w:tr>
      <w:tr w:rsidR="00405B4D" w:rsidRPr="00405B4D" w14:paraId="1D12F983" w14:textId="77777777">
        <w:trPr>
          <w:tblCellSpacing w:w="15" w:type="dxa"/>
        </w:trPr>
        <w:tc>
          <w:tcPr>
            <w:tcW w:w="0" w:type="auto"/>
            <w:vAlign w:val="center"/>
            <w:hideMark/>
          </w:tcPr>
          <w:p w14:paraId="1A0B391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2027</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5</w:t>
            </w:r>
            <w:r w:rsidRPr="00405B4D">
              <w:rPr>
                <w:rFonts w:ascii="SimSun" w:eastAsia="SimSun" w:hAnsi="SimSun" w:cs="SimSun"/>
                <w:b/>
                <w:bCs/>
                <w:kern w:val="0"/>
                <w14:ligatures w14:val="none"/>
              </w:rPr>
              <w:t>月</w:t>
            </w:r>
          </w:p>
        </w:tc>
        <w:tc>
          <w:tcPr>
            <w:tcW w:w="0" w:type="auto"/>
            <w:vAlign w:val="center"/>
            <w:hideMark/>
          </w:tcPr>
          <w:p w14:paraId="3B99F9DA"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桩基工程完成</w:t>
            </w:r>
          </w:p>
        </w:tc>
      </w:tr>
      <w:tr w:rsidR="00405B4D" w:rsidRPr="00405B4D" w14:paraId="2537F482" w14:textId="77777777">
        <w:trPr>
          <w:tblCellSpacing w:w="15" w:type="dxa"/>
        </w:trPr>
        <w:tc>
          <w:tcPr>
            <w:tcW w:w="0" w:type="auto"/>
            <w:vAlign w:val="center"/>
            <w:hideMark/>
          </w:tcPr>
          <w:p w14:paraId="7BFADDD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2027</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9</w:t>
            </w:r>
            <w:r w:rsidRPr="00405B4D">
              <w:rPr>
                <w:rFonts w:ascii="SimSun" w:eastAsia="SimSun" w:hAnsi="SimSun" w:cs="SimSun"/>
                <w:b/>
                <w:bCs/>
                <w:kern w:val="0"/>
                <w14:ligatures w14:val="none"/>
              </w:rPr>
              <w:t>月</w:t>
            </w:r>
          </w:p>
        </w:tc>
        <w:tc>
          <w:tcPr>
            <w:tcW w:w="0" w:type="auto"/>
            <w:vAlign w:val="center"/>
            <w:hideMark/>
          </w:tcPr>
          <w:p w14:paraId="621D9DB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地下三层结构完成；</w:t>
            </w:r>
            <w:r w:rsidRPr="00405B4D">
              <w:rPr>
                <w:rFonts w:ascii="Times New Roman" w:eastAsia="Times New Roman" w:hAnsi="Times New Roman" w:cs="Times New Roman"/>
                <w:kern w:val="0"/>
                <w14:ligatures w14:val="none"/>
              </w:rPr>
              <w:t>GRA</w:t>
            </w:r>
            <w:r w:rsidRPr="00405B4D">
              <w:rPr>
                <w:rFonts w:ascii="SimSun" w:eastAsia="SimSun" w:hAnsi="SimSun" w:cs="SimSun"/>
                <w:kern w:val="0"/>
                <w14:ligatures w14:val="none"/>
              </w:rPr>
              <w:t>赌场牌照正式颁发（目标节点）</w:t>
            </w:r>
          </w:p>
        </w:tc>
      </w:tr>
      <w:tr w:rsidR="00405B4D" w:rsidRPr="00405B4D" w14:paraId="29892287" w14:textId="77777777">
        <w:trPr>
          <w:tblCellSpacing w:w="15" w:type="dxa"/>
        </w:trPr>
        <w:tc>
          <w:tcPr>
            <w:tcW w:w="0" w:type="auto"/>
            <w:vAlign w:val="center"/>
            <w:hideMark/>
          </w:tcPr>
          <w:p w14:paraId="6EABEB3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2028</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1</w:t>
            </w:r>
            <w:r w:rsidRPr="00405B4D">
              <w:rPr>
                <w:rFonts w:ascii="SimSun" w:eastAsia="SimSun" w:hAnsi="SimSun" w:cs="SimSun"/>
                <w:b/>
                <w:bCs/>
                <w:kern w:val="0"/>
                <w14:ligatures w14:val="none"/>
              </w:rPr>
              <w:t>月</w:t>
            </w:r>
          </w:p>
        </w:tc>
        <w:tc>
          <w:tcPr>
            <w:tcW w:w="0" w:type="auto"/>
            <w:vAlign w:val="center"/>
            <w:hideMark/>
          </w:tcPr>
          <w:p w14:paraId="546B0AC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中部主楼及左翼楼封顶</w:t>
            </w:r>
          </w:p>
        </w:tc>
      </w:tr>
      <w:tr w:rsidR="00405B4D" w:rsidRPr="00405B4D" w14:paraId="696DFC40" w14:textId="77777777">
        <w:trPr>
          <w:tblCellSpacing w:w="15" w:type="dxa"/>
        </w:trPr>
        <w:tc>
          <w:tcPr>
            <w:tcW w:w="0" w:type="auto"/>
            <w:vAlign w:val="center"/>
            <w:hideMark/>
          </w:tcPr>
          <w:p w14:paraId="0CFE4B4B"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2028</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2</w:t>
            </w:r>
            <w:r w:rsidRPr="00405B4D">
              <w:rPr>
                <w:rFonts w:ascii="SimSun" w:eastAsia="SimSun" w:hAnsi="SimSun" w:cs="SimSun"/>
                <w:b/>
                <w:bCs/>
                <w:kern w:val="0"/>
                <w14:ligatures w14:val="none"/>
              </w:rPr>
              <w:t>月</w:t>
            </w:r>
          </w:p>
        </w:tc>
        <w:tc>
          <w:tcPr>
            <w:tcW w:w="0" w:type="auto"/>
            <w:vAlign w:val="center"/>
            <w:hideMark/>
          </w:tcPr>
          <w:p w14:paraId="129B433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右翼楼封顶，停车楼完成</w:t>
            </w:r>
          </w:p>
        </w:tc>
      </w:tr>
      <w:tr w:rsidR="00405B4D" w:rsidRPr="00405B4D" w14:paraId="28346FAC" w14:textId="77777777">
        <w:trPr>
          <w:tblCellSpacing w:w="15" w:type="dxa"/>
        </w:trPr>
        <w:tc>
          <w:tcPr>
            <w:tcW w:w="0" w:type="auto"/>
            <w:vAlign w:val="center"/>
            <w:hideMark/>
          </w:tcPr>
          <w:p w14:paraId="3B7325B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2028</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3</w:t>
            </w:r>
            <w:r w:rsidRPr="00405B4D">
              <w:rPr>
                <w:rFonts w:ascii="SimSun" w:eastAsia="SimSun" w:hAnsi="SimSun" w:cs="SimSun"/>
                <w:b/>
                <w:bCs/>
                <w:kern w:val="0"/>
                <w14:ligatures w14:val="none"/>
              </w:rPr>
              <w:t>月</w:t>
            </w:r>
          </w:p>
        </w:tc>
        <w:tc>
          <w:tcPr>
            <w:tcW w:w="0" w:type="auto"/>
            <w:vAlign w:val="center"/>
            <w:hideMark/>
          </w:tcPr>
          <w:p w14:paraId="4B7A26EF"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VIP</w:t>
            </w:r>
            <w:r w:rsidRPr="00405B4D">
              <w:rPr>
                <w:rFonts w:ascii="SimSun" w:eastAsia="SimSun" w:hAnsi="SimSun" w:cs="SimSun"/>
                <w:kern w:val="0"/>
                <w14:ligatures w14:val="none"/>
              </w:rPr>
              <w:t>贵宾厅首批招标厅经营权合同签署</w:t>
            </w:r>
          </w:p>
        </w:tc>
      </w:tr>
      <w:tr w:rsidR="00405B4D" w:rsidRPr="00405B4D" w14:paraId="7DD0CEA9" w14:textId="77777777">
        <w:trPr>
          <w:tblCellSpacing w:w="15" w:type="dxa"/>
        </w:trPr>
        <w:tc>
          <w:tcPr>
            <w:tcW w:w="0" w:type="auto"/>
            <w:vAlign w:val="center"/>
            <w:hideMark/>
          </w:tcPr>
          <w:p w14:paraId="7EACF2F2"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2028</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6</w:t>
            </w:r>
            <w:r w:rsidRPr="00405B4D">
              <w:rPr>
                <w:rFonts w:ascii="SimSun" w:eastAsia="SimSun" w:hAnsi="SimSun" w:cs="SimSun"/>
                <w:b/>
                <w:bCs/>
                <w:kern w:val="0"/>
                <w14:ligatures w14:val="none"/>
              </w:rPr>
              <w:t>月</w:t>
            </w:r>
          </w:p>
        </w:tc>
        <w:tc>
          <w:tcPr>
            <w:tcW w:w="0" w:type="auto"/>
            <w:vAlign w:val="center"/>
            <w:hideMark/>
          </w:tcPr>
          <w:p w14:paraId="4BF1297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全部</w:t>
            </w:r>
            <w:r w:rsidRPr="00405B4D">
              <w:rPr>
                <w:rFonts w:ascii="Times New Roman" w:eastAsia="Times New Roman" w:hAnsi="Times New Roman" w:cs="Times New Roman"/>
                <w:kern w:val="0"/>
                <w14:ligatures w14:val="none"/>
              </w:rPr>
              <w:t>24</w:t>
            </w:r>
            <w:r w:rsidRPr="00405B4D">
              <w:rPr>
                <w:rFonts w:ascii="SimSun" w:eastAsia="SimSun" w:hAnsi="SimSun" w:cs="SimSun"/>
                <w:kern w:val="0"/>
                <w14:ligatures w14:val="none"/>
              </w:rPr>
              <w:t>个非自营厅合同签署完毕</w:t>
            </w:r>
          </w:p>
        </w:tc>
      </w:tr>
      <w:tr w:rsidR="00405B4D" w:rsidRPr="00405B4D" w14:paraId="34E12E84" w14:textId="77777777">
        <w:trPr>
          <w:tblCellSpacing w:w="15" w:type="dxa"/>
        </w:trPr>
        <w:tc>
          <w:tcPr>
            <w:tcW w:w="0" w:type="auto"/>
            <w:vAlign w:val="center"/>
            <w:hideMark/>
          </w:tcPr>
          <w:p w14:paraId="4E952314"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2028</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7</w:t>
            </w:r>
            <w:r w:rsidRPr="00405B4D">
              <w:rPr>
                <w:rFonts w:ascii="SimSun" w:eastAsia="SimSun" w:hAnsi="SimSun" w:cs="SimSun"/>
                <w:b/>
                <w:bCs/>
                <w:kern w:val="0"/>
                <w14:ligatures w14:val="none"/>
              </w:rPr>
              <w:t>月</w:t>
            </w:r>
          </w:p>
        </w:tc>
        <w:tc>
          <w:tcPr>
            <w:tcW w:w="0" w:type="auto"/>
            <w:vAlign w:val="center"/>
            <w:hideMark/>
          </w:tcPr>
          <w:p w14:paraId="4A6F8F8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幕墙工程完成，酒店核心管理团队到位</w:t>
            </w:r>
          </w:p>
        </w:tc>
      </w:tr>
      <w:tr w:rsidR="00405B4D" w:rsidRPr="00405B4D" w14:paraId="2C3D16CA" w14:textId="77777777">
        <w:trPr>
          <w:tblCellSpacing w:w="15" w:type="dxa"/>
        </w:trPr>
        <w:tc>
          <w:tcPr>
            <w:tcW w:w="0" w:type="auto"/>
            <w:vAlign w:val="center"/>
            <w:hideMark/>
          </w:tcPr>
          <w:p w14:paraId="3DC251F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2028</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10</w:t>
            </w:r>
            <w:r w:rsidRPr="00405B4D">
              <w:rPr>
                <w:rFonts w:ascii="SimSun" w:eastAsia="SimSun" w:hAnsi="SimSun" w:cs="SimSun"/>
                <w:b/>
                <w:bCs/>
                <w:kern w:val="0"/>
                <w14:ligatures w14:val="none"/>
              </w:rPr>
              <w:t>月</w:t>
            </w:r>
          </w:p>
        </w:tc>
        <w:tc>
          <w:tcPr>
            <w:tcW w:w="0" w:type="auto"/>
            <w:vAlign w:val="center"/>
            <w:hideMark/>
          </w:tcPr>
          <w:p w14:paraId="62CEA281"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国宾楼层精装完成，首批本地员工培训完成</w:t>
            </w:r>
          </w:p>
        </w:tc>
      </w:tr>
      <w:tr w:rsidR="00405B4D" w:rsidRPr="00405B4D" w14:paraId="6A91ED3C" w14:textId="77777777">
        <w:trPr>
          <w:tblCellSpacing w:w="15" w:type="dxa"/>
        </w:trPr>
        <w:tc>
          <w:tcPr>
            <w:tcW w:w="0" w:type="auto"/>
            <w:vAlign w:val="center"/>
            <w:hideMark/>
          </w:tcPr>
          <w:p w14:paraId="3EA01AC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2028</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12</w:t>
            </w:r>
            <w:r w:rsidRPr="00405B4D">
              <w:rPr>
                <w:rFonts w:ascii="SimSun" w:eastAsia="SimSun" w:hAnsi="SimSun" w:cs="SimSun"/>
                <w:b/>
                <w:bCs/>
                <w:kern w:val="0"/>
                <w14:ligatures w14:val="none"/>
              </w:rPr>
              <w:t>月</w:t>
            </w:r>
          </w:p>
        </w:tc>
        <w:tc>
          <w:tcPr>
            <w:tcW w:w="0" w:type="auto"/>
            <w:vAlign w:val="center"/>
            <w:hideMark/>
          </w:tcPr>
          <w:p w14:paraId="1F2F09A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赌场区域精装及设备安装完成，智能化系统联调</w:t>
            </w:r>
          </w:p>
        </w:tc>
      </w:tr>
      <w:tr w:rsidR="00405B4D" w:rsidRPr="00405B4D" w14:paraId="6D9C3F02" w14:textId="77777777">
        <w:trPr>
          <w:tblCellSpacing w:w="15" w:type="dxa"/>
        </w:trPr>
        <w:tc>
          <w:tcPr>
            <w:tcW w:w="0" w:type="auto"/>
            <w:vAlign w:val="center"/>
            <w:hideMark/>
          </w:tcPr>
          <w:p w14:paraId="7B46FF05"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2029</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1</w:t>
            </w:r>
            <w:r w:rsidRPr="00405B4D">
              <w:rPr>
                <w:rFonts w:ascii="SimSun" w:eastAsia="SimSun" w:hAnsi="SimSun" w:cs="SimSun"/>
                <w:b/>
                <w:bCs/>
                <w:kern w:val="0"/>
                <w14:ligatures w14:val="none"/>
              </w:rPr>
              <w:t>月</w:t>
            </w:r>
          </w:p>
        </w:tc>
        <w:tc>
          <w:tcPr>
            <w:tcW w:w="0" w:type="auto"/>
            <w:vAlign w:val="center"/>
            <w:hideMark/>
          </w:tcPr>
          <w:p w14:paraId="6DB2560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客房精装全部完成，</w:t>
            </w:r>
            <w:r w:rsidRPr="00405B4D">
              <w:rPr>
                <w:rFonts w:ascii="Times New Roman" w:eastAsia="Times New Roman" w:hAnsi="Times New Roman" w:cs="Times New Roman"/>
                <w:kern w:val="0"/>
                <w14:ligatures w14:val="none"/>
              </w:rPr>
              <w:t>GRA</w:t>
            </w:r>
            <w:r w:rsidRPr="00405B4D">
              <w:rPr>
                <w:rFonts w:ascii="SimSun" w:eastAsia="SimSun" w:hAnsi="SimSun" w:cs="SimSun"/>
                <w:kern w:val="0"/>
                <w14:ligatures w14:val="none"/>
              </w:rPr>
              <w:t>赌场区域验收，员工规模达</w:t>
            </w:r>
            <w:r w:rsidRPr="00405B4D">
              <w:rPr>
                <w:rFonts w:ascii="Times New Roman" w:eastAsia="Times New Roman" w:hAnsi="Times New Roman" w:cs="Times New Roman"/>
                <w:kern w:val="0"/>
                <w14:ligatures w14:val="none"/>
              </w:rPr>
              <w:t>2,400</w:t>
            </w:r>
            <w:r w:rsidRPr="00405B4D">
              <w:rPr>
                <w:rFonts w:ascii="SimSun" w:eastAsia="SimSun" w:hAnsi="SimSun" w:cs="SimSun"/>
                <w:kern w:val="0"/>
                <w14:ligatures w14:val="none"/>
              </w:rPr>
              <w:t>人</w:t>
            </w:r>
          </w:p>
        </w:tc>
      </w:tr>
      <w:tr w:rsidR="00405B4D" w:rsidRPr="00405B4D" w14:paraId="4A1E881C" w14:textId="77777777">
        <w:trPr>
          <w:tblCellSpacing w:w="15" w:type="dxa"/>
        </w:trPr>
        <w:tc>
          <w:tcPr>
            <w:tcW w:w="0" w:type="auto"/>
            <w:vAlign w:val="center"/>
            <w:hideMark/>
          </w:tcPr>
          <w:p w14:paraId="1E2A2D8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2029</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2</w:t>
            </w:r>
            <w:r w:rsidRPr="00405B4D">
              <w:rPr>
                <w:rFonts w:ascii="SimSun" w:eastAsia="SimSun" w:hAnsi="SimSun" w:cs="SimSun"/>
                <w:b/>
                <w:bCs/>
                <w:kern w:val="0"/>
                <w14:ligatures w14:val="none"/>
              </w:rPr>
              <w:t>月</w:t>
            </w:r>
          </w:p>
        </w:tc>
        <w:tc>
          <w:tcPr>
            <w:tcW w:w="0" w:type="auto"/>
            <w:vAlign w:val="center"/>
            <w:hideMark/>
          </w:tcPr>
          <w:p w14:paraId="53219358"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kern w:val="0"/>
                <w14:ligatures w14:val="none"/>
              </w:rPr>
              <w:t>GRA</w:t>
            </w:r>
            <w:r w:rsidRPr="00405B4D">
              <w:rPr>
                <w:rFonts w:ascii="SimSun" w:eastAsia="SimSun" w:hAnsi="SimSun" w:cs="SimSun"/>
                <w:kern w:val="0"/>
                <w14:ligatures w14:val="none"/>
              </w:rPr>
              <w:t>颁发运营合规证明</w:t>
            </w:r>
          </w:p>
        </w:tc>
      </w:tr>
      <w:tr w:rsidR="00405B4D" w:rsidRPr="00405B4D" w14:paraId="413996B4" w14:textId="77777777">
        <w:trPr>
          <w:tblCellSpacing w:w="15" w:type="dxa"/>
        </w:trPr>
        <w:tc>
          <w:tcPr>
            <w:tcW w:w="0" w:type="auto"/>
            <w:vAlign w:val="center"/>
            <w:hideMark/>
          </w:tcPr>
          <w:p w14:paraId="10587EA7"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2029</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3</w:t>
            </w:r>
            <w:r w:rsidRPr="00405B4D">
              <w:rPr>
                <w:rFonts w:ascii="SimSun" w:eastAsia="SimSun" w:hAnsi="SimSun" w:cs="SimSun"/>
                <w:b/>
                <w:bCs/>
                <w:kern w:val="0"/>
                <w14:ligatures w14:val="none"/>
              </w:rPr>
              <w:t>月</w:t>
            </w:r>
          </w:p>
        </w:tc>
        <w:tc>
          <w:tcPr>
            <w:tcW w:w="0" w:type="auto"/>
            <w:vAlign w:val="center"/>
            <w:hideMark/>
          </w:tcPr>
          <w:p w14:paraId="2DFF966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b/>
                <w:bCs/>
                <w:kern w:val="0"/>
                <w14:ligatures w14:val="none"/>
              </w:rPr>
              <w:t>酒店软开业（</w:t>
            </w:r>
            <w:r w:rsidRPr="00405B4D">
              <w:rPr>
                <w:rFonts w:ascii="Times New Roman" w:eastAsia="Times New Roman" w:hAnsi="Times New Roman" w:cs="Times New Roman"/>
                <w:b/>
                <w:bCs/>
                <w:kern w:val="0"/>
                <w14:ligatures w14:val="none"/>
              </w:rPr>
              <w:t>540</w:t>
            </w:r>
            <w:r w:rsidRPr="00405B4D">
              <w:rPr>
                <w:rFonts w:ascii="SimSun" w:eastAsia="SimSun" w:hAnsi="SimSun" w:cs="SimSun"/>
                <w:b/>
                <w:bCs/>
                <w:kern w:val="0"/>
                <w14:ligatures w14:val="none"/>
              </w:rPr>
              <w:t>间客房</w:t>
            </w:r>
            <w:r w:rsidRPr="00405B4D">
              <w:rPr>
                <w:rFonts w:ascii="Times New Roman" w:eastAsia="Times New Roman" w:hAnsi="Times New Roman" w:cs="Times New Roman"/>
                <w:b/>
                <w:bCs/>
                <w:kern w:val="0"/>
                <w14:ligatures w14:val="none"/>
              </w:rPr>
              <w:t>+</w:t>
            </w:r>
            <w:r w:rsidRPr="00405B4D">
              <w:rPr>
                <w:rFonts w:ascii="SimSun" w:eastAsia="SimSun" w:hAnsi="SimSun" w:cs="SimSun"/>
                <w:b/>
                <w:bCs/>
                <w:kern w:val="0"/>
                <w14:ligatures w14:val="none"/>
              </w:rPr>
              <w:t>餐饮先行）</w:t>
            </w:r>
          </w:p>
        </w:tc>
      </w:tr>
      <w:tr w:rsidR="00405B4D" w:rsidRPr="00405B4D" w14:paraId="3A34AC7F" w14:textId="77777777">
        <w:trPr>
          <w:tblCellSpacing w:w="15" w:type="dxa"/>
        </w:trPr>
        <w:tc>
          <w:tcPr>
            <w:tcW w:w="0" w:type="auto"/>
            <w:vAlign w:val="center"/>
            <w:hideMark/>
          </w:tcPr>
          <w:p w14:paraId="59575473"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2029</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5</w:t>
            </w:r>
            <w:r w:rsidRPr="00405B4D">
              <w:rPr>
                <w:rFonts w:ascii="SimSun" w:eastAsia="SimSun" w:hAnsi="SimSun" w:cs="SimSun"/>
                <w:b/>
                <w:bCs/>
                <w:kern w:val="0"/>
                <w14:ligatures w14:val="none"/>
              </w:rPr>
              <w:t>月</w:t>
            </w:r>
          </w:p>
        </w:tc>
        <w:tc>
          <w:tcPr>
            <w:tcW w:w="0" w:type="auto"/>
            <w:vAlign w:val="center"/>
            <w:hideMark/>
          </w:tcPr>
          <w:p w14:paraId="064FB08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b/>
                <w:bCs/>
                <w:kern w:val="0"/>
                <w14:ligatures w14:val="none"/>
              </w:rPr>
              <w:t>正式开业典礼（斯里兰卡总统</w:t>
            </w:r>
            <w:r w:rsidRPr="00405B4D">
              <w:rPr>
                <w:rFonts w:ascii="Times New Roman" w:eastAsia="Times New Roman" w:hAnsi="Times New Roman" w:cs="Times New Roman"/>
                <w:b/>
                <w:bCs/>
                <w:kern w:val="0"/>
                <w14:ligatures w14:val="none"/>
              </w:rPr>
              <w:t>/</w:t>
            </w:r>
            <w:r w:rsidRPr="00405B4D">
              <w:rPr>
                <w:rFonts w:ascii="SimSun" w:eastAsia="SimSun" w:hAnsi="SimSun" w:cs="SimSun"/>
                <w:b/>
                <w:bCs/>
                <w:kern w:val="0"/>
                <w14:ligatures w14:val="none"/>
              </w:rPr>
              <w:t>总理出席，全面开业酒店</w:t>
            </w:r>
            <w:r w:rsidRPr="00405B4D">
              <w:rPr>
                <w:rFonts w:ascii="Times New Roman" w:eastAsia="Times New Roman" w:hAnsi="Times New Roman" w:cs="Times New Roman"/>
                <w:b/>
                <w:bCs/>
                <w:kern w:val="0"/>
                <w14:ligatures w14:val="none"/>
              </w:rPr>
              <w:t>+</w:t>
            </w:r>
            <w:r w:rsidRPr="00405B4D">
              <w:rPr>
                <w:rFonts w:ascii="SimSun" w:eastAsia="SimSun" w:hAnsi="SimSun" w:cs="SimSun"/>
                <w:b/>
                <w:bCs/>
                <w:kern w:val="0"/>
                <w14:ligatures w14:val="none"/>
              </w:rPr>
              <w:t>康养</w:t>
            </w:r>
            <w:r w:rsidRPr="00405B4D">
              <w:rPr>
                <w:rFonts w:ascii="Times New Roman" w:eastAsia="Times New Roman" w:hAnsi="Times New Roman" w:cs="Times New Roman"/>
                <w:b/>
                <w:bCs/>
                <w:kern w:val="0"/>
                <w14:ligatures w14:val="none"/>
              </w:rPr>
              <w:t>+</w:t>
            </w:r>
            <w:r w:rsidRPr="00405B4D">
              <w:rPr>
                <w:rFonts w:ascii="SimSun" w:eastAsia="SimSun" w:hAnsi="SimSun" w:cs="SimSun"/>
                <w:b/>
                <w:bCs/>
                <w:kern w:val="0"/>
                <w14:ligatures w14:val="none"/>
              </w:rPr>
              <w:t>公寓）</w:t>
            </w:r>
          </w:p>
        </w:tc>
      </w:tr>
      <w:tr w:rsidR="00405B4D" w:rsidRPr="00405B4D" w14:paraId="0D20B99B" w14:textId="77777777">
        <w:trPr>
          <w:tblCellSpacing w:w="15" w:type="dxa"/>
        </w:trPr>
        <w:tc>
          <w:tcPr>
            <w:tcW w:w="0" w:type="auto"/>
            <w:vAlign w:val="center"/>
            <w:hideMark/>
          </w:tcPr>
          <w:p w14:paraId="11CA6279"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2029</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6</w:t>
            </w:r>
            <w:r w:rsidRPr="00405B4D">
              <w:rPr>
                <w:rFonts w:ascii="SimSun" w:eastAsia="SimSun" w:hAnsi="SimSun" w:cs="SimSun"/>
                <w:b/>
                <w:bCs/>
                <w:kern w:val="0"/>
                <w14:ligatures w14:val="none"/>
              </w:rPr>
              <w:t>月</w:t>
            </w:r>
          </w:p>
        </w:tc>
        <w:tc>
          <w:tcPr>
            <w:tcW w:w="0" w:type="auto"/>
            <w:vAlign w:val="center"/>
            <w:hideMark/>
          </w:tcPr>
          <w:p w14:paraId="1C3089BC"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b/>
                <w:bCs/>
                <w:kern w:val="0"/>
                <w14:ligatures w14:val="none"/>
              </w:rPr>
              <w:t>赌场全面开业（主大厅</w:t>
            </w:r>
            <w:r w:rsidRPr="00405B4D">
              <w:rPr>
                <w:rFonts w:ascii="Times New Roman" w:eastAsia="Times New Roman" w:hAnsi="Times New Roman" w:cs="Times New Roman"/>
                <w:b/>
                <w:bCs/>
                <w:kern w:val="0"/>
                <w14:ligatures w14:val="none"/>
              </w:rPr>
              <w:t>+26</w:t>
            </w:r>
            <w:r w:rsidRPr="00405B4D">
              <w:rPr>
                <w:rFonts w:ascii="SimSun" w:eastAsia="SimSun" w:hAnsi="SimSun" w:cs="SimSun"/>
                <w:b/>
                <w:bCs/>
                <w:kern w:val="0"/>
                <w14:ligatures w14:val="none"/>
              </w:rPr>
              <w:t>个</w:t>
            </w:r>
            <w:r w:rsidRPr="00405B4D">
              <w:rPr>
                <w:rFonts w:ascii="Times New Roman" w:eastAsia="Times New Roman" w:hAnsi="Times New Roman" w:cs="Times New Roman"/>
                <w:b/>
                <w:bCs/>
                <w:kern w:val="0"/>
                <w14:ligatures w14:val="none"/>
              </w:rPr>
              <w:t>VIP</w:t>
            </w:r>
            <w:r w:rsidRPr="00405B4D">
              <w:rPr>
                <w:rFonts w:ascii="SimSun" w:eastAsia="SimSun" w:hAnsi="SimSun" w:cs="SimSun"/>
                <w:b/>
                <w:bCs/>
                <w:kern w:val="0"/>
                <w14:ligatures w14:val="none"/>
              </w:rPr>
              <w:t>厅全部激活）</w:t>
            </w:r>
          </w:p>
        </w:tc>
      </w:tr>
      <w:tr w:rsidR="00405B4D" w:rsidRPr="00405B4D" w14:paraId="449C3BD6" w14:textId="77777777">
        <w:trPr>
          <w:tblCellSpacing w:w="15" w:type="dxa"/>
        </w:trPr>
        <w:tc>
          <w:tcPr>
            <w:tcW w:w="0" w:type="auto"/>
            <w:vAlign w:val="center"/>
            <w:hideMark/>
          </w:tcPr>
          <w:p w14:paraId="3B7D2DA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lastRenderedPageBreak/>
              <w:t>2029</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Q3</w:t>
            </w:r>
          </w:p>
        </w:tc>
        <w:tc>
          <w:tcPr>
            <w:tcW w:w="0" w:type="auto"/>
            <w:vAlign w:val="center"/>
            <w:hideMark/>
          </w:tcPr>
          <w:p w14:paraId="4C4D17F0"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项目进入</w:t>
            </w:r>
            <w:r w:rsidRPr="00405B4D">
              <w:rPr>
                <w:rFonts w:ascii="Times New Roman" w:eastAsia="Times New Roman" w:hAnsi="Times New Roman" w:cs="Times New Roman"/>
                <w:kern w:val="0"/>
                <w14:ligatures w14:val="none"/>
              </w:rPr>
              <w:t>Y1</w:t>
            </w:r>
            <w:r w:rsidRPr="00405B4D">
              <w:rPr>
                <w:rFonts w:ascii="SimSun" w:eastAsia="SimSun" w:hAnsi="SimSun" w:cs="SimSun"/>
                <w:kern w:val="0"/>
                <w14:ligatures w14:val="none"/>
              </w:rPr>
              <w:t>稳定运营冲刺阶段</w:t>
            </w:r>
          </w:p>
        </w:tc>
      </w:tr>
      <w:tr w:rsidR="00405B4D" w:rsidRPr="00405B4D" w14:paraId="054AAA86" w14:textId="77777777">
        <w:trPr>
          <w:tblCellSpacing w:w="15" w:type="dxa"/>
        </w:trPr>
        <w:tc>
          <w:tcPr>
            <w:tcW w:w="0" w:type="auto"/>
            <w:vAlign w:val="center"/>
            <w:hideMark/>
          </w:tcPr>
          <w:p w14:paraId="38B05EEE"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2030</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Y2</w:t>
            </w:r>
            <w:r w:rsidRPr="00405B4D">
              <w:rPr>
                <w:rFonts w:ascii="SimSun" w:eastAsia="SimSun" w:hAnsi="SimSun" w:cs="SimSun"/>
                <w:b/>
                <w:bCs/>
                <w:kern w:val="0"/>
                <w14:ligatures w14:val="none"/>
              </w:rPr>
              <w:t>）</w:t>
            </w:r>
          </w:p>
        </w:tc>
        <w:tc>
          <w:tcPr>
            <w:tcW w:w="0" w:type="auto"/>
            <w:vAlign w:val="center"/>
            <w:hideMark/>
          </w:tcPr>
          <w:p w14:paraId="6136904C" w14:textId="52300359"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员工满编</w:t>
            </w:r>
            <w:r w:rsidRPr="00405B4D">
              <w:rPr>
                <w:rFonts w:ascii="Times New Roman" w:eastAsia="Times New Roman" w:hAnsi="Times New Roman" w:cs="Times New Roman"/>
                <w:kern w:val="0"/>
                <w14:ligatures w14:val="none"/>
              </w:rPr>
              <w:t>4,100</w:t>
            </w:r>
            <w:r w:rsidRPr="00405B4D">
              <w:rPr>
                <w:rFonts w:ascii="SimSun" w:eastAsia="SimSun" w:hAnsi="SimSun" w:cs="SimSun"/>
                <w:kern w:val="0"/>
                <w14:ligatures w14:val="none"/>
              </w:rPr>
              <w:t>人，冲刺</w:t>
            </w:r>
            <w:r w:rsidRPr="00405B4D">
              <w:rPr>
                <w:rFonts w:ascii="Times New Roman" w:eastAsia="Times New Roman" w:hAnsi="Times New Roman" w:cs="Times New Roman"/>
                <w:kern w:val="0"/>
                <w14:ligatures w14:val="none"/>
              </w:rPr>
              <w:t>Y2</w:t>
            </w:r>
            <w:r w:rsidRPr="00405B4D">
              <w:rPr>
                <w:rFonts w:ascii="SimSun" w:eastAsia="SimSun" w:hAnsi="SimSun" w:cs="SimSun"/>
                <w:kern w:val="0"/>
                <w14:ligatures w14:val="none"/>
              </w:rPr>
              <w:t>目标</w:t>
            </w:r>
            <w:r w:rsidRPr="00405B4D">
              <w:rPr>
                <w:rFonts w:ascii="Times New Roman" w:eastAsia="Times New Roman" w:hAnsi="Times New Roman" w:cs="Times New Roman"/>
                <w:kern w:val="0"/>
                <w14:ligatures w14:val="none"/>
              </w:rPr>
              <w:t>$</w:t>
            </w:r>
            <w:r w:rsidR="00191246">
              <w:rPr>
                <w:rFonts w:ascii="Times New Roman" w:eastAsia="Times New Roman" w:hAnsi="Times New Roman" w:cs="Times New Roman"/>
                <w:kern w:val="0"/>
                <w14:ligatures w14:val="none"/>
              </w:rPr>
              <w:t>4</w:t>
            </w:r>
            <w:r w:rsidRPr="00405B4D">
              <w:rPr>
                <w:rFonts w:ascii="Times New Roman" w:eastAsia="Times New Roman" w:hAnsi="Times New Roman" w:cs="Times New Roman"/>
                <w:kern w:val="0"/>
                <w14:ligatures w14:val="none"/>
              </w:rPr>
              <w:t>.80</w:t>
            </w:r>
            <w:r w:rsidRPr="00405B4D">
              <w:rPr>
                <w:rFonts w:ascii="SimSun" w:eastAsia="SimSun" w:hAnsi="SimSun" w:cs="SimSun"/>
                <w:kern w:val="0"/>
                <w14:ligatures w14:val="none"/>
              </w:rPr>
              <w:t>亿营收</w:t>
            </w:r>
          </w:p>
        </w:tc>
      </w:tr>
      <w:tr w:rsidR="00405B4D" w:rsidRPr="00405B4D" w14:paraId="28966585" w14:textId="77777777">
        <w:trPr>
          <w:tblCellSpacing w:w="15" w:type="dxa"/>
        </w:trPr>
        <w:tc>
          <w:tcPr>
            <w:tcW w:w="0" w:type="auto"/>
            <w:vAlign w:val="center"/>
            <w:hideMark/>
          </w:tcPr>
          <w:p w14:paraId="1C7C9446" w14:textId="77777777"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Times New Roman" w:eastAsia="Times New Roman" w:hAnsi="Times New Roman" w:cs="Times New Roman"/>
                <w:b/>
                <w:bCs/>
                <w:kern w:val="0"/>
                <w14:ligatures w14:val="none"/>
              </w:rPr>
              <w:t>2031</w:t>
            </w:r>
            <w:r w:rsidRPr="00405B4D">
              <w:rPr>
                <w:rFonts w:ascii="SimSun" w:eastAsia="SimSun" w:hAnsi="SimSun" w:cs="SimSun"/>
                <w:b/>
                <w:bCs/>
                <w:kern w:val="0"/>
                <w14:ligatures w14:val="none"/>
              </w:rPr>
              <w:t>年（</w:t>
            </w:r>
            <w:r w:rsidRPr="00405B4D">
              <w:rPr>
                <w:rFonts w:ascii="Times New Roman" w:eastAsia="Times New Roman" w:hAnsi="Times New Roman" w:cs="Times New Roman"/>
                <w:b/>
                <w:bCs/>
                <w:kern w:val="0"/>
                <w14:ligatures w14:val="none"/>
              </w:rPr>
              <w:t>Y3</w:t>
            </w:r>
            <w:r w:rsidRPr="00405B4D">
              <w:rPr>
                <w:rFonts w:ascii="SimSun" w:eastAsia="SimSun" w:hAnsi="SimSun" w:cs="SimSun"/>
                <w:b/>
                <w:bCs/>
                <w:kern w:val="0"/>
                <w14:ligatures w14:val="none"/>
              </w:rPr>
              <w:t>）</w:t>
            </w:r>
          </w:p>
        </w:tc>
        <w:tc>
          <w:tcPr>
            <w:tcW w:w="0" w:type="auto"/>
            <w:vAlign w:val="center"/>
            <w:hideMark/>
          </w:tcPr>
          <w:p w14:paraId="725100BE" w14:textId="02BC7F54" w:rsidR="00405B4D" w:rsidRPr="00405B4D" w:rsidRDefault="00405B4D" w:rsidP="00405B4D">
            <w:pPr>
              <w:spacing w:after="0" w:line="240" w:lineRule="auto"/>
              <w:rPr>
                <w:rFonts w:ascii="Times New Roman" w:eastAsia="Times New Roman" w:hAnsi="Times New Roman" w:cs="Times New Roman"/>
                <w:kern w:val="0"/>
                <w14:ligatures w14:val="none"/>
              </w:rPr>
            </w:pPr>
            <w:r w:rsidRPr="00405B4D">
              <w:rPr>
                <w:rFonts w:ascii="SimSun" w:eastAsia="SimSun" w:hAnsi="SimSun" w:cs="SimSun"/>
                <w:kern w:val="0"/>
                <w14:ligatures w14:val="none"/>
              </w:rPr>
              <w:t>达到稳定运营成熟期，总营收</w:t>
            </w:r>
            <w:r w:rsidRPr="00405B4D">
              <w:rPr>
                <w:rFonts w:ascii="Times New Roman" w:eastAsia="Times New Roman" w:hAnsi="Times New Roman" w:cs="Times New Roman"/>
                <w:kern w:val="0"/>
                <w14:ligatures w14:val="none"/>
              </w:rPr>
              <w:t>$</w:t>
            </w:r>
            <w:r w:rsidR="00191246">
              <w:rPr>
                <w:rFonts w:ascii="Times New Roman" w:eastAsia="Times New Roman" w:hAnsi="Times New Roman" w:cs="Times New Roman"/>
                <w:kern w:val="0"/>
                <w14:ligatures w14:val="none"/>
              </w:rPr>
              <w:t>6</w:t>
            </w:r>
            <w:r w:rsidRPr="00405B4D">
              <w:rPr>
                <w:rFonts w:ascii="Times New Roman" w:eastAsia="Times New Roman" w:hAnsi="Times New Roman" w:cs="Times New Roman"/>
                <w:kern w:val="0"/>
                <w14:ligatures w14:val="none"/>
              </w:rPr>
              <w:t>.</w:t>
            </w:r>
            <w:r w:rsidR="00191246">
              <w:rPr>
                <w:rFonts w:ascii="Times New Roman" w:eastAsia="Times New Roman" w:hAnsi="Times New Roman" w:cs="Times New Roman"/>
                <w:kern w:val="0"/>
                <w14:ligatures w14:val="none"/>
              </w:rPr>
              <w:t>4</w:t>
            </w:r>
            <w:r w:rsidRPr="00405B4D">
              <w:rPr>
                <w:rFonts w:ascii="Times New Roman" w:eastAsia="Times New Roman" w:hAnsi="Times New Roman" w:cs="Times New Roman"/>
                <w:kern w:val="0"/>
                <w14:ligatures w14:val="none"/>
              </w:rPr>
              <w:t>0</w:t>
            </w:r>
            <w:r w:rsidRPr="00405B4D">
              <w:rPr>
                <w:rFonts w:ascii="SimSun" w:eastAsia="SimSun" w:hAnsi="SimSun" w:cs="SimSun"/>
                <w:kern w:val="0"/>
                <w14:ligatures w14:val="none"/>
              </w:rPr>
              <w:t>亿，</w:t>
            </w:r>
            <w:r w:rsidRPr="00405B4D">
              <w:rPr>
                <w:rFonts w:ascii="Times New Roman" w:eastAsia="Times New Roman" w:hAnsi="Times New Roman" w:cs="Times New Roman"/>
                <w:kern w:val="0"/>
                <w14:ligatures w14:val="none"/>
              </w:rPr>
              <w:t>EBITDA $</w:t>
            </w:r>
            <w:r w:rsidR="00191246">
              <w:rPr>
                <w:rFonts w:ascii="Times New Roman" w:eastAsia="Times New Roman" w:hAnsi="Times New Roman" w:cs="Times New Roman"/>
                <w:kern w:val="0"/>
                <w14:ligatures w14:val="none"/>
              </w:rPr>
              <w:t>28</w:t>
            </w:r>
            <w:r w:rsidRPr="00405B4D">
              <w:rPr>
                <w:rFonts w:ascii="Times New Roman" w:eastAsia="Times New Roman" w:hAnsi="Times New Roman" w:cs="Times New Roman"/>
                <w:kern w:val="0"/>
                <w14:ligatures w14:val="none"/>
              </w:rPr>
              <w:t>,</w:t>
            </w:r>
            <w:r w:rsidR="00191246">
              <w:rPr>
                <w:rFonts w:ascii="Times New Roman" w:eastAsia="Times New Roman" w:hAnsi="Times New Roman" w:cs="Times New Roman"/>
                <w:kern w:val="0"/>
                <w14:ligatures w14:val="none"/>
              </w:rPr>
              <w:t>154</w:t>
            </w:r>
            <w:r w:rsidRPr="00405B4D">
              <w:rPr>
                <w:rFonts w:ascii="SimSun" w:eastAsia="SimSun" w:hAnsi="SimSun" w:cs="SimSun"/>
                <w:kern w:val="0"/>
                <w14:ligatures w14:val="none"/>
              </w:rPr>
              <w:t>万</w:t>
            </w:r>
          </w:p>
        </w:tc>
      </w:tr>
    </w:tbl>
    <w:p w14:paraId="2CC179C2" w14:textId="77777777" w:rsidR="00405B4D" w:rsidRPr="00405B4D" w:rsidRDefault="00000000" w:rsidP="00405B4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3BF2BC">
          <v:rect id="_x0000_i1134" style="width:0;height:1.5pt" o:hralign="center" o:hrstd="t" o:hr="t" fillcolor="#a0a0a0" stroked="f"/>
        </w:pict>
      </w:r>
    </w:p>
    <w:p w14:paraId="78C77D02" w14:textId="77777777" w:rsidR="00405B4D" w:rsidRDefault="00405B4D"/>
    <w:p w14:paraId="19C30007" w14:textId="77777777" w:rsidR="008664DF" w:rsidRDefault="008664DF"/>
    <w:p w14:paraId="2F029F50" w14:textId="77777777" w:rsidR="008664DF" w:rsidRDefault="008664DF"/>
    <w:p w14:paraId="18717260" w14:textId="77777777" w:rsidR="008664DF" w:rsidRDefault="008664DF"/>
    <w:p w14:paraId="7988CD54" w14:textId="77777777" w:rsidR="008664DF" w:rsidRDefault="008664DF"/>
    <w:p w14:paraId="1F378F0F" w14:textId="77777777" w:rsidR="008664DF" w:rsidRDefault="008664DF"/>
    <w:p w14:paraId="60326177" w14:textId="77777777" w:rsidR="008664DF" w:rsidRDefault="008664DF"/>
    <w:p w14:paraId="1EB5B98B" w14:textId="77777777" w:rsidR="008664DF" w:rsidRDefault="008664DF"/>
    <w:p w14:paraId="42AC9494" w14:textId="77777777" w:rsidR="008664DF" w:rsidRDefault="008664DF"/>
    <w:p w14:paraId="59BCDEB1" w14:textId="77777777" w:rsidR="008664DF" w:rsidRDefault="008664DF"/>
    <w:p w14:paraId="5C53F0C2" w14:textId="77777777" w:rsidR="008664DF" w:rsidRDefault="008664DF"/>
    <w:p w14:paraId="3D136BD1" w14:textId="77777777" w:rsidR="008664DF" w:rsidRDefault="008664DF"/>
    <w:p w14:paraId="264924B9" w14:textId="77777777" w:rsidR="008664DF" w:rsidRDefault="008664DF"/>
    <w:p w14:paraId="688B5572" w14:textId="77777777" w:rsidR="008664DF" w:rsidRDefault="008664DF"/>
    <w:p w14:paraId="4651CB5E" w14:textId="77777777" w:rsidR="008664DF" w:rsidRDefault="008664DF"/>
    <w:p w14:paraId="041C541A" w14:textId="77777777" w:rsidR="008664DF" w:rsidRDefault="008664DF"/>
    <w:p w14:paraId="3423BCC6" w14:textId="77777777" w:rsidR="008664DF" w:rsidRDefault="008664DF"/>
    <w:p w14:paraId="5D8057E5" w14:textId="77777777" w:rsidR="008664DF" w:rsidRDefault="008664DF"/>
    <w:p w14:paraId="10639DA1" w14:textId="77777777" w:rsidR="008664DF" w:rsidRDefault="008664DF"/>
    <w:p w14:paraId="7E621A9A" w14:textId="77777777" w:rsidR="008664DF" w:rsidRDefault="008664DF"/>
    <w:p w14:paraId="5EFF8154" w14:textId="77777777" w:rsidR="008664DF" w:rsidRDefault="008664DF"/>
    <w:p w14:paraId="3366BB7F" w14:textId="77777777" w:rsidR="008664DF" w:rsidRDefault="008664DF"/>
    <w:sectPr w:rsidR="008664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E03"/>
    <w:multiLevelType w:val="multilevel"/>
    <w:tmpl w:val="1C5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7418D"/>
    <w:multiLevelType w:val="multilevel"/>
    <w:tmpl w:val="F6E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62573"/>
    <w:multiLevelType w:val="multilevel"/>
    <w:tmpl w:val="C7A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2D6A"/>
    <w:multiLevelType w:val="multilevel"/>
    <w:tmpl w:val="FAE0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A2B42"/>
    <w:multiLevelType w:val="multilevel"/>
    <w:tmpl w:val="8D26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D4D4B"/>
    <w:multiLevelType w:val="multilevel"/>
    <w:tmpl w:val="DDD2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51ED0"/>
    <w:multiLevelType w:val="multilevel"/>
    <w:tmpl w:val="993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B51C0"/>
    <w:multiLevelType w:val="multilevel"/>
    <w:tmpl w:val="D61E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B7E48"/>
    <w:multiLevelType w:val="multilevel"/>
    <w:tmpl w:val="EA0E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67300"/>
    <w:multiLevelType w:val="multilevel"/>
    <w:tmpl w:val="4A0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553D3"/>
    <w:multiLevelType w:val="multilevel"/>
    <w:tmpl w:val="2176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E4AF4"/>
    <w:multiLevelType w:val="multilevel"/>
    <w:tmpl w:val="694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03D3F"/>
    <w:multiLevelType w:val="multilevel"/>
    <w:tmpl w:val="AD0A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20CAF"/>
    <w:multiLevelType w:val="multilevel"/>
    <w:tmpl w:val="714E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8091D"/>
    <w:multiLevelType w:val="multilevel"/>
    <w:tmpl w:val="B70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E0D8C"/>
    <w:multiLevelType w:val="multilevel"/>
    <w:tmpl w:val="BC18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31155"/>
    <w:multiLevelType w:val="multilevel"/>
    <w:tmpl w:val="476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06BB7"/>
    <w:multiLevelType w:val="multilevel"/>
    <w:tmpl w:val="4C9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F3E25"/>
    <w:multiLevelType w:val="multilevel"/>
    <w:tmpl w:val="966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66C21"/>
    <w:multiLevelType w:val="multilevel"/>
    <w:tmpl w:val="018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C23D4"/>
    <w:multiLevelType w:val="multilevel"/>
    <w:tmpl w:val="6346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E4E48"/>
    <w:multiLevelType w:val="multilevel"/>
    <w:tmpl w:val="DFCC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D2D19"/>
    <w:multiLevelType w:val="multilevel"/>
    <w:tmpl w:val="A80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D63A8"/>
    <w:multiLevelType w:val="multilevel"/>
    <w:tmpl w:val="C6FE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1246C"/>
    <w:multiLevelType w:val="multilevel"/>
    <w:tmpl w:val="E4AE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62AFE"/>
    <w:multiLevelType w:val="multilevel"/>
    <w:tmpl w:val="3AB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47FD8"/>
    <w:multiLevelType w:val="multilevel"/>
    <w:tmpl w:val="A696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D2FE1"/>
    <w:multiLevelType w:val="multilevel"/>
    <w:tmpl w:val="332A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C5654"/>
    <w:multiLevelType w:val="multilevel"/>
    <w:tmpl w:val="5B62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FD76CF"/>
    <w:multiLevelType w:val="multilevel"/>
    <w:tmpl w:val="61F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8420F"/>
    <w:multiLevelType w:val="multilevel"/>
    <w:tmpl w:val="0514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2517F"/>
    <w:multiLevelType w:val="multilevel"/>
    <w:tmpl w:val="81F6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C00D45"/>
    <w:multiLevelType w:val="multilevel"/>
    <w:tmpl w:val="63A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121E6"/>
    <w:multiLevelType w:val="multilevel"/>
    <w:tmpl w:val="5B5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63A58"/>
    <w:multiLevelType w:val="multilevel"/>
    <w:tmpl w:val="1ED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AD2B3A"/>
    <w:multiLevelType w:val="multilevel"/>
    <w:tmpl w:val="F6BE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110251">
    <w:abstractNumId w:val="29"/>
  </w:num>
  <w:num w:numId="2" w16cid:durableId="1900939923">
    <w:abstractNumId w:val="18"/>
  </w:num>
  <w:num w:numId="3" w16cid:durableId="1545026159">
    <w:abstractNumId w:val="9"/>
  </w:num>
  <w:num w:numId="4" w16cid:durableId="1549537862">
    <w:abstractNumId w:val="34"/>
  </w:num>
  <w:num w:numId="5" w16cid:durableId="1055737372">
    <w:abstractNumId w:val="24"/>
  </w:num>
  <w:num w:numId="6" w16cid:durableId="1343630096">
    <w:abstractNumId w:val="13"/>
  </w:num>
  <w:num w:numId="7" w16cid:durableId="743992884">
    <w:abstractNumId w:val="3"/>
  </w:num>
  <w:num w:numId="8" w16cid:durableId="1835561113">
    <w:abstractNumId w:val="16"/>
  </w:num>
  <w:num w:numId="9" w16cid:durableId="1026634589">
    <w:abstractNumId w:val="2"/>
  </w:num>
  <w:num w:numId="10" w16cid:durableId="1544059824">
    <w:abstractNumId w:val="10"/>
  </w:num>
  <w:num w:numId="11" w16cid:durableId="1055468832">
    <w:abstractNumId w:val="33"/>
  </w:num>
  <w:num w:numId="12" w16cid:durableId="320037153">
    <w:abstractNumId w:val="23"/>
  </w:num>
  <w:num w:numId="13" w16cid:durableId="1174417042">
    <w:abstractNumId w:val="27"/>
  </w:num>
  <w:num w:numId="14" w16cid:durableId="952202525">
    <w:abstractNumId w:val="22"/>
  </w:num>
  <w:num w:numId="15" w16cid:durableId="569734140">
    <w:abstractNumId w:val="12"/>
  </w:num>
  <w:num w:numId="16" w16cid:durableId="1419250238">
    <w:abstractNumId w:val="20"/>
  </w:num>
  <w:num w:numId="17" w16cid:durableId="1280839152">
    <w:abstractNumId w:val="7"/>
  </w:num>
  <w:num w:numId="18" w16cid:durableId="266544420">
    <w:abstractNumId w:val="25"/>
  </w:num>
  <w:num w:numId="19" w16cid:durableId="157892932">
    <w:abstractNumId w:val="0"/>
  </w:num>
  <w:num w:numId="20" w16cid:durableId="1058168867">
    <w:abstractNumId w:val="4"/>
  </w:num>
  <w:num w:numId="21" w16cid:durableId="1171143300">
    <w:abstractNumId w:val="35"/>
  </w:num>
  <w:num w:numId="22" w16cid:durableId="2071465466">
    <w:abstractNumId w:val="5"/>
  </w:num>
  <w:num w:numId="23" w16cid:durableId="943459383">
    <w:abstractNumId w:val="31"/>
  </w:num>
  <w:num w:numId="24" w16cid:durableId="581836774">
    <w:abstractNumId w:val="17"/>
  </w:num>
  <w:num w:numId="25" w16cid:durableId="1824003250">
    <w:abstractNumId w:val="1"/>
  </w:num>
  <w:num w:numId="26" w16cid:durableId="2076783577">
    <w:abstractNumId w:val="15"/>
  </w:num>
  <w:num w:numId="27" w16cid:durableId="856425519">
    <w:abstractNumId w:val="19"/>
  </w:num>
  <w:num w:numId="28" w16cid:durableId="1979450720">
    <w:abstractNumId w:val="8"/>
  </w:num>
  <w:num w:numId="29" w16cid:durableId="283314325">
    <w:abstractNumId w:val="6"/>
  </w:num>
  <w:num w:numId="30" w16cid:durableId="1112551344">
    <w:abstractNumId w:val="26"/>
  </w:num>
  <w:num w:numId="31" w16cid:durableId="1295480016">
    <w:abstractNumId w:val="14"/>
  </w:num>
  <w:num w:numId="32" w16cid:durableId="1932421788">
    <w:abstractNumId w:val="11"/>
  </w:num>
  <w:num w:numId="33" w16cid:durableId="105930906">
    <w:abstractNumId w:val="28"/>
  </w:num>
  <w:num w:numId="34" w16cid:durableId="846747072">
    <w:abstractNumId w:val="21"/>
  </w:num>
  <w:num w:numId="35" w16cid:durableId="1907954217">
    <w:abstractNumId w:val="32"/>
  </w:num>
  <w:num w:numId="36" w16cid:durableId="431316890">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8DC"/>
    <w:rsid w:val="00025D6C"/>
    <w:rsid w:val="00105918"/>
    <w:rsid w:val="0011224C"/>
    <w:rsid w:val="00175F3A"/>
    <w:rsid w:val="00191246"/>
    <w:rsid w:val="001B6587"/>
    <w:rsid w:val="001C79D7"/>
    <w:rsid w:val="00200037"/>
    <w:rsid w:val="002404EF"/>
    <w:rsid w:val="002B0DCE"/>
    <w:rsid w:val="002B71CC"/>
    <w:rsid w:val="00363241"/>
    <w:rsid w:val="003C065C"/>
    <w:rsid w:val="00405B4D"/>
    <w:rsid w:val="00411F90"/>
    <w:rsid w:val="00447716"/>
    <w:rsid w:val="004D448E"/>
    <w:rsid w:val="004D5E1E"/>
    <w:rsid w:val="004E79CD"/>
    <w:rsid w:val="00552131"/>
    <w:rsid w:val="005824F1"/>
    <w:rsid w:val="005B50FD"/>
    <w:rsid w:val="00770831"/>
    <w:rsid w:val="007F18DC"/>
    <w:rsid w:val="008664DF"/>
    <w:rsid w:val="00892445"/>
    <w:rsid w:val="008A1DA2"/>
    <w:rsid w:val="008D5DDF"/>
    <w:rsid w:val="008F109C"/>
    <w:rsid w:val="009B23FA"/>
    <w:rsid w:val="00AD17FC"/>
    <w:rsid w:val="00B26FDC"/>
    <w:rsid w:val="00B5058B"/>
    <w:rsid w:val="00BA0AA0"/>
    <w:rsid w:val="00C974C6"/>
    <w:rsid w:val="00D17C47"/>
    <w:rsid w:val="00D6144B"/>
    <w:rsid w:val="00DA1EB1"/>
    <w:rsid w:val="00E1704B"/>
    <w:rsid w:val="00F76425"/>
    <w:rsid w:val="00FC65F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AC80"/>
  <w15:chartTrackingRefBased/>
  <w15:docId w15:val="{5C4B4267-5063-42AF-9569-7A6903EA4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8DC"/>
    <w:rPr>
      <w:rFonts w:eastAsiaTheme="majorEastAsia" w:cstheme="majorBidi"/>
      <w:color w:val="272727" w:themeColor="text1" w:themeTint="D8"/>
    </w:rPr>
  </w:style>
  <w:style w:type="paragraph" w:styleId="Title">
    <w:name w:val="Title"/>
    <w:basedOn w:val="Normal"/>
    <w:next w:val="Normal"/>
    <w:link w:val="TitleChar"/>
    <w:uiPriority w:val="10"/>
    <w:qFormat/>
    <w:rsid w:val="007F1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8DC"/>
    <w:pPr>
      <w:spacing w:before="160"/>
      <w:jc w:val="center"/>
    </w:pPr>
    <w:rPr>
      <w:i/>
      <w:iCs/>
      <w:color w:val="404040" w:themeColor="text1" w:themeTint="BF"/>
    </w:rPr>
  </w:style>
  <w:style w:type="character" w:customStyle="1" w:styleId="QuoteChar">
    <w:name w:val="Quote Char"/>
    <w:basedOn w:val="DefaultParagraphFont"/>
    <w:link w:val="Quote"/>
    <w:uiPriority w:val="29"/>
    <w:rsid w:val="007F18DC"/>
    <w:rPr>
      <w:i/>
      <w:iCs/>
      <w:color w:val="404040" w:themeColor="text1" w:themeTint="BF"/>
    </w:rPr>
  </w:style>
  <w:style w:type="paragraph" w:styleId="ListParagraph">
    <w:name w:val="List Paragraph"/>
    <w:basedOn w:val="Normal"/>
    <w:uiPriority w:val="34"/>
    <w:qFormat/>
    <w:rsid w:val="007F18DC"/>
    <w:pPr>
      <w:ind w:left="720"/>
      <w:contextualSpacing/>
    </w:pPr>
  </w:style>
  <w:style w:type="character" w:styleId="IntenseEmphasis">
    <w:name w:val="Intense Emphasis"/>
    <w:basedOn w:val="DefaultParagraphFont"/>
    <w:uiPriority w:val="21"/>
    <w:qFormat/>
    <w:rsid w:val="007F18DC"/>
    <w:rPr>
      <w:i/>
      <w:iCs/>
      <w:color w:val="0F4761" w:themeColor="accent1" w:themeShade="BF"/>
    </w:rPr>
  </w:style>
  <w:style w:type="paragraph" w:styleId="IntenseQuote">
    <w:name w:val="Intense Quote"/>
    <w:basedOn w:val="Normal"/>
    <w:next w:val="Normal"/>
    <w:link w:val="IntenseQuoteChar"/>
    <w:uiPriority w:val="30"/>
    <w:qFormat/>
    <w:rsid w:val="007F1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8DC"/>
    <w:rPr>
      <w:i/>
      <w:iCs/>
      <w:color w:val="0F4761" w:themeColor="accent1" w:themeShade="BF"/>
    </w:rPr>
  </w:style>
  <w:style w:type="character" w:styleId="IntenseReference">
    <w:name w:val="Intense Reference"/>
    <w:basedOn w:val="DefaultParagraphFont"/>
    <w:uiPriority w:val="32"/>
    <w:qFormat/>
    <w:rsid w:val="007F18DC"/>
    <w:rPr>
      <w:b/>
      <w:bCs/>
      <w:smallCaps/>
      <w:color w:val="0F4761" w:themeColor="accent1" w:themeShade="BF"/>
      <w:spacing w:val="5"/>
    </w:rPr>
  </w:style>
  <w:style w:type="numbering" w:customStyle="1" w:styleId="NoList1">
    <w:name w:val="No List1"/>
    <w:next w:val="NoList"/>
    <w:uiPriority w:val="99"/>
    <w:semiHidden/>
    <w:unhideWhenUsed/>
    <w:rsid w:val="007F18DC"/>
  </w:style>
  <w:style w:type="paragraph" w:customStyle="1" w:styleId="msonormal0">
    <w:name w:val="msonormal"/>
    <w:basedOn w:val="Normal"/>
    <w:rsid w:val="007F18D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F18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18DC"/>
    <w:rPr>
      <w:b/>
      <w:bCs/>
    </w:rPr>
  </w:style>
  <w:style w:type="numbering" w:customStyle="1" w:styleId="NoList2">
    <w:name w:val="No List2"/>
    <w:next w:val="NoList"/>
    <w:uiPriority w:val="99"/>
    <w:semiHidden/>
    <w:unhideWhenUsed/>
    <w:rsid w:val="004E79CD"/>
  </w:style>
  <w:style w:type="numbering" w:customStyle="1" w:styleId="NoList3">
    <w:name w:val="No List3"/>
    <w:next w:val="NoList"/>
    <w:uiPriority w:val="99"/>
    <w:semiHidden/>
    <w:unhideWhenUsed/>
    <w:rsid w:val="008D5DDF"/>
  </w:style>
  <w:style w:type="numbering" w:customStyle="1" w:styleId="NoList4">
    <w:name w:val="No List4"/>
    <w:next w:val="NoList"/>
    <w:uiPriority w:val="99"/>
    <w:semiHidden/>
    <w:unhideWhenUsed/>
    <w:rsid w:val="008D5DDF"/>
  </w:style>
  <w:style w:type="numbering" w:customStyle="1" w:styleId="NoList5">
    <w:name w:val="No List5"/>
    <w:next w:val="NoList"/>
    <w:uiPriority w:val="99"/>
    <w:semiHidden/>
    <w:unhideWhenUsed/>
    <w:rsid w:val="00175F3A"/>
  </w:style>
  <w:style w:type="numbering" w:customStyle="1" w:styleId="NoList6">
    <w:name w:val="No List6"/>
    <w:next w:val="NoList"/>
    <w:uiPriority w:val="99"/>
    <w:semiHidden/>
    <w:unhideWhenUsed/>
    <w:rsid w:val="00405B4D"/>
  </w:style>
  <w:style w:type="numbering" w:customStyle="1" w:styleId="NoList7">
    <w:name w:val="No List7"/>
    <w:next w:val="NoList"/>
    <w:uiPriority w:val="99"/>
    <w:semiHidden/>
    <w:unhideWhenUsed/>
    <w:rsid w:val="00AD17FC"/>
  </w:style>
  <w:style w:type="numbering" w:customStyle="1" w:styleId="NoList8">
    <w:name w:val="No List8"/>
    <w:next w:val="NoList"/>
    <w:uiPriority w:val="99"/>
    <w:semiHidden/>
    <w:unhideWhenUsed/>
    <w:rsid w:val="0011224C"/>
  </w:style>
  <w:style w:type="numbering" w:customStyle="1" w:styleId="NoList9">
    <w:name w:val="No List9"/>
    <w:next w:val="NoList"/>
    <w:uiPriority w:val="99"/>
    <w:semiHidden/>
    <w:unhideWhenUsed/>
    <w:rsid w:val="004D448E"/>
  </w:style>
  <w:style w:type="numbering" w:customStyle="1" w:styleId="NoList10">
    <w:name w:val="No List10"/>
    <w:next w:val="NoList"/>
    <w:uiPriority w:val="99"/>
    <w:semiHidden/>
    <w:unhideWhenUsed/>
    <w:rsid w:val="00C97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1856</TotalTime>
  <Pages>113</Pages>
  <Words>12731</Words>
  <Characters>72571</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Runfeng Qian</dc:creator>
  <cp:keywords/>
  <dc:description/>
  <cp:lastModifiedBy>Runfeng Qian</cp:lastModifiedBy>
  <cp:revision>7</cp:revision>
  <dcterms:created xsi:type="dcterms:W3CDTF">2026-08-27T02:20:00Z</dcterms:created>
  <dcterms:modified xsi:type="dcterms:W3CDTF">2026-08-28T23:33:00Z</dcterms:modified>
</cp:coreProperties>
</file>