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977" w:rsidRPr="009B6053" w:rsidRDefault="009B6053" w:rsidP="009B6053">
      <w:pPr>
        <w:jc w:val="center"/>
        <w:rPr>
          <w:sz w:val="72"/>
          <w:szCs w:val="72"/>
        </w:rPr>
      </w:pPr>
      <w:proofErr w:type="spellStart"/>
      <w:r w:rsidRPr="009B6053">
        <w:rPr>
          <w:sz w:val="72"/>
          <w:szCs w:val="72"/>
        </w:rPr>
        <w:t>KPgolem</w:t>
      </w:r>
      <w:proofErr w:type="spellEnd"/>
    </w:p>
    <w:p w:rsidR="009B6053" w:rsidRDefault="009B6053"/>
    <w:p w:rsidR="009B6053" w:rsidRPr="000E166D" w:rsidRDefault="009B6053">
      <w:pPr>
        <w:rPr>
          <w:b/>
          <w:sz w:val="36"/>
          <w:szCs w:val="36"/>
        </w:rPr>
      </w:pPr>
      <w:r w:rsidRPr="000E166D">
        <w:rPr>
          <w:b/>
          <w:sz w:val="36"/>
          <w:szCs w:val="36"/>
        </w:rPr>
        <w:t>Overview</w:t>
      </w:r>
    </w:p>
    <w:p w:rsidR="009B6053" w:rsidRDefault="009B6053">
      <w:r>
        <w:t xml:space="preserve">Interface hardware and software to punch and read on IBM Keypunch machines, initially tested with model 029 but should work, at least punching, on model 026. It is an open source design, available on </w:t>
      </w:r>
      <w:proofErr w:type="spellStart"/>
      <w:r>
        <w:t>Github</w:t>
      </w:r>
      <w:proofErr w:type="spellEnd"/>
    </w:p>
    <w:p w:rsidR="009B6053" w:rsidRDefault="009B6053">
      <w:r>
        <w:t>There are three elements to the interface:</w:t>
      </w:r>
    </w:p>
    <w:p w:rsidR="009B6053" w:rsidRDefault="009B6053" w:rsidP="009B6053">
      <w:pPr>
        <w:pStyle w:val="ListParagraph"/>
        <w:numPr>
          <w:ilvl w:val="0"/>
          <w:numId w:val="1"/>
        </w:numPr>
      </w:pPr>
      <w:r>
        <w:t xml:space="preserve">Modifications to the keypunch and wiring one or two cables that will connect to the interface box. The second cable is optional and supports reading and verifying of cards. </w:t>
      </w:r>
    </w:p>
    <w:p w:rsidR="009B6053" w:rsidRDefault="009B6053" w:rsidP="009B6053">
      <w:pPr>
        <w:pStyle w:val="ListParagraph"/>
        <w:numPr>
          <w:ilvl w:val="0"/>
          <w:numId w:val="1"/>
        </w:numPr>
      </w:pPr>
      <w:r>
        <w:t>An interface box based on an Arduino microcontroller and relay boards that will sit inside the keypunch, hooked by cables to the keypunch mechanism, connected by a serial cable to the user via a terminal, programs, or the optional third element, PC based software.</w:t>
      </w:r>
    </w:p>
    <w:p w:rsidR="009B6053" w:rsidRDefault="009B6053" w:rsidP="009B6053">
      <w:pPr>
        <w:pStyle w:val="ListParagraph"/>
        <w:numPr>
          <w:ilvl w:val="0"/>
          <w:numId w:val="1"/>
        </w:numPr>
      </w:pPr>
      <w:r>
        <w:t xml:space="preserve">A program that runs under Windows on a desktop, laptop or Surface Pro computer, communicating over a serial port to the keypunch interface program. This program allows text files on the PC to be punched onto cards by the keypunch, as well as the reading of existing cards through the keypunch into Windows text files. </w:t>
      </w:r>
    </w:p>
    <w:p w:rsidR="009B6053" w:rsidRDefault="009B6053">
      <w:r>
        <w:t xml:space="preserve">The easiest way to use the system is to combine all three elements, providing a user-friendly modern graphical interface </w:t>
      </w:r>
      <w:r w:rsidR="000E166D">
        <w:t>and straightforward process for punching decks from the computer. The first part of this documentation will cover the PC based program and its use.</w:t>
      </w:r>
    </w:p>
    <w:p w:rsidR="000E166D" w:rsidRDefault="000E166D">
      <w:r>
        <w:t xml:space="preserve">The protocol for the serial link that connects to the keypunch interface box was designed to make it easy to use and to debug. All messages are in ASCII with a flexible simple set of command verbs and nouns. The responses are easy to interpret without any reference materials. </w:t>
      </w:r>
    </w:p>
    <w:p w:rsidR="000E166D" w:rsidRDefault="000E166D">
      <w:r>
        <w:t xml:space="preserve">The keypunch can be completely controlled and used to its full potential through a simple terminal connection, without any programming. It is also amenable to connection and use from a variety of programs and systems. </w:t>
      </w:r>
    </w:p>
    <w:p w:rsidR="000E166D" w:rsidRDefault="000E166D">
      <w:r>
        <w:t xml:space="preserve">The second part of the manual documents the protocol for the serial connection, for those who will control the interface without the included PC program. There are some additional capabilities of the keypunch interface which are not exploited by the PC based software. </w:t>
      </w:r>
    </w:p>
    <w:p w:rsidR="000E166D" w:rsidRDefault="000E166D">
      <w:pPr>
        <w:rPr>
          <w:b/>
          <w:sz w:val="36"/>
          <w:szCs w:val="36"/>
        </w:rPr>
      </w:pPr>
      <w:r>
        <w:rPr>
          <w:b/>
          <w:sz w:val="36"/>
          <w:szCs w:val="36"/>
        </w:rPr>
        <w:br w:type="page"/>
      </w:r>
    </w:p>
    <w:p w:rsidR="000E166D" w:rsidRPr="000E166D" w:rsidRDefault="000E166D">
      <w:pPr>
        <w:rPr>
          <w:b/>
          <w:sz w:val="36"/>
          <w:szCs w:val="36"/>
        </w:rPr>
      </w:pPr>
      <w:r w:rsidRPr="000E166D">
        <w:rPr>
          <w:b/>
          <w:sz w:val="36"/>
          <w:szCs w:val="36"/>
        </w:rPr>
        <w:lastRenderedPageBreak/>
        <w:t xml:space="preserve">PC based software to drive the keypunch </w:t>
      </w:r>
    </w:p>
    <w:p w:rsidR="000E166D" w:rsidRDefault="000E166D">
      <w:r>
        <w:t xml:space="preserve">The </w:t>
      </w:r>
      <w:proofErr w:type="spellStart"/>
      <w:r>
        <w:t>KeyPunchInterface</w:t>
      </w:r>
      <w:proofErr w:type="spellEnd"/>
      <w:r>
        <w:t xml:space="preserve"> program is started by launching the executable file of the same name. It maintains a configuration file, creating it if necessary, to track the user’s selection of serial port and encoding to relief the user from having to reselect these on each invocation.</w:t>
      </w:r>
    </w:p>
    <w:p w:rsidR="000E166D" w:rsidRDefault="000E166D">
      <w:r>
        <w:t xml:space="preserve">If the configuration file (KeyPunchInterface.ini) does not have a remembered serial port, the program will begin by showing a dialog box with a list of all the </w:t>
      </w:r>
      <w:r w:rsidR="00B313E0">
        <w:t xml:space="preserve">available serial ports on the Windows system. The user highlights the one that is connected to the keypunch and confirms with the “Okay” button to begin using that port. </w:t>
      </w:r>
    </w:p>
    <w:p w:rsidR="004B3858" w:rsidRDefault="004B3858"/>
    <w:p w:rsidR="00517C6D" w:rsidRDefault="00517C6D">
      <w:r>
        <w:rPr>
          <w:noProof/>
        </w:rPr>
        <w:drawing>
          <wp:inline distT="0" distB="0" distL="0" distR="0">
            <wp:extent cx="5559552" cy="2551176"/>
            <wp:effectExtent l="0" t="0" r="317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ial port dialog.jpg"/>
                    <pic:cNvPicPr/>
                  </pic:nvPicPr>
                  <pic:blipFill>
                    <a:blip r:embed="rId5">
                      <a:extLst>
                        <a:ext uri="{28A0092B-C50C-407E-A947-70E740481C1C}">
                          <a14:useLocalDpi xmlns:a14="http://schemas.microsoft.com/office/drawing/2010/main" val="0"/>
                        </a:ext>
                      </a:extLst>
                    </a:blip>
                    <a:stretch>
                      <a:fillRect/>
                    </a:stretch>
                  </pic:blipFill>
                  <pic:spPr>
                    <a:xfrm>
                      <a:off x="0" y="0"/>
                      <a:ext cx="5559552" cy="2551176"/>
                    </a:xfrm>
                    <a:prstGeom prst="rect">
                      <a:avLst/>
                    </a:prstGeom>
                  </pic:spPr>
                </pic:pic>
              </a:graphicData>
            </a:graphic>
          </wp:inline>
        </w:drawing>
      </w:r>
    </w:p>
    <w:p w:rsidR="004B3858" w:rsidRDefault="004B3858"/>
    <w:p w:rsidR="00B313E0" w:rsidRDefault="00B313E0">
      <w:r>
        <w:t xml:space="preserve">Once the port was selected, the choice is saved in the configuration file. Every subsequent start of the program will use the saved serial port and immediately connect to the keypunch, skipping the dialog box. There are two ways that the user can return to the dialog box to select a serial port – if the saved port is no longer available under Windows or if the user selects a menu option to forget the saved port. In those two cases, the configuration file entry is erased and the user is asked to close and restart the program to begin with the dialog box and choose a new serial port. </w:t>
      </w:r>
    </w:p>
    <w:p w:rsidR="00B313E0" w:rsidRDefault="00B313E0">
      <w:r>
        <w:t>The program will try to connect to the keypunch interface, requesting a simple built in diagnostic (</w:t>
      </w:r>
      <w:proofErr w:type="spellStart"/>
      <w:r>
        <w:t>Diag</w:t>
      </w:r>
      <w:proofErr w:type="spellEnd"/>
      <w:r>
        <w:t xml:space="preserve"> 0) that verifies the connection of the punch and the reader cables from the keypunch mechanism to the interface box. The program has a ten second timer to catch the case where the interface box is not connected, not powered up, or there is another problem that blocks connectivity.</w:t>
      </w:r>
    </w:p>
    <w:p w:rsidR="004B3858" w:rsidRDefault="004B3858">
      <w:r>
        <w:rPr>
          <w:noProof/>
        </w:rPr>
        <w:lastRenderedPageBreak/>
        <w:drawing>
          <wp:inline distT="0" distB="0" distL="0" distR="0">
            <wp:extent cx="571500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 window.jpg"/>
                    <pic:cNvPicPr/>
                  </pic:nvPicPr>
                  <pic:blipFill>
                    <a:blip r:embed="rId6">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rsidR="004B3858" w:rsidRDefault="004B3858"/>
    <w:p w:rsidR="00B313E0" w:rsidRDefault="00B313E0">
      <w:r>
        <w:t xml:space="preserve">If the program cannot complete the initial diagnostic on the interface box, it informs the user of the error but will continue to run, although with reduced functionality. It makes no sense to attempt any function that needs the keypunch interface or mechanisms, so these menu choices are disabled (grayed out). The user can still open files and move around in them. </w:t>
      </w:r>
    </w:p>
    <w:p w:rsidR="004B3858" w:rsidRDefault="00B313E0">
      <w:r>
        <w:t xml:space="preserve">The main screen has a section across the bottom that displays key status information. It is divided into two lines across the bottom. The </w:t>
      </w:r>
      <w:r w:rsidR="004B3858">
        <w:t xml:space="preserve">bottom line has a status message. Both successful actions and error conditions can post messages here. The upper of the two lines delivers the status of the program with four key metrics. </w:t>
      </w:r>
    </w:p>
    <w:p w:rsidR="00B313E0" w:rsidRDefault="004B3858">
      <w:proofErr w:type="spellStart"/>
      <w:r>
        <w:t>Fstat</w:t>
      </w:r>
      <w:proofErr w:type="spellEnd"/>
      <w:r>
        <w:t xml:space="preserve"> is the status of the file, either OPEN or CLOSED. Code informs the user of the encoding that is selected; this can be binary encoded in </w:t>
      </w:r>
      <w:proofErr w:type="gramStart"/>
      <w:r>
        <w:t>ASCII  BCD</w:t>
      </w:r>
      <w:proofErr w:type="gramEnd"/>
      <w:r>
        <w:t xml:space="preserve"> encoded in ASCII, EBCDIC encoded in ASCII or others. All allow the user to create and manage simple ASCII text files to represent punch card images. These files have a suffix of .txt allowing them to be easily edited by Notepad, Word or other text editor program. </w:t>
      </w:r>
    </w:p>
    <w:p w:rsidR="00FF752B" w:rsidRDefault="00FF752B">
      <w:r>
        <w:br w:type="page"/>
      </w:r>
    </w:p>
    <w:p w:rsidR="004B3858" w:rsidRDefault="004B3858">
      <w:r>
        <w:lastRenderedPageBreak/>
        <w:t>The title bar of the main window displays the filename of the currently opened file, or *</w:t>
      </w:r>
      <w:proofErr w:type="gramStart"/>
      <w:r>
        <w:t>None</w:t>
      </w:r>
      <w:proofErr w:type="gramEnd"/>
      <w:r>
        <w:t xml:space="preserve">* when files have been closed. The remainder of the window will display the card images with automatic scroll bars depending on the size of the file. </w:t>
      </w:r>
    </w:p>
    <w:p w:rsidR="00FF752B" w:rsidRDefault="00FF752B"/>
    <w:p w:rsidR="00FF752B" w:rsidRDefault="00FF752B">
      <w:r>
        <w:rPr>
          <w:noProof/>
        </w:rPr>
        <w:drawing>
          <wp:inline distT="0" distB="0" distL="0" distR="0">
            <wp:extent cx="5943600" cy="2904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 with file open mid.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904490"/>
                    </a:xfrm>
                    <a:prstGeom prst="rect">
                      <a:avLst/>
                    </a:prstGeom>
                  </pic:spPr>
                </pic:pic>
              </a:graphicData>
            </a:graphic>
          </wp:inline>
        </w:drawing>
      </w:r>
    </w:p>
    <w:p w:rsidR="00FF752B" w:rsidRDefault="00FF752B"/>
    <w:p w:rsidR="00FF752B" w:rsidRDefault="00FF752B">
      <w:r>
        <w:t xml:space="preserve">Here we can see a card deck containing 200 cards, encoded as EBCDIC in ASCII, with card number 100 as the currently active card. That means the keypunch will punch that card image onto a blank card and continue advancing through the file, sequentially from card 101 down to the last one. The window was resized to show all 80 card columns across – the right hand eight columns are card sequence numbers as was common with source program decks in the mainframe era. </w:t>
      </w:r>
    </w:p>
    <w:p w:rsidR="00FF752B" w:rsidRDefault="00FF752B">
      <w:r>
        <w:t xml:space="preserve">There is a vertical scroll bar since all 200 card images are not visible in the window. If the window were resized with less horizontal space, such that not all 80 columns would be visible, then a horizontal scrollbar will appear. </w:t>
      </w:r>
    </w:p>
    <w:p w:rsidR="00FF752B" w:rsidRDefault="00FF752B">
      <w:r>
        <w:t>Whenever the keypunch is paused, a menu choice will allow movement to a different card</w:t>
      </w:r>
      <w:r w:rsidR="008C58E5">
        <w:t xml:space="preserve">, which becomes the next one to be punched when punching is restarted. Files open up in paused mode, giving the user the opportunity to move away from card 1 to whatever card number they wish to begin punching. </w:t>
      </w:r>
    </w:p>
    <w:p w:rsidR="00CE66B8" w:rsidRDefault="00CE66B8">
      <w:r>
        <w:br w:type="page"/>
      </w:r>
    </w:p>
    <w:p w:rsidR="00611CB9" w:rsidRDefault="00611CB9">
      <w:r>
        <w:lastRenderedPageBreak/>
        <w:t xml:space="preserve">The Go To item of the Action menu will put up a dialog box where the user enters the card number to which they wish to advance or rewind the current deck. The current card is marked with underlines, for ease of visual identification. </w:t>
      </w:r>
    </w:p>
    <w:p w:rsidR="00CE66B8" w:rsidRDefault="00CE66B8"/>
    <w:p w:rsidR="00611CB9" w:rsidRDefault="00CE66B8">
      <w:r>
        <w:rPr>
          <w:noProof/>
        </w:rPr>
        <w:drawing>
          <wp:inline distT="0" distB="0" distL="0" distR="0">
            <wp:extent cx="3295650" cy="1476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go menu.jpg"/>
                    <pic:cNvPicPr/>
                  </pic:nvPicPr>
                  <pic:blipFill>
                    <a:blip r:embed="rId8">
                      <a:extLst>
                        <a:ext uri="{28A0092B-C50C-407E-A947-70E740481C1C}">
                          <a14:useLocalDpi xmlns:a14="http://schemas.microsoft.com/office/drawing/2010/main" val="0"/>
                        </a:ext>
                      </a:extLst>
                    </a:blip>
                    <a:stretch>
                      <a:fillRect/>
                    </a:stretch>
                  </pic:blipFill>
                  <pic:spPr>
                    <a:xfrm>
                      <a:off x="0" y="0"/>
                      <a:ext cx="3295650" cy="1476375"/>
                    </a:xfrm>
                    <a:prstGeom prst="rect">
                      <a:avLst/>
                    </a:prstGeom>
                  </pic:spPr>
                </pic:pic>
              </a:graphicData>
            </a:graphic>
          </wp:inline>
        </w:drawing>
      </w:r>
    </w:p>
    <w:p w:rsidR="00CE66B8" w:rsidRDefault="00CE66B8"/>
    <w:p w:rsidR="00CE66B8" w:rsidRDefault="00CE66B8">
      <w:r>
        <w:t xml:space="preserve">The current card number will jump back to card 1, with the card image highlighted by </w:t>
      </w:r>
      <w:proofErr w:type="gramStart"/>
      <w:r>
        <w:t>underlines  as</w:t>
      </w:r>
      <w:proofErr w:type="gramEnd"/>
      <w:r>
        <w:t xml:space="preserve"> seen below.  This is useful if a card is jammed or damaged, as the user can pause the punching, use </w:t>
      </w:r>
      <w:proofErr w:type="gramStart"/>
      <w:r>
        <w:t>Go</w:t>
      </w:r>
      <w:proofErr w:type="gramEnd"/>
      <w:r>
        <w:t xml:space="preserve"> To rewind to the damaged card and restart punching to get a new copy. </w:t>
      </w:r>
    </w:p>
    <w:p w:rsidR="00CE66B8" w:rsidRDefault="00CE66B8"/>
    <w:p w:rsidR="00CE66B8" w:rsidRDefault="00CE66B8">
      <w:r>
        <w:rPr>
          <w:noProof/>
        </w:rPr>
        <w:drawing>
          <wp:inline distT="0" distB="0" distL="0" distR="0">
            <wp:extent cx="5943600" cy="2904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 file first.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904490"/>
                    </a:xfrm>
                    <a:prstGeom prst="rect">
                      <a:avLst/>
                    </a:prstGeom>
                  </pic:spPr>
                </pic:pic>
              </a:graphicData>
            </a:graphic>
          </wp:inline>
        </w:drawing>
      </w:r>
    </w:p>
    <w:p w:rsidR="00CE66B8" w:rsidRDefault="00CE66B8"/>
    <w:p w:rsidR="00DE0FB5" w:rsidRDefault="00DE0FB5">
      <w:r>
        <w:t xml:space="preserve">The program has three menus, File, Actions and Options, each of which offers a number of selectable items that control the program and keypunch. Almost every menu item has a shortcut, such as Control + Q to quit the program. </w:t>
      </w:r>
    </w:p>
    <w:p w:rsidR="00DE0FB5" w:rsidRDefault="00DE0FB5">
      <w:r>
        <w:br w:type="page"/>
      </w:r>
    </w:p>
    <w:p w:rsidR="00CE66B8" w:rsidRDefault="00DE0FB5">
      <w:r>
        <w:lastRenderedPageBreak/>
        <w:t xml:space="preserve">The Actions menu bar is how the user starts the keypunch punching the open file, pauses the keypunch, and changes the current card with Go To. In addition, if cards are being read on the keypunch to be stored in a newly created text file on the PC, the user would start reading instead of choosing start punch. </w:t>
      </w:r>
      <w:r w:rsidR="00863534">
        <w:t xml:space="preserve">In the screen shot, the entries are grayed out (disabled) because the program could not complete the Diagnostic 0 to verify a good connection to the keypunch interface box. </w:t>
      </w:r>
    </w:p>
    <w:p w:rsidR="00863534" w:rsidRDefault="00863534"/>
    <w:p w:rsidR="0042607B" w:rsidRDefault="00863534">
      <w:r>
        <w:rPr>
          <w:noProof/>
        </w:rPr>
        <w:drawing>
          <wp:inline distT="0" distB="0" distL="0" distR="0">
            <wp:extent cx="5753100" cy="3848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on menu.jpg"/>
                    <pic:cNvPicPr/>
                  </pic:nvPicPr>
                  <pic:blipFill>
                    <a:blip r:embed="rId10">
                      <a:extLst>
                        <a:ext uri="{28A0092B-C50C-407E-A947-70E740481C1C}">
                          <a14:useLocalDpi xmlns:a14="http://schemas.microsoft.com/office/drawing/2010/main" val="0"/>
                        </a:ext>
                      </a:extLst>
                    </a:blip>
                    <a:stretch>
                      <a:fillRect/>
                    </a:stretch>
                  </pic:blipFill>
                  <pic:spPr>
                    <a:xfrm>
                      <a:off x="0" y="0"/>
                      <a:ext cx="5753100" cy="3848100"/>
                    </a:xfrm>
                    <a:prstGeom prst="rect">
                      <a:avLst/>
                    </a:prstGeom>
                  </pic:spPr>
                </pic:pic>
              </a:graphicData>
            </a:graphic>
          </wp:inline>
        </w:drawing>
      </w:r>
    </w:p>
    <w:p w:rsidR="00863534" w:rsidRDefault="00863534"/>
    <w:p w:rsidR="00863534" w:rsidRDefault="00863534">
      <w:r>
        <w:t xml:space="preserve">Ctrl-S starts the keypunch punching cards sequentially from the current card position, if a text file was opened with card images to punch out. If the keypunch is subsequently paused, it can be restarted by issuing Start Punching another time. </w:t>
      </w:r>
      <w:r w:rsidR="0076147F">
        <w:t xml:space="preserve">This can only be issued if an existing file was opened. </w:t>
      </w:r>
    </w:p>
    <w:p w:rsidR="00863534" w:rsidRDefault="00863534">
      <w:r>
        <w:t xml:space="preserve">Ctrl-R, Start Reading, is used when a new empty file is created to hold card images read in from a physical card deck. The keypunch will continue to read cards, appending them to the growing file being created on the PC, until the user declares the last card has been read by selecting the End Reading menu item. </w:t>
      </w:r>
    </w:p>
    <w:p w:rsidR="00863534" w:rsidRDefault="0076147F">
      <w:r>
        <w:t xml:space="preserve">Ctrl-E, End Reading, will stop the process of reading in cards. It, like Start Reading, can only be issued if a new file was created for reading. </w:t>
      </w:r>
    </w:p>
    <w:p w:rsidR="0076147F" w:rsidRDefault="0076147F">
      <w:r>
        <w:t xml:space="preserve">Ctrl-P, Pause Keypunch, will stop sending card images to the keypunch if a file is being punched, or stop reading additional cards into a file if we are reading a deck. </w:t>
      </w:r>
    </w:p>
    <w:p w:rsidR="00BD7C7D" w:rsidRDefault="00BD7C7D">
      <w:r>
        <w:t xml:space="preserve">Ctrl-G will launch the Go </w:t>
      </w:r>
      <w:proofErr w:type="gramStart"/>
      <w:r>
        <w:t>To</w:t>
      </w:r>
      <w:proofErr w:type="gramEnd"/>
      <w:r>
        <w:t xml:space="preserve"> dialog box where a card number is entered to become the current card. </w:t>
      </w:r>
    </w:p>
    <w:p w:rsidR="00BD7C7D" w:rsidRDefault="00BD7C7D">
      <w:r>
        <w:lastRenderedPageBreak/>
        <w:t xml:space="preserve">The File menu is used to open existing PC files for punching on cards, create new empty file to read cards into, close an open file, and quit the program. </w:t>
      </w:r>
    </w:p>
    <w:p w:rsidR="00BD7C7D" w:rsidRDefault="00BD7C7D"/>
    <w:p w:rsidR="00BD7C7D" w:rsidRDefault="00BD7C7D">
      <w:r>
        <w:rPr>
          <w:noProof/>
        </w:rPr>
        <w:drawing>
          <wp:inline distT="0" distB="0" distL="0" distR="0">
            <wp:extent cx="5838825" cy="3933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le menu.jpg"/>
                    <pic:cNvPicPr/>
                  </pic:nvPicPr>
                  <pic:blipFill>
                    <a:blip r:embed="rId11">
                      <a:extLst>
                        <a:ext uri="{28A0092B-C50C-407E-A947-70E740481C1C}">
                          <a14:useLocalDpi xmlns:a14="http://schemas.microsoft.com/office/drawing/2010/main" val="0"/>
                        </a:ext>
                      </a:extLst>
                    </a:blip>
                    <a:stretch>
                      <a:fillRect/>
                    </a:stretch>
                  </pic:blipFill>
                  <pic:spPr>
                    <a:xfrm>
                      <a:off x="0" y="0"/>
                      <a:ext cx="5838825" cy="3933825"/>
                    </a:xfrm>
                    <a:prstGeom prst="rect">
                      <a:avLst/>
                    </a:prstGeom>
                  </pic:spPr>
                </pic:pic>
              </a:graphicData>
            </a:graphic>
          </wp:inline>
        </w:drawing>
      </w:r>
    </w:p>
    <w:p w:rsidR="00BD7C7D" w:rsidRDefault="00BD7C7D"/>
    <w:p w:rsidR="00BD7C7D" w:rsidRDefault="00BD7C7D">
      <w:r>
        <w:t>Ctrl-N creates a file that will be filled card image by card image as the keypunch reads in a card deck</w:t>
      </w:r>
      <w:r w:rsidR="00C95C71">
        <w:t>. It is an error if the filename already exists. This option is disabled if the program can’t connect to the keypunch interface box or if the keypunch does not have the read cable connected to the interface.</w:t>
      </w:r>
    </w:p>
    <w:p w:rsidR="00C95C71" w:rsidRDefault="00C95C71">
      <w:r>
        <w:t>Ctrl-O opens an existing text file, displaying the card images in preparation for punching via the keypunch. The program validates the card images, ensuring that no line has more than 80 columns of data and that there are no characters in the file that are not in the encoding. See the appendix for the character encoding – the ASCII characters and the card patterns and native characters they represent. For binary mode, the file much consist of groups of four hex digits, each group separated by a space.</w:t>
      </w:r>
    </w:p>
    <w:p w:rsidR="00C95C71" w:rsidRDefault="00C95C71">
      <w:r>
        <w:t>Ctrl-C closes any open file, while Ctrl-Q will shut down the program.</w:t>
      </w:r>
    </w:p>
    <w:p w:rsidR="00C95C71" w:rsidRDefault="00C95C71">
      <w:r>
        <w:br w:type="page"/>
      </w:r>
    </w:p>
    <w:p w:rsidR="00C95C71" w:rsidRDefault="00637F89">
      <w:r>
        <w:lastRenderedPageBreak/>
        <w:t xml:space="preserve">The Options menu is used to select one of the encodings for the text files, forget the saved serial port from the configuration file, display some information about the program, and to display the initially hidden log window. </w:t>
      </w:r>
    </w:p>
    <w:p w:rsidR="00637F89" w:rsidRDefault="00637F89"/>
    <w:p w:rsidR="00637F89" w:rsidRDefault="00637F89">
      <w:r>
        <w:rPr>
          <w:noProof/>
        </w:rPr>
        <w:drawing>
          <wp:inline distT="0" distB="0" distL="0" distR="0">
            <wp:extent cx="5762625" cy="3867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tions menu.jpg"/>
                    <pic:cNvPicPr/>
                  </pic:nvPicPr>
                  <pic:blipFill>
                    <a:blip r:embed="rId12">
                      <a:extLst>
                        <a:ext uri="{28A0092B-C50C-407E-A947-70E740481C1C}">
                          <a14:useLocalDpi xmlns:a14="http://schemas.microsoft.com/office/drawing/2010/main" val="0"/>
                        </a:ext>
                      </a:extLst>
                    </a:blip>
                    <a:stretch>
                      <a:fillRect/>
                    </a:stretch>
                  </pic:blipFill>
                  <pic:spPr>
                    <a:xfrm>
                      <a:off x="0" y="0"/>
                      <a:ext cx="5762625" cy="3867150"/>
                    </a:xfrm>
                    <a:prstGeom prst="rect">
                      <a:avLst/>
                    </a:prstGeom>
                  </pic:spPr>
                </pic:pic>
              </a:graphicData>
            </a:graphic>
          </wp:inline>
        </w:drawing>
      </w:r>
    </w:p>
    <w:p w:rsidR="00393D75" w:rsidRDefault="00393D75"/>
    <w:p w:rsidR="00393D75" w:rsidRDefault="00393D75">
      <w:r>
        <w:t xml:space="preserve">Currently, the program only implements the first three encodings, BCD, EBCDIC, and binary.  The program will issue the appropriate commands to the keypunch interface to switch it into the same mode and will verify that it did so successfully. </w:t>
      </w:r>
    </w:p>
    <w:p w:rsidR="00393D75" w:rsidRDefault="00393D75">
      <w:r>
        <w:t xml:space="preserve">Ctrl-1 through Ctrl-5 select the five encodings. The appendix details the encodings. </w:t>
      </w:r>
    </w:p>
    <w:p w:rsidR="00393D75" w:rsidRDefault="00393D75">
      <w:r>
        <w:t xml:space="preserve">Ctrl-F will remove the serial port entry from the configuration file, after which the program must be restarted to go through the serial port selection dialog. </w:t>
      </w:r>
    </w:p>
    <w:p w:rsidR="00393D75" w:rsidRDefault="00393D75">
      <w:r>
        <w:t xml:space="preserve">Ctrl-L, Show Keypunch Log, will make visible a Log window that is saving various status and error messages generated by the program. In addition, every line sent by the keypunch interface back to the program is recorded in the log. </w:t>
      </w:r>
    </w:p>
    <w:p w:rsidR="00393D75" w:rsidRDefault="00393D75">
      <w:r>
        <w:t xml:space="preserve">Finally, the </w:t>
      </w:r>
      <w:proofErr w:type="gramStart"/>
      <w:r>
        <w:t>About</w:t>
      </w:r>
      <w:proofErr w:type="gramEnd"/>
      <w:r>
        <w:t xml:space="preserve"> entry will pop up a dialog with a short identification of the program. </w:t>
      </w:r>
    </w:p>
    <w:p w:rsidR="00393D75" w:rsidRDefault="00393D75">
      <w:r>
        <w:br w:type="page"/>
      </w:r>
    </w:p>
    <w:p w:rsidR="00393D75" w:rsidRDefault="00393D75">
      <w:r>
        <w:rPr>
          <w:noProof/>
        </w:rPr>
        <w:lastRenderedPageBreak/>
        <w:drawing>
          <wp:inline distT="0" distB="0" distL="0" distR="0">
            <wp:extent cx="4448175" cy="3457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 window.jpg"/>
                    <pic:cNvPicPr/>
                  </pic:nvPicPr>
                  <pic:blipFill>
                    <a:blip r:embed="rId13">
                      <a:extLst>
                        <a:ext uri="{28A0092B-C50C-407E-A947-70E740481C1C}">
                          <a14:useLocalDpi xmlns:a14="http://schemas.microsoft.com/office/drawing/2010/main" val="0"/>
                        </a:ext>
                      </a:extLst>
                    </a:blip>
                    <a:stretch>
                      <a:fillRect/>
                    </a:stretch>
                  </pic:blipFill>
                  <pic:spPr>
                    <a:xfrm>
                      <a:off x="0" y="0"/>
                      <a:ext cx="4448175" cy="3457575"/>
                    </a:xfrm>
                    <a:prstGeom prst="rect">
                      <a:avLst/>
                    </a:prstGeom>
                  </pic:spPr>
                </pic:pic>
              </a:graphicData>
            </a:graphic>
          </wp:inline>
        </w:drawing>
      </w:r>
    </w:p>
    <w:p w:rsidR="00393D75" w:rsidRDefault="00393D75"/>
    <w:p w:rsidR="00393D75" w:rsidRDefault="00393D75">
      <w:r>
        <w:t>The log window can be closed, but remains active collecting messages which will still be there when it is made visible again by Ctrl-L</w:t>
      </w:r>
    </w:p>
    <w:p w:rsidR="00393D75" w:rsidRDefault="00393D75">
      <w:r>
        <w:t>This window has a Log menu that offers a few choices – saving a copy of the log, clearing the current entries, and making it hidden again.</w:t>
      </w:r>
    </w:p>
    <w:p w:rsidR="00393D75" w:rsidRDefault="00393D75"/>
    <w:p w:rsidR="00393D75" w:rsidRDefault="00393D75">
      <w:r>
        <w:rPr>
          <w:noProof/>
        </w:rPr>
        <w:drawing>
          <wp:inline distT="0" distB="0" distL="0" distR="0">
            <wp:extent cx="5715000" cy="2314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 window dialog.jpg"/>
                    <pic:cNvPicPr/>
                  </pic:nvPicPr>
                  <pic:blipFill>
                    <a:blip r:embed="rId14">
                      <a:extLst>
                        <a:ext uri="{28A0092B-C50C-407E-A947-70E740481C1C}">
                          <a14:useLocalDpi xmlns:a14="http://schemas.microsoft.com/office/drawing/2010/main" val="0"/>
                        </a:ext>
                      </a:extLst>
                    </a:blip>
                    <a:stretch>
                      <a:fillRect/>
                    </a:stretch>
                  </pic:blipFill>
                  <pic:spPr>
                    <a:xfrm>
                      <a:off x="0" y="0"/>
                      <a:ext cx="5715000" cy="2314575"/>
                    </a:xfrm>
                    <a:prstGeom prst="rect">
                      <a:avLst/>
                    </a:prstGeom>
                  </pic:spPr>
                </pic:pic>
              </a:graphicData>
            </a:graphic>
          </wp:inline>
        </w:drawing>
      </w:r>
    </w:p>
    <w:p w:rsidR="00E8226C" w:rsidRDefault="00E8226C">
      <w:r>
        <w:br w:type="page"/>
      </w:r>
    </w:p>
    <w:p w:rsidR="00E8226C" w:rsidRPr="00E8226C" w:rsidRDefault="00E8226C">
      <w:pPr>
        <w:rPr>
          <w:b/>
          <w:sz w:val="36"/>
          <w:szCs w:val="36"/>
        </w:rPr>
      </w:pPr>
      <w:r w:rsidRPr="00E8226C">
        <w:rPr>
          <w:b/>
          <w:sz w:val="36"/>
          <w:szCs w:val="36"/>
        </w:rPr>
        <w:lastRenderedPageBreak/>
        <w:t>Keypunch Interface box protocol over serial link</w:t>
      </w:r>
    </w:p>
    <w:p w:rsidR="00E8226C" w:rsidRDefault="00E8226C"/>
    <w:p w:rsidR="00E8226C" w:rsidRDefault="00E8226C">
      <w:r>
        <w:t>To be completed</w:t>
      </w:r>
    </w:p>
    <w:p w:rsidR="008F5D6D" w:rsidRDefault="008F5D6D">
      <w:r>
        <w:br w:type="page"/>
      </w:r>
    </w:p>
    <w:p w:rsidR="008F5D6D" w:rsidRPr="008F5D6D" w:rsidRDefault="008F5D6D">
      <w:pPr>
        <w:rPr>
          <w:b/>
          <w:sz w:val="36"/>
          <w:szCs w:val="36"/>
        </w:rPr>
      </w:pPr>
      <w:r w:rsidRPr="008F5D6D">
        <w:rPr>
          <w:b/>
          <w:sz w:val="36"/>
          <w:szCs w:val="36"/>
        </w:rPr>
        <w:lastRenderedPageBreak/>
        <w:t>REFERENCE MATERIAL</w:t>
      </w:r>
    </w:p>
    <w:p w:rsidR="008F5D6D" w:rsidRPr="008F5D6D" w:rsidRDefault="008F5D6D">
      <w:pPr>
        <w:rPr>
          <w:sz w:val="32"/>
          <w:szCs w:val="32"/>
          <w:u w:val="single"/>
        </w:rPr>
      </w:pPr>
      <w:r w:rsidRPr="008F5D6D">
        <w:rPr>
          <w:sz w:val="32"/>
          <w:szCs w:val="32"/>
          <w:u w:val="single"/>
        </w:rPr>
        <w:t>EBCDIC encoding in ASCII</w:t>
      </w:r>
    </w:p>
    <w:tbl>
      <w:tblPr>
        <w:tblW w:w="7360" w:type="dxa"/>
        <w:tblLook w:val="04A0" w:firstRow="1" w:lastRow="0" w:firstColumn="1" w:lastColumn="0" w:noHBand="0" w:noVBand="1"/>
      </w:tblPr>
      <w:tblGrid>
        <w:gridCol w:w="1420"/>
        <w:gridCol w:w="1420"/>
        <w:gridCol w:w="1680"/>
        <w:gridCol w:w="1420"/>
        <w:gridCol w:w="1420"/>
      </w:tblGrid>
      <w:tr w:rsidR="00677609" w:rsidRPr="00677609" w:rsidTr="00677609">
        <w:trPr>
          <w:trHeight w:val="300"/>
        </w:trPr>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EBCDIC glyph</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ASCII glyph</w:t>
            </w:r>
          </w:p>
        </w:tc>
        <w:tc>
          <w:tcPr>
            <w:tcW w:w="16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Hollerith</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EBCDIC code</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ASCII code</w:t>
            </w:r>
          </w:p>
        </w:tc>
      </w:tr>
      <w:tr w:rsidR="00677609" w:rsidRPr="00677609" w:rsidTr="00677609">
        <w:trPr>
          <w:trHeight w:val="300"/>
        </w:trPr>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A</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A</w:t>
            </w:r>
          </w:p>
        </w:tc>
        <w:tc>
          <w:tcPr>
            <w:tcW w:w="16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12-1</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x'C1'</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x'41'</w:t>
            </w:r>
          </w:p>
        </w:tc>
      </w:tr>
      <w:tr w:rsidR="00677609" w:rsidRPr="00677609" w:rsidTr="00677609">
        <w:trPr>
          <w:trHeight w:val="300"/>
        </w:trPr>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B</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B</w:t>
            </w:r>
          </w:p>
        </w:tc>
        <w:tc>
          <w:tcPr>
            <w:tcW w:w="16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12-2</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x'C2'</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x'42'</w:t>
            </w:r>
          </w:p>
        </w:tc>
      </w:tr>
      <w:tr w:rsidR="00677609" w:rsidRPr="00677609" w:rsidTr="00677609">
        <w:trPr>
          <w:trHeight w:val="300"/>
        </w:trPr>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C</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C</w:t>
            </w:r>
          </w:p>
        </w:tc>
        <w:tc>
          <w:tcPr>
            <w:tcW w:w="16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12-3</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x'C3'</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x'43'</w:t>
            </w:r>
          </w:p>
        </w:tc>
      </w:tr>
      <w:tr w:rsidR="00677609" w:rsidRPr="00677609" w:rsidTr="00677609">
        <w:trPr>
          <w:trHeight w:val="300"/>
        </w:trPr>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D</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D</w:t>
            </w:r>
          </w:p>
        </w:tc>
        <w:tc>
          <w:tcPr>
            <w:tcW w:w="16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12-4</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x'C4'</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x'44'</w:t>
            </w:r>
          </w:p>
        </w:tc>
      </w:tr>
      <w:tr w:rsidR="00677609" w:rsidRPr="00677609" w:rsidTr="00677609">
        <w:trPr>
          <w:trHeight w:val="300"/>
        </w:trPr>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E</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E</w:t>
            </w:r>
          </w:p>
        </w:tc>
        <w:tc>
          <w:tcPr>
            <w:tcW w:w="16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12-5</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x'C5'</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x'45'</w:t>
            </w:r>
          </w:p>
        </w:tc>
      </w:tr>
      <w:tr w:rsidR="00677609" w:rsidRPr="00677609" w:rsidTr="00677609">
        <w:trPr>
          <w:trHeight w:val="300"/>
        </w:trPr>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F</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F</w:t>
            </w:r>
          </w:p>
        </w:tc>
        <w:tc>
          <w:tcPr>
            <w:tcW w:w="16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12-6</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x'C6'</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x'46'</w:t>
            </w:r>
          </w:p>
        </w:tc>
      </w:tr>
      <w:tr w:rsidR="00677609" w:rsidRPr="00677609" w:rsidTr="00677609">
        <w:trPr>
          <w:trHeight w:val="300"/>
        </w:trPr>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G</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G</w:t>
            </w:r>
          </w:p>
        </w:tc>
        <w:tc>
          <w:tcPr>
            <w:tcW w:w="16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12-7</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x'C7'</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x'47'</w:t>
            </w:r>
          </w:p>
        </w:tc>
      </w:tr>
      <w:tr w:rsidR="00677609" w:rsidRPr="00677609" w:rsidTr="00677609">
        <w:trPr>
          <w:trHeight w:val="300"/>
        </w:trPr>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H</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H</w:t>
            </w:r>
          </w:p>
        </w:tc>
        <w:tc>
          <w:tcPr>
            <w:tcW w:w="16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12-8</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x'C8'</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x'48'</w:t>
            </w:r>
          </w:p>
        </w:tc>
      </w:tr>
      <w:tr w:rsidR="00677609" w:rsidRPr="00677609" w:rsidTr="00677609">
        <w:trPr>
          <w:trHeight w:val="300"/>
        </w:trPr>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I</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I</w:t>
            </w:r>
          </w:p>
        </w:tc>
        <w:tc>
          <w:tcPr>
            <w:tcW w:w="16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12-9</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x'C9'</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x'49'</w:t>
            </w:r>
          </w:p>
        </w:tc>
      </w:tr>
      <w:tr w:rsidR="00677609" w:rsidRPr="00677609" w:rsidTr="00677609">
        <w:trPr>
          <w:trHeight w:val="300"/>
        </w:trPr>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J</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J</w:t>
            </w:r>
          </w:p>
        </w:tc>
        <w:tc>
          <w:tcPr>
            <w:tcW w:w="16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11-1</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x'D1'</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x'4A'</w:t>
            </w:r>
          </w:p>
        </w:tc>
      </w:tr>
      <w:tr w:rsidR="00677609" w:rsidRPr="00677609" w:rsidTr="00677609">
        <w:trPr>
          <w:trHeight w:val="300"/>
        </w:trPr>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K</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K</w:t>
            </w:r>
          </w:p>
        </w:tc>
        <w:tc>
          <w:tcPr>
            <w:tcW w:w="16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11-2</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x'D2'</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x'4B'</w:t>
            </w:r>
          </w:p>
        </w:tc>
      </w:tr>
      <w:tr w:rsidR="00677609" w:rsidRPr="00677609" w:rsidTr="00677609">
        <w:trPr>
          <w:trHeight w:val="300"/>
        </w:trPr>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L</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L</w:t>
            </w:r>
          </w:p>
        </w:tc>
        <w:tc>
          <w:tcPr>
            <w:tcW w:w="16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11-3</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x'D3'</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x'4C'</w:t>
            </w:r>
          </w:p>
        </w:tc>
      </w:tr>
      <w:tr w:rsidR="00677609" w:rsidRPr="00677609" w:rsidTr="00677609">
        <w:trPr>
          <w:trHeight w:val="300"/>
        </w:trPr>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M</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M</w:t>
            </w:r>
          </w:p>
        </w:tc>
        <w:tc>
          <w:tcPr>
            <w:tcW w:w="16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11-4</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x'D4'</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x'4D'</w:t>
            </w:r>
          </w:p>
        </w:tc>
      </w:tr>
      <w:tr w:rsidR="00677609" w:rsidRPr="00677609" w:rsidTr="00677609">
        <w:trPr>
          <w:trHeight w:val="300"/>
        </w:trPr>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N</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N</w:t>
            </w:r>
          </w:p>
        </w:tc>
        <w:tc>
          <w:tcPr>
            <w:tcW w:w="16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11-5</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x'D5'</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x'4E'</w:t>
            </w:r>
          </w:p>
        </w:tc>
      </w:tr>
      <w:tr w:rsidR="00677609" w:rsidRPr="00677609" w:rsidTr="00677609">
        <w:trPr>
          <w:trHeight w:val="300"/>
        </w:trPr>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O</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O</w:t>
            </w:r>
          </w:p>
        </w:tc>
        <w:tc>
          <w:tcPr>
            <w:tcW w:w="16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11-6</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x'D6'</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x'4F'</w:t>
            </w:r>
          </w:p>
        </w:tc>
      </w:tr>
      <w:tr w:rsidR="00677609" w:rsidRPr="00677609" w:rsidTr="00677609">
        <w:trPr>
          <w:trHeight w:val="300"/>
        </w:trPr>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P</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P</w:t>
            </w:r>
          </w:p>
        </w:tc>
        <w:tc>
          <w:tcPr>
            <w:tcW w:w="16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11-7</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x'D7'</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x'50'</w:t>
            </w:r>
          </w:p>
        </w:tc>
      </w:tr>
      <w:tr w:rsidR="00677609" w:rsidRPr="00677609" w:rsidTr="00677609">
        <w:trPr>
          <w:trHeight w:val="300"/>
        </w:trPr>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Q</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Q</w:t>
            </w:r>
          </w:p>
        </w:tc>
        <w:tc>
          <w:tcPr>
            <w:tcW w:w="16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11-8</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x'D8'</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x'51'</w:t>
            </w:r>
          </w:p>
        </w:tc>
      </w:tr>
      <w:tr w:rsidR="00677609" w:rsidRPr="00677609" w:rsidTr="00677609">
        <w:trPr>
          <w:trHeight w:val="300"/>
        </w:trPr>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R</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R</w:t>
            </w:r>
          </w:p>
        </w:tc>
        <w:tc>
          <w:tcPr>
            <w:tcW w:w="16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11-9</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x'D9'</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x'52'</w:t>
            </w:r>
          </w:p>
        </w:tc>
      </w:tr>
      <w:tr w:rsidR="00677609" w:rsidRPr="00677609" w:rsidTr="00677609">
        <w:trPr>
          <w:trHeight w:val="300"/>
        </w:trPr>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S</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S</w:t>
            </w:r>
          </w:p>
        </w:tc>
        <w:tc>
          <w:tcPr>
            <w:tcW w:w="16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0-2</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x'E2'</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x'53'</w:t>
            </w:r>
          </w:p>
        </w:tc>
      </w:tr>
      <w:tr w:rsidR="00677609" w:rsidRPr="00677609" w:rsidTr="00677609">
        <w:trPr>
          <w:trHeight w:val="300"/>
        </w:trPr>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T</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T</w:t>
            </w:r>
          </w:p>
        </w:tc>
        <w:tc>
          <w:tcPr>
            <w:tcW w:w="16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0-3</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x'E3'</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x'54'</w:t>
            </w:r>
          </w:p>
        </w:tc>
      </w:tr>
      <w:tr w:rsidR="00677609" w:rsidRPr="00677609" w:rsidTr="00677609">
        <w:trPr>
          <w:trHeight w:val="300"/>
        </w:trPr>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U</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U</w:t>
            </w:r>
          </w:p>
        </w:tc>
        <w:tc>
          <w:tcPr>
            <w:tcW w:w="16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0-4</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x'E4'</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x'55'</w:t>
            </w:r>
          </w:p>
        </w:tc>
      </w:tr>
      <w:tr w:rsidR="00677609" w:rsidRPr="00677609" w:rsidTr="00677609">
        <w:trPr>
          <w:trHeight w:val="300"/>
        </w:trPr>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V</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V</w:t>
            </w:r>
          </w:p>
        </w:tc>
        <w:tc>
          <w:tcPr>
            <w:tcW w:w="16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0-5</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x'E5'</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x'56'</w:t>
            </w:r>
          </w:p>
        </w:tc>
      </w:tr>
      <w:tr w:rsidR="00677609" w:rsidRPr="00677609" w:rsidTr="00677609">
        <w:trPr>
          <w:trHeight w:val="300"/>
        </w:trPr>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W</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W</w:t>
            </w:r>
          </w:p>
        </w:tc>
        <w:tc>
          <w:tcPr>
            <w:tcW w:w="16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0-6</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x'E6'</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x'57'</w:t>
            </w:r>
          </w:p>
        </w:tc>
      </w:tr>
      <w:tr w:rsidR="00677609" w:rsidRPr="00677609" w:rsidTr="00677609">
        <w:trPr>
          <w:trHeight w:val="300"/>
        </w:trPr>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X</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X</w:t>
            </w:r>
          </w:p>
        </w:tc>
        <w:tc>
          <w:tcPr>
            <w:tcW w:w="16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0-7</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x'E7'</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x'58'</w:t>
            </w:r>
          </w:p>
        </w:tc>
      </w:tr>
      <w:tr w:rsidR="00677609" w:rsidRPr="00677609" w:rsidTr="00677609">
        <w:trPr>
          <w:trHeight w:val="300"/>
        </w:trPr>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Y</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Y</w:t>
            </w:r>
          </w:p>
        </w:tc>
        <w:tc>
          <w:tcPr>
            <w:tcW w:w="16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0-8</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x'E8'</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x'59'</w:t>
            </w:r>
          </w:p>
        </w:tc>
      </w:tr>
      <w:tr w:rsidR="00677609" w:rsidRPr="00677609" w:rsidTr="00677609">
        <w:trPr>
          <w:trHeight w:val="300"/>
        </w:trPr>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Z</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Z</w:t>
            </w:r>
          </w:p>
        </w:tc>
        <w:tc>
          <w:tcPr>
            <w:tcW w:w="16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0-9</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x'E9'</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x'5A'</w:t>
            </w:r>
          </w:p>
        </w:tc>
      </w:tr>
      <w:tr w:rsidR="00677609" w:rsidRPr="00677609" w:rsidTr="00677609">
        <w:trPr>
          <w:trHeight w:val="300"/>
        </w:trPr>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0</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0</w:t>
            </w:r>
          </w:p>
        </w:tc>
        <w:tc>
          <w:tcPr>
            <w:tcW w:w="16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0</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x'F0'</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x'30'</w:t>
            </w:r>
          </w:p>
        </w:tc>
      </w:tr>
      <w:tr w:rsidR="00677609" w:rsidRPr="00677609" w:rsidTr="00677609">
        <w:trPr>
          <w:trHeight w:val="300"/>
        </w:trPr>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1</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1</w:t>
            </w:r>
          </w:p>
        </w:tc>
        <w:tc>
          <w:tcPr>
            <w:tcW w:w="16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x'F1'</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x'31'</w:t>
            </w:r>
          </w:p>
        </w:tc>
      </w:tr>
      <w:tr w:rsidR="00677609" w:rsidRPr="00677609" w:rsidTr="00677609">
        <w:trPr>
          <w:trHeight w:val="300"/>
        </w:trPr>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2</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2</w:t>
            </w:r>
          </w:p>
        </w:tc>
        <w:tc>
          <w:tcPr>
            <w:tcW w:w="16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2</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x'F2'</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x'32'</w:t>
            </w:r>
          </w:p>
        </w:tc>
      </w:tr>
      <w:tr w:rsidR="00677609" w:rsidRPr="00677609" w:rsidTr="00677609">
        <w:trPr>
          <w:trHeight w:val="300"/>
        </w:trPr>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3</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3</w:t>
            </w:r>
          </w:p>
        </w:tc>
        <w:tc>
          <w:tcPr>
            <w:tcW w:w="16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3</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x'F3'</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x'33'</w:t>
            </w:r>
          </w:p>
        </w:tc>
      </w:tr>
      <w:tr w:rsidR="00677609" w:rsidRPr="00677609" w:rsidTr="00677609">
        <w:trPr>
          <w:trHeight w:val="300"/>
        </w:trPr>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4</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4</w:t>
            </w:r>
          </w:p>
        </w:tc>
        <w:tc>
          <w:tcPr>
            <w:tcW w:w="16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4</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x'F4'</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x'34'</w:t>
            </w:r>
          </w:p>
        </w:tc>
      </w:tr>
      <w:tr w:rsidR="00677609" w:rsidRPr="00677609" w:rsidTr="00677609">
        <w:trPr>
          <w:trHeight w:val="300"/>
        </w:trPr>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5</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5</w:t>
            </w:r>
          </w:p>
        </w:tc>
        <w:tc>
          <w:tcPr>
            <w:tcW w:w="16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5</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x'F5'</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x'35'</w:t>
            </w:r>
          </w:p>
        </w:tc>
      </w:tr>
      <w:tr w:rsidR="00677609" w:rsidRPr="00677609" w:rsidTr="00677609">
        <w:trPr>
          <w:trHeight w:val="300"/>
        </w:trPr>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6</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6</w:t>
            </w:r>
          </w:p>
        </w:tc>
        <w:tc>
          <w:tcPr>
            <w:tcW w:w="16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6</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x'F6'</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x'36'</w:t>
            </w:r>
          </w:p>
        </w:tc>
      </w:tr>
      <w:tr w:rsidR="00677609" w:rsidRPr="00677609" w:rsidTr="00677609">
        <w:trPr>
          <w:trHeight w:val="300"/>
        </w:trPr>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7</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7</w:t>
            </w:r>
          </w:p>
        </w:tc>
        <w:tc>
          <w:tcPr>
            <w:tcW w:w="16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7</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x'F7'</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x'37'</w:t>
            </w:r>
          </w:p>
        </w:tc>
      </w:tr>
      <w:tr w:rsidR="00677609" w:rsidRPr="00677609" w:rsidTr="00677609">
        <w:trPr>
          <w:trHeight w:val="300"/>
        </w:trPr>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8</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8</w:t>
            </w:r>
          </w:p>
        </w:tc>
        <w:tc>
          <w:tcPr>
            <w:tcW w:w="16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8</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x'F8'</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x'38'</w:t>
            </w:r>
          </w:p>
        </w:tc>
      </w:tr>
      <w:tr w:rsidR="00677609" w:rsidRPr="00677609" w:rsidTr="00677609">
        <w:trPr>
          <w:trHeight w:val="300"/>
        </w:trPr>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9</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9</w:t>
            </w:r>
          </w:p>
        </w:tc>
        <w:tc>
          <w:tcPr>
            <w:tcW w:w="16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9</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x'F9'</w:t>
            </w:r>
          </w:p>
        </w:tc>
        <w:tc>
          <w:tcPr>
            <w:tcW w:w="142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x'39'</w:t>
            </w:r>
          </w:p>
        </w:tc>
      </w:tr>
    </w:tbl>
    <w:p w:rsidR="00677609" w:rsidRDefault="00677609">
      <w:r>
        <w:br w:type="page"/>
      </w:r>
    </w:p>
    <w:tbl>
      <w:tblPr>
        <w:tblW w:w="7920" w:type="dxa"/>
        <w:tblLook w:val="04A0" w:firstRow="1" w:lastRow="0" w:firstColumn="1" w:lastColumn="0" w:noHBand="0" w:noVBand="1"/>
      </w:tblPr>
      <w:tblGrid>
        <w:gridCol w:w="1480"/>
        <w:gridCol w:w="1480"/>
        <w:gridCol w:w="2000"/>
        <w:gridCol w:w="1480"/>
        <w:gridCol w:w="1480"/>
      </w:tblGrid>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Default="00677609" w:rsidP="00677609">
            <w:pPr>
              <w:spacing w:after="0" w:line="240" w:lineRule="auto"/>
              <w:rPr>
                <w:rFonts w:ascii="Calibri" w:eastAsia="Times New Roman" w:hAnsi="Calibri" w:cs="Times New Roman"/>
                <w:b/>
                <w:bCs/>
                <w:color w:val="000000"/>
              </w:rPr>
            </w:pPr>
          </w:p>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EBCDIC glyph</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ASCII glyph</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Hollerith</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EBCDIC code</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ASCII code</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a</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a</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12-0-1</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x'81'</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x'61'</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b</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b</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12-0-2</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x'82'</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x'62'</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c</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c</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12-0-3</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x'83'</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x'63'</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proofErr w:type="spellStart"/>
            <w:r>
              <w:rPr>
                <w:rFonts w:ascii="Calibri" w:eastAsia="Times New Roman" w:hAnsi="Calibri" w:cs="Times New Roman"/>
                <w:b/>
                <w:bCs/>
                <w:color w:val="000000"/>
              </w:rPr>
              <w:t>h</w:t>
            </w:r>
            <w:r w:rsidRPr="00677609">
              <w:rPr>
                <w:rFonts w:ascii="Calibri" w:eastAsia="Times New Roman" w:hAnsi="Calibri" w:cs="Times New Roman"/>
                <w:b/>
                <w:bCs/>
                <w:color w:val="000000"/>
              </w:rPr>
              <w:t>d</w:t>
            </w:r>
            <w:proofErr w:type="spellEnd"/>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d</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12-0-4</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x'84'</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x'64'</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e</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e</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12-0-5</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x'85'</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x'65'</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f</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f</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12-0-6</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x'86'</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x'66'</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g</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g</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12-0-7</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x'87'</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x'67'</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h</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h</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12-0-8</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x'88'</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x'68'</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proofErr w:type="spellStart"/>
            <w:r w:rsidRPr="00677609">
              <w:rPr>
                <w:rFonts w:ascii="Calibri" w:eastAsia="Times New Roman" w:hAnsi="Calibri" w:cs="Times New Roman"/>
                <w:b/>
                <w:bCs/>
                <w:color w:val="000000"/>
              </w:rPr>
              <w:t>i</w:t>
            </w:r>
            <w:proofErr w:type="spellEnd"/>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proofErr w:type="spellStart"/>
            <w:r w:rsidRPr="00677609">
              <w:rPr>
                <w:rFonts w:ascii="Calibri" w:eastAsia="Times New Roman" w:hAnsi="Calibri" w:cs="Times New Roman"/>
                <w:b/>
                <w:bCs/>
                <w:color w:val="000000"/>
              </w:rPr>
              <w:t>i</w:t>
            </w:r>
            <w:proofErr w:type="spellEnd"/>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12-0-9</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x'89'</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x'69'</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j</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j</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12-11-1</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x'91'</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x'6A'</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k</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k</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12-11-2</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x'92'</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x'6B'</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l</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l</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12-11-3</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x'93'</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x'6C'</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m</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m</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12-11-4</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x'94'</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x'6D'</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n</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n</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12-11-5</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x'95'</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x'6E'</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o</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o</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12-11-6</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x'96'</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x'6F'</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p</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p</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12-11-7</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x'97'</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x'70'</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q</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q</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12-11-8</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x'98'</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x'71'</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r</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r</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12-11-0</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x'99'</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x'72'</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s</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s</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11-0-2</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x'A2'</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x'73'</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t</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t</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11-0-3</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x'A3'</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x'74'</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u</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u</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11-0-4</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x'A4'</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x'75'</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v</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v</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11-0-5</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x'A5'</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x'76'</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w</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w</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11-0-6</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x'A6'</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x'77'</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x</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x</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11-0-7</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x'A7'</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x'78'</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y</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y</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11-0-8</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x'A8'</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x'79'</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z</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Z</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11-0-9</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x'A9'</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x'7a'</w:t>
            </w:r>
          </w:p>
        </w:tc>
      </w:tr>
      <w:tr w:rsidR="00677609" w:rsidRPr="00677609" w:rsidTr="00677609">
        <w:trPr>
          <w:trHeight w:val="300"/>
        </w:trPr>
        <w:tc>
          <w:tcPr>
            <w:tcW w:w="1480" w:type="dxa"/>
            <w:tcBorders>
              <w:top w:val="nil"/>
              <w:left w:val="nil"/>
              <w:bottom w:val="nil"/>
              <w:right w:val="nil"/>
            </w:tcBorders>
            <w:shd w:val="clear" w:color="auto" w:fill="auto"/>
            <w:noWrap/>
            <w:vAlign w:val="bottom"/>
          </w:tcPr>
          <w:p w:rsidR="00677609" w:rsidRDefault="00677609" w:rsidP="00677609">
            <w:pPr>
              <w:spacing w:after="0" w:line="240" w:lineRule="auto"/>
              <w:jc w:val="center"/>
              <w:rPr>
                <w:rFonts w:ascii="Calibri" w:eastAsia="Times New Roman" w:hAnsi="Calibri" w:cs="Times New Roman"/>
                <w:b/>
                <w:bCs/>
                <w:color w:val="000000"/>
              </w:rPr>
            </w:pPr>
          </w:p>
          <w:p w:rsidR="00677609" w:rsidRDefault="00677609" w:rsidP="00677609">
            <w:pPr>
              <w:spacing w:after="0" w:line="240" w:lineRule="auto"/>
              <w:jc w:val="center"/>
              <w:rPr>
                <w:rFonts w:ascii="Calibri" w:eastAsia="Times New Roman" w:hAnsi="Calibri" w:cs="Times New Roman"/>
                <w:b/>
                <w:bCs/>
                <w:color w:val="000000"/>
              </w:rPr>
            </w:pPr>
          </w:p>
          <w:p w:rsidR="00677609" w:rsidRPr="00677609" w:rsidRDefault="00677609" w:rsidP="00677609">
            <w:pPr>
              <w:spacing w:after="0" w:line="240" w:lineRule="auto"/>
              <w:jc w:val="center"/>
              <w:rPr>
                <w:rFonts w:ascii="Calibri" w:eastAsia="Times New Roman" w:hAnsi="Calibri" w:cs="Times New Roman"/>
                <w:b/>
                <w:bCs/>
                <w:color w:val="000000"/>
              </w:rPr>
            </w:pPr>
          </w:p>
        </w:tc>
        <w:tc>
          <w:tcPr>
            <w:tcW w:w="1480" w:type="dxa"/>
            <w:tcBorders>
              <w:top w:val="nil"/>
              <w:left w:val="nil"/>
              <w:bottom w:val="nil"/>
              <w:right w:val="nil"/>
            </w:tcBorders>
            <w:shd w:val="clear" w:color="auto" w:fill="auto"/>
            <w:noWrap/>
            <w:vAlign w:val="bottom"/>
          </w:tcPr>
          <w:p w:rsidR="00677609" w:rsidRPr="00677609" w:rsidRDefault="00677609" w:rsidP="00677609">
            <w:pPr>
              <w:spacing w:after="0" w:line="240" w:lineRule="auto"/>
              <w:jc w:val="center"/>
              <w:rPr>
                <w:rFonts w:ascii="Calibri" w:eastAsia="Times New Roman" w:hAnsi="Calibri" w:cs="Times New Roman"/>
                <w:b/>
                <w:bCs/>
                <w:color w:val="000000"/>
              </w:rPr>
            </w:pPr>
          </w:p>
        </w:tc>
        <w:tc>
          <w:tcPr>
            <w:tcW w:w="2000" w:type="dxa"/>
            <w:tcBorders>
              <w:top w:val="nil"/>
              <w:left w:val="nil"/>
              <w:bottom w:val="nil"/>
              <w:right w:val="nil"/>
            </w:tcBorders>
            <w:shd w:val="clear" w:color="auto" w:fill="auto"/>
            <w:noWrap/>
            <w:vAlign w:val="bottom"/>
          </w:tcPr>
          <w:p w:rsidR="00677609" w:rsidRPr="00677609" w:rsidRDefault="00677609" w:rsidP="00717FAC">
            <w:pPr>
              <w:spacing w:after="0" w:line="240" w:lineRule="auto"/>
              <w:rPr>
                <w:rFonts w:ascii="Calibri" w:eastAsia="Times New Roman" w:hAnsi="Calibri" w:cs="Times New Roman"/>
                <w:color w:val="000000"/>
              </w:rPr>
            </w:pPr>
          </w:p>
        </w:tc>
        <w:tc>
          <w:tcPr>
            <w:tcW w:w="1480" w:type="dxa"/>
            <w:tcBorders>
              <w:top w:val="nil"/>
              <w:left w:val="nil"/>
              <w:bottom w:val="nil"/>
              <w:right w:val="nil"/>
            </w:tcBorders>
            <w:shd w:val="clear" w:color="auto" w:fill="auto"/>
            <w:noWrap/>
            <w:vAlign w:val="bottom"/>
          </w:tcPr>
          <w:p w:rsidR="00677609" w:rsidRPr="00677609" w:rsidRDefault="00677609" w:rsidP="00717FAC">
            <w:pPr>
              <w:spacing w:after="0" w:line="240" w:lineRule="auto"/>
              <w:rPr>
                <w:rFonts w:ascii="Calibri" w:eastAsia="Times New Roman" w:hAnsi="Calibri" w:cs="Times New Roman"/>
                <w:color w:val="000000"/>
              </w:rPr>
            </w:pPr>
          </w:p>
        </w:tc>
        <w:tc>
          <w:tcPr>
            <w:tcW w:w="1480" w:type="dxa"/>
            <w:tcBorders>
              <w:top w:val="nil"/>
              <w:left w:val="nil"/>
              <w:bottom w:val="nil"/>
              <w:right w:val="nil"/>
            </w:tcBorders>
            <w:shd w:val="clear" w:color="auto" w:fill="auto"/>
            <w:noWrap/>
            <w:vAlign w:val="bottom"/>
          </w:tcPr>
          <w:p w:rsidR="00677609" w:rsidRPr="00677609" w:rsidRDefault="00677609" w:rsidP="00677609">
            <w:pPr>
              <w:spacing w:after="0" w:line="240" w:lineRule="auto"/>
              <w:jc w:val="center"/>
              <w:rPr>
                <w:rFonts w:ascii="Calibri" w:eastAsia="Times New Roman" w:hAnsi="Calibri" w:cs="Times New Roman"/>
                <w:color w:val="000000"/>
              </w:rPr>
            </w:pPr>
          </w:p>
        </w:tc>
      </w:tr>
    </w:tbl>
    <w:p w:rsidR="00677609" w:rsidRDefault="00717FAC" w:rsidP="00717FAC">
      <w:pPr>
        <w:jc w:val="center"/>
      </w:pPr>
      <w:r>
        <w:t>Lower case EBCDIC characters</w:t>
      </w:r>
    </w:p>
    <w:p w:rsidR="00677609" w:rsidRDefault="00677609">
      <w:r>
        <w:br w:type="page"/>
      </w:r>
    </w:p>
    <w:tbl>
      <w:tblPr>
        <w:tblW w:w="7920" w:type="dxa"/>
        <w:tblLook w:val="04A0" w:firstRow="1" w:lastRow="0" w:firstColumn="1" w:lastColumn="0" w:noHBand="0" w:noVBand="1"/>
      </w:tblPr>
      <w:tblGrid>
        <w:gridCol w:w="1480"/>
        <w:gridCol w:w="1480"/>
        <w:gridCol w:w="2000"/>
        <w:gridCol w:w="1480"/>
        <w:gridCol w:w="1480"/>
      </w:tblGrid>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lastRenderedPageBreak/>
              <w:t>EBCDIC glyph</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ASCII glyph</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Hollerith</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EBCDIC code</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ASCII code</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space</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space</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blank</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x'40'</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x'20'</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Arial" w:eastAsia="Times New Roman" w:hAnsi="Arial" w:cs="Arial"/>
                <w:b/>
                <w:bCs/>
                <w:color w:val="000000"/>
                <w:sz w:val="20"/>
                <w:szCs w:val="20"/>
              </w:rPr>
            </w:pPr>
            <w:r w:rsidRPr="00677609">
              <w:rPr>
                <w:rFonts w:ascii="Arial" w:eastAsia="Times New Roman" w:hAnsi="Arial" w:cs="Arial"/>
                <w:b/>
                <w:bCs/>
                <w:color w:val="000000"/>
                <w:sz w:val="20"/>
                <w:szCs w:val="20"/>
              </w:rPr>
              <w:t>.</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12-3-8</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x'4B'</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x'2E'</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Arial" w:eastAsia="Times New Roman" w:hAnsi="Arial" w:cs="Arial"/>
                <w:b/>
                <w:bCs/>
                <w:color w:val="000000"/>
                <w:sz w:val="20"/>
                <w:szCs w:val="20"/>
              </w:rPr>
            </w:pPr>
            <w:r w:rsidRPr="00677609">
              <w:rPr>
                <w:rFonts w:ascii="Arial" w:eastAsia="Times New Roman" w:hAnsi="Arial" w:cs="Arial"/>
                <w:b/>
                <w:bCs/>
                <w:color w:val="000000"/>
                <w:sz w:val="20"/>
                <w:szCs w:val="20"/>
              </w:rPr>
              <w:t>&lt;</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Arial" w:eastAsia="Times New Roman" w:hAnsi="Arial" w:cs="Arial"/>
                <w:b/>
                <w:bCs/>
                <w:color w:val="000000"/>
                <w:sz w:val="20"/>
                <w:szCs w:val="20"/>
              </w:rPr>
            </w:pPr>
            <w:r w:rsidRPr="00677609">
              <w:rPr>
                <w:rFonts w:ascii="Arial" w:eastAsia="Times New Roman" w:hAnsi="Arial" w:cs="Arial"/>
                <w:b/>
                <w:bCs/>
                <w:color w:val="000000"/>
                <w:sz w:val="20"/>
                <w:szCs w:val="20"/>
              </w:rPr>
              <w:t>&lt;</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12-4-8</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x'4C'</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x'3C'</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Arial" w:eastAsia="Times New Roman" w:hAnsi="Arial" w:cs="Arial"/>
                <w:b/>
                <w:bCs/>
                <w:color w:val="000000"/>
                <w:sz w:val="20"/>
                <w:szCs w:val="20"/>
              </w:rPr>
            </w:pPr>
            <w:r w:rsidRPr="00677609">
              <w:rPr>
                <w:rFonts w:ascii="Arial" w:eastAsia="Times New Roman" w:hAnsi="Arial" w:cs="Arial"/>
                <w:b/>
                <w:bCs/>
                <w:color w:val="000000"/>
                <w:sz w:val="20"/>
                <w:szCs w:val="20"/>
              </w:rPr>
              <w:t>(</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Arial" w:eastAsia="Times New Roman" w:hAnsi="Arial" w:cs="Arial"/>
                <w:b/>
                <w:bCs/>
                <w:color w:val="000000"/>
                <w:sz w:val="20"/>
                <w:szCs w:val="20"/>
              </w:rPr>
            </w:pPr>
            <w:r w:rsidRPr="00677609">
              <w:rPr>
                <w:rFonts w:ascii="Arial" w:eastAsia="Times New Roman" w:hAnsi="Arial" w:cs="Arial"/>
                <w:b/>
                <w:bCs/>
                <w:color w:val="000000"/>
                <w:sz w:val="20"/>
                <w:szCs w:val="20"/>
              </w:rPr>
              <w:t>(</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12-5-8</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x'4D'</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x'28'</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Arial" w:eastAsia="Times New Roman" w:hAnsi="Arial" w:cs="Arial"/>
                <w:b/>
                <w:bCs/>
                <w:color w:val="000000"/>
                <w:sz w:val="20"/>
                <w:szCs w:val="20"/>
              </w:rPr>
            </w:pPr>
            <w:r w:rsidRPr="00677609">
              <w:rPr>
                <w:rFonts w:ascii="Arial" w:eastAsia="Times New Roman" w:hAnsi="Arial" w:cs="Arial"/>
                <w:b/>
                <w:bCs/>
                <w:color w:val="000000"/>
                <w:sz w:val="20"/>
                <w:szCs w:val="20"/>
              </w:rPr>
              <w:t>+</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Arial" w:eastAsia="Times New Roman" w:hAnsi="Arial" w:cs="Arial"/>
                <w:b/>
                <w:bCs/>
                <w:color w:val="000000"/>
                <w:sz w:val="20"/>
                <w:szCs w:val="20"/>
              </w:rPr>
            </w:pPr>
            <w:r w:rsidRPr="00677609">
              <w:rPr>
                <w:rFonts w:ascii="Arial" w:eastAsia="Times New Roman" w:hAnsi="Arial" w:cs="Arial"/>
                <w:b/>
                <w:bCs/>
                <w:color w:val="000000"/>
                <w:sz w:val="20"/>
                <w:szCs w:val="20"/>
              </w:rPr>
              <w:t>+</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12-6-8</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x'4E'</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x'2B'</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Arial" w:eastAsia="Times New Roman" w:hAnsi="Arial" w:cs="Arial"/>
                <w:b/>
                <w:bCs/>
                <w:color w:val="000000"/>
                <w:sz w:val="20"/>
                <w:szCs w:val="20"/>
              </w:rPr>
            </w:pPr>
            <w:r w:rsidRPr="00677609">
              <w:rPr>
                <w:rFonts w:ascii="Arial" w:eastAsia="Times New Roman" w:hAnsi="Arial" w:cs="Arial"/>
                <w:b/>
                <w:bCs/>
                <w:color w:val="000000"/>
                <w:sz w:val="20"/>
                <w:szCs w:val="20"/>
              </w:rPr>
              <w:t>|</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Arial" w:eastAsia="Times New Roman" w:hAnsi="Arial" w:cs="Arial"/>
                <w:b/>
                <w:bCs/>
                <w:color w:val="000000"/>
                <w:sz w:val="20"/>
                <w:szCs w:val="20"/>
              </w:rPr>
            </w:pPr>
            <w:r w:rsidRPr="00677609">
              <w:rPr>
                <w:rFonts w:ascii="Arial" w:eastAsia="Times New Roman" w:hAnsi="Arial" w:cs="Arial"/>
                <w:b/>
                <w:bCs/>
                <w:color w:val="000000"/>
                <w:sz w:val="20"/>
                <w:szCs w:val="20"/>
              </w:rPr>
              <w:t>|</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12-7-8</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x'4F'</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x'7C'</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Arial" w:eastAsia="Times New Roman" w:hAnsi="Arial" w:cs="Arial"/>
                <w:b/>
                <w:bCs/>
                <w:color w:val="000000"/>
                <w:sz w:val="20"/>
                <w:szCs w:val="20"/>
              </w:rPr>
            </w:pPr>
            <w:r w:rsidRPr="00677609">
              <w:rPr>
                <w:rFonts w:ascii="Arial" w:eastAsia="Times New Roman" w:hAnsi="Arial" w:cs="Arial"/>
                <w:b/>
                <w:bCs/>
                <w:color w:val="000000"/>
                <w:sz w:val="20"/>
                <w:szCs w:val="20"/>
              </w:rPr>
              <w:t>&amp;</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Arial" w:eastAsia="Times New Roman" w:hAnsi="Arial" w:cs="Arial"/>
                <w:b/>
                <w:bCs/>
                <w:color w:val="000000"/>
                <w:sz w:val="20"/>
                <w:szCs w:val="20"/>
              </w:rPr>
            </w:pPr>
            <w:r w:rsidRPr="00677609">
              <w:rPr>
                <w:rFonts w:ascii="Arial" w:eastAsia="Times New Roman" w:hAnsi="Arial" w:cs="Arial"/>
                <w:b/>
                <w:bCs/>
                <w:color w:val="000000"/>
                <w:sz w:val="20"/>
                <w:szCs w:val="20"/>
              </w:rPr>
              <w:t>&amp;</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12</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x'50'</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x'26'</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Arial" w:eastAsia="Times New Roman" w:hAnsi="Arial" w:cs="Arial"/>
                <w:b/>
                <w:bCs/>
                <w:color w:val="000000"/>
                <w:sz w:val="20"/>
                <w:szCs w:val="20"/>
              </w:rPr>
            </w:pPr>
            <w:r w:rsidRPr="00677609">
              <w:rPr>
                <w:rFonts w:ascii="Arial" w:eastAsia="Times New Roman" w:hAnsi="Arial" w:cs="Arial"/>
                <w:b/>
                <w:bCs/>
                <w:color w:val="000000"/>
                <w:sz w:val="20"/>
                <w:szCs w:val="20"/>
              </w:rPr>
              <w:t>!</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Arial" w:eastAsia="Times New Roman" w:hAnsi="Arial" w:cs="Arial"/>
                <w:b/>
                <w:bCs/>
                <w:color w:val="000000"/>
                <w:sz w:val="20"/>
                <w:szCs w:val="20"/>
              </w:rPr>
            </w:pPr>
            <w:r w:rsidRPr="00677609">
              <w:rPr>
                <w:rFonts w:ascii="Arial" w:eastAsia="Times New Roman" w:hAnsi="Arial" w:cs="Arial"/>
                <w:b/>
                <w:bCs/>
                <w:color w:val="000000"/>
                <w:sz w:val="20"/>
                <w:szCs w:val="20"/>
              </w:rPr>
              <w:t>!</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11-2-8</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x'5A'</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x'21'</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Arial" w:eastAsia="Times New Roman" w:hAnsi="Arial" w:cs="Arial"/>
                <w:b/>
                <w:bCs/>
                <w:color w:val="000000"/>
                <w:sz w:val="20"/>
                <w:szCs w:val="20"/>
              </w:rPr>
            </w:pPr>
            <w:r w:rsidRPr="00677609">
              <w:rPr>
                <w:rFonts w:ascii="Arial" w:eastAsia="Times New Roman" w:hAnsi="Arial" w:cs="Arial"/>
                <w:b/>
                <w:bCs/>
                <w:color w:val="000000"/>
                <w:sz w:val="20"/>
                <w:szCs w:val="20"/>
              </w:rPr>
              <w:t>$</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Arial" w:eastAsia="Times New Roman" w:hAnsi="Arial" w:cs="Arial"/>
                <w:b/>
                <w:bCs/>
                <w:color w:val="000000"/>
                <w:sz w:val="20"/>
                <w:szCs w:val="20"/>
              </w:rPr>
            </w:pPr>
            <w:r w:rsidRPr="00677609">
              <w:rPr>
                <w:rFonts w:ascii="Arial" w:eastAsia="Times New Roman" w:hAnsi="Arial" w:cs="Arial"/>
                <w:b/>
                <w:bCs/>
                <w:color w:val="000000"/>
                <w:sz w:val="20"/>
                <w:szCs w:val="20"/>
              </w:rPr>
              <w:t>$</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11-3-8</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x'5B'</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x'24'</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Arial" w:eastAsia="Times New Roman" w:hAnsi="Arial" w:cs="Arial"/>
                <w:b/>
                <w:bCs/>
                <w:color w:val="000000"/>
                <w:sz w:val="20"/>
                <w:szCs w:val="20"/>
              </w:rPr>
            </w:pPr>
            <w:r w:rsidRPr="00677609">
              <w:rPr>
                <w:rFonts w:ascii="Arial" w:eastAsia="Times New Roman" w:hAnsi="Arial" w:cs="Arial"/>
                <w:b/>
                <w:bCs/>
                <w:color w:val="000000"/>
                <w:sz w:val="20"/>
                <w:szCs w:val="20"/>
              </w:rPr>
              <w:t>*</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Arial" w:eastAsia="Times New Roman" w:hAnsi="Arial" w:cs="Arial"/>
                <w:b/>
                <w:bCs/>
                <w:color w:val="000000"/>
                <w:sz w:val="20"/>
                <w:szCs w:val="20"/>
              </w:rPr>
            </w:pPr>
            <w:r w:rsidRPr="00677609">
              <w:rPr>
                <w:rFonts w:ascii="Arial" w:eastAsia="Times New Roman" w:hAnsi="Arial" w:cs="Arial"/>
                <w:b/>
                <w:bCs/>
                <w:color w:val="000000"/>
                <w:sz w:val="20"/>
                <w:szCs w:val="20"/>
              </w:rPr>
              <w:t>*</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11-4-8</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x'5C'</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x'2A'</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Arial" w:eastAsia="Times New Roman" w:hAnsi="Arial" w:cs="Arial"/>
                <w:b/>
                <w:bCs/>
                <w:color w:val="000000"/>
                <w:sz w:val="20"/>
                <w:szCs w:val="20"/>
              </w:rPr>
            </w:pPr>
            <w:r w:rsidRPr="00677609">
              <w:rPr>
                <w:rFonts w:ascii="Arial" w:eastAsia="Times New Roman" w:hAnsi="Arial" w:cs="Arial"/>
                <w:b/>
                <w:bCs/>
                <w:color w:val="000000"/>
                <w:sz w:val="20"/>
                <w:szCs w:val="20"/>
              </w:rPr>
              <w:t>)</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Arial" w:eastAsia="Times New Roman" w:hAnsi="Arial" w:cs="Arial"/>
                <w:b/>
                <w:bCs/>
                <w:color w:val="000000"/>
                <w:sz w:val="20"/>
                <w:szCs w:val="20"/>
              </w:rPr>
            </w:pPr>
            <w:r w:rsidRPr="00677609">
              <w:rPr>
                <w:rFonts w:ascii="Arial" w:eastAsia="Times New Roman" w:hAnsi="Arial" w:cs="Arial"/>
                <w:b/>
                <w:bCs/>
                <w:color w:val="000000"/>
                <w:sz w:val="20"/>
                <w:szCs w:val="20"/>
              </w:rPr>
              <w:t>)</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11-5-8</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x'5D'</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x'29'</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Arial" w:eastAsia="Times New Roman" w:hAnsi="Arial" w:cs="Arial"/>
                <w:b/>
                <w:bCs/>
                <w:color w:val="000000"/>
                <w:sz w:val="20"/>
                <w:szCs w:val="20"/>
              </w:rPr>
            </w:pPr>
            <w:r w:rsidRPr="00677609">
              <w:rPr>
                <w:rFonts w:ascii="Arial" w:eastAsia="Times New Roman" w:hAnsi="Arial" w:cs="Arial"/>
                <w:b/>
                <w:bCs/>
                <w:color w:val="000000"/>
                <w:sz w:val="20"/>
                <w:szCs w:val="20"/>
              </w:rPr>
              <w:t>;</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Arial" w:eastAsia="Times New Roman" w:hAnsi="Arial" w:cs="Arial"/>
                <w:b/>
                <w:bCs/>
                <w:color w:val="000000"/>
                <w:sz w:val="20"/>
                <w:szCs w:val="20"/>
              </w:rPr>
            </w:pPr>
            <w:r w:rsidRPr="00677609">
              <w:rPr>
                <w:rFonts w:ascii="Arial" w:eastAsia="Times New Roman" w:hAnsi="Arial" w:cs="Arial"/>
                <w:b/>
                <w:bCs/>
                <w:color w:val="000000"/>
                <w:sz w:val="20"/>
                <w:szCs w:val="20"/>
              </w:rPr>
              <w:t>;</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11-6-8</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x'5E'</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x'3B'</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Arial" w:eastAsia="Times New Roman" w:hAnsi="Arial" w:cs="Arial"/>
                <w:b/>
                <w:bCs/>
                <w:color w:val="000000"/>
                <w:sz w:val="20"/>
                <w:szCs w:val="20"/>
              </w:rPr>
            </w:pPr>
            <w:r w:rsidRPr="00677609">
              <w:rPr>
                <w:rFonts w:ascii="Arial" w:eastAsia="Times New Roman" w:hAnsi="Arial" w:cs="Arial"/>
                <w:b/>
                <w:bCs/>
                <w:color w:val="000000"/>
                <w:sz w:val="20"/>
                <w:szCs w:val="20"/>
              </w:rPr>
              <w:t>-</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Arial" w:eastAsia="Times New Roman" w:hAnsi="Arial" w:cs="Arial"/>
                <w:b/>
                <w:bCs/>
                <w:color w:val="000000"/>
                <w:sz w:val="20"/>
                <w:szCs w:val="20"/>
              </w:rPr>
            </w:pPr>
            <w:r w:rsidRPr="00677609">
              <w:rPr>
                <w:rFonts w:ascii="Arial" w:eastAsia="Times New Roman" w:hAnsi="Arial" w:cs="Arial"/>
                <w:b/>
                <w:bCs/>
                <w:color w:val="000000"/>
                <w:sz w:val="20"/>
                <w:szCs w:val="20"/>
              </w:rPr>
              <w:t>-</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11</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x'60'</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x'2D'</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Arial" w:eastAsia="Times New Roman" w:hAnsi="Arial" w:cs="Arial"/>
                <w:b/>
                <w:bCs/>
                <w:color w:val="000000"/>
                <w:sz w:val="20"/>
                <w:szCs w:val="20"/>
              </w:rPr>
            </w:pPr>
            <w:r w:rsidRPr="00677609">
              <w:rPr>
                <w:rFonts w:ascii="Arial" w:eastAsia="Times New Roman" w:hAnsi="Arial" w:cs="Arial"/>
                <w:b/>
                <w:bCs/>
                <w:color w:val="000000"/>
                <w:sz w:val="20"/>
                <w:szCs w:val="20"/>
              </w:rPr>
              <w:t>/</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Arial" w:eastAsia="Times New Roman" w:hAnsi="Arial" w:cs="Arial"/>
                <w:b/>
                <w:bCs/>
                <w:color w:val="000000"/>
                <w:sz w:val="20"/>
                <w:szCs w:val="20"/>
              </w:rPr>
            </w:pPr>
            <w:r w:rsidRPr="00677609">
              <w:rPr>
                <w:rFonts w:ascii="Arial" w:eastAsia="Times New Roman" w:hAnsi="Arial" w:cs="Arial"/>
                <w:b/>
                <w:bCs/>
                <w:color w:val="000000"/>
                <w:sz w:val="20"/>
                <w:szCs w:val="20"/>
              </w:rPr>
              <w:t>/</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0-2-8</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x'61'</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x'2F'</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Arial" w:eastAsia="Times New Roman" w:hAnsi="Arial" w:cs="Arial"/>
                <w:b/>
                <w:bCs/>
                <w:color w:val="000000"/>
                <w:sz w:val="20"/>
                <w:szCs w:val="20"/>
              </w:rPr>
            </w:pPr>
            <w:r w:rsidRPr="00677609">
              <w:rPr>
                <w:rFonts w:ascii="Arial" w:eastAsia="Times New Roman" w:hAnsi="Arial" w:cs="Arial"/>
                <w:b/>
                <w:bCs/>
                <w:color w:val="000000"/>
                <w:sz w:val="20"/>
                <w:szCs w:val="20"/>
              </w:rPr>
              <w:t>,</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Arial" w:eastAsia="Times New Roman" w:hAnsi="Arial" w:cs="Arial"/>
                <w:b/>
                <w:bCs/>
                <w:color w:val="000000"/>
                <w:sz w:val="20"/>
                <w:szCs w:val="20"/>
              </w:rPr>
            </w:pPr>
            <w:r w:rsidRPr="00677609">
              <w:rPr>
                <w:rFonts w:ascii="Arial" w:eastAsia="Times New Roman" w:hAnsi="Arial" w:cs="Arial"/>
                <w:b/>
                <w:bCs/>
                <w:color w:val="000000"/>
                <w:sz w:val="20"/>
                <w:szCs w:val="20"/>
              </w:rPr>
              <w:t>,</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0-3-8</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x'6B'</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x'2C'</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Arial" w:eastAsia="Times New Roman" w:hAnsi="Arial" w:cs="Arial"/>
                <w:b/>
                <w:bCs/>
                <w:color w:val="000000"/>
                <w:sz w:val="20"/>
                <w:szCs w:val="20"/>
              </w:rPr>
            </w:pPr>
            <w:r w:rsidRPr="00677609">
              <w:rPr>
                <w:rFonts w:ascii="Arial" w:eastAsia="Times New Roman" w:hAnsi="Arial" w:cs="Arial"/>
                <w:b/>
                <w:bCs/>
                <w:color w:val="000000"/>
                <w:sz w:val="20"/>
                <w:szCs w:val="20"/>
              </w:rPr>
              <w:t>%</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Arial" w:eastAsia="Times New Roman" w:hAnsi="Arial" w:cs="Arial"/>
                <w:b/>
                <w:bCs/>
                <w:color w:val="000000"/>
                <w:sz w:val="20"/>
                <w:szCs w:val="20"/>
              </w:rPr>
            </w:pPr>
            <w:r w:rsidRPr="00677609">
              <w:rPr>
                <w:rFonts w:ascii="Arial" w:eastAsia="Times New Roman" w:hAnsi="Arial" w:cs="Arial"/>
                <w:b/>
                <w:bCs/>
                <w:color w:val="000000"/>
                <w:sz w:val="20"/>
                <w:szCs w:val="20"/>
              </w:rPr>
              <w:t>%</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0-4-8</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x'6C'</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x'25'</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Arial" w:eastAsia="Times New Roman" w:hAnsi="Arial" w:cs="Arial"/>
                <w:b/>
                <w:bCs/>
                <w:color w:val="000000"/>
                <w:sz w:val="20"/>
                <w:szCs w:val="20"/>
              </w:rPr>
            </w:pPr>
            <w:r w:rsidRPr="00677609">
              <w:rPr>
                <w:rFonts w:ascii="Arial" w:eastAsia="Times New Roman" w:hAnsi="Arial" w:cs="Arial"/>
                <w:b/>
                <w:bCs/>
                <w:color w:val="000000"/>
                <w:sz w:val="20"/>
                <w:szCs w:val="20"/>
              </w:rPr>
              <w:t>_</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Arial" w:eastAsia="Times New Roman" w:hAnsi="Arial" w:cs="Arial"/>
                <w:b/>
                <w:bCs/>
                <w:color w:val="000000"/>
                <w:sz w:val="20"/>
                <w:szCs w:val="20"/>
              </w:rPr>
            </w:pPr>
            <w:r w:rsidRPr="00677609">
              <w:rPr>
                <w:rFonts w:ascii="Arial" w:eastAsia="Times New Roman" w:hAnsi="Arial" w:cs="Arial"/>
                <w:b/>
                <w:bCs/>
                <w:color w:val="000000"/>
                <w:sz w:val="20"/>
                <w:szCs w:val="20"/>
              </w:rPr>
              <w:t>_</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0-5-8</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x'6D'</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x'5F'</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Arial" w:eastAsia="Times New Roman" w:hAnsi="Arial" w:cs="Arial"/>
                <w:b/>
                <w:bCs/>
                <w:color w:val="000000"/>
                <w:sz w:val="20"/>
                <w:szCs w:val="20"/>
              </w:rPr>
            </w:pPr>
            <w:r w:rsidRPr="00677609">
              <w:rPr>
                <w:rFonts w:ascii="Arial" w:eastAsia="Times New Roman" w:hAnsi="Arial" w:cs="Arial"/>
                <w:b/>
                <w:bCs/>
                <w:color w:val="000000"/>
                <w:sz w:val="20"/>
                <w:szCs w:val="20"/>
              </w:rPr>
              <w:t>&gt;</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Arial" w:eastAsia="Times New Roman" w:hAnsi="Arial" w:cs="Arial"/>
                <w:b/>
                <w:bCs/>
                <w:color w:val="000000"/>
                <w:sz w:val="20"/>
                <w:szCs w:val="20"/>
              </w:rPr>
            </w:pPr>
            <w:r w:rsidRPr="00677609">
              <w:rPr>
                <w:rFonts w:ascii="Arial" w:eastAsia="Times New Roman" w:hAnsi="Arial" w:cs="Arial"/>
                <w:b/>
                <w:bCs/>
                <w:color w:val="000000"/>
                <w:sz w:val="20"/>
                <w:szCs w:val="20"/>
              </w:rPr>
              <w:t>&gt;</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0-6-8</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x'6E'</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x'3E'</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Arial" w:eastAsia="Times New Roman" w:hAnsi="Arial" w:cs="Arial"/>
                <w:b/>
                <w:bCs/>
                <w:color w:val="000000"/>
                <w:sz w:val="20"/>
                <w:szCs w:val="20"/>
              </w:rPr>
            </w:pPr>
            <w:r w:rsidRPr="00677609">
              <w:rPr>
                <w:rFonts w:ascii="Arial" w:eastAsia="Times New Roman" w:hAnsi="Arial" w:cs="Arial"/>
                <w:b/>
                <w:bCs/>
                <w:color w:val="000000"/>
                <w:sz w:val="20"/>
                <w:szCs w:val="20"/>
              </w:rPr>
              <w:t>?</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Arial" w:eastAsia="Times New Roman" w:hAnsi="Arial" w:cs="Arial"/>
                <w:b/>
                <w:bCs/>
                <w:color w:val="000000"/>
                <w:sz w:val="20"/>
                <w:szCs w:val="20"/>
              </w:rPr>
            </w:pPr>
            <w:r w:rsidRPr="00677609">
              <w:rPr>
                <w:rFonts w:ascii="Arial" w:eastAsia="Times New Roman" w:hAnsi="Arial" w:cs="Arial"/>
                <w:b/>
                <w:bCs/>
                <w:color w:val="000000"/>
                <w:sz w:val="20"/>
                <w:szCs w:val="20"/>
              </w:rPr>
              <w:t>?</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0-7-8</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x'6F'</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x'3F'</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Arial" w:eastAsia="Times New Roman" w:hAnsi="Arial" w:cs="Arial"/>
                <w:b/>
                <w:bCs/>
                <w:color w:val="000000"/>
                <w:sz w:val="20"/>
                <w:szCs w:val="20"/>
              </w:rPr>
            </w:pPr>
            <w:r w:rsidRPr="00677609">
              <w:rPr>
                <w:rFonts w:ascii="Arial" w:eastAsia="Times New Roman" w:hAnsi="Arial" w:cs="Arial"/>
                <w:b/>
                <w:bCs/>
                <w:color w:val="000000"/>
                <w:sz w:val="20"/>
                <w:szCs w:val="20"/>
              </w:rPr>
              <w:t>:</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Arial" w:eastAsia="Times New Roman" w:hAnsi="Arial" w:cs="Arial"/>
                <w:b/>
                <w:bCs/>
                <w:color w:val="000000"/>
                <w:sz w:val="20"/>
                <w:szCs w:val="20"/>
              </w:rPr>
            </w:pPr>
            <w:r w:rsidRPr="00677609">
              <w:rPr>
                <w:rFonts w:ascii="Arial" w:eastAsia="Times New Roman" w:hAnsi="Arial" w:cs="Arial"/>
                <w:b/>
                <w:bCs/>
                <w:color w:val="000000"/>
                <w:sz w:val="20"/>
                <w:szCs w:val="20"/>
              </w:rPr>
              <w:t>:</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2-8</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x'7A'</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x'3A'</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Arial" w:eastAsia="Times New Roman" w:hAnsi="Arial" w:cs="Arial"/>
                <w:b/>
                <w:bCs/>
                <w:color w:val="000000"/>
                <w:sz w:val="20"/>
                <w:szCs w:val="20"/>
              </w:rPr>
            </w:pPr>
            <w:r w:rsidRPr="00677609">
              <w:rPr>
                <w:rFonts w:ascii="Arial" w:eastAsia="Times New Roman" w:hAnsi="Arial" w:cs="Arial"/>
                <w:b/>
                <w:bCs/>
                <w:color w:val="000000"/>
                <w:sz w:val="20"/>
                <w:szCs w:val="20"/>
              </w:rPr>
              <w:t>#</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Arial" w:eastAsia="Times New Roman" w:hAnsi="Arial" w:cs="Arial"/>
                <w:b/>
                <w:bCs/>
                <w:color w:val="000000"/>
                <w:sz w:val="20"/>
                <w:szCs w:val="20"/>
              </w:rPr>
            </w:pPr>
            <w:r w:rsidRPr="00677609">
              <w:rPr>
                <w:rFonts w:ascii="Arial" w:eastAsia="Times New Roman" w:hAnsi="Arial" w:cs="Arial"/>
                <w:b/>
                <w:bCs/>
                <w:color w:val="000000"/>
                <w:sz w:val="20"/>
                <w:szCs w:val="20"/>
              </w:rPr>
              <w:t>#</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3-8</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x'7B'</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x'23'</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Arial" w:eastAsia="Times New Roman" w:hAnsi="Arial" w:cs="Arial"/>
                <w:b/>
                <w:bCs/>
                <w:color w:val="000000"/>
                <w:sz w:val="20"/>
                <w:szCs w:val="20"/>
              </w:rPr>
            </w:pPr>
            <w:r w:rsidRPr="00677609">
              <w:rPr>
                <w:rFonts w:ascii="Arial" w:eastAsia="Times New Roman" w:hAnsi="Arial" w:cs="Arial"/>
                <w:b/>
                <w:bCs/>
                <w:color w:val="000000"/>
                <w:sz w:val="20"/>
                <w:szCs w:val="20"/>
              </w:rPr>
              <w:t>@</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Arial" w:eastAsia="Times New Roman" w:hAnsi="Arial" w:cs="Arial"/>
                <w:b/>
                <w:bCs/>
                <w:color w:val="000000"/>
                <w:sz w:val="20"/>
                <w:szCs w:val="20"/>
              </w:rPr>
            </w:pPr>
            <w:r w:rsidRPr="00677609">
              <w:rPr>
                <w:rFonts w:ascii="Arial" w:eastAsia="Times New Roman" w:hAnsi="Arial" w:cs="Arial"/>
                <w:b/>
                <w:bCs/>
                <w:color w:val="000000"/>
                <w:sz w:val="20"/>
                <w:szCs w:val="20"/>
              </w:rPr>
              <w:t>@</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4-8</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x'7C'</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x'40'</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Arial" w:eastAsia="Times New Roman" w:hAnsi="Arial" w:cs="Arial"/>
                <w:b/>
                <w:bCs/>
                <w:color w:val="000000"/>
                <w:sz w:val="20"/>
                <w:szCs w:val="20"/>
              </w:rPr>
            </w:pPr>
            <w:r w:rsidRPr="00677609">
              <w:rPr>
                <w:rFonts w:ascii="Arial" w:eastAsia="Times New Roman" w:hAnsi="Arial" w:cs="Arial"/>
                <w:b/>
                <w:bCs/>
                <w:color w:val="000000"/>
                <w:sz w:val="20"/>
                <w:szCs w:val="20"/>
              </w:rPr>
              <w:t>'</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Arial" w:eastAsia="Times New Roman" w:hAnsi="Arial" w:cs="Arial"/>
                <w:b/>
                <w:bCs/>
                <w:color w:val="000000"/>
                <w:sz w:val="20"/>
                <w:szCs w:val="20"/>
              </w:rPr>
            </w:pPr>
            <w:r w:rsidRPr="00677609">
              <w:rPr>
                <w:rFonts w:ascii="Arial" w:eastAsia="Times New Roman" w:hAnsi="Arial" w:cs="Arial"/>
                <w:b/>
                <w:bCs/>
                <w:color w:val="000000"/>
                <w:sz w:val="20"/>
                <w:szCs w:val="20"/>
              </w:rPr>
              <w:t>'</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5-8</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x'7D'</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x'27'</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Arial" w:eastAsia="Times New Roman" w:hAnsi="Arial" w:cs="Arial"/>
                <w:b/>
                <w:bCs/>
                <w:color w:val="000000"/>
                <w:sz w:val="20"/>
                <w:szCs w:val="20"/>
              </w:rPr>
            </w:pPr>
            <w:r w:rsidRPr="00677609">
              <w:rPr>
                <w:rFonts w:ascii="Arial" w:eastAsia="Times New Roman" w:hAnsi="Arial" w:cs="Arial"/>
                <w:b/>
                <w:bCs/>
                <w:color w:val="000000"/>
                <w:sz w:val="20"/>
                <w:szCs w:val="20"/>
              </w:rPr>
              <w:t>=</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Arial" w:eastAsia="Times New Roman" w:hAnsi="Arial" w:cs="Arial"/>
                <w:b/>
                <w:bCs/>
                <w:color w:val="000000"/>
                <w:sz w:val="20"/>
                <w:szCs w:val="20"/>
              </w:rPr>
            </w:pPr>
            <w:r w:rsidRPr="00677609">
              <w:rPr>
                <w:rFonts w:ascii="Arial" w:eastAsia="Times New Roman" w:hAnsi="Arial" w:cs="Arial"/>
                <w:b/>
                <w:bCs/>
                <w:color w:val="000000"/>
                <w:sz w:val="20"/>
                <w:szCs w:val="20"/>
              </w:rPr>
              <w:t>=</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6-8</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x'7E'</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x'3D'</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Arial" w:eastAsia="Times New Roman" w:hAnsi="Arial" w:cs="Arial"/>
                <w:b/>
                <w:bCs/>
                <w:color w:val="000000"/>
                <w:sz w:val="20"/>
                <w:szCs w:val="20"/>
              </w:rPr>
            </w:pPr>
            <w:r w:rsidRPr="00677609">
              <w:rPr>
                <w:rFonts w:ascii="Arial" w:eastAsia="Times New Roman" w:hAnsi="Arial" w:cs="Arial"/>
                <w:b/>
                <w:bCs/>
                <w:color w:val="000000"/>
                <w:sz w:val="20"/>
                <w:szCs w:val="20"/>
              </w:rPr>
              <w:t>"</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Arial" w:eastAsia="Times New Roman" w:hAnsi="Arial" w:cs="Arial"/>
                <w:b/>
                <w:bCs/>
                <w:color w:val="000000"/>
                <w:sz w:val="20"/>
                <w:szCs w:val="20"/>
              </w:rPr>
            </w:pPr>
            <w:r w:rsidRPr="00677609">
              <w:rPr>
                <w:rFonts w:ascii="Arial" w:eastAsia="Times New Roman" w:hAnsi="Arial" w:cs="Arial"/>
                <w:b/>
                <w:bCs/>
                <w:color w:val="000000"/>
                <w:sz w:val="20"/>
                <w:szCs w:val="20"/>
              </w:rPr>
              <w:t>"</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7-8</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x'7F'</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x'22'</w:t>
            </w:r>
          </w:p>
        </w:tc>
      </w:tr>
      <w:tr w:rsidR="00677609" w:rsidRPr="00677609" w:rsidTr="00677609">
        <w:trPr>
          <w:trHeight w:val="300"/>
        </w:trPr>
        <w:tc>
          <w:tcPr>
            <w:tcW w:w="1480" w:type="dxa"/>
            <w:tcBorders>
              <w:top w:val="nil"/>
              <w:left w:val="nil"/>
              <w:bottom w:val="nil"/>
              <w:right w:val="nil"/>
            </w:tcBorders>
            <w:shd w:val="clear" w:color="auto" w:fill="auto"/>
            <w:noWrap/>
            <w:vAlign w:val="center"/>
            <w:hideMark/>
          </w:tcPr>
          <w:p w:rsidR="00677609" w:rsidRPr="00677609" w:rsidRDefault="00677609" w:rsidP="00677609">
            <w:pPr>
              <w:spacing w:after="0" w:line="240" w:lineRule="auto"/>
              <w:jc w:val="center"/>
              <w:rPr>
                <w:rFonts w:ascii="Arial Unicode MS" w:eastAsia="Arial Unicode MS" w:hAnsi="Arial Unicode MS" w:cs="Arial Unicode MS"/>
                <w:b/>
                <w:bCs/>
                <w:color w:val="000000"/>
                <w:sz w:val="20"/>
                <w:szCs w:val="20"/>
              </w:rPr>
            </w:pPr>
            <w:r w:rsidRPr="00677609">
              <w:rPr>
                <w:rFonts w:ascii="Arial Unicode MS" w:eastAsia="Arial Unicode MS" w:hAnsi="Arial Unicode MS" w:cs="Arial Unicode MS" w:hint="eastAsia"/>
                <w:b/>
                <w:bCs/>
                <w:color w:val="000000"/>
                <w:sz w:val="20"/>
                <w:szCs w:val="20"/>
              </w:rPr>
              <w:t>b</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12-2-8</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x'4A'</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x'5B'</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rPr>
            </w:pPr>
            <w:r w:rsidRPr="00677609">
              <w:rPr>
                <w:rFonts w:ascii="Calibri" w:eastAsia="Times New Roman" w:hAnsi="Calibri" w:cs="Times New Roman"/>
                <w:b/>
                <w:bCs/>
              </w:rPr>
              <w:t>¦</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11-7-8</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x'5F'</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x'5D'</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12-0</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x'C0'</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x'7B</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11-0</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x'D0'</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x'7D'</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color w:val="000000"/>
              </w:rPr>
            </w:pPr>
            <w:r w:rsidRPr="00677609">
              <w:rPr>
                <w:rFonts w:ascii="Calibri" w:eastAsia="Times New Roman" w:hAnsi="Calibri" w:cs="Times New Roman"/>
                <w:b/>
                <w:bCs/>
                <w:color w:val="000000"/>
              </w:rPr>
              <w:t>~</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11-0-1</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x'A1'</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x'7E</w:t>
            </w:r>
          </w:p>
        </w:tc>
      </w:tr>
      <w:tr w:rsidR="00677609" w:rsidRPr="00677609" w:rsidTr="00677609">
        <w:trPr>
          <w:trHeight w:val="300"/>
        </w:trPr>
        <w:tc>
          <w:tcPr>
            <w:tcW w:w="1480" w:type="dxa"/>
            <w:tcBorders>
              <w:top w:val="nil"/>
              <w:left w:val="nil"/>
              <w:bottom w:val="nil"/>
              <w:right w:val="nil"/>
            </w:tcBorders>
            <w:shd w:val="clear" w:color="auto" w:fill="auto"/>
            <w:noWrap/>
            <w:vAlign w:val="center"/>
            <w:hideMark/>
          </w:tcPr>
          <w:p w:rsidR="00677609" w:rsidRPr="00677609" w:rsidRDefault="00BA04DF" w:rsidP="00677609">
            <w:pPr>
              <w:spacing w:after="0" w:line="240" w:lineRule="auto"/>
              <w:jc w:val="center"/>
              <w:rPr>
                <w:rFonts w:ascii="Arial Unicode MS" w:eastAsia="Arial Unicode MS" w:hAnsi="Arial Unicode MS" w:cs="Arial Unicode MS"/>
                <w:b/>
                <w:bCs/>
                <w:color w:val="000000"/>
                <w:sz w:val="20"/>
                <w:szCs w:val="20"/>
              </w:rPr>
            </w:pPr>
            <w:r w:rsidRPr="00BA04DF">
              <w:rPr>
                <w:rFonts w:ascii="Arial Unicode MS" w:eastAsia="Arial Unicode MS" w:hAnsi="Arial Unicode MS" w:cs="Arial Unicode MS"/>
                <w:b/>
                <w:bCs/>
                <w:color w:val="000000"/>
                <w:sz w:val="20"/>
                <w:szCs w:val="20"/>
              </w:rPr>
              <w:t>¬</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b/>
                <w:bCs/>
              </w:rPr>
            </w:pPr>
            <w:r w:rsidRPr="00677609">
              <w:rPr>
                <w:rFonts w:ascii="Calibri" w:eastAsia="Times New Roman" w:hAnsi="Calibri" w:cs="Times New Roman"/>
                <w:b/>
                <w:bCs/>
              </w:rPr>
              <w:t>^</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11-7-8</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x'5F'</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x'5E'</w:t>
            </w:r>
          </w:p>
        </w:tc>
      </w:tr>
      <w:tr w:rsidR="00677609" w:rsidRPr="00677609" w:rsidTr="00677609">
        <w:trPr>
          <w:trHeight w:val="300"/>
        </w:trPr>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w:t>
            </w:r>
          </w:p>
        </w:tc>
        <w:tc>
          <w:tcPr>
            <w:tcW w:w="200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1-8</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x'79'</w:t>
            </w:r>
          </w:p>
        </w:tc>
        <w:tc>
          <w:tcPr>
            <w:tcW w:w="1480" w:type="dxa"/>
            <w:tcBorders>
              <w:top w:val="nil"/>
              <w:left w:val="nil"/>
              <w:bottom w:val="nil"/>
              <w:right w:val="nil"/>
            </w:tcBorders>
            <w:shd w:val="clear" w:color="auto" w:fill="auto"/>
            <w:noWrap/>
            <w:vAlign w:val="bottom"/>
            <w:hideMark/>
          </w:tcPr>
          <w:p w:rsidR="00677609" w:rsidRPr="00677609" w:rsidRDefault="00677609" w:rsidP="00677609">
            <w:pPr>
              <w:spacing w:after="0" w:line="240" w:lineRule="auto"/>
              <w:jc w:val="center"/>
              <w:rPr>
                <w:rFonts w:ascii="Calibri" w:eastAsia="Times New Roman" w:hAnsi="Calibri" w:cs="Times New Roman"/>
                <w:color w:val="000000"/>
              </w:rPr>
            </w:pPr>
            <w:r w:rsidRPr="00677609">
              <w:rPr>
                <w:rFonts w:ascii="Calibri" w:eastAsia="Times New Roman" w:hAnsi="Calibri" w:cs="Times New Roman"/>
                <w:color w:val="000000"/>
              </w:rPr>
              <w:t>x'60'</w:t>
            </w:r>
          </w:p>
        </w:tc>
      </w:tr>
    </w:tbl>
    <w:p w:rsidR="00677609" w:rsidRDefault="00677609"/>
    <w:p w:rsidR="00717FAC" w:rsidRDefault="00717FAC" w:rsidP="00717FAC">
      <w:pPr>
        <w:jc w:val="center"/>
      </w:pPr>
      <w:r>
        <w:t>Special characters in EBCDIC</w:t>
      </w:r>
    </w:p>
    <w:p w:rsidR="00717FAC" w:rsidRDefault="00717FAC"/>
    <w:p w:rsidR="00717FAC" w:rsidRDefault="00717FAC">
      <w:r>
        <w:t>Look up the desired character in EBCDIC in the left column (EBCDIC glyph), select the ASCII character in the next column over and enter that in the text file. The middle column shows the holes that will be punched in a card for that desired EBCDIC character. Multiple rows of holes are listed with hyphen between the row numbers, e.g.  11-7-8 means a hole in rows 11, 7 and 8.</w:t>
      </w:r>
    </w:p>
    <w:p w:rsidR="00717FAC" w:rsidRDefault="00717FAC">
      <w:r>
        <w:br w:type="page"/>
      </w:r>
    </w:p>
    <w:p w:rsidR="005A1E59" w:rsidRPr="008F5D6D" w:rsidRDefault="005A1E59" w:rsidP="005A1E59">
      <w:pPr>
        <w:rPr>
          <w:sz w:val="32"/>
          <w:szCs w:val="32"/>
          <w:u w:val="single"/>
        </w:rPr>
      </w:pPr>
      <w:r>
        <w:rPr>
          <w:sz w:val="32"/>
          <w:szCs w:val="32"/>
          <w:u w:val="single"/>
        </w:rPr>
        <w:lastRenderedPageBreak/>
        <w:t>1402 Reader Compatible BCD</w:t>
      </w:r>
      <w:r w:rsidRPr="008F5D6D">
        <w:rPr>
          <w:sz w:val="32"/>
          <w:szCs w:val="32"/>
          <w:u w:val="single"/>
        </w:rPr>
        <w:t xml:space="preserve"> encoding in ASCII</w:t>
      </w:r>
    </w:p>
    <w:tbl>
      <w:tblPr>
        <w:tblW w:w="7440" w:type="dxa"/>
        <w:tblLook w:val="04A0" w:firstRow="1" w:lastRow="0" w:firstColumn="1" w:lastColumn="0" w:noHBand="0" w:noVBand="1"/>
      </w:tblPr>
      <w:tblGrid>
        <w:gridCol w:w="1636"/>
        <w:gridCol w:w="1436"/>
        <w:gridCol w:w="1696"/>
        <w:gridCol w:w="1436"/>
        <w:gridCol w:w="1436"/>
      </w:tblGrid>
      <w:tr w:rsidR="00712B40" w:rsidRPr="00712B40" w:rsidTr="00712B40">
        <w:trPr>
          <w:trHeight w:val="300"/>
        </w:trPr>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BCD glyph</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ASCII glyph</w:t>
            </w:r>
          </w:p>
        </w:tc>
        <w:tc>
          <w:tcPr>
            <w:tcW w:w="169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Hollerith</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BCD code</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ASCII code</w:t>
            </w:r>
          </w:p>
        </w:tc>
      </w:tr>
      <w:tr w:rsidR="00712B40" w:rsidRPr="00712B40" w:rsidTr="00712B40">
        <w:trPr>
          <w:trHeight w:val="300"/>
        </w:trPr>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space</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space</w:t>
            </w:r>
          </w:p>
        </w:tc>
        <w:tc>
          <w:tcPr>
            <w:tcW w:w="169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blank</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x'40'</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x'20'</w:t>
            </w:r>
          </w:p>
        </w:tc>
      </w:tr>
      <w:tr w:rsidR="00712B40" w:rsidRPr="00712B40" w:rsidTr="00712B40">
        <w:trPr>
          <w:trHeight w:val="300"/>
        </w:trPr>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 xml:space="preserve">! (Minus Zero) </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w:t>
            </w:r>
          </w:p>
        </w:tc>
        <w:tc>
          <w:tcPr>
            <w:tcW w:w="169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11-0</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x'2A'</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x'21'</w:t>
            </w:r>
          </w:p>
        </w:tc>
      </w:tr>
      <w:tr w:rsidR="00712B40" w:rsidRPr="00712B40" w:rsidTr="00712B40">
        <w:trPr>
          <w:trHeight w:val="300"/>
        </w:trPr>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rPr>
                <w:rFonts w:ascii="Calibri" w:eastAsia="Times New Roman" w:hAnsi="Calibri" w:cs="Times New Roman"/>
                <w:color w:val="000000"/>
              </w:rPr>
            </w:pPr>
            <w:r w:rsidRPr="00712B40">
              <w:rPr>
                <w:rFonts w:ascii="Calibri" w:eastAsia="Times New Roman" w:hAnsi="Calibri" w:cs="Times New Roman"/>
                <w:noProof/>
                <w:color w:val="000000"/>
              </w:rPr>
              <w:drawing>
                <wp:anchor distT="0" distB="0" distL="114300" distR="114300" simplePos="0" relativeHeight="251660288" behindDoc="0" locked="0" layoutInCell="1" allowOverlap="1">
                  <wp:simplePos x="0" y="0"/>
                  <wp:positionH relativeFrom="column">
                    <wp:posOffset>76200</wp:posOffset>
                  </wp:positionH>
                  <wp:positionV relativeFrom="paragraph">
                    <wp:posOffset>9525</wp:posOffset>
                  </wp:positionV>
                  <wp:extent cx="219075" cy="190500"/>
                  <wp:effectExtent l="0" t="0" r="0" b="0"/>
                  <wp:wrapNone/>
                  <wp:docPr id="17" name="Picture 17"/>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7200" cy="190526"/>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420"/>
            </w:tblGrid>
            <w:tr w:rsidR="00712B40" w:rsidRPr="00712B40">
              <w:trPr>
                <w:trHeight w:val="300"/>
                <w:tblCellSpacing w:w="0" w:type="dxa"/>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right"/>
                    <w:rPr>
                      <w:rFonts w:ascii="Calibri" w:eastAsia="Times New Roman" w:hAnsi="Calibri" w:cs="Times New Roman"/>
                      <w:b/>
                      <w:bCs/>
                      <w:color w:val="000000"/>
                    </w:rPr>
                  </w:pPr>
                  <w:proofErr w:type="spellStart"/>
                  <w:r w:rsidRPr="00712B40">
                    <w:rPr>
                      <w:rFonts w:ascii="Calibri" w:eastAsia="Times New Roman" w:hAnsi="Calibri" w:cs="Times New Roman"/>
                      <w:b/>
                      <w:bCs/>
                      <w:color w:val="000000"/>
                    </w:rPr>
                    <w:t>grp</w:t>
                  </w:r>
                  <w:proofErr w:type="spellEnd"/>
                  <w:r w:rsidRPr="00712B40">
                    <w:rPr>
                      <w:rFonts w:ascii="Calibri" w:eastAsia="Times New Roman" w:hAnsi="Calibri" w:cs="Times New Roman"/>
                      <w:b/>
                      <w:bCs/>
                      <w:color w:val="000000"/>
                    </w:rPr>
                    <w:t xml:space="preserve"> mark</w:t>
                  </w:r>
                </w:p>
              </w:tc>
            </w:tr>
          </w:tbl>
          <w:p w:rsidR="00712B40" w:rsidRPr="00712B40" w:rsidRDefault="00712B40" w:rsidP="00712B40">
            <w:pPr>
              <w:spacing w:after="0" w:line="240" w:lineRule="auto"/>
              <w:rPr>
                <w:rFonts w:ascii="Calibri" w:eastAsia="Times New Roman" w:hAnsi="Calibri" w:cs="Times New Roman"/>
                <w:color w:val="000000"/>
              </w:rPr>
            </w:pP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w:t>
            </w:r>
          </w:p>
        </w:tc>
        <w:tc>
          <w:tcPr>
            <w:tcW w:w="169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12-7-8</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x7F'</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x'22'</w:t>
            </w:r>
          </w:p>
        </w:tc>
      </w:tr>
      <w:tr w:rsidR="00712B40" w:rsidRPr="00712B40" w:rsidTr="00712B40">
        <w:trPr>
          <w:trHeight w:val="300"/>
        </w:trPr>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w:t>
            </w:r>
          </w:p>
        </w:tc>
        <w:tc>
          <w:tcPr>
            <w:tcW w:w="169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3-8</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x'0B'</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x'23'</w:t>
            </w:r>
          </w:p>
        </w:tc>
      </w:tr>
      <w:tr w:rsidR="00712B40" w:rsidRPr="00712B40" w:rsidTr="00712B40">
        <w:trPr>
          <w:trHeight w:val="300"/>
        </w:trPr>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w:t>
            </w:r>
          </w:p>
        </w:tc>
        <w:tc>
          <w:tcPr>
            <w:tcW w:w="169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11-3-8</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x'6B'</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x'24'</w:t>
            </w:r>
          </w:p>
        </w:tc>
      </w:tr>
      <w:tr w:rsidR="00712B40" w:rsidRPr="00712B40" w:rsidTr="00712B40">
        <w:trPr>
          <w:trHeight w:val="300"/>
        </w:trPr>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w:t>
            </w:r>
          </w:p>
        </w:tc>
        <w:tc>
          <w:tcPr>
            <w:tcW w:w="169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0-4-8</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x'1C'</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x'25'</w:t>
            </w:r>
          </w:p>
        </w:tc>
      </w:tr>
      <w:tr w:rsidR="00712B40" w:rsidRPr="00712B40" w:rsidTr="00712B40">
        <w:trPr>
          <w:trHeight w:val="300"/>
        </w:trPr>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&amp;</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&amp;</w:t>
            </w:r>
          </w:p>
        </w:tc>
        <w:tc>
          <w:tcPr>
            <w:tcW w:w="169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12</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x'70'</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x'26'</w:t>
            </w:r>
          </w:p>
        </w:tc>
      </w:tr>
      <w:tr w:rsidR="00712B40" w:rsidRPr="00712B40" w:rsidTr="00712B40">
        <w:trPr>
          <w:trHeight w:val="300"/>
        </w:trPr>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rPr>
                <w:rFonts w:ascii="Calibri" w:eastAsia="Times New Roman" w:hAnsi="Calibri" w:cs="Times New Roman"/>
                <w:color w:val="000000"/>
              </w:rPr>
            </w:pPr>
            <w:r w:rsidRPr="00712B40">
              <w:rPr>
                <w:rFonts w:ascii="Calibri" w:eastAsia="Times New Roman" w:hAnsi="Calibri" w:cs="Times New Roman"/>
                <w:noProof/>
                <w:color w:val="000000"/>
              </w:rPr>
              <w:drawing>
                <wp:anchor distT="0" distB="0" distL="114300" distR="114300" simplePos="0" relativeHeight="251661312" behindDoc="0" locked="0" layoutInCell="1" allowOverlap="1">
                  <wp:simplePos x="0" y="0"/>
                  <wp:positionH relativeFrom="column">
                    <wp:posOffset>95250</wp:posOffset>
                  </wp:positionH>
                  <wp:positionV relativeFrom="paragraph">
                    <wp:posOffset>9525</wp:posOffset>
                  </wp:positionV>
                  <wp:extent cx="171450" cy="180975"/>
                  <wp:effectExtent l="0" t="0" r="0" b="0"/>
                  <wp:wrapNone/>
                  <wp:docPr id="16" name="Picture 16"/>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71474" cy="17719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420"/>
            </w:tblGrid>
            <w:tr w:rsidR="00712B40" w:rsidRPr="00712B40">
              <w:trPr>
                <w:trHeight w:val="300"/>
                <w:tblCellSpacing w:w="0" w:type="dxa"/>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right"/>
                    <w:rPr>
                      <w:rFonts w:ascii="Calibri" w:eastAsia="Times New Roman" w:hAnsi="Calibri" w:cs="Times New Roman"/>
                      <w:b/>
                      <w:bCs/>
                      <w:color w:val="000000"/>
                    </w:rPr>
                  </w:pPr>
                  <w:r w:rsidRPr="00712B40">
                    <w:rPr>
                      <w:rFonts w:ascii="Calibri" w:eastAsia="Times New Roman" w:hAnsi="Calibri" w:cs="Times New Roman"/>
                      <w:b/>
                      <w:bCs/>
                      <w:color w:val="000000"/>
                    </w:rPr>
                    <w:t>rec mark</w:t>
                  </w:r>
                </w:p>
              </w:tc>
            </w:tr>
          </w:tbl>
          <w:p w:rsidR="00712B40" w:rsidRPr="00712B40" w:rsidRDefault="00712B40" w:rsidP="00712B40">
            <w:pPr>
              <w:spacing w:after="0" w:line="240" w:lineRule="auto"/>
              <w:rPr>
                <w:rFonts w:ascii="Calibri" w:eastAsia="Times New Roman" w:hAnsi="Calibri" w:cs="Times New Roman"/>
                <w:color w:val="000000"/>
              </w:rPr>
            </w:pP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Arial" w:eastAsia="Times New Roman" w:hAnsi="Arial" w:cs="Arial"/>
                <w:b/>
                <w:bCs/>
                <w:color w:val="000000"/>
                <w:sz w:val="20"/>
                <w:szCs w:val="20"/>
              </w:rPr>
            </w:pPr>
            <w:r w:rsidRPr="00712B40">
              <w:rPr>
                <w:rFonts w:ascii="Arial" w:eastAsia="Times New Roman" w:hAnsi="Arial" w:cs="Arial"/>
                <w:b/>
                <w:bCs/>
                <w:color w:val="000000"/>
                <w:sz w:val="20"/>
                <w:szCs w:val="20"/>
              </w:rPr>
              <w:t>'</w:t>
            </w:r>
          </w:p>
        </w:tc>
        <w:tc>
          <w:tcPr>
            <w:tcW w:w="169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0-2-8</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x'1A'</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x'27'</w:t>
            </w:r>
          </w:p>
        </w:tc>
      </w:tr>
      <w:tr w:rsidR="00712B40" w:rsidRPr="00712B40" w:rsidTr="00712B40">
        <w:trPr>
          <w:trHeight w:val="300"/>
        </w:trPr>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w:t>
            </w:r>
          </w:p>
        </w:tc>
        <w:tc>
          <w:tcPr>
            <w:tcW w:w="169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0-4-8</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x'1C'</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x'28'</w:t>
            </w:r>
          </w:p>
        </w:tc>
      </w:tr>
      <w:tr w:rsidR="00712B40" w:rsidRPr="00712B40" w:rsidTr="00712B40">
        <w:trPr>
          <w:trHeight w:val="300"/>
        </w:trPr>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rPr>
                <w:rFonts w:ascii="Calibri" w:eastAsia="Times New Roman" w:hAnsi="Calibri" w:cs="Times New Roman"/>
                <w:color w:val="000000"/>
              </w:rPr>
            </w:pPr>
            <w:r w:rsidRPr="00712B40">
              <w:rPr>
                <w:rFonts w:ascii="Calibri" w:eastAsia="Times New Roman" w:hAnsi="Calibri" w:cs="Times New Roman"/>
                <w:noProof/>
                <w:color w:val="000000"/>
              </w:rPr>
              <w:drawing>
                <wp:anchor distT="0" distB="0" distL="114300" distR="114300" simplePos="0" relativeHeight="251662336" behindDoc="0" locked="0" layoutInCell="1" allowOverlap="1">
                  <wp:simplePos x="0" y="0"/>
                  <wp:positionH relativeFrom="column">
                    <wp:posOffset>352425</wp:posOffset>
                  </wp:positionH>
                  <wp:positionV relativeFrom="paragraph">
                    <wp:posOffset>0</wp:posOffset>
                  </wp:positionV>
                  <wp:extent cx="209550" cy="190500"/>
                  <wp:effectExtent l="0" t="0" r="0" b="0"/>
                  <wp:wrapNone/>
                  <wp:docPr id="15" name="Picture 15"/>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05769" cy="188621"/>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420"/>
            </w:tblGrid>
            <w:tr w:rsidR="00712B40" w:rsidRPr="00712B40">
              <w:trPr>
                <w:trHeight w:val="300"/>
                <w:tblCellSpacing w:w="0" w:type="dxa"/>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rPr>
                      <w:rFonts w:ascii="Calibri" w:eastAsia="Times New Roman" w:hAnsi="Calibri" w:cs="Times New Roman"/>
                      <w:color w:val="000000"/>
                    </w:rPr>
                  </w:pPr>
                </w:p>
              </w:tc>
            </w:tr>
          </w:tbl>
          <w:p w:rsidR="00712B40" w:rsidRPr="00712B40" w:rsidRDefault="00712B40" w:rsidP="00712B40">
            <w:pPr>
              <w:spacing w:after="0" w:line="240" w:lineRule="auto"/>
              <w:rPr>
                <w:rFonts w:ascii="Calibri" w:eastAsia="Times New Roman" w:hAnsi="Calibri" w:cs="Times New Roman"/>
                <w:color w:val="000000"/>
              </w:rPr>
            </w:pP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w:t>
            </w:r>
          </w:p>
        </w:tc>
        <w:tc>
          <w:tcPr>
            <w:tcW w:w="169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12-4-8</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x'7C'</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x'29'</w:t>
            </w:r>
          </w:p>
        </w:tc>
      </w:tr>
      <w:tr w:rsidR="00712B40" w:rsidRPr="00712B40" w:rsidTr="00712B40">
        <w:trPr>
          <w:trHeight w:val="300"/>
        </w:trPr>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w:t>
            </w:r>
          </w:p>
        </w:tc>
        <w:tc>
          <w:tcPr>
            <w:tcW w:w="169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11-4-8</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x'2C'</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x'2A'</w:t>
            </w:r>
          </w:p>
        </w:tc>
      </w:tr>
      <w:tr w:rsidR="00712B40" w:rsidRPr="00712B40" w:rsidTr="00712B40">
        <w:trPr>
          <w:trHeight w:val="300"/>
        </w:trPr>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&amp;</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w:t>
            </w:r>
          </w:p>
        </w:tc>
        <w:tc>
          <w:tcPr>
            <w:tcW w:w="169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12</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x'70'</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x'2B'</w:t>
            </w:r>
          </w:p>
        </w:tc>
      </w:tr>
      <w:tr w:rsidR="00712B40" w:rsidRPr="00712B40" w:rsidTr="00712B40">
        <w:trPr>
          <w:trHeight w:val="300"/>
        </w:trPr>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w:t>
            </w:r>
          </w:p>
        </w:tc>
        <w:tc>
          <w:tcPr>
            <w:tcW w:w="169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0-3-8</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x'5B'</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x'2C'</w:t>
            </w:r>
          </w:p>
        </w:tc>
      </w:tr>
      <w:tr w:rsidR="00712B40" w:rsidRPr="00712B40" w:rsidTr="00712B40">
        <w:trPr>
          <w:trHeight w:val="300"/>
        </w:trPr>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w:t>
            </w:r>
          </w:p>
        </w:tc>
        <w:tc>
          <w:tcPr>
            <w:tcW w:w="169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11</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x'20'</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x'2D'</w:t>
            </w:r>
          </w:p>
        </w:tc>
      </w:tr>
      <w:tr w:rsidR="00712B40" w:rsidRPr="00712B40" w:rsidTr="00712B40">
        <w:trPr>
          <w:trHeight w:val="300"/>
        </w:trPr>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w:t>
            </w:r>
          </w:p>
        </w:tc>
        <w:tc>
          <w:tcPr>
            <w:tcW w:w="169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12-3-8</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x'3B'</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x'2E'</w:t>
            </w:r>
          </w:p>
        </w:tc>
      </w:tr>
      <w:tr w:rsidR="00712B40" w:rsidRPr="00712B40" w:rsidTr="00712B40">
        <w:trPr>
          <w:trHeight w:val="300"/>
        </w:trPr>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Arial" w:eastAsia="Times New Roman" w:hAnsi="Arial" w:cs="Arial"/>
                <w:b/>
                <w:bCs/>
                <w:color w:val="000000"/>
                <w:sz w:val="20"/>
                <w:szCs w:val="20"/>
              </w:rPr>
            </w:pPr>
            <w:r w:rsidRPr="00712B40">
              <w:rPr>
                <w:rFonts w:ascii="Arial" w:eastAsia="Times New Roman" w:hAnsi="Arial" w:cs="Arial"/>
                <w:b/>
                <w:bCs/>
                <w:color w:val="000000"/>
                <w:sz w:val="20"/>
                <w:szCs w:val="20"/>
              </w:rPr>
              <w:t>/</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Arial" w:eastAsia="Times New Roman" w:hAnsi="Arial" w:cs="Arial"/>
                <w:b/>
                <w:bCs/>
                <w:color w:val="000000"/>
                <w:sz w:val="20"/>
                <w:szCs w:val="20"/>
              </w:rPr>
            </w:pPr>
            <w:r w:rsidRPr="00712B40">
              <w:rPr>
                <w:rFonts w:ascii="Arial" w:eastAsia="Times New Roman" w:hAnsi="Arial" w:cs="Arial"/>
                <w:b/>
                <w:bCs/>
                <w:color w:val="000000"/>
                <w:sz w:val="20"/>
                <w:szCs w:val="20"/>
              </w:rPr>
              <w:t>/</w:t>
            </w:r>
          </w:p>
        </w:tc>
        <w:tc>
          <w:tcPr>
            <w:tcW w:w="169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0-1</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x'31'</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x'2F'</w:t>
            </w:r>
          </w:p>
        </w:tc>
      </w:tr>
      <w:tr w:rsidR="00712B40" w:rsidRPr="00712B40" w:rsidTr="00712B40">
        <w:trPr>
          <w:trHeight w:val="300"/>
        </w:trPr>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0</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0</w:t>
            </w:r>
          </w:p>
        </w:tc>
        <w:tc>
          <w:tcPr>
            <w:tcW w:w="169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0</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x'4A'</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x'30'</w:t>
            </w:r>
          </w:p>
        </w:tc>
      </w:tr>
      <w:tr w:rsidR="00712B40" w:rsidRPr="00712B40" w:rsidTr="00712B40">
        <w:trPr>
          <w:trHeight w:val="300"/>
        </w:trPr>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1</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1</w:t>
            </w:r>
          </w:p>
        </w:tc>
        <w:tc>
          <w:tcPr>
            <w:tcW w:w="169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x'01'</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x'31'</w:t>
            </w:r>
          </w:p>
        </w:tc>
      </w:tr>
      <w:tr w:rsidR="00712B40" w:rsidRPr="00712B40" w:rsidTr="00712B40">
        <w:trPr>
          <w:trHeight w:val="300"/>
        </w:trPr>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2</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2</w:t>
            </w:r>
          </w:p>
        </w:tc>
        <w:tc>
          <w:tcPr>
            <w:tcW w:w="169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2</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x'02'</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x'32'</w:t>
            </w:r>
          </w:p>
        </w:tc>
      </w:tr>
      <w:tr w:rsidR="00712B40" w:rsidRPr="00712B40" w:rsidTr="00712B40">
        <w:trPr>
          <w:trHeight w:val="300"/>
        </w:trPr>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3</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3</w:t>
            </w:r>
          </w:p>
        </w:tc>
        <w:tc>
          <w:tcPr>
            <w:tcW w:w="169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3</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x'43'</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x'33'</w:t>
            </w:r>
          </w:p>
        </w:tc>
      </w:tr>
      <w:tr w:rsidR="00712B40" w:rsidRPr="00712B40" w:rsidTr="00712B40">
        <w:trPr>
          <w:trHeight w:val="300"/>
        </w:trPr>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4</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4</w:t>
            </w:r>
          </w:p>
        </w:tc>
        <w:tc>
          <w:tcPr>
            <w:tcW w:w="169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4</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x'04'</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x'34'</w:t>
            </w:r>
          </w:p>
        </w:tc>
      </w:tr>
      <w:tr w:rsidR="00712B40" w:rsidRPr="00712B40" w:rsidTr="00712B40">
        <w:trPr>
          <w:trHeight w:val="300"/>
        </w:trPr>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5</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5</w:t>
            </w:r>
          </w:p>
        </w:tc>
        <w:tc>
          <w:tcPr>
            <w:tcW w:w="169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5</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x'45'</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x'35'</w:t>
            </w:r>
          </w:p>
        </w:tc>
      </w:tr>
      <w:tr w:rsidR="00712B40" w:rsidRPr="00712B40" w:rsidTr="00712B40">
        <w:trPr>
          <w:trHeight w:val="300"/>
        </w:trPr>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6</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6</w:t>
            </w:r>
          </w:p>
        </w:tc>
        <w:tc>
          <w:tcPr>
            <w:tcW w:w="169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6</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x'46'</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x'36'</w:t>
            </w:r>
          </w:p>
        </w:tc>
      </w:tr>
      <w:tr w:rsidR="00712B40" w:rsidRPr="00712B40" w:rsidTr="00712B40">
        <w:trPr>
          <w:trHeight w:val="300"/>
        </w:trPr>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7</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7</w:t>
            </w:r>
          </w:p>
        </w:tc>
        <w:tc>
          <w:tcPr>
            <w:tcW w:w="169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7</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x'47'</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x'37'</w:t>
            </w:r>
          </w:p>
        </w:tc>
      </w:tr>
      <w:tr w:rsidR="00712B40" w:rsidRPr="00712B40" w:rsidTr="00712B40">
        <w:trPr>
          <w:trHeight w:val="300"/>
        </w:trPr>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8</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8</w:t>
            </w:r>
          </w:p>
        </w:tc>
        <w:tc>
          <w:tcPr>
            <w:tcW w:w="169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8</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x'08'</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x'38'</w:t>
            </w:r>
          </w:p>
        </w:tc>
      </w:tr>
      <w:tr w:rsidR="00712B40" w:rsidRPr="00712B40" w:rsidTr="00712B40">
        <w:trPr>
          <w:trHeight w:val="300"/>
        </w:trPr>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9</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9</w:t>
            </w:r>
          </w:p>
        </w:tc>
        <w:tc>
          <w:tcPr>
            <w:tcW w:w="169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9</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x'49'</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x'39'</w:t>
            </w:r>
          </w:p>
        </w:tc>
      </w:tr>
      <w:tr w:rsidR="00712B40" w:rsidRPr="00712B40" w:rsidTr="00712B40">
        <w:trPr>
          <w:trHeight w:val="300"/>
        </w:trPr>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w:t>
            </w:r>
          </w:p>
        </w:tc>
        <w:tc>
          <w:tcPr>
            <w:tcW w:w="169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5-8</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x'0D'</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x'3A'</w:t>
            </w:r>
          </w:p>
        </w:tc>
      </w:tr>
      <w:tr w:rsidR="00712B40" w:rsidRPr="00712B40" w:rsidTr="00712B40">
        <w:trPr>
          <w:trHeight w:val="300"/>
        </w:trPr>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&lt;</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&lt;</w:t>
            </w:r>
          </w:p>
        </w:tc>
        <w:tc>
          <w:tcPr>
            <w:tcW w:w="169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12-6-8</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x'3E'</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x'3C'</w:t>
            </w:r>
          </w:p>
        </w:tc>
      </w:tr>
      <w:tr w:rsidR="00712B40" w:rsidRPr="00712B40" w:rsidTr="00712B40">
        <w:trPr>
          <w:trHeight w:val="300"/>
        </w:trPr>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w:t>
            </w:r>
          </w:p>
        </w:tc>
        <w:tc>
          <w:tcPr>
            <w:tcW w:w="169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3-8</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x'0B'</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x'3D'</w:t>
            </w:r>
          </w:p>
        </w:tc>
      </w:tr>
      <w:tr w:rsidR="00712B40" w:rsidRPr="00712B40" w:rsidTr="00712B40">
        <w:trPr>
          <w:trHeight w:val="300"/>
        </w:trPr>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&gt;</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&gt;</w:t>
            </w:r>
          </w:p>
        </w:tc>
        <w:tc>
          <w:tcPr>
            <w:tcW w:w="169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6-8</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x'0E'</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x'3E'</w:t>
            </w:r>
          </w:p>
        </w:tc>
      </w:tr>
      <w:tr w:rsidR="00712B40" w:rsidRPr="00712B40" w:rsidTr="00712B40">
        <w:trPr>
          <w:trHeight w:val="300"/>
        </w:trPr>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 (Plus Zero)</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w:t>
            </w:r>
          </w:p>
        </w:tc>
        <w:tc>
          <w:tcPr>
            <w:tcW w:w="169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12-0</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x'7A'</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x'3F'</w:t>
            </w:r>
          </w:p>
        </w:tc>
      </w:tr>
      <w:tr w:rsidR="00712B40" w:rsidRPr="00712B40" w:rsidTr="00712B40">
        <w:trPr>
          <w:trHeight w:val="300"/>
        </w:trPr>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w:t>
            </w:r>
          </w:p>
        </w:tc>
        <w:tc>
          <w:tcPr>
            <w:tcW w:w="169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4-8</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x'4C'</w:t>
            </w:r>
          </w:p>
        </w:tc>
        <w:tc>
          <w:tcPr>
            <w:tcW w:w="1436"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x'40'</w:t>
            </w:r>
          </w:p>
        </w:tc>
      </w:tr>
    </w:tbl>
    <w:p w:rsidR="005A1E59" w:rsidRDefault="005A1E59">
      <w:pPr>
        <w:rPr>
          <w:sz w:val="32"/>
          <w:szCs w:val="32"/>
          <w:u w:val="single"/>
        </w:rPr>
      </w:pPr>
    </w:p>
    <w:p w:rsidR="005A1E59" w:rsidRDefault="005A1E59">
      <w:pPr>
        <w:rPr>
          <w:sz w:val="32"/>
          <w:szCs w:val="32"/>
          <w:u w:val="single"/>
        </w:rPr>
      </w:pPr>
    </w:p>
    <w:p w:rsidR="005A1E59" w:rsidRDefault="005A1E59">
      <w:pPr>
        <w:rPr>
          <w:sz w:val="32"/>
          <w:szCs w:val="32"/>
          <w:u w:val="single"/>
        </w:rPr>
      </w:pPr>
    </w:p>
    <w:tbl>
      <w:tblPr>
        <w:tblW w:w="7360" w:type="dxa"/>
        <w:tblLook w:val="04A0" w:firstRow="1" w:lastRow="0" w:firstColumn="1" w:lastColumn="0" w:noHBand="0" w:noVBand="1"/>
      </w:tblPr>
      <w:tblGrid>
        <w:gridCol w:w="1420"/>
        <w:gridCol w:w="1420"/>
        <w:gridCol w:w="1680"/>
        <w:gridCol w:w="1420"/>
        <w:gridCol w:w="1420"/>
      </w:tblGrid>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lastRenderedPageBreak/>
              <w:t>BCD glyph</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ASCII glyph</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Hollerith</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BCD code</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ASCII code</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A</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A</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12-1</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x'31'</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x'41'</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B</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B</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12-2</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x'32'</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x'42'</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C</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C</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12-3</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x'73'</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x'43'</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D</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D</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12-4</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x'34'</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x'44'</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E</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E</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12-5</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x'75'</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x'45'</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F</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F</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12-6</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x'76'</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x'46'</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G</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G</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12-7</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x'37'</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x'47'</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H</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H</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12-8</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x'38'</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x'48'</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I</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I</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12-9</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x'79'</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x'49'</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J</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J</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11-1</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x'61'</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x'4A'</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K</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K</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11-2</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x'62'</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x'4B'</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L</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L</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11-3</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x'23'</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x'4C'</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M</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M</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11-4</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x'64'</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x'4D'</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N</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N</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11-5</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x'25'</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x'4E'</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O</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O</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11-6</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x'26'</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x'4F'</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P</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P</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11-7</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x'67'</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x'50'</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Q</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Q</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11-8</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x'68'</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x'51'</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R</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R</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11-9</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x'29'</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x'52'</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S</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S</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0-2</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x'52'</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x'53'</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T</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T</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0-3</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x'13'</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x'54'</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U</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U</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0-4</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x'54'</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x'55'</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V</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V</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0-5</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x'15'</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x'56'</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W</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W</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0-6</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x'16'</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x'57'</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X</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X</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0-7</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x'57'</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x'58'</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Y</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Y</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0-8</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x'58'</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x'59'</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Z</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Z</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0-9</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x'19'</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x'5A'</w:t>
            </w:r>
          </w:p>
        </w:tc>
      </w:tr>
    </w:tbl>
    <w:p w:rsidR="00712B40" w:rsidRDefault="00712B40">
      <w:pPr>
        <w:rPr>
          <w:sz w:val="32"/>
          <w:szCs w:val="32"/>
          <w:u w:val="single"/>
        </w:rPr>
      </w:pPr>
    </w:p>
    <w:p w:rsidR="00712B40" w:rsidRDefault="00712B40">
      <w:pPr>
        <w:rPr>
          <w:sz w:val="32"/>
          <w:szCs w:val="32"/>
          <w:u w:val="single"/>
        </w:rPr>
      </w:pPr>
      <w:r>
        <w:rPr>
          <w:sz w:val="32"/>
          <w:szCs w:val="32"/>
          <w:u w:val="single"/>
        </w:rPr>
        <w:br w:type="page"/>
      </w:r>
    </w:p>
    <w:tbl>
      <w:tblPr>
        <w:tblW w:w="7360" w:type="dxa"/>
        <w:tblLook w:val="04A0" w:firstRow="1" w:lastRow="0" w:firstColumn="1" w:lastColumn="0" w:noHBand="0" w:noVBand="1"/>
      </w:tblPr>
      <w:tblGrid>
        <w:gridCol w:w="1420"/>
        <w:gridCol w:w="1420"/>
        <w:gridCol w:w="1680"/>
        <w:gridCol w:w="1420"/>
        <w:gridCol w:w="1420"/>
      </w:tblGrid>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lastRenderedPageBreak/>
              <w:t>BCD glyph</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ASCII glyph</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Hollerith</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BCD code</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ASCII code</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A</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a</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12-1</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x'31'</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x'61'</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B</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b</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12-2</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x'32'</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x'62'</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C</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c</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12-3</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x'73'</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x'63'</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D</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d</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12-4</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x'34'</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x'64'</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E</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e</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12-5</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x'75'</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x'65'</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F</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f</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12-6</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x'76'</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x'66'</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G</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g</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12-7</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x'37'</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x'67'</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H</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h</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12-8</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x'38'</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x'68'</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I</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proofErr w:type="spellStart"/>
            <w:r w:rsidRPr="00712B40">
              <w:rPr>
                <w:rFonts w:ascii="Calibri" w:eastAsia="Times New Roman" w:hAnsi="Calibri" w:cs="Times New Roman"/>
                <w:b/>
                <w:bCs/>
                <w:color w:val="000000"/>
              </w:rPr>
              <w:t>i</w:t>
            </w:r>
            <w:proofErr w:type="spellEnd"/>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12-9</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x'79'</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x'69'</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J</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j</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11-1</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x'61'</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x'6A'</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K</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k</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11-2</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x'62'</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x'6B'</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L</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l</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11-3</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x'23'</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x'6C'</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M</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m</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11-4</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x'64'</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x'6D'</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N</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n</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11-5</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x'25'</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x'6E'</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O</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o</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11-6</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x'26'</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x'6F'</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P</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p</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11-7</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x'67'</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x'70'</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Q</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q</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11-8</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x'68'</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x'71'</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R</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r</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11-9</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x'29'</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x'72'</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S</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s</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0-2</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x'52'</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x'73'</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T</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t</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0-3</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x'13'</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x'74'</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U</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u</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0-4</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x'54'</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x'75'</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V</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v</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0-5</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x'15'</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x'76'</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W</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w</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0-6</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x'16'</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x'77'</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X</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x</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0-7</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x'57'</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x'78'</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Y</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y</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0-8</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x'58'</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x'79'</w:t>
            </w:r>
          </w:p>
        </w:tc>
      </w:tr>
      <w:tr w:rsidR="00712B40" w:rsidRPr="00712B40" w:rsidTr="00712B40">
        <w:trPr>
          <w:trHeight w:val="300"/>
        </w:trPr>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Z</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b/>
                <w:bCs/>
                <w:color w:val="000000"/>
              </w:rPr>
            </w:pPr>
            <w:r w:rsidRPr="00712B40">
              <w:rPr>
                <w:rFonts w:ascii="Calibri" w:eastAsia="Times New Roman" w:hAnsi="Calibri" w:cs="Times New Roman"/>
                <w:b/>
                <w:bCs/>
                <w:color w:val="000000"/>
              </w:rPr>
              <w:t>z</w:t>
            </w:r>
          </w:p>
        </w:tc>
        <w:tc>
          <w:tcPr>
            <w:tcW w:w="168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0-9</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x'19'</w:t>
            </w:r>
          </w:p>
        </w:tc>
        <w:tc>
          <w:tcPr>
            <w:tcW w:w="1420" w:type="dxa"/>
            <w:tcBorders>
              <w:top w:val="nil"/>
              <w:left w:val="nil"/>
              <w:bottom w:val="nil"/>
              <w:right w:val="nil"/>
            </w:tcBorders>
            <w:shd w:val="clear" w:color="auto" w:fill="auto"/>
            <w:noWrap/>
            <w:vAlign w:val="bottom"/>
            <w:hideMark/>
          </w:tcPr>
          <w:p w:rsidR="00712B40" w:rsidRPr="00712B40" w:rsidRDefault="00712B40" w:rsidP="00712B40">
            <w:pPr>
              <w:spacing w:after="0" w:line="240" w:lineRule="auto"/>
              <w:jc w:val="center"/>
              <w:rPr>
                <w:rFonts w:ascii="Calibri" w:eastAsia="Times New Roman" w:hAnsi="Calibri" w:cs="Times New Roman"/>
                <w:color w:val="000000"/>
              </w:rPr>
            </w:pPr>
            <w:r w:rsidRPr="00712B40">
              <w:rPr>
                <w:rFonts w:ascii="Calibri" w:eastAsia="Times New Roman" w:hAnsi="Calibri" w:cs="Times New Roman"/>
                <w:color w:val="000000"/>
              </w:rPr>
              <w:t>x'7a'</w:t>
            </w:r>
          </w:p>
        </w:tc>
      </w:tr>
    </w:tbl>
    <w:p w:rsidR="00712B40" w:rsidRDefault="00712B40">
      <w:pPr>
        <w:rPr>
          <w:sz w:val="32"/>
          <w:szCs w:val="32"/>
          <w:u w:val="single"/>
        </w:rPr>
      </w:pPr>
    </w:p>
    <w:p w:rsidR="00712B40" w:rsidRDefault="00712B40">
      <w:pPr>
        <w:rPr>
          <w:sz w:val="32"/>
          <w:szCs w:val="32"/>
          <w:u w:val="single"/>
        </w:rPr>
      </w:pPr>
      <w:r>
        <w:rPr>
          <w:sz w:val="32"/>
          <w:szCs w:val="32"/>
          <w:u w:val="single"/>
        </w:rPr>
        <w:br w:type="page"/>
      </w:r>
    </w:p>
    <w:p w:rsidR="00712B40" w:rsidRPr="001E4A53" w:rsidRDefault="00712B40">
      <w:pPr>
        <w:rPr>
          <w:sz w:val="32"/>
          <w:szCs w:val="32"/>
          <w:u w:val="single"/>
        </w:rPr>
      </w:pPr>
      <w:r>
        <w:rPr>
          <w:sz w:val="32"/>
          <w:szCs w:val="32"/>
          <w:u w:val="single"/>
        </w:rPr>
        <w:lastRenderedPageBreak/>
        <w:t>Binary encoding in ASCII</w:t>
      </w:r>
    </w:p>
    <w:p w:rsidR="00712B40" w:rsidRDefault="00712B40">
      <w:r>
        <w:rPr>
          <w:noProof/>
        </w:rPr>
        <mc:AlternateContent>
          <mc:Choice Requires="wps">
            <w:drawing>
              <wp:anchor distT="0" distB="0" distL="114300" distR="114300" simplePos="0" relativeHeight="251663360" behindDoc="0" locked="0" layoutInCell="1" allowOverlap="1">
                <wp:simplePos x="0" y="0"/>
                <wp:positionH relativeFrom="column">
                  <wp:posOffset>428625</wp:posOffset>
                </wp:positionH>
                <wp:positionV relativeFrom="paragraph">
                  <wp:posOffset>459740</wp:posOffset>
                </wp:positionV>
                <wp:extent cx="5133975" cy="2000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5133975"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46E3B0" id="Rectangle 18" o:spid="_x0000_s1026" style="position:absolute;margin-left:33.75pt;margin-top:36.2pt;width:404.25pt;height:15.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" filled="f" strokecolor="#1f4d78 [1604]" strokeweight="1pt"/>
            </w:pict>
          </mc:Fallback>
        </mc:AlternateContent>
      </w:r>
      <w:r>
        <w:t>Each column in a card is encoded as four hexadecimal digits and each group of four digits is separated from the prior column by a single space.</w:t>
      </w:r>
    </w:p>
    <w:p w:rsidR="00712B40" w:rsidRPr="00712B40" w:rsidRDefault="00712B40" w:rsidP="00712B40">
      <w:pPr>
        <w:rPr>
          <w:sz w:val="28"/>
          <w:szCs w:val="28"/>
        </w:rPr>
      </w:pPr>
      <w:r>
        <w:tab/>
      </w:r>
      <w:r w:rsidR="00F54516">
        <w:rPr>
          <w:sz w:val="28"/>
          <w:szCs w:val="28"/>
        </w:rPr>
        <w:t>084</w:t>
      </w:r>
      <w:r w:rsidRPr="00712B40">
        <w:rPr>
          <w:sz w:val="28"/>
          <w:szCs w:val="28"/>
        </w:rPr>
        <w:t>0 0408 0820 0810 1000 0040 0020 2000</w:t>
      </w:r>
    </w:p>
    <w:p w:rsidR="00712B40" w:rsidRDefault="00712B40">
      <w:r>
        <w:t xml:space="preserve">The line above will punch the characters CODE 43 then release the card to skip the remaining columns. </w:t>
      </w:r>
    </w:p>
    <w:p w:rsidR="00AF7F2A" w:rsidRDefault="00AF7F2A"/>
    <w:p w:rsidR="00AF7F2A" w:rsidRDefault="00AF7F2A">
      <w:r>
        <w:t xml:space="preserve">The first digit </w:t>
      </w:r>
      <w:r w:rsidR="001E4A53">
        <w:t>implements some control bits. From left to right, the bits specify:</w:t>
      </w:r>
    </w:p>
    <w:tbl>
      <w:tblPr>
        <w:tblW w:w="2582" w:type="dxa"/>
        <w:tblLook w:val="04A0" w:firstRow="1" w:lastRow="0" w:firstColumn="1" w:lastColumn="0" w:noHBand="0" w:noVBand="1"/>
      </w:tblPr>
      <w:tblGrid>
        <w:gridCol w:w="5906"/>
        <w:gridCol w:w="1291"/>
      </w:tblGrid>
      <w:tr w:rsidR="001E4A53" w:rsidRPr="001E4A53" w:rsidTr="001E4A53">
        <w:trPr>
          <w:trHeight w:val="276"/>
        </w:trPr>
        <w:tc>
          <w:tcPr>
            <w:tcW w:w="1291" w:type="dxa"/>
            <w:tcBorders>
              <w:top w:val="nil"/>
              <w:left w:val="nil"/>
              <w:bottom w:val="nil"/>
              <w:right w:val="nil"/>
            </w:tcBorders>
            <w:shd w:val="clear" w:color="auto" w:fill="auto"/>
            <w:noWrap/>
            <w:vAlign w:val="bottom"/>
          </w:tcPr>
          <w:tbl>
            <w:tblPr>
              <w:tblW w:w="568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420"/>
              <w:gridCol w:w="1420"/>
              <w:gridCol w:w="1300"/>
              <w:gridCol w:w="1540"/>
            </w:tblGrid>
            <w:tr w:rsidR="001E4A53" w:rsidRPr="001E4A53" w:rsidTr="001E4A53">
              <w:trPr>
                <w:trHeight w:val="300"/>
              </w:trPr>
              <w:tc>
                <w:tcPr>
                  <w:tcW w:w="1420" w:type="dxa"/>
                  <w:shd w:val="clear" w:color="auto" w:fill="auto"/>
                  <w:noWrap/>
                  <w:vAlign w:val="bottom"/>
                  <w:hideMark/>
                </w:tcPr>
                <w:p w:rsidR="001E4A53" w:rsidRPr="001E4A53" w:rsidRDefault="001E4A53" w:rsidP="001E4A53">
                  <w:pPr>
                    <w:spacing w:after="0" w:line="240" w:lineRule="auto"/>
                    <w:jc w:val="center"/>
                    <w:rPr>
                      <w:rFonts w:ascii="Calibri" w:eastAsia="Times New Roman" w:hAnsi="Calibri" w:cs="Times New Roman"/>
                      <w:color w:val="000000"/>
                    </w:rPr>
                  </w:pPr>
                  <w:r w:rsidRPr="001E4A53">
                    <w:rPr>
                      <w:rFonts w:ascii="Calibri" w:eastAsia="Times New Roman" w:hAnsi="Calibri" w:cs="Times New Roman"/>
                      <w:color w:val="000000"/>
                    </w:rPr>
                    <w:t>Invalid</w:t>
                  </w:r>
                </w:p>
              </w:tc>
              <w:tc>
                <w:tcPr>
                  <w:tcW w:w="1420" w:type="dxa"/>
                  <w:shd w:val="clear" w:color="auto" w:fill="auto"/>
                  <w:noWrap/>
                  <w:vAlign w:val="bottom"/>
                  <w:hideMark/>
                </w:tcPr>
                <w:p w:rsidR="001E4A53" w:rsidRPr="001E4A53" w:rsidRDefault="001E4A53" w:rsidP="001E4A53">
                  <w:pPr>
                    <w:spacing w:after="0" w:line="240" w:lineRule="auto"/>
                    <w:jc w:val="center"/>
                    <w:rPr>
                      <w:rFonts w:ascii="Calibri" w:eastAsia="Times New Roman" w:hAnsi="Calibri" w:cs="Times New Roman"/>
                      <w:color w:val="000000"/>
                    </w:rPr>
                  </w:pPr>
                  <w:r w:rsidRPr="001E4A53">
                    <w:rPr>
                      <w:rFonts w:ascii="Calibri" w:eastAsia="Times New Roman" w:hAnsi="Calibri" w:cs="Times New Roman"/>
                      <w:color w:val="000000"/>
                    </w:rPr>
                    <w:t>not</w:t>
                  </w:r>
                </w:p>
              </w:tc>
              <w:tc>
                <w:tcPr>
                  <w:tcW w:w="1300" w:type="dxa"/>
                  <w:shd w:val="clear" w:color="auto" w:fill="auto"/>
                  <w:noWrap/>
                  <w:vAlign w:val="bottom"/>
                  <w:hideMark/>
                </w:tcPr>
                <w:p w:rsidR="001E4A53" w:rsidRPr="001E4A53" w:rsidRDefault="001E4A53" w:rsidP="001E4A53">
                  <w:pPr>
                    <w:spacing w:after="0" w:line="240" w:lineRule="auto"/>
                    <w:jc w:val="center"/>
                    <w:rPr>
                      <w:rFonts w:ascii="Calibri" w:eastAsia="Times New Roman" w:hAnsi="Calibri" w:cs="Times New Roman"/>
                      <w:color w:val="000000"/>
                    </w:rPr>
                  </w:pPr>
                  <w:r w:rsidRPr="001E4A53">
                    <w:rPr>
                      <w:rFonts w:ascii="Calibri" w:eastAsia="Times New Roman" w:hAnsi="Calibri" w:cs="Times New Roman"/>
                      <w:color w:val="000000"/>
                    </w:rPr>
                    <w:t>Release</w:t>
                  </w:r>
                </w:p>
              </w:tc>
              <w:tc>
                <w:tcPr>
                  <w:tcW w:w="1540" w:type="dxa"/>
                  <w:shd w:val="clear" w:color="auto" w:fill="auto"/>
                  <w:noWrap/>
                  <w:vAlign w:val="bottom"/>
                  <w:hideMark/>
                </w:tcPr>
                <w:p w:rsidR="001E4A53" w:rsidRPr="001E4A53" w:rsidRDefault="001E4A53" w:rsidP="001E4A53">
                  <w:pPr>
                    <w:spacing w:after="0" w:line="240" w:lineRule="auto"/>
                    <w:jc w:val="center"/>
                    <w:rPr>
                      <w:rFonts w:ascii="Calibri" w:eastAsia="Times New Roman" w:hAnsi="Calibri" w:cs="Times New Roman"/>
                      <w:color w:val="000000"/>
                    </w:rPr>
                  </w:pPr>
                  <w:r w:rsidRPr="001E4A53">
                    <w:rPr>
                      <w:rFonts w:ascii="Calibri" w:eastAsia="Times New Roman" w:hAnsi="Calibri" w:cs="Times New Roman"/>
                      <w:color w:val="000000"/>
                    </w:rPr>
                    <w:t>Space</w:t>
                  </w:r>
                </w:p>
              </w:tc>
            </w:tr>
            <w:tr w:rsidR="001E4A53" w:rsidRPr="001E4A53" w:rsidTr="001E4A53">
              <w:trPr>
                <w:trHeight w:val="300"/>
              </w:trPr>
              <w:tc>
                <w:tcPr>
                  <w:tcW w:w="1420" w:type="dxa"/>
                  <w:shd w:val="clear" w:color="auto" w:fill="auto"/>
                  <w:noWrap/>
                  <w:vAlign w:val="bottom"/>
                  <w:hideMark/>
                </w:tcPr>
                <w:p w:rsidR="001E4A53" w:rsidRPr="001E4A53" w:rsidRDefault="001E4A53" w:rsidP="001E4A53">
                  <w:pPr>
                    <w:spacing w:after="0" w:line="240" w:lineRule="auto"/>
                    <w:jc w:val="center"/>
                    <w:rPr>
                      <w:rFonts w:ascii="Calibri" w:eastAsia="Times New Roman" w:hAnsi="Calibri" w:cs="Times New Roman"/>
                      <w:color w:val="000000"/>
                    </w:rPr>
                  </w:pPr>
                  <w:r w:rsidRPr="001E4A53">
                    <w:rPr>
                      <w:rFonts w:ascii="Calibri" w:eastAsia="Times New Roman" w:hAnsi="Calibri" w:cs="Times New Roman"/>
                      <w:color w:val="000000"/>
                    </w:rPr>
                    <w:t>Character</w:t>
                  </w:r>
                </w:p>
              </w:tc>
              <w:tc>
                <w:tcPr>
                  <w:tcW w:w="1420" w:type="dxa"/>
                  <w:shd w:val="clear" w:color="auto" w:fill="auto"/>
                  <w:noWrap/>
                  <w:vAlign w:val="bottom"/>
                  <w:hideMark/>
                </w:tcPr>
                <w:p w:rsidR="001E4A53" w:rsidRPr="001E4A53" w:rsidRDefault="001E4A53" w:rsidP="001E4A53">
                  <w:pPr>
                    <w:spacing w:after="0" w:line="240" w:lineRule="auto"/>
                    <w:jc w:val="center"/>
                    <w:rPr>
                      <w:rFonts w:ascii="Calibri" w:eastAsia="Times New Roman" w:hAnsi="Calibri" w:cs="Times New Roman"/>
                      <w:color w:val="000000"/>
                    </w:rPr>
                  </w:pPr>
                  <w:r w:rsidRPr="001E4A53">
                    <w:rPr>
                      <w:rFonts w:ascii="Calibri" w:eastAsia="Times New Roman" w:hAnsi="Calibri" w:cs="Times New Roman"/>
                      <w:color w:val="000000"/>
                    </w:rPr>
                    <w:t>used</w:t>
                  </w:r>
                </w:p>
              </w:tc>
              <w:tc>
                <w:tcPr>
                  <w:tcW w:w="1300" w:type="dxa"/>
                  <w:shd w:val="clear" w:color="auto" w:fill="auto"/>
                  <w:noWrap/>
                  <w:vAlign w:val="bottom"/>
                  <w:hideMark/>
                </w:tcPr>
                <w:p w:rsidR="001E4A53" w:rsidRPr="001E4A53" w:rsidRDefault="001E4A53" w:rsidP="001E4A53">
                  <w:pPr>
                    <w:spacing w:after="0" w:line="240" w:lineRule="auto"/>
                    <w:jc w:val="center"/>
                    <w:rPr>
                      <w:rFonts w:ascii="Calibri" w:eastAsia="Times New Roman" w:hAnsi="Calibri" w:cs="Times New Roman"/>
                      <w:color w:val="000000"/>
                    </w:rPr>
                  </w:pPr>
                  <w:r w:rsidRPr="001E4A53">
                    <w:rPr>
                      <w:rFonts w:ascii="Calibri" w:eastAsia="Times New Roman" w:hAnsi="Calibri" w:cs="Times New Roman"/>
                      <w:color w:val="000000"/>
                    </w:rPr>
                    <w:t>Card</w:t>
                  </w:r>
                </w:p>
              </w:tc>
              <w:tc>
                <w:tcPr>
                  <w:tcW w:w="1540" w:type="dxa"/>
                  <w:shd w:val="clear" w:color="auto" w:fill="auto"/>
                  <w:noWrap/>
                  <w:vAlign w:val="bottom"/>
                  <w:hideMark/>
                </w:tcPr>
                <w:p w:rsidR="001E4A53" w:rsidRPr="001E4A53" w:rsidRDefault="001E4A53" w:rsidP="001E4A53">
                  <w:pPr>
                    <w:spacing w:after="0" w:line="240" w:lineRule="auto"/>
                    <w:jc w:val="center"/>
                    <w:rPr>
                      <w:rFonts w:ascii="Calibri" w:eastAsia="Times New Roman" w:hAnsi="Calibri" w:cs="Times New Roman"/>
                      <w:color w:val="000000"/>
                    </w:rPr>
                  </w:pPr>
                  <w:r w:rsidRPr="001E4A53">
                    <w:rPr>
                      <w:rFonts w:ascii="Calibri" w:eastAsia="Times New Roman" w:hAnsi="Calibri" w:cs="Times New Roman"/>
                      <w:color w:val="000000"/>
                    </w:rPr>
                    <w:t>Once</w:t>
                  </w:r>
                </w:p>
              </w:tc>
            </w:tr>
          </w:tbl>
          <w:p w:rsidR="001E4A53" w:rsidRPr="001E4A53" w:rsidRDefault="001E4A53" w:rsidP="001E4A53">
            <w:pPr>
              <w:spacing w:after="0" w:line="240" w:lineRule="auto"/>
              <w:jc w:val="center"/>
              <w:rPr>
                <w:rFonts w:ascii="Calibri" w:eastAsia="Times New Roman" w:hAnsi="Calibri" w:cs="Times New Roman"/>
                <w:color w:val="000000"/>
              </w:rPr>
            </w:pPr>
          </w:p>
        </w:tc>
        <w:tc>
          <w:tcPr>
            <w:tcW w:w="1291" w:type="dxa"/>
            <w:tcBorders>
              <w:top w:val="nil"/>
              <w:left w:val="nil"/>
              <w:bottom w:val="nil"/>
              <w:right w:val="nil"/>
            </w:tcBorders>
            <w:shd w:val="clear" w:color="auto" w:fill="auto"/>
            <w:noWrap/>
            <w:vAlign w:val="bottom"/>
          </w:tcPr>
          <w:p w:rsidR="001E4A53" w:rsidRPr="001E4A53" w:rsidRDefault="001E4A53" w:rsidP="001E4A53">
            <w:pPr>
              <w:spacing w:after="0" w:line="240" w:lineRule="auto"/>
              <w:jc w:val="center"/>
              <w:rPr>
                <w:rFonts w:ascii="Calibri" w:eastAsia="Times New Roman" w:hAnsi="Calibri" w:cs="Times New Roman"/>
                <w:color w:val="000000"/>
              </w:rPr>
            </w:pPr>
          </w:p>
        </w:tc>
      </w:tr>
      <w:tr w:rsidR="001E4A53" w:rsidRPr="001E4A53" w:rsidTr="001E4A53">
        <w:trPr>
          <w:trHeight w:val="276"/>
        </w:trPr>
        <w:tc>
          <w:tcPr>
            <w:tcW w:w="1291" w:type="dxa"/>
            <w:tcBorders>
              <w:top w:val="nil"/>
              <w:left w:val="nil"/>
              <w:bottom w:val="nil"/>
              <w:right w:val="nil"/>
            </w:tcBorders>
            <w:shd w:val="clear" w:color="auto" w:fill="auto"/>
            <w:noWrap/>
            <w:vAlign w:val="bottom"/>
          </w:tcPr>
          <w:p w:rsidR="001E4A53" w:rsidRPr="001E4A53" w:rsidRDefault="001E4A53" w:rsidP="001E4A53">
            <w:pPr>
              <w:spacing w:after="0" w:line="240" w:lineRule="auto"/>
              <w:jc w:val="center"/>
              <w:rPr>
                <w:rFonts w:ascii="Calibri" w:eastAsia="Times New Roman" w:hAnsi="Calibri" w:cs="Times New Roman"/>
                <w:color w:val="000000"/>
              </w:rPr>
            </w:pPr>
          </w:p>
        </w:tc>
        <w:tc>
          <w:tcPr>
            <w:tcW w:w="1291" w:type="dxa"/>
            <w:tcBorders>
              <w:top w:val="nil"/>
              <w:left w:val="nil"/>
              <w:bottom w:val="nil"/>
              <w:right w:val="nil"/>
            </w:tcBorders>
            <w:shd w:val="clear" w:color="auto" w:fill="auto"/>
            <w:noWrap/>
            <w:vAlign w:val="bottom"/>
          </w:tcPr>
          <w:p w:rsidR="001E4A53" w:rsidRPr="001E4A53" w:rsidRDefault="001E4A53" w:rsidP="001E4A53">
            <w:pPr>
              <w:spacing w:after="0" w:line="240" w:lineRule="auto"/>
              <w:jc w:val="center"/>
              <w:rPr>
                <w:rFonts w:ascii="Calibri" w:eastAsia="Times New Roman" w:hAnsi="Calibri" w:cs="Times New Roman"/>
                <w:color w:val="000000"/>
              </w:rPr>
            </w:pPr>
          </w:p>
        </w:tc>
      </w:tr>
    </w:tbl>
    <w:p w:rsidR="001E4A53" w:rsidRDefault="001E4A53"/>
    <w:p w:rsidR="001E4A53" w:rsidRDefault="001E4A53">
      <w:r>
        <w:t>The second digit controls punching in the top four rows of the card:</w:t>
      </w:r>
    </w:p>
    <w:tbl>
      <w:tblPr>
        <w:tblW w:w="568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420"/>
        <w:gridCol w:w="1420"/>
        <w:gridCol w:w="1300"/>
        <w:gridCol w:w="1540"/>
      </w:tblGrid>
      <w:tr w:rsidR="001E4A53" w:rsidRPr="001E4A53" w:rsidTr="001E4A53">
        <w:trPr>
          <w:trHeight w:val="300"/>
        </w:trPr>
        <w:tc>
          <w:tcPr>
            <w:tcW w:w="1420" w:type="dxa"/>
            <w:shd w:val="clear" w:color="auto" w:fill="auto"/>
            <w:noWrap/>
            <w:vAlign w:val="bottom"/>
            <w:hideMark/>
          </w:tcPr>
          <w:p w:rsidR="001E4A53" w:rsidRPr="001E4A53" w:rsidRDefault="001E4A53" w:rsidP="001E4A53">
            <w:pPr>
              <w:spacing w:after="0" w:line="240" w:lineRule="auto"/>
              <w:jc w:val="center"/>
              <w:rPr>
                <w:rFonts w:ascii="Calibri" w:eastAsia="Times New Roman" w:hAnsi="Calibri" w:cs="Times New Roman"/>
                <w:color w:val="000000"/>
              </w:rPr>
            </w:pPr>
            <w:r w:rsidRPr="001E4A53">
              <w:rPr>
                <w:rFonts w:ascii="Calibri" w:eastAsia="Times New Roman" w:hAnsi="Calibri" w:cs="Times New Roman"/>
                <w:color w:val="000000"/>
              </w:rPr>
              <w:t>12</w:t>
            </w:r>
          </w:p>
        </w:tc>
        <w:tc>
          <w:tcPr>
            <w:tcW w:w="1420" w:type="dxa"/>
            <w:shd w:val="clear" w:color="auto" w:fill="auto"/>
            <w:noWrap/>
            <w:vAlign w:val="bottom"/>
            <w:hideMark/>
          </w:tcPr>
          <w:p w:rsidR="001E4A53" w:rsidRPr="001E4A53" w:rsidRDefault="001E4A53" w:rsidP="001E4A53">
            <w:pPr>
              <w:spacing w:after="0" w:line="240" w:lineRule="auto"/>
              <w:jc w:val="center"/>
              <w:rPr>
                <w:rFonts w:ascii="Calibri" w:eastAsia="Times New Roman" w:hAnsi="Calibri" w:cs="Times New Roman"/>
                <w:color w:val="000000"/>
              </w:rPr>
            </w:pPr>
            <w:r w:rsidRPr="001E4A53">
              <w:rPr>
                <w:rFonts w:ascii="Calibri" w:eastAsia="Times New Roman" w:hAnsi="Calibri" w:cs="Times New Roman"/>
                <w:color w:val="000000"/>
              </w:rPr>
              <w:t>11</w:t>
            </w:r>
          </w:p>
        </w:tc>
        <w:tc>
          <w:tcPr>
            <w:tcW w:w="1300" w:type="dxa"/>
            <w:shd w:val="clear" w:color="auto" w:fill="auto"/>
            <w:noWrap/>
            <w:vAlign w:val="bottom"/>
            <w:hideMark/>
          </w:tcPr>
          <w:p w:rsidR="001E4A53" w:rsidRPr="001E4A53" w:rsidRDefault="001E4A53" w:rsidP="001E4A53">
            <w:pPr>
              <w:spacing w:after="0" w:line="240" w:lineRule="auto"/>
              <w:jc w:val="center"/>
              <w:rPr>
                <w:rFonts w:ascii="Calibri" w:eastAsia="Times New Roman" w:hAnsi="Calibri" w:cs="Times New Roman"/>
                <w:color w:val="000000"/>
              </w:rPr>
            </w:pPr>
            <w:r w:rsidRPr="001E4A53">
              <w:rPr>
                <w:rFonts w:ascii="Calibri" w:eastAsia="Times New Roman" w:hAnsi="Calibri" w:cs="Times New Roman"/>
                <w:color w:val="000000"/>
              </w:rPr>
              <w:t>0</w:t>
            </w:r>
          </w:p>
        </w:tc>
        <w:tc>
          <w:tcPr>
            <w:tcW w:w="1540" w:type="dxa"/>
            <w:shd w:val="clear" w:color="auto" w:fill="auto"/>
            <w:noWrap/>
            <w:vAlign w:val="bottom"/>
            <w:hideMark/>
          </w:tcPr>
          <w:p w:rsidR="001E4A53" w:rsidRPr="001E4A53" w:rsidRDefault="001E4A53" w:rsidP="001E4A53">
            <w:pPr>
              <w:spacing w:after="0" w:line="240" w:lineRule="auto"/>
              <w:jc w:val="center"/>
              <w:rPr>
                <w:rFonts w:ascii="Calibri" w:eastAsia="Times New Roman" w:hAnsi="Calibri" w:cs="Times New Roman"/>
                <w:color w:val="000000"/>
              </w:rPr>
            </w:pPr>
            <w:r w:rsidRPr="001E4A53">
              <w:rPr>
                <w:rFonts w:ascii="Calibri" w:eastAsia="Times New Roman" w:hAnsi="Calibri" w:cs="Times New Roman"/>
                <w:color w:val="000000"/>
              </w:rPr>
              <w:t>1</w:t>
            </w:r>
          </w:p>
        </w:tc>
      </w:tr>
    </w:tbl>
    <w:p w:rsidR="001E4A53" w:rsidRDefault="001E4A53"/>
    <w:p w:rsidR="001E4A53" w:rsidRDefault="001E4A53"/>
    <w:p w:rsidR="001E4A53" w:rsidRDefault="001E4A53">
      <w:r>
        <w:t>The third digit controls punching holes in the middle four rows of the card:</w:t>
      </w:r>
    </w:p>
    <w:tbl>
      <w:tblPr>
        <w:tblW w:w="568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420"/>
        <w:gridCol w:w="1420"/>
        <w:gridCol w:w="1300"/>
        <w:gridCol w:w="1540"/>
      </w:tblGrid>
      <w:tr w:rsidR="001E4A53" w:rsidRPr="001E4A53" w:rsidTr="001E4A53">
        <w:trPr>
          <w:trHeight w:val="300"/>
        </w:trPr>
        <w:tc>
          <w:tcPr>
            <w:tcW w:w="1420" w:type="dxa"/>
            <w:shd w:val="clear" w:color="auto" w:fill="auto"/>
            <w:noWrap/>
            <w:vAlign w:val="bottom"/>
            <w:hideMark/>
          </w:tcPr>
          <w:p w:rsidR="001E4A53" w:rsidRPr="001E4A53" w:rsidRDefault="001E4A53" w:rsidP="001E4A53">
            <w:pPr>
              <w:spacing w:after="0" w:line="240" w:lineRule="auto"/>
              <w:jc w:val="center"/>
              <w:rPr>
                <w:rFonts w:ascii="Calibri" w:eastAsia="Times New Roman" w:hAnsi="Calibri" w:cs="Times New Roman"/>
                <w:color w:val="000000"/>
              </w:rPr>
            </w:pPr>
            <w:r w:rsidRPr="001E4A53">
              <w:rPr>
                <w:rFonts w:ascii="Calibri" w:eastAsia="Times New Roman" w:hAnsi="Calibri" w:cs="Times New Roman"/>
                <w:color w:val="000000"/>
              </w:rPr>
              <w:t>2</w:t>
            </w:r>
          </w:p>
        </w:tc>
        <w:tc>
          <w:tcPr>
            <w:tcW w:w="1420" w:type="dxa"/>
            <w:shd w:val="clear" w:color="auto" w:fill="auto"/>
            <w:noWrap/>
            <w:vAlign w:val="bottom"/>
            <w:hideMark/>
          </w:tcPr>
          <w:p w:rsidR="001E4A53" w:rsidRPr="001E4A53" w:rsidRDefault="001E4A53" w:rsidP="001E4A53">
            <w:pPr>
              <w:spacing w:after="0" w:line="240" w:lineRule="auto"/>
              <w:jc w:val="center"/>
              <w:rPr>
                <w:rFonts w:ascii="Calibri" w:eastAsia="Times New Roman" w:hAnsi="Calibri" w:cs="Times New Roman"/>
                <w:color w:val="000000"/>
              </w:rPr>
            </w:pPr>
            <w:r w:rsidRPr="001E4A53">
              <w:rPr>
                <w:rFonts w:ascii="Calibri" w:eastAsia="Times New Roman" w:hAnsi="Calibri" w:cs="Times New Roman"/>
                <w:color w:val="000000"/>
              </w:rPr>
              <w:t>3</w:t>
            </w:r>
          </w:p>
        </w:tc>
        <w:tc>
          <w:tcPr>
            <w:tcW w:w="1300" w:type="dxa"/>
            <w:shd w:val="clear" w:color="auto" w:fill="auto"/>
            <w:noWrap/>
            <w:vAlign w:val="bottom"/>
            <w:hideMark/>
          </w:tcPr>
          <w:p w:rsidR="001E4A53" w:rsidRPr="001E4A53" w:rsidRDefault="001E4A53" w:rsidP="001E4A53">
            <w:pPr>
              <w:spacing w:after="0" w:line="240" w:lineRule="auto"/>
              <w:jc w:val="center"/>
              <w:rPr>
                <w:rFonts w:ascii="Calibri" w:eastAsia="Times New Roman" w:hAnsi="Calibri" w:cs="Times New Roman"/>
                <w:color w:val="000000"/>
              </w:rPr>
            </w:pPr>
            <w:r w:rsidRPr="001E4A53">
              <w:rPr>
                <w:rFonts w:ascii="Calibri" w:eastAsia="Times New Roman" w:hAnsi="Calibri" w:cs="Times New Roman"/>
                <w:color w:val="000000"/>
              </w:rPr>
              <w:t>4</w:t>
            </w:r>
          </w:p>
        </w:tc>
        <w:tc>
          <w:tcPr>
            <w:tcW w:w="1540" w:type="dxa"/>
            <w:shd w:val="clear" w:color="auto" w:fill="auto"/>
            <w:noWrap/>
            <w:vAlign w:val="bottom"/>
            <w:hideMark/>
          </w:tcPr>
          <w:p w:rsidR="001E4A53" w:rsidRPr="001E4A53" w:rsidRDefault="001E4A53" w:rsidP="001E4A53">
            <w:pPr>
              <w:spacing w:after="0" w:line="240" w:lineRule="auto"/>
              <w:jc w:val="center"/>
              <w:rPr>
                <w:rFonts w:ascii="Calibri" w:eastAsia="Times New Roman" w:hAnsi="Calibri" w:cs="Times New Roman"/>
                <w:color w:val="000000"/>
              </w:rPr>
            </w:pPr>
            <w:r w:rsidRPr="001E4A53">
              <w:rPr>
                <w:rFonts w:ascii="Calibri" w:eastAsia="Times New Roman" w:hAnsi="Calibri" w:cs="Times New Roman"/>
                <w:color w:val="000000"/>
              </w:rPr>
              <w:t>5</w:t>
            </w:r>
          </w:p>
        </w:tc>
      </w:tr>
    </w:tbl>
    <w:p w:rsidR="001E4A53" w:rsidRDefault="001E4A53"/>
    <w:p w:rsidR="001E4A53" w:rsidRDefault="001E4A53"/>
    <w:p w:rsidR="001E4A53" w:rsidRDefault="001E4A53">
      <w:r>
        <w:t>The fourth digit controls punching in the bottom four rows of a card:</w:t>
      </w:r>
    </w:p>
    <w:tbl>
      <w:tblPr>
        <w:tblW w:w="568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420"/>
        <w:gridCol w:w="1420"/>
        <w:gridCol w:w="1300"/>
        <w:gridCol w:w="1540"/>
      </w:tblGrid>
      <w:tr w:rsidR="001E4A53" w:rsidRPr="001E4A53" w:rsidTr="00F54516">
        <w:trPr>
          <w:trHeight w:val="300"/>
        </w:trPr>
        <w:tc>
          <w:tcPr>
            <w:tcW w:w="1420" w:type="dxa"/>
            <w:shd w:val="clear" w:color="auto" w:fill="auto"/>
            <w:noWrap/>
            <w:vAlign w:val="bottom"/>
            <w:hideMark/>
          </w:tcPr>
          <w:p w:rsidR="001E4A53" w:rsidRPr="001E4A53" w:rsidRDefault="001E4A53" w:rsidP="001E4A53">
            <w:pPr>
              <w:spacing w:after="0" w:line="240" w:lineRule="auto"/>
              <w:jc w:val="center"/>
              <w:rPr>
                <w:rFonts w:ascii="Calibri" w:eastAsia="Times New Roman" w:hAnsi="Calibri" w:cs="Times New Roman"/>
                <w:color w:val="000000"/>
              </w:rPr>
            </w:pPr>
            <w:r w:rsidRPr="001E4A53">
              <w:rPr>
                <w:rFonts w:ascii="Calibri" w:eastAsia="Times New Roman" w:hAnsi="Calibri" w:cs="Times New Roman"/>
                <w:color w:val="000000"/>
              </w:rPr>
              <w:t>6</w:t>
            </w:r>
          </w:p>
        </w:tc>
        <w:tc>
          <w:tcPr>
            <w:tcW w:w="1420" w:type="dxa"/>
            <w:shd w:val="clear" w:color="auto" w:fill="auto"/>
            <w:noWrap/>
            <w:vAlign w:val="bottom"/>
            <w:hideMark/>
          </w:tcPr>
          <w:p w:rsidR="001E4A53" w:rsidRPr="001E4A53" w:rsidRDefault="001E4A53" w:rsidP="001E4A53">
            <w:pPr>
              <w:spacing w:after="0" w:line="240" w:lineRule="auto"/>
              <w:jc w:val="center"/>
              <w:rPr>
                <w:rFonts w:ascii="Calibri" w:eastAsia="Times New Roman" w:hAnsi="Calibri" w:cs="Times New Roman"/>
                <w:color w:val="000000"/>
              </w:rPr>
            </w:pPr>
            <w:r w:rsidRPr="001E4A53">
              <w:rPr>
                <w:rFonts w:ascii="Calibri" w:eastAsia="Times New Roman" w:hAnsi="Calibri" w:cs="Times New Roman"/>
                <w:color w:val="000000"/>
              </w:rPr>
              <w:t>7</w:t>
            </w:r>
          </w:p>
        </w:tc>
        <w:tc>
          <w:tcPr>
            <w:tcW w:w="1300" w:type="dxa"/>
            <w:shd w:val="clear" w:color="auto" w:fill="auto"/>
            <w:noWrap/>
            <w:vAlign w:val="bottom"/>
            <w:hideMark/>
          </w:tcPr>
          <w:p w:rsidR="001E4A53" w:rsidRPr="001E4A53" w:rsidRDefault="001E4A53" w:rsidP="001E4A53">
            <w:pPr>
              <w:spacing w:after="0" w:line="240" w:lineRule="auto"/>
              <w:jc w:val="center"/>
              <w:rPr>
                <w:rFonts w:ascii="Calibri" w:eastAsia="Times New Roman" w:hAnsi="Calibri" w:cs="Times New Roman"/>
                <w:color w:val="000000"/>
              </w:rPr>
            </w:pPr>
            <w:r w:rsidRPr="001E4A53">
              <w:rPr>
                <w:rFonts w:ascii="Calibri" w:eastAsia="Times New Roman" w:hAnsi="Calibri" w:cs="Times New Roman"/>
                <w:color w:val="000000"/>
              </w:rPr>
              <w:t>8</w:t>
            </w:r>
          </w:p>
        </w:tc>
        <w:tc>
          <w:tcPr>
            <w:tcW w:w="1540" w:type="dxa"/>
            <w:shd w:val="clear" w:color="auto" w:fill="auto"/>
            <w:noWrap/>
            <w:vAlign w:val="bottom"/>
            <w:hideMark/>
          </w:tcPr>
          <w:p w:rsidR="001E4A53" w:rsidRPr="001E4A53" w:rsidRDefault="001E4A53" w:rsidP="001E4A53">
            <w:pPr>
              <w:spacing w:after="0" w:line="240" w:lineRule="auto"/>
              <w:jc w:val="center"/>
              <w:rPr>
                <w:rFonts w:ascii="Calibri" w:eastAsia="Times New Roman" w:hAnsi="Calibri" w:cs="Times New Roman"/>
                <w:color w:val="000000"/>
              </w:rPr>
            </w:pPr>
            <w:r w:rsidRPr="001E4A53">
              <w:rPr>
                <w:rFonts w:ascii="Calibri" w:eastAsia="Times New Roman" w:hAnsi="Calibri" w:cs="Times New Roman"/>
                <w:color w:val="000000"/>
              </w:rPr>
              <w:t>9</w:t>
            </w:r>
          </w:p>
        </w:tc>
      </w:tr>
    </w:tbl>
    <w:p w:rsidR="001E4A53" w:rsidRPr="00712B40" w:rsidRDefault="001E4A53"/>
    <w:p w:rsidR="00F54516" w:rsidRDefault="00F54516" w:rsidP="001E4A53"/>
    <w:p w:rsidR="00F54516" w:rsidRDefault="00F54516" w:rsidP="001E4A53">
      <w:r>
        <w:t xml:space="preserve">Thus, coding 0900 specifies that a hole be punched in card rows 12 and 1. </w:t>
      </w:r>
    </w:p>
    <w:p w:rsidR="00F54516" w:rsidRDefault="00F54516" w:rsidP="001E4A53">
      <w:r>
        <w:t xml:space="preserve">The coding 1000 is a blank space, skipping to the next column of the card. </w:t>
      </w:r>
    </w:p>
    <w:p w:rsidR="00F54516" w:rsidRDefault="00F54516" w:rsidP="001E4A53">
      <w:r>
        <w:t xml:space="preserve">Ending a line with 2000 will cause the keypunch to do a high speed ejection of the card, faster than if the rest of the card was punched. </w:t>
      </w:r>
    </w:p>
    <w:p w:rsidR="00F54516" w:rsidRDefault="00F54516" w:rsidP="001E4A53">
      <w:r>
        <w:t xml:space="preserve">The code 0242 punches holes in rows 0, 3 and 8. Any number of rows can be punched in one column, as the keypunch will use the </w:t>
      </w:r>
      <w:proofErr w:type="spellStart"/>
      <w:r>
        <w:t>multipunch</w:t>
      </w:r>
      <w:proofErr w:type="spellEnd"/>
      <w:r>
        <w:t xml:space="preserve"> key to punch no more than three holes at a time, iterating through the desired holes until they are all punched in that column. </w:t>
      </w:r>
    </w:p>
    <w:p w:rsidR="00F54516" w:rsidRDefault="00F54516" w:rsidP="001E4A53"/>
    <w:p w:rsidR="00F54516" w:rsidRDefault="00F54516" w:rsidP="001E4A53"/>
    <w:p w:rsidR="001E4A53" w:rsidRDefault="001E4A53" w:rsidP="001E4A53">
      <w:r>
        <w:lastRenderedPageBreak/>
        <w:t>Each hexadecimal digit represents the sixteen combinations of setting four bits on or off.</w:t>
      </w:r>
    </w:p>
    <w:tbl>
      <w:tblPr>
        <w:tblW w:w="3767" w:type="dxa"/>
        <w:tblLook w:val="04A0" w:firstRow="1" w:lastRow="0" w:firstColumn="1" w:lastColumn="0" w:noHBand="0" w:noVBand="1"/>
      </w:tblPr>
      <w:tblGrid>
        <w:gridCol w:w="1103"/>
        <w:gridCol w:w="666"/>
        <w:gridCol w:w="666"/>
        <w:gridCol w:w="666"/>
        <w:gridCol w:w="666"/>
      </w:tblGrid>
      <w:tr w:rsidR="001E4A53" w:rsidRPr="00AF7F2A" w:rsidTr="00F72C36">
        <w:trPr>
          <w:trHeight w:val="233"/>
        </w:trPr>
        <w:tc>
          <w:tcPr>
            <w:tcW w:w="1103"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b/>
                <w:bCs/>
                <w:color w:val="000000"/>
              </w:rPr>
            </w:pPr>
            <w:r w:rsidRPr="00AF7F2A">
              <w:rPr>
                <w:rFonts w:ascii="Calibri" w:eastAsia="Times New Roman" w:hAnsi="Calibri" w:cs="Times New Roman"/>
                <w:b/>
                <w:bCs/>
                <w:color w:val="000000"/>
              </w:rPr>
              <w:t>Hex Digit</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b/>
                <w:bCs/>
                <w:color w:val="000000"/>
              </w:rPr>
            </w:pPr>
            <w:r w:rsidRPr="00AF7F2A">
              <w:rPr>
                <w:rFonts w:ascii="Calibri" w:eastAsia="Times New Roman" w:hAnsi="Calibri" w:cs="Times New Roman"/>
                <w:b/>
                <w:bCs/>
                <w:color w:val="000000"/>
              </w:rPr>
              <w:t>Bit A</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b/>
                <w:bCs/>
                <w:color w:val="000000"/>
              </w:rPr>
            </w:pPr>
            <w:r w:rsidRPr="00AF7F2A">
              <w:rPr>
                <w:rFonts w:ascii="Calibri" w:eastAsia="Times New Roman" w:hAnsi="Calibri" w:cs="Times New Roman"/>
                <w:b/>
                <w:bCs/>
                <w:color w:val="000000"/>
              </w:rPr>
              <w:t>Bit B</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b/>
                <w:bCs/>
                <w:color w:val="000000"/>
              </w:rPr>
            </w:pPr>
            <w:r w:rsidRPr="00AF7F2A">
              <w:rPr>
                <w:rFonts w:ascii="Calibri" w:eastAsia="Times New Roman" w:hAnsi="Calibri" w:cs="Times New Roman"/>
                <w:b/>
                <w:bCs/>
                <w:color w:val="000000"/>
              </w:rPr>
              <w:t>Bit C</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b/>
                <w:bCs/>
                <w:color w:val="000000"/>
              </w:rPr>
            </w:pPr>
            <w:r w:rsidRPr="00AF7F2A">
              <w:rPr>
                <w:rFonts w:ascii="Calibri" w:eastAsia="Times New Roman" w:hAnsi="Calibri" w:cs="Times New Roman"/>
                <w:b/>
                <w:bCs/>
                <w:color w:val="000000"/>
              </w:rPr>
              <w:t>Bit D</w:t>
            </w:r>
          </w:p>
        </w:tc>
      </w:tr>
      <w:tr w:rsidR="001E4A53" w:rsidRPr="00AF7F2A" w:rsidTr="00F72C36">
        <w:trPr>
          <w:trHeight w:val="233"/>
        </w:trPr>
        <w:tc>
          <w:tcPr>
            <w:tcW w:w="1103"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b/>
                <w:bCs/>
                <w:color w:val="000000"/>
              </w:rPr>
            </w:pPr>
            <w:r w:rsidRPr="00AF7F2A">
              <w:rPr>
                <w:rFonts w:ascii="Calibri" w:eastAsia="Times New Roman" w:hAnsi="Calibri" w:cs="Times New Roman"/>
                <w:b/>
                <w:bCs/>
                <w:color w:val="000000"/>
              </w:rPr>
              <w:t>0</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0</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0</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0</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0</w:t>
            </w:r>
          </w:p>
        </w:tc>
      </w:tr>
      <w:tr w:rsidR="001E4A53" w:rsidRPr="00AF7F2A" w:rsidTr="00F72C36">
        <w:trPr>
          <w:trHeight w:val="233"/>
        </w:trPr>
        <w:tc>
          <w:tcPr>
            <w:tcW w:w="1103"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b/>
                <w:bCs/>
                <w:color w:val="000000"/>
              </w:rPr>
            </w:pPr>
            <w:r w:rsidRPr="00AF7F2A">
              <w:rPr>
                <w:rFonts w:ascii="Calibri" w:eastAsia="Times New Roman" w:hAnsi="Calibri" w:cs="Times New Roman"/>
                <w:b/>
                <w:bCs/>
                <w:color w:val="000000"/>
              </w:rPr>
              <w:t>1</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0</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0</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0</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1</w:t>
            </w:r>
          </w:p>
        </w:tc>
      </w:tr>
      <w:tr w:rsidR="001E4A53" w:rsidRPr="00AF7F2A" w:rsidTr="00F72C36">
        <w:trPr>
          <w:trHeight w:val="233"/>
        </w:trPr>
        <w:tc>
          <w:tcPr>
            <w:tcW w:w="1103"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b/>
                <w:bCs/>
                <w:color w:val="000000"/>
              </w:rPr>
            </w:pPr>
            <w:r w:rsidRPr="00AF7F2A">
              <w:rPr>
                <w:rFonts w:ascii="Calibri" w:eastAsia="Times New Roman" w:hAnsi="Calibri" w:cs="Times New Roman"/>
                <w:b/>
                <w:bCs/>
                <w:color w:val="000000"/>
              </w:rPr>
              <w:t>2</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0</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0</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1</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0</w:t>
            </w:r>
          </w:p>
        </w:tc>
      </w:tr>
      <w:tr w:rsidR="001E4A53" w:rsidRPr="00AF7F2A" w:rsidTr="00F72C36">
        <w:trPr>
          <w:trHeight w:val="233"/>
        </w:trPr>
        <w:tc>
          <w:tcPr>
            <w:tcW w:w="1103"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b/>
                <w:bCs/>
                <w:color w:val="000000"/>
              </w:rPr>
            </w:pPr>
            <w:r w:rsidRPr="00AF7F2A">
              <w:rPr>
                <w:rFonts w:ascii="Calibri" w:eastAsia="Times New Roman" w:hAnsi="Calibri" w:cs="Times New Roman"/>
                <w:b/>
                <w:bCs/>
                <w:color w:val="000000"/>
              </w:rPr>
              <w:t>3</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0</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0</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1</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1</w:t>
            </w:r>
          </w:p>
        </w:tc>
      </w:tr>
      <w:tr w:rsidR="001E4A53" w:rsidRPr="00AF7F2A" w:rsidTr="00F72C36">
        <w:trPr>
          <w:trHeight w:val="233"/>
        </w:trPr>
        <w:tc>
          <w:tcPr>
            <w:tcW w:w="1103"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b/>
                <w:bCs/>
                <w:color w:val="000000"/>
              </w:rPr>
            </w:pPr>
            <w:r w:rsidRPr="00AF7F2A">
              <w:rPr>
                <w:rFonts w:ascii="Calibri" w:eastAsia="Times New Roman" w:hAnsi="Calibri" w:cs="Times New Roman"/>
                <w:b/>
                <w:bCs/>
                <w:color w:val="000000"/>
              </w:rPr>
              <w:t>4</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0</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1</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0</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0</w:t>
            </w:r>
          </w:p>
        </w:tc>
      </w:tr>
      <w:tr w:rsidR="001E4A53" w:rsidRPr="00AF7F2A" w:rsidTr="00F72C36">
        <w:trPr>
          <w:trHeight w:val="233"/>
        </w:trPr>
        <w:tc>
          <w:tcPr>
            <w:tcW w:w="1103"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b/>
                <w:bCs/>
                <w:color w:val="000000"/>
              </w:rPr>
            </w:pPr>
            <w:r w:rsidRPr="00AF7F2A">
              <w:rPr>
                <w:rFonts w:ascii="Calibri" w:eastAsia="Times New Roman" w:hAnsi="Calibri" w:cs="Times New Roman"/>
                <w:b/>
                <w:bCs/>
                <w:color w:val="000000"/>
              </w:rPr>
              <w:t>5</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0</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1</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0</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1</w:t>
            </w:r>
          </w:p>
        </w:tc>
      </w:tr>
      <w:tr w:rsidR="001E4A53" w:rsidRPr="00AF7F2A" w:rsidTr="00F72C36">
        <w:trPr>
          <w:trHeight w:val="233"/>
        </w:trPr>
        <w:tc>
          <w:tcPr>
            <w:tcW w:w="1103"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b/>
                <w:bCs/>
                <w:color w:val="000000"/>
              </w:rPr>
            </w:pPr>
            <w:r w:rsidRPr="00AF7F2A">
              <w:rPr>
                <w:rFonts w:ascii="Calibri" w:eastAsia="Times New Roman" w:hAnsi="Calibri" w:cs="Times New Roman"/>
                <w:b/>
                <w:bCs/>
                <w:color w:val="000000"/>
              </w:rPr>
              <w:t>6</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0</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1</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1</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0</w:t>
            </w:r>
          </w:p>
        </w:tc>
      </w:tr>
      <w:tr w:rsidR="001E4A53" w:rsidRPr="00AF7F2A" w:rsidTr="00F72C36">
        <w:trPr>
          <w:trHeight w:val="233"/>
        </w:trPr>
        <w:tc>
          <w:tcPr>
            <w:tcW w:w="1103"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b/>
                <w:bCs/>
                <w:color w:val="000000"/>
              </w:rPr>
            </w:pPr>
            <w:r w:rsidRPr="00AF7F2A">
              <w:rPr>
                <w:rFonts w:ascii="Calibri" w:eastAsia="Times New Roman" w:hAnsi="Calibri" w:cs="Times New Roman"/>
                <w:b/>
                <w:bCs/>
                <w:color w:val="000000"/>
              </w:rPr>
              <w:t>7</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0</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1</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1</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1</w:t>
            </w:r>
          </w:p>
        </w:tc>
      </w:tr>
      <w:tr w:rsidR="001E4A53" w:rsidRPr="00AF7F2A" w:rsidTr="00F72C36">
        <w:trPr>
          <w:trHeight w:val="233"/>
        </w:trPr>
        <w:tc>
          <w:tcPr>
            <w:tcW w:w="1103"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b/>
                <w:bCs/>
                <w:color w:val="000000"/>
              </w:rPr>
            </w:pPr>
            <w:r w:rsidRPr="00AF7F2A">
              <w:rPr>
                <w:rFonts w:ascii="Calibri" w:eastAsia="Times New Roman" w:hAnsi="Calibri" w:cs="Times New Roman"/>
                <w:b/>
                <w:bCs/>
                <w:color w:val="000000"/>
              </w:rPr>
              <w:t>8</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1</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0</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0</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0</w:t>
            </w:r>
          </w:p>
        </w:tc>
      </w:tr>
      <w:tr w:rsidR="001E4A53" w:rsidRPr="00AF7F2A" w:rsidTr="00F72C36">
        <w:trPr>
          <w:trHeight w:val="233"/>
        </w:trPr>
        <w:tc>
          <w:tcPr>
            <w:tcW w:w="1103"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b/>
                <w:bCs/>
                <w:color w:val="000000"/>
              </w:rPr>
            </w:pPr>
            <w:r w:rsidRPr="00AF7F2A">
              <w:rPr>
                <w:rFonts w:ascii="Calibri" w:eastAsia="Times New Roman" w:hAnsi="Calibri" w:cs="Times New Roman"/>
                <w:b/>
                <w:bCs/>
                <w:color w:val="000000"/>
              </w:rPr>
              <w:t>9</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1</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0</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0</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1</w:t>
            </w:r>
          </w:p>
        </w:tc>
      </w:tr>
      <w:tr w:rsidR="001E4A53" w:rsidRPr="00AF7F2A" w:rsidTr="00F72C36">
        <w:trPr>
          <w:trHeight w:val="233"/>
        </w:trPr>
        <w:tc>
          <w:tcPr>
            <w:tcW w:w="1103"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b/>
                <w:bCs/>
                <w:color w:val="000000"/>
              </w:rPr>
            </w:pPr>
            <w:r w:rsidRPr="00AF7F2A">
              <w:rPr>
                <w:rFonts w:ascii="Calibri" w:eastAsia="Times New Roman" w:hAnsi="Calibri" w:cs="Times New Roman"/>
                <w:b/>
                <w:bCs/>
                <w:color w:val="000000"/>
              </w:rPr>
              <w:t>A</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1</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0</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1</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0</w:t>
            </w:r>
          </w:p>
        </w:tc>
      </w:tr>
      <w:tr w:rsidR="001E4A53" w:rsidRPr="00AF7F2A" w:rsidTr="00F72C36">
        <w:trPr>
          <w:trHeight w:val="233"/>
        </w:trPr>
        <w:tc>
          <w:tcPr>
            <w:tcW w:w="1103"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b/>
                <w:bCs/>
                <w:color w:val="000000"/>
              </w:rPr>
            </w:pPr>
            <w:r w:rsidRPr="00AF7F2A">
              <w:rPr>
                <w:rFonts w:ascii="Calibri" w:eastAsia="Times New Roman" w:hAnsi="Calibri" w:cs="Times New Roman"/>
                <w:b/>
                <w:bCs/>
                <w:color w:val="000000"/>
              </w:rPr>
              <w:t>B</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1</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0</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1</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1</w:t>
            </w:r>
          </w:p>
        </w:tc>
      </w:tr>
      <w:tr w:rsidR="001E4A53" w:rsidRPr="00AF7F2A" w:rsidTr="00F72C36">
        <w:trPr>
          <w:trHeight w:val="233"/>
        </w:trPr>
        <w:tc>
          <w:tcPr>
            <w:tcW w:w="1103"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b/>
                <w:bCs/>
                <w:color w:val="000000"/>
              </w:rPr>
            </w:pPr>
            <w:r w:rsidRPr="00AF7F2A">
              <w:rPr>
                <w:rFonts w:ascii="Calibri" w:eastAsia="Times New Roman" w:hAnsi="Calibri" w:cs="Times New Roman"/>
                <w:b/>
                <w:bCs/>
                <w:color w:val="000000"/>
              </w:rPr>
              <w:t>C</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1</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1</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0</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0</w:t>
            </w:r>
          </w:p>
        </w:tc>
      </w:tr>
      <w:tr w:rsidR="001E4A53" w:rsidRPr="00AF7F2A" w:rsidTr="00F72C36">
        <w:trPr>
          <w:trHeight w:val="233"/>
        </w:trPr>
        <w:tc>
          <w:tcPr>
            <w:tcW w:w="1103"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b/>
                <w:bCs/>
                <w:color w:val="000000"/>
              </w:rPr>
            </w:pPr>
            <w:r w:rsidRPr="00AF7F2A">
              <w:rPr>
                <w:rFonts w:ascii="Calibri" w:eastAsia="Times New Roman" w:hAnsi="Calibri" w:cs="Times New Roman"/>
                <w:b/>
                <w:bCs/>
                <w:color w:val="000000"/>
              </w:rPr>
              <w:t>D</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1</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1</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0</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1</w:t>
            </w:r>
          </w:p>
        </w:tc>
      </w:tr>
      <w:tr w:rsidR="001E4A53" w:rsidRPr="00AF7F2A" w:rsidTr="00F72C36">
        <w:trPr>
          <w:trHeight w:val="233"/>
        </w:trPr>
        <w:tc>
          <w:tcPr>
            <w:tcW w:w="1103"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b/>
                <w:bCs/>
                <w:color w:val="000000"/>
              </w:rPr>
            </w:pPr>
            <w:r w:rsidRPr="00AF7F2A">
              <w:rPr>
                <w:rFonts w:ascii="Calibri" w:eastAsia="Times New Roman" w:hAnsi="Calibri" w:cs="Times New Roman"/>
                <w:b/>
                <w:bCs/>
                <w:color w:val="000000"/>
              </w:rPr>
              <w:t>E</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1</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1</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1</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0</w:t>
            </w:r>
          </w:p>
        </w:tc>
      </w:tr>
      <w:tr w:rsidR="001E4A53" w:rsidRPr="00AF7F2A" w:rsidTr="00F72C36">
        <w:trPr>
          <w:trHeight w:val="233"/>
        </w:trPr>
        <w:tc>
          <w:tcPr>
            <w:tcW w:w="1103"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b/>
                <w:bCs/>
                <w:color w:val="000000"/>
              </w:rPr>
            </w:pPr>
            <w:r w:rsidRPr="00AF7F2A">
              <w:rPr>
                <w:rFonts w:ascii="Calibri" w:eastAsia="Times New Roman" w:hAnsi="Calibri" w:cs="Times New Roman"/>
                <w:b/>
                <w:bCs/>
                <w:color w:val="000000"/>
              </w:rPr>
              <w:t>F</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1</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1</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1</w:t>
            </w:r>
          </w:p>
        </w:tc>
        <w:tc>
          <w:tcPr>
            <w:tcW w:w="666" w:type="dxa"/>
            <w:tcBorders>
              <w:top w:val="nil"/>
              <w:left w:val="nil"/>
              <w:bottom w:val="nil"/>
              <w:right w:val="nil"/>
            </w:tcBorders>
            <w:shd w:val="clear" w:color="auto" w:fill="auto"/>
            <w:noWrap/>
            <w:vAlign w:val="bottom"/>
            <w:hideMark/>
          </w:tcPr>
          <w:p w:rsidR="001E4A53" w:rsidRPr="00AF7F2A" w:rsidRDefault="001E4A53" w:rsidP="00F72C36">
            <w:pPr>
              <w:spacing w:after="0" w:line="240" w:lineRule="auto"/>
              <w:jc w:val="center"/>
              <w:rPr>
                <w:rFonts w:ascii="Calibri" w:eastAsia="Times New Roman" w:hAnsi="Calibri" w:cs="Times New Roman"/>
                <w:color w:val="000000"/>
              </w:rPr>
            </w:pPr>
            <w:r w:rsidRPr="00AF7F2A">
              <w:rPr>
                <w:rFonts w:ascii="Calibri" w:eastAsia="Times New Roman" w:hAnsi="Calibri" w:cs="Times New Roman"/>
                <w:color w:val="000000"/>
              </w:rPr>
              <w:t>1</w:t>
            </w:r>
          </w:p>
        </w:tc>
      </w:tr>
    </w:tbl>
    <w:p w:rsidR="001E4A53" w:rsidRDefault="001E4A53">
      <w:pPr>
        <w:rPr>
          <w:sz w:val="32"/>
          <w:szCs w:val="32"/>
          <w:u w:val="single"/>
        </w:rPr>
      </w:pPr>
    </w:p>
    <w:p w:rsidR="00F54516" w:rsidRDefault="00F54516">
      <w:pPr>
        <w:rPr>
          <w:sz w:val="32"/>
          <w:szCs w:val="32"/>
          <w:u w:val="single"/>
        </w:rPr>
      </w:pPr>
      <w:r>
        <w:rPr>
          <w:sz w:val="32"/>
          <w:szCs w:val="32"/>
          <w:u w:val="single"/>
        </w:rPr>
        <w:br w:type="page"/>
      </w:r>
    </w:p>
    <w:p w:rsidR="00717FAC" w:rsidRPr="008F5D6D" w:rsidRDefault="005A1E59" w:rsidP="00717FAC">
      <w:pPr>
        <w:rPr>
          <w:sz w:val="32"/>
          <w:szCs w:val="32"/>
          <w:u w:val="single"/>
        </w:rPr>
      </w:pPr>
      <w:r>
        <w:rPr>
          <w:sz w:val="32"/>
          <w:szCs w:val="32"/>
          <w:u w:val="single"/>
        </w:rPr>
        <w:lastRenderedPageBreak/>
        <w:t xml:space="preserve">Full </w:t>
      </w:r>
      <w:r w:rsidR="00717FAC">
        <w:rPr>
          <w:sz w:val="32"/>
          <w:szCs w:val="32"/>
          <w:u w:val="single"/>
        </w:rPr>
        <w:t>BCD</w:t>
      </w:r>
      <w:r w:rsidR="00717FAC" w:rsidRPr="008F5D6D">
        <w:rPr>
          <w:sz w:val="32"/>
          <w:szCs w:val="32"/>
          <w:u w:val="single"/>
        </w:rPr>
        <w:t xml:space="preserve"> encoding in ASCII</w:t>
      </w:r>
    </w:p>
    <w:tbl>
      <w:tblPr>
        <w:tblW w:w="7440" w:type="dxa"/>
        <w:tblLook w:val="04A0" w:firstRow="1" w:lastRow="0" w:firstColumn="1" w:lastColumn="0" w:noHBand="0" w:noVBand="1"/>
      </w:tblPr>
      <w:tblGrid>
        <w:gridCol w:w="1636"/>
        <w:gridCol w:w="1636"/>
        <w:gridCol w:w="1696"/>
        <w:gridCol w:w="1436"/>
        <w:gridCol w:w="1436"/>
      </w:tblGrid>
      <w:tr w:rsidR="005A1E59" w:rsidRPr="005A1E59" w:rsidTr="005A1E59">
        <w:trPr>
          <w:trHeight w:val="300"/>
        </w:trPr>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BCD glyph</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ASCII glyph</w:t>
            </w:r>
          </w:p>
        </w:tc>
        <w:tc>
          <w:tcPr>
            <w:tcW w:w="169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Hollerith</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BCD code</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ASCII code</w:t>
            </w:r>
          </w:p>
        </w:tc>
      </w:tr>
      <w:tr w:rsidR="005A1E59" w:rsidRPr="005A1E59" w:rsidTr="005A1E59">
        <w:trPr>
          <w:trHeight w:val="300"/>
        </w:trPr>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space</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space</w:t>
            </w:r>
          </w:p>
        </w:tc>
        <w:tc>
          <w:tcPr>
            <w:tcW w:w="169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blank</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x'40'</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x'20'</w:t>
            </w:r>
          </w:p>
        </w:tc>
      </w:tr>
      <w:tr w:rsidR="005A1E59" w:rsidRPr="005A1E59" w:rsidTr="005A1E59">
        <w:trPr>
          <w:trHeight w:val="300"/>
        </w:trPr>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 xml:space="preserve">! (Minus Zero) </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w:t>
            </w:r>
          </w:p>
        </w:tc>
        <w:tc>
          <w:tcPr>
            <w:tcW w:w="169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11-0</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x'2A'</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x'21'</w:t>
            </w:r>
          </w:p>
        </w:tc>
      </w:tr>
      <w:tr w:rsidR="005A1E59" w:rsidRPr="005A1E59" w:rsidTr="005A1E59">
        <w:trPr>
          <w:trHeight w:val="300"/>
        </w:trPr>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rPr>
                <w:rFonts w:ascii="Calibri" w:eastAsia="Times New Roman" w:hAnsi="Calibri" w:cs="Times New Roman"/>
                <w:color w:val="000000"/>
              </w:rPr>
            </w:pPr>
            <w:r w:rsidRPr="005A1E59">
              <w:rPr>
                <w:rFonts w:ascii="Calibri" w:eastAsia="Times New Roman" w:hAnsi="Calibri" w:cs="Times New Roman"/>
                <w:noProof/>
                <w:color w:val="000000"/>
              </w:rPr>
              <w:drawing>
                <wp:anchor distT="0" distB="0" distL="114300" distR="114300" simplePos="0" relativeHeight="251658240" behindDoc="0" locked="0" layoutInCell="1" allowOverlap="1">
                  <wp:simplePos x="0" y="0"/>
                  <wp:positionH relativeFrom="column">
                    <wp:posOffset>76200</wp:posOffset>
                  </wp:positionH>
                  <wp:positionV relativeFrom="paragraph">
                    <wp:posOffset>9525</wp:posOffset>
                  </wp:positionV>
                  <wp:extent cx="219075" cy="190500"/>
                  <wp:effectExtent l="0" t="0" r="0" b="0"/>
                  <wp:wrapNone/>
                  <wp:docPr id="14" name="Picture 14"/>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7200" cy="190526"/>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420"/>
            </w:tblGrid>
            <w:tr w:rsidR="005A1E59" w:rsidRPr="005A1E59">
              <w:trPr>
                <w:trHeight w:val="300"/>
                <w:tblCellSpacing w:w="0" w:type="dxa"/>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right"/>
                    <w:rPr>
                      <w:rFonts w:ascii="Calibri" w:eastAsia="Times New Roman" w:hAnsi="Calibri" w:cs="Times New Roman"/>
                      <w:b/>
                      <w:bCs/>
                      <w:color w:val="000000"/>
                    </w:rPr>
                  </w:pPr>
                  <w:proofErr w:type="spellStart"/>
                  <w:r w:rsidRPr="005A1E59">
                    <w:rPr>
                      <w:rFonts w:ascii="Calibri" w:eastAsia="Times New Roman" w:hAnsi="Calibri" w:cs="Times New Roman"/>
                      <w:b/>
                      <w:bCs/>
                      <w:color w:val="000000"/>
                    </w:rPr>
                    <w:t>grp</w:t>
                  </w:r>
                  <w:proofErr w:type="spellEnd"/>
                  <w:r w:rsidRPr="005A1E59">
                    <w:rPr>
                      <w:rFonts w:ascii="Calibri" w:eastAsia="Times New Roman" w:hAnsi="Calibri" w:cs="Times New Roman"/>
                      <w:b/>
                      <w:bCs/>
                      <w:color w:val="000000"/>
                    </w:rPr>
                    <w:t xml:space="preserve"> mark</w:t>
                  </w:r>
                </w:p>
              </w:tc>
            </w:tr>
          </w:tbl>
          <w:p w:rsidR="005A1E59" w:rsidRPr="005A1E59" w:rsidRDefault="005A1E59" w:rsidP="005A1E59">
            <w:pPr>
              <w:spacing w:after="0" w:line="240" w:lineRule="auto"/>
              <w:rPr>
                <w:rFonts w:ascii="Calibri" w:eastAsia="Times New Roman" w:hAnsi="Calibri" w:cs="Times New Roman"/>
                <w:color w:val="000000"/>
              </w:rPr>
            </w:pP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w:t>
            </w:r>
          </w:p>
        </w:tc>
        <w:tc>
          <w:tcPr>
            <w:tcW w:w="169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12-7-8</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x7F'</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x'22'</w:t>
            </w:r>
          </w:p>
        </w:tc>
      </w:tr>
      <w:tr w:rsidR="005A1E59" w:rsidRPr="005A1E59" w:rsidTr="005A1E59">
        <w:trPr>
          <w:trHeight w:val="300"/>
        </w:trPr>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w:t>
            </w:r>
          </w:p>
        </w:tc>
        <w:tc>
          <w:tcPr>
            <w:tcW w:w="169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3-8</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x'0B'</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x'23'</w:t>
            </w:r>
          </w:p>
        </w:tc>
      </w:tr>
      <w:tr w:rsidR="005A1E59" w:rsidRPr="005A1E59" w:rsidTr="005A1E59">
        <w:trPr>
          <w:trHeight w:val="300"/>
        </w:trPr>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w:t>
            </w:r>
          </w:p>
        </w:tc>
        <w:tc>
          <w:tcPr>
            <w:tcW w:w="169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11-3-8</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x'6B'</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x'24'</w:t>
            </w:r>
          </w:p>
        </w:tc>
      </w:tr>
      <w:tr w:rsidR="005A1E59" w:rsidRPr="005A1E59" w:rsidTr="005A1E59">
        <w:trPr>
          <w:trHeight w:val="300"/>
        </w:trPr>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w:t>
            </w:r>
          </w:p>
        </w:tc>
        <w:tc>
          <w:tcPr>
            <w:tcW w:w="169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0-4-8</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x'1C'</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x'25'</w:t>
            </w:r>
          </w:p>
        </w:tc>
      </w:tr>
      <w:tr w:rsidR="005A1E59" w:rsidRPr="005A1E59" w:rsidTr="005A1E59">
        <w:trPr>
          <w:trHeight w:val="300"/>
        </w:trPr>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&amp;</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rPr>
                <w:rFonts w:ascii="Calibri" w:eastAsia="Times New Roman" w:hAnsi="Calibri" w:cs="Times New Roman"/>
                <w:color w:val="000000"/>
              </w:rPr>
            </w:pPr>
            <w:r w:rsidRPr="005A1E59">
              <w:rPr>
                <w:rFonts w:ascii="Calibri" w:eastAsia="Times New Roman" w:hAnsi="Calibri" w:cs="Times New Roman"/>
                <w:noProof/>
                <w:color w:val="000000"/>
              </w:rPr>
              <w:drawing>
                <wp:anchor distT="0" distB="0" distL="114300" distR="114300" simplePos="0" relativeHeight="251658240" behindDoc="0" locked="0" layoutInCell="1" allowOverlap="1">
                  <wp:simplePos x="0" y="0"/>
                  <wp:positionH relativeFrom="column">
                    <wp:posOffset>0</wp:posOffset>
                  </wp:positionH>
                  <wp:positionV relativeFrom="paragraph">
                    <wp:posOffset>9525</wp:posOffset>
                  </wp:positionV>
                  <wp:extent cx="904875" cy="200025"/>
                  <wp:effectExtent l="0" t="0" r="9525" b="9525"/>
                  <wp:wrapNone/>
                  <wp:docPr id="13" name="Picture 13"/>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04875" cy="2000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420"/>
            </w:tblGrid>
            <w:tr w:rsidR="005A1E59" w:rsidRPr="005A1E59">
              <w:trPr>
                <w:trHeight w:val="300"/>
                <w:tblCellSpacing w:w="0" w:type="dxa"/>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&amp;</w:t>
                  </w:r>
                </w:p>
              </w:tc>
            </w:tr>
          </w:tbl>
          <w:p w:rsidR="005A1E59" w:rsidRPr="005A1E59" w:rsidRDefault="005A1E59" w:rsidP="005A1E59">
            <w:pPr>
              <w:spacing w:after="0" w:line="240" w:lineRule="auto"/>
              <w:rPr>
                <w:rFonts w:ascii="Calibri" w:eastAsia="Times New Roman" w:hAnsi="Calibri" w:cs="Times New Roman"/>
                <w:color w:val="000000"/>
              </w:rPr>
            </w:pPr>
          </w:p>
        </w:tc>
        <w:tc>
          <w:tcPr>
            <w:tcW w:w="169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12</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x'70'</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x'26'</w:t>
            </w:r>
          </w:p>
        </w:tc>
      </w:tr>
      <w:tr w:rsidR="005A1E59" w:rsidRPr="005A1E59" w:rsidTr="005A1E59">
        <w:trPr>
          <w:trHeight w:val="300"/>
        </w:trPr>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rPr>
                <w:rFonts w:ascii="Calibri" w:eastAsia="Times New Roman" w:hAnsi="Calibri" w:cs="Times New Roman"/>
                <w:color w:val="000000"/>
              </w:rPr>
            </w:pPr>
            <w:r w:rsidRPr="005A1E59">
              <w:rPr>
                <w:rFonts w:ascii="Calibri" w:eastAsia="Times New Roman" w:hAnsi="Calibri" w:cs="Times New Roman"/>
                <w:noProof/>
                <w:color w:val="000000"/>
              </w:rPr>
              <w:drawing>
                <wp:anchor distT="0" distB="0" distL="114300" distR="114300" simplePos="0" relativeHeight="251658240" behindDoc="0" locked="0" layoutInCell="1" allowOverlap="1">
                  <wp:simplePos x="0" y="0"/>
                  <wp:positionH relativeFrom="column">
                    <wp:posOffset>95250</wp:posOffset>
                  </wp:positionH>
                  <wp:positionV relativeFrom="paragraph">
                    <wp:posOffset>9525</wp:posOffset>
                  </wp:positionV>
                  <wp:extent cx="171450" cy="180975"/>
                  <wp:effectExtent l="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71474" cy="17719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420"/>
            </w:tblGrid>
            <w:tr w:rsidR="005A1E59" w:rsidRPr="005A1E59">
              <w:trPr>
                <w:trHeight w:val="300"/>
                <w:tblCellSpacing w:w="0" w:type="dxa"/>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right"/>
                    <w:rPr>
                      <w:rFonts w:ascii="Calibri" w:eastAsia="Times New Roman" w:hAnsi="Calibri" w:cs="Times New Roman"/>
                      <w:b/>
                      <w:bCs/>
                      <w:color w:val="000000"/>
                    </w:rPr>
                  </w:pPr>
                  <w:r w:rsidRPr="005A1E59">
                    <w:rPr>
                      <w:rFonts w:ascii="Calibri" w:eastAsia="Times New Roman" w:hAnsi="Calibri" w:cs="Times New Roman"/>
                      <w:b/>
                      <w:bCs/>
                      <w:color w:val="000000"/>
                    </w:rPr>
                    <w:t>rec mark</w:t>
                  </w:r>
                </w:p>
              </w:tc>
            </w:tr>
          </w:tbl>
          <w:p w:rsidR="005A1E59" w:rsidRPr="005A1E59" w:rsidRDefault="005A1E59" w:rsidP="005A1E59">
            <w:pPr>
              <w:spacing w:after="0" w:line="240" w:lineRule="auto"/>
              <w:rPr>
                <w:rFonts w:ascii="Calibri" w:eastAsia="Times New Roman" w:hAnsi="Calibri" w:cs="Times New Roman"/>
                <w:color w:val="000000"/>
              </w:rPr>
            </w:pP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Arial" w:eastAsia="Times New Roman" w:hAnsi="Arial" w:cs="Arial"/>
                <w:b/>
                <w:bCs/>
                <w:color w:val="000000"/>
                <w:sz w:val="20"/>
                <w:szCs w:val="20"/>
              </w:rPr>
            </w:pPr>
            <w:r w:rsidRPr="005A1E59">
              <w:rPr>
                <w:rFonts w:ascii="Arial" w:eastAsia="Times New Roman" w:hAnsi="Arial" w:cs="Arial"/>
                <w:b/>
                <w:bCs/>
                <w:color w:val="000000"/>
                <w:sz w:val="20"/>
                <w:szCs w:val="20"/>
              </w:rPr>
              <w:t>'</w:t>
            </w:r>
          </w:p>
        </w:tc>
        <w:tc>
          <w:tcPr>
            <w:tcW w:w="169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0-2-8</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x'1A'</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x'27'</w:t>
            </w:r>
          </w:p>
        </w:tc>
      </w:tr>
      <w:tr w:rsidR="005A1E59" w:rsidRPr="005A1E59" w:rsidTr="005A1E59">
        <w:trPr>
          <w:trHeight w:val="300"/>
        </w:trPr>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w:t>
            </w:r>
          </w:p>
        </w:tc>
        <w:tc>
          <w:tcPr>
            <w:tcW w:w="169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7-8</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x'4F'</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x'28'</w:t>
            </w:r>
          </w:p>
        </w:tc>
      </w:tr>
      <w:tr w:rsidR="005A1E59" w:rsidRPr="005A1E59" w:rsidTr="005A1E59">
        <w:trPr>
          <w:trHeight w:val="300"/>
        </w:trPr>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rPr>
                <w:rFonts w:ascii="Calibri" w:eastAsia="Times New Roman" w:hAnsi="Calibri" w:cs="Times New Roman"/>
                <w:color w:val="000000"/>
              </w:rPr>
            </w:pPr>
            <w:r w:rsidRPr="005A1E59">
              <w:rPr>
                <w:rFonts w:ascii="Calibri" w:eastAsia="Times New Roman" w:hAnsi="Calibri" w:cs="Times New Roman"/>
                <w:noProof/>
                <w:color w:val="000000"/>
              </w:rPr>
              <w:drawing>
                <wp:anchor distT="0" distB="0" distL="114300" distR="114300" simplePos="0" relativeHeight="251658240" behindDoc="0" locked="0" layoutInCell="1" allowOverlap="1">
                  <wp:simplePos x="0" y="0"/>
                  <wp:positionH relativeFrom="column">
                    <wp:posOffset>352425</wp:posOffset>
                  </wp:positionH>
                  <wp:positionV relativeFrom="paragraph">
                    <wp:posOffset>0</wp:posOffset>
                  </wp:positionV>
                  <wp:extent cx="209550" cy="19050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05769" cy="188621"/>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420"/>
            </w:tblGrid>
            <w:tr w:rsidR="005A1E59" w:rsidRPr="005A1E59">
              <w:trPr>
                <w:trHeight w:val="300"/>
                <w:tblCellSpacing w:w="0" w:type="dxa"/>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rPr>
                      <w:rFonts w:ascii="Calibri" w:eastAsia="Times New Roman" w:hAnsi="Calibri" w:cs="Times New Roman"/>
                      <w:color w:val="000000"/>
                    </w:rPr>
                  </w:pPr>
                </w:p>
              </w:tc>
            </w:tr>
          </w:tbl>
          <w:p w:rsidR="005A1E59" w:rsidRPr="005A1E59" w:rsidRDefault="005A1E59" w:rsidP="005A1E59">
            <w:pPr>
              <w:spacing w:after="0" w:line="240" w:lineRule="auto"/>
              <w:rPr>
                <w:rFonts w:ascii="Calibri" w:eastAsia="Times New Roman" w:hAnsi="Calibri" w:cs="Times New Roman"/>
                <w:color w:val="000000"/>
              </w:rPr>
            </w:pP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w:t>
            </w:r>
          </w:p>
        </w:tc>
        <w:tc>
          <w:tcPr>
            <w:tcW w:w="169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12-4-8</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x'7C'</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x'29'</w:t>
            </w:r>
          </w:p>
        </w:tc>
      </w:tr>
      <w:tr w:rsidR="005A1E59" w:rsidRPr="005A1E59" w:rsidTr="005A1E59">
        <w:trPr>
          <w:trHeight w:val="300"/>
        </w:trPr>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w:t>
            </w:r>
          </w:p>
        </w:tc>
        <w:tc>
          <w:tcPr>
            <w:tcW w:w="169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11-4-8</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x'2C'</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x'2A'</w:t>
            </w:r>
          </w:p>
        </w:tc>
      </w:tr>
      <w:tr w:rsidR="005A1E59" w:rsidRPr="005A1E59" w:rsidTr="005A1E59">
        <w:trPr>
          <w:trHeight w:val="300"/>
        </w:trPr>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 xml:space="preserve">” Tape </w:t>
            </w:r>
            <w:proofErr w:type="spellStart"/>
            <w:r w:rsidRPr="005A1E59">
              <w:rPr>
                <w:rFonts w:ascii="Calibri" w:eastAsia="Times New Roman" w:hAnsi="Calibri" w:cs="Times New Roman"/>
                <w:b/>
                <w:bCs/>
                <w:color w:val="000000"/>
              </w:rPr>
              <w:t>Seg</w:t>
            </w:r>
            <w:proofErr w:type="spellEnd"/>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w:t>
            </w:r>
          </w:p>
        </w:tc>
        <w:tc>
          <w:tcPr>
            <w:tcW w:w="169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0-7-8</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x'1F'</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x'2B'</w:t>
            </w:r>
          </w:p>
        </w:tc>
      </w:tr>
      <w:tr w:rsidR="005A1E59" w:rsidRPr="005A1E59" w:rsidTr="005A1E59">
        <w:trPr>
          <w:trHeight w:val="300"/>
        </w:trPr>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w:t>
            </w:r>
          </w:p>
        </w:tc>
        <w:tc>
          <w:tcPr>
            <w:tcW w:w="169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0-3-8</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x'5B'</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x'2C'</w:t>
            </w:r>
          </w:p>
        </w:tc>
      </w:tr>
      <w:tr w:rsidR="005A1E59" w:rsidRPr="005A1E59" w:rsidTr="005A1E59">
        <w:trPr>
          <w:trHeight w:val="300"/>
        </w:trPr>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w:t>
            </w:r>
          </w:p>
        </w:tc>
        <w:tc>
          <w:tcPr>
            <w:tcW w:w="169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11</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x'20'</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x'2D'</w:t>
            </w:r>
          </w:p>
        </w:tc>
      </w:tr>
      <w:tr w:rsidR="005A1E59" w:rsidRPr="005A1E59" w:rsidTr="005A1E59">
        <w:trPr>
          <w:trHeight w:val="300"/>
        </w:trPr>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w:t>
            </w:r>
          </w:p>
        </w:tc>
        <w:tc>
          <w:tcPr>
            <w:tcW w:w="169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12-3-8</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x'3B'</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x'2E'</w:t>
            </w:r>
          </w:p>
        </w:tc>
      </w:tr>
      <w:tr w:rsidR="005A1E59" w:rsidRPr="005A1E59" w:rsidTr="005A1E59">
        <w:trPr>
          <w:trHeight w:val="300"/>
        </w:trPr>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Arial" w:eastAsia="Times New Roman" w:hAnsi="Arial" w:cs="Arial"/>
                <w:b/>
                <w:bCs/>
                <w:color w:val="000000"/>
                <w:sz w:val="20"/>
                <w:szCs w:val="20"/>
              </w:rPr>
            </w:pPr>
            <w:r w:rsidRPr="005A1E59">
              <w:rPr>
                <w:rFonts w:ascii="Arial" w:eastAsia="Times New Roman" w:hAnsi="Arial" w:cs="Arial"/>
                <w:b/>
                <w:bCs/>
                <w:color w:val="000000"/>
                <w:sz w:val="20"/>
                <w:szCs w:val="20"/>
              </w:rPr>
              <w:t>/</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Arial" w:eastAsia="Times New Roman" w:hAnsi="Arial" w:cs="Arial"/>
                <w:b/>
                <w:bCs/>
                <w:color w:val="000000"/>
                <w:sz w:val="20"/>
                <w:szCs w:val="20"/>
              </w:rPr>
            </w:pPr>
            <w:r w:rsidRPr="005A1E59">
              <w:rPr>
                <w:rFonts w:ascii="Arial" w:eastAsia="Times New Roman" w:hAnsi="Arial" w:cs="Arial"/>
                <w:b/>
                <w:bCs/>
                <w:color w:val="000000"/>
                <w:sz w:val="20"/>
                <w:szCs w:val="20"/>
              </w:rPr>
              <w:t>/</w:t>
            </w:r>
          </w:p>
        </w:tc>
        <w:tc>
          <w:tcPr>
            <w:tcW w:w="169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0-1</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x'31'</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x'2F'</w:t>
            </w:r>
          </w:p>
        </w:tc>
      </w:tr>
      <w:tr w:rsidR="005A1E59" w:rsidRPr="005A1E59" w:rsidTr="005A1E59">
        <w:trPr>
          <w:trHeight w:val="300"/>
        </w:trPr>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0</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0</w:t>
            </w:r>
          </w:p>
        </w:tc>
        <w:tc>
          <w:tcPr>
            <w:tcW w:w="169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0</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x'4A'</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x'30'</w:t>
            </w:r>
          </w:p>
        </w:tc>
      </w:tr>
      <w:tr w:rsidR="005A1E59" w:rsidRPr="005A1E59" w:rsidTr="005A1E59">
        <w:trPr>
          <w:trHeight w:val="300"/>
        </w:trPr>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1</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1</w:t>
            </w:r>
          </w:p>
        </w:tc>
        <w:tc>
          <w:tcPr>
            <w:tcW w:w="169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x'01'</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x'31'</w:t>
            </w:r>
          </w:p>
        </w:tc>
      </w:tr>
      <w:tr w:rsidR="005A1E59" w:rsidRPr="005A1E59" w:rsidTr="005A1E59">
        <w:trPr>
          <w:trHeight w:val="300"/>
        </w:trPr>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2</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2</w:t>
            </w:r>
          </w:p>
        </w:tc>
        <w:tc>
          <w:tcPr>
            <w:tcW w:w="169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2</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x'02'</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x'32'</w:t>
            </w:r>
          </w:p>
        </w:tc>
      </w:tr>
      <w:tr w:rsidR="005A1E59" w:rsidRPr="005A1E59" w:rsidTr="005A1E59">
        <w:trPr>
          <w:trHeight w:val="300"/>
        </w:trPr>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3</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3</w:t>
            </w:r>
          </w:p>
        </w:tc>
        <w:tc>
          <w:tcPr>
            <w:tcW w:w="169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3</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x'43'</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x'33'</w:t>
            </w:r>
          </w:p>
        </w:tc>
      </w:tr>
      <w:tr w:rsidR="005A1E59" w:rsidRPr="005A1E59" w:rsidTr="005A1E59">
        <w:trPr>
          <w:trHeight w:val="300"/>
        </w:trPr>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4</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4</w:t>
            </w:r>
          </w:p>
        </w:tc>
        <w:tc>
          <w:tcPr>
            <w:tcW w:w="169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4</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x'04'</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x'34'</w:t>
            </w:r>
          </w:p>
        </w:tc>
      </w:tr>
      <w:tr w:rsidR="005A1E59" w:rsidRPr="005A1E59" w:rsidTr="005A1E59">
        <w:trPr>
          <w:trHeight w:val="300"/>
        </w:trPr>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5</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5</w:t>
            </w:r>
          </w:p>
        </w:tc>
        <w:tc>
          <w:tcPr>
            <w:tcW w:w="169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5</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x'45'</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x'35'</w:t>
            </w:r>
          </w:p>
        </w:tc>
      </w:tr>
      <w:tr w:rsidR="005A1E59" w:rsidRPr="005A1E59" w:rsidTr="005A1E59">
        <w:trPr>
          <w:trHeight w:val="300"/>
        </w:trPr>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6</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6</w:t>
            </w:r>
          </w:p>
        </w:tc>
        <w:tc>
          <w:tcPr>
            <w:tcW w:w="169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6</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x'46'</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x'36'</w:t>
            </w:r>
          </w:p>
        </w:tc>
      </w:tr>
      <w:tr w:rsidR="005A1E59" w:rsidRPr="005A1E59" w:rsidTr="005A1E59">
        <w:trPr>
          <w:trHeight w:val="300"/>
        </w:trPr>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7</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7</w:t>
            </w:r>
          </w:p>
        </w:tc>
        <w:tc>
          <w:tcPr>
            <w:tcW w:w="169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7</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x'47'</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x'37'</w:t>
            </w:r>
          </w:p>
        </w:tc>
      </w:tr>
      <w:tr w:rsidR="005A1E59" w:rsidRPr="005A1E59" w:rsidTr="005A1E59">
        <w:trPr>
          <w:trHeight w:val="300"/>
        </w:trPr>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8</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8</w:t>
            </w:r>
          </w:p>
        </w:tc>
        <w:tc>
          <w:tcPr>
            <w:tcW w:w="169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8</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x'08'</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x'38'</w:t>
            </w:r>
          </w:p>
        </w:tc>
      </w:tr>
      <w:tr w:rsidR="005A1E59" w:rsidRPr="005A1E59" w:rsidTr="005A1E59">
        <w:trPr>
          <w:trHeight w:val="300"/>
        </w:trPr>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9</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9</w:t>
            </w:r>
          </w:p>
        </w:tc>
        <w:tc>
          <w:tcPr>
            <w:tcW w:w="169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9</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x'49'</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x'39'</w:t>
            </w:r>
          </w:p>
        </w:tc>
      </w:tr>
      <w:tr w:rsidR="005A1E59" w:rsidRPr="005A1E59" w:rsidTr="005A1E59">
        <w:trPr>
          <w:trHeight w:val="300"/>
        </w:trPr>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w:t>
            </w:r>
          </w:p>
        </w:tc>
        <w:tc>
          <w:tcPr>
            <w:tcW w:w="169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5-8</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x'0D'</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x'3A'</w:t>
            </w:r>
          </w:p>
        </w:tc>
      </w:tr>
      <w:tr w:rsidR="005A1E59" w:rsidRPr="005A1E59" w:rsidTr="005A1E59">
        <w:trPr>
          <w:trHeight w:val="300"/>
        </w:trPr>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w:t>
            </w:r>
          </w:p>
        </w:tc>
        <w:tc>
          <w:tcPr>
            <w:tcW w:w="169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11-6-8</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x'6E'</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x'3B'</w:t>
            </w:r>
          </w:p>
        </w:tc>
      </w:tr>
      <w:tr w:rsidR="005A1E59" w:rsidRPr="005A1E59" w:rsidTr="005A1E59">
        <w:trPr>
          <w:trHeight w:val="300"/>
        </w:trPr>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&lt;</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&lt;</w:t>
            </w:r>
          </w:p>
        </w:tc>
        <w:tc>
          <w:tcPr>
            <w:tcW w:w="169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12-6-8</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x'3E'</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x'3C'</w:t>
            </w:r>
          </w:p>
        </w:tc>
      </w:tr>
      <w:tr w:rsidR="005A1E59" w:rsidRPr="005A1E59" w:rsidTr="005A1E59">
        <w:trPr>
          <w:trHeight w:val="300"/>
        </w:trPr>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 xml:space="preserve">= Word </w:t>
            </w:r>
            <w:proofErr w:type="spellStart"/>
            <w:r w:rsidRPr="005A1E59">
              <w:rPr>
                <w:rFonts w:ascii="Calibri" w:eastAsia="Times New Roman" w:hAnsi="Calibri" w:cs="Times New Roman"/>
                <w:b/>
                <w:bCs/>
                <w:color w:val="000000"/>
              </w:rPr>
              <w:t>sep</w:t>
            </w:r>
            <w:proofErr w:type="spellEnd"/>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w:t>
            </w:r>
          </w:p>
        </w:tc>
        <w:tc>
          <w:tcPr>
            <w:tcW w:w="169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0-5-8</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x'5D'</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x'3D'</w:t>
            </w:r>
          </w:p>
        </w:tc>
      </w:tr>
      <w:tr w:rsidR="005A1E59" w:rsidRPr="005A1E59" w:rsidTr="005A1E59">
        <w:trPr>
          <w:trHeight w:val="300"/>
        </w:trPr>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&gt;</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&gt;</w:t>
            </w:r>
          </w:p>
        </w:tc>
        <w:tc>
          <w:tcPr>
            <w:tcW w:w="169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6-8</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x'0E'</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x'3E'</w:t>
            </w:r>
          </w:p>
        </w:tc>
      </w:tr>
      <w:tr w:rsidR="005A1E59" w:rsidRPr="005A1E59" w:rsidTr="005A1E59">
        <w:trPr>
          <w:trHeight w:val="300"/>
        </w:trPr>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 (Plus Zero)</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w:t>
            </w:r>
          </w:p>
        </w:tc>
        <w:tc>
          <w:tcPr>
            <w:tcW w:w="169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12-0</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x'7A'</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x'3F'</w:t>
            </w:r>
          </w:p>
        </w:tc>
      </w:tr>
      <w:tr w:rsidR="005A1E59" w:rsidRPr="005A1E59" w:rsidTr="005A1E59">
        <w:trPr>
          <w:trHeight w:val="300"/>
        </w:trPr>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w:t>
            </w:r>
          </w:p>
        </w:tc>
        <w:tc>
          <w:tcPr>
            <w:tcW w:w="169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4-8</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x'4C'</w:t>
            </w:r>
          </w:p>
        </w:tc>
        <w:tc>
          <w:tcPr>
            <w:tcW w:w="1436"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x'40'</w:t>
            </w:r>
          </w:p>
        </w:tc>
      </w:tr>
    </w:tbl>
    <w:p w:rsidR="00717FAC" w:rsidRDefault="00717FAC">
      <w:r>
        <w:br w:type="page"/>
      </w:r>
    </w:p>
    <w:tbl>
      <w:tblPr>
        <w:tblW w:w="7360" w:type="dxa"/>
        <w:tblLook w:val="04A0" w:firstRow="1" w:lastRow="0" w:firstColumn="1" w:lastColumn="0" w:noHBand="0" w:noVBand="1"/>
      </w:tblPr>
      <w:tblGrid>
        <w:gridCol w:w="1420"/>
        <w:gridCol w:w="1420"/>
        <w:gridCol w:w="1680"/>
        <w:gridCol w:w="1420"/>
        <w:gridCol w:w="1420"/>
      </w:tblGrid>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lastRenderedPageBreak/>
              <w:t>BCD glyph</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ASCII glyph</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Hollerith</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BCD code</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ASCII code</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A</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A</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12-1</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x'31'</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x'41'</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B</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B</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12-2</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x'32'</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x'42'</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C</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C</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12-3</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x'73'</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x'43'</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D</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D</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12-4</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x'34'</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x'44'</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E</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E</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12-5</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x'75'</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x'45'</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F</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F</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12-6</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x'76'</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x'46'</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G</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G</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12-7</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x'37'</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x'47'</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H</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H</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12-8</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x'38'</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x'48'</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I</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I</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12-9</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x'79'</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x'49'</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J</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J</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11-1</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x'61'</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x'4A'</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K</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K</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11-2</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x'62'</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x'4B'</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L</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L</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11-3</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x'23'</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x'4C'</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M</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M</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11-4</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x'64'</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x'4D'</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N</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N</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11-5</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x'25'</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x'4E'</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O</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O</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11-6</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x'26'</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x'4F'</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P</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P</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11-7</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x'67'</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x'50'</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Q</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Q</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11-8</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x'68'</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x'51'</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R</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R</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11-9</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x'29'</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x'52'</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S</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S</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0-2</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x'52'</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x'53'</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T</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T</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0-3</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x'13'</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x'54'</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U</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U</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0-4</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x'54'</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x'55'</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V</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V</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0-5</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x'15'</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x'56'</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W</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W</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0-6</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x'16'</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x'57'</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X</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X</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0-7</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x'57'</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x'58'</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Y</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Y</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0-8</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x'58'</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x'59'</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Z</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Z</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0-9</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x'19'</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x'5A'</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12-5-8</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x'3D'</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x'5B'</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Arial" w:eastAsia="Times New Roman" w:hAnsi="Arial" w:cs="Arial"/>
                <w:b/>
                <w:bCs/>
                <w:color w:val="000000"/>
                <w:sz w:val="20"/>
                <w:szCs w:val="20"/>
              </w:rPr>
            </w:pPr>
            <w:r w:rsidRPr="005A1E59">
              <w:rPr>
                <w:rFonts w:ascii="Arial" w:eastAsia="Times New Roman" w:hAnsi="Arial" w:cs="Arial"/>
                <w:b/>
                <w:bCs/>
                <w:color w:val="000000"/>
                <w:sz w:val="20"/>
                <w:szCs w:val="20"/>
              </w:rPr>
              <w:t>'</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0-6-8</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x'5E'</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x'5C'</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11-5-8</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x'6D</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x'5D'</w:t>
            </w:r>
          </w:p>
        </w:tc>
      </w:tr>
      <w:tr w:rsidR="005A1E59" w:rsidRPr="005A1E59" w:rsidTr="005A1E59">
        <w:trPr>
          <w:trHeight w:val="315"/>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sz w:val="24"/>
                <w:szCs w:val="24"/>
              </w:rPr>
            </w:pPr>
            <w:r w:rsidRPr="005A1E59">
              <w:rPr>
                <w:rFonts w:ascii="Calibri" w:eastAsia="Times New Roman" w:hAnsi="Calibri" w:cs="Times New Roman"/>
                <w:b/>
                <w:bCs/>
                <w:color w:val="000000"/>
                <w:sz w:val="24"/>
                <w:szCs w:val="24"/>
              </w:rPr>
              <w:t>¢</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2-8</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x'10'</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x'5E'</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 xml:space="preserve">∆ (Mode </w:t>
            </w:r>
            <w:proofErr w:type="spellStart"/>
            <w:r w:rsidRPr="005A1E59">
              <w:rPr>
                <w:rFonts w:ascii="Calibri" w:eastAsia="Times New Roman" w:hAnsi="Calibri" w:cs="Times New Roman"/>
                <w:b/>
                <w:bCs/>
                <w:color w:val="000000"/>
              </w:rPr>
              <w:t>Chg</w:t>
            </w:r>
            <w:proofErr w:type="spellEnd"/>
            <w:r w:rsidRPr="005A1E59">
              <w:rPr>
                <w:rFonts w:ascii="Calibri" w:eastAsia="Times New Roman" w:hAnsi="Calibri" w:cs="Times New Roman"/>
                <w:b/>
                <w:bCs/>
                <w:color w:val="000000"/>
              </w:rPr>
              <w:t xml:space="preserve">) </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_</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11-7-8</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x'2F'</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x'5F'</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n/a</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n/a</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n/a</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x'60</w:t>
            </w:r>
          </w:p>
        </w:tc>
      </w:tr>
    </w:tbl>
    <w:p w:rsidR="005A1E59" w:rsidRDefault="005A1E59">
      <w:r>
        <w:br w:type="page"/>
      </w:r>
    </w:p>
    <w:tbl>
      <w:tblPr>
        <w:tblW w:w="7360" w:type="dxa"/>
        <w:tblLook w:val="04A0" w:firstRow="1" w:lastRow="0" w:firstColumn="1" w:lastColumn="0" w:noHBand="0" w:noVBand="1"/>
      </w:tblPr>
      <w:tblGrid>
        <w:gridCol w:w="1420"/>
        <w:gridCol w:w="1420"/>
        <w:gridCol w:w="1680"/>
        <w:gridCol w:w="1420"/>
        <w:gridCol w:w="1420"/>
      </w:tblGrid>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lastRenderedPageBreak/>
              <w:t>BCD glyph</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ASCII glyph</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Hollerith</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BCD code</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ASCII code</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A</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a</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12-1</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x'31'</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x'61'</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B</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b</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12-2</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x'32'</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x'62'</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C</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c</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12-3</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x'73'</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x'63'</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D</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d</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12-4</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x'34'</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x'64'</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E</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e</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12-5</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x'75'</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x'65'</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F</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f</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12-6</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x'76'</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x'66'</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G</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g</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12-7</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x'37'</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x'67'</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H</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h</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12-8</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x'38'</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x'68'</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I</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proofErr w:type="spellStart"/>
            <w:r w:rsidRPr="005A1E59">
              <w:rPr>
                <w:rFonts w:ascii="Calibri" w:eastAsia="Times New Roman" w:hAnsi="Calibri" w:cs="Times New Roman"/>
                <w:b/>
                <w:bCs/>
                <w:color w:val="000000"/>
              </w:rPr>
              <w:t>i</w:t>
            </w:r>
            <w:proofErr w:type="spellEnd"/>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12-9</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x'79'</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x'69'</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J</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j</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11-1</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x'61'</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x'6A'</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K</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k</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11-2</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x'62'</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x'6B'</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L</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l</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11-3</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x'23'</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x'6C'</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M</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m</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11-4</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x'64'</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x'6D'</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N</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n</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11-5</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x'25'</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x'6E'</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O</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o</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11-6</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x'26'</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x'6F'</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P</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p</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11-7</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x'67'</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x'70'</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Q</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q</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11-8</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x'68'</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x'71'</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R</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r</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11-9</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x'29'</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x'72'</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S</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s</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0-2</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x'52'</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x'73'</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T</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t</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0-3</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x'13'</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x'74'</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U</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u</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0-4</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x'54'</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x'75'</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V</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v</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0-5</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x'15'</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x'76'</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W</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w</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0-6</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x'16'</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x'77'</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X</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x</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0-7</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x'57'</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x'78'</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Y</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y</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0-8</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x'58'</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x'79'</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Z</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z</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0-9</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x'19'</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x'7a'</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n/a</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n/a</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n/a</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x'7C'</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n/a</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n/a</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n/a</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x'7C'</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n/a</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n/a</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n/a</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x'7D'</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n/a</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n/a</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n/a</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x'7E'</w:t>
            </w:r>
          </w:p>
        </w:tc>
      </w:tr>
      <w:tr w:rsidR="005A1E59" w:rsidRPr="005A1E59" w:rsidTr="005A1E59">
        <w:trPr>
          <w:trHeight w:val="300"/>
        </w:trPr>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n/a</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b/>
                <w:bCs/>
                <w:color w:val="000000"/>
              </w:rPr>
            </w:pPr>
            <w:r w:rsidRPr="005A1E59">
              <w:rPr>
                <w:rFonts w:ascii="Calibri" w:eastAsia="Times New Roman" w:hAnsi="Calibri" w:cs="Times New Roman"/>
                <w:b/>
                <w:bCs/>
                <w:color w:val="000000"/>
              </w:rPr>
              <w:t>DEL</w:t>
            </w:r>
          </w:p>
        </w:tc>
        <w:tc>
          <w:tcPr>
            <w:tcW w:w="168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n/a</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n/a</w:t>
            </w:r>
          </w:p>
        </w:tc>
        <w:tc>
          <w:tcPr>
            <w:tcW w:w="1420" w:type="dxa"/>
            <w:tcBorders>
              <w:top w:val="nil"/>
              <w:left w:val="nil"/>
              <w:bottom w:val="nil"/>
              <w:right w:val="nil"/>
            </w:tcBorders>
            <w:shd w:val="clear" w:color="auto" w:fill="auto"/>
            <w:noWrap/>
            <w:vAlign w:val="bottom"/>
            <w:hideMark/>
          </w:tcPr>
          <w:p w:rsidR="005A1E59" w:rsidRPr="005A1E59" w:rsidRDefault="005A1E59" w:rsidP="005A1E59">
            <w:pPr>
              <w:spacing w:after="0" w:line="240" w:lineRule="auto"/>
              <w:jc w:val="center"/>
              <w:rPr>
                <w:rFonts w:ascii="Calibri" w:eastAsia="Times New Roman" w:hAnsi="Calibri" w:cs="Times New Roman"/>
                <w:color w:val="000000"/>
              </w:rPr>
            </w:pPr>
            <w:r w:rsidRPr="005A1E59">
              <w:rPr>
                <w:rFonts w:ascii="Calibri" w:eastAsia="Times New Roman" w:hAnsi="Calibri" w:cs="Times New Roman"/>
                <w:color w:val="000000"/>
              </w:rPr>
              <w:t>x'7F'</w:t>
            </w:r>
          </w:p>
        </w:tc>
      </w:tr>
    </w:tbl>
    <w:p w:rsidR="005A1E59" w:rsidRDefault="005A1E59">
      <w:r>
        <w:br w:type="page"/>
      </w:r>
    </w:p>
    <w:p w:rsidR="00F54516" w:rsidRPr="00F54516" w:rsidRDefault="00F54516">
      <w:pPr>
        <w:rPr>
          <w:sz w:val="32"/>
          <w:szCs w:val="32"/>
          <w:u w:val="single"/>
        </w:rPr>
      </w:pPr>
      <w:r w:rsidRPr="00F54516">
        <w:rPr>
          <w:sz w:val="32"/>
          <w:szCs w:val="32"/>
          <w:u w:val="single"/>
        </w:rPr>
        <w:lastRenderedPageBreak/>
        <w:t>How the encodings are chosen</w:t>
      </w:r>
    </w:p>
    <w:p w:rsidR="008F5D6D" w:rsidRDefault="008F5D6D">
      <w:r>
        <w:t xml:space="preserve">A file in US-ASCII, such as a text file on a Microsoft Windows system, can produce the most widely used characters from the IBM EBCDIC character set, using the hole patterns for those characters (Hollerith </w:t>
      </w:r>
      <w:proofErr w:type="gramStart"/>
      <w:r>
        <w:t>codes</w:t>
      </w:r>
      <w:proofErr w:type="gramEnd"/>
      <w:r>
        <w:t xml:space="preserve">) to punch the character. </w:t>
      </w:r>
    </w:p>
    <w:p w:rsidR="008F5D6D" w:rsidRDefault="008F5D6D">
      <w:r>
        <w:t>EBCDIC is an 8-bit encoding, while</w:t>
      </w:r>
      <w:r w:rsidR="00FF397A">
        <w:t xml:space="preserve"> we are using only 7 bit ASCII for our protocol link to the interface box inside the keypunch. The 256 possible character values in EBCDIC can’t be fully covered by the 128 possible values of ASCII characters. Some of the ASCII characters have control uses, such as ctrl-C, new line, carrier return etc. so we don’t have all 128 possible ASCII characters to choose from. </w:t>
      </w:r>
    </w:p>
    <w:p w:rsidR="00FF397A" w:rsidRDefault="00FF397A">
      <w:r>
        <w:t xml:space="preserve">Fortunately, the number of printable characters (glyphs) that are assigned in EBCDIC is quite a bit smaller than 256. It is further limited for the purposes of keypunching because there is a very limited set of keycaps, even with different glyphs when shifted rather than when </w:t>
      </w:r>
      <w:proofErr w:type="spellStart"/>
      <w:r>
        <w:t>unshifted</w:t>
      </w:r>
      <w:proofErr w:type="spellEnd"/>
      <w:r>
        <w:t xml:space="preserve">. </w:t>
      </w:r>
      <w:r w:rsidR="00820D18">
        <w:t xml:space="preserve">All the common keycap glyphs on </w:t>
      </w:r>
      <w:proofErr w:type="gramStart"/>
      <w:r w:rsidR="00820D18">
        <w:t>an</w:t>
      </w:r>
      <w:proofErr w:type="gramEnd"/>
      <w:r w:rsidR="00820D18">
        <w:t xml:space="preserve"> 029 are represented by ASCII characters, although the glyph for the ASCII character is a different printed symbol than the glyph we intend to punch on the card. </w:t>
      </w:r>
    </w:p>
    <w:p w:rsidR="00CC4C62" w:rsidRDefault="00F54516">
      <w:r>
        <w:t xml:space="preserve">There is a complicated relationship between printed images (glyphs), patterns of holes in a column, the value of that character as a number inside the computer that will read it, the value of the ASCII character which is used to request a character in the native code, and the windows or mac keyboard character that is pushed to add an ASCII character into a PC file. </w:t>
      </w:r>
    </w:p>
    <w:p w:rsidR="00CC4C62" w:rsidRDefault="00CC4C62" w:rsidP="00CC4C62">
      <w:r>
        <w:t xml:space="preserve">Examples of complications – </w:t>
      </w:r>
    </w:p>
    <w:p w:rsidR="00CC4C62" w:rsidRDefault="00F54516" w:rsidP="00CC4C62">
      <w:pPr>
        <w:pStyle w:val="ListParagraph"/>
        <w:numPr>
          <w:ilvl w:val="0"/>
          <w:numId w:val="2"/>
        </w:numPr>
      </w:pPr>
      <w:r>
        <w:t>A given character in a native code like BCD may print differently depending on the encoding of the printer train/drum</w:t>
      </w:r>
      <w:r w:rsidR="00CC4C62">
        <w:t xml:space="preserve">. </w:t>
      </w:r>
    </w:p>
    <w:p w:rsidR="00CC4C62" w:rsidRDefault="00CC4C62" w:rsidP="00CC4C62">
      <w:pPr>
        <w:pStyle w:val="ListParagraph"/>
        <w:numPr>
          <w:ilvl w:val="0"/>
          <w:numId w:val="2"/>
        </w:numPr>
      </w:pPr>
      <w:r>
        <w:t xml:space="preserve">Two IBM keypunches may use different character sets, where the same key on each machine will punch different </w:t>
      </w:r>
      <w:proofErr w:type="gramStart"/>
      <w:r>
        <w:t>hole</w:t>
      </w:r>
      <w:proofErr w:type="gramEnd"/>
      <w:r>
        <w:t xml:space="preserve"> patterns and print a different image on the top edge of the card. </w:t>
      </w:r>
    </w:p>
    <w:p w:rsidR="00CC4C62" w:rsidRDefault="00CC4C62" w:rsidP="00CC4C62">
      <w:pPr>
        <w:pStyle w:val="ListParagraph"/>
        <w:numPr>
          <w:ilvl w:val="0"/>
          <w:numId w:val="2"/>
        </w:numPr>
      </w:pPr>
      <w:r>
        <w:t xml:space="preserve">We are all familiar with localized keyboards that implement different letters used in different regions and alphabets, but more subtle differences can exist in the code set implemented in a PC. </w:t>
      </w:r>
    </w:p>
    <w:p w:rsidR="00F54516" w:rsidRDefault="00CC4C62" w:rsidP="00CC4C62">
      <w:pPr>
        <w:pStyle w:val="ListParagraph"/>
        <w:numPr>
          <w:ilvl w:val="0"/>
          <w:numId w:val="2"/>
        </w:numPr>
      </w:pPr>
      <w:r>
        <w:t xml:space="preserve">The editor program that writes and changes a text file on the PC may store the pressed key in different ways depending on the character set chosen. </w:t>
      </w:r>
    </w:p>
    <w:p w:rsidR="00CC4C62" w:rsidRDefault="00CC4C62" w:rsidP="00CC4C62">
      <w:pPr>
        <w:pStyle w:val="ListParagraph"/>
        <w:numPr>
          <w:ilvl w:val="0"/>
          <w:numId w:val="2"/>
        </w:numPr>
      </w:pPr>
      <w:r>
        <w:t>This keypunch program imposes meaning on the character in the file to generate a specific pattern of holes in the card</w:t>
      </w:r>
    </w:p>
    <w:p w:rsidR="00CC4C62" w:rsidRDefault="00CC4C62" w:rsidP="00CC4C62">
      <w:pPr>
        <w:pStyle w:val="ListParagraph"/>
        <w:numPr>
          <w:ilvl w:val="0"/>
          <w:numId w:val="2"/>
        </w:numPr>
      </w:pPr>
      <w:proofErr w:type="spellStart"/>
      <w:r>
        <w:t>Codesets</w:t>
      </w:r>
      <w:proofErr w:type="spellEnd"/>
      <w:r>
        <w:t xml:space="preserve"> in the computing system that reads the cards can transform one such pattern into different digital values</w:t>
      </w:r>
    </w:p>
    <w:p w:rsidR="00CC4C62" w:rsidRDefault="00CC4C62" w:rsidP="00CC4C62">
      <w:pPr>
        <w:pStyle w:val="ListParagraph"/>
        <w:numPr>
          <w:ilvl w:val="0"/>
          <w:numId w:val="2"/>
        </w:numPr>
      </w:pPr>
      <w:r>
        <w:t>Conversions in the software using the card input can further change the meaning</w:t>
      </w:r>
    </w:p>
    <w:p w:rsidR="00CC4C62" w:rsidRDefault="00CC4C62" w:rsidP="00CC4C62">
      <w:r>
        <w:t xml:space="preserve">There are many possible ways to ‘encode’ the card patterns but the methods chosen for this program should produce the intended hole pattern when using standard US keyboards on windows, mac or </w:t>
      </w:r>
      <w:proofErr w:type="spellStart"/>
      <w:r>
        <w:t>linux</w:t>
      </w:r>
      <w:proofErr w:type="spellEnd"/>
      <w:r>
        <w:t xml:space="preserve"> set to the US codes, stored in a US-ASCII format file. In spite of how complex this sounds, in most cases proper results will ensue without any special attention paid by the user of the system. </w:t>
      </w:r>
    </w:p>
    <w:p w:rsidR="00CC4C62" w:rsidRDefault="00CC4C62"/>
    <w:p w:rsidR="00E70032" w:rsidRDefault="00E625B1" w:rsidP="00CC4C62">
      <w:pPr>
        <w:jc w:val="center"/>
      </w:pPr>
      <w:r>
        <w:t>Version 0.5</w:t>
      </w:r>
      <w:bookmarkStart w:id="0" w:name="_GoBack"/>
      <w:bookmarkEnd w:id="0"/>
    </w:p>
    <w:sectPr w:rsidR="00E70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BF5C91"/>
    <w:multiLevelType w:val="hybridMultilevel"/>
    <w:tmpl w:val="E5080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0A1FEA"/>
    <w:multiLevelType w:val="hybridMultilevel"/>
    <w:tmpl w:val="F9A84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053"/>
    <w:rsid w:val="000E166D"/>
    <w:rsid w:val="001A6201"/>
    <w:rsid w:val="001E4A53"/>
    <w:rsid w:val="002173BA"/>
    <w:rsid w:val="00393D75"/>
    <w:rsid w:val="0042607B"/>
    <w:rsid w:val="004B3858"/>
    <w:rsid w:val="00517C6D"/>
    <w:rsid w:val="005A1E59"/>
    <w:rsid w:val="00611CB9"/>
    <w:rsid w:val="00637F89"/>
    <w:rsid w:val="00677609"/>
    <w:rsid w:val="00704977"/>
    <w:rsid w:val="00712B40"/>
    <w:rsid w:val="00717FAC"/>
    <w:rsid w:val="0076147F"/>
    <w:rsid w:val="00820D18"/>
    <w:rsid w:val="00863534"/>
    <w:rsid w:val="008C58E5"/>
    <w:rsid w:val="008F5D6D"/>
    <w:rsid w:val="009B6053"/>
    <w:rsid w:val="009F3B94"/>
    <w:rsid w:val="00AF7F2A"/>
    <w:rsid w:val="00B313E0"/>
    <w:rsid w:val="00BA04DF"/>
    <w:rsid w:val="00BD7C7D"/>
    <w:rsid w:val="00C44A2D"/>
    <w:rsid w:val="00C95C71"/>
    <w:rsid w:val="00CC4C62"/>
    <w:rsid w:val="00CE66B8"/>
    <w:rsid w:val="00DE0FB5"/>
    <w:rsid w:val="00E625B1"/>
    <w:rsid w:val="00E70032"/>
    <w:rsid w:val="00E8226C"/>
    <w:rsid w:val="00F54516"/>
    <w:rsid w:val="00FF397A"/>
    <w:rsid w:val="00FF7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5D4B5E-6582-4012-8080-B4D819E97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02412">
      <w:bodyDiv w:val="1"/>
      <w:marLeft w:val="0"/>
      <w:marRight w:val="0"/>
      <w:marTop w:val="0"/>
      <w:marBottom w:val="0"/>
      <w:divBdr>
        <w:top w:val="none" w:sz="0" w:space="0" w:color="auto"/>
        <w:left w:val="none" w:sz="0" w:space="0" w:color="auto"/>
        <w:bottom w:val="none" w:sz="0" w:space="0" w:color="auto"/>
        <w:right w:val="none" w:sz="0" w:space="0" w:color="auto"/>
      </w:divBdr>
    </w:div>
    <w:div w:id="85001907">
      <w:bodyDiv w:val="1"/>
      <w:marLeft w:val="0"/>
      <w:marRight w:val="0"/>
      <w:marTop w:val="0"/>
      <w:marBottom w:val="0"/>
      <w:divBdr>
        <w:top w:val="none" w:sz="0" w:space="0" w:color="auto"/>
        <w:left w:val="none" w:sz="0" w:space="0" w:color="auto"/>
        <w:bottom w:val="none" w:sz="0" w:space="0" w:color="auto"/>
        <w:right w:val="none" w:sz="0" w:space="0" w:color="auto"/>
      </w:divBdr>
    </w:div>
    <w:div w:id="168912671">
      <w:bodyDiv w:val="1"/>
      <w:marLeft w:val="0"/>
      <w:marRight w:val="0"/>
      <w:marTop w:val="0"/>
      <w:marBottom w:val="0"/>
      <w:divBdr>
        <w:top w:val="none" w:sz="0" w:space="0" w:color="auto"/>
        <w:left w:val="none" w:sz="0" w:space="0" w:color="auto"/>
        <w:bottom w:val="none" w:sz="0" w:space="0" w:color="auto"/>
        <w:right w:val="none" w:sz="0" w:space="0" w:color="auto"/>
      </w:divBdr>
    </w:div>
    <w:div w:id="263849195">
      <w:bodyDiv w:val="1"/>
      <w:marLeft w:val="0"/>
      <w:marRight w:val="0"/>
      <w:marTop w:val="0"/>
      <w:marBottom w:val="0"/>
      <w:divBdr>
        <w:top w:val="none" w:sz="0" w:space="0" w:color="auto"/>
        <w:left w:val="none" w:sz="0" w:space="0" w:color="auto"/>
        <w:bottom w:val="none" w:sz="0" w:space="0" w:color="auto"/>
        <w:right w:val="none" w:sz="0" w:space="0" w:color="auto"/>
      </w:divBdr>
    </w:div>
    <w:div w:id="404571930">
      <w:bodyDiv w:val="1"/>
      <w:marLeft w:val="0"/>
      <w:marRight w:val="0"/>
      <w:marTop w:val="0"/>
      <w:marBottom w:val="0"/>
      <w:divBdr>
        <w:top w:val="none" w:sz="0" w:space="0" w:color="auto"/>
        <w:left w:val="none" w:sz="0" w:space="0" w:color="auto"/>
        <w:bottom w:val="none" w:sz="0" w:space="0" w:color="auto"/>
        <w:right w:val="none" w:sz="0" w:space="0" w:color="auto"/>
      </w:divBdr>
    </w:div>
    <w:div w:id="704714081">
      <w:bodyDiv w:val="1"/>
      <w:marLeft w:val="0"/>
      <w:marRight w:val="0"/>
      <w:marTop w:val="0"/>
      <w:marBottom w:val="0"/>
      <w:divBdr>
        <w:top w:val="none" w:sz="0" w:space="0" w:color="auto"/>
        <w:left w:val="none" w:sz="0" w:space="0" w:color="auto"/>
        <w:bottom w:val="none" w:sz="0" w:space="0" w:color="auto"/>
        <w:right w:val="none" w:sz="0" w:space="0" w:color="auto"/>
      </w:divBdr>
    </w:div>
    <w:div w:id="817187817">
      <w:bodyDiv w:val="1"/>
      <w:marLeft w:val="0"/>
      <w:marRight w:val="0"/>
      <w:marTop w:val="0"/>
      <w:marBottom w:val="0"/>
      <w:divBdr>
        <w:top w:val="none" w:sz="0" w:space="0" w:color="auto"/>
        <w:left w:val="none" w:sz="0" w:space="0" w:color="auto"/>
        <w:bottom w:val="none" w:sz="0" w:space="0" w:color="auto"/>
        <w:right w:val="none" w:sz="0" w:space="0" w:color="auto"/>
      </w:divBdr>
    </w:div>
    <w:div w:id="1237982996">
      <w:bodyDiv w:val="1"/>
      <w:marLeft w:val="0"/>
      <w:marRight w:val="0"/>
      <w:marTop w:val="0"/>
      <w:marBottom w:val="0"/>
      <w:divBdr>
        <w:top w:val="none" w:sz="0" w:space="0" w:color="auto"/>
        <w:left w:val="none" w:sz="0" w:space="0" w:color="auto"/>
        <w:bottom w:val="none" w:sz="0" w:space="0" w:color="auto"/>
        <w:right w:val="none" w:sz="0" w:space="0" w:color="auto"/>
      </w:divBdr>
    </w:div>
    <w:div w:id="1267618472">
      <w:bodyDiv w:val="1"/>
      <w:marLeft w:val="0"/>
      <w:marRight w:val="0"/>
      <w:marTop w:val="0"/>
      <w:marBottom w:val="0"/>
      <w:divBdr>
        <w:top w:val="none" w:sz="0" w:space="0" w:color="auto"/>
        <w:left w:val="none" w:sz="0" w:space="0" w:color="auto"/>
        <w:bottom w:val="none" w:sz="0" w:space="0" w:color="auto"/>
        <w:right w:val="none" w:sz="0" w:space="0" w:color="auto"/>
      </w:divBdr>
    </w:div>
    <w:div w:id="1292319095">
      <w:bodyDiv w:val="1"/>
      <w:marLeft w:val="0"/>
      <w:marRight w:val="0"/>
      <w:marTop w:val="0"/>
      <w:marBottom w:val="0"/>
      <w:divBdr>
        <w:top w:val="none" w:sz="0" w:space="0" w:color="auto"/>
        <w:left w:val="none" w:sz="0" w:space="0" w:color="auto"/>
        <w:bottom w:val="none" w:sz="0" w:space="0" w:color="auto"/>
        <w:right w:val="none" w:sz="0" w:space="0" w:color="auto"/>
      </w:divBdr>
    </w:div>
    <w:div w:id="1458335295">
      <w:bodyDiv w:val="1"/>
      <w:marLeft w:val="0"/>
      <w:marRight w:val="0"/>
      <w:marTop w:val="0"/>
      <w:marBottom w:val="0"/>
      <w:divBdr>
        <w:top w:val="none" w:sz="0" w:space="0" w:color="auto"/>
        <w:left w:val="none" w:sz="0" w:space="0" w:color="auto"/>
        <w:bottom w:val="none" w:sz="0" w:space="0" w:color="auto"/>
        <w:right w:val="none" w:sz="0" w:space="0" w:color="auto"/>
      </w:divBdr>
    </w:div>
    <w:div w:id="1526794498">
      <w:bodyDiv w:val="1"/>
      <w:marLeft w:val="0"/>
      <w:marRight w:val="0"/>
      <w:marTop w:val="0"/>
      <w:marBottom w:val="0"/>
      <w:divBdr>
        <w:top w:val="none" w:sz="0" w:space="0" w:color="auto"/>
        <w:left w:val="none" w:sz="0" w:space="0" w:color="auto"/>
        <w:bottom w:val="none" w:sz="0" w:space="0" w:color="auto"/>
        <w:right w:val="none" w:sz="0" w:space="0" w:color="auto"/>
      </w:divBdr>
    </w:div>
    <w:div w:id="1711613564">
      <w:bodyDiv w:val="1"/>
      <w:marLeft w:val="0"/>
      <w:marRight w:val="0"/>
      <w:marTop w:val="0"/>
      <w:marBottom w:val="0"/>
      <w:divBdr>
        <w:top w:val="none" w:sz="0" w:space="0" w:color="auto"/>
        <w:left w:val="none" w:sz="0" w:space="0" w:color="auto"/>
        <w:bottom w:val="none" w:sz="0" w:space="0" w:color="auto"/>
        <w:right w:val="none" w:sz="0" w:space="0" w:color="auto"/>
      </w:divBdr>
    </w:div>
    <w:div w:id="1774857749">
      <w:bodyDiv w:val="1"/>
      <w:marLeft w:val="0"/>
      <w:marRight w:val="0"/>
      <w:marTop w:val="0"/>
      <w:marBottom w:val="0"/>
      <w:divBdr>
        <w:top w:val="none" w:sz="0" w:space="0" w:color="auto"/>
        <w:left w:val="none" w:sz="0" w:space="0" w:color="auto"/>
        <w:bottom w:val="none" w:sz="0" w:space="0" w:color="auto"/>
        <w:right w:val="none" w:sz="0" w:space="0" w:color="auto"/>
      </w:divBdr>
    </w:div>
    <w:div w:id="1834567002">
      <w:bodyDiv w:val="1"/>
      <w:marLeft w:val="0"/>
      <w:marRight w:val="0"/>
      <w:marTop w:val="0"/>
      <w:marBottom w:val="0"/>
      <w:divBdr>
        <w:top w:val="none" w:sz="0" w:space="0" w:color="auto"/>
        <w:left w:val="none" w:sz="0" w:space="0" w:color="auto"/>
        <w:bottom w:val="none" w:sz="0" w:space="0" w:color="auto"/>
        <w:right w:val="none" w:sz="0" w:space="0" w:color="auto"/>
      </w:divBdr>
    </w:div>
    <w:div w:id="1972511285">
      <w:bodyDiv w:val="1"/>
      <w:marLeft w:val="0"/>
      <w:marRight w:val="0"/>
      <w:marTop w:val="0"/>
      <w:marBottom w:val="0"/>
      <w:divBdr>
        <w:top w:val="none" w:sz="0" w:space="0" w:color="auto"/>
        <w:left w:val="none" w:sz="0" w:space="0" w:color="auto"/>
        <w:bottom w:val="none" w:sz="0" w:space="0" w:color="auto"/>
        <w:right w:val="none" w:sz="0" w:space="0" w:color="auto"/>
      </w:divBdr>
    </w:div>
    <w:div w:id="2022974147">
      <w:bodyDiv w:val="1"/>
      <w:marLeft w:val="0"/>
      <w:marRight w:val="0"/>
      <w:marTop w:val="0"/>
      <w:marBottom w:val="0"/>
      <w:divBdr>
        <w:top w:val="none" w:sz="0" w:space="0" w:color="auto"/>
        <w:left w:val="none" w:sz="0" w:space="0" w:color="auto"/>
        <w:bottom w:val="none" w:sz="0" w:space="0" w:color="auto"/>
        <w:right w:val="none" w:sz="0" w:space="0" w:color="auto"/>
      </w:divBdr>
    </w:div>
    <w:div w:id="2023314351">
      <w:bodyDiv w:val="1"/>
      <w:marLeft w:val="0"/>
      <w:marRight w:val="0"/>
      <w:marTop w:val="0"/>
      <w:marBottom w:val="0"/>
      <w:divBdr>
        <w:top w:val="none" w:sz="0" w:space="0" w:color="auto"/>
        <w:left w:val="none" w:sz="0" w:space="0" w:color="auto"/>
        <w:bottom w:val="none" w:sz="0" w:space="0" w:color="auto"/>
        <w:right w:val="none" w:sz="0" w:space="0" w:color="auto"/>
      </w:divBdr>
    </w:div>
    <w:div w:id="2039624610">
      <w:bodyDiv w:val="1"/>
      <w:marLeft w:val="0"/>
      <w:marRight w:val="0"/>
      <w:marTop w:val="0"/>
      <w:marBottom w:val="0"/>
      <w:divBdr>
        <w:top w:val="none" w:sz="0" w:space="0" w:color="auto"/>
        <w:left w:val="none" w:sz="0" w:space="0" w:color="auto"/>
        <w:bottom w:val="none" w:sz="0" w:space="0" w:color="auto"/>
        <w:right w:val="none" w:sz="0" w:space="0" w:color="auto"/>
      </w:divBdr>
    </w:div>
    <w:div w:id="209508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emf"/><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22</Pages>
  <Words>3358</Words>
  <Characters>19144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Gartner</Company>
  <LinksUpToDate>false</LinksUpToDate>
  <CharactersWithSpaces>22458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Claunch,Carl</dc:creator>
  <cp:keywords/>
  <dc:description/>
  <cp:lastModifiedBy>Claunch,Carl</cp:lastModifiedBy>
  <cp:revision>5</cp:revision>
  <dcterms:created xsi:type="dcterms:W3CDTF">2015-01-21T03:43:00Z</dcterms:created>
  <dcterms:modified xsi:type="dcterms:W3CDTF">2015-01-23T02:34:00Z</dcterms:modified>
</cp:coreProperties>
</file>