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98689C" w:rsidP="00C43A61" w:rsidRDefault="0098689C" w14:paraId="647B742C" w14:textId="77777777">
      <w:pPr>
        <w:pStyle w:val="Title"/>
        <w:rPr>
          <w:lang w:val="en-GB"/>
        </w:rPr>
      </w:pPr>
    </w:p>
    <w:p w:rsidR="0098689C" w:rsidP="00C43A61" w:rsidRDefault="0098689C" w14:paraId="6DB381DC" w14:textId="77777777">
      <w:pPr>
        <w:pStyle w:val="Title"/>
        <w:rPr>
          <w:lang w:val="en-GB"/>
        </w:rPr>
      </w:pPr>
    </w:p>
    <w:p w:rsidR="0098689C" w:rsidP="00C43A61" w:rsidRDefault="0098689C" w14:paraId="3243DB15" w14:textId="77777777">
      <w:pPr>
        <w:pStyle w:val="Title"/>
        <w:rPr>
          <w:lang w:val="en-GB"/>
        </w:rPr>
      </w:pPr>
    </w:p>
    <w:p w:rsidR="0003547E" w:rsidP="00C43A61" w:rsidRDefault="000373B2" w14:paraId="308BCB23" w14:textId="376CBA2F">
      <w:pPr>
        <w:pStyle w:val="Title"/>
        <w:rPr>
          <w:lang w:val="en-GB"/>
        </w:rPr>
      </w:pPr>
      <w:r>
        <w:rPr>
          <w:lang w:val="en-GB"/>
        </w:rPr>
        <w:t>D</w:t>
      </w:r>
      <w:r w:rsidR="00C43A61">
        <w:rPr>
          <w:lang w:val="en-GB"/>
        </w:rPr>
        <w:t xml:space="preserve">eep </w:t>
      </w:r>
      <w:r>
        <w:rPr>
          <w:lang w:val="en-GB"/>
        </w:rPr>
        <w:t>L</w:t>
      </w:r>
      <w:r w:rsidR="00C43A61">
        <w:rPr>
          <w:lang w:val="en-GB"/>
        </w:rPr>
        <w:t xml:space="preserve">earning </w:t>
      </w:r>
      <w:r>
        <w:rPr>
          <w:lang w:val="en-GB"/>
        </w:rPr>
        <w:t>A</w:t>
      </w:r>
      <w:r w:rsidR="00C43A61">
        <w:rPr>
          <w:lang w:val="en-GB"/>
        </w:rPr>
        <w:t>lgorithms</w:t>
      </w:r>
      <w:r w:rsidR="00FC70F0">
        <w:rPr>
          <w:lang w:val="en-GB"/>
        </w:rPr>
        <w:t xml:space="preserve"> and the Threat of Adversarial Examples</w:t>
      </w:r>
    </w:p>
    <w:p w:rsidR="00C43A61" w:rsidP="00C43A61" w:rsidRDefault="00C43A61" w14:paraId="149E766D" w14:textId="1E31FF34">
      <w:pPr>
        <w:rPr>
          <w:lang w:val="en-GB"/>
        </w:rPr>
      </w:pPr>
    </w:p>
    <w:p w:rsidR="0098689C" w:rsidP="6B4D841C" w:rsidRDefault="00C43A61" w14:paraId="2F099DE9" w14:textId="17E23EF4">
      <w:pPr>
        <w:pStyle w:val="Subtitle"/>
        <w:numPr>
          <w:numId w:val="0"/>
        </w:numPr>
        <w:rPr>
          <w:lang w:val="en-GB"/>
        </w:rPr>
      </w:pPr>
      <w:r w:rsidRPr="6B4D841C" w:rsidR="6B4D841C">
        <w:rPr>
          <w:lang w:val="en-GB"/>
        </w:rPr>
        <w:t>Connor Claypool</w:t>
      </w:r>
    </w:p>
    <w:p w:rsidR="007D1133" w:rsidP="00A170C1" w:rsidRDefault="00FC70F0" w14:paraId="14D2564E" w14:textId="10DAC92E">
      <w:pPr>
        <w:pStyle w:val="Subtitle"/>
        <w:rPr>
          <w:lang w:val="en-GB"/>
        </w:rPr>
      </w:pPr>
      <w:r>
        <w:rPr>
          <w:lang w:val="en-GB"/>
        </w:rPr>
        <w:t>30</w:t>
      </w:r>
      <w:r w:rsidR="00C43A61">
        <w:rPr>
          <w:lang w:val="en-GB"/>
        </w:rPr>
        <w:t xml:space="preserve"> April 2019</w:t>
      </w:r>
    </w:p>
    <w:p w:rsidR="007D1133" w:rsidRDefault="007D1133" w14:paraId="43CFE55A" w14:textId="77777777">
      <w:pPr>
        <w:rPr>
          <w:color w:val="5A5A5A" w:themeColor="text1" w:themeTint="A5"/>
          <w:spacing w:val="15"/>
          <w:lang w:val="en-GB"/>
        </w:rPr>
      </w:pPr>
      <w:r>
        <w:rPr>
          <w:lang w:val="en-GB"/>
        </w:rPr>
        <w:br w:type="page"/>
      </w:r>
    </w:p>
    <w:sdt>
      <w:sdtPr>
        <w:rPr>
          <w:rFonts w:asciiTheme="minorHAnsi" w:hAnsiTheme="minorHAnsi" w:eastAsiaTheme="minorEastAsia" w:cstheme="minorBidi"/>
          <w:color w:val="auto"/>
          <w:sz w:val="22"/>
          <w:szCs w:val="22"/>
        </w:rPr>
        <w:id w:val="576559459"/>
        <w:docPartObj>
          <w:docPartGallery w:val="Table of Contents"/>
          <w:docPartUnique/>
        </w:docPartObj>
      </w:sdtPr>
      <w:sdtEndPr>
        <w:rPr>
          <w:b/>
          <w:bCs/>
          <w:noProof/>
        </w:rPr>
      </w:sdtEndPr>
      <w:sdtContent>
        <w:p w:rsidR="007D1133" w:rsidRDefault="007D1133" w14:paraId="1D39B06E" w14:textId="6AD1E443">
          <w:pPr>
            <w:pStyle w:val="TOCHeading"/>
          </w:pPr>
          <w:r>
            <w:t>Contents</w:t>
          </w:r>
        </w:p>
        <w:p w:rsidR="00F16644" w:rsidRDefault="007D1133" w14:paraId="4B5FB063" w14:textId="67ECBB0D">
          <w:pPr>
            <w:pStyle w:val="TOC1"/>
            <w:tabs>
              <w:tab w:val="right" w:leader="dot" w:pos="9350"/>
            </w:tabs>
            <w:rPr>
              <w:noProof/>
              <w:lang w:val="en-GB" w:eastAsia="en-GB"/>
            </w:rPr>
          </w:pPr>
          <w:r>
            <w:rPr>
              <w:b/>
              <w:bCs/>
              <w:noProof/>
            </w:rPr>
            <w:fldChar w:fldCharType="begin"/>
          </w:r>
          <w:r>
            <w:rPr>
              <w:b/>
              <w:bCs/>
              <w:noProof/>
            </w:rPr>
            <w:instrText xml:space="preserve"> TOC \o "1-3" \h \z \u </w:instrText>
          </w:r>
          <w:r>
            <w:rPr>
              <w:b/>
              <w:bCs/>
              <w:noProof/>
            </w:rPr>
            <w:fldChar w:fldCharType="separate"/>
          </w:r>
          <w:hyperlink w:history="1" w:anchor="_Toc7444333">
            <w:r w:rsidRPr="00691C68" w:rsidR="00F16644">
              <w:rPr>
                <w:rStyle w:val="Hyperlink"/>
                <w:noProof/>
                <w:lang w:val="en-GB"/>
              </w:rPr>
              <w:t>Abstract</w:t>
            </w:r>
            <w:r w:rsidR="00F16644">
              <w:rPr>
                <w:noProof/>
                <w:webHidden/>
              </w:rPr>
              <w:tab/>
            </w:r>
            <w:r w:rsidR="00F16644">
              <w:rPr>
                <w:noProof/>
                <w:webHidden/>
              </w:rPr>
              <w:fldChar w:fldCharType="begin"/>
            </w:r>
            <w:r w:rsidR="00F16644">
              <w:rPr>
                <w:noProof/>
                <w:webHidden/>
              </w:rPr>
              <w:instrText xml:space="preserve"> PAGEREF _Toc7444333 \h </w:instrText>
            </w:r>
            <w:r w:rsidR="00F16644">
              <w:rPr>
                <w:noProof/>
                <w:webHidden/>
              </w:rPr>
            </w:r>
            <w:r w:rsidR="00F16644">
              <w:rPr>
                <w:noProof/>
                <w:webHidden/>
              </w:rPr>
              <w:fldChar w:fldCharType="separate"/>
            </w:r>
            <w:r w:rsidR="00F16644">
              <w:rPr>
                <w:noProof/>
                <w:webHidden/>
              </w:rPr>
              <w:t>1</w:t>
            </w:r>
            <w:r w:rsidR="00F16644">
              <w:rPr>
                <w:noProof/>
                <w:webHidden/>
              </w:rPr>
              <w:fldChar w:fldCharType="end"/>
            </w:r>
          </w:hyperlink>
        </w:p>
        <w:p w:rsidR="00F16644" w:rsidRDefault="00F16644" w14:paraId="30FEA619" w14:textId="214DFAC0">
          <w:pPr>
            <w:pStyle w:val="TOC1"/>
            <w:tabs>
              <w:tab w:val="left" w:pos="440"/>
              <w:tab w:val="right" w:leader="dot" w:pos="9350"/>
            </w:tabs>
            <w:rPr>
              <w:noProof/>
              <w:lang w:val="en-GB" w:eastAsia="en-GB"/>
            </w:rPr>
          </w:pPr>
          <w:hyperlink w:history="1" w:anchor="_Toc7444334">
            <w:r w:rsidRPr="00691C68">
              <w:rPr>
                <w:rStyle w:val="Hyperlink"/>
                <w:noProof/>
                <w:lang w:val="en-GB"/>
              </w:rPr>
              <w:t>1</w:t>
            </w:r>
            <w:r>
              <w:rPr>
                <w:noProof/>
                <w:lang w:val="en-GB" w:eastAsia="en-GB"/>
              </w:rPr>
              <w:tab/>
            </w:r>
            <w:r w:rsidRPr="00691C68">
              <w:rPr>
                <w:rStyle w:val="Hyperlink"/>
                <w:noProof/>
                <w:lang w:val="en-GB"/>
              </w:rPr>
              <w:t>Introduction</w:t>
            </w:r>
            <w:r>
              <w:rPr>
                <w:noProof/>
                <w:webHidden/>
              </w:rPr>
              <w:tab/>
            </w:r>
            <w:r>
              <w:rPr>
                <w:noProof/>
                <w:webHidden/>
              </w:rPr>
              <w:fldChar w:fldCharType="begin"/>
            </w:r>
            <w:r>
              <w:rPr>
                <w:noProof/>
                <w:webHidden/>
              </w:rPr>
              <w:instrText xml:space="preserve"> PAGEREF _Toc7444334 \h </w:instrText>
            </w:r>
            <w:r>
              <w:rPr>
                <w:noProof/>
                <w:webHidden/>
              </w:rPr>
            </w:r>
            <w:r>
              <w:rPr>
                <w:noProof/>
                <w:webHidden/>
              </w:rPr>
              <w:fldChar w:fldCharType="separate"/>
            </w:r>
            <w:r>
              <w:rPr>
                <w:noProof/>
                <w:webHidden/>
              </w:rPr>
              <w:t>1</w:t>
            </w:r>
            <w:r>
              <w:rPr>
                <w:noProof/>
                <w:webHidden/>
              </w:rPr>
              <w:fldChar w:fldCharType="end"/>
            </w:r>
          </w:hyperlink>
        </w:p>
        <w:p w:rsidR="00F16644" w:rsidRDefault="00F16644" w14:paraId="3436E8A5" w14:textId="79290F8A">
          <w:pPr>
            <w:pStyle w:val="TOC2"/>
            <w:tabs>
              <w:tab w:val="left" w:pos="880"/>
              <w:tab w:val="right" w:leader="dot" w:pos="9350"/>
            </w:tabs>
            <w:rPr>
              <w:noProof/>
              <w:lang w:val="en-GB" w:eastAsia="en-GB"/>
            </w:rPr>
          </w:pPr>
          <w:hyperlink w:history="1" w:anchor="_Toc7444335">
            <w:r w:rsidRPr="00691C68">
              <w:rPr>
                <w:rStyle w:val="Hyperlink"/>
                <w:noProof/>
                <w:lang w:val="en-GB"/>
              </w:rPr>
              <w:t>1.1</w:t>
            </w:r>
            <w:r>
              <w:rPr>
                <w:noProof/>
                <w:lang w:val="en-GB" w:eastAsia="en-GB"/>
              </w:rPr>
              <w:tab/>
            </w:r>
            <w:r w:rsidRPr="00691C68">
              <w:rPr>
                <w:rStyle w:val="Hyperlink"/>
                <w:noProof/>
                <w:lang w:val="en-GB"/>
              </w:rPr>
              <w:t>Background</w:t>
            </w:r>
            <w:r>
              <w:rPr>
                <w:noProof/>
                <w:webHidden/>
              </w:rPr>
              <w:tab/>
            </w:r>
            <w:r>
              <w:rPr>
                <w:noProof/>
                <w:webHidden/>
              </w:rPr>
              <w:fldChar w:fldCharType="begin"/>
            </w:r>
            <w:r>
              <w:rPr>
                <w:noProof/>
                <w:webHidden/>
              </w:rPr>
              <w:instrText xml:space="preserve"> PAGEREF _Toc7444335 \h </w:instrText>
            </w:r>
            <w:r>
              <w:rPr>
                <w:noProof/>
                <w:webHidden/>
              </w:rPr>
            </w:r>
            <w:r>
              <w:rPr>
                <w:noProof/>
                <w:webHidden/>
              </w:rPr>
              <w:fldChar w:fldCharType="separate"/>
            </w:r>
            <w:r>
              <w:rPr>
                <w:noProof/>
                <w:webHidden/>
              </w:rPr>
              <w:t>1</w:t>
            </w:r>
            <w:r>
              <w:rPr>
                <w:noProof/>
                <w:webHidden/>
              </w:rPr>
              <w:fldChar w:fldCharType="end"/>
            </w:r>
          </w:hyperlink>
        </w:p>
        <w:p w:rsidR="00F16644" w:rsidRDefault="00F16644" w14:paraId="3987DA6F" w14:textId="5FCF23E5">
          <w:pPr>
            <w:pStyle w:val="TOC2"/>
            <w:tabs>
              <w:tab w:val="left" w:pos="880"/>
              <w:tab w:val="right" w:leader="dot" w:pos="9350"/>
            </w:tabs>
            <w:rPr>
              <w:noProof/>
              <w:lang w:val="en-GB" w:eastAsia="en-GB"/>
            </w:rPr>
          </w:pPr>
          <w:hyperlink w:history="1" w:anchor="_Toc7444336">
            <w:r w:rsidRPr="00691C68">
              <w:rPr>
                <w:rStyle w:val="Hyperlink"/>
                <w:noProof/>
              </w:rPr>
              <w:t>1.2</w:t>
            </w:r>
            <w:r>
              <w:rPr>
                <w:noProof/>
                <w:lang w:val="en-GB" w:eastAsia="en-GB"/>
              </w:rPr>
              <w:tab/>
            </w:r>
            <w:r w:rsidRPr="00691C68">
              <w:rPr>
                <w:rStyle w:val="Hyperlink"/>
                <w:noProof/>
              </w:rPr>
              <w:t>Aim</w:t>
            </w:r>
            <w:r>
              <w:rPr>
                <w:noProof/>
                <w:webHidden/>
              </w:rPr>
              <w:tab/>
            </w:r>
            <w:r>
              <w:rPr>
                <w:noProof/>
                <w:webHidden/>
              </w:rPr>
              <w:fldChar w:fldCharType="begin"/>
            </w:r>
            <w:r>
              <w:rPr>
                <w:noProof/>
                <w:webHidden/>
              </w:rPr>
              <w:instrText xml:space="preserve"> PAGEREF _Toc7444336 \h </w:instrText>
            </w:r>
            <w:r>
              <w:rPr>
                <w:noProof/>
                <w:webHidden/>
              </w:rPr>
            </w:r>
            <w:r>
              <w:rPr>
                <w:noProof/>
                <w:webHidden/>
              </w:rPr>
              <w:fldChar w:fldCharType="separate"/>
            </w:r>
            <w:r>
              <w:rPr>
                <w:noProof/>
                <w:webHidden/>
              </w:rPr>
              <w:t>3</w:t>
            </w:r>
            <w:r>
              <w:rPr>
                <w:noProof/>
                <w:webHidden/>
              </w:rPr>
              <w:fldChar w:fldCharType="end"/>
            </w:r>
          </w:hyperlink>
        </w:p>
        <w:p w:rsidR="00F16644" w:rsidRDefault="00F16644" w14:paraId="2BD39BA8" w14:textId="3B097EA3">
          <w:pPr>
            <w:pStyle w:val="TOC1"/>
            <w:tabs>
              <w:tab w:val="left" w:pos="440"/>
              <w:tab w:val="right" w:leader="dot" w:pos="9350"/>
            </w:tabs>
            <w:rPr>
              <w:noProof/>
              <w:lang w:val="en-GB" w:eastAsia="en-GB"/>
            </w:rPr>
          </w:pPr>
          <w:hyperlink w:history="1" w:anchor="_Toc7444337">
            <w:r w:rsidRPr="00691C68">
              <w:rPr>
                <w:rStyle w:val="Hyperlink"/>
                <w:noProof/>
              </w:rPr>
              <w:t>2</w:t>
            </w:r>
            <w:r>
              <w:rPr>
                <w:noProof/>
                <w:lang w:val="en-GB" w:eastAsia="en-GB"/>
              </w:rPr>
              <w:tab/>
            </w:r>
            <w:r w:rsidRPr="00691C68">
              <w:rPr>
                <w:rStyle w:val="Hyperlink"/>
                <w:noProof/>
              </w:rPr>
              <w:t>Procedure</w:t>
            </w:r>
            <w:r>
              <w:rPr>
                <w:noProof/>
                <w:webHidden/>
              </w:rPr>
              <w:tab/>
            </w:r>
            <w:r>
              <w:rPr>
                <w:noProof/>
                <w:webHidden/>
              </w:rPr>
              <w:fldChar w:fldCharType="begin"/>
            </w:r>
            <w:r>
              <w:rPr>
                <w:noProof/>
                <w:webHidden/>
              </w:rPr>
              <w:instrText xml:space="preserve"> PAGEREF _Toc7444337 \h </w:instrText>
            </w:r>
            <w:r>
              <w:rPr>
                <w:noProof/>
                <w:webHidden/>
              </w:rPr>
            </w:r>
            <w:r>
              <w:rPr>
                <w:noProof/>
                <w:webHidden/>
              </w:rPr>
              <w:fldChar w:fldCharType="separate"/>
            </w:r>
            <w:r>
              <w:rPr>
                <w:noProof/>
                <w:webHidden/>
              </w:rPr>
              <w:t>4</w:t>
            </w:r>
            <w:r>
              <w:rPr>
                <w:noProof/>
                <w:webHidden/>
              </w:rPr>
              <w:fldChar w:fldCharType="end"/>
            </w:r>
          </w:hyperlink>
        </w:p>
        <w:p w:rsidR="00F16644" w:rsidRDefault="00F16644" w14:paraId="700752DF" w14:textId="0068E9DB">
          <w:pPr>
            <w:pStyle w:val="TOC2"/>
            <w:tabs>
              <w:tab w:val="left" w:pos="880"/>
              <w:tab w:val="right" w:leader="dot" w:pos="9350"/>
            </w:tabs>
            <w:rPr>
              <w:noProof/>
              <w:lang w:val="en-GB" w:eastAsia="en-GB"/>
            </w:rPr>
          </w:pPr>
          <w:hyperlink w:history="1" w:anchor="_Toc7444338">
            <w:r w:rsidRPr="00691C68">
              <w:rPr>
                <w:rStyle w:val="Hyperlink"/>
                <w:noProof/>
              </w:rPr>
              <w:t>2.1</w:t>
            </w:r>
            <w:r>
              <w:rPr>
                <w:noProof/>
                <w:lang w:val="en-GB" w:eastAsia="en-GB"/>
              </w:rPr>
              <w:tab/>
            </w:r>
            <w:r w:rsidRPr="00691C68">
              <w:rPr>
                <w:rStyle w:val="Hyperlink"/>
                <w:noProof/>
              </w:rPr>
              <w:t>Environment Setup</w:t>
            </w:r>
            <w:r>
              <w:rPr>
                <w:noProof/>
                <w:webHidden/>
              </w:rPr>
              <w:tab/>
            </w:r>
            <w:r>
              <w:rPr>
                <w:noProof/>
                <w:webHidden/>
              </w:rPr>
              <w:fldChar w:fldCharType="begin"/>
            </w:r>
            <w:r>
              <w:rPr>
                <w:noProof/>
                <w:webHidden/>
              </w:rPr>
              <w:instrText xml:space="preserve"> PAGEREF _Toc7444338 \h </w:instrText>
            </w:r>
            <w:r>
              <w:rPr>
                <w:noProof/>
                <w:webHidden/>
              </w:rPr>
            </w:r>
            <w:r>
              <w:rPr>
                <w:noProof/>
                <w:webHidden/>
              </w:rPr>
              <w:fldChar w:fldCharType="separate"/>
            </w:r>
            <w:r>
              <w:rPr>
                <w:noProof/>
                <w:webHidden/>
              </w:rPr>
              <w:t>4</w:t>
            </w:r>
            <w:r>
              <w:rPr>
                <w:noProof/>
                <w:webHidden/>
              </w:rPr>
              <w:fldChar w:fldCharType="end"/>
            </w:r>
          </w:hyperlink>
        </w:p>
        <w:p w:rsidR="00F16644" w:rsidRDefault="00F16644" w14:paraId="640322DB" w14:textId="696690E2">
          <w:pPr>
            <w:pStyle w:val="TOC2"/>
            <w:tabs>
              <w:tab w:val="left" w:pos="880"/>
              <w:tab w:val="right" w:leader="dot" w:pos="9350"/>
            </w:tabs>
            <w:rPr>
              <w:noProof/>
              <w:lang w:val="en-GB" w:eastAsia="en-GB"/>
            </w:rPr>
          </w:pPr>
          <w:hyperlink w:history="1" w:anchor="_Toc7444339">
            <w:r w:rsidRPr="00691C68">
              <w:rPr>
                <w:rStyle w:val="Hyperlink"/>
                <w:noProof/>
              </w:rPr>
              <w:t>2.2</w:t>
            </w:r>
            <w:r>
              <w:rPr>
                <w:noProof/>
                <w:lang w:val="en-GB" w:eastAsia="en-GB"/>
              </w:rPr>
              <w:tab/>
            </w:r>
            <w:r w:rsidRPr="00691C68">
              <w:rPr>
                <w:rStyle w:val="Hyperlink"/>
                <w:noProof/>
              </w:rPr>
              <w:t>Preparing the Dataset</w:t>
            </w:r>
            <w:r>
              <w:rPr>
                <w:noProof/>
                <w:webHidden/>
              </w:rPr>
              <w:tab/>
            </w:r>
            <w:r>
              <w:rPr>
                <w:noProof/>
                <w:webHidden/>
              </w:rPr>
              <w:fldChar w:fldCharType="begin"/>
            </w:r>
            <w:r>
              <w:rPr>
                <w:noProof/>
                <w:webHidden/>
              </w:rPr>
              <w:instrText xml:space="preserve"> PAGEREF _Toc7444339 \h </w:instrText>
            </w:r>
            <w:r>
              <w:rPr>
                <w:noProof/>
                <w:webHidden/>
              </w:rPr>
            </w:r>
            <w:r>
              <w:rPr>
                <w:noProof/>
                <w:webHidden/>
              </w:rPr>
              <w:fldChar w:fldCharType="separate"/>
            </w:r>
            <w:r>
              <w:rPr>
                <w:noProof/>
                <w:webHidden/>
              </w:rPr>
              <w:t>6</w:t>
            </w:r>
            <w:r>
              <w:rPr>
                <w:noProof/>
                <w:webHidden/>
              </w:rPr>
              <w:fldChar w:fldCharType="end"/>
            </w:r>
          </w:hyperlink>
        </w:p>
        <w:p w:rsidR="00F16644" w:rsidRDefault="00F16644" w14:paraId="675D107C" w14:textId="35D958C0">
          <w:pPr>
            <w:pStyle w:val="TOC2"/>
            <w:tabs>
              <w:tab w:val="left" w:pos="880"/>
              <w:tab w:val="right" w:leader="dot" w:pos="9350"/>
            </w:tabs>
            <w:rPr>
              <w:noProof/>
              <w:lang w:val="en-GB" w:eastAsia="en-GB"/>
            </w:rPr>
          </w:pPr>
          <w:hyperlink w:history="1" w:anchor="_Toc7444340">
            <w:r w:rsidRPr="00691C68">
              <w:rPr>
                <w:rStyle w:val="Hyperlink"/>
                <w:noProof/>
              </w:rPr>
              <w:t>2.3</w:t>
            </w:r>
            <w:r>
              <w:rPr>
                <w:noProof/>
                <w:lang w:val="en-GB" w:eastAsia="en-GB"/>
              </w:rPr>
              <w:tab/>
            </w:r>
            <w:r w:rsidRPr="00691C68">
              <w:rPr>
                <w:rStyle w:val="Hyperlink"/>
                <w:noProof/>
              </w:rPr>
              <w:t>Training a Classification Model</w:t>
            </w:r>
            <w:r>
              <w:rPr>
                <w:noProof/>
                <w:webHidden/>
              </w:rPr>
              <w:tab/>
            </w:r>
            <w:r>
              <w:rPr>
                <w:noProof/>
                <w:webHidden/>
              </w:rPr>
              <w:fldChar w:fldCharType="begin"/>
            </w:r>
            <w:r>
              <w:rPr>
                <w:noProof/>
                <w:webHidden/>
              </w:rPr>
              <w:instrText xml:space="preserve"> PAGEREF _Toc7444340 \h </w:instrText>
            </w:r>
            <w:r>
              <w:rPr>
                <w:noProof/>
                <w:webHidden/>
              </w:rPr>
            </w:r>
            <w:r>
              <w:rPr>
                <w:noProof/>
                <w:webHidden/>
              </w:rPr>
              <w:fldChar w:fldCharType="separate"/>
            </w:r>
            <w:r>
              <w:rPr>
                <w:noProof/>
                <w:webHidden/>
              </w:rPr>
              <w:t>9</w:t>
            </w:r>
            <w:r>
              <w:rPr>
                <w:noProof/>
                <w:webHidden/>
              </w:rPr>
              <w:fldChar w:fldCharType="end"/>
            </w:r>
          </w:hyperlink>
        </w:p>
        <w:p w:rsidR="00F16644" w:rsidRDefault="00F16644" w14:paraId="784E5895" w14:textId="200F024B">
          <w:pPr>
            <w:pStyle w:val="TOC2"/>
            <w:tabs>
              <w:tab w:val="left" w:pos="880"/>
              <w:tab w:val="right" w:leader="dot" w:pos="9350"/>
            </w:tabs>
            <w:rPr>
              <w:noProof/>
              <w:lang w:val="en-GB" w:eastAsia="en-GB"/>
            </w:rPr>
          </w:pPr>
          <w:hyperlink w:history="1" w:anchor="_Toc7444341">
            <w:r w:rsidRPr="00691C68">
              <w:rPr>
                <w:rStyle w:val="Hyperlink"/>
                <w:noProof/>
              </w:rPr>
              <w:t>2.4</w:t>
            </w:r>
            <w:r>
              <w:rPr>
                <w:noProof/>
                <w:lang w:val="en-GB" w:eastAsia="en-GB"/>
              </w:rPr>
              <w:tab/>
            </w:r>
            <w:r w:rsidRPr="00691C68">
              <w:rPr>
                <w:rStyle w:val="Hyperlink"/>
                <w:noProof/>
              </w:rPr>
              <w:t>Generating Untargeted White-Box Adversarial Examples</w:t>
            </w:r>
            <w:r>
              <w:rPr>
                <w:noProof/>
                <w:webHidden/>
              </w:rPr>
              <w:tab/>
            </w:r>
            <w:r>
              <w:rPr>
                <w:noProof/>
                <w:webHidden/>
              </w:rPr>
              <w:fldChar w:fldCharType="begin"/>
            </w:r>
            <w:r>
              <w:rPr>
                <w:noProof/>
                <w:webHidden/>
              </w:rPr>
              <w:instrText xml:space="preserve"> PAGEREF _Toc7444341 \h </w:instrText>
            </w:r>
            <w:r>
              <w:rPr>
                <w:noProof/>
                <w:webHidden/>
              </w:rPr>
            </w:r>
            <w:r>
              <w:rPr>
                <w:noProof/>
                <w:webHidden/>
              </w:rPr>
              <w:fldChar w:fldCharType="separate"/>
            </w:r>
            <w:r>
              <w:rPr>
                <w:noProof/>
                <w:webHidden/>
              </w:rPr>
              <w:t>10</w:t>
            </w:r>
            <w:r>
              <w:rPr>
                <w:noProof/>
                <w:webHidden/>
              </w:rPr>
              <w:fldChar w:fldCharType="end"/>
            </w:r>
          </w:hyperlink>
        </w:p>
        <w:p w:rsidR="00F16644" w:rsidRDefault="00F16644" w14:paraId="70A94FC6" w14:textId="2EB25106">
          <w:pPr>
            <w:pStyle w:val="TOC2"/>
            <w:tabs>
              <w:tab w:val="left" w:pos="880"/>
              <w:tab w:val="right" w:leader="dot" w:pos="9350"/>
            </w:tabs>
            <w:rPr>
              <w:noProof/>
              <w:lang w:val="en-GB" w:eastAsia="en-GB"/>
            </w:rPr>
          </w:pPr>
          <w:hyperlink w:history="1" w:anchor="_Toc7444342">
            <w:r w:rsidRPr="00691C68">
              <w:rPr>
                <w:rStyle w:val="Hyperlink"/>
                <w:noProof/>
              </w:rPr>
              <w:t>2.5</w:t>
            </w:r>
            <w:r>
              <w:rPr>
                <w:noProof/>
                <w:lang w:val="en-GB" w:eastAsia="en-GB"/>
              </w:rPr>
              <w:tab/>
            </w:r>
            <w:r w:rsidRPr="00691C68">
              <w:rPr>
                <w:rStyle w:val="Hyperlink"/>
                <w:noProof/>
              </w:rPr>
              <w:t>Generating Targeted White-Box Adversarial Examples</w:t>
            </w:r>
            <w:r>
              <w:rPr>
                <w:noProof/>
                <w:webHidden/>
              </w:rPr>
              <w:tab/>
            </w:r>
            <w:r>
              <w:rPr>
                <w:noProof/>
                <w:webHidden/>
              </w:rPr>
              <w:fldChar w:fldCharType="begin"/>
            </w:r>
            <w:r>
              <w:rPr>
                <w:noProof/>
                <w:webHidden/>
              </w:rPr>
              <w:instrText xml:space="preserve"> PAGEREF _Toc7444342 \h </w:instrText>
            </w:r>
            <w:r>
              <w:rPr>
                <w:noProof/>
                <w:webHidden/>
              </w:rPr>
            </w:r>
            <w:r>
              <w:rPr>
                <w:noProof/>
                <w:webHidden/>
              </w:rPr>
              <w:fldChar w:fldCharType="separate"/>
            </w:r>
            <w:r>
              <w:rPr>
                <w:noProof/>
                <w:webHidden/>
              </w:rPr>
              <w:t>13</w:t>
            </w:r>
            <w:r>
              <w:rPr>
                <w:noProof/>
                <w:webHidden/>
              </w:rPr>
              <w:fldChar w:fldCharType="end"/>
            </w:r>
          </w:hyperlink>
        </w:p>
        <w:p w:rsidR="00F16644" w:rsidRDefault="00F16644" w14:paraId="2A6664AE" w14:textId="2906FE58">
          <w:pPr>
            <w:pStyle w:val="TOC2"/>
            <w:tabs>
              <w:tab w:val="left" w:pos="880"/>
              <w:tab w:val="right" w:leader="dot" w:pos="9350"/>
            </w:tabs>
            <w:rPr>
              <w:noProof/>
              <w:lang w:val="en-GB" w:eastAsia="en-GB"/>
            </w:rPr>
          </w:pPr>
          <w:hyperlink w:history="1" w:anchor="_Toc7444343">
            <w:r w:rsidRPr="00691C68">
              <w:rPr>
                <w:rStyle w:val="Hyperlink"/>
                <w:noProof/>
              </w:rPr>
              <w:t>2.6</w:t>
            </w:r>
            <w:r>
              <w:rPr>
                <w:noProof/>
                <w:lang w:val="en-GB" w:eastAsia="en-GB"/>
              </w:rPr>
              <w:tab/>
            </w:r>
            <w:r w:rsidRPr="00691C68">
              <w:rPr>
                <w:rStyle w:val="Hyperlink"/>
                <w:noProof/>
              </w:rPr>
              <w:t>Assessing the Transferability of the Generated Adversarial Examples</w:t>
            </w:r>
            <w:r>
              <w:rPr>
                <w:noProof/>
                <w:webHidden/>
              </w:rPr>
              <w:tab/>
            </w:r>
            <w:r>
              <w:rPr>
                <w:noProof/>
                <w:webHidden/>
              </w:rPr>
              <w:fldChar w:fldCharType="begin"/>
            </w:r>
            <w:r>
              <w:rPr>
                <w:noProof/>
                <w:webHidden/>
              </w:rPr>
              <w:instrText xml:space="preserve"> PAGEREF _Toc7444343 \h </w:instrText>
            </w:r>
            <w:r>
              <w:rPr>
                <w:noProof/>
                <w:webHidden/>
              </w:rPr>
            </w:r>
            <w:r>
              <w:rPr>
                <w:noProof/>
                <w:webHidden/>
              </w:rPr>
              <w:fldChar w:fldCharType="separate"/>
            </w:r>
            <w:r>
              <w:rPr>
                <w:noProof/>
                <w:webHidden/>
              </w:rPr>
              <w:t>16</w:t>
            </w:r>
            <w:r>
              <w:rPr>
                <w:noProof/>
                <w:webHidden/>
              </w:rPr>
              <w:fldChar w:fldCharType="end"/>
            </w:r>
          </w:hyperlink>
        </w:p>
        <w:p w:rsidR="00F16644" w:rsidRDefault="00F16644" w14:paraId="35312387" w14:textId="19378562">
          <w:pPr>
            <w:pStyle w:val="TOC2"/>
            <w:tabs>
              <w:tab w:val="left" w:pos="880"/>
              <w:tab w:val="right" w:leader="dot" w:pos="9350"/>
            </w:tabs>
            <w:rPr>
              <w:noProof/>
              <w:lang w:val="en-GB" w:eastAsia="en-GB"/>
            </w:rPr>
          </w:pPr>
          <w:hyperlink w:history="1" w:anchor="_Toc7444344">
            <w:r w:rsidRPr="00691C68">
              <w:rPr>
                <w:rStyle w:val="Hyperlink"/>
                <w:noProof/>
              </w:rPr>
              <w:t>2.7</w:t>
            </w:r>
            <w:r>
              <w:rPr>
                <w:noProof/>
                <w:lang w:val="en-GB" w:eastAsia="en-GB"/>
              </w:rPr>
              <w:tab/>
            </w:r>
            <w:r w:rsidRPr="00691C68">
              <w:rPr>
                <w:rStyle w:val="Hyperlink"/>
                <w:noProof/>
              </w:rPr>
              <w:t>Generating More Transferable Adversarial Examples</w:t>
            </w:r>
            <w:r>
              <w:rPr>
                <w:noProof/>
                <w:webHidden/>
              </w:rPr>
              <w:tab/>
            </w:r>
            <w:r>
              <w:rPr>
                <w:noProof/>
                <w:webHidden/>
              </w:rPr>
              <w:fldChar w:fldCharType="begin"/>
            </w:r>
            <w:r>
              <w:rPr>
                <w:noProof/>
                <w:webHidden/>
              </w:rPr>
              <w:instrText xml:space="preserve"> PAGEREF _Toc7444344 \h </w:instrText>
            </w:r>
            <w:r>
              <w:rPr>
                <w:noProof/>
                <w:webHidden/>
              </w:rPr>
            </w:r>
            <w:r>
              <w:rPr>
                <w:noProof/>
                <w:webHidden/>
              </w:rPr>
              <w:fldChar w:fldCharType="separate"/>
            </w:r>
            <w:r>
              <w:rPr>
                <w:noProof/>
                <w:webHidden/>
              </w:rPr>
              <w:t>19</w:t>
            </w:r>
            <w:r>
              <w:rPr>
                <w:noProof/>
                <w:webHidden/>
              </w:rPr>
              <w:fldChar w:fldCharType="end"/>
            </w:r>
          </w:hyperlink>
        </w:p>
        <w:p w:rsidR="00F16644" w:rsidRDefault="00F16644" w14:paraId="392CD45A" w14:textId="0BB09424">
          <w:pPr>
            <w:pStyle w:val="TOC2"/>
            <w:tabs>
              <w:tab w:val="left" w:pos="880"/>
              <w:tab w:val="right" w:leader="dot" w:pos="9350"/>
            </w:tabs>
            <w:rPr>
              <w:noProof/>
              <w:lang w:val="en-GB" w:eastAsia="en-GB"/>
            </w:rPr>
          </w:pPr>
          <w:hyperlink w:history="1" w:anchor="_Toc7444345">
            <w:r w:rsidRPr="00691C68">
              <w:rPr>
                <w:rStyle w:val="Hyperlink"/>
                <w:noProof/>
              </w:rPr>
              <w:t>2.8</w:t>
            </w:r>
            <w:r>
              <w:rPr>
                <w:noProof/>
                <w:lang w:val="en-GB" w:eastAsia="en-GB"/>
              </w:rPr>
              <w:tab/>
            </w:r>
            <w:r w:rsidRPr="00691C68">
              <w:rPr>
                <w:rStyle w:val="Hyperlink"/>
                <w:noProof/>
              </w:rPr>
              <w:t>Countermeasures: Training on Adversarial Examples</w:t>
            </w:r>
            <w:r>
              <w:rPr>
                <w:noProof/>
                <w:webHidden/>
              </w:rPr>
              <w:tab/>
            </w:r>
            <w:r>
              <w:rPr>
                <w:noProof/>
                <w:webHidden/>
              </w:rPr>
              <w:fldChar w:fldCharType="begin"/>
            </w:r>
            <w:r>
              <w:rPr>
                <w:noProof/>
                <w:webHidden/>
              </w:rPr>
              <w:instrText xml:space="preserve"> PAGEREF _Toc7444345 \h </w:instrText>
            </w:r>
            <w:r>
              <w:rPr>
                <w:noProof/>
                <w:webHidden/>
              </w:rPr>
            </w:r>
            <w:r>
              <w:rPr>
                <w:noProof/>
                <w:webHidden/>
              </w:rPr>
              <w:fldChar w:fldCharType="separate"/>
            </w:r>
            <w:r>
              <w:rPr>
                <w:noProof/>
                <w:webHidden/>
              </w:rPr>
              <w:t>22</w:t>
            </w:r>
            <w:r>
              <w:rPr>
                <w:noProof/>
                <w:webHidden/>
              </w:rPr>
              <w:fldChar w:fldCharType="end"/>
            </w:r>
          </w:hyperlink>
        </w:p>
        <w:p w:rsidR="00F16644" w:rsidRDefault="00F16644" w14:paraId="07DB402A" w14:textId="16BD0E39">
          <w:pPr>
            <w:pStyle w:val="TOC1"/>
            <w:tabs>
              <w:tab w:val="left" w:pos="440"/>
              <w:tab w:val="right" w:leader="dot" w:pos="9350"/>
            </w:tabs>
            <w:rPr>
              <w:noProof/>
              <w:lang w:val="en-GB" w:eastAsia="en-GB"/>
            </w:rPr>
          </w:pPr>
          <w:hyperlink w:history="1" w:anchor="_Toc7444346">
            <w:r w:rsidRPr="00691C68">
              <w:rPr>
                <w:rStyle w:val="Hyperlink"/>
                <w:noProof/>
              </w:rPr>
              <w:t>3</w:t>
            </w:r>
            <w:r>
              <w:rPr>
                <w:noProof/>
                <w:lang w:val="en-GB" w:eastAsia="en-GB"/>
              </w:rPr>
              <w:tab/>
            </w:r>
            <w:r w:rsidRPr="00691C68">
              <w:rPr>
                <w:rStyle w:val="Hyperlink"/>
                <w:noProof/>
              </w:rPr>
              <w:t>Results</w:t>
            </w:r>
            <w:r>
              <w:rPr>
                <w:noProof/>
                <w:webHidden/>
              </w:rPr>
              <w:tab/>
            </w:r>
            <w:r>
              <w:rPr>
                <w:noProof/>
                <w:webHidden/>
              </w:rPr>
              <w:fldChar w:fldCharType="begin"/>
            </w:r>
            <w:r>
              <w:rPr>
                <w:noProof/>
                <w:webHidden/>
              </w:rPr>
              <w:instrText xml:space="preserve"> PAGEREF _Toc7444346 \h </w:instrText>
            </w:r>
            <w:r>
              <w:rPr>
                <w:noProof/>
                <w:webHidden/>
              </w:rPr>
            </w:r>
            <w:r>
              <w:rPr>
                <w:noProof/>
                <w:webHidden/>
              </w:rPr>
              <w:fldChar w:fldCharType="separate"/>
            </w:r>
            <w:r>
              <w:rPr>
                <w:noProof/>
                <w:webHidden/>
              </w:rPr>
              <w:t>26</w:t>
            </w:r>
            <w:r>
              <w:rPr>
                <w:noProof/>
                <w:webHidden/>
              </w:rPr>
              <w:fldChar w:fldCharType="end"/>
            </w:r>
          </w:hyperlink>
        </w:p>
        <w:p w:rsidR="00F16644" w:rsidRDefault="00F16644" w14:paraId="013938F8" w14:textId="75D29D57">
          <w:pPr>
            <w:pStyle w:val="TOC1"/>
            <w:tabs>
              <w:tab w:val="left" w:pos="440"/>
              <w:tab w:val="right" w:leader="dot" w:pos="9350"/>
            </w:tabs>
            <w:rPr>
              <w:noProof/>
              <w:lang w:val="en-GB" w:eastAsia="en-GB"/>
            </w:rPr>
          </w:pPr>
          <w:hyperlink w:history="1" w:anchor="_Toc7444347">
            <w:r w:rsidRPr="00691C68">
              <w:rPr>
                <w:rStyle w:val="Hyperlink"/>
                <w:noProof/>
              </w:rPr>
              <w:t>4</w:t>
            </w:r>
            <w:r>
              <w:rPr>
                <w:noProof/>
                <w:lang w:val="en-GB" w:eastAsia="en-GB"/>
              </w:rPr>
              <w:tab/>
            </w:r>
            <w:r w:rsidRPr="00691C68">
              <w:rPr>
                <w:rStyle w:val="Hyperlink"/>
                <w:noProof/>
              </w:rPr>
              <w:t>Discussion</w:t>
            </w:r>
            <w:r>
              <w:rPr>
                <w:noProof/>
                <w:webHidden/>
              </w:rPr>
              <w:tab/>
            </w:r>
            <w:r>
              <w:rPr>
                <w:noProof/>
                <w:webHidden/>
              </w:rPr>
              <w:fldChar w:fldCharType="begin"/>
            </w:r>
            <w:r>
              <w:rPr>
                <w:noProof/>
                <w:webHidden/>
              </w:rPr>
              <w:instrText xml:space="preserve"> PAGEREF _Toc7444347 \h </w:instrText>
            </w:r>
            <w:r>
              <w:rPr>
                <w:noProof/>
                <w:webHidden/>
              </w:rPr>
            </w:r>
            <w:r>
              <w:rPr>
                <w:noProof/>
                <w:webHidden/>
              </w:rPr>
              <w:fldChar w:fldCharType="separate"/>
            </w:r>
            <w:r>
              <w:rPr>
                <w:noProof/>
                <w:webHidden/>
              </w:rPr>
              <w:t>27</w:t>
            </w:r>
            <w:r>
              <w:rPr>
                <w:noProof/>
                <w:webHidden/>
              </w:rPr>
              <w:fldChar w:fldCharType="end"/>
            </w:r>
          </w:hyperlink>
        </w:p>
        <w:p w:rsidR="00F16644" w:rsidRDefault="00F16644" w14:paraId="0B4B2DEE" w14:textId="00B0BBA3">
          <w:pPr>
            <w:pStyle w:val="TOC2"/>
            <w:tabs>
              <w:tab w:val="left" w:pos="880"/>
              <w:tab w:val="right" w:leader="dot" w:pos="9350"/>
            </w:tabs>
            <w:rPr>
              <w:noProof/>
              <w:lang w:val="en-GB" w:eastAsia="en-GB"/>
            </w:rPr>
          </w:pPr>
          <w:hyperlink w:history="1" w:anchor="_Toc7444348">
            <w:r w:rsidRPr="00691C68">
              <w:rPr>
                <w:rStyle w:val="Hyperlink"/>
                <w:noProof/>
              </w:rPr>
              <w:t>4.1</w:t>
            </w:r>
            <w:r>
              <w:rPr>
                <w:noProof/>
                <w:lang w:val="en-GB" w:eastAsia="en-GB"/>
              </w:rPr>
              <w:tab/>
            </w:r>
            <w:r w:rsidRPr="00691C68">
              <w:rPr>
                <w:rStyle w:val="Hyperlink"/>
                <w:noProof/>
              </w:rPr>
              <w:t>General Discussion</w:t>
            </w:r>
            <w:r>
              <w:rPr>
                <w:noProof/>
                <w:webHidden/>
              </w:rPr>
              <w:tab/>
            </w:r>
            <w:r>
              <w:rPr>
                <w:noProof/>
                <w:webHidden/>
              </w:rPr>
              <w:fldChar w:fldCharType="begin"/>
            </w:r>
            <w:r>
              <w:rPr>
                <w:noProof/>
                <w:webHidden/>
              </w:rPr>
              <w:instrText xml:space="preserve"> PAGEREF _Toc7444348 \h </w:instrText>
            </w:r>
            <w:r>
              <w:rPr>
                <w:noProof/>
                <w:webHidden/>
              </w:rPr>
            </w:r>
            <w:r>
              <w:rPr>
                <w:noProof/>
                <w:webHidden/>
              </w:rPr>
              <w:fldChar w:fldCharType="separate"/>
            </w:r>
            <w:r>
              <w:rPr>
                <w:noProof/>
                <w:webHidden/>
              </w:rPr>
              <w:t>27</w:t>
            </w:r>
            <w:r>
              <w:rPr>
                <w:noProof/>
                <w:webHidden/>
              </w:rPr>
              <w:fldChar w:fldCharType="end"/>
            </w:r>
          </w:hyperlink>
        </w:p>
        <w:p w:rsidR="00F16644" w:rsidRDefault="00F16644" w14:paraId="5E2DC0E7" w14:textId="292A1EFE">
          <w:pPr>
            <w:pStyle w:val="TOC2"/>
            <w:tabs>
              <w:tab w:val="left" w:pos="880"/>
              <w:tab w:val="right" w:leader="dot" w:pos="9350"/>
            </w:tabs>
            <w:rPr>
              <w:noProof/>
              <w:lang w:val="en-GB" w:eastAsia="en-GB"/>
            </w:rPr>
          </w:pPr>
          <w:hyperlink w:history="1" w:anchor="_Toc7444349">
            <w:r w:rsidRPr="00691C68">
              <w:rPr>
                <w:rStyle w:val="Hyperlink"/>
                <w:noProof/>
              </w:rPr>
              <w:t>4.2</w:t>
            </w:r>
            <w:r>
              <w:rPr>
                <w:noProof/>
                <w:lang w:val="en-GB" w:eastAsia="en-GB"/>
              </w:rPr>
              <w:tab/>
            </w:r>
            <w:r w:rsidRPr="00691C68">
              <w:rPr>
                <w:rStyle w:val="Hyperlink"/>
                <w:noProof/>
              </w:rPr>
              <w:t>Conclusions</w:t>
            </w:r>
            <w:r>
              <w:rPr>
                <w:noProof/>
                <w:webHidden/>
              </w:rPr>
              <w:tab/>
            </w:r>
            <w:r>
              <w:rPr>
                <w:noProof/>
                <w:webHidden/>
              </w:rPr>
              <w:fldChar w:fldCharType="begin"/>
            </w:r>
            <w:r>
              <w:rPr>
                <w:noProof/>
                <w:webHidden/>
              </w:rPr>
              <w:instrText xml:space="preserve"> PAGEREF _Toc7444349 \h </w:instrText>
            </w:r>
            <w:r>
              <w:rPr>
                <w:noProof/>
                <w:webHidden/>
              </w:rPr>
            </w:r>
            <w:r>
              <w:rPr>
                <w:noProof/>
                <w:webHidden/>
              </w:rPr>
              <w:fldChar w:fldCharType="separate"/>
            </w:r>
            <w:r>
              <w:rPr>
                <w:noProof/>
                <w:webHidden/>
              </w:rPr>
              <w:t>28</w:t>
            </w:r>
            <w:r>
              <w:rPr>
                <w:noProof/>
                <w:webHidden/>
              </w:rPr>
              <w:fldChar w:fldCharType="end"/>
            </w:r>
          </w:hyperlink>
        </w:p>
        <w:p w:rsidR="00F16644" w:rsidRDefault="00F16644" w14:paraId="1C4E412A" w14:textId="4B4CE55D">
          <w:pPr>
            <w:pStyle w:val="TOC2"/>
            <w:tabs>
              <w:tab w:val="left" w:pos="880"/>
              <w:tab w:val="right" w:leader="dot" w:pos="9350"/>
            </w:tabs>
            <w:rPr>
              <w:noProof/>
              <w:lang w:val="en-GB" w:eastAsia="en-GB"/>
            </w:rPr>
          </w:pPr>
          <w:hyperlink w:history="1" w:anchor="_Toc7444350">
            <w:r w:rsidRPr="00691C68">
              <w:rPr>
                <w:rStyle w:val="Hyperlink"/>
                <w:noProof/>
              </w:rPr>
              <w:t>4.3</w:t>
            </w:r>
            <w:r>
              <w:rPr>
                <w:noProof/>
                <w:lang w:val="en-GB" w:eastAsia="en-GB"/>
              </w:rPr>
              <w:tab/>
            </w:r>
            <w:r w:rsidRPr="00691C68">
              <w:rPr>
                <w:rStyle w:val="Hyperlink"/>
                <w:noProof/>
              </w:rPr>
              <w:t>Future Work</w:t>
            </w:r>
            <w:r>
              <w:rPr>
                <w:noProof/>
                <w:webHidden/>
              </w:rPr>
              <w:tab/>
            </w:r>
            <w:r>
              <w:rPr>
                <w:noProof/>
                <w:webHidden/>
              </w:rPr>
              <w:fldChar w:fldCharType="begin"/>
            </w:r>
            <w:r>
              <w:rPr>
                <w:noProof/>
                <w:webHidden/>
              </w:rPr>
              <w:instrText xml:space="preserve"> PAGEREF _Toc7444350 \h </w:instrText>
            </w:r>
            <w:r>
              <w:rPr>
                <w:noProof/>
                <w:webHidden/>
              </w:rPr>
            </w:r>
            <w:r>
              <w:rPr>
                <w:noProof/>
                <w:webHidden/>
              </w:rPr>
              <w:fldChar w:fldCharType="separate"/>
            </w:r>
            <w:r>
              <w:rPr>
                <w:noProof/>
                <w:webHidden/>
              </w:rPr>
              <w:t>29</w:t>
            </w:r>
            <w:r>
              <w:rPr>
                <w:noProof/>
                <w:webHidden/>
              </w:rPr>
              <w:fldChar w:fldCharType="end"/>
            </w:r>
          </w:hyperlink>
        </w:p>
        <w:p w:rsidR="00F16644" w:rsidRDefault="00F16644" w14:paraId="01269EF6" w14:textId="4E6AFDCD">
          <w:pPr>
            <w:pStyle w:val="TOC1"/>
            <w:tabs>
              <w:tab w:val="right" w:leader="dot" w:pos="9350"/>
            </w:tabs>
            <w:rPr>
              <w:noProof/>
              <w:lang w:val="en-GB" w:eastAsia="en-GB"/>
            </w:rPr>
          </w:pPr>
          <w:hyperlink w:history="1" w:anchor="_Toc7444351">
            <w:r w:rsidRPr="00691C68">
              <w:rPr>
                <w:rStyle w:val="Hyperlink"/>
                <w:noProof/>
              </w:rPr>
              <w:t>References</w:t>
            </w:r>
            <w:r>
              <w:rPr>
                <w:noProof/>
                <w:webHidden/>
              </w:rPr>
              <w:tab/>
            </w:r>
            <w:r>
              <w:rPr>
                <w:noProof/>
                <w:webHidden/>
              </w:rPr>
              <w:fldChar w:fldCharType="begin"/>
            </w:r>
            <w:r>
              <w:rPr>
                <w:noProof/>
                <w:webHidden/>
              </w:rPr>
              <w:instrText xml:space="preserve"> PAGEREF _Toc7444351 \h </w:instrText>
            </w:r>
            <w:r>
              <w:rPr>
                <w:noProof/>
                <w:webHidden/>
              </w:rPr>
            </w:r>
            <w:r>
              <w:rPr>
                <w:noProof/>
                <w:webHidden/>
              </w:rPr>
              <w:fldChar w:fldCharType="separate"/>
            </w:r>
            <w:r>
              <w:rPr>
                <w:noProof/>
                <w:webHidden/>
              </w:rPr>
              <w:t>29</w:t>
            </w:r>
            <w:r>
              <w:rPr>
                <w:noProof/>
                <w:webHidden/>
              </w:rPr>
              <w:fldChar w:fldCharType="end"/>
            </w:r>
          </w:hyperlink>
        </w:p>
        <w:p w:rsidR="00F16644" w:rsidRDefault="00F16644" w14:paraId="41ACE768" w14:textId="5A3079EB">
          <w:pPr>
            <w:pStyle w:val="TOC1"/>
            <w:tabs>
              <w:tab w:val="right" w:leader="dot" w:pos="9350"/>
            </w:tabs>
            <w:rPr>
              <w:noProof/>
              <w:lang w:val="en-GB" w:eastAsia="en-GB"/>
            </w:rPr>
          </w:pPr>
          <w:hyperlink w:history="1" w:anchor="_Toc7444352">
            <w:r w:rsidRPr="00691C68">
              <w:rPr>
                <w:rStyle w:val="Hyperlink"/>
                <w:noProof/>
              </w:rPr>
              <w:t>Appendices</w:t>
            </w:r>
            <w:r>
              <w:rPr>
                <w:noProof/>
                <w:webHidden/>
              </w:rPr>
              <w:tab/>
            </w:r>
            <w:r>
              <w:rPr>
                <w:noProof/>
                <w:webHidden/>
              </w:rPr>
              <w:fldChar w:fldCharType="begin"/>
            </w:r>
            <w:r>
              <w:rPr>
                <w:noProof/>
                <w:webHidden/>
              </w:rPr>
              <w:instrText xml:space="preserve"> PAGEREF _Toc7444352 \h </w:instrText>
            </w:r>
            <w:r>
              <w:rPr>
                <w:noProof/>
                <w:webHidden/>
              </w:rPr>
            </w:r>
            <w:r>
              <w:rPr>
                <w:noProof/>
                <w:webHidden/>
              </w:rPr>
              <w:fldChar w:fldCharType="separate"/>
            </w:r>
            <w:r>
              <w:rPr>
                <w:noProof/>
                <w:webHidden/>
              </w:rPr>
              <w:t>31</w:t>
            </w:r>
            <w:r>
              <w:rPr>
                <w:noProof/>
                <w:webHidden/>
              </w:rPr>
              <w:fldChar w:fldCharType="end"/>
            </w:r>
          </w:hyperlink>
        </w:p>
        <w:p w:rsidR="00F16644" w:rsidRDefault="00F16644" w14:paraId="213668C9" w14:textId="67615026">
          <w:pPr>
            <w:pStyle w:val="TOC2"/>
            <w:tabs>
              <w:tab w:val="right" w:leader="dot" w:pos="9350"/>
            </w:tabs>
            <w:rPr>
              <w:noProof/>
              <w:lang w:val="en-GB" w:eastAsia="en-GB"/>
            </w:rPr>
          </w:pPr>
          <w:hyperlink w:history="1" w:anchor="_Toc7444353">
            <w:r w:rsidRPr="00691C68">
              <w:rPr>
                <w:rStyle w:val="Hyperlink"/>
                <w:noProof/>
              </w:rPr>
              <w:t>Appendix A: Output Generated During Training of Deep Learning Algorithms</w:t>
            </w:r>
            <w:r>
              <w:rPr>
                <w:noProof/>
                <w:webHidden/>
              </w:rPr>
              <w:tab/>
            </w:r>
            <w:r>
              <w:rPr>
                <w:noProof/>
                <w:webHidden/>
              </w:rPr>
              <w:fldChar w:fldCharType="begin"/>
            </w:r>
            <w:r>
              <w:rPr>
                <w:noProof/>
                <w:webHidden/>
              </w:rPr>
              <w:instrText xml:space="preserve"> PAGEREF _Toc7444353 \h </w:instrText>
            </w:r>
            <w:r>
              <w:rPr>
                <w:noProof/>
                <w:webHidden/>
              </w:rPr>
            </w:r>
            <w:r>
              <w:rPr>
                <w:noProof/>
                <w:webHidden/>
              </w:rPr>
              <w:fldChar w:fldCharType="separate"/>
            </w:r>
            <w:r>
              <w:rPr>
                <w:noProof/>
                <w:webHidden/>
              </w:rPr>
              <w:t>31</w:t>
            </w:r>
            <w:r>
              <w:rPr>
                <w:noProof/>
                <w:webHidden/>
              </w:rPr>
              <w:fldChar w:fldCharType="end"/>
            </w:r>
          </w:hyperlink>
        </w:p>
        <w:p w:rsidRPr="00F61428" w:rsidR="007D1133" w:rsidP="004F731F" w:rsidRDefault="007D1133" w14:paraId="67BDEA93" w14:textId="3A28D427">
          <w:pPr>
            <w:rPr>
              <w:b/>
              <w:bCs/>
              <w:noProof/>
            </w:rPr>
            <w:sectPr w:rsidRPr="00F61428" w:rsidR="007D1133">
              <w:footerReference w:type="default" r:id="rId8"/>
              <w:pgSz w:w="12240" w:h="15840"/>
              <w:pgMar w:top="1440" w:right="1440" w:bottom="1440" w:left="1440" w:header="708" w:footer="708" w:gutter="0"/>
              <w:cols w:space="708"/>
              <w:docGrid w:linePitch="360"/>
            </w:sectPr>
          </w:pPr>
          <w:r>
            <w:rPr>
              <w:b/>
              <w:bCs/>
              <w:noProof/>
            </w:rPr>
            <w:fldChar w:fldCharType="end"/>
          </w:r>
        </w:p>
      </w:sdtContent>
    </w:sdt>
    <w:p w:rsidR="00F359A2" w:rsidP="00F359A2" w:rsidRDefault="00F359A2" w14:paraId="7E8A17AE" w14:textId="40ADAEA2">
      <w:pPr>
        <w:pStyle w:val="Heading1"/>
        <w:rPr>
          <w:lang w:val="en-GB"/>
        </w:rPr>
      </w:pPr>
      <w:bookmarkStart w:name="_Toc7444333" w:id="0"/>
      <w:r>
        <w:rPr>
          <w:lang w:val="en-GB"/>
        </w:rPr>
        <w:lastRenderedPageBreak/>
        <w:t>Abstract</w:t>
      </w:r>
      <w:bookmarkEnd w:id="0"/>
    </w:p>
    <w:p w:rsidRPr="00902C4D" w:rsidR="00F359A2" w:rsidP="00F359A2" w:rsidRDefault="00CB1DA0" w14:paraId="62116334" w14:textId="6A2D2D98">
      <w:pPr>
        <w:rPr>
          <w:sz w:val="24"/>
          <w:szCs w:val="24"/>
          <w:lang w:val="en-GB"/>
        </w:rPr>
      </w:pPr>
      <w:r w:rsidRPr="00902C4D">
        <w:rPr>
          <w:sz w:val="24"/>
          <w:szCs w:val="24"/>
          <w:lang w:val="en-GB"/>
        </w:rPr>
        <w:t>Deep learning algorithms represent the cutting edge of machine learning</w:t>
      </w:r>
      <w:r w:rsidRPr="00902C4D" w:rsidR="00E21F06">
        <w:rPr>
          <w:sz w:val="24"/>
          <w:szCs w:val="24"/>
          <w:lang w:val="en-GB"/>
        </w:rPr>
        <w:t xml:space="preserve"> technology, enabling advanced applications such as facial recognition, machine translation and intelligent agents which exceed human performance even in complex tasks such as the game of Go.</w:t>
      </w:r>
      <w:r w:rsidRPr="00902C4D" w:rsidR="00955806">
        <w:rPr>
          <w:sz w:val="24"/>
          <w:szCs w:val="24"/>
          <w:lang w:val="en-GB"/>
        </w:rPr>
        <w:t xml:space="preserve"> However, they are known to be vulnerable to adversarial examples, input data which has been deliberately perturbed to elicit an erroneous output such as a false classification. </w:t>
      </w:r>
      <w:r w:rsidRPr="00902C4D" w:rsidR="00902C4D">
        <w:rPr>
          <w:sz w:val="24"/>
          <w:szCs w:val="24"/>
          <w:lang w:val="en-GB"/>
        </w:rPr>
        <w:t xml:space="preserve">The aim of this project </w:t>
      </w:r>
      <w:r w:rsidR="008439F5">
        <w:rPr>
          <w:sz w:val="24"/>
          <w:szCs w:val="24"/>
          <w:lang w:val="en-GB"/>
        </w:rPr>
        <w:t>was</w:t>
      </w:r>
      <w:r w:rsidRPr="00902C4D" w:rsidR="00902C4D">
        <w:rPr>
          <w:sz w:val="24"/>
          <w:szCs w:val="24"/>
          <w:lang w:val="en-GB"/>
        </w:rPr>
        <w:t xml:space="preserve"> to demonstrate the creation and use of these by training a deep learning-based image classification model</w:t>
      </w:r>
      <w:r w:rsidR="00902C4D">
        <w:rPr>
          <w:sz w:val="24"/>
          <w:szCs w:val="24"/>
          <w:lang w:val="en-GB"/>
        </w:rPr>
        <w:t xml:space="preserve"> and</w:t>
      </w:r>
      <w:r w:rsidRPr="00902C4D" w:rsidR="00902C4D">
        <w:rPr>
          <w:sz w:val="24"/>
          <w:szCs w:val="24"/>
          <w:lang w:val="en-GB"/>
        </w:rPr>
        <w:t xml:space="preserve"> generating adversarial examples to fool this model.</w:t>
      </w:r>
      <w:r w:rsidR="00902C4D">
        <w:rPr>
          <w:sz w:val="24"/>
          <w:szCs w:val="24"/>
          <w:lang w:val="en-GB"/>
        </w:rPr>
        <w:t xml:space="preserve"> Additional</w:t>
      </w:r>
      <w:r w:rsidR="00C9682E">
        <w:rPr>
          <w:sz w:val="24"/>
          <w:szCs w:val="24"/>
          <w:lang w:val="en-GB"/>
        </w:rPr>
        <w:t xml:space="preserve"> aims were </w:t>
      </w:r>
      <w:r w:rsidR="00902C4D">
        <w:rPr>
          <w:sz w:val="24"/>
          <w:szCs w:val="24"/>
          <w:lang w:val="en-GB"/>
        </w:rPr>
        <w:t>to assess</w:t>
      </w:r>
      <w:r w:rsidR="00363D6A">
        <w:rPr>
          <w:sz w:val="24"/>
          <w:szCs w:val="24"/>
          <w:lang w:val="en-GB"/>
        </w:rPr>
        <w:t xml:space="preserve"> and improve</w:t>
      </w:r>
      <w:r w:rsidR="00C275DB">
        <w:rPr>
          <w:sz w:val="24"/>
          <w:szCs w:val="24"/>
          <w:lang w:val="en-GB"/>
        </w:rPr>
        <w:t xml:space="preserve"> upon</w:t>
      </w:r>
      <w:r w:rsidR="00363D6A">
        <w:rPr>
          <w:sz w:val="24"/>
          <w:szCs w:val="24"/>
          <w:lang w:val="en-GB"/>
        </w:rPr>
        <w:t xml:space="preserve"> </w:t>
      </w:r>
      <w:r w:rsidR="00902C4D">
        <w:rPr>
          <w:sz w:val="24"/>
          <w:szCs w:val="24"/>
          <w:lang w:val="en-GB"/>
        </w:rPr>
        <w:t xml:space="preserve">the transferability of these </w:t>
      </w:r>
      <w:r w:rsidR="00C275DB">
        <w:rPr>
          <w:sz w:val="24"/>
          <w:szCs w:val="24"/>
          <w:lang w:val="en-GB"/>
        </w:rPr>
        <w:t>examples</w:t>
      </w:r>
      <w:r w:rsidR="00902C4D">
        <w:rPr>
          <w:sz w:val="24"/>
          <w:szCs w:val="24"/>
          <w:lang w:val="en-GB"/>
        </w:rPr>
        <w:t xml:space="preserve"> and </w:t>
      </w:r>
      <w:r w:rsidR="00363D6A">
        <w:rPr>
          <w:sz w:val="24"/>
          <w:szCs w:val="24"/>
          <w:lang w:val="en-GB"/>
        </w:rPr>
        <w:t xml:space="preserve">to </w:t>
      </w:r>
      <w:r w:rsidR="00902C4D">
        <w:rPr>
          <w:sz w:val="24"/>
          <w:szCs w:val="24"/>
          <w:lang w:val="en-GB"/>
        </w:rPr>
        <w:t>re-train</w:t>
      </w:r>
      <w:r w:rsidR="00363D6A">
        <w:rPr>
          <w:sz w:val="24"/>
          <w:szCs w:val="24"/>
          <w:lang w:val="en-GB"/>
        </w:rPr>
        <w:t xml:space="preserve"> </w:t>
      </w:r>
      <w:r w:rsidR="00902C4D">
        <w:rPr>
          <w:sz w:val="24"/>
          <w:szCs w:val="24"/>
          <w:lang w:val="en-GB"/>
        </w:rPr>
        <w:t xml:space="preserve">the model on </w:t>
      </w:r>
      <w:r w:rsidR="00C275DB">
        <w:rPr>
          <w:sz w:val="24"/>
          <w:szCs w:val="24"/>
          <w:lang w:val="en-GB"/>
        </w:rPr>
        <w:t>a combination of</w:t>
      </w:r>
      <w:r w:rsidR="00902C4D">
        <w:rPr>
          <w:sz w:val="24"/>
          <w:szCs w:val="24"/>
          <w:lang w:val="en-GB"/>
        </w:rPr>
        <w:t xml:space="preserve"> clean and adversarial </w:t>
      </w:r>
      <w:r w:rsidR="00363D6A">
        <w:rPr>
          <w:sz w:val="24"/>
          <w:szCs w:val="24"/>
          <w:lang w:val="en-GB"/>
        </w:rPr>
        <w:t>data</w:t>
      </w:r>
      <w:r w:rsidR="00902C4D">
        <w:rPr>
          <w:sz w:val="24"/>
          <w:szCs w:val="24"/>
          <w:lang w:val="en-GB"/>
        </w:rPr>
        <w:t xml:space="preserve"> </w:t>
      </w:r>
      <w:r w:rsidR="00363D6A">
        <w:rPr>
          <w:sz w:val="24"/>
          <w:szCs w:val="24"/>
          <w:lang w:val="en-GB"/>
        </w:rPr>
        <w:t>to</w:t>
      </w:r>
      <w:r w:rsidR="00902C4D">
        <w:rPr>
          <w:sz w:val="24"/>
          <w:szCs w:val="24"/>
          <w:lang w:val="en-GB"/>
        </w:rPr>
        <w:t xml:space="preserve"> create a </w:t>
      </w:r>
      <w:r w:rsidR="00363D6A">
        <w:rPr>
          <w:sz w:val="24"/>
          <w:szCs w:val="24"/>
          <w:lang w:val="en-GB"/>
        </w:rPr>
        <w:t>model more robust to adversarial examples</w:t>
      </w:r>
      <w:r w:rsidR="00902C4D">
        <w:rPr>
          <w:sz w:val="24"/>
          <w:szCs w:val="24"/>
          <w:lang w:val="en-GB"/>
        </w:rPr>
        <w:t xml:space="preserve">. </w:t>
      </w:r>
      <w:r w:rsidR="007427FA">
        <w:rPr>
          <w:sz w:val="24"/>
          <w:szCs w:val="24"/>
          <w:lang w:val="en-GB"/>
        </w:rPr>
        <w:t>Adversarial examples generated both with and without specific target labels were successful in fooling the model but</w:t>
      </w:r>
      <w:r w:rsidR="00D31628">
        <w:rPr>
          <w:sz w:val="24"/>
          <w:szCs w:val="24"/>
          <w:lang w:val="en-GB"/>
        </w:rPr>
        <w:t xml:space="preserve"> were</w:t>
      </w:r>
      <w:r w:rsidR="00C9682E">
        <w:rPr>
          <w:sz w:val="24"/>
          <w:szCs w:val="24"/>
          <w:lang w:val="en-GB"/>
        </w:rPr>
        <w:t xml:space="preserve"> extremely</w:t>
      </w:r>
      <w:r w:rsidR="007427FA">
        <w:rPr>
          <w:sz w:val="24"/>
          <w:szCs w:val="24"/>
          <w:lang w:val="en-GB"/>
        </w:rPr>
        <w:t xml:space="preserve"> limited in </w:t>
      </w:r>
      <w:r w:rsidR="00D31628">
        <w:rPr>
          <w:sz w:val="24"/>
          <w:szCs w:val="24"/>
          <w:lang w:val="en-GB"/>
        </w:rPr>
        <w:t xml:space="preserve">their </w:t>
      </w:r>
      <w:r w:rsidR="007427FA">
        <w:rPr>
          <w:sz w:val="24"/>
          <w:szCs w:val="24"/>
          <w:lang w:val="en-GB"/>
        </w:rPr>
        <w:t xml:space="preserve">inter-model transferability. Using a combination of models </w:t>
      </w:r>
      <w:r w:rsidR="00D31628">
        <w:rPr>
          <w:sz w:val="24"/>
          <w:szCs w:val="24"/>
          <w:lang w:val="en-GB"/>
        </w:rPr>
        <w:t xml:space="preserve">in the creation of </w:t>
      </w:r>
      <w:r w:rsidR="007427FA">
        <w:rPr>
          <w:sz w:val="24"/>
          <w:szCs w:val="24"/>
          <w:lang w:val="en-GB"/>
        </w:rPr>
        <w:t xml:space="preserve">adversarial examples led to samples which </w:t>
      </w:r>
      <w:r w:rsidR="00716A65">
        <w:rPr>
          <w:sz w:val="24"/>
          <w:szCs w:val="24"/>
          <w:lang w:val="en-GB"/>
        </w:rPr>
        <w:t xml:space="preserve">successfully </w:t>
      </w:r>
      <w:r w:rsidR="007427FA">
        <w:rPr>
          <w:sz w:val="24"/>
          <w:szCs w:val="24"/>
          <w:lang w:val="en-GB"/>
        </w:rPr>
        <w:t>fool</w:t>
      </w:r>
      <w:r w:rsidR="00716A65">
        <w:rPr>
          <w:sz w:val="24"/>
          <w:szCs w:val="24"/>
          <w:lang w:val="en-GB"/>
        </w:rPr>
        <w:t>ed</w:t>
      </w:r>
      <w:r w:rsidR="007427FA">
        <w:rPr>
          <w:sz w:val="24"/>
          <w:szCs w:val="24"/>
          <w:lang w:val="en-GB"/>
        </w:rPr>
        <w:t xml:space="preserve"> each model in the combination used, but which had very limited transferability beyond this. Finally, retraining the</w:t>
      </w:r>
      <w:r w:rsidR="001B4FBF">
        <w:rPr>
          <w:sz w:val="24"/>
          <w:szCs w:val="24"/>
          <w:lang w:val="en-GB"/>
        </w:rPr>
        <w:t xml:space="preserve"> model on data </w:t>
      </w:r>
      <w:r w:rsidR="00C9682E">
        <w:rPr>
          <w:sz w:val="24"/>
          <w:szCs w:val="24"/>
          <w:lang w:val="en-GB"/>
        </w:rPr>
        <w:t>which included</w:t>
      </w:r>
      <w:r w:rsidR="001B4FBF">
        <w:rPr>
          <w:sz w:val="24"/>
          <w:szCs w:val="24"/>
          <w:lang w:val="en-GB"/>
        </w:rPr>
        <w:t xml:space="preserve"> adversarial examples </w:t>
      </w:r>
      <w:r w:rsidR="00363D6A">
        <w:rPr>
          <w:sz w:val="24"/>
          <w:szCs w:val="24"/>
          <w:lang w:val="en-GB"/>
        </w:rPr>
        <w:t>resulted in a model</w:t>
      </w:r>
      <w:r w:rsidR="00C275DB">
        <w:rPr>
          <w:sz w:val="24"/>
          <w:szCs w:val="24"/>
          <w:lang w:val="en-GB"/>
        </w:rPr>
        <w:t xml:space="preserve"> robust only</w:t>
      </w:r>
      <w:r w:rsidR="00363D6A">
        <w:rPr>
          <w:sz w:val="24"/>
          <w:szCs w:val="24"/>
          <w:lang w:val="en-GB"/>
        </w:rPr>
        <w:t xml:space="preserve"> to adversarial examples </w:t>
      </w:r>
      <w:r w:rsidR="00D31628">
        <w:rPr>
          <w:sz w:val="24"/>
          <w:szCs w:val="24"/>
          <w:lang w:val="en-GB"/>
        </w:rPr>
        <w:t>which were generated</w:t>
      </w:r>
      <w:r w:rsidR="00C275DB">
        <w:rPr>
          <w:sz w:val="24"/>
          <w:szCs w:val="24"/>
          <w:lang w:val="en-GB"/>
        </w:rPr>
        <w:t xml:space="preserve"> using</w:t>
      </w:r>
      <w:r w:rsidR="00D31628">
        <w:rPr>
          <w:sz w:val="24"/>
          <w:szCs w:val="24"/>
          <w:lang w:val="en-GB"/>
        </w:rPr>
        <w:t xml:space="preserve"> the same specific model as those</w:t>
      </w:r>
      <w:r w:rsidR="00363D6A">
        <w:rPr>
          <w:sz w:val="24"/>
          <w:szCs w:val="24"/>
          <w:lang w:val="en-GB"/>
        </w:rPr>
        <w:t xml:space="preserve"> used in </w:t>
      </w:r>
      <w:r w:rsidR="00C9682E">
        <w:rPr>
          <w:sz w:val="24"/>
          <w:szCs w:val="24"/>
          <w:lang w:val="en-GB"/>
        </w:rPr>
        <w:t>training</w:t>
      </w:r>
      <w:r w:rsidR="00363D6A">
        <w:rPr>
          <w:sz w:val="24"/>
          <w:szCs w:val="24"/>
          <w:lang w:val="en-GB"/>
        </w:rPr>
        <w:t>.</w:t>
      </w:r>
      <w:r w:rsidR="00C9682E">
        <w:rPr>
          <w:sz w:val="24"/>
          <w:szCs w:val="24"/>
          <w:lang w:val="en-GB"/>
        </w:rPr>
        <w:t xml:space="preserve"> These results confirmed that </w:t>
      </w:r>
      <w:r w:rsidR="00C275DB">
        <w:rPr>
          <w:sz w:val="24"/>
          <w:szCs w:val="24"/>
          <w:lang w:val="en-GB"/>
        </w:rPr>
        <w:t xml:space="preserve">creating </w:t>
      </w:r>
      <w:r w:rsidR="00C9682E">
        <w:rPr>
          <w:sz w:val="24"/>
          <w:szCs w:val="24"/>
          <w:lang w:val="en-GB"/>
        </w:rPr>
        <w:t xml:space="preserve">effective adversarial examples </w:t>
      </w:r>
      <w:r w:rsidR="00C275DB">
        <w:rPr>
          <w:sz w:val="24"/>
          <w:szCs w:val="24"/>
          <w:lang w:val="en-GB"/>
        </w:rPr>
        <w:t xml:space="preserve">is </w:t>
      </w:r>
      <w:r w:rsidR="00C9682E">
        <w:rPr>
          <w:sz w:val="24"/>
          <w:szCs w:val="24"/>
          <w:lang w:val="en-GB"/>
        </w:rPr>
        <w:t xml:space="preserve">indeed possible, but </w:t>
      </w:r>
      <w:r w:rsidR="00C275DB">
        <w:rPr>
          <w:sz w:val="24"/>
          <w:szCs w:val="24"/>
          <w:lang w:val="en-GB"/>
        </w:rPr>
        <w:t xml:space="preserve">that </w:t>
      </w:r>
      <w:r w:rsidR="00C9682E">
        <w:rPr>
          <w:sz w:val="24"/>
          <w:szCs w:val="24"/>
          <w:lang w:val="en-GB"/>
        </w:rPr>
        <w:t>methods other than those used</w:t>
      </w:r>
      <w:r w:rsidR="00C275DB">
        <w:rPr>
          <w:sz w:val="24"/>
          <w:szCs w:val="24"/>
          <w:lang w:val="en-GB"/>
        </w:rPr>
        <w:t xml:space="preserve"> in this project</w:t>
      </w:r>
      <w:r w:rsidR="00C9682E">
        <w:rPr>
          <w:sz w:val="24"/>
          <w:szCs w:val="24"/>
          <w:lang w:val="en-GB"/>
        </w:rPr>
        <w:t xml:space="preserve"> are needed to create transferable adversarial examples and robust defence mechanisms.</w:t>
      </w:r>
      <w:bookmarkStart w:name="_GoBack" w:id="1"/>
      <w:bookmarkEnd w:id="1"/>
    </w:p>
    <w:p w:rsidR="006E5A9F" w:rsidP="00F359A2" w:rsidRDefault="00054BD5" w14:paraId="7E93C5B1" w14:textId="07FFE1E7">
      <w:pPr>
        <w:pStyle w:val="Heading1"/>
        <w:numPr>
          <w:ilvl w:val="0"/>
          <w:numId w:val="2"/>
        </w:numPr>
        <w:rPr>
          <w:lang w:val="en-GB"/>
        </w:rPr>
      </w:pPr>
      <w:bookmarkStart w:name="_Toc7444334" w:id="2"/>
      <w:r>
        <w:rPr>
          <w:lang w:val="en-GB"/>
        </w:rPr>
        <w:t>Introduction</w:t>
      </w:r>
      <w:bookmarkEnd w:id="2"/>
    </w:p>
    <w:p w:rsidR="00054BD5" w:rsidP="0098689C" w:rsidRDefault="00054BD5" w14:paraId="52042A33" w14:textId="0D50C007">
      <w:pPr>
        <w:pStyle w:val="Heading2"/>
        <w:numPr>
          <w:ilvl w:val="1"/>
          <w:numId w:val="2"/>
        </w:numPr>
        <w:rPr>
          <w:lang w:val="en-GB"/>
        </w:rPr>
      </w:pPr>
      <w:bookmarkStart w:name="_Toc7444335" w:id="3"/>
      <w:r>
        <w:rPr>
          <w:lang w:val="en-GB"/>
        </w:rPr>
        <w:t>Background</w:t>
      </w:r>
      <w:bookmarkEnd w:id="3"/>
    </w:p>
    <w:p w:rsidRPr="00B62F33" w:rsidR="00B62F33" w:rsidP="00B62F33" w:rsidRDefault="00B62F33" w14:paraId="1802100F" w14:textId="2C23C890">
      <w:pPr>
        <w:rPr>
          <w:sz w:val="24"/>
          <w:szCs w:val="24"/>
        </w:rPr>
      </w:pPr>
      <w:r w:rsidRPr="00B62F33">
        <w:rPr>
          <w:sz w:val="24"/>
          <w:szCs w:val="24"/>
        </w:rPr>
        <w:t>Deep learning refers to a popular and incredibly powerful class of machine learning algorithms with a</w:t>
      </w:r>
      <w:r w:rsidR="00D7283D">
        <w:rPr>
          <w:sz w:val="24"/>
          <w:szCs w:val="24"/>
        </w:rPr>
        <w:t xml:space="preserve"> </w:t>
      </w:r>
      <w:r w:rsidR="0098689C">
        <w:rPr>
          <w:sz w:val="24"/>
          <w:szCs w:val="24"/>
        </w:rPr>
        <w:t>wide</w:t>
      </w:r>
      <w:r w:rsidRPr="00B62F33">
        <w:rPr>
          <w:sz w:val="24"/>
          <w:szCs w:val="24"/>
        </w:rPr>
        <w:t xml:space="preserve"> range of modern applications (</w:t>
      </w:r>
      <w:proofErr w:type="spellStart"/>
      <w:r w:rsidRPr="00B62F33">
        <w:rPr>
          <w:sz w:val="24"/>
          <w:szCs w:val="24"/>
        </w:rPr>
        <w:t>LeCun</w:t>
      </w:r>
      <w:proofErr w:type="spellEnd"/>
      <w:r w:rsidRPr="00B62F33">
        <w:rPr>
          <w:sz w:val="24"/>
          <w:szCs w:val="24"/>
        </w:rPr>
        <w:t xml:space="preserve">, </w:t>
      </w:r>
      <w:proofErr w:type="spellStart"/>
      <w:r w:rsidRPr="00B62F33">
        <w:rPr>
          <w:sz w:val="24"/>
          <w:szCs w:val="24"/>
        </w:rPr>
        <w:t>Bengio</w:t>
      </w:r>
      <w:proofErr w:type="spellEnd"/>
      <w:r w:rsidRPr="00B62F33">
        <w:rPr>
          <w:sz w:val="24"/>
          <w:szCs w:val="24"/>
        </w:rPr>
        <w:t xml:space="preserve"> and Hinton, 2015). Facebook’s face recognition software (</w:t>
      </w:r>
      <w:proofErr w:type="spellStart"/>
      <w:r w:rsidR="00074936">
        <w:t>Taigman</w:t>
      </w:r>
      <w:proofErr w:type="spellEnd"/>
      <w:r w:rsidR="00074936">
        <w:t xml:space="preserve"> </w:t>
      </w:r>
      <w:r w:rsidR="00074936">
        <w:rPr>
          <w:i/>
        </w:rPr>
        <w:t>et al</w:t>
      </w:r>
      <w:r w:rsidR="00074936">
        <w:t>, 2014</w:t>
      </w:r>
      <w:r w:rsidRPr="00B62F33">
        <w:rPr>
          <w:sz w:val="24"/>
          <w:szCs w:val="24"/>
        </w:rPr>
        <w:t>; Munson, 2015), Google Translate (Le and Schuster, 2016) and Google’s Go-playing software</w:t>
      </w:r>
      <w:r w:rsidR="00AD6A07">
        <w:rPr>
          <w:sz w:val="24"/>
          <w:szCs w:val="24"/>
        </w:rPr>
        <w:t xml:space="preserve"> AlphaGo Zero</w:t>
      </w:r>
      <w:r w:rsidRPr="00B62F33">
        <w:rPr>
          <w:sz w:val="24"/>
          <w:szCs w:val="24"/>
        </w:rPr>
        <w:t xml:space="preserve"> (Silver </w:t>
      </w:r>
      <w:r w:rsidRPr="00AD6A07">
        <w:rPr>
          <w:i/>
          <w:sz w:val="24"/>
          <w:szCs w:val="24"/>
        </w:rPr>
        <w:t>et al.</w:t>
      </w:r>
      <w:r w:rsidRPr="00B62F33">
        <w:rPr>
          <w:sz w:val="24"/>
          <w:szCs w:val="24"/>
        </w:rPr>
        <w:t xml:space="preserve">, 2017) all make use of deep learning technology to closely approach or even exceed human performance in their respective domains. In the field of computer security, possible uses of deep learning include the detection of fraudulent </w:t>
      </w:r>
      <w:r w:rsidR="0098689C">
        <w:rPr>
          <w:sz w:val="24"/>
          <w:szCs w:val="24"/>
        </w:rPr>
        <w:t>user interaction</w:t>
      </w:r>
      <w:r w:rsidR="002E7F30">
        <w:rPr>
          <w:sz w:val="24"/>
          <w:szCs w:val="24"/>
        </w:rPr>
        <w:t>s</w:t>
      </w:r>
      <w:r w:rsidRPr="00B62F33">
        <w:rPr>
          <w:sz w:val="24"/>
          <w:szCs w:val="24"/>
        </w:rPr>
        <w:t xml:space="preserve"> (</w:t>
      </w:r>
      <w:proofErr w:type="spellStart"/>
      <w:r w:rsidRPr="00B62F33">
        <w:rPr>
          <w:sz w:val="24"/>
          <w:szCs w:val="24"/>
        </w:rPr>
        <w:t>Esman</w:t>
      </w:r>
      <w:proofErr w:type="spellEnd"/>
      <w:r w:rsidRPr="00B62F33">
        <w:rPr>
          <w:sz w:val="24"/>
          <w:szCs w:val="24"/>
        </w:rPr>
        <w:t xml:space="preserve">, 2017), malware (Raff </w:t>
      </w:r>
      <w:r w:rsidRPr="00AD6A07">
        <w:rPr>
          <w:i/>
          <w:sz w:val="24"/>
          <w:szCs w:val="24"/>
        </w:rPr>
        <w:t>et al.</w:t>
      </w:r>
      <w:r w:rsidRPr="00B62F33">
        <w:rPr>
          <w:sz w:val="24"/>
          <w:szCs w:val="24"/>
        </w:rPr>
        <w:t xml:space="preserve">, 2017) and even network intrusions (Yin </w:t>
      </w:r>
      <w:r w:rsidRPr="00A75268">
        <w:rPr>
          <w:i/>
          <w:sz w:val="24"/>
          <w:szCs w:val="24"/>
        </w:rPr>
        <w:t>et al.</w:t>
      </w:r>
      <w:r w:rsidRPr="00B62F33">
        <w:rPr>
          <w:sz w:val="24"/>
          <w:szCs w:val="24"/>
        </w:rPr>
        <w:t>, 2017). While the first example of deep learning appeared in 1965, it has taken many years o</w:t>
      </w:r>
      <w:r w:rsidR="007023EB">
        <w:rPr>
          <w:sz w:val="24"/>
          <w:szCs w:val="24"/>
        </w:rPr>
        <w:t xml:space="preserve">f experimental development, coupled with a huge increase in the availability of computing power and training data, </w:t>
      </w:r>
      <w:r w:rsidRPr="00B62F33">
        <w:rPr>
          <w:sz w:val="24"/>
          <w:szCs w:val="24"/>
        </w:rPr>
        <w:t>to bring deep learning to its current viable state (</w:t>
      </w:r>
      <w:proofErr w:type="spellStart"/>
      <w:r w:rsidRPr="00B62F33">
        <w:rPr>
          <w:sz w:val="24"/>
          <w:szCs w:val="24"/>
        </w:rPr>
        <w:t>Dettmers</w:t>
      </w:r>
      <w:proofErr w:type="spellEnd"/>
      <w:r w:rsidRPr="00B62F33">
        <w:rPr>
          <w:sz w:val="24"/>
          <w:szCs w:val="24"/>
        </w:rPr>
        <w:t>, 2015a).</w:t>
      </w:r>
    </w:p>
    <w:p w:rsidRPr="00B62F33" w:rsidR="00B62F33" w:rsidP="00B62F33" w:rsidRDefault="00B62F33" w14:paraId="222EC7A6" w14:textId="3AA99F6B">
      <w:pPr>
        <w:rPr>
          <w:sz w:val="24"/>
          <w:szCs w:val="24"/>
        </w:rPr>
      </w:pPr>
      <w:r w:rsidRPr="00B62F33">
        <w:rPr>
          <w:sz w:val="24"/>
          <w:szCs w:val="24"/>
        </w:rPr>
        <w:t xml:space="preserve">In general, deep learning algorithms are based on deep neural networks, software systems very loosely analogous to the biological brain. </w:t>
      </w:r>
      <w:r w:rsidR="007023EB">
        <w:rPr>
          <w:sz w:val="24"/>
          <w:szCs w:val="24"/>
        </w:rPr>
        <w:t>Deep neural networks</w:t>
      </w:r>
      <w:r w:rsidRPr="00B62F33">
        <w:rPr>
          <w:sz w:val="24"/>
          <w:szCs w:val="24"/>
        </w:rPr>
        <w:t xml:space="preserve"> are composed of units commonly known as artificial neurons, though it should be noted that these bear only a passing resemblance to their biological counterparts. These </w:t>
      </w:r>
      <w:r w:rsidR="00F438EC">
        <w:rPr>
          <w:sz w:val="24"/>
          <w:szCs w:val="24"/>
        </w:rPr>
        <w:t>units</w:t>
      </w:r>
      <w:r w:rsidRPr="00B62F33">
        <w:rPr>
          <w:sz w:val="24"/>
          <w:szCs w:val="24"/>
        </w:rPr>
        <w:t xml:space="preserve"> are essentially mathematical functions with one or more inputs and one or more parameters. In </w:t>
      </w:r>
      <w:r w:rsidR="007023EB">
        <w:rPr>
          <w:sz w:val="24"/>
          <w:szCs w:val="24"/>
        </w:rPr>
        <w:t xml:space="preserve">the simplest and most </w:t>
      </w:r>
      <w:r w:rsidR="007023EB">
        <w:rPr>
          <w:sz w:val="24"/>
          <w:szCs w:val="24"/>
        </w:rPr>
        <w:lastRenderedPageBreak/>
        <w:t>common case</w:t>
      </w:r>
      <w:r w:rsidRPr="00B62F33">
        <w:rPr>
          <w:sz w:val="24"/>
          <w:szCs w:val="24"/>
        </w:rPr>
        <w:t xml:space="preserve">, the inputs are </w:t>
      </w:r>
      <w:r w:rsidR="007023EB">
        <w:rPr>
          <w:sz w:val="24"/>
          <w:szCs w:val="24"/>
        </w:rPr>
        <w:t xml:space="preserve">each </w:t>
      </w:r>
      <w:r w:rsidRPr="00B62F33">
        <w:rPr>
          <w:sz w:val="24"/>
          <w:szCs w:val="24"/>
        </w:rPr>
        <w:t xml:space="preserve">multiplied by </w:t>
      </w:r>
      <w:r w:rsidR="007023EB">
        <w:rPr>
          <w:sz w:val="24"/>
          <w:szCs w:val="24"/>
        </w:rPr>
        <w:t xml:space="preserve">a </w:t>
      </w:r>
      <w:r w:rsidRPr="00B62F33">
        <w:rPr>
          <w:sz w:val="24"/>
          <w:szCs w:val="24"/>
        </w:rPr>
        <w:t>corresponding weight parameter and</w:t>
      </w:r>
      <w:r w:rsidR="007023EB">
        <w:rPr>
          <w:sz w:val="24"/>
          <w:szCs w:val="24"/>
        </w:rPr>
        <w:t xml:space="preserve"> then</w:t>
      </w:r>
      <w:r w:rsidRPr="00B62F33">
        <w:rPr>
          <w:sz w:val="24"/>
          <w:szCs w:val="24"/>
        </w:rPr>
        <w:t xml:space="preserve"> summed together with a bias parameter. The resulting number is then passed through </w:t>
      </w:r>
      <w:r w:rsidR="002E1285">
        <w:rPr>
          <w:sz w:val="24"/>
          <w:szCs w:val="24"/>
        </w:rPr>
        <w:t>some</w:t>
      </w:r>
      <w:r w:rsidRPr="00B62F33">
        <w:rPr>
          <w:sz w:val="24"/>
          <w:szCs w:val="24"/>
        </w:rPr>
        <w:t xml:space="preserve"> non-linear function</w:t>
      </w:r>
      <w:r w:rsidR="0093201A">
        <w:rPr>
          <w:sz w:val="24"/>
          <w:szCs w:val="24"/>
        </w:rPr>
        <w:t xml:space="preserve"> known as an activation function</w:t>
      </w:r>
      <w:r w:rsidR="00CD212D">
        <w:rPr>
          <w:sz w:val="24"/>
          <w:szCs w:val="24"/>
        </w:rPr>
        <w:t>, so called because the output of an artificial neuron is known as an activation</w:t>
      </w:r>
      <w:r w:rsidRPr="00B62F33">
        <w:rPr>
          <w:sz w:val="24"/>
          <w:szCs w:val="24"/>
        </w:rPr>
        <w:t>. More complex units do exist, however, such as long short-term memory units (LSTMs) (</w:t>
      </w:r>
      <w:proofErr w:type="spellStart"/>
      <w:r w:rsidRPr="00B62F33">
        <w:rPr>
          <w:sz w:val="24"/>
          <w:szCs w:val="24"/>
        </w:rPr>
        <w:t>Dettmers</w:t>
      </w:r>
      <w:proofErr w:type="spellEnd"/>
      <w:r w:rsidRPr="00B62F33">
        <w:rPr>
          <w:sz w:val="24"/>
          <w:szCs w:val="24"/>
        </w:rPr>
        <w:t>, 2015b).</w:t>
      </w:r>
    </w:p>
    <w:p w:rsidRPr="00B62F33" w:rsidR="00B62F33" w:rsidP="00B62F33" w:rsidRDefault="007023EB" w14:paraId="77ADE79E" w14:textId="0EEA1760">
      <w:pPr>
        <w:rPr>
          <w:sz w:val="24"/>
          <w:szCs w:val="24"/>
        </w:rPr>
      </w:pPr>
      <w:r>
        <w:rPr>
          <w:sz w:val="24"/>
          <w:szCs w:val="24"/>
        </w:rPr>
        <w:t>In d</w:t>
      </w:r>
      <w:r w:rsidRPr="00B62F33" w:rsidR="00B62F33">
        <w:rPr>
          <w:sz w:val="24"/>
          <w:szCs w:val="24"/>
        </w:rPr>
        <w:t>eep neural networks</w:t>
      </w:r>
      <w:r>
        <w:rPr>
          <w:sz w:val="24"/>
          <w:szCs w:val="24"/>
        </w:rPr>
        <w:t>,</w:t>
      </w:r>
      <w:r w:rsidRPr="00B62F33" w:rsidR="00B62F33">
        <w:rPr>
          <w:sz w:val="24"/>
          <w:szCs w:val="24"/>
        </w:rPr>
        <w:t xml:space="preserve"> units </w:t>
      </w:r>
      <w:r>
        <w:rPr>
          <w:sz w:val="24"/>
          <w:szCs w:val="24"/>
        </w:rPr>
        <w:t xml:space="preserve">are </w:t>
      </w:r>
      <w:r w:rsidRPr="00B62F33">
        <w:rPr>
          <w:sz w:val="24"/>
          <w:szCs w:val="24"/>
        </w:rPr>
        <w:t>combined</w:t>
      </w:r>
      <w:r w:rsidRPr="00B62F33" w:rsidR="00B62F33">
        <w:rPr>
          <w:sz w:val="24"/>
          <w:szCs w:val="24"/>
        </w:rPr>
        <w:t xml:space="preserve"> in multiple layers</w:t>
      </w:r>
      <w:r w:rsidR="00CD212D">
        <w:rPr>
          <w:sz w:val="24"/>
          <w:szCs w:val="24"/>
        </w:rPr>
        <w:t>,</w:t>
      </w:r>
      <w:r w:rsidRPr="00B62F33" w:rsidR="00B62F33">
        <w:rPr>
          <w:sz w:val="24"/>
          <w:szCs w:val="24"/>
        </w:rPr>
        <w:t xml:space="preserve"> with the outputs of one layer becoming the inputs of the next. Layers may be fully connected, with every output of one layer being </w:t>
      </w:r>
      <w:r w:rsidR="001D7346">
        <w:rPr>
          <w:sz w:val="24"/>
          <w:szCs w:val="24"/>
        </w:rPr>
        <w:t>passed</w:t>
      </w:r>
      <w:r w:rsidRPr="00B62F33" w:rsidR="00B62F33">
        <w:rPr>
          <w:sz w:val="24"/>
          <w:szCs w:val="24"/>
        </w:rPr>
        <w:t xml:space="preserve"> to every </w:t>
      </w:r>
      <w:r w:rsidR="0093201A">
        <w:rPr>
          <w:sz w:val="24"/>
          <w:szCs w:val="24"/>
        </w:rPr>
        <w:t>unit</w:t>
      </w:r>
      <w:r w:rsidRPr="00B62F33" w:rsidR="00B62F33">
        <w:rPr>
          <w:sz w:val="24"/>
          <w:szCs w:val="24"/>
        </w:rPr>
        <w:t xml:space="preserve"> of the next, or may be structured in a more complicated fashion. Additionally, deep neural networks often incorporate other features such as pooling, where </w:t>
      </w:r>
      <w:r w:rsidR="002E1285">
        <w:rPr>
          <w:sz w:val="24"/>
          <w:szCs w:val="24"/>
        </w:rPr>
        <w:t xml:space="preserve">a </w:t>
      </w:r>
      <w:r w:rsidRPr="00B62F33" w:rsidR="00B62F33">
        <w:rPr>
          <w:sz w:val="24"/>
          <w:szCs w:val="24"/>
        </w:rPr>
        <w:t>layer</w:t>
      </w:r>
      <w:r w:rsidR="002E1285">
        <w:rPr>
          <w:sz w:val="24"/>
          <w:szCs w:val="24"/>
        </w:rPr>
        <w:t>’</w:t>
      </w:r>
      <w:r w:rsidRPr="00B62F33" w:rsidR="00B62F33">
        <w:rPr>
          <w:sz w:val="24"/>
          <w:szCs w:val="24"/>
        </w:rPr>
        <w:t>s activations</w:t>
      </w:r>
      <w:r w:rsidR="0093201A">
        <w:rPr>
          <w:sz w:val="24"/>
          <w:szCs w:val="24"/>
        </w:rPr>
        <w:t xml:space="preserve"> </w:t>
      </w:r>
      <w:r w:rsidRPr="00B62F33" w:rsidR="00B62F33">
        <w:rPr>
          <w:sz w:val="24"/>
          <w:szCs w:val="24"/>
        </w:rPr>
        <w:t xml:space="preserve">are reduced by grouping them and taking, for example, the maximum activation of each group. Each layer represents the input data with an increasing level of abstraction, with the input layer consisting of the raw data and the output layer aiming to distil </w:t>
      </w:r>
      <w:r w:rsidR="001D7346">
        <w:rPr>
          <w:sz w:val="24"/>
          <w:szCs w:val="24"/>
        </w:rPr>
        <w:t>one or more</w:t>
      </w:r>
      <w:r w:rsidRPr="00B62F33" w:rsidR="00B62F33">
        <w:rPr>
          <w:sz w:val="24"/>
          <w:szCs w:val="24"/>
        </w:rPr>
        <w:t xml:space="preserve"> </w:t>
      </w:r>
      <w:r w:rsidR="0093201A">
        <w:rPr>
          <w:sz w:val="24"/>
          <w:szCs w:val="24"/>
        </w:rPr>
        <w:t xml:space="preserve">high-level </w:t>
      </w:r>
      <w:r w:rsidRPr="00B62F33" w:rsidR="00B62F33">
        <w:rPr>
          <w:sz w:val="24"/>
          <w:szCs w:val="24"/>
        </w:rPr>
        <w:t>characteristic</w:t>
      </w:r>
      <w:r w:rsidR="001D7346">
        <w:rPr>
          <w:sz w:val="24"/>
          <w:szCs w:val="24"/>
        </w:rPr>
        <w:t>s</w:t>
      </w:r>
      <w:r w:rsidRPr="00B62F33" w:rsidR="00B62F33">
        <w:rPr>
          <w:sz w:val="24"/>
          <w:szCs w:val="24"/>
        </w:rPr>
        <w:t xml:space="preserve"> of the input data (</w:t>
      </w:r>
      <w:proofErr w:type="spellStart"/>
      <w:r w:rsidRPr="00B62F33" w:rsidR="00B62F33">
        <w:rPr>
          <w:sz w:val="24"/>
          <w:szCs w:val="24"/>
        </w:rPr>
        <w:t>Dettmers</w:t>
      </w:r>
      <w:proofErr w:type="spellEnd"/>
      <w:r w:rsidRPr="00B62F33" w:rsidR="00B62F33">
        <w:rPr>
          <w:sz w:val="24"/>
          <w:szCs w:val="24"/>
        </w:rPr>
        <w:t>, 2015b). For example, the input</w:t>
      </w:r>
      <w:r w:rsidR="0093201A">
        <w:rPr>
          <w:sz w:val="24"/>
          <w:szCs w:val="24"/>
        </w:rPr>
        <w:t>s</w:t>
      </w:r>
      <w:r w:rsidRPr="00B62F33" w:rsidR="00B62F33">
        <w:rPr>
          <w:sz w:val="24"/>
          <w:szCs w:val="24"/>
        </w:rPr>
        <w:t xml:space="preserve"> </w:t>
      </w:r>
      <w:r w:rsidR="0093201A">
        <w:rPr>
          <w:sz w:val="24"/>
          <w:szCs w:val="24"/>
        </w:rPr>
        <w:t xml:space="preserve">could </w:t>
      </w:r>
      <w:r w:rsidRPr="00B62F33" w:rsidR="00B62F33">
        <w:rPr>
          <w:sz w:val="24"/>
          <w:szCs w:val="24"/>
        </w:rPr>
        <w:t xml:space="preserve">be the </w:t>
      </w:r>
      <w:r w:rsidR="0093201A">
        <w:rPr>
          <w:sz w:val="24"/>
          <w:szCs w:val="24"/>
        </w:rPr>
        <w:t xml:space="preserve">numerical </w:t>
      </w:r>
      <w:r w:rsidRPr="00B62F33" w:rsidR="00B62F33">
        <w:rPr>
          <w:sz w:val="24"/>
          <w:szCs w:val="24"/>
        </w:rPr>
        <w:t xml:space="preserve">pixel data of an image, and the outputs </w:t>
      </w:r>
      <w:r w:rsidR="0093201A">
        <w:rPr>
          <w:sz w:val="24"/>
          <w:szCs w:val="24"/>
        </w:rPr>
        <w:t>could</w:t>
      </w:r>
      <w:r w:rsidRPr="00B62F33" w:rsidR="00B62F33">
        <w:rPr>
          <w:sz w:val="24"/>
          <w:szCs w:val="24"/>
        </w:rPr>
        <w:t xml:space="preserve"> be probabilities </w:t>
      </w:r>
      <w:r w:rsidR="001D7346">
        <w:rPr>
          <w:sz w:val="24"/>
          <w:szCs w:val="24"/>
        </w:rPr>
        <w:t>that</w:t>
      </w:r>
      <w:r w:rsidRPr="00B62F33" w:rsidR="00B62F33">
        <w:rPr>
          <w:sz w:val="24"/>
          <w:szCs w:val="24"/>
        </w:rPr>
        <w:t xml:space="preserve"> different categories of object </w:t>
      </w:r>
      <w:r w:rsidR="001D7346">
        <w:rPr>
          <w:sz w:val="24"/>
          <w:szCs w:val="24"/>
        </w:rPr>
        <w:t>are</w:t>
      </w:r>
      <w:r w:rsidRPr="00B62F33" w:rsidR="00B62F33">
        <w:rPr>
          <w:sz w:val="24"/>
          <w:szCs w:val="24"/>
        </w:rPr>
        <w:t xml:space="preserve"> present in the image. The power of deep neural networks is based in the fact that their </w:t>
      </w:r>
      <w:r w:rsidR="00CD212D">
        <w:rPr>
          <w:sz w:val="24"/>
          <w:szCs w:val="24"/>
        </w:rPr>
        <w:t>structure</w:t>
      </w:r>
      <w:r w:rsidRPr="00B62F33" w:rsidR="00B62F33">
        <w:rPr>
          <w:sz w:val="24"/>
          <w:szCs w:val="24"/>
        </w:rPr>
        <w:t xml:space="preserve"> allows the approximation of any </w:t>
      </w:r>
      <w:r w:rsidR="002C79F9">
        <w:rPr>
          <w:sz w:val="24"/>
          <w:szCs w:val="24"/>
        </w:rPr>
        <w:t xml:space="preserve">continuous </w:t>
      </w:r>
      <w:r w:rsidRPr="00B62F33" w:rsidR="00B62F33">
        <w:rPr>
          <w:sz w:val="24"/>
          <w:szCs w:val="24"/>
        </w:rPr>
        <w:t>mathematical function</w:t>
      </w:r>
      <w:r w:rsidR="00F43E9E">
        <w:rPr>
          <w:sz w:val="24"/>
          <w:szCs w:val="24"/>
        </w:rPr>
        <w:t xml:space="preserve">. </w:t>
      </w:r>
      <w:r w:rsidRPr="00B62F33" w:rsidR="00B62F33">
        <w:rPr>
          <w:sz w:val="24"/>
          <w:szCs w:val="24"/>
        </w:rPr>
        <w:t>However, this relies on an effective set of parameters being discovered (Nielsen, 2018).</w:t>
      </w:r>
    </w:p>
    <w:p w:rsidRPr="00B62F33" w:rsidR="00B62F33" w:rsidP="00B62F33" w:rsidRDefault="00B62F33" w14:paraId="659BA111" w14:textId="3E0ED160">
      <w:pPr>
        <w:rPr>
          <w:sz w:val="24"/>
          <w:szCs w:val="24"/>
        </w:rPr>
      </w:pPr>
      <w:r w:rsidRPr="00B62F33">
        <w:rPr>
          <w:sz w:val="24"/>
          <w:szCs w:val="24"/>
        </w:rPr>
        <w:t xml:space="preserve">The training of deep neural networks, by which the parameters are set, makes use of the techniques of </w:t>
      </w:r>
      <w:r w:rsidRPr="00B62F33" w:rsidR="00CD212D">
        <w:rPr>
          <w:sz w:val="24"/>
          <w:szCs w:val="24"/>
        </w:rPr>
        <w:t>backpropagation</w:t>
      </w:r>
      <w:r w:rsidRPr="00B62F33">
        <w:rPr>
          <w:sz w:val="24"/>
          <w:szCs w:val="24"/>
        </w:rPr>
        <w:t xml:space="preserve"> and gradient descent. Input data is passed through the network</w:t>
      </w:r>
      <w:r w:rsidR="002C79F9">
        <w:rPr>
          <w:sz w:val="24"/>
          <w:szCs w:val="24"/>
        </w:rPr>
        <w:t>,</w:t>
      </w:r>
      <w:r w:rsidRPr="00B62F33">
        <w:rPr>
          <w:sz w:val="24"/>
          <w:szCs w:val="24"/>
        </w:rPr>
        <w:t xml:space="preserve"> and the outputs are compared against the desired outputs, which allows an error or loss quantity to be calculated</w:t>
      </w:r>
      <w:r w:rsidR="00E04DA9">
        <w:rPr>
          <w:sz w:val="24"/>
          <w:szCs w:val="24"/>
        </w:rPr>
        <w:t xml:space="preserve"> using a function known as a loss function</w:t>
      </w:r>
      <w:r w:rsidRPr="00B62F33">
        <w:rPr>
          <w:sz w:val="24"/>
          <w:szCs w:val="24"/>
        </w:rPr>
        <w:t xml:space="preserve">. </w:t>
      </w:r>
      <w:r w:rsidRPr="00B62F33" w:rsidR="00CD212D">
        <w:rPr>
          <w:sz w:val="24"/>
          <w:szCs w:val="24"/>
        </w:rPr>
        <w:t>Backpropagation</w:t>
      </w:r>
      <w:r w:rsidRPr="00B62F33">
        <w:rPr>
          <w:sz w:val="24"/>
          <w:szCs w:val="24"/>
        </w:rPr>
        <w:t xml:space="preserve"> is the method by which the gradients of the loss with respect to each parameter, i.e. how the loss would change </w:t>
      </w:r>
      <w:r w:rsidR="00AE10B6">
        <w:rPr>
          <w:sz w:val="24"/>
          <w:szCs w:val="24"/>
        </w:rPr>
        <w:t>depending on the value each parameter</w:t>
      </w:r>
      <w:r w:rsidRPr="00B62F33">
        <w:rPr>
          <w:sz w:val="24"/>
          <w:szCs w:val="24"/>
        </w:rPr>
        <w:t xml:space="preserve">, </w:t>
      </w:r>
      <w:r w:rsidR="00CD212D">
        <w:rPr>
          <w:sz w:val="24"/>
          <w:szCs w:val="24"/>
        </w:rPr>
        <w:t>are</w:t>
      </w:r>
      <w:r w:rsidRPr="00B62F33">
        <w:rPr>
          <w:sz w:val="24"/>
          <w:szCs w:val="24"/>
        </w:rPr>
        <w:t xml:space="preserve"> calculated. This allows the weights to be updated using gradient descent, where each parameter is adjusted in the direction which would cause the loss to decrease. This is done by changing each parameter by its gradient multiplied by </w:t>
      </w:r>
      <w:r w:rsidR="002C79F9">
        <w:rPr>
          <w:sz w:val="24"/>
          <w:szCs w:val="24"/>
        </w:rPr>
        <w:t xml:space="preserve">the </w:t>
      </w:r>
      <w:r w:rsidRPr="00B62F33">
        <w:rPr>
          <w:sz w:val="24"/>
          <w:szCs w:val="24"/>
        </w:rPr>
        <w:t xml:space="preserve">negative </w:t>
      </w:r>
      <w:r w:rsidR="002C79F9">
        <w:rPr>
          <w:sz w:val="24"/>
          <w:szCs w:val="24"/>
        </w:rPr>
        <w:t xml:space="preserve">of a </w:t>
      </w:r>
      <w:r w:rsidRPr="00B62F33">
        <w:rPr>
          <w:sz w:val="24"/>
          <w:szCs w:val="24"/>
        </w:rPr>
        <w:t xml:space="preserve">quantity called the learning rate. Performing these steps for every item in the set of training data, usually in batches </w:t>
      </w:r>
      <w:r w:rsidR="002C79F9">
        <w:rPr>
          <w:sz w:val="24"/>
          <w:szCs w:val="24"/>
        </w:rPr>
        <w:t>where</w:t>
      </w:r>
      <w:r w:rsidRPr="00B62F33">
        <w:rPr>
          <w:sz w:val="24"/>
          <w:szCs w:val="24"/>
        </w:rPr>
        <w:t xml:space="preserve"> multiple sets of outputs and their losses </w:t>
      </w:r>
      <w:r w:rsidR="002C79F9">
        <w:rPr>
          <w:sz w:val="24"/>
          <w:szCs w:val="24"/>
        </w:rPr>
        <w:t xml:space="preserve">are </w:t>
      </w:r>
      <w:r w:rsidRPr="00B62F33">
        <w:rPr>
          <w:sz w:val="24"/>
          <w:szCs w:val="24"/>
        </w:rPr>
        <w:t>computed simultaneously, is known as an epoch</w:t>
      </w:r>
      <w:r w:rsidR="002C79F9">
        <w:rPr>
          <w:sz w:val="24"/>
          <w:szCs w:val="24"/>
        </w:rPr>
        <w:t>.</w:t>
      </w:r>
      <w:r w:rsidRPr="00B62F33">
        <w:rPr>
          <w:sz w:val="24"/>
          <w:szCs w:val="24"/>
        </w:rPr>
        <w:t xml:space="preserve"> </w:t>
      </w:r>
      <w:r w:rsidR="002C79F9">
        <w:rPr>
          <w:sz w:val="24"/>
          <w:szCs w:val="24"/>
        </w:rPr>
        <w:t>T</w:t>
      </w:r>
      <w:r w:rsidRPr="00B62F33">
        <w:rPr>
          <w:sz w:val="24"/>
          <w:szCs w:val="24"/>
        </w:rPr>
        <w:t xml:space="preserve">raining usually </w:t>
      </w:r>
      <w:r w:rsidR="00A50FE0">
        <w:rPr>
          <w:sz w:val="24"/>
          <w:szCs w:val="24"/>
        </w:rPr>
        <w:t xml:space="preserve">involves </w:t>
      </w:r>
      <w:r w:rsidRPr="00B62F33">
        <w:rPr>
          <w:sz w:val="24"/>
          <w:szCs w:val="24"/>
        </w:rPr>
        <w:t>many epochs</w:t>
      </w:r>
      <w:r w:rsidR="002C79F9">
        <w:rPr>
          <w:sz w:val="24"/>
          <w:szCs w:val="24"/>
        </w:rPr>
        <w:t>, with p</w:t>
      </w:r>
      <w:r w:rsidRPr="00B62F33">
        <w:rPr>
          <w:sz w:val="24"/>
          <w:szCs w:val="24"/>
        </w:rPr>
        <w:t xml:space="preserve">erformance </w:t>
      </w:r>
      <w:r w:rsidR="002C79F9">
        <w:rPr>
          <w:sz w:val="24"/>
          <w:szCs w:val="24"/>
        </w:rPr>
        <w:t>being</w:t>
      </w:r>
      <w:r w:rsidRPr="00B62F33">
        <w:rPr>
          <w:sz w:val="24"/>
          <w:szCs w:val="24"/>
        </w:rPr>
        <w:t xml:space="preserve"> evaluated </w:t>
      </w:r>
      <w:r w:rsidR="002C79F9">
        <w:rPr>
          <w:sz w:val="24"/>
          <w:szCs w:val="24"/>
        </w:rPr>
        <w:t xml:space="preserve">throughout </w:t>
      </w:r>
      <w:r w:rsidRPr="00B62F33">
        <w:rPr>
          <w:sz w:val="24"/>
          <w:szCs w:val="24"/>
        </w:rPr>
        <w:t>using a validation set consisting of data which the network has not been trained on (</w:t>
      </w:r>
      <w:proofErr w:type="spellStart"/>
      <w:r w:rsidRPr="00B62F33">
        <w:rPr>
          <w:sz w:val="24"/>
          <w:szCs w:val="24"/>
        </w:rPr>
        <w:t>Dettmers</w:t>
      </w:r>
      <w:proofErr w:type="spellEnd"/>
      <w:r w:rsidRPr="00B62F33">
        <w:rPr>
          <w:sz w:val="24"/>
          <w:szCs w:val="24"/>
        </w:rPr>
        <w:t>, 2015a).</w:t>
      </w:r>
    </w:p>
    <w:p w:rsidRPr="00B62F33" w:rsidR="00B62F33" w:rsidP="00B62F33" w:rsidRDefault="00B62F33" w14:paraId="1E7EEF01" w14:textId="6B1E6903">
      <w:pPr>
        <w:rPr>
          <w:sz w:val="24"/>
          <w:szCs w:val="24"/>
        </w:rPr>
      </w:pPr>
      <w:r w:rsidRPr="00B62F33">
        <w:rPr>
          <w:sz w:val="24"/>
          <w:szCs w:val="24"/>
        </w:rPr>
        <w:t>Despite their immense power and versatility, it has been discovered that deep neural networks are vulnerable to adversarial examples. Adversarial examples are data inputs which have been deliberately perturbed in such a way that they maintain their original meaning in the eyes of a human, but fool the network into providing an erroneous output</w:t>
      </w:r>
      <w:r w:rsidR="00A50FE0">
        <w:rPr>
          <w:sz w:val="24"/>
          <w:szCs w:val="24"/>
        </w:rPr>
        <w:t>,</w:t>
      </w:r>
      <w:r w:rsidRPr="00B62F33">
        <w:rPr>
          <w:sz w:val="24"/>
          <w:szCs w:val="24"/>
        </w:rPr>
        <w:t xml:space="preserve"> such as a highly confident false classification (</w:t>
      </w:r>
      <w:proofErr w:type="spellStart"/>
      <w:r w:rsidRPr="00B62F33">
        <w:rPr>
          <w:sz w:val="24"/>
          <w:szCs w:val="24"/>
        </w:rPr>
        <w:t>Szegedy</w:t>
      </w:r>
      <w:proofErr w:type="spellEnd"/>
      <w:r w:rsidRPr="00B62F33">
        <w:rPr>
          <w:sz w:val="24"/>
          <w:szCs w:val="24"/>
        </w:rPr>
        <w:t xml:space="preserve"> </w:t>
      </w:r>
      <w:r w:rsidRPr="00A50FE0">
        <w:rPr>
          <w:i/>
          <w:sz w:val="24"/>
          <w:szCs w:val="24"/>
        </w:rPr>
        <w:t>et al.</w:t>
      </w:r>
      <w:r w:rsidRPr="00B62F33">
        <w:rPr>
          <w:sz w:val="24"/>
          <w:szCs w:val="24"/>
        </w:rPr>
        <w:t xml:space="preserve">, 2013). These may be </w:t>
      </w:r>
      <w:r w:rsidR="00B33696">
        <w:rPr>
          <w:sz w:val="24"/>
          <w:szCs w:val="24"/>
        </w:rPr>
        <w:t xml:space="preserve">used in </w:t>
      </w:r>
      <w:r w:rsidRPr="00B62F33">
        <w:rPr>
          <w:sz w:val="24"/>
          <w:szCs w:val="24"/>
        </w:rPr>
        <w:t>white-box attacks</w:t>
      </w:r>
      <w:r w:rsidR="00A50FE0">
        <w:rPr>
          <w:sz w:val="24"/>
          <w:szCs w:val="24"/>
        </w:rPr>
        <w:t>,</w:t>
      </w:r>
      <w:r w:rsidRPr="00B62F33">
        <w:rPr>
          <w:sz w:val="24"/>
          <w:szCs w:val="24"/>
        </w:rPr>
        <w:t xml:space="preserve"> in which the parameters of the model are known, or black-box attacks, in which they are not </w:t>
      </w:r>
      <w:proofErr w:type="gramStart"/>
      <w:r w:rsidRPr="00B62F33" w:rsidR="00A50FE0">
        <w:rPr>
          <w:sz w:val="24"/>
          <w:szCs w:val="24"/>
        </w:rPr>
        <w:t>known</w:t>
      </w:r>
      <w:proofErr w:type="gramEnd"/>
      <w:r w:rsidR="0068444E">
        <w:rPr>
          <w:sz w:val="24"/>
          <w:szCs w:val="24"/>
        </w:rPr>
        <w:t xml:space="preserve"> and</w:t>
      </w:r>
      <w:r w:rsidRPr="00B62F33">
        <w:rPr>
          <w:sz w:val="24"/>
          <w:szCs w:val="24"/>
        </w:rPr>
        <w:t xml:space="preserve"> examples are created with the aim of fooling a variety of different </w:t>
      </w:r>
      <w:r w:rsidR="00E04DA9">
        <w:rPr>
          <w:sz w:val="24"/>
          <w:szCs w:val="24"/>
        </w:rPr>
        <w:t>models</w:t>
      </w:r>
      <w:r w:rsidRPr="00B62F33">
        <w:rPr>
          <w:sz w:val="24"/>
          <w:szCs w:val="24"/>
        </w:rPr>
        <w:t xml:space="preserve"> (</w:t>
      </w:r>
      <w:proofErr w:type="spellStart"/>
      <w:r w:rsidRPr="00B62F33">
        <w:rPr>
          <w:sz w:val="24"/>
          <w:szCs w:val="24"/>
        </w:rPr>
        <w:t>Kurakin</w:t>
      </w:r>
      <w:proofErr w:type="spellEnd"/>
      <w:r w:rsidRPr="00B62F33">
        <w:rPr>
          <w:sz w:val="24"/>
          <w:szCs w:val="24"/>
        </w:rPr>
        <w:t xml:space="preserve"> </w:t>
      </w:r>
      <w:r w:rsidRPr="0068444E">
        <w:rPr>
          <w:i/>
          <w:sz w:val="24"/>
          <w:szCs w:val="24"/>
        </w:rPr>
        <w:t>et al.</w:t>
      </w:r>
      <w:r w:rsidRPr="00B62F33">
        <w:rPr>
          <w:sz w:val="24"/>
          <w:szCs w:val="24"/>
        </w:rPr>
        <w:t xml:space="preserve">, 2018). Additionally, physical adversarial objects can be created </w:t>
      </w:r>
      <w:r w:rsidR="00BD0997">
        <w:rPr>
          <w:sz w:val="24"/>
          <w:szCs w:val="24"/>
        </w:rPr>
        <w:t>to fool</w:t>
      </w:r>
      <w:r w:rsidRPr="00B62F33">
        <w:rPr>
          <w:sz w:val="24"/>
          <w:szCs w:val="24"/>
        </w:rPr>
        <w:t xml:space="preserve"> </w:t>
      </w:r>
      <w:r w:rsidR="00A65349">
        <w:rPr>
          <w:sz w:val="24"/>
          <w:szCs w:val="24"/>
        </w:rPr>
        <w:t xml:space="preserve">deep learning-based </w:t>
      </w:r>
      <w:r w:rsidRPr="00B62F33">
        <w:rPr>
          <w:sz w:val="24"/>
          <w:szCs w:val="24"/>
        </w:rPr>
        <w:t xml:space="preserve">computer </w:t>
      </w:r>
      <w:r w:rsidRPr="00B62F33">
        <w:rPr>
          <w:sz w:val="24"/>
          <w:szCs w:val="24"/>
        </w:rPr>
        <w:lastRenderedPageBreak/>
        <w:t>vision systems whose input is a real-time camera feed (</w:t>
      </w:r>
      <w:proofErr w:type="spellStart"/>
      <w:r w:rsidRPr="00B62F33">
        <w:rPr>
          <w:sz w:val="24"/>
          <w:szCs w:val="24"/>
        </w:rPr>
        <w:t>Athalye</w:t>
      </w:r>
      <w:proofErr w:type="spellEnd"/>
      <w:r w:rsidRPr="00B62F33">
        <w:rPr>
          <w:sz w:val="24"/>
          <w:szCs w:val="24"/>
        </w:rPr>
        <w:t xml:space="preserve"> </w:t>
      </w:r>
      <w:r w:rsidRPr="00C00B6F">
        <w:rPr>
          <w:i/>
          <w:sz w:val="24"/>
          <w:szCs w:val="24"/>
        </w:rPr>
        <w:t>et al.</w:t>
      </w:r>
      <w:r w:rsidRPr="00B62F33">
        <w:rPr>
          <w:sz w:val="24"/>
          <w:szCs w:val="24"/>
        </w:rPr>
        <w:t>, 2017). Many implementations of adversarial examples focus on image classification</w:t>
      </w:r>
      <w:r w:rsidR="00E04DA9">
        <w:rPr>
          <w:sz w:val="24"/>
          <w:szCs w:val="24"/>
        </w:rPr>
        <w:t>,</w:t>
      </w:r>
      <w:r w:rsidRPr="00B62F33">
        <w:rPr>
          <w:sz w:val="24"/>
          <w:szCs w:val="24"/>
        </w:rPr>
        <w:t xml:space="preserve"> as the pixel data of images is continuous and can be perturbed evenly in imperceptibly small amounts. This is more challenging with discrete data such as text where all changes are noticeable. Nevertheless, the generation of adversarial examples has been successfully demonstrated in areas including</w:t>
      </w:r>
      <w:r w:rsidR="005B63BB">
        <w:rPr>
          <w:sz w:val="24"/>
          <w:szCs w:val="24"/>
        </w:rPr>
        <w:t xml:space="preserve"> the</w:t>
      </w:r>
      <w:r w:rsidRPr="00B62F33">
        <w:rPr>
          <w:sz w:val="24"/>
          <w:szCs w:val="24"/>
        </w:rPr>
        <w:t xml:space="preserve"> sentiment analysis of </w:t>
      </w:r>
      <w:r w:rsidR="00E04DA9">
        <w:rPr>
          <w:sz w:val="24"/>
          <w:szCs w:val="24"/>
        </w:rPr>
        <w:t>text</w:t>
      </w:r>
      <w:r w:rsidRPr="00B62F33">
        <w:rPr>
          <w:sz w:val="24"/>
          <w:szCs w:val="24"/>
        </w:rPr>
        <w:t xml:space="preserve"> (</w:t>
      </w:r>
      <w:proofErr w:type="spellStart"/>
      <w:r w:rsidRPr="00B62F33">
        <w:rPr>
          <w:sz w:val="24"/>
          <w:szCs w:val="24"/>
        </w:rPr>
        <w:t>Alzantot</w:t>
      </w:r>
      <w:proofErr w:type="spellEnd"/>
      <w:r w:rsidRPr="00B62F33">
        <w:rPr>
          <w:sz w:val="24"/>
          <w:szCs w:val="24"/>
        </w:rPr>
        <w:t xml:space="preserve"> </w:t>
      </w:r>
      <w:r w:rsidRPr="005B63BB">
        <w:rPr>
          <w:i/>
          <w:sz w:val="24"/>
          <w:szCs w:val="24"/>
        </w:rPr>
        <w:t>et al.</w:t>
      </w:r>
      <w:r w:rsidRPr="00B62F33">
        <w:rPr>
          <w:sz w:val="24"/>
          <w:szCs w:val="24"/>
        </w:rPr>
        <w:t>, 2018) and even malware detection (</w:t>
      </w:r>
      <w:proofErr w:type="spellStart"/>
      <w:r w:rsidRPr="00B62F33">
        <w:rPr>
          <w:sz w:val="24"/>
          <w:szCs w:val="24"/>
        </w:rPr>
        <w:t>Kolosnjaji</w:t>
      </w:r>
      <w:proofErr w:type="spellEnd"/>
      <w:r w:rsidRPr="00B62F33">
        <w:rPr>
          <w:sz w:val="24"/>
          <w:szCs w:val="24"/>
        </w:rPr>
        <w:t xml:space="preserve"> </w:t>
      </w:r>
      <w:r w:rsidRPr="005B63BB">
        <w:rPr>
          <w:i/>
          <w:sz w:val="24"/>
          <w:szCs w:val="24"/>
        </w:rPr>
        <w:t>et al.</w:t>
      </w:r>
      <w:r w:rsidRPr="00B62F33">
        <w:rPr>
          <w:sz w:val="24"/>
          <w:szCs w:val="24"/>
        </w:rPr>
        <w:t>, 2018).</w:t>
      </w:r>
    </w:p>
    <w:p w:rsidRPr="00B62F33" w:rsidR="00B62F33" w:rsidP="00B62F33" w:rsidRDefault="00B62F33" w14:paraId="06A3CD70" w14:textId="4181E0C6">
      <w:pPr>
        <w:rPr>
          <w:sz w:val="24"/>
          <w:szCs w:val="24"/>
        </w:rPr>
      </w:pPr>
      <w:r w:rsidRPr="00B62F33">
        <w:rPr>
          <w:sz w:val="24"/>
          <w:szCs w:val="24"/>
        </w:rPr>
        <w:t>One simple and highly efficient method of generating adversarial images designed to fool image classification models is known as the fast gradient sign method. Essentially, this method involves calculating the gradients of numerical pixel data in much the same way as the gradients of the weights are calculated during training</w:t>
      </w:r>
      <w:r w:rsidR="00E04DA9">
        <w:rPr>
          <w:sz w:val="24"/>
          <w:szCs w:val="24"/>
        </w:rPr>
        <w:t>.</w:t>
      </w:r>
      <w:r w:rsidRPr="00B62F33">
        <w:rPr>
          <w:sz w:val="24"/>
          <w:szCs w:val="24"/>
        </w:rPr>
        <w:t xml:space="preserve"> </w:t>
      </w:r>
      <w:r w:rsidR="00E04DA9">
        <w:rPr>
          <w:sz w:val="24"/>
          <w:szCs w:val="24"/>
        </w:rPr>
        <w:t>E</w:t>
      </w:r>
      <w:r w:rsidRPr="00B62F33">
        <w:rPr>
          <w:sz w:val="24"/>
          <w:szCs w:val="24"/>
        </w:rPr>
        <w:t>ach numeric element</w:t>
      </w:r>
      <w:r w:rsidR="00E04DA9">
        <w:rPr>
          <w:sz w:val="24"/>
          <w:szCs w:val="24"/>
        </w:rPr>
        <w:t xml:space="preserve"> is then altered</w:t>
      </w:r>
      <w:r w:rsidRPr="00B62F33">
        <w:rPr>
          <w:sz w:val="24"/>
          <w:szCs w:val="24"/>
        </w:rPr>
        <w:t xml:space="preserve"> very slightly in the direction which would cause the loss to change </w:t>
      </w:r>
      <w:r w:rsidR="00E04DA9">
        <w:rPr>
          <w:sz w:val="24"/>
          <w:szCs w:val="24"/>
        </w:rPr>
        <w:t>as</w:t>
      </w:r>
      <w:r w:rsidRPr="00B62F33">
        <w:rPr>
          <w:sz w:val="24"/>
          <w:szCs w:val="24"/>
        </w:rPr>
        <w:t xml:space="preserve"> desire</w:t>
      </w:r>
      <w:r w:rsidR="00CD212D">
        <w:rPr>
          <w:sz w:val="24"/>
          <w:szCs w:val="24"/>
        </w:rPr>
        <w:t>d, with each small change contributing to a large effect</w:t>
      </w:r>
      <w:r w:rsidRPr="00B62F33">
        <w:rPr>
          <w:sz w:val="24"/>
          <w:szCs w:val="24"/>
        </w:rPr>
        <w:t xml:space="preserve"> (Goodfellow, </w:t>
      </w:r>
      <w:proofErr w:type="spellStart"/>
      <w:r w:rsidRPr="00B62F33">
        <w:rPr>
          <w:sz w:val="24"/>
          <w:szCs w:val="24"/>
        </w:rPr>
        <w:t>Shlens</w:t>
      </w:r>
      <w:proofErr w:type="spellEnd"/>
      <w:r w:rsidRPr="00B62F33">
        <w:rPr>
          <w:sz w:val="24"/>
          <w:szCs w:val="24"/>
        </w:rPr>
        <w:t xml:space="preserve"> and </w:t>
      </w:r>
      <w:proofErr w:type="spellStart"/>
      <w:r w:rsidRPr="00B62F33">
        <w:rPr>
          <w:sz w:val="24"/>
          <w:szCs w:val="24"/>
        </w:rPr>
        <w:t>Szegedy</w:t>
      </w:r>
      <w:proofErr w:type="spellEnd"/>
      <w:r w:rsidRPr="00B62F33">
        <w:rPr>
          <w:sz w:val="24"/>
          <w:szCs w:val="24"/>
        </w:rPr>
        <w:t>, 2014). This may be used to increase the loss in relation to the true label of the image, with the aim of causing a general false classification, or to decrease the loss in relation to a false label, with the aim of causing a specific false classification (</w:t>
      </w:r>
      <w:proofErr w:type="spellStart"/>
      <w:r w:rsidRPr="00B62F33">
        <w:rPr>
          <w:sz w:val="24"/>
          <w:szCs w:val="24"/>
        </w:rPr>
        <w:t>Kurakin</w:t>
      </w:r>
      <w:proofErr w:type="spellEnd"/>
      <w:r w:rsidRPr="00B62F33">
        <w:rPr>
          <w:sz w:val="24"/>
          <w:szCs w:val="24"/>
        </w:rPr>
        <w:t xml:space="preserve">, A., Goodfellow, I. and </w:t>
      </w:r>
      <w:proofErr w:type="spellStart"/>
      <w:r w:rsidRPr="00B62F33">
        <w:rPr>
          <w:sz w:val="24"/>
          <w:szCs w:val="24"/>
        </w:rPr>
        <w:t>Bengio</w:t>
      </w:r>
      <w:proofErr w:type="spellEnd"/>
      <w:r w:rsidRPr="00B62F33">
        <w:rPr>
          <w:sz w:val="24"/>
          <w:szCs w:val="24"/>
        </w:rPr>
        <w:t xml:space="preserve">, S. 2016a). Additionally, the perturbations may be </w:t>
      </w:r>
      <w:r w:rsidR="00E04DA9">
        <w:rPr>
          <w:sz w:val="24"/>
          <w:szCs w:val="24"/>
        </w:rPr>
        <w:t>applied</w:t>
      </w:r>
      <w:r w:rsidRPr="00B62F33">
        <w:rPr>
          <w:sz w:val="24"/>
          <w:szCs w:val="24"/>
        </w:rPr>
        <w:t xml:space="preserve"> in a single step, or in a series of iterations. The latter of these is highly effective even for specifically targeted adversarial </w:t>
      </w:r>
      <w:proofErr w:type="gramStart"/>
      <w:r w:rsidRPr="00B62F33" w:rsidR="00B546AB">
        <w:rPr>
          <w:sz w:val="24"/>
          <w:szCs w:val="24"/>
        </w:rPr>
        <w:t>examples</w:t>
      </w:r>
      <w:r w:rsidR="00DE204D">
        <w:rPr>
          <w:sz w:val="24"/>
          <w:szCs w:val="24"/>
        </w:rPr>
        <w:t>,</w:t>
      </w:r>
      <w:r w:rsidRPr="00B62F33" w:rsidR="00B546AB">
        <w:rPr>
          <w:sz w:val="24"/>
          <w:szCs w:val="24"/>
        </w:rPr>
        <w:t xml:space="preserve"> but</w:t>
      </w:r>
      <w:proofErr w:type="gramEnd"/>
      <w:r w:rsidRPr="00B62F33">
        <w:rPr>
          <w:sz w:val="24"/>
          <w:szCs w:val="24"/>
        </w:rPr>
        <w:t xml:space="preserve"> comes at the cost of inter-model transferabilit</w:t>
      </w:r>
      <w:r w:rsidR="00B546AB">
        <w:rPr>
          <w:sz w:val="24"/>
          <w:szCs w:val="24"/>
        </w:rPr>
        <w:t>y</w:t>
      </w:r>
      <w:r w:rsidRPr="00B62F33">
        <w:rPr>
          <w:sz w:val="24"/>
          <w:szCs w:val="24"/>
        </w:rPr>
        <w:t xml:space="preserve"> due to the possibility of the iterative process resulting in too close a fit to one specific model (</w:t>
      </w:r>
      <w:proofErr w:type="spellStart"/>
      <w:r w:rsidRPr="00B62F33">
        <w:rPr>
          <w:sz w:val="24"/>
          <w:szCs w:val="24"/>
        </w:rPr>
        <w:t>Kurakin</w:t>
      </w:r>
      <w:proofErr w:type="spellEnd"/>
      <w:r w:rsidRPr="00B62F33">
        <w:rPr>
          <w:sz w:val="24"/>
          <w:szCs w:val="24"/>
        </w:rPr>
        <w:t xml:space="preserve">, A., Goodfellow, I. and </w:t>
      </w:r>
      <w:proofErr w:type="spellStart"/>
      <w:r w:rsidRPr="00B62F33">
        <w:rPr>
          <w:sz w:val="24"/>
          <w:szCs w:val="24"/>
        </w:rPr>
        <w:t>Bengio</w:t>
      </w:r>
      <w:proofErr w:type="spellEnd"/>
      <w:r w:rsidRPr="00B62F33">
        <w:rPr>
          <w:sz w:val="24"/>
          <w:szCs w:val="24"/>
        </w:rPr>
        <w:t>, S. 2016b).</w:t>
      </w:r>
    </w:p>
    <w:p w:rsidR="00054BD5" w:rsidP="00B62F33" w:rsidRDefault="00B62F33" w14:paraId="1714A027" w14:textId="4532F41F">
      <w:pPr>
        <w:rPr>
          <w:sz w:val="24"/>
          <w:szCs w:val="24"/>
        </w:rPr>
      </w:pPr>
      <w:r w:rsidRPr="00B62F33">
        <w:rPr>
          <w:sz w:val="24"/>
          <w:szCs w:val="24"/>
        </w:rPr>
        <w:t>The possibility of adversarial examples has a variety of implications for computer security. Adversarial images or text on websites could evade automated content moderation, while physical adversarial objects could be deployed to impede the operation of future self-driving cars (</w:t>
      </w:r>
      <w:proofErr w:type="spellStart"/>
      <w:r w:rsidRPr="00B62F33">
        <w:rPr>
          <w:sz w:val="24"/>
          <w:szCs w:val="24"/>
        </w:rPr>
        <w:t>Eykholt</w:t>
      </w:r>
      <w:proofErr w:type="spellEnd"/>
      <w:r w:rsidRPr="00B62F33">
        <w:rPr>
          <w:sz w:val="24"/>
          <w:szCs w:val="24"/>
        </w:rPr>
        <w:t xml:space="preserve"> </w:t>
      </w:r>
      <w:r w:rsidRPr="00303EBB">
        <w:rPr>
          <w:i/>
          <w:sz w:val="24"/>
          <w:szCs w:val="24"/>
        </w:rPr>
        <w:t>et al.</w:t>
      </w:r>
      <w:r w:rsidRPr="00B62F33">
        <w:rPr>
          <w:sz w:val="24"/>
          <w:szCs w:val="24"/>
        </w:rPr>
        <w:t xml:space="preserve">, 2017).  Facebook’s face recognition software, which is designed to alert users when their photos are used fraudulently by another account (Munson, 2015), could also be at risk of circumvention. Most obviously, adversarial perturbations applied to malware could greatly decrease the effectiveness of next-generation anti-virus software. However, there could be some positive applications, such as to defend against automated captcha solving. Moreover, there are some possible countermeasures against adversarial examples, including de-noising input data, training networks to detect </w:t>
      </w:r>
      <w:r w:rsidR="00E04DA9">
        <w:rPr>
          <w:sz w:val="24"/>
          <w:szCs w:val="24"/>
        </w:rPr>
        <w:t xml:space="preserve">and reject </w:t>
      </w:r>
      <w:r w:rsidRPr="00B62F33">
        <w:rPr>
          <w:sz w:val="24"/>
          <w:szCs w:val="24"/>
        </w:rPr>
        <w:t>adversarial</w:t>
      </w:r>
      <w:r w:rsidR="00E04DA9">
        <w:rPr>
          <w:sz w:val="24"/>
          <w:szCs w:val="24"/>
        </w:rPr>
        <w:t xml:space="preserve"> inputs,</w:t>
      </w:r>
      <w:r w:rsidRPr="00B62F33">
        <w:rPr>
          <w:sz w:val="24"/>
          <w:szCs w:val="24"/>
        </w:rPr>
        <w:t xml:space="preserve"> and training networks on adversarial examples alongside clean data (</w:t>
      </w:r>
      <w:proofErr w:type="spellStart"/>
      <w:r w:rsidRPr="00B62F33">
        <w:rPr>
          <w:sz w:val="24"/>
          <w:szCs w:val="24"/>
        </w:rPr>
        <w:t>Kurakin</w:t>
      </w:r>
      <w:proofErr w:type="spellEnd"/>
      <w:r w:rsidRPr="00B62F33">
        <w:rPr>
          <w:sz w:val="24"/>
          <w:szCs w:val="24"/>
        </w:rPr>
        <w:t xml:space="preserve"> </w:t>
      </w:r>
      <w:r w:rsidRPr="00705DBE">
        <w:rPr>
          <w:i/>
          <w:sz w:val="24"/>
          <w:szCs w:val="24"/>
        </w:rPr>
        <w:t>et al.</w:t>
      </w:r>
      <w:r w:rsidRPr="00B62F33">
        <w:rPr>
          <w:sz w:val="24"/>
          <w:szCs w:val="24"/>
        </w:rPr>
        <w:t>, 2018).</w:t>
      </w:r>
    </w:p>
    <w:p w:rsidR="0075185F" w:rsidP="0075185F" w:rsidRDefault="0075185F" w14:paraId="3342BA1B" w14:textId="742EE0F0">
      <w:pPr>
        <w:pStyle w:val="Heading2"/>
        <w:numPr>
          <w:ilvl w:val="1"/>
          <w:numId w:val="2"/>
        </w:numPr>
      </w:pPr>
      <w:bookmarkStart w:name="_Toc7444336" w:id="4"/>
      <w:r>
        <w:t>Aim</w:t>
      </w:r>
      <w:bookmarkEnd w:id="4"/>
    </w:p>
    <w:p w:rsidRPr="006672E0" w:rsidR="006672E0" w:rsidP="006672E0" w:rsidRDefault="006672E0" w14:paraId="19AAC5CE" w14:textId="799DFB8A">
      <w:pPr>
        <w:rPr>
          <w:sz w:val="24"/>
          <w:szCs w:val="24"/>
        </w:rPr>
      </w:pPr>
      <w:r w:rsidRPr="006672E0">
        <w:rPr>
          <w:sz w:val="24"/>
          <w:szCs w:val="24"/>
        </w:rPr>
        <w:t xml:space="preserve">The aim of this project is to demonstrate the creation of adversarial examples </w:t>
      </w:r>
      <w:proofErr w:type="gramStart"/>
      <w:r w:rsidRPr="006672E0">
        <w:rPr>
          <w:sz w:val="24"/>
          <w:szCs w:val="24"/>
        </w:rPr>
        <w:t>in the area of</w:t>
      </w:r>
      <w:proofErr w:type="gramEnd"/>
      <w:r w:rsidRPr="006672E0">
        <w:rPr>
          <w:sz w:val="24"/>
          <w:szCs w:val="24"/>
        </w:rPr>
        <w:t xml:space="preserve"> image classification using the fast gradient sign method, a</w:t>
      </w:r>
      <w:r w:rsidR="0001602E">
        <w:rPr>
          <w:sz w:val="24"/>
          <w:szCs w:val="24"/>
        </w:rPr>
        <w:t xml:space="preserve">nd then </w:t>
      </w:r>
      <w:r w:rsidRPr="006672E0">
        <w:rPr>
          <w:sz w:val="24"/>
          <w:szCs w:val="24"/>
        </w:rPr>
        <w:t>to implement some form of countermeasures against thes</w:t>
      </w:r>
      <w:r w:rsidR="0001602E">
        <w:rPr>
          <w:sz w:val="24"/>
          <w:szCs w:val="24"/>
        </w:rPr>
        <w:t>e</w:t>
      </w:r>
      <w:r w:rsidRPr="006672E0">
        <w:rPr>
          <w:sz w:val="24"/>
          <w:szCs w:val="24"/>
        </w:rPr>
        <w:t>. The specific objectives are as follows:</w:t>
      </w:r>
    </w:p>
    <w:p w:rsidRPr="00613F93" w:rsidR="0075185F" w:rsidP="00613F93" w:rsidRDefault="00613F93" w14:paraId="45784C60" w14:textId="76283335">
      <w:pPr>
        <w:pStyle w:val="ListParagraph"/>
        <w:numPr>
          <w:ilvl w:val="0"/>
          <w:numId w:val="4"/>
        </w:numPr>
      </w:pPr>
      <w:r w:rsidRPr="00000D91">
        <w:rPr>
          <w:sz w:val="24"/>
          <w:szCs w:val="24"/>
        </w:rPr>
        <w:t>To train a deep</w:t>
      </w:r>
      <w:r w:rsidR="0001602E">
        <w:rPr>
          <w:sz w:val="24"/>
          <w:szCs w:val="24"/>
        </w:rPr>
        <w:t xml:space="preserve"> learning algorithm </w:t>
      </w:r>
      <w:r w:rsidRPr="00000D91">
        <w:rPr>
          <w:sz w:val="24"/>
          <w:szCs w:val="24"/>
        </w:rPr>
        <w:t>to solve an image classification problem</w:t>
      </w:r>
    </w:p>
    <w:p w:rsidRPr="00613F93" w:rsidR="00613F93" w:rsidP="00613F93" w:rsidRDefault="00613F93" w14:paraId="6A6E8224" w14:textId="358F5018">
      <w:pPr>
        <w:pStyle w:val="ListParagraph"/>
        <w:numPr>
          <w:ilvl w:val="0"/>
          <w:numId w:val="4"/>
        </w:numPr>
      </w:pPr>
      <w:r w:rsidRPr="00000D91">
        <w:rPr>
          <w:sz w:val="24"/>
          <w:szCs w:val="24"/>
        </w:rPr>
        <w:lastRenderedPageBreak/>
        <w:t>To</w:t>
      </w:r>
      <w:r w:rsidR="004F2A1F">
        <w:rPr>
          <w:sz w:val="24"/>
          <w:szCs w:val="24"/>
        </w:rPr>
        <w:t xml:space="preserve"> use the fast gradient sign method to</w:t>
      </w:r>
      <w:r w:rsidRPr="00000D91">
        <w:rPr>
          <w:sz w:val="24"/>
          <w:szCs w:val="24"/>
        </w:rPr>
        <w:t xml:space="preserve"> generate </w:t>
      </w:r>
      <w:r w:rsidR="0001602E">
        <w:rPr>
          <w:sz w:val="24"/>
          <w:szCs w:val="24"/>
        </w:rPr>
        <w:t xml:space="preserve">untargeted </w:t>
      </w:r>
      <w:r w:rsidRPr="00000D91">
        <w:rPr>
          <w:sz w:val="24"/>
          <w:szCs w:val="24"/>
        </w:rPr>
        <w:t xml:space="preserve">white-box adversarial examples which are </w:t>
      </w:r>
      <w:r w:rsidR="00F82670">
        <w:rPr>
          <w:sz w:val="24"/>
          <w:szCs w:val="24"/>
        </w:rPr>
        <w:t>perturbed</w:t>
      </w:r>
      <w:r w:rsidRPr="00000D91">
        <w:rPr>
          <w:sz w:val="24"/>
          <w:szCs w:val="24"/>
        </w:rPr>
        <w:t xml:space="preserve"> </w:t>
      </w:r>
      <w:r w:rsidR="004F2A1F">
        <w:rPr>
          <w:sz w:val="24"/>
          <w:szCs w:val="24"/>
        </w:rPr>
        <w:t xml:space="preserve">as imperceptibly as possible, </w:t>
      </w:r>
      <w:r w:rsidRPr="00000D91">
        <w:rPr>
          <w:sz w:val="24"/>
          <w:szCs w:val="24"/>
        </w:rPr>
        <w:t>and to evaluate their effectiveness</w:t>
      </w:r>
    </w:p>
    <w:p w:rsidRPr="00613F93" w:rsidR="00613F93" w:rsidP="00613F93" w:rsidRDefault="00613F93" w14:paraId="59B1231E" w14:textId="571C06E4">
      <w:pPr>
        <w:pStyle w:val="ListParagraph"/>
        <w:numPr>
          <w:ilvl w:val="0"/>
          <w:numId w:val="4"/>
        </w:numPr>
      </w:pPr>
      <w:r w:rsidRPr="00000D91">
        <w:rPr>
          <w:sz w:val="24"/>
          <w:szCs w:val="24"/>
        </w:rPr>
        <w:t>To</w:t>
      </w:r>
      <w:r w:rsidR="004F2A1F">
        <w:rPr>
          <w:sz w:val="24"/>
          <w:szCs w:val="24"/>
        </w:rPr>
        <w:t xml:space="preserve"> use the fast gradient sign method to</w:t>
      </w:r>
      <w:r w:rsidRPr="00000D91">
        <w:rPr>
          <w:sz w:val="24"/>
          <w:szCs w:val="24"/>
        </w:rPr>
        <w:t xml:space="preserve"> generate </w:t>
      </w:r>
      <w:r w:rsidR="0001602E">
        <w:rPr>
          <w:sz w:val="24"/>
          <w:szCs w:val="24"/>
        </w:rPr>
        <w:t xml:space="preserve">targeted white-box adversarial examples, </w:t>
      </w:r>
      <w:r w:rsidR="004F2A1F">
        <w:rPr>
          <w:sz w:val="24"/>
          <w:szCs w:val="24"/>
        </w:rPr>
        <w:t xml:space="preserve">whose purpose is </w:t>
      </w:r>
      <w:r w:rsidR="0001602E">
        <w:rPr>
          <w:sz w:val="24"/>
          <w:szCs w:val="24"/>
        </w:rPr>
        <w:t xml:space="preserve">to elicit a specific false classification, </w:t>
      </w:r>
      <w:r w:rsidR="00F82670">
        <w:rPr>
          <w:sz w:val="24"/>
          <w:szCs w:val="24"/>
        </w:rPr>
        <w:t xml:space="preserve">again perturbing these as imperceptibly as possible, </w:t>
      </w:r>
      <w:r w:rsidR="0001602E">
        <w:rPr>
          <w:sz w:val="24"/>
          <w:szCs w:val="24"/>
        </w:rPr>
        <w:t>and to evaluate their effectiveness</w:t>
      </w:r>
    </w:p>
    <w:p w:rsidRPr="00613F93" w:rsidR="00613F93" w:rsidP="00613F93" w:rsidRDefault="00613F93" w14:paraId="3AF3DE7D" w14:textId="22F28BEC">
      <w:pPr>
        <w:pStyle w:val="ListParagraph"/>
        <w:numPr>
          <w:ilvl w:val="0"/>
          <w:numId w:val="4"/>
        </w:numPr>
      </w:pPr>
      <w:r w:rsidRPr="00000D91">
        <w:rPr>
          <w:sz w:val="24"/>
          <w:szCs w:val="24"/>
        </w:rPr>
        <w:t>To assess the inter-model transferability of</w:t>
      </w:r>
      <w:r w:rsidR="004F2A1F">
        <w:rPr>
          <w:sz w:val="24"/>
          <w:szCs w:val="24"/>
        </w:rPr>
        <w:t xml:space="preserve"> the</w:t>
      </w:r>
      <w:r w:rsidRPr="00000D91">
        <w:rPr>
          <w:sz w:val="24"/>
          <w:szCs w:val="24"/>
        </w:rPr>
        <w:t xml:space="preserve"> generated adversarial </w:t>
      </w:r>
      <w:r w:rsidR="00F0615D">
        <w:rPr>
          <w:sz w:val="24"/>
          <w:szCs w:val="24"/>
        </w:rPr>
        <w:t>images</w:t>
      </w:r>
      <w:r w:rsidR="004F2A1F">
        <w:rPr>
          <w:sz w:val="24"/>
          <w:szCs w:val="24"/>
        </w:rPr>
        <w:t xml:space="preserve">, and then to improve upon </w:t>
      </w:r>
      <w:r w:rsidR="008E130F">
        <w:rPr>
          <w:sz w:val="24"/>
          <w:szCs w:val="24"/>
        </w:rPr>
        <w:t>this level of transferability</w:t>
      </w:r>
      <w:r w:rsidRPr="00000D91">
        <w:rPr>
          <w:sz w:val="24"/>
          <w:szCs w:val="24"/>
        </w:rPr>
        <w:t xml:space="preserve"> by using an ensemble</w:t>
      </w:r>
      <w:r w:rsidR="004F2A1F">
        <w:rPr>
          <w:sz w:val="24"/>
          <w:szCs w:val="24"/>
        </w:rPr>
        <w:t xml:space="preserve"> (or combination)</w:t>
      </w:r>
      <w:r w:rsidRPr="00000D91">
        <w:rPr>
          <w:sz w:val="24"/>
          <w:szCs w:val="24"/>
        </w:rPr>
        <w:t xml:space="preserve"> </w:t>
      </w:r>
      <w:r w:rsidR="004F2A1F">
        <w:rPr>
          <w:sz w:val="24"/>
          <w:szCs w:val="24"/>
        </w:rPr>
        <w:t xml:space="preserve">of </w:t>
      </w:r>
      <w:r w:rsidRPr="00000D91">
        <w:rPr>
          <w:sz w:val="24"/>
          <w:szCs w:val="24"/>
        </w:rPr>
        <w:t>model</w:t>
      </w:r>
      <w:r w:rsidR="004F2A1F">
        <w:rPr>
          <w:sz w:val="24"/>
          <w:szCs w:val="24"/>
        </w:rPr>
        <w:t xml:space="preserve">s </w:t>
      </w:r>
      <w:r w:rsidRPr="00000D91">
        <w:rPr>
          <w:sz w:val="24"/>
          <w:szCs w:val="24"/>
        </w:rPr>
        <w:t xml:space="preserve">to generate </w:t>
      </w:r>
      <w:r w:rsidR="00F0615D">
        <w:rPr>
          <w:sz w:val="24"/>
          <w:szCs w:val="24"/>
        </w:rPr>
        <w:t>examples,</w:t>
      </w:r>
      <w:r w:rsidRPr="00000D91">
        <w:rPr>
          <w:sz w:val="24"/>
          <w:szCs w:val="24"/>
        </w:rPr>
        <w:t xml:space="preserve"> and to evaluate the effectiveness of this technique</w:t>
      </w:r>
    </w:p>
    <w:p w:rsidRPr="009B1E1C" w:rsidR="009B1E1C" w:rsidP="009B1E1C" w:rsidRDefault="00613F93" w14:paraId="28F16BC9" w14:textId="0DED26B2">
      <w:pPr>
        <w:pStyle w:val="ListParagraph"/>
        <w:numPr>
          <w:ilvl w:val="0"/>
          <w:numId w:val="4"/>
        </w:numPr>
      </w:pPr>
      <w:r w:rsidRPr="00000D91">
        <w:rPr>
          <w:sz w:val="24"/>
          <w:szCs w:val="24"/>
        </w:rPr>
        <w:t>To implement a defense mechanism against adversarial exam</w:t>
      </w:r>
      <w:r w:rsidR="00F0615D">
        <w:rPr>
          <w:sz w:val="24"/>
          <w:szCs w:val="24"/>
        </w:rPr>
        <w:t>ples</w:t>
      </w:r>
      <w:r w:rsidRPr="00000D91">
        <w:rPr>
          <w:sz w:val="24"/>
          <w:szCs w:val="24"/>
        </w:rPr>
        <w:t xml:space="preserve"> by </w:t>
      </w:r>
      <w:r w:rsidR="004D65AD">
        <w:rPr>
          <w:sz w:val="24"/>
          <w:szCs w:val="24"/>
        </w:rPr>
        <w:t>training a new</w:t>
      </w:r>
      <w:r w:rsidRPr="00000D91">
        <w:rPr>
          <w:sz w:val="24"/>
          <w:szCs w:val="24"/>
        </w:rPr>
        <w:t xml:space="preserve"> model on adversarial as well as clean images, and to evaluate the effectiveness of this defense </w:t>
      </w:r>
      <w:r w:rsidR="004F2A1F">
        <w:rPr>
          <w:sz w:val="24"/>
          <w:szCs w:val="24"/>
        </w:rPr>
        <w:t>method</w:t>
      </w:r>
    </w:p>
    <w:p w:rsidR="009B1E1C" w:rsidP="009B1E1C" w:rsidRDefault="009B1E1C" w14:paraId="7069D064" w14:textId="01E0A0AC">
      <w:pPr>
        <w:pStyle w:val="Heading1"/>
        <w:numPr>
          <w:ilvl w:val="0"/>
          <w:numId w:val="2"/>
        </w:numPr>
      </w:pPr>
      <w:bookmarkStart w:name="_Toc7444337" w:id="5"/>
      <w:r>
        <w:t>Procedure</w:t>
      </w:r>
      <w:bookmarkEnd w:id="5"/>
    </w:p>
    <w:p w:rsidR="00646791" w:rsidP="00646791" w:rsidRDefault="0060662E" w14:paraId="2699865B" w14:textId="69228EEE">
      <w:pPr>
        <w:pStyle w:val="Heading2"/>
        <w:numPr>
          <w:ilvl w:val="1"/>
          <w:numId w:val="2"/>
        </w:numPr>
      </w:pPr>
      <w:bookmarkStart w:name="_Toc7444338" w:id="6"/>
      <w:r>
        <w:t>Environment Setup</w:t>
      </w:r>
      <w:bookmarkEnd w:id="6"/>
    </w:p>
    <w:p w:rsidR="003E7A2F" w:rsidP="003E7A2F" w:rsidRDefault="003E7A2F" w14:paraId="7ED17EED" w14:textId="60513D32">
      <w:pPr>
        <w:rPr>
          <w:sz w:val="24"/>
          <w:szCs w:val="24"/>
        </w:rPr>
      </w:pPr>
      <w:r w:rsidRPr="00A5229A">
        <w:rPr>
          <w:sz w:val="24"/>
          <w:szCs w:val="24"/>
        </w:rPr>
        <w:t>For this project, Google Colaboratory</w:t>
      </w:r>
      <w:r w:rsidR="00B63400">
        <w:rPr>
          <w:sz w:val="24"/>
          <w:szCs w:val="24"/>
        </w:rPr>
        <w:t xml:space="preserve"> (Google LLC, 2019)</w:t>
      </w:r>
      <w:r w:rsidRPr="00A5229A">
        <w:rPr>
          <w:sz w:val="24"/>
          <w:szCs w:val="24"/>
        </w:rPr>
        <w:t xml:space="preserve"> was selected as a </w:t>
      </w:r>
      <w:r>
        <w:rPr>
          <w:sz w:val="24"/>
          <w:szCs w:val="24"/>
        </w:rPr>
        <w:t xml:space="preserve">convenient </w:t>
      </w:r>
      <w:r w:rsidRPr="00A5229A">
        <w:rPr>
          <w:sz w:val="24"/>
          <w:szCs w:val="24"/>
        </w:rPr>
        <w:t xml:space="preserve">development environment suitable for smaller-scale deep learning research. Google Colaboratory is a cloud-based platform designed for data science which allows running Python code interactively with the option of GPU acceleration. In Google Colaboratory notebooks, code is </w:t>
      </w:r>
      <w:r w:rsidRPr="00AB493C">
        <w:rPr>
          <w:sz w:val="24"/>
          <w:szCs w:val="24"/>
          <w:lang w:val="en-GB"/>
        </w:rPr>
        <w:t>organised</w:t>
      </w:r>
      <w:r w:rsidRPr="00A5229A">
        <w:rPr>
          <w:sz w:val="24"/>
          <w:szCs w:val="24"/>
        </w:rPr>
        <w:t xml:space="preserve"> into individually-run cells, below which any output they generate is displayed. This allows for an incremental development cycle in which changes do not necessitate all code being re-run</w:t>
      </w:r>
      <w:r>
        <w:rPr>
          <w:sz w:val="24"/>
          <w:szCs w:val="24"/>
        </w:rPr>
        <w:t>. Code cells may be executed by clicking the ‘Play’ icon on their left-hand edge or using the keyboard shortcut ‘</w:t>
      </w:r>
      <w:proofErr w:type="spellStart"/>
      <w:r>
        <w:rPr>
          <w:sz w:val="24"/>
          <w:szCs w:val="24"/>
        </w:rPr>
        <w:t>Ctrl+Enter</w:t>
      </w:r>
      <w:proofErr w:type="spellEnd"/>
      <w:r>
        <w:rPr>
          <w:sz w:val="24"/>
          <w:szCs w:val="24"/>
        </w:rPr>
        <w:t>’. New code cells may be created by clicking the button below the menu bar labelled ‘CODE’. Alternatively, to run a code cell and move to the next cell, creating a new one if none exists, the keyboard shortcut ‘</w:t>
      </w:r>
      <w:proofErr w:type="spellStart"/>
      <w:r>
        <w:rPr>
          <w:sz w:val="24"/>
          <w:szCs w:val="24"/>
        </w:rPr>
        <w:t>Shift+Enter</w:t>
      </w:r>
      <w:proofErr w:type="spellEnd"/>
      <w:r>
        <w:rPr>
          <w:sz w:val="24"/>
          <w:szCs w:val="24"/>
        </w:rPr>
        <w:t>’ may be used. It should be noted that each block of code given in this procedure was executed in its own cell. Figure 1 shows an example Google Colaboratory notebook.</w:t>
      </w:r>
    </w:p>
    <w:p w:rsidR="003E7A2F" w:rsidP="003E7A2F" w:rsidRDefault="003E7A2F" w14:paraId="45FF3ED6" w14:textId="77777777">
      <w:pPr>
        <w:keepNext/>
      </w:pPr>
      <w:r>
        <w:rPr>
          <w:noProof/>
        </w:rPr>
        <w:drawing>
          <wp:inline distT="0" distB="0" distL="0" distR="0" wp14:anchorId="530569B7" wp14:editId="11B564BB">
            <wp:extent cx="5943600" cy="164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rsidR="003E7A2F" w:rsidP="003E7A2F" w:rsidRDefault="003E7A2F" w14:paraId="6C1A7194" w14:textId="2616D880">
      <w:pPr>
        <w:pStyle w:val="Caption"/>
      </w:pPr>
      <w:r>
        <w:t xml:space="preserve">Figure </w:t>
      </w:r>
      <w:r w:rsidR="00716A65">
        <w:fldChar w:fldCharType="begin"/>
      </w:r>
      <w:r w:rsidR="00716A65">
        <w:instrText xml:space="preserve"> SEQ Figure \* ARABIC </w:instrText>
      </w:r>
      <w:r w:rsidR="00716A65">
        <w:fldChar w:fldCharType="separate"/>
      </w:r>
      <w:r w:rsidR="0097062D">
        <w:rPr>
          <w:noProof/>
        </w:rPr>
        <w:t>1</w:t>
      </w:r>
      <w:r w:rsidR="00716A65">
        <w:fldChar w:fldCharType="end"/>
      </w:r>
      <w:r>
        <w:t>: A Google Colaboratory notebook</w:t>
      </w:r>
    </w:p>
    <w:p w:rsidR="003E7A2F" w:rsidP="003E7A2F" w:rsidRDefault="003E7A2F" w14:paraId="4D8432CD" w14:textId="473D449D">
      <w:pPr>
        <w:rPr>
          <w:sz w:val="24"/>
          <w:szCs w:val="24"/>
        </w:rPr>
      </w:pPr>
      <w:r>
        <w:rPr>
          <w:sz w:val="24"/>
          <w:szCs w:val="24"/>
        </w:rPr>
        <w:t xml:space="preserve">Additionally, the </w:t>
      </w:r>
      <w:proofErr w:type="spellStart"/>
      <w:r>
        <w:rPr>
          <w:sz w:val="24"/>
          <w:szCs w:val="24"/>
        </w:rPr>
        <w:t>fastai</w:t>
      </w:r>
      <w:proofErr w:type="spellEnd"/>
      <w:r>
        <w:rPr>
          <w:sz w:val="24"/>
          <w:szCs w:val="24"/>
        </w:rPr>
        <w:t xml:space="preserve"> library was chosen to provide deep learning functionality. </w:t>
      </w:r>
      <w:proofErr w:type="spellStart"/>
      <w:r>
        <w:rPr>
          <w:sz w:val="24"/>
          <w:szCs w:val="24"/>
        </w:rPr>
        <w:t>fastai</w:t>
      </w:r>
      <w:proofErr w:type="spellEnd"/>
      <w:r>
        <w:rPr>
          <w:sz w:val="24"/>
          <w:szCs w:val="24"/>
        </w:rPr>
        <w:t xml:space="preserve"> is a high-level deep learning library for Python built on top of the lower-level </w:t>
      </w:r>
      <w:proofErr w:type="spellStart"/>
      <w:r>
        <w:rPr>
          <w:sz w:val="24"/>
          <w:szCs w:val="24"/>
        </w:rPr>
        <w:t>PyTorch</w:t>
      </w:r>
      <w:proofErr w:type="spellEnd"/>
      <w:r>
        <w:rPr>
          <w:sz w:val="24"/>
          <w:szCs w:val="24"/>
        </w:rPr>
        <w:t xml:space="preserve"> </w:t>
      </w:r>
      <w:proofErr w:type="gramStart"/>
      <w:r>
        <w:rPr>
          <w:sz w:val="24"/>
          <w:szCs w:val="24"/>
        </w:rPr>
        <w:t>library</w:t>
      </w:r>
      <w:r w:rsidR="00AE32E2">
        <w:rPr>
          <w:sz w:val="24"/>
          <w:szCs w:val="24"/>
        </w:rPr>
        <w:t>,</w:t>
      </w:r>
      <w:r>
        <w:rPr>
          <w:sz w:val="24"/>
          <w:szCs w:val="24"/>
        </w:rPr>
        <w:t xml:space="preserve"> and</w:t>
      </w:r>
      <w:proofErr w:type="gramEnd"/>
      <w:r>
        <w:rPr>
          <w:sz w:val="24"/>
          <w:szCs w:val="24"/>
        </w:rPr>
        <w:t xml:space="preserve"> was chosen because it allows excellent results to be achieved in very few lines of code. </w:t>
      </w:r>
      <w:r>
        <w:rPr>
          <w:sz w:val="24"/>
          <w:szCs w:val="24"/>
        </w:rPr>
        <w:lastRenderedPageBreak/>
        <w:t xml:space="preserve">Moreover, since it is built on top of </w:t>
      </w:r>
      <w:proofErr w:type="spellStart"/>
      <w:r>
        <w:rPr>
          <w:sz w:val="24"/>
          <w:szCs w:val="24"/>
        </w:rPr>
        <w:t>PyTorch</w:t>
      </w:r>
      <w:proofErr w:type="spellEnd"/>
      <w:r>
        <w:rPr>
          <w:sz w:val="24"/>
          <w:szCs w:val="24"/>
        </w:rPr>
        <w:t>, this lower-level library may be used when more control is required.</w:t>
      </w:r>
    </w:p>
    <w:p w:rsidR="003E7A2F" w:rsidP="003E7A2F" w:rsidRDefault="003E7A2F" w14:paraId="639DBC03" w14:textId="77777777">
      <w:pPr>
        <w:rPr>
          <w:sz w:val="24"/>
          <w:szCs w:val="24"/>
        </w:rPr>
      </w:pPr>
      <w:r>
        <w:rPr>
          <w:sz w:val="24"/>
          <w:szCs w:val="24"/>
        </w:rPr>
        <w:t xml:space="preserve">The first step in setting up the environment was to create </w:t>
      </w:r>
      <w:r w:rsidRPr="00A5229A">
        <w:rPr>
          <w:sz w:val="24"/>
          <w:szCs w:val="24"/>
        </w:rPr>
        <w:t xml:space="preserve">a Python 3 notebook </w:t>
      </w:r>
      <w:r>
        <w:rPr>
          <w:sz w:val="24"/>
          <w:szCs w:val="24"/>
        </w:rPr>
        <w:t xml:space="preserve">in Google Colaboratory </w:t>
      </w:r>
      <w:r w:rsidRPr="00A5229A">
        <w:rPr>
          <w:sz w:val="24"/>
          <w:szCs w:val="24"/>
        </w:rPr>
        <w:t xml:space="preserve">by navigating to </w:t>
      </w:r>
      <w:hyperlink w:history="1" r:id="rId10">
        <w:r w:rsidRPr="00A5229A">
          <w:rPr>
            <w:rStyle w:val="Hyperlink"/>
            <w:sz w:val="24"/>
            <w:szCs w:val="24"/>
          </w:rPr>
          <w:t>https://colab.research.google.com</w:t>
        </w:r>
      </w:hyperlink>
      <w:r>
        <w:rPr>
          <w:sz w:val="24"/>
          <w:szCs w:val="24"/>
        </w:rPr>
        <w:t>, signing in with a Google account</w:t>
      </w:r>
      <w:r w:rsidRPr="00A5229A">
        <w:rPr>
          <w:sz w:val="24"/>
          <w:szCs w:val="24"/>
        </w:rPr>
        <w:t xml:space="preserve"> and selecting ‘New Python 3 notebook’ from the ‘File’ menu. </w:t>
      </w:r>
      <w:r>
        <w:rPr>
          <w:sz w:val="24"/>
          <w:szCs w:val="24"/>
        </w:rPr>
        <w:t xml:space="preserve">Additionally, since </w:t>
      </w:r>
      <w:r w:rsidRPr="00A5229A">
        <w:rPr>
          <w:sz w:val="24"/>
          <w:szCs w:val="24"/>
        </w:rPr>
        <w:t>GPU acceleration is a necessity for efficiently training deep learning algorithms, this was enabled by selecting ‘Change runtime type’ from the ‘Runtime’ menu and setting the ‘Hardware accelerator’ option to ‘GPU’</w:t>
      </w:r>
      <w:r>
        <w:rPr>
          <w:sz w:val="24"/>
          <w:szCs w:val="24"/>
        </w:rPr>
        <w:t>.</w:t>
      </w:r>
    </w:p>
    <w:p w:rsidR="003E7A2F" w:rsidP="003E7A2F" w:rsidRDefault="003E7A2F" w14:paraId="35429B41" w14:textId="0A848B5C">
      <w:pPr>
        <w:rPr>
          <w:sz w:val="24"/>
          <w:szCs w:val="24"/>
        </w:rPr>
      </w:pPr>
      <w:r>
        <w:rPr>
          <w:sz w:val="24"/>
          <w:szCs w:val="24"/>
        </w:rPr>
        <w:t xml:space="preserve">Next, the following </w:t>
      </w:r>
      <w:r w:rsidR="00E47D2F">
        <w:rPr>
          <w:sz w:val="24"/>
          <w:szCs w:val="24"/>
        </w:rPr>
        <w:t>commands were</w:t>
      </w:r>
      <w:r>
        <w:rPr>
          <w:sz w:val="24"/>
          <w:szCs w:val="24"/>
        </w:rPr>
        <w:t xml:space="preserve"> executed to install the </w:t>
      </w:r>
      <w:proofErr w:type="spellStart"/>
      <w:r>
        <w:rPr>
          <w:sz w:val="24"/>
          <w:szCs w:val="24"/>
        </w:rPr>
        <w:t>fastai</w:t>
      </w:r>
      <w:proofErr w:type="spellEnd"/>
      <w:r>
        <w:rPr>
          <w:sz w:val="24"/>
          <w:szCs w:val="24"/>
        </w:rPr>
        <w:t xml:space="preserve"> library and the official Kaggle API. The Kaggle API provides a command line tool which allows downloading datasets from Kaggle, an online platform which hosts data science competitions. This was required as </w:t>
      </w:r>
      <w:r w:rsidR="00E47D2F">
        <w:rPr>
          <w:sz w:val="24"/>
          <w:szCs w:val="24"/>
        </w:rPr>
        <w:t>the dataset used in this project was sourced from Kaggle.</w:t>
      </w:r>
    </w:p>
    <w:bookmarkStart w:name="_MON_1617352105" w:id="7"/>
    <w:bookmarkEnd w:id="7"/>
    <w:p w:rsidR="003E7A2F" w:rsidP="003E7A2F" w:rsidRDefault="003E7A2F" w14:paraId="574AD01F" w14:textId="77777777">
      <w:r>
        <w:object w:dxaOrig="9360" w:dyaOrig="626" w14:anchorId="1E319E4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31.5pt" o:ole="" type="#_x0000_t75">
            <v:imagedata o:title="" r:id="rId11"/>
          </v:shape>
          <o:OLEObject Type="Embed" ProgID="Word.OpenDocumentText.12" ShapeID="_x0000_i1025" DrawAspect="Content" ObjectID="_1618069218" r:id="rId12"/>
        </w:object>
      </w:r>
    </w:p>
    <w:p w:rsidR="003E7A2F" w:rsidP="003E7A2F" w:rsidRDefault="003E7A2F" w14:paraId="6C1F2859" w14:textId="67FC25C3">
      <w:r>
        <w:t>The ‘!’ character signifies to Google Colaboratory that the command following it should be run using the bash shell instead of the Python interpreter.</w:t>
      </w:r>
    </w:p>
    <w:p w:rsidR="003E7A2F" w:rsidP="003E7A2F" w:rsidRDefault="003E7A2F" w14:paraId="025BDE8A" w14:textId="77777777">
      <w:r>
        <w:t xml:space="preserve">Some additional setup was required to allow the Kaggle API to authenticate with Kaggle’s servers. This required a Kaggle account which was created at </w:t>
      </w:r>
      <w:hyperlink w:history="1" r:id="rId13">
        <w:r w:rsidRPr="009C7DAA">
          <w:rPr>
            <w:rStyle w:val="Hyperlink"/>
          </w:rPr>
          <w:t>https://www.kaggle.com</w:t>
        </w:r>
      </w:hyperlink>
      <w:r>
        <w:t xml:space="preserve">. Next, an API token was created by navigating to </w:t>
      </w:r>
      <w:hyperlink w:history="1" r:id="rId14">
        <w:r w:rsidRPr="009C7DAA">
          <w:rPr>
            <w:rStyle w:val="Hyperlink"/>
          </w:rPr>
          <w:t>https://www.kaggle.com/&lt;username&gt;/account</w:t>
        </w:r>
      </w:hyperlink>
      <w:r>
        <w:t xml:space="preserve"> (substituting in the relevant username) and clicking ‘Create API Token’. The contents of the ‘</w:t>
      </w:r>
      <w:proofErr w:type="spellStart"/>
      <w:proofErr w:type="gramStart"/>
      <w:r>
        <w:t>kaggle.json</w:t>
      </w:r>
      <w:proofErr w:type="spellEnd"/>
      <w:proofErr w:type="gramEnd"/>
      <w:r>
        <w:t>’ file which was downloaded as a result were substituted into the following code to save the relevant Kaggle credentials to the Google Colaboratory notebook environment.</w:t>
      </w:r>
    </w:p>
    <w:bookmarkStart w:name="_MON_1617352218" w:id="8"/>
    <w:bookmarkEnd w:id="8"/>
    <w:p w:rsidR="003E7A2F" w:rsidP="003E7A2F" w:rsidRDefault="003E7A2F" w14:paraId="1974FF85" w14:textId="77777777">
      <w:r>
        <w:object w:dxaOrig="9360" w:dyaOrig="855" w14:anchorId="709289AC">
          <v:shape id="_x0000_i1026" style="width:468pt;height:42.75pt" o:ole="" type="#_x0000_t75">
            <v:imagedata o:title="" r:id="rId15"/>
          </v:shape>
          <o:OLEObject Type="Embed" ProgID="Word.OpenDocumentText.12" ShapeID="_x0000_i1026" DrawAspect="Content" ObjectID="_1618069219" r:id="rId16"/>
        </w:object>
      </w:r>
    </w:p>
    <w:p w:rsidR="003E7A2F" w:rsidP="003E7A2F" w:rsidRDefault="003E7A2F" w14:paraId="387B4B50" w14:textId="77777777">
      <w:r>
        <w:t>It is important to note that a notebook containing valid Kaggle credentials should not be shared.</w:t>
      </w:r>
    </w:p>
    <w:p w:rsidR="003E7A2F" w:rsidP="003E7A2F" w:rsidRDefault="003E7A2F" w14:paraId="6D051D2B" w14:textId="77777777">
      <w:r>
        <w:t>Finally, the following code was run to import all the libraries required for this project.</w:t>
      </w:r>
    </w:p>
    <w:bookmarkStart w:name="_MON_1617352280" w:id="9"/>
    <w:bookmarkEnd w:id="9"/>
    <w:p w:rsidRPr="003E7A2F" w:rsidR="003E7A2F" w:rsidP="003E7A2F" w:rsidRDefault="003E7A2F" w14:paraId="6DD23A4B" w14:textId="783CE40B">
      <w:r>
        <w:object w:dxaOrig="9360" w:dyaOrig="2214" w14:anchorId="40B870F0">
          <v:shape id="_x0000_i1027" style="width:468pt;height:111pt" o:ole="" type="#_x0000_t75">
            <v:imagedata o:title="" r:id="rId17"/>
          </v:shape>
          <o:OLEObject Type="Embed" ProgID="Word.OpenDocumentText.12" ShapeID="_x0000_i1027" DrawAspect="Content" ObjectID="_1618069220" r:id="rId18"/>
        </w:object>
      </w:r>
    </w:p>
    <w:p w:rsidR="003E7A2F" w:rsidP="003E7A2F" w:rsidRDefault="00EA0F97" w14:paraId="2999D15E" w14:textId="4BDBBDB3">
      <w:pPr>
        <w:pStyle w:val="Heading2"/>
        <w:numPr>
          <w:ilvl w:val="1"/>
          <w:numId w:val="2"/>
        </w:numPr>
      </w:pPr>
      <w:bookmarkStart w:name="_Toc7444339" w:id="10"/>
      <w:r>
        <w:lastRenderedPageBreak/>
        <w:t>Preparing the Dataset</w:t>
      </w:r>
      <w:bookmarkEnd w:id="10"/>
    </w:p>
    <w:p w:rsidR="000050A1" w:rsidP="000050A1" w:rsidRDefault="000050A1" w14:paraId="59224913" w14:textId="047AE6EC">
      <w:r>
        <w:t xml:space="preserve">The next step was to prepare the image classification dataset </w:t>
      </w:r>
      <w:r w:rsidR="009F6E6B">
        <w:t>which would</w:t>
      </w:r>
      <w:r>
        <w:t xml:space="preserve"> be used throughout this project. The chosen dataset was the Plant Seedlings </w:t>
      </w:r>
      <w:r w:rsidR="009F6E6B">
        <w:t>D</w:t>
      </w:r>
      <w:r w:rsidR="00A20B63">
        <w:t>ataset (</w:t>
      </w:r>
      <w:proofErr w:type="spellStart"/>
      <w:r w:rsidRPr="00E80B56" w:rsidR="00E80B56">
        <w:rPr>
          <w:rFonts w:eastAsiaTheme="minorHAnsi"/>
        </w:rPr>
        <w:t>Giselsson</w:t>
      </w:r>
      <w:proofErr w:type="spellEnd"/>
      <w:r w:rsidR="00E80B56">
        <w:rPr>
          <w:rFonts w:eastAsiaTheme="minorHAnsi"/>
        </w:rPr>
        <w:t xml:space="preserve"> </w:t>
      </w:r>
      <w:r w:rsidR="00E80B56">
        <w:rPr>
          <w:rFonts w:eastAsiaTheme="minorHAnsi"/>
          <w:i/>
        </w:rPr>
        <w:t>et al</w:t>
      </w:r>
      <w:r w:rsidR="00E80B56">
        <w:rPr>
          <w:rFonts w:eastAsiaTheme="minorHAnsi"/>
        </w:rPr>
        <w:t>, 2017)</w:t>
      </w:r>
      <w:r w:rsidR="00A20B63">
        <w:t xml:space="preserve">, which </w:t>
      </w:r>
      <w:r>
        <w:t>consists of images of 12 different species of plant seedlings. The plant species in this dataset include both weeds and crops, making the problem of classifying them analogous to that of discriminating between benign and malicious content in practical computer</w:t>
      </w:r>
      <w:r w:rsidR="009F6E6B">
        <w:t xml:space="preserve"> </w:t>
      </w:r>
      <w:r>
        <w:t>security-related scenarios. This dataset was selected because, while the problem of accurately classifying multiple similar categories is far from trivial, it functioned as a sufficiently simple example for demonstrating the process of training a deep learning algorithm and generating adversarial examples.</w:t>
      </w:r>
      <w:r w:rsidR="00E80B56">
        <w:t xml:space="preserve"> The Plant Seedlings </w:t>
      </w:r>
      <w:r w:rsidR="009F6E6B">
        <w:t>D</w:t>
      </w:r>
      <w:r w:rsidR="00E80B56">
        <w:t xml:space="preserve">ataset is available on Kaggle, which is where it was </w:t>
      </w:r>
      <w:r w:rsidR="009F6E6B">
        <w:t>obtained</w:t>
      </w:r>
      <w:r w:rsidR="00E80B56">
        <w:t xml:space="preserve"> for this project.</w:t>
      </w:r>
    </w:p>
    <w:p w:rsidR="000050A1" w:rsidP="000050A1" w:rsidRDefault="000050A1" w14:paraId="135A3F63" w14:textId="77777777">
      <w:r>
        <w:t>Firstly, the following code was run to define the path where the dataset files would be stored.</w:t>
      </w:r>
    </w:p>
    <w:bookmarkStart w:name="_MON_1616585476" w:id="11"/>
    <w:bookmarkEnd w:id="11"/>
    <w:p w:rsidR="000050A1" w:rsidP="000050A1" w:rsidRDefault="000050A1" w14:paraId="083E7882" w14:textId="77777777">
      <w:r>
        <w:object w:dxaOrig="9360" w:dyaOrig="453" w14:anchorId="419F2012">
          <v:shape id="_x0000_i1028" style="width:468pt;height:22.5pt" o:ole="" type="#_x0000_t75">
            <v:imagedata o:title="" r:id="rId19"/>
          </v:shape>
          <o:OLEObject Type="Embed" ProgID="Word.OpenDocumentText.12" ShapeID="_x0000_i1028" DrawAspect="Content" ObjectID="_1618069221" r:id="rId20"/>
        </w:object>
      </w:r>
    </w:p>
    <w:p w:rsidR="000050A1" w:rsidP="000050A1" w:rsidRDefault="008033B3" w14:paraId="5FA1C7E6" w14:textId="176C85CC">
      <w:r>
        <w:t xml:space="preserve">Before the dataset could be downloaded, the rules of the Kaggle competition </w:t>
      </w:r>
      <w:r w:rsidR="00EB1DE5">
        <w:t xml:space="preserve">from which the data was sourced had to be accepted. This was done by navigating to </w:t>
      </w:r>
      <w:hyperlink w:history="1" r:id="rId21">
        <w:r w:rsidRPr="00BD6C37" w:rsidR="00EB1DE5">
          <w:rPr>
            <w:rStyle w:val="Hyperlink"/>
          </w:rPr>
          <w:t>https://www.kaggle.com/c/plant-seedlings-classification/rules</w:t>
        </w:r>
      </w:hyperlink>
      <w:r w:rsidR="00EB1DE5">
        <w:t>, signing in with the relevant Kaggle account, and confirming acceptance of the rules under the ‘Rules’ tab. Once this had been done</w:t>
      </w:r>
      <w:r w:rsidR="000050A1">
        <w:t xml:space="preserve">, the following commands were run to download </w:t>
      </w:r>
      <w:r w:rsidR="00CE17B6">
        <w:t xml:space="preserve">and extract </w:t>
      </w:r>
      <w:r w:rsidR="000050A1">
        <w:t xml:space="preserve">the dataset to </w:t>
      </w:r>
      <w:r w:rsidR="009F6E6B">
        <w:t>the</w:t>
      </w:r>
      <w:r w:rsidR="000050A1">
        <w:t xml:space="preserve"> location </w:t>
      </w:r>
      <w:r w:rsidR="009F6E6B">
        <w:t>defined above</w:t>
      </w:r>
      <w:r w:rsidR="000050A1">
        <w:t xml:space="preserve">. The dataset as extracted was </w:t>
      </w:r>
      <w:r w:rsidRPr="00705B5A" w:rsidR="000050A1">
        <w:rPr>
          <w:lang w:val="en-GB"/>
        </w:rPr>
        <w:t>organised</w:t>
      </w:r>
      <w:r w:rsidR="000050A1">
        <w:t xml:space="preserve"> in folders by category.</w:t>
      </w:r>
    </w:p>
    <w:bookmarkStart w:name="_MON_1616585667" w:id="12"/>
    <w:bookmarkEnd w:id="12"/>
    <w:p w:rsidR="000050A1" w:rsidP="000050A1" w:rsidRDefault="0003384E" w14:paraId="5C7EB6FE" w14:textId="69DE0EAF">
      <w:r>
        <w:object w:dxaOrig="9360" w:dyaOrig="853" w14:anchorId="109E39DE">
          <v:shape id="_x0000_i1029" style="width:468pt;height:42.75pt" o:ole="" type="#_x0000_t75">
            <v:imagedata o:title="" r:id="rId22"/>
          </v:shape>
          <o:OLEObject Type="Embed" ProgID="Word.OpenDocumentText.12" ShapeID="_x0000_i1029" DrawAspect="Content" ObjectID="_1618069222" r:id="rId23"/>
        </w:object>
      </w:r>
    </w:p>
    <w:p w:rsidR="000050A1" w:rsidP="000050A1" w:rsidRDefault="000050A1" w14:paraId="043F1275" w14:textId="0AC89848">
      <w:r>
        <w:t>To define the location of the training set, on which the deep learning algorithm(s) would be trained, and to</w:t>
      </w:r>
      <w:r w:rsidR="00C25191">
        <w:t xml:space="preserve"> display</w:t>
      </w:r>
      <w:r>
        <w:t xml:space="preserve"> the categories present in this training set, the following code was run.</w:t>
      </w:r>
    </w:p>
    <w:bookmarkStart w:name="_MON_1616585975" w:id="13"/>
    <w:bookmarkEnd w:id="13"/>
    <w:p w:rsidR="000050A1" w:rsidP="000050A1" w:rsidRDefault="000050A1" w14:paraId="02B3C05D" w14:textId="77777777">
      <w:r>
        <w:object w:dxaOrig="9360" w:dyaOrig="631" w14:anchorId="211EBFA2">
          <v:shape id="_x0000_i1030" style="width:468pt;height:31.5pt" o:ole="" type="#_x0000_t75">
            <v:imagedata o:title="" r:id="rId24"/>
          </v:shape>
          <o:OLEObject Type="Embed" ProgID="Word.OpenDocumentText.12" ShapeID="_x0000_i1030" DrawAspect="Content" ObjectID="_1618069223" r:id="rId25"/>
        </w:object>
      </w:r>
    </w:p>
    <w:p w:rsidR="000050A1" w:rsidP="000050A1" w:rsidRDefault="000050A1" w14:paraId="44E7698E" w14:textId="06E8CE7A">
      <w:r>
        <w:t>The output of th</w:t>
      </w:r>
      <w:r w:rsidR="00CE17B6">
        <w:t xml:space="preserve">is </w:t>
      </w:r>
      <w:r>
        <w:t>code is shown below.</w:t>
      </w:r>
    </w:p>
    <w:bookmarkStart w:name="_MON_1616586070" w:id="14"/>
    <w:bookmarkEnd w:id="14"/>
    <w:p w:rsidR="000050A1" w:rsidP="000050A1" w:rsidRDefault="000050A1" w14:paraId="7CC94826" w14:textId="77777777">
      <w:r>
        <w:object w:dxaOrig="9360" w:dyaOrig="2896" w14:anchorId="33AA765B">
          <v:shape id="_x0000_i1031" style="width:468pt;height:144.75pt" o:ole="" type="#_x0000_t75">
            <v:imagedata o:title="" r:id="rId26"/>
          </v:shape>
          <o:OLEObject Type="Embed" ProgID="Word.OpenDocumentText.12" ShapeID="_x0000_i1031" DrawAspect="Content" ObjectID="_1618069224" r:id="rId27"/>
        </w:object>
      </w:r>
      <w:r>
        <w:t xml:space="preserve"> </w:t>
      </w:r>
    </w:p>
    <w:p w:rsidR="000050A1" w:rsidP="000050A1" w:rsidRDefault="000050A1" w14:paraId="50E1C94C" w14:textId="77777777">
      <w:r>
        <w:t xml:space="preserve">Next, a function was defined to display the number of items of each category in a </w:t>
      </w:r>
      <w:proofErr w:type="gramStart"/>
      <w:r>
        <w:t>particular path</w:t>
      </w:r>
      <w:proofErr w:type="gramEnd"/>
      <w:r>
        <w:t>.</w:t>
      </w:r>
    </w:p>
    <w:bookmarkStart w:name="_MON_1616586775" w:id="15"/>
    <w:bookmarkEnd w:id="15"/>
    <w:p w:rsidR="000050A1" w:rsidP="000050A1" w:rsidRDefault="00CE17B6" w14:paraId="00F44D3E" w14:textId="57104B7A">
      <w:r>
        <w:object w:dxaOrig="9360" w:dyaOrig="1079" w14:anchorId="2D8B45FE">
          <v:shape id="_x0000_i2008" style="width:468pt;height:54pt" o:ole="" type="#_x0000_t75">
            <v:imagedata o:title="" r:id="rId28"/>
          </v:shape>
          <o:OLEObject Type="Embed" ProgID="Word.OpenDocumentText.12" ShapeID="_x0000_i2008" DrawAspect="Content" ObjectID="_1618069225" r:id="rId29"/>
        </w:object>
      </w:r>
    </w:p>
    <w:p w:rsidR="000050A1" w:rsidP="000050A1" w:rsidRDefault="000050A1" w14:paraId="3743F4D4" w14:textId="25DE7A1D">
      <w:r>
        <w:t xml:space="preserve">This was then used to investigate how many samples existed for each category in the current training set, which at this point consisted of the entire </w:t>
      </w:r>
      <w:r w:rsidR="0003384E">
        <w:t xml:space="preserve">downloaded </w:t>
      </w:r>
      <w:r>
        <w:t>dataset, by running the following line of code.</w:t>
      </w:r>
    </w:p>
    <w:bookmarkStart w:name="_MON_1616586946" w:id="16"/>
    <w:bookmarkEnd w:id="16"/>
    <w:p w:rsidR="000050A1" w:rsidP="000050A1" w:rsidRDefault="000050A1" w14:paraId="4514306C" w14:textId="77777777">
      <w:r>
        <w:object w:dxaOrig="9360" w:dyaOrig="404" w14:anchorId="5308FF4F">
          <v:shape id="_x0000_i1033" style="width:468pt;height:20.25pt" o:ole="" type="#_x0000_t75">
            <v:imagedata o:title="" r:id="rId30"/>
          </v:shape>
          <o:OLEObject Type="Embed" ProgID="Word.OpenDocumentText.12" ShapeID="_x0000_i1033" DrawAspect="Content" ObjectID="_1618069226" r:id="rId31"/>
        </w:object>
      </w:r>
    </w:p>
    <w:p w:rsidR="000050A1" w:rsidP="000050A1" w:rsidRDefault="000050A1" w14:paraId="32928883" w14:textId="77777777">
      <w:r>
        <w:t xml:space="preserve">The output of this command is listed </w:t>
      </w:r>
      <w:proofErr w:type="gramStart"/>
      <w:r>
        <w:t>below, and</w:t>
      </w:r>
      <w:proofErr w:type="gramEnd"/>
      <w:r>
        <w:t xml:space="preserve"> shows that there existed approximately 200-600 samples for each category.</w:t>
      </w:r>
    </w:p>
    <w:bookmarkStart w:name="_MON_1616586999" w:id="17"/>
    <w:bookmarkEnd w:id="17"/>
    <w:p w:rsidR="000050A1" w:rsidP="000050A1" w:rsidRDefault="000050A1" w14:paraId="3A8BC4EF" w14:textId="77777777">
      <w:r>
        <w:object w:dxaOrig="9360" w:dyaOrig="2896" w14:anchorId="1B3751F8">
          <v:shape id="_x0000_i1034" style="width:468pt;height:144.75pt" o:ole="" type="#_x0000_t75">
            <v:imagedata o:title="" r:id="rId32"/>
          </v:shape>
          <o:OLEObject Type="Embed" ProgID="Word.OpenDocumentText.12" ShapeID="_x0000_i1034" DrawAspect="Content" ObjectID="_1618069227" r:id="rId33"/>
        </w:object>
      </w:r>
      <w:r>
        <w:t xml:space="preserve"> </w:t>
      </w:r>
    </w:p>
    <w:p w:rsidR="000050A1" w:rsidP="000050A1" w:rsidRDefault="000050A1" w14:paraId="1F0ED945" w14:textId="31C765B2">
      <w:r>
        <w:t>As mentioned above, at this point only a training set existed, with no validation set on which the performance of the trained algorithm(s) could be evaluated. The following code was used to define the location of the validation set to be generated and</w:t>
      </w:r>
      <w:r w:rsidR="0003384E">
        <w:t xml:space="preserve"> then to</w:t>
      </w:r>
      <w:r>
        <w:t xml:space="preserve"> </w:t>
      </w:r>
      <w:r w:rsidR="0003384E">
        <w:t xml:space="preserve">create </w:t>
      </w:r>
      <w:r>
        <w:t>this folder as well as sub-folders for each category.</w:t>
      </w:r>
    </w:p>
    <w:bookmarkStart w:name="_MON_1616586314" w:id="18"/>
    <w:bookmarkEnd w:id="18"/>
    <w:p w:rsidR="000050A1" w:rsidP="000050A1" w:rsidRDefault="000050A1" w14:paraId="17B1FABE" w14:textId="77777777">
      <w:pPr>
        <w:tabs>
          <w:tab w:val="left" w:pos="3695"/>
        </w:tabs>
      </w:pPr>
      <w:r>
        <w:object w:dxaOrig="9360" w:dyaOrig="1084" w14:anchorId="34504986">
          <v:shape id="_x0000_i1035" style="width:468pt;height:54pt" o:ole="" type="#_x0000_t75">
            <v:imagedata o:title="" r:id="rId34"/>
          </v:shape>
          <o:OLEObject Type="Embed" ProgID="Word.OpenDocumentText.12" ShapeID="_x0000_i1035" DrawAspect="Content" ObjectID="_1618069228" r:id="rId35"/>
        </w:object>
      </w:r>
    </w:p>
    <w:p w:rsidR="000050A1" w:rsidP="000050A1" w:rsidRDefault="000050A1" w14:paraId="21ED1A3A" w14:textId="79D02071">
      <w:pPr>
        <w:tabs>
          <w:tab w:val="left" w:pos="3695"/>
        </w:tabs>
      </w:pPr>
      <w:r>
        <w:t>To create a validation set, the following code was used to randomly decide whether to move each sample from the training set to the validation set. There was a 30% chan</w:t>
      </w:r>
      <w:r w:rsidR="0003384E">
        <w:t>c</w:t>
      </w:r>
      <w:r>
        <w:t>e each item would be moved, meaning approximately 30% of the training set was moved to the validation set. The random seed was set beforehand to ensure the splitting of the dataset was reproducible.</w:t>
      </w:r>
    </w:p>
    <w:bookmarkStart w:name="_MON_1616591823" w:id="19"/>
    <w:bookmarkEnd w:id="19"/>
    <w:p w:rsidR="000050A1" w:rsidP="000050A1" w:rsidRDefault="00224336" w14:paraId="2013D653" w14:textId="175F4E30">
      <w:pPr>
        <w:tabs>
          <w:tab w:val="left" w:pos="3695"/>
        </w:tabs>
      </w:pPr>
      <w:r>
        <w:object w:dxaOrig="9360" w:dyaOrig="1133" w14:anchorId="07215686">
          <v:shape id="_x0000_i1036" style="width:468pt;height:57pt" o:ole="" type="#_x0000_t75">
            <v:imagedata o:title="" r:id="rId36"/>
          </v:shape>
          <o:OLEObject Type="Embed" ProgID="Word.OpenDocumentText.12" ShapeID="_x0000_i1036" DrawAspect="Content" ObjectID="_1618069229" r:id="rId37"/>
        </w:object>
      </w:r>
    </w:p>
    <w:p w:rsidR="000050A1" w:rsidP="000050A1" w:rsidRDefault="000050A1" w14:paraId="3411EAEC" w14:textId="77777777">
      <w:r>
        <w:t>The following command was then used to determine how many samples existed in the newly created validation set.</w:t>
      </w:r>
    </w:p>
    <w:bookmarkStart w:name="_MON_1616592014" w:id="20"/>
    <w:bookmarkEnd w:id="20"/>
    <w:p w:rsidR="000050A1" w:rsidP="000050A1" w:rsidRDefault="000050A1" w14:paraId="2E6E1F20" w14:textId="77777777">
      <w:r>
        <w:object w:dxaOrig="9360" w:dyaOrig="227" w14:anchorId="2501190A">
          <v:shape id="_x0000_i1037" style="width:468pt;height:11.25pt" o:ole="" type="#_x0000_t75">
            <v:imagedata o:title="" r:id="rId38"/>
          </v:shape>
          <o:OLEObject Type="Embed" ProgID="Word.OpenDocumentText.12" ShapeID="_x0000_i1037" DrawAspect="Content" ObjectID="_1618069230" r:id="rId39"/>
        </w:object>
      </w:r>
    </w:p>
    <w:p w:rsidR="000050A1" w:rsidP="000050A1" w:rsidRDefault="000050A1" w14:paraId="51ACDBBA" w14:textId="77777777">
      <w:r>
        <w:lastRenderedPageBreak/>
        <w:t>The output of this command is shown below.</w:t>
      </w:r>
    </w:p>
    <w:bookmarkStart w:name="_MON_1616592070" w:id="21"/>
    <w:bookmarkEnd w:id="21"/>
    <w:p w:rsidR="000050A1" w:rsidP="000050A1" w:rsidRDefault="000050A1" w14:paraId="6F7644E3" w14:textId="77777777">
      <w:r>
        <w:object w:dxaOrig="9360" w:dyaOrig="2896" w14:anchorId="362A5D9D">
          <v:shape id="_x0000_i1038" style="width:468pt;height:144.75pt" o:ole="" type="#_x0000_t75">
            <v:imagedata o:title="" r:id="rId40"/>
          </v:shape>
          <o:OLEObject Type="Embed" ProgID="Word.OpenDocumentText.12" ShapeID="_x0000_i1038" DrawAspect="Content" ObjectID="_1618069231" r:id="rId41"/>
        </w:object>
      </w:r>
    </w:p>
    <w:p w:rsidR="000050A1" w:rsidP="000050A1" w:rsidRDefault="000050A1" w14:paraId="273D9BE6" w14:textId="77777777">
      <w:r>
        <w:t>Next, the following command was used to check how many samples remained in the training set.</w:t>
      </w:r>
    </w:p>
    <w:bookmarkStart w:name="_MON_1616592120" w:id="22"/>
    <w:bookmarkEnd w:id="22"/>
    <w:p w:rsidR="000050A1" w:rsidP="000050A1" w:rsidRDefault="000050A1" w14:paraId="01927B88" w14:textId="77777777">
      <w:r>
        <w:object w:dxaOrig="9360" w:dyaOrig="227" w14:anchorId="125626BB">
          <v:shape id="_x0000_i1039" style="width:468pt;height:11.25pt" o:ole="" type="#_x0000_t75">
            <v:imagedata o:title="" r:id="rId42"/>
          </v:shape>
          <o:OLEObject Type="Embed" ProgID="Word.OpenDocumentText.12" ShapeID="_x0000_i1039" DrawAspect="Content" ObjectID="_1618069232" r:id="rId43"/>
        </w:object>
      </w:r>
    </w:p>
    <w:p w:rsidR="000050A1" w:rsidP="000050A1" w:rsidRDefault="000050A1" w14:paraId="6B99D3FD" w14:textId="77777777">
      <w:pPr>
        <w:tabs>
          <w:tab w:val="left" w:pos="7155"/>
        </w:tabs>
      </w:pPr>
      <w:r>
        <w:t>The output of this command is shown below.</w:t>
      </w:r>
    </w:p>
    <w:bookmarkStart w:name="_MON_1616592906" w:id="23"/>
    <w:bookmarkEnd w:id="23"/>
    <w:p w:rsidR="000050A1" w:rsidP="000050A1" w:rsidRDefault="000050A1" w14:paraId="07668AF9" w14:textId="5B534E7D">
      <w:pPr>
        <w:tabs>
          <w:tab w:val="left" w:pos="7155"/>
        </w:tabs>
      </w:pPr>
      <w:r>
        <w:object w:dxaOrig="9360" w:dyaOrig="2896" w14:anchorId="0E188D7B">
          <v:shape id="_x0000_i1040" style="width:468pt;height:144.75pt" o:ole="" type="#_x0000_t75">
            <v:imagedata o:title="" r:id="rId44"/>
          </v:shape>
          <o:OLEObject Type="Embed" ProgID="Word.OpenDocumentText.12" ShapeID="_x0000_i1040" DrawAspect="Content" ObjectID="_1618069233" r:id="rId45"/>
        </w:object>
      </w:r>
      <w:r w:rsidR="00CE17B6">
        <w:t>Once the dataset had been split,</w:t>
      </w:r>
      <w:r>
        <w:t xml:space="preserve"> the following code was used to load the training and validation sets in a format suitable for use by the </w:t>
      </w:r>
      <w:proofErr w:type="spellStart"/>
      <w:r>
        <w:t>fastai</w:t>
      </w:r>
      <w:proofErr w:type="spellEnd"/>
      <w:r>
        <w:t xml:space="preserve"> library</w:t>
      </w:r>
      <w:r w:rsidR="0003384E">
        <w:t>, specifying a batch size of 48.</w:t>
      </w:r>
    </w:p>
    <w:bookmarkStart w:name="_MON_1616593113" w:id="24"/>
    <w:bookmarkEnd w:id="24"/>
    <w:p w:rsidR="000050A1" w:rsidP="000050A1" w:rsidRDefault="0093568D" w14:paraId="03EE2D6E" w14:textId="75922F54">
      <w:pPr>
        <w:tabs>
          <w:tab w:val="left" w:pos="7155"/>
        </w:tabs>
      </w:pPr>
      <w:r>
        <w:object w:dxaOrig="9360" w:dyaOrig="680" w14:anchorId="5EF86E57">
          <v:shape id="_x0000_i1041" style="width:468pt;height:34.5pt" o:ole="" type="#_x0000_t75">
            <v:imagedata o:title="" r:id="rId46"/>
          </v:shape>
          <o:OLEObject Type="Embed" ProgID="Word.OpenDocumentText.12" ShapeID="_x0000_i1041" DrawAspect="Content" ObjectID="_1618069234" r:id="rId47"/>
        </w:object>
      </w:r>
    </w:p>
    <w:p w:rsidR="000050A1" w:rsidP="000050A1" w:rsidRDefault="00CE17B6" w14:paraId="63518690" w14:textId="16F59FB3">
      <w:pPr>
        <w:tabs>
          <w:tab w:val="left" w:pos="7155"/>
        </w:tabs>
      </w:pPr>
      <w:r>
        <w:t>Finally, t</w:t>
      </w:r>
      <w:r w:rsidR="000050A1">
        <w:t>he following command was used to visualize the loaded dataset by displaying the first few samples it contains.</w:t>
      </w:r>
    </w:p>
    <w:bookmarkStart w:name="_MON_1616593318" w:id="25"/>
    <w:bookmarkEnd w:id="25"/>
    <w:p w:rsidR="006966F1" w:rsidP="000050A1" w:rsidRDefault="000050A1" w14:paraId="08ACBBB2" w14:textId="77777777">
      <w:pPr>
        <w:tabs>
          <w:tab w:val="left" w:pos="7155"/>
        </w:tabs>
      </w:pPr>
      <w:r>
        <w:object w:dxaOrig="9360" w:dyaOrig="227" w14:anchorId="7BADE475">
          <v:shape id="_x0000_i1042" style="width:468pt;height:11.25pt" o:ole="" type="#_x0000_t75">
            <v:imagedata o:title="" r:id="rId48"/>
          </v:shape>
          <o:OLEObject Type="Embed" ProgID="Word.OpenDocumentText.12" ShapeID="_x0000_i1042" DrawAspect="Content" ObjectID="_1618069235" r:id="rId49"/>
        </w:object>
      </w:r>
    </w:p>
    <w:p w:rsidR="000050A1" w:rsidP="000050A1" w:rsidRDefault="000050A1" w14:paraId="3943058C" w14:textId="28881C27">
      <w:pPr>
        <w:tabs>
          <w:tab w:val="left" w:pos="7155"/>
        </w:tabs>
      </w:pPr>
      <w:r>
        <w:t>The output of this command is shown in Figure 2.</w:t>
      </w:r>
    </w:p>
    <w:p w:rsidR="000050A1" w:rsidP="000050A1" w:rsidRDefault="000050A1" w14:paraId="5B3890B8" w14:textId="77777777">
      <w:pPr>
        <w:keepNext/>
        <w:tabs>
          <w:tab w:val="left" w:pos="7155"/>
        </w:tabs>
      </w:pPr>
      <w:r>
        <w:rPr>
          <w:noProof/>
        </w:rPr>
        <w:lastRenderedPageBreak/>
        <w:drawing>
          <wp:inline distT="0" distB="0" distL="0" distR="0" wp14:anchorId="4A2CFC08" wp14:editId="0CA757CD">
            <wp:extent cx="4676775" cy="4054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50">
                      <a:extLst>
                        <a:ext uri="{28A0092B-C50C-407E-A947-70E740481C1C}">
                          <a14:useLocalDpi xmlns:a14="http://schemas.microsoft.com/office/drawing/2010/main" val="0"/>
                        </a:ext>
                      </a:extLst>
                    </a:blip>
                    <a:stretch>
                      <a:fillRect/>
                    </a:stretch>
                  </pic:blipFill>
                  <pic:spPr>
                    <a:xfrm>
                      <a:off x="0" y="0"/>
                      <a:ext cx="4717627" cy="4090419"/>
                    </a:xfrm>
                    <a:prstGeom prst="rect">
                      <a:avLst/>
                    </a:prstGeom>
                  </pic:spPr>
                </pic:pic>
              </a:graphicData>
            </a:graphic>
          </wp:inline>
        </w:drawing>
      </w:r>
    </w:p>
    <w:p w:rsidR="000050A1" w:rsidP="000050A1" w:rsidRDefault="000050A1" w14:paraId="2414B9EA" w14:textId="0C156507">
      <w:pPr>
        <w:pStyle w:val="Caption"/>
      </w:pPr>
      <w:r>
        <w:t xml:space="preserve">Figure </w:t>
      </w:r>
      <w:r w:rsidR="00716A65">
        <w:fldChar w:fldCharType="begin"/>
      </w:r>
      <w:r w:rsidR="00716A65">
        <w:instrText xml:space="preserve"> SEQ Figure \* ARABIC </w:instrText>
      </w:r>
      <w:r w:rsidR="00716A65">
        <w:fldChar w:fldCharType="separate"/>
      </w:r>
      <w:r w:rsidR="0097062D">
        <w:rPr>
          <w:noProof/>
        </w:rPr>
        <w:t>2</w:t>
      </w:r>
      <w:r w:rsidR="00716A65">
        <w:fldChar w:fldCharType="end"/>
      </w:r>
      <w:r>
        <w:t>: Visualizing the dataset</w:t>
      </w:r>
    </w:p>
    <w:p w:rsidRPr="00EA0F97" w:rsidR="00EA0F97" w:rsidP="00F85B6D" w:rsidRDefault="00F85B6D" w14:paraId="48094AB4" w14:textId="780A00A9">
      <w:pPr>
        <w:pStyle w:val="Heading2"/>
        <w:numPr>
          <w:ilvl w:val="1"/>
          <w:numId w:val="2"/>
        </w:numPr>
      </w:pPr>
      <w:bookmarkStart w:name="_Toc7444340" w:id="26"/>
      <w:r>
        <w:t>Training a Classification Model</w:t>
      </w:r>
      <w:bookmarkEnd w:id="26"/>
    </w:p>
    <w:p w:rsidR="00F85B6D" w:rsidP="00F85B6D" w:rsidRDefault="00F85B6D" w14:paraId="7643575E" w14:textId="4460A255">
      <w:bookmarkStart w:name="_Hlk6739912" w:id="27"/>
      <w:r>
        <w:t>After the data was loaded, the next task was to train a deep learning model to classify the different categories of image present in the dataset. The model used was a ResNet</w:t>
      </w:r>
      <w:r w:rsidR="00C445E8">
        <w:t>-</w:t>
      </w:r>
      <w:r>
        <w:t xml:space="preserve">34-based model with pretrained parameters. The </w:t>
      </w:r>
      <w:proofErr w:type="spellStart"/>
      <w:r>
        <w:t>ResNet</w:t>
      </w:r>
      <w:proofErr w:type="spellEnd"/>
      <w:r>
        <w:t xml:space="preserve"> architecture is a powerful </w:t>
      </w:r>
      <w:r w:rsidR="00E92C5A">
        <w:t xml:space="preserve">deep </w:t>
      </w:r>
      <w:r>
        <w:t xml:space="preserve">neural network architecture used for image recognition tasks, and the </w:t>
      </w:r>
      <w:r w:rsidR="00A74907">
        <w:t>‘</w:t>
      </w:r>
      <w:r>
        <w:t>34</w:t>
      </w:r>
      <w:r w:rsidR="00A74907">
        <w:t>’</w:t>
      </w:r>
      <w:r>
        <w:t xml:space="preserve"> in the name refers to the number of layers it </w:t>
      </w:r>
      <w:r w:rsidR="00491E84">
        <w:t>contains</w:t>
      </w:r>
      <w:r>
        <w:t xml:space="preserve"> (He </w:t>
      </w:r>
      <w:r w:rsidRPr="00A74907">
        <w:rPr>
          <w:i/>
        </w:rPr>
        <w:t>et al.</w:t>
      </w:r>
      <w:r>
        <w:t xml:space="preserve">, 2016). The pretrained parameters result </w:t>
      </w:r>
      <w:r w:rsidR="00E92C5A">
        <w:t>from</w:t>
      </w:r>
      <w:r>
        <w:t xml:space="preserve"> training a ResNet</w:t>
      </w:r>
      <w:r w:rsidR="00C445E8">
        <w:t>-</w:t>
      </w:r>
      <w:r>
        <w:t xml:space="preserve">34-based image classification model on the ImageNet dataset, a database of millions of images of everyday objects (ImageNet, 2019). The fact that the model had been pretrained on an image classification </w:t>
      </w:r>
      <w:r w:rsidR="0077716D">
        <w:t>dataset</w:t>
      </w:r>
      <w:r>
        <w:t xml:space="preserve"> meant that it would be quicker and easier to train the model for the specific task this project entails.</w:t>
      </w:r>
    </w:p>
    <w:p w:rsidR="00F85B6D" w:rsidP="00F85B6D" w:rsidRDefault="00F85B6D" w14:paraId="107BA285" w14:textId="1A16E618">
      <w:r>
        <w:t>Firstly, the following command was used to create a ResNet</w:t>
      </w:r>
      <w:r w:rsidR="00C445E8">
        <w:t>-</w:t>
      </w:r>
      <w:r>
        <w:t>34-based model with pretrained parameters.</w:t>
      </w:r>
    </w:p>
    <w:bookmarkStart w:name="_MON_1616594900" w:id="28"/>
    <w:bookmarkEnd w:id="28"/>
    <w:p w:rsidR="001D5846" w:rsidP="00F85B6D" w:rsidRDefault="00E92C5A" w14:paraId="705EBEC6" w14:textId="277E2BD4">
      <w:r>
        <w:object w:dxaOrig="9360" w:dyaOrig="453" w14:anchorId="557AA0AC">
          <v:shape id="_x0000_i1043" style="width:468pt;height:21.75pt" o:ole="" type="#_x0000_t75">
            <v:imagedata o:title="" r:id="rId51"/>
          </v:shape>
          <o:OLEObject Type="Embed" ProgID="Word.OpenDocumentText.12" ShapeID="_x0000_i1043" DrawAspect="Content" ObjectID="_1618069236" r:id="rId52"/>
        </w:object>
      </w:r>
    </w:p>
    <w:p w:rsidR="00F85B6D" w:rsidP="00F85B6D" w:rsidRDefault="00F85B6D" w14:paraId="1194641B" w14:textId="0D5282D9">
      <w:r>
        <w:t xml:space="preserve">Next, the following code was used to train this </w:t>
      </w:r>
      <w:r w:rsidR="00E92C5A">
        <w:t>model</w:t>
      </w:r>
      <w:r>
        <w:t xml:space="preserve"> for </w:t>
      </w:r>
      <w:r w:rsidR="001671ED">
        <w:t>16</w:t>
      </w:r>
      <w:r>
        <w:t xml:space="preserve"> epochs.</w:t>
      </w:r>
      <w:r w:rsidR="000667F8">
        <w:t xml:space="preserve"> The output of this command is shown in Appendix A (Figure 6).</w:t>
      </w:r>
    </w:p>
    <w:bookmarkStart w:name="_MON_1616595064" w:id="29"/>
    <w:bookmarkEnd w:id="29"/>
    <w:p w:rsidR="001D5846" w:rsidP="00F85B6D" w:rsidRDefault="001671ED" w14:paraId="06ABFADD" w14:textId="77777777">
      <w:r>
        <w:object w:dxaOrig="9360" w:dyaOrig="401" w14:anchorId="5C72C412">
          <v:shape id="_x0000_i1044" style="width:468pt;height:20.25pt" o:ole="" type="#_x0000_t75">
            <v:imagedata o:title="" r:id="rId53"/>
          </v:shape>
          <o:OLEObject Type="Embed" ProgID="Word.OpenDocumentText.12" ShapeID="_x0000_i1044" DrawAspect="Content" ObjectID="_1618069237" r:id="rId54"/>
        </w:object>
      </w:r>
    </w:p>
    <w:p w:rsidR="00F85B6D" w:rsidP="00F85B6D" w:rsidRDefault="00C65F2B" w14:paraId="2BD4E4ED" w14:textId="14A427FF">
      <w:r>
        <w:lastRenderedPageBreak/>
        <w:t>After it had been trained</w:t>
      </w:r>
      <w:r w:rsidR="00F85B6D">
        <w:t>, the following command was run to save the model</w:t>
      </w:r>
      <w:r>
        <w:t>’s</w:t>
      </w:r>
      <w:r w:rsidR="00F85B6D">
        <w:t xml:space="preserve"> parameters to a file called ‘resnet34’.</w:t>
      </w:r>
    </w:p>
    <w:bookmarkStart w:name="_MON_1616609455" w:id="30"/>
    <w:bookmarkEnd w:id="30"/>
    <w:p w:rsidR="00F85B6D" w:rsidP="00C214E8" w:rsidRDefault="00F85B6D" w14:paraId="481F3BAC" w14:textId="635EA0F5">
      <w:r>
        <w:object w:dxaOrig="9360" w:dyaOrig="404" w14:anchorId="0877C814">
          <v:shape id="_x0000_i1046" style="width:468pt;height:20.25pt" o:ole="" type="#_x0000_t75">
            <v:imagedata o:title="" r:id="rId55"/>
          </v:shape>
          <o:OLEObject Type="Embed" ProgID="Word.OpenDocumentText.12" ShapeID="_x0000_i1046" DrawAspect="Content" ObjectID="_1618069238" r:id="rId56"/>
        </w:object>
      </w:r>
      <w:bookmarkEnd w:id="27"/>
    </w:p>
    <w:p w:rsidR="00C214E8" w:rsidP="00C214E8" w:rsidRDefault="00C214E8" w14:paraId="41A48A32" w14:textId="42CF2B4E">
      <w:r>
        <w:t>To easily check the accuracy of a model based on its confusion matrix (a matrix where one axis refers to true labels, the other refers to predicted labels, and the element indicates how many times th</w:t>
      </w:r>
      <w:r w:rsidR="00E92C5A">
        <w:t>e corresponding prediction</w:t>
      </w:r>
      <w:r>
        <w:t xml:space="preserve"> occurred) the following function was defined.</w:t>
      </w:r>
    </w:p>
    <w:bookmarkStart w:name="_MON_1616605802" w:id="31"/>
    <w:bookmarkEnd w:id="31"/>
    <w:p w:rsidR="00C214E8" w:rsidP="00C214E8" w:rsidRDefault="00C214E8" w14:paraId="60567AD3" w14:textId="77777777">
      <w:r>
        <w:object w:dxaOrig="9360" w:dyaOrig="631" w14:anchorId="5F69DFB5">
          <v:shape id="_x0000_i1047" style="width:468pt;height:31.5pt" o:ole="" type="#_x0000_t75">
            <v:imagedata o:title="" r:id="rId57"/>
          </v:shape>
          <o:OLEObject Type="Embed" ProgID="Word.OpenDocumentText.12" ShapeID="_x0000_i1047" DrawAspect="Content" ObjectID="_1618069239" r:id="rId58"/>
        </w:object>
      </w:r>
    </w:p>
    <w:p w:rsidR="00C214E8" w:rsidP="00C214E8" w:rsidRDefault="00C214E8" w14:paraId="70B2E89C" w14:textId="76FDA125">
      <w:r>
        <w:t xml:space="preserve">To </w:t>
      </w:r>
      <w:r w:rsidR="00760296">
        <w:t>evaluate</w:t>
      </w:r>
      <w:r>
        <w:t xml:space="preserve"> the accuracy of the trained model, this function was used in the following code.</w:t>
      </w:r>
    </w:p>
    <w:bookmarkStart w:name="_MON_1616606154" w:id="32"/>
    <w:bookmarkEnd w:id="32"/>
    <w:p w:rsidR="00C214E8" w:rsidP="00C214E8" w:rsidRDefault="00E92C5A" w14:paraId="1A92A175" w14:textId="7E4E1AC4">
      <w:r>
        <w:object w:dxaOrig="9360" w:dyaOrig="621" w14:anchorId="7BB80E6C">
          <v:shape id="_x0000_i1048" style="width:468pt;height:30.75pt" o:ole="" type="#_x0000_t75">
            <v:imagedata o:title="" r:id="rId59"/>
          </v:shape>
          <o:OLEObject Type="Embed" ProgID="Word.OpenDocumentText.12" ShapeID="_x0000_i1048" DrawAspect="Content" ObjectID="_1618069240" r:id="rId60"/>
        </w:object>
      </w:r>
    </w:p>
    <w:p w:rsidR="00C214E8" w:rsidP="00C214E8" w:rsidRDefault="00C214E8" w14:paraId="0648D7DB" w14:textId="77777777">
      <w:r>
        <w:t>The results of this command are shown below.</w:t>
      </w:r>
    </w:p>
    <w:bookmarkStart w:name="_MON_1616610793" w:id="33"/>
    <w:bookmarkEnd w:id="33"/>
    <w:p w:rsidR="00C214E8" w:rsidP="00C214E8" w:rsidRDefault="00C214E8" w14:paraId="338D9193" w14:textId="77777777">
      <w:r>
        <w:object w:dxaOrig="9360" w:dyaOrig="401" w14:anchorId="5F0E461C">
          <v:shape id="_x0000_i1049" style="width:468pt;height:20.25pt" o:ole="" type="#_x0000_t75">
            <v:imagedata o:title="" r:id="rId61"/>
          </v:shape>
          <o:OLEObject Type="Embed" ProgID="Word.OpenDocumentText.12" ShapeID="_x0000_i1049" DrawAspect="Content" ObjectID="_1618069241" r:id="rId62"/>
        </w:object>
      </w:r>
    </w:p>
    <w:p w:rsidR="00C214E8" w:rsidP="00C214E8" w:rsidRDefault="00C214E8" w14:paraId="4051CE5D" w14:textId="17BE0DA0">
      <w:r>
        <w:t>This shows that the accuracy of the trained model was approximately 93</w:t>
      </w:r>
      <w:r w:rsidR="00A36F40">
        <w:t>.1</w:t>
      </w:r>
      <w:r>
        <w:t>%.</w:t>
      </w:r>
    </w:p>
    <w:p w:rsidR="009A7677" w:rsidP="00C75EE1" w:rsidRDefault="00C75EE1" w14:paraId="00052CF5" w14:textId="2E5C4C3D">
      <w:pPr>
        <w:pStyle w:val="Heading2"/>
        <w:numPr>
          <w:ilvl w:val="1"/>
          <w:numId w:val="2"/>
        </w:numPr>
      </w:pPr>
      <w:bookmarkStart w:name="_Toc7444341" w:id="34"/>
      <w:r>
        <w:t>Generating</w:t>
      </w:r>
      <w:r w:rsidR="00335E3A">
        <w:t xml:space="preserve"> Untargeted</w:t>
      </w:r>
      <w:r>
        <w:t xml:space="preserve"> White-Box Adversarial Examples</w:t>
      </w:r>
      <w:bookmarkEnd w:id="34"/>
    </w:p>
    <w:p w:rsidR="008B530D" w:rsidP="00C75EE1" w:rsidRDefault="00F8240C" w14:paraId="5707C410" w14:textId="7CF4162A">
      <w:r>
        <w:t xml:space="preserve">After the model had been trained, the next step was to generate </w:t>
      </w:r>
      <w:r w:rsidR="008B530D">
        <w:t>a set of</w:t>
      </w:r>
      <w:r w:rsidR="004874AA">
        <w:t xml:space="preserve"> untargeted</w:t>
      </w:r>
      <w:r w:rsidR="008B530D">
        <w:t xml:space="preserve"> white-box adversarial examples. The following function was defined to apply an adversarial perturbation to an image</w:t>
      </w:r>
      <w:r w:rsidR="004874AA">
        <w:t xml:space="preserve"> using the fast gradient sign method</w:t>
      </w:r>
      <w:r w:rsidR="008B530D">
        <w:t xml:space="preserve"> based on a given model. No targeting </w:t>
      </w:r>
      <w:r w:rsidR="004874AA">
        <w:t xml:space="preserve">of the adversarial examples </w:t>
      </w:r>
      <w:r w:rsidR="008B530D">
        <w:t>was done at this stage, with the aim being simply to achieve any false classification.</w:t>
      </w:r>
    </w:p>
    <w:bookmarkStart w:name="_MON_1617355877" w:id="35"/>
    <w:bookmarkEnd w:id="35"/>
    <w:p w:rsidR="00032873" w:rsidP="00C75EE1" w:rsidRDefault="008508DD" w14:paraId="1B9F97FC" w14:textId="1E5A5973">
      <w:r>
        <w:object w:dxaOrig="9360" w:dyaOrig="1988" w14:anchorId="1BE0A127">
          <v:shape id="_x0000_i2012" style="width:468pt;height:99.75pt" o:ole="" type="#_x0000_t75">
            <v:imagedata o:title="" r:id="rId63"/>
          </v:shape>
          <o:OLEObject Type="Embed" ProgID="Word.OpenDocumentText.12" ShapeID="_x0000_i2012" DrawAspect="Content" ObjectID="_1618069242" r:id="rId64"/>
        </w:object>
      </w:r>
    </w:p>
    <w:p w:rsidR="00C75EE1" w:rsidP="00C75EE1" w:rsidRDefault="00032873" w14:paraId="333B86F1" w14:textId="4AE09B72">
      <w:r>
        <w:t>This function was used in the following code to create a copy of the validation set where each image has been perturbed according to the fast gradient sign method</w:t>
      </w:r>
      <w:r w:rsidR="00671F7B">
        <w:t xml:space="preserve">. </w:t>
      </w:r>
      <w:r w:rsidR="00D22136">
        <w:t xml:space="preserve">The size of the perturbation of each numeric element was specified as 0.001. </w:t>
      </w:r>
      <w:r w:rsidR="00671F7B">
        <w:t xml:space="preserve">These </w:t>
      </w:r>
      <w:r w:rsidR="00746F1C">
        <w:t>we</w:t>
      </w:r>
      <w:r w:rsidR="00671F7B">
        <w:t xml:space="preserve">re white-box adversarial examples as the adversarial perturbations applied </w:t>
      </w:r>
      <w:r w:rsidR="00746F1C">
        <w:t>were</w:t>
      </w:r>
      <w:r w:rsidR="00671F7B">
        <w:t xml:space="preserve"> based on the </w:t>
      </w:r>
      <w:r w:rsidR="008E53A5">
        <w:t xml:space="preserve">exact </w:t>
      </w:r>
      <w:r w:rsidR="00671F7B">
        <w:t>target model.</w:t>
      </w:r>
    </w:p>
    <w:bookmarkStart w:name="_MON_1617356206" w:id="36"/>
    <w:bookmarkEnd w:id="36"/>
    <w:p w:rsidR="001C00BE" w:rsidP="00C75EE1" w:rsidRDefault="00335E3A" w14:paraId="10349A30" w14:textId="3FC14390">
      <w:r>
        <w:object w:dxaOrig="9360" w:dyaOrig="3803" w14:anchorId="7C521681">
          <v:shape id="_x0000_i1051" style="width:468pt;height:190.5pt" o:ole="" type="#_x0000_t75">
            <v:imagedata o:title="" r:id="rId65"/>
          </v:shape>
          <o:OLEObject Type="Embed" ProgID="Word.OpenDocumentText.12" ShapeID="_x0000_i1051" DrawAspect="Content" ObjectID="_1618069243" r:id="rId66"/>
        </w:object>
      </w:r>
    </w:p>
    <w:p w:rsidR="006517E1" w:rsidP="00C75EE1" w:rsidRDefault="00C214E8" w14:paraId="7449CE11" w14:textId="0FBEEAFF">
      <w:r>
        <w:t>Once generated</w:t>
      </w:r>
      <w:r w:rsidR="0045224B">
        <w:t>, this dataset of adversarial examples was loaded using the following code.</w:t>
      </w:r>
    </w:p>
    <w:bookmarkStart w:name="_MON_1617356476" w:id="37"/>
    <w:bookmarkEnd w:id="37"/>
    <w:p w:rsidR="0045224B" w:rsidP="00C75EE1" w:rsidRDefault="0045224B" w14:paraId="096A2B27" w14:textId="5307471E">
      <w:r>
        <w:object w:dxaOrig="9360" w:dyaOrig="1990" w14:anchorId="585D66ED">
          <v:shape id="_x0000_i1052" style="width:468pt;height:99.75pt" o:ole="" type="#_x0000_t75">
            <v:imagedata o:title="" r:id="rId67"/>
          </v:shape>
          <o:OLEObject Type="Embed" ProgID="Word.OpenDocumentText.12" ShapeID="_x0000_i1052" DrawAspect="Content" ObjectID="_1618069244" r:id="rId68"/>
        </w:object>
      </w:r>
    </w:p>
    <w:p w:rsidR="00BF2B5B" w:rsidP="00BF2B5B" w:rsidRDefault="00C214E8" w14:paraId="41BDA235" w14:textId="3D551753">
      <w:r>
        <w:t>T</w:t>
      </w:r>
      <w:r w:rsidR="00BF2B5B">
        <w:t xml:space="preserve">o ensure they </w:t>
      </w:r>
      <w:r w:rsidR="009809B1">
        <w:t>were</w:t>
      </w:r>
      <w:r w:rsidR="00AE4649">
        <w:t xml:space="preserve"> not noticeably different from the original samples</w:t>
      </w:r>
      <w:r>
        <w:t xml:space="preserve">, the following code was run to visualize </w:t>
      </w:r>
      <w:r w:rsidR="00746F1C">
        <w:t xml:space="preserve">the generated </w:t>
      </w:r>
      <w:r>
        <w:t>adversarial examples.</w:t>
      </w:r>
    </w:p>
    <w:bookmarkStart w:name="_MON_1617356744" w:id="38"/>
    <w:bookmarkEnd w:id="38"/>
    <w:p w:rsidR="00AE4649" w:rsidP="00BF2B5B" w:rsidRDefault="00D9084E" w14:paraId="59861DC4" w14:textId="718FF5BD">
      <w:r>
        <w:object w:dxaOrig="9360" w:dyaOrig="858" w14:anchorId="18A2BA90">
          <v:shape id="_x0000_i1053" style="width:468pt;height:42.75pt" o:ole="" type="#_x0000_t75">
            <v:imagedata o:title="" r:id="rId69"/>
          </v:shape>
          <o:OLEObject Type="Embed" ProgID="Word.OpenDocumentText.12" ShapeID="_x0000_i1053" DrawAspect="Content" ObjectID="_1618069245" r:id="rId70"/>
        </w:object>
      </w:r>
    </w:p>
    <w:p w:rsidR="00D9084E" w:rsidP="00BF2B5B" w:rsidRDefault="006A6A34" w14:paraId="3AD35417" w14:textId="78E4C78C">
      <w:r>
        <w:t>The output of this command is shown in Figure 3.</w:t>
      </w:r>
    </w:p>
    <w:p w:rsidR="00DB2603" w:rsidP="00DB2603" w:rsidRDefault="00B673B4" w14:paraId="27D6E669" w14:textId="77777777">
      <w:pPr>
        <w:keepNext/>
      </w:pPr>
      <w:r>
        <w:rPr>
          <w:noProof/>
        </w:rPr>
        <w:lastRenderedPageBreak/>
        <w:drawing>
          <wp:inline distT="0" distB="0" distL="0" distR="0" wp14:anchorId="2DFBE4EC" wp14:editId="05B6847B">
            <wp:extent cx="4495711" cy="41529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71">
                      <a:extLst>
                        <a:ext uri="{28A0092B-C50C-407E-A947-70E740481C1C}">
                          <a14:useLocalDpi xmlns:a14="http://schemas.microsoft.com/office/drawing/2010/main" val="0"/>
                        </a:ext>
                      </a:extLst>
                    </a:blip>
                    <a:stretch>
                      <a:fillRect/>
                    </a:stretch>
                  </pic:blipFill>
                  <pic:spPr>
                    <a:xfrm>
                      <a:off x="0" y="0"/>
                      <a:ext cx="4507157" cy="4163474"/>
                    </a:xfrm>
                    <a:prstGeom prst="rect">
                      <a:avLst/>
                    </a:prstGeom>
                  </pic:spPr>
                </pic:pic>
              </a:graphicData>
            </a:graphic>
          </wp:inline>
        </w:drawing>
      </w:r>
    </w:p>
    <w:p w:rsidRPr="0072525E" w:rsidR="0072525E" w:rsidP="00260EE5" w:rsidRDefault="00DB2603" w14:paraId="224E3C44" w14:textId="1BC0C266">
      <w:pPr>
        <w:pStyle w:val="Caption"/>
      </w:pPr>
      <w:r>
        <w:t xml:space="preserve">Figure </w:t>
      </w:r>
      <w:r w:rsidR="00716A65">
        <w:fldChar w:fldCharType="begin"/>
      </w:r>
      <w:r w:rsidR="00716A65">
        <w:instrText xml:space="preserve"> SEQ Figure \* ARABIC </w:instrText>
      </w:r>
      <w:r w:rsidR="00716A65">
        <w:fldChar w:fldCharType="separate"/>
      </w:r>
      <w:r w:rsidR="0097062D">
        <w:rPr>
          <w:noProof/>
        </w:rPr>
        <w:t>3</w:t>
      </w:r>
      <w:r w:rsidR="00716A65">
        <w:fldChar w:fldCharType="end"/>
      </w:r>
      <w:r>
        <w:t>: Untargeted white-box adversarial examples</w:t>
      </w:r>
    </w:p>
    <w:p w:rsidR="00DB2603" w:rsidP="00DB2603" w:rsidRDefault="0072525E" w14:paraId="5C551E77" w14:textId="203DCD31">
      <w:r>
        <w:t xml:space="preserve">Next, their effectiveness was evaluated. </w:t>
      </w:r>
      <w:r w:rsidR="009E7AAA">
        <w:t xml:space="preserve">The following code was run to </w:t>
      </w:r>
      <w:r w:rsidR="001417B9">
        <w:t xml:space="preserve">create </w:t>
      </w:r>
      <w:r w:rsidR="00D22136">
        <w:t xml:space="preserve">a </w:t>
      </w:r>
      <w:r w:rsidR="006B37CD">
        <w:t>copy of the</w:t>
      </w:r>
      <w:r w:rsidR="001417B9">
        <w:t xml:space="preserve"> trained model </w:t>
      </w:r>
      <w:r w:rsidR="006B37CD">
        <w:t>which use</w:t>
      </w:r>
      <w:r w:rsidR="007A2A0B">
        <w:t>d</w:t>
      </w:r>
      <w:r w:rsidR="001417B9">
        <w:t xml:space="preserve"> the adversarial validation set.</w:t>
      </w:r>
    </w:p>
    <w:bookmarkStart w:name="_MON_1617357681" w:id="39"/>
    <w:bookmarkEnd w:id="39"/>
    <w:p w:rsidR="001417B9" w:rsidP="00DB2603" w:rsidRDefault="00CF5C37" w14:paraId="288A5FE5" w14:textId="4082D6B4">
      <w:r>
        <w:object w:dxaOrig="9360" w:dyaOrig="1133" w14:anchorId="485EE2BE">
          <v:shape id="_x0000_i1054" style="width:468pt;height:57pt" o:ole="" type="#_x0000_t75">
            <v:imagedata o:title="" r:id="rId72"/>
          </v:shape>
          <o:OLEObject Type="Embed" ProgID="Word.OpenDocumentText.12" ShapeID="_x0000_i1054" DrawAspect="Content" ObjectID="_1618069246" r:id="rId73"/>
        </w:object>
      </w:r>
    </w:p>
    <w:p w:rsidR="00CF5C37" w:rsidP="00DB2603" w:rsidRDefault="00CF5C37" w14:paraId="767398A5" w14:textId="5B32B353">
      <w:r>
        <w:t xml:space="preserve">Finally, the following code was run to test the accuracy of this </w:t>
      </w:r>
      <w:r w:rsidR="00977F9C">
        <w:t>model</w:t>
      </w:r>
      <w:r w:rsidR="00D22136">
        <w:t xml:space="preserve"> on the adversarial validation set</w:t>
      </w:r>
      <w:r w:rsidR="00977F9C">
        <w:t>.</w:t>
      </w:r>
    </w:p>
    <w:bookmarkStart w:name="_MON_1617357982" w:id="40"/>
    <w:bookmarkEnd w:id="40"/>
    <w:p w:rsidR="00977F9C" w:rsidP="00DB2603" w:rsidRDefault="00D22136" w14:paraId="213220B8" w14:textId="0A8919AA">
      <w:r>
        <w:object w:dxaOrig="9360" w:dyaOrig="680" w14:anchorId="09583646">
          <v:shape id="_x0000_i1055" style="width:468pt;height:33.75pt" o:ole="" type="#_x0000_t75">
            <v:imagedata o:title="" r:id="rId74"/>
          </v:shape>
          <o:OLEObject Type="Embed" ProgID="Word.OpenDocumentText.12" ShapeID="_x0000_i1055" DrawAspect="Content" ObjectID="_1618069247" r:id="rId75"/>
        </w:object>
      </w:r>
    </w:p>
    <w:p w:rsidR="00977F9C" w:rsidP="00DB2603" w:rsidRDefault="00977F9C" w14:paraId="3E52D658" w14:textId="78E0DF7A">
      <w:r>
        <w:t>The output of this code is shown below.</w:t>
      </w:r>
    </w:p>
    <w:bookmarkStart w:name="_MON_1617358128" w:id="41"/>
    <w:bookmarkEnd w:id="41"/>
    <w:p w:rsidR="00977F9C" w:rsidP="00DB2603" w:rsidRDefault="00086798" w14:paraId="65EA4B12" w14:textId="0C8B6B60">
      <w:r>
        <w:object w:dxaOrig="9360" w:dyaOrig="404" w14:anchorId="5DBB7553">
          <v:shape id="_x0000_i1056" style="width:468pt;height:20.25pt" o:ole="" type="#_x0000_t75">
            <v:imagedata o:title="" r:id="rId76"/>
          </v:shape>
          <o:OLEObject Type="Embed" ProgID="Word.OpenDocumentText.12" ShapeID="_x0000_i1056" DrawAspect="Content" ObjectID="_1618069248" r:id="rId77"/>
        </w:object>
      </w:r>
    </w:p>
    <w:p w:rsidR="00086798" w:rsidP="00DB2603" w:rsidRDefault="00086798" w14:paraId="5BA2F965" w14:textId="718B572B">
      <w:r>
        <w:t>This reveals that the</w:t>
      </w:r>
      <w:r w:rsidR="00D22136">
        <w:t xml:space="preserve"> trained</w:t>
      </w:r>
      <w:r>
        <w:t xml:space="preserve"> model correctly classifie</w:t>
      </w:r>
      <w:r w:rsidR="00D22136">
        <w:t>d</w:t>
      </w:r>
      <w:r>
        <w:t xml:space="preserve"> these adversarial examples around 1</w:t>
      </w:r>
      <w:r w:rsidR="00D22136">
        <w:t>.1</w:t>
      </w:r>
      <w:r>
        <w:t>% of the time.</w:t>
      </w:r>
    </w:p>
    <w:p w:rsidR="0073314E" w:rsidP="0073314E" w:rsidRDefault="0073314E" w14:paraId="7AC5735E" w14:textId="68A8EE72">
      <w:pPr>
        <w:pStyle w:val="Heading2"/>
        <w:numPr>
          <w:ilvl w:val="1"/>
          <w:numId w:val="2"/>
        </w:numPr>
      </w:pPr>
      <w:bookmarkStart w:name="_Toc7444342" w:id="42"/>
      <w:r>
        <w:lastRenderedPageBreak/>
        <w:t>Generating Targeted White-Box Adversarial Examples</w:t>
      </w:r>
      <w:bookmarkEnd w:id="42"/>
    </w:p>
    <w:p w:rsidR="0073314E" w:rsidP="0073314E" w:rsidRDefault="000D12AD" w14:paraId="33D08D0B" w14:textId="1201484C">
      <w:r>
        <w:t xml:space="preserve">The next </w:t>
      </w:r>
      <w:r w:rsidR="002D423E">
        <w:t>task</w:t>
      </w:r>
      <w:r>
        <w:t xml:space="preserve"> was to create </w:t>
      </w:r>
      <w:r w:rsidR="002D423E">
        <w:t>a set of adversarial examples with specific intended misclassification</w:t>
      </w:r>
      <w:r w:rsidR="00B41B5F">
        <w:t>s</w:t>
      </w:r>
      <w:r w:rsidR="002D423E">
        <w:t>.</w:t>
      </w:r>
      <w:r>
        <w:t xml:space="preserve"> To achieve this, the following function was defined to apply a targeted perturbation to an input image using the fast gradient sign method</w:t>
      </w:r>
      <w:r w:rsidR="002D423E">
        <w:t>, again based on a given model</w:t>
      </w:r>
      <w:r>
        <w:t>.</w:t>
      </w:r>
    </w:p>
    <w:bookmarkStart w:name="_MON_1617362967" w:id="43"/>
    <w:bookmarkEnd w:id="43"/>
    <w:p w:rsidR="000D12AD" w:rsidP="0073314E" w:rsidRDefault="008508DD" w14:paraId="09C1A9DC" w14:textId="52C972DD">
      <w:r>
        <w:object w:dxaOrig="9360" w:dyaOrig="1986" w14:anchorId="64D43B99">
          <v:shape id="_x0000_i2015" style="width:468pt;height:99.75pt" o:ole="" type="#_x0000_t75">
            <v:imagedata o:title="" r:id="rId78"/>
          </v:shape>
          <o:OLEObject Type="Embed" ProgID="Word.OpenDocumentText.12" ShapeID="_x0000_i2015" DrawAspect="Content" ObjectID="_1618069249" r:id="rId79"/>
        </w:object>
      </w:r>
    </w:p>
    <w:p w:rsidR="000D12AD" w:rsidP="0073314E" w:rsidRDefault="000D12AD" w14:paraId="3D0FB6F5" w14:textId="203632EA">
      <w:r>
        <w:t>For a more powerful effect, the following function was defined to iteratively apply a series of targeted adversarial perturbations.</w:t>
      </w:r>
    </w:p>
    <w:bookmarkStart w:name="_MON_1617363056" w:id="44"/>
    <w:bookmarkEnd w:id="44"/>
    <w:p w:rsidR="000D12AD" w:rsidP="0073314E" w:rsidRDefault="008508DD" w14:paraId="45BC4405" w14:textId="4F084F2C">
      <w:r>
        <w:object w:dxaOrig="9360" w:dyaOrig="1756" w14:anchorId="18DA3366">
          <v:shape id="_x0000_i2022" style="width:468pt;height:87.75pt" o:ole="" type="#_x0000_t75">
            <v:imagedata o:title="" r:id="rId80"/>
          </v:shape>
          <o:OLEObject Type="Embed" ProgID="Word.OpenDocumentText.12" ShapeID="_x0000_i2022" DrawAspect="Content" ObjectID="_1618069250" r:id="rId81"/>
        </w:object>
      </w:r>
    </w:p>
    <w:p w:rsidR="00226137" w:rsidP="0073314E" w:rsidRDefault="009B573D" w14:paraId="0EA0C1F2" w14:textId="054AB41B">
      <w:r>
        <w:t>Next, the following code was run to randomly choose a target category for each</w:t>
      </w:r>
      <w:r w:rsidR="008508DD">
        <w:t xml:space="preserve"> true</w:t>
      </w:r>
      <w:r>
        <w:t xml:space="preserve"> category. The indices of the</w:t>
      </w:r>
      <w:r w:rsidR="002D423E">
        <w:t xml:space="preserve"> generated</w:t>
      </w:r>
      <w:r>
        <w:t xml:space="preserve"> list refer</w:t>
      </w:r>
      <w:r w:rsidR="002D423E">
        <w:t>red</w:t>
      </w:r>
      <w:r>
        <w:t xml:space="preserve"> to the </w:t>
      </w:r>
      <w:r w:rsidR="008508DD">
        <w:t>true</w:t>
      </w:r>
      <w:r>
        <w:t xml:space="preserve"> category while the elements refer</w:t>
      </w:r>
      <w:r w:rsidR="002D423E">
        <w:t>red</w:t>
      </w:r>
      <w:r>
        <w:t xml:space="preserve"> to the target category.</w:t>
      </w:r>
    </w:p>
    <w:bookmarkStart w:name="_MON_1617363294" w:id="45"/>
    <w:bookmarkEnd w:id="45"/>
    <w:p w:rsidR="009B573D" w:rsidP="0073314E" w:rsidRDefault="008508DD" w14:paraId="6AC2B014" w14:textId="0E0A4565">
      <w:r>
        <w:object w:dxaOrig="9360" w:dyaOrig="1535" w14:anchorId="3360BEFC">
          <v:shape id="_x0000_i2024" style="width:468pt;height:77.25pt" o:ole="" type="#_x0000_t75">
            <v:imagedata o:title="" r:id="rId82"/>
          </v:shape>
          <o:OLEObject Type="Embed" ProgID="Word.OpenDocumentText.12" ShapeID="_x0000_i2024" DrawAspect="Content" ObjectID="_1618069251" r:id="rId83"/>
        </w:object>
      </w:r>
    </w:p>
    <w:p w:rsidR="00905B50" w:rsidP="0073314E" w:rsidRDefault="00811A56" w14:paraId="5437982D" w14:textId="3B14FAE0">
      <w:r>
        <w:t xml:space="preserve">After target classes had been chosen, the following code was run to create an adversarial validation set </w:t>
      </w:r>
      <w:r w:rsidR="00D51A7C">
        <w:t>with</w:t>
      </w:r>
      <w:r>
        <w:t xml:space="preserve"> the iterative fast gradient sign method</w:t>
      </w:r>
      <w:r w:rsidR="00B40F70">
        <w:t xml:space="preserve"> using these target categories and the parameters of the trained model</w:t>
      </w:r>
      <w:r w:rsidR="00F90F8B">
        <w:t>.</w:t>
      </w:r>
    </w:p>
    <w:bookmarkStart w:name="_MON_1617363669" w:id="46"/>
    <w:bookmarkEnd w:id="46"/>
    <w:p w:rsidR="006B1E81" w:rsidP="0073314E" w:rsidRDefault="006B1E81" w14:paraId="7CF5B630" w14:textId="77777777">
      <w:r>
        <w:object w:dxaOrig="9360" w:dyaOrig="4478" w14:anchorId="271CD395">
          <v:shape id="_x0000_i1060" style="width:468pt;height:224.25pt" o:ole="" type="#_x0000_t75">
            <v:imagedata o:title="" r:id="rId84"/>
          </v:shape>
          <o:OLEObject Type="Embed" ProgID="Word.OpenDocumentText.12" ShapeID="_x0000_i1060" DrawAspect="Content" ObjectID="_1618069252" r:id="rId85"/>
        </w:object>
      </w:r>
    </w:p>
    <w:p w:rsidR="00F90F8B" w:rsidP="0073314E" w:rsidRDefault="00240B28" w14:paraId="5E389BAC" w14:textId="0710FF8D">
      <w:r>
        <w:t>Once it had been generated,</w:t>
      </w:r>
      <w:r w:rsidR="00D82B3C">
        <w:t xml:space="preserve"> the following code was run to </w:t>
      </w:r>
      <w:r w:rsidR="00260862">
        <w:t xml:space="preserve">load </w:t>
      </w:r>
      <w:r w:rsidR="00F5721C">
        <w:t>the</w:t>
      </w:r>
      <w:r w:rsidR="00260862">
        <w:t xml:space="preserve"> targeted </w:t>
      </w:r>
      <w:r w:rsidR="00F5721C">
        <w:t xml:space="preserve">adversarial </w:t>
      </w:r>
      <w:r w:rsidR="00260862">
        <w:t>validation set</w:t>
      </w:r>
      <w:r w:rsidR="0005545C">
        <w:t>.</w:t>
      </w:r>
    </w:p>
    <w:bookmarkStart w:name="_MON_1617364099" w:id="47"/>
    <w:bookmarkEnd w:id="47"/>
    <w:p w:rsidR="00D23D52" w:rsidP="0073314E" w:rsidRDefault="00EE4D0A" w14:paraId="40560E0C" w14:textId="77777777">
      <w:r>
        <w:object w:dxaOrig="9360" w:dyaOrig="1990" w14:anchorId="42DD67D9">
          <v:shape id="_x0000_i1061" style="width:468pt;height:99.75pt" o:ole="" type="#_x0000_t75">
            <v:imagedata o:title="" r:id="rId86"/>
          </v:shape>
          <o:OLEObject Type="Embed" ProgID="Word.OpenDocumentText.12" ShapeID="_x0000_i1061" DrawAspect="Content" ObjectID="_1618069253" r:id="rId87"/>
        </w:object>
      </w:r>
    </w:p>
    <w:p w:rsidR="00D82B3C" w:rsidP="0073314E" w:rsidRDefault="00E35884" w14:paraId="60E70E44" w14:textId="223DBBD2">
      <w:r>
        <w:t xml:space="preserve">As </w:t>
      </w:r>
      <w:r w:rsidR="00F5721C">
        <w:t>with</w:t>
      </w:r>
      <w:r>
        <w:t xml:space="preserve"> the untargeted adversarial examples</w:t>
      </w:r>
      <w:r w:rsidR="00011F11">
        <w:t>, the following code was run to visualize the targeted adversarial validation set to ensure it was not noticeably perturbed</w:t>
      </w:r>
      <w:r>
        <w:t>.</w:t>
      </w:r>
    </w:p>
    <w:bookmarkStart w:name="_MON_1617364680" w:id="48"/>
    <w:bookmarkEnd w:id="48"/>
    <w:p w:rsidR="00E35884" w:rsidP="0073314E" w:rsidRDefault="00E35884" w14:paraId="08368F9E" w14:textId="0060C677">
      <w:r>
        <w:object w:dxaOrig="9360" w:dyaOrig="858" w14:anchorId="7CD8025A">
          <v:shape id="_x0000_i1062" style="width:468pt;height:42.75pt" o:ole="" type="#_x0000_t75">
            <v:imagedata o:title="" r:id="rId88"/>
          </v:shape>
          <o:OLEObject Type="Embed" ProgID="Word.OpenDocumentText.12" ShapeID="_x0000_i1062" DrawAspect="Content" ObjectID="_1618069254" r:id="rId89"/>
        </w:object>
      </w:r>
    </w:p>
    <w:p w:rsidR="00494714" w:rsidP="0073314E" w:rsidRDefault="00494714" w14:paraId="57A9D75B" w14:textId="14611AD5">
      <w:r>
        <w:t>The output of this code is shown in Figure 4.</w:t>
      </w:r>
    </w:p>
    <w:p w:rsidR="007E0B02" w:rsidP="007E0B02" w:rsidRDefault="00AB21F1" w14:paraId="0BFB4125" w14:textId="77777777">
      <w:pPr>
        <w:keepNext/>
      </w:pPr>
      <w:r>
        <w:rPr>
          <w:noProof/>
        </w:rPr>
        <w:lastRenderedPageBreak/>
        <w:drawing>
          <wp:inline distT="0" distB="0" distL="0" distR="0" wp14:anchorId="42F83972" wp14:editId="442E825D">
            <wp:extent cx="4444155" cy="410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a:blip r:embed="rId90">
                      <a:extLst>
                        <a:ext uri="{28A0092B-C50C-407E-A947-70E740481C1C}">
                          <a14:useLocalDpi xmlns:a14="http://schemas.microsoft.com/office/drawing/2010/main" val="0"/>
                        </a:ext>
                      </a:extLst>
                    </a:blip>
                    <a:stretch>
                      <a:fillRect/>
                    </a:stretch>
                  </pic:blipFill>
                  <pic:spPr>
                    <a:xfrm>
                      <a:off x="0" y="0"/>
                      <a:ext cx="4465391" cy="4124892"/>
                    </a:xfrm>
                    <a:prstGeom prst="rect">
                      <a:avLst/>
                    </a:prstGeom>
                  </pic:spPr>
                </pic:pic>
              </a:graphicData>
            </a:graphic>
          </wp:inline>
        </w:drawing>
      </w:r>
    </w:p>
    <w:p w:rsidR="00494714" w:rsidP="007E0B02" w:rsidRDefault="007E0B02" w14:paraId="6C4F19B2" w14:textId="14A84723">
      <w:pPr>
        <w:pStyle w:val="Caption"/>
      </w:pPr>
      <w:r>
        <w:t xml:space="preserve">Figure </w:t>
      </w:r>
      <w:r w:rsidR="00716A65">
        <w:fldChar w:fldCharType="begin"/>
      </w:r>
      <w:r w:rsidR="00716A65">
        <w:instrText xml:space="preserve"> SEQ Figure \* ARABIC </w:instrText>
      </w:r>
      <w:r w:rsidR="00716A65">
        <w:fldChar w:fldCharType="separate"/>
      </w:r>
      <w:r w:rsidR="0097062D">
        <w:rPr>
          <w:noProof/>
        </w:rPr>
        <w:t>4</w:t>
      </w:r>
      <w:r w:rsidR="00716A65">
        <w:fldChar w:fldCharType="end"/>
      </w:r>
      <w:r>
        <w:t>: Targeted white-box adversarial exa</w:t>
      </w:r>
      <w:r w:rsidR="00462E38">
        <w:t>m</w:t>
      </w:r>
      <w:r>
        <w:t>ples</w:t>
      </w:r>
    </w:p>
    <w:p w:rsidR="00036676" w:rsidP="00036676" w:rsidRDefault="00240B28" w14:paraId="02A51681" w14:textId="3C58F411">
      <w:r>
        <w:t>To allow testing these samples’ effectiveness</w:t>
      </w:r>
      <w:r w:rsidR="00DC7C8F">
        <w:t>, a copy of the original model which use</w:t>
      </w:r>
      <w:r w:rsidR="00061784">
        <w:t>d</w:t>
      </w:r>
      <w:r w:rsidR="00DC7C8F">
        <w:t xml:space="preserve"> </w:t>
      </w:r>
      <w:r w:rsidR="00F5721C">
        <w:t>the</w:t>
      </w:r>
      <w:r w:rsidR="00DC7C8F">
        <w:t xml:space="preserve"> targeted adversarial validation set was created using the following code.</w:t>
      </w:r>
    </w:p>
    <w:bookmarkStart w:name="_MON_1617365120" w:id="49"/>
    <w:bookmarkEnd w:id="49"/>
    <w:p w:rsidR="00DC7C8F" w:rsidP="00036676" w:rsidRDefault="00DC7C8F" w14:paraId="5DFECC55" w14:textId="1E47B13A">
      <w:r>
        <w:object w:dxaOrig="9360" w:dyaOrig="1311" w14:anchorId="73B099D6">
          <v:shape id="_x0000_i1063" style="width:468pt;height:65.25pt" o:ole="" type="#_x0000_t75">
            <v:imagedata o:title="" r:id="rId91"/>
          </v:shape>
          <o:OLEObject Type="Embed" ProgID="Word.OpenDocumentText.12" ShapeID="_x0000_i1063" DrawAspect="Content" ObjectID="_1618069255" r:id="rId92"/>
        </w:object>
      </w:r>
    </w:p>
    <w:p w:rsidR="00DC7C8F" w:rsidP="00036676" w:rsidRDefault="00CE7683" w14:paraId="3F66CC12" w14:textId="2593D2DC">
      <w:r>
        <w:t xml:space="preserve">The following code was then run to assess the accuracy of </w:t>
      </w:r>
      <w:r w:rsidR="0071769D">
        <w:t>this model.</w:t>
      </w:r>
    </w:p>
    <w:bookmarkStart w:name="_MON_1617365341" w:id="50"/>
    <w:bookmarkEnd w:id="50"/>
    <w:p w:rsidR="00CE7683" w:rsidP="00036676" w:rsidRDefault="00F5721C" w14:paraId="240FEEE4" w14:textId="34F1ACD5">
      <w:r>
        <w:object w:dxaOrig="9360" w:dyaOrig="680" w14:anchorId="044303A9">
          <v:shape id="_x0000_i1064" style="width:468pt;height:33.75pt" o:ole="" type="#_x0000_t75">
            <v:imagedata o:title="" r:id="rId93"/>
          </v:shape>
          <o:OLEObject Type="Embed" ProgID="Word.OpenDocumentText.12" ShapeID="_x0000_i1064" DrawAspect="Content" ObjectID="_1618069256" r:id="rId94"/>
        </w:object>
      </w:r>
    </w:p>
    <w:p w:rsidR="00CE7683" w:rsidP="00036676" w:rsidRDefault="00CE7683" w14:paraId="1B1EE715" w14:textId="0EFB84C3">
      <w:r>
        <w:t>The output of this code is shown below.</w:t>
      </w:r>
    </w:p>
    <w:bookmarkStart w:name="_MON_1617365444" w:id="51"/>
    <w:bookmarkEnd w:id="51"/>
    <w:p w:rsidR="00CE7683" w:rsidP="00036676" w:rsidRDefault="0099401F" w14:paraId="6220F8E4" w14:textId="2A222009">
      <w:r>
        <w:object w:dxaOrig="9360" w:dyaOrig="404" w14:anchorId="08014FE2">
          <v:shape id="_x0000_i1065" style="width:468pt;height:20.25pt" o:ole="" type="#_x0000_t75">
            <v:imagedata o:title="" r:id="rId95"/>
          </v:shape>
          <o:OLEObject Type="Embed" ProgID="Word.OpenDocumentText.12" ShapeID="_x0000_i1065" DrawAspect="Content" ObjectID="_1618069257" r:id="rId96"/>
        </w:object>
      </w:r>
    </w:p>
    <w:p w:rsidR="0099401F" w:rsidP="00036676" w:rsidRDefault="0099401F" w14:paraId="7A33B881" w14:textId="740C4E5F">
      <w:r>
        <w:t>This output reveals that the model classifie</w:t>
      </w:r>
      <w:r w:rsidR="0071769D">
        <w:t>d</w:t>
      </w:r>
      <w:r>
        <w:t xml:space="preserve"> the targeted adversarial examples correctly around 0.4% of the time. However, to truly assess their effectiveness, the accuracy in terms of the adversarial target labels </w:t>
      </w:r>
      <w:r w:rsidR="00061784">
        <w:t>had to</w:t>
      </w:r>
      <w:r>
        <w:t xml:space="preserve"> be determined. The following function was defined to calculate this measure using </w:t>
      </w:r>
      <w:r w:rsidR="00F5721C">
        <w:t>a</w:t>
      </w:r>
      <w:r>
        <w:t xml:space="preserve"> confusion matrix and the list of target labels.</w:t>
      </w:r>
    </w:p>
    <w:bookmarkStart w:name="_MON_1617365645" w:id="52"/>
    <w:bookmarkEnd w:id="52"/>
    <w:p w:rsidR="0099401F" w:rsidP="00036676" w:rsidRDefault="00061784" w14:paraId="1D8F4FA4" w14:textId="761D2752">
      <w:r>
        <w:object w:dxaOrig="9360" w:dyaOrig="1308" w14:anchorId="4CCD48F5">
          <v:shape id="_x0000_i2026" style="width:468pt;height:65.25pt" o:ole="" type="#_x0000_t75">
            <v:imagedata o:title="" r:id="rId97"/>
          </v:shape>
          <o:OLEObject Type="Embed" ProgID="Word.OpenDocumentText.12" ShapeID="_x0000_i2026" DrawAspect="Content" ObjectID="_1618069258" r:id="rId98"/>
        </w:object>
      </w:r>
    </w:p>
    <w:p w:rsidR="00590824" w:rsidP="00036676" w:rsidRDefault="00590824" w14:paraId="4241BC9F" w14:textId="6EF64508">
      <w:r>
        <w:t>This function was then run to calculate the effectiveness of the targeted adversarial examples.</w:t>
      </w:r>
    </w:p>
    <w:bookmarkStart w:name="_MON_1617365725" w:id="53"/>
    <w:bookmarkEnd w:id="53"/>
    <w:p w:rsidR="00590824" w:rsidP="00036676" w:rsidRDefault="00061784" w14:paraId="78C348E7" w14:textId="2D9F4D66">
      <w:r>
        <w:object w:dxaOrig="9360" w:dyaOrig="400" w14:anchorId="14B2FA44">
          <v:shape id="_x0000_i2029" style="width:468pt;height:20.25pt" o:ole="" type="#_x0000_t75">
            <v:imagedata o:title="" r:id="rId99"/>
          </v:shape>
          <o:OLEObject Type="Embed" ProgID="Word.OpenDocumentText.12" ShapeID="_x0000_i2029" DrawAspect="Content" ObjectID="_1618069259" r:id="rId100"/>
        </w:object>
      </w:r>
    </w:p>
    <w:p w:rsidR="00590824" w:rsidP="00036676" w:rsidRDefault="00590824" w14:paraId="727CFD9E" w14:textId="3B72600C">
      <w:r>
        <w:t>The output of this command is shown below</w:t>
      </w:r>
      <w:r w:rsidR="0071769D">
        <w:t>, revealing that the model classified the targeted adversarial examples according to their target label approximately 99.4% of the time.</w:t>
      </w:r>
    </w:p>
    <w:bookmarkStart w:name="_MON_1617365746" w:id="54"/>
    <w:bookmarkEnd w:id="54"/>
    <w:p w:rsidR="00590824" w:rsidP="00036676" w:rsidRDefault="00590824" w14:paraId="2137BAD3" w14:textId="0C593D8E">
      <w:r>
        <w:object w:dxaOrig="9360" w:dyaOrig="404" w14:anchorId="5F4F5B46">
          <v:shape id="_x0000_i1068" style="width:468pt;height:20.25pt" o:ole="" type="#_x0000_t75">
            <v:imagedata o:title="" r:id="rId101"/>
          </v:shape>
          <o:OLEObject Type="Embed" ProgID="Word.OpenDocumentText.12" ShapeID="_x0000_i1068" DrawAspect="Content" ObjectID="_1618069260" r:id="rId102"/>
        </w:object>
      </w:r>
    </w:p>
    <w:p w:rsidR="007B4349" w:rsidP="0011665F" w:rsidRDefault="007B4349" w14:paraId="5044E516" w14:textId="19A366D7">
      <w:pPr>
        <w:pStyle w:val="Heading2"/>
        <w:numPr>
          <w:ilvl w:val="1"/>
          <w:numId w:val="2"/>
        </w:numPr>
      </w:pPr>
      <w:bookmarkStart w:name="_Toc7444343" w:id="55"/>
      <w:r>
        <w:t>Assessing the Transferability of the Generated Adversarial Examples</w:t>
      </w:r>
      <w:bookmarkEnd w:id="55"/>
    </w:p>
    <w:p w:rsidR="00FB6FCF" w:rsidP="0011665F" w:rsidRDefault="00FB6FCF" w14:paraId="79C5A491" w14:textId="79A908E9">
      <w:r>
        <w:t xml:space="preserve">The adversarial examples generated </w:t>
      </w:r>
      <w:r w:rsidR="00F5721C">
        <w:t>thus</w:t>
      </w:r>
      <w:r>
        <w:t xml:space="preserve"> far </w:t>
      </w:r>
      <w:r w:rsidR="00F5721C">
        <w:t xml:space="preserve">were </w:t>
      </w:r>
      <w:r>
        <w:t xml:space="preserve">white-box examples generated using the known parameters of the target model. </w:t>
      </w:r>
      <w:r w:rsidR="00F5721C">
        <w:t>To test their transferability, and</w:t>
      </w:r>
      <w:r w:rsidR="005B6598">
        <w:t>,</w:t>
      </w:r>
      <w:r w:rsidR="00F5721C">
        <w:t xml:space="preserve"> </w:t>
      </w:r>
      <w:r w:rsidR="005B6598">
        <w:t>by extension,</w:t>
      </w:r>
      <w:r w:rsidR="00F5721C">
        <w:t xml:space="preserve"> their suitability for black-box attacks, </w:t>
      </w:r>
      <w:r>
        <w:t>these examples were</w:t>
      </w:r>
      <w:r w:rsidR="00F5721C">
        <w:t xml:space="preserve"> </w:t>
      </w:r>
      <w:r>
        <w:t>tested on models of different architectures.</w:t>
      </w:r>
    </w:p>
    <w:p w:rsidR="00FB6FCF" w:rsidP="0011665F" w:rsidRDefault="00FB6FCF" w14:paraId="0F4ECACE" w14:textId="533BBEFC">
      <w:r>
        <w:t>The first step was to create a model based on the VGG16 architecture</w:t>
      </w:r>
      <w:r w:rsidR="0077716D">
        <w:t xml:space="preserve"> (</w:t>
      </w:r>
      <w:proofErr w:type="spellStart"/>
      <w:r w:rsidRPr="0077716D" w:rsidR="0077716D">
        <w:rPr>
          <w:rFonts w:eastAsiaTheme="minorHAnsi"/>
        </w:rPr>
        <w:t>Simonyan</w:t>
      </w:r>
      <w:proofErr w:type="spellEnd"/>
      <w:r w:rsidR="0077716D">
        <w:rPr>
          <w:rFonts w:eastAsiaTheme="minorHAnsi"/>
        </w:rPr>
        <w:t xml:space="preserve"> </w:t>
      </w:r>
      <w:r w:rsidRPr="0077716D" w:rsidR="0077716D">
        <w:rPr>
          <w:rFonts w:eastAsiaTheme="minorHAnsi"/>
        </w:rPr>
        <w:t>and Zisserman, 2014</w:t>
      </w:r>
      <w:r w:rsidR="0077716D">
        <w:rPr>
          <w:rFonts w:eastAsiaTheme="minorHAnsi"/>
        </w:rPr>
        <w:t>)</w:t>
      </w:r>
      <w:r w:rsidR="00E25E22">
        <w:t xml:space="preserve"> and pretrained on ImageNet</w:t>
      </w:r>
      <w:r>
        <w:t xml:space="preserve"> using the following code.</w:t>
      </w:r>
    </w:p>
    <w:bookmarkStart w:name="_MON_1617366342" w:id="56"/>
    <w:bookmarkEnd w:id="56"/>
    <w:p w:rsidR="00FB6FCF" w:rsidP="00FB6FCF" w:rsidRDefault="00FB6FCF" w14:paraId="7117DAF5" w14:textId="29C4615B">
      <w:r>
        <w:object w:dxaOrig="9360" w:dyaOrig="858" w14:anchorId="44BE5291">
          <v:shape id="_x0000_i1069" style="width:468pt;height:42.75pt" o:ole="" type="#_x0000_t75">
            <v:imagedata o:title="" r:id="rId103"/>
          </v:shape>
          <o:OLEObject Type="Embed" ProgID="Word.OpenDocumentText.12" ShapeID="_x0000_i1069" DrawAspect="Content" ObjectID="_1618069261" r:id="rId104"/>
        </w:object>
      </w:r>
      <w:r>
        <w:t xml:space="preserve"> </w:t>
      </w:r>
    </w:p>
    <w:p w:rsidR="00FB6FCF" w:rsidP="00FB6FCF" w:rsidRDefault="00FB6FCF" w14:paraId="6DD7A43E" w14:textId="5A05B21E">
      <w:r>
        <w:t xml:space="preserve">Next, the following code was used to train this model on the </w:t>
      </w:r>
      <w:r w:rsidR="00D46D24">
        <w:t>P</w:t>
      </w:r>
      <w:r>
        <w:t xml:space="preserve">lant </w:t>
      </w:r>
      <w:r w:rsidR="00D46D24">
        <w:t>S</w:t>
      </w:r>
      <w:r>
        <w:t xml:space="preserve">eedlings </w:t>
      </w:r>
      <w:r w:rsidR="00D46D24">
        <w:t>D</w:t>
      </w:r>
      <w:r>
        <w:t>ataset for 8 epochs.</w:t>
      </w:r>
      <w:r w:rsidR="000667F8">
        <w:t xml:space="preserve"> The output of this code is shown in Appendix A (Figure 7).</w:t>
      </w:r>
    </w:p>
    <w:bookmarkStart w:name="_MON_1617366563" w:id="57"/>
    <w:bookmarkEnd w:id="57"/>
    <w:p w:rsidR="00EF6CEA" w:rsidP="00FB6FCF" w:rsidRDefault="00EF6CEA" w14:paraId="4E7E5A9C" w14:textId="04FC86CB">
      <w:r>
        <w:object w:dxaOrig="9360" w:dyaOrig="404" w14:anchorId="63441676">
          <v:shape id="_x0000_i1070" style="width:468pt;height:20.25pt" o:ole="" type="#_x0000_t75">
            <v:imagedata o:title="" r:id="rId105"/>
          </v:shape>
          <o:OLEObject Type="Embed" ProgID="Word.OpenDocumentText.12" ShapeID="_x0000_i1070" DrawAspect="Content" ObjectID="_1618069262" r:id="rId106"/>
        </w:object>
      </w:r>
    </w:p>
    <w:p w:rsidR="00152D44" w:rsidP="00FB6FCF" w:rsidRDefault="00152D44" w14:paraId="1A9A4728" w14:textId="3EE0C2D9">
      <w:r>
        <w:t>The parameters of this model were then saved using the following command.</w:t>
      </w:r>
    </w:p>
    <w:bookmarkStart w:name="_MON_1617366791" w:id="58"/>
    <w:bookmarkEnd w:id="58"/>
    <w:p w:rsidR="0071769D" w:rsidP="00FB6FCF" w:rsidRDefault="00152D44" w14:paraId="794BBCCF" w14:textId="50A2F04A">
      <w:r>
        <w:object w:dxaOrig="9360" w:dyaOrig="404" w14:anchorId="0E12DF5A">
          <v:shape id="_x0000_i1072" style="width:468pt;height:20.25pt" o:ole="" type="#_x0000_t75">
            <v:imagedata o:title="" r:id="rId107"/>
          </v:shape>
          <o:OLEObject Type="Embed" ProgID="Word.OpenDocumentText.12" ShapeID="_x0000_i1072" DrawAspect="Content" ObjectID="_1618069263" r:id="rId108"/>
        </w:object>
      </w:r>
    </w:p>
    <w:p w:rsidR="0071769D" w:rsidP="0071769D" w:rsidRDefault="0071769D" w14:paraId="4900A2BF" w14:textId="5BD6C34C">
      <w:r>
        <w:t>Once trained, the following code was run to determine the accuracy of the VGG16 model on the clean dataset.</w:t>
      </w:r>
    </w:p>
    <w:bookmarkStart w:name="_MON_1617368480" w:id="59"/>
    <w:bookmarkEnd w:id="59"/>
    <w:p w:rsidR="0071769D" w:rsidP="0071769D" w:rsidRDefault="00F35A64" w14:paraId="3870503B" w14:textId="7FAFF928">
      <w:r>
        <w:object w:dxaOrig="9360" w:dyaOrig="628" w14:anchorId="69975B97">
          <v:shape id="_x0000_i1073" style="width:468pt;height:31.5pt" o:ole="" type="#_x0000_t75">
            <v:imagedata o:title="" r:id="rId109"/>
          </v:shape>
          <o:OLEObject Type="Embed" ProgID="Word.OpenDocumentText.12" ShapeID="_x0000_i1073" DrawAspect="Content" ObjectID="_1618069264" r:id="rId110"/>
        </w:object>
      </w:r>
    </w:p>
    <w:p w:rsidR="0071769D" w:rsidP="0071769D" w:rsidRDefault="0071769D" w14:paraId="47C2AEEA" w14:textId="77777777">
      <w:r>
        <w:t>The output produced by this code is shown below.</w:t>
      </w:r>
    </w:p>
    <w:bookmarkStart w:name="_MON_1617368508" w:id="60"/>
    <w:bookmarkEnd w:id="60"/>
    <w:p w:rsidR="0071769D" w:rsidP="0071769D" w:rsidRDefault="0071769D" w14:paraId="12BD2BCA" w14:textId="77777777">
      <w:r>
        <w:object w:dxaOrig="9360" w:dyaOrig="404" w14:anchorId="6EA19C93">
          <v:shape id="_x0000_i1074" style="width:468pt;height:20.25pt" o:ole="" type="#_x0000_t75">
            <v:imagedata o:title="" r:id="rId111"/>
          </v:shape>
          <o:OLEObject Type="Embed" ProgID="Word.OpenDocumentText.12" ShapeID="_x0000_i1074" DrawAspect="Content" ObjectID="_1618069265" r:id="rId112"/>
        </w:object>
      </w:r>
    </w:p>
    <w:p w:rsidR="0071769D" w:rsidP="0071769D" w:rsidRDefault="0071769D" w14:paraId="7E45A39E" w14:textId="77777777">
      <w:r>
        <w:t>This reveals that the accuracy of the VGG16-based model on the standard validation set was approximately 91.9%.</w:t>
      </w:r>
    </w:p>
    <w:p w:rsidR="00112000" w:rsidP="00FB6FCF" w:rsidRDefault="009C1E25" w14:paraId="6A466F59" w14:textId="60645C19">
      <w:r>
        <w:lastRenderedPageBreak/>
        <w:t>Next, copies of the VGG16 model which use</w:t>
      </w:r>
      <w:r w:rsidR="0002102A">
        <w:t>d</w:t>
      </w:r>
      <w:r>
        <w:t xml:space="preserve"> the untargeted and targeted adversarial validation sets were created using the following code.</w:t>
      </w:r>
    </w:p>
    <w:bookmarkStart w:name="_MON_1617367441" w:id="61"/>
    <w:bookmarkEnd w:id="61"/>
    <w:p w:rsidR="009C1E25" w:rsidP="00FB6FCF" w:rsidRDefault="00EE4511" w14:paraId="76416C2B" w14:textId="5673F99B">
      <w:r>
        <w:object w:dxaOrig="9360" w:dyaOrig="2670" w14:anchorId="6B75E5AC">
          <v:shape id="_x0000_i1075" style="width:468pt;height:133.5pt" o:ole="" type="#_x0000_t75">
            <v:imagedata o:title="" r:id="rId113"/>
          </v:shape>
          <o:OLEObject Type="Embed" ProgID="Word.OpenDocumentText.12" ShapeID="_x0000_i1075" DrawAspect="Content" ObjectID="_1618069266" r:id="rId114"/>
        </w:object>
      </w:r>
    </w:p>
    <w:p w:rsidR="0071769D" w:rsidP="0071769D" w:rsidRDefault="0071769D" w14:paraId="7D475FEA" w14:textId="5A53EDA1">
      <w:r>
        <w:t>The VGG16 model was then assessed on the untargeted adversarial validation set using the following code.</w:t>
      </w:r>
    </w:p>
    <w:bookmarkStart w:name="_MON_1617368732" w:id="62"/>
    <w:bookmarkEnd w:id="62"/>
    <w:p w:rsidR="0071769D" w:rsidP="0071769D" w:rsidRDefault="00F35A64" w14:paraId="36379988" w14:textId="63B84C29">
      <w:r>
        <w:object w:dxaOrig="9360" w:dyaOrig="680" w14:anchorId="3AA09646">
          <v:shape id="_x0000_i1076" style="width:468pt;height:33.75pt" o:ole="" type="#_x0000_t75">
            <v:imagedata o:title="" r:id="rId115"/>
          </v:shape>
          <o:OLEObject Type="Embed" ProgID="Word.OpenDocumentText.12" ShapeID="_x0000_i1076" DrawAspect="Content" ObjectID="_1618069267" r:id="rId116"/>
        </w:object>
      </w:r>
    </w:p>
    <w:p w:rsidR="0071769D" w:rsidP="0071769D" w:rsidRDefault="0071769D" w14:paraId="0E09C443" w14:textId="77777777">
      <w:r>
        <w:t>The output of this code is shown below, revealing that this model correctly classified the untargeted adversarial examples approximately 82.1% of the time.</w:t>
      </w:r>
    </w:p>
    <w:bookmarkStart w:name="_MON_1617368850" w:id="63"/>
    <w:bookmarkEnd w:id="63"/>
    <w:p w:rsidR="0071769D" w:rsidP="0071769D" w:rsidRDefault="0071769D" w14:paraId="27BAE741" w14:textId="77777777">
      <w:r>
        <w:object w:dxaOrig="9360" w:dyaOrig="404" w14:anchorId="3DB1BDD1">
          <v:shape id="_x0000_i1077" style="width:468pt;height:20.25pt" o:ole="" type="#_x0000_t75">
            <v:imagedata o:title="" r:id="rId117"/>
          </v:shape>
          <o:OLEObject Type="Embed" ProgID="Word.OpenDocumentText.12" ShapeID="_x0000_i1077" DrawAspect="Content" ObjectID="_1618069268" r:id="rId118"/>
        </w:object>
      </w:r>
    </w:p>
    <w:p w:rsidR="0071769D" w:rsidP="0071769D" w:rsidRDefault="0071769D" w14:paraId="484662D5" w14:textId="74AF0487">
      <w:r>
        <w:t>This same step was then performed for the targeted adversarial validation set using the following code.</w:t>
      </w:r>
    </w:p>
    <w:bookmarkStart w:name="_MON_1617368980" w:id="64"/>
    <w:bookmarkEnd w:id="64"/>
    <w:p w:rsidR="0071769D" w:rsidP="0071769D" w:rsidRDefault="00F35A64" w14:paraId="4F4A6463" w14:textId="0B133AA0">
      <w:r>
        <w:object w:dxaOrig="9360" w:dyaOrig="850" w14:anchorId="66CBD237">
          <v:shape id="_x0000_i1078" style="width:468pt;height:42.75pt" o:ole="" type="#_x0000_t75">
            <v:imagedata o:title="" r:id="rId119"/>
          </v:shape>
          <o:OLEObject Type="Embed" ProgID="Word.OpenDocumentText.12" ShapeID="_x0000_i1078" DrawAspect="Content" ObjectID="_1618069269" r:id="rId120"/>
        </w:object>
      </w:r>
    </w:p>
    <w:p w:rsidR="0071769D" w:rsidP="0071769D" w:rsidRDefault="0071769D" w14:paraId="73FA1017" w14:textId="77777777">
      <w:r>
        <w:t>The output of this code is shown below and reveals that the model correctly classified the targeted adversarial examples approximately 87.4% of the time.</w:t>
      </w:r>
    </w:p>
    <w:bookmarkStart w:name="_MON_1617369105" w:id="65"/>
    <w:bookmarkEnd w:id="65"/>
    <w:p w:rsidR="0071769D" w:rsidP="0071769D" w:rsidRDefault="0071769D" w14:paraId="5B48324C" w14:textId="77777777">
      <w:r>
        <w:object w:dxaOrig="9360" w:dyaOrig="404" w14:anchorId="344C7946">
          <v:shape id="_x0000_i1079" style="width:468pt;height:20.25pt" o:ole="" type="#_x0000_t75">
            <v:imagedata o:title="" r:id="rId121"/>
          </v:shape>
          <o:OLEObject Type="Embed" ProgID="Word.OpenDocumentText.12" ShapeID="_x0000_i1079" DrawAspect="Content" ObjectID="_1618069270" r:id="rId122"/>
        </w:object>
      </w:r>
    </w:p>
    <w:p w:rsidR="0071769D" w:rsidP="0071769D" w:rsidRDefault="0071769D" w14:paraId="7BBE75D5" w14:textId="756917F0">
      <w:r>
        <w:t>Additionally, the following code was run to calculate how often the</w:t>
      </w:r>
      <w:r w:rsidR="00F35A64">
        <w:t xml:space="preserve"> VGG16-based</w:t>
      </w:r>
      <w:r>
        <w:t xml:space="preserve"> model classified the targeted adversarial samples according to their target label.</w:t>
      </w:r>
    </w:p>
    <w:bookmarkStart w:name="_MON_1617369311" w:id="66"/>
    <w:bookmarkEnd w:id="66"/>
    <w:p w:rsidR="0071769D" w:rsidP="0071769D" w:rsidRDefault="00F35A64" w14:paraId="54BB5F9E" w14:textId="4F4D0403">
      <w:r>
        <w:object w:dxaOrig="9360" w:dyaOrig="401" w14:anchorId="74D53E7B">
          <v:shape id="_x0000_i1080" style="width:468pt;height:20.25pt" o:ole="" type="#_x0000_t75">
            <v:imagedata o:title="" r:id="rId123"/>
          </v:shape>
          <o:OLEObject Type="Embed" ProgID="Word.OpenDocumentText.12" ShapeID="_x0000_i1080" DrawAspect="Content" ObjectID="_1618069271" r:id="rId124"/>
        </w:object>
      </w:r>
    </w:p>
    <w:p w:rsidR="0071769D" w:rsidP="0071769D" w:rsidRDefault="0071769D" w14:paraId="33501853" w14:textId="77777777">
      <w:r>
        <w:t>The output of this command, listed below, shows that the model misclassified the targeted examples as desired approximately 1.9% of the time.</w:t>
      </w:r>
    </w:p>
    <w:bookmarkStart w:name="_MON_1617369378" w:id="67"/>
    <w:bookmarkEnd w:id="67"/>
    <w:p w:rsidR="0071769D" w:rsidP="0071769D" w:rsidRDefault="0071769D" w14:paraId="1A313D30" w14:textId="22C1FF85">
      <w:r>
        <w:object w:dxaOrig="9360" w:dyaOrig="404" w14:anchorId="33CADC89">
          <v:shape id="_x0000_i1081" style="width:468pt;height:20.25pt" o:ole="" type="#_x0000_t75">
            <v:imagedata o:title="" r:id="rId125"/>
          </v:shape>
          <o:OLEObject Type="Embed" ProgID="Word.OpenDocumentText.12" ShapeID="_x0000_i1081" DrawAspect="Content" ObjectID="_1618069272" r:id="rId126"/>
        </w:object>
      </w:r>
    </w:p>
    <w:p w:rsidR="00EE4511" w:rsidP="00FB6FCF" w:rsidRDefault="00EE4511" w14:paraId="3A3B94C3" w14:textId="2538F360">
      <w:r>
        <w:t>As well as a VGG16-based model, a new model using the Dens</w:t>
      </w:r>
      <w:r w:rsidR="002757D5">
        <w:t>eN</w:t>
      </w:r>
      <w:r>
        <w:t>et</w:t>
      </w:r>
      <w:r w:rsidR="002757D5">
        <w:t>-</w:t>
      </w:r>
      <w:r>
        <w:t>121</w:t>
      </w:r>
      <w:r w:rsidR="0077716D">
        <w:t xml:space="preserve"> </w:t>
      </w:r>
      <w:r w:rsidRPr="0077716D">
        <w:t>architecture</w:t>
      </w:r>
      <w:r w:rsidR="00D15591">
        <w:t xml:space="preserve"> </w:t>
      </w:r>
      <w:r w:rsidR="0077716D">
        <w:t xml:space="preserve">(Huang </w:t>
      </w:r>
      <w:r w:rsidR="0077716D">
        <w:rPr>
          <w:i/>
        </w:rPr>
        <w:t>et al</w:t>
      </w:r>
      <w:r w:rsidR="0077716D">
        <w:t xml:space="preserve">, 2017) </w:t>
      </w:r>
      <w:r w:rsidR="00D15591">
        <w:t>and pretrained on ImageNet</w:t>
      </w:r>
      <w:r>
        <w:t xml:space="preserve"> was also created, using the following code.</w:t>
      </w:r>
    </w:p>
    <w:bookmarkStart w:name="_MON_1617367705" w:id="68"/>
    <w:bookmarkEnd w:id="68"/>
    <w:p w:rsidR="00EE4511" w:rsidP="00FB6FCF" w:rsidRDefault="00EE4511" w14:paraId="3E9C0A26" w14:textId="47DC128C">
      <w:r>
        <w:object w:dxaOrig="9360" w:dyaOrig="858" w14:anchorId="23951D03">
          <v:shape id="_x0000_i1082" style="width:468pt;height:42.75pt" o:ole="" type="#_x0000_t75">
            <v:imagedata o:title="" r:id="rId127"/>
          </v:shape>
          <o:OLEObject Type="Embed" ProgID="Word.OpenDocumentText.12" ShapeID="_x0000_i1082" DrawAspect="Content" ObjectID="_1618069273" r:id="rId128"/>
        </w:object>
      </w:r>
    </w:p>
    <w:p w:rsidR="00EE4511" w:rsidP="00FB6FCF" w:rsidRDefault="00EE4511" w14:paraId="60C06D02" w14:textId="5F0CCBD0">
      <w:r>
        <w:t>This model was then trained for 8 epochs using the following command.</w:t>
      </w:r>
      <w:r w:rsidR="008918EA">
        <w:t xml:space="preserve"> The output of this command is shown in Appendix A (Figure 8).</w:t>
      </w:r>
    </w:p>
    <w:bookmarkStart w:name="_MON_1617367772" w:id="69"/>
    <w:bookmarkEnd w:id="69"/>
    <w:p w:rsidR="0071769D" w:rsidP="00FB6FCF" w:rsidRDefault="00EE4511" w14:paraId="494AA85C" w14:textId="347AE513">
      <w:r>
        <w:object w:dxaOrig="9360" w:dyaOrig="404" w14:anchorId="710F65C1">
          <v:shape id="_x0000_i1083" style="width:468pt;height:20.25pt" o:ole="" type="#_x0000_t75">
            <v:imagedata o:title="" r:id="rId129"/>
          </v:shape>
          <o:OLEObject Type="Embed" ProgID="Word.OpenDocumentText.12" ShapeID="_x0000_i1083" DrawAspect="Content" ObjectID="_1618069274" r:id="rId130"/>
        </w:object>
      </w:r>
    </w:p>
    <w:p w:rsidR="0071769D" w:rsidP="0071769D" w:rsidRDefault="0071769D" w14:paraId="273FF1C0" w14:textId="1E904CFA">
      <w:r>
        <w:t>Next, the parameters of the Dense</w:t>
      </w:r>
      <w:r w:rsidR="00E67BF9">
        <w:t>N</w:t>
      </w:r>
      <w:r>
        <w:t>et</w:t>
      </w:r>
      <w:r w:rsidR="00E67BF9">
        <w:t>-</w:t>
      </w:r>
      <w:r>
        <w:t>121 model were saved using the following code.</w:t>
      </w:r>
    </w:p>
    <w:bookmarkStart w:name="_MON_1617367938" w:id="70"/>
    <w:bookmarkEnd w:id="70"/>
    <w:p w:rsidR="0071769D" w:rsidP="0071769D" w:rsidRDefault="0071769D" w14:paraId="1939C7AD" w14:textId="5B2A283E">
      <w:r>
        <w:object w:dxaOrig="9360" w:dyaOrig="404" w14:anchorId="58AE0699">
          <v:shape id="_x0000_i1085" style="width:468pt;height:20.25pt" o:ole="" type="#_x0000_t75">
            <v:imagedata o:title="" r:id="rId131"/>
          </v:shape>
          <o:OLEObject Type="Embed" ProgID="Word.OpenDocumentText.12" ShapeID="_x0000_i1085" DrawAspect="Content" ObjectID="_1618069275" r:id="rId132"/>
        </w:object>
      </w:r>
    </w:p>
    <w:p w:rsidR="0071769D" w:rsidP="0071769D" w:rsidRDefault="0071769D" w14:paraId="3399F5A7" w14:textId="1A03A767">
      <w:r>
        <w:t>After the model was trained, the following code was run to determine its accuracy on the clean validation set.</w:t>
      </w:r>
    </w:p>
    <w:bookmarkStart w:name="_MON_1617369628" w:id="71"/>
    <w:bookmarkEnd w:id="71"/>
    <w:p w:rsidR="0071769D" w:rsidP="0071769D" w:rsidRDefault="00F35A64" w14:paraId="3471E302" w14:textId="59AE7929">
      <w:r>
        <w:object w:dxaOrig="9360" w:dyaOrig="628" w14:anchorId="5029ADE2">
          <v:shape id="_x0000_i1086" style="width:468pt;height:31.5pt" o:ole="" type="#_x0000_t75">
            <v:imagedata o:title="" r:id="rId133"/>
          </v:shape>
          <o:OLEObject Type="Embed" ProgID="Word.OpenDocumentText.12" ShapeID="_x0000_i1086" DrawAspect="Content" ObjectID="_1618069276" r:id="rId134"/>
        </w:object>
      </w:r>
    </w:p>
    <w:p w:rsidR="0071769D" w:rsidP="0071769D" w:rsidRDefault="0071769D" w14:paraId="101E8751" w14:textId="77777777">
      <w:r>
        <w:t>The output of this code is listed below and shows that the validation-set accuracy of this model on the clean data was around 94.4%.</w:t>
      </w:r>
    </w:p>
    <w:bookmarkStart w:name="_MON_1617369723" w:id="72"/>
    <w:bookmarkEnd w:id="72"/>
    <w:p w:rsidR="001379CD" w:rsidP="0071769D" w:rsidRDefault="0071769D" w14:paraId="2B818DFA" w14:textId="7E39DBC1">
      <w:r>
        <w:object w:dxaOrig="9360" w:dyaOrig="404" w14:anchorId="6A00967C">
          <v:shape id="_x0000_i1087" style="width:468pt;height:20.25pt" o:ole="" type="#_x0000_t75">
            <v:imagedata o:title="" r:id="rId135"/>
          </v:shape>
          <o:OLEObject Type="Embed" ProgID="Word.OpenDocumentText.12" ShapeID="_x0000_i1087" DrawAspect="Content" ObjectID="_1618069277" r:id="rId136"/>
        </w:object>
      </w:r>
    </w:p>
    <w:p w:rsidR="001379CD" w:rsidP="00FB6FCF" w:rsidRDefault="0071769D" w14:paraId="17E1AF08" w14:textId="7C0D50CF">
      <w:r>
        <w:t>A</w:t>
      </w:r>
      <w:r w:rsidR="001379CD">
        <w:t xml:space="preserve">s </w:t>
      </w:r>
      <w:r w:rsidR="004E5DA0">
        <w:t>with</w:t>
      </w:r>
      <w:r w:rsidR="001379CD">
        <w:t xml:space="preserve"> the VGG16-based model, copies of the Dense</w:t>
      </w:r>
      <w:r w:rsidR="00F35A64">
        <w:t>N</w:t>
      </w:r>
      <w:r w:rsidR="001379CD">
        <w:t>et</w:t>
      </w:r>
      <w:r w:rsidR="00F35A64">
        <w:t>-</w:t>
      </w:r>
      <w:r w:rsidR="001379CD">
        <w:t>121 model which use</w:t>
      </w:r>
      <w:r w:rsidR="004E5DA0">
        <w:t>d</w:t>
      </w:r>
      <w:r w:rsidR="001379CD">
        <w:t xml:space="preserve"> the untargeted and targeted adversarial validation sets were</w:t>
      </w:r>
      <w:r>
        <w:t xml:space="preserve"> then</w:t>
      </w:r>
      <w:r w:rsidR="001379CD">
        <w:t xml:space="preserve"> created using the following code.</w:t>
      </w:r>
    </w:p>
    <w:bookmarkStart w:name="_MON_1617368017" w:id="73"/>
    <w:bookmarkEnd w:id="73"/>
    <w:p w:rsidR="003E7BA2" w:rsidP="00181D31" w:rsidRDefault="001379CD" w14:paraId="627F2120" w14:textId="12380EDC">
      <w:r>
        <w:object w:dxaOrig="9360" w:dyaOrig="2670" w14:anchorId="7C07AC87">
          <v:shape id="_x0000_i1088" style="width:468pt;height:133.5pt" o:ole="" type="#_x0000_t75">
            <v:imagedata o:title="" r:id="rId137"/>
          </v:shape>
          <o:OLEObject Type="Embed" ProgID="Word.OpenDocumentText.12" ShapeID="_x0000_i1088" DrawAspect="Content" ObjectID="_1618069278" r:id="rId138"/>
        </w:object>
      </w:r>
    </w:p>
    <w:p w:rsidR="003E7BA2" w:rsidP="00181D31" w:rsidRDefault="003E7BA2" w14:paraId="2EDA9A3E" w14:textId="751C92E7">
      <w:r>
        <w:t xml:space="preserve">Next, </w:t>
      </w:r>
      <w:r w:rsidR="0071769D">
        <w:t xml:space="preserve">the following code was used to evaluate </w:t>
      </w:r>
      <w:r>
        <w:t>th</w:t>
      </w:r>
      <w:r w:rsidR="00F35A64">
        <w:t>e DenseNet-121-based</w:t>
      </w:r>
      <w:r>
        <w:t xml:space="preserve"> model’s accuracy on the untargeted adversarial validation set</w:t>
      </w:r>
      <w:r w:rsidR="0071769D">
        <w:t>.</w:t>
      </w:r>
    </w:p>
    <w:bookmarkStart w:name="_MON_1617369810" w:id="74"/>
    <w:bookmarkEnd w:id="74"/>
    <w:p w:rsidR="003E7BA2" w:rsidP="00181D31" w:rsidRDefault="00F35A64" w14:paraId="58A25C70" w14:textId="4F41D2C9">
      <w:r>
        <w:object w:dxaOrig="9360" w:dyaOrig="680" w14:anchorId="1E54A438">
          <v:shape id="_x0000_i1089" style="width:468pt;height:33.75pt" o:ole="" type="#_x0000_t75">
            <v:imagedata o:title="" r:id="rId139"/>
          </v:shape>
          <o:OLEObject Type="Embed" ProgID="Word.OpenDocumentText.12" ShapeID="_x0000_i1089" DrawAspect="Content" ObjectID="_1618069279" r:id="rId140"/>
        </w:object>
      </w:r>
    </w:p>
    <w:p w:rsidR="003E7BA2" w:rsidP="00181D31" w:rsidRDefault="003E7BA2" w14:paraId="7E1AC461" w14:textId="77763533">
      <w:r>
        <w:t xml:space="preserve">The output of this code is shown </w:t>
      </w:r>
      <w:proofErr w:type="gramStart"/>
      <w:r>
        <w:t>below, and</w:t>
      </w:r>
      <w:proofErr w:type="gramEnd"/>
      <w:r>
        <w:t xml:space="preserve"> reveals that </w:t>
      </w:r>
      <w:r w:rsidR="00F35A64">
        <w:t>this</w:t>
      </w:r>
      <w:r>
        <w:t xml:space="preserve"> model classified the untargeted adversarial examples correctly approximately 84.6% of the time.</w:t>
      </w:r>
    </w:p>
    <w:bookmarkStart w:name="_MON_1617369879" w:id="75"/>
    <w:bookmarkEnd w:id="75"/>
    <w:p w:rsidR="003E7BA2" w:rsidP="00181D31" w:rsidRDefault="003E7BA2" w14:paraId="6EF5D88C" w14:textId="23CCCAFC">
      <w:r>
        <w:object w:dxaOrig="9360" w:dyaOrig="404" w14:anchorId="35F52B5E">
          <v:shape id="_x0000_i1090" style="width:468pt;height:20.25pt" o:ole="" type="#_x0000_t75">
            <v:imagedata o:title="" r:id="rId141"/>
          </v:shape>
          <o:OLEObject Type="Embed" ProgID="Word.OpenDocumentText.12" ShapeID="_x0000_i1090" DrawAspect="Content" ObjectID="_1618069280" r:id="rId142"/>
        </w:object>
      </w:r>
    </w:p>
    <w:p w:rsidR="003E7BA2" w:rsidP="00181D31" w:rsidRDefault="00F35A64" w14:paraId="0293E072" w14:textId="0F422A84">
      <w:r>
        <w:lastRenderedPageBreak/>
        <w:t>The DenseNet-121-based</w:t>
      </w:r>
      <w:r w:rsidR="00117EC1">
        <w:t xml:space="preserve"> model’s accuracy on the targeted adversarial validation set was then tested using the following code.</w:t>
      </w:r>
    </w:p>
    <w:bookmarkStart w:name="_MON_1617369992" w:id="76"/>
    <w:bookmarkEnd w:id="76"/>
    <w:p w:rsidR="00117EC1" w:rsidP="00181D31" w:rsidRDefault="00F35A64" w14:paraId="31560DE1" w14:textId="27195F74">
      <w:r>
        <w:object w:dxaOrig="9360" w:dyaOrig="680" w14:anchorId="25048586">
          <v:shape id="_x0000_i1091" style="width:468pt;height:33.75pt" o:ole="" type="#_x0000_t75">
            <v:imagedata o:title="" r:id="rId143"/>
          </v:shape>
          <o:OLEObject Type="Embed" ProgID="Word.OpenDocumentText.12" ShapeID="_x0000_i1091" DrawAspect="Content" ObjectID="_1618069281" r:id="rId144"/>
        </w:object>
      </w:r>
    </w:p>
    <w:p w:rsidR="00117EC1" w:rsidP="00181D31" w:rsidRDefault="00117EC1" w14:paraId="32AB4BA8" w14:textId="017D62D4">
      <w:r>
        <w:t xml:space="preserve">The output of this code is listed </w:t>
      </w:r>
      <w:proofErr w:type="gramStart"/>
      <w:r>
        <w:t>below, and</w:t>
      </w:r>
      <w:proofErr w:type="gramEnd"/>
      <w:r>
        <w:t xml:space="preserve"> shows that th</w:t>
      </w:r>
      <w:r w:rsidR="00F35A64">
        <w:t>is</w:t>
      </w:r>
      <w:r>
        <w:t xml:space="preserve"> model’s accuracy on the targeted adversarial data was approximately 91.9%.</w:t>
      </w:r>
    </w:p>
    <w:bookmarkStart w:name="_MON_1617370077" w:id="77"/>
    <w:bookmarkEnd w:id="77"/>
    <w:p w:rsidR="00460DAA" w:rsidP="00181D31" w:rsidRDefault="00460DAA" w14:paraId="0242D68B" w14:textId="77777777">
      <w:r>
        <w:object w:dxaOrig="9360" w:dyaOrig="404" w14:anchorId="3E7E7200">
          <v:shape id="_x0000_i1092" style="width:468pt;height:20.25pt" o:ole="" type="#_x0000_t75">
            <v:imagedata o:title="" r:id="rId145"/>
          </v:shape>
          <o:OLEObject Type="Embed" ProgID="Word.OpenDocumentText.12" ShapeID="_x0000_i1092" DrawAspect="Content" ObjectID="_1618069282" r:id="rId146"/>
        </w:object>
      </w:r>
    </w:p>
    <w:p w:rsidR="00460DAA" w:rsidP="00181D31" w:rsidRDefault="00460DAA" w14:paraId="1DDD3EFC" w14:textId="77777777">
      <w:r>
        <w:t>Finally, the following command was used to calculate how often the targeted samples were classified as desired.</w:t>
      </w:r>
    </w:p>
    <w:bookmarkStart w:name="_MON_1617370164" w:id="78"/>
    <w:bookmarkEnd w:id="78"/>
    <w:p w:rsidR="00460DAA" w:rsidP="00181D31" w:rsidRDefault="00F35A64" w14:paraId="0BF51369" w14:textId="78F0B772">
      <w:r>
        <w:object w:dxaOrig="9360" w:dyaOrig="401" w14:anchorId="3AF54EA0">
          <v:shape id="_x0000_i1093" style="width:468pt;height:20.25pt" o:ole="" type="#_x0000_t75">
            <v:imagedata o:title="" r:id="rId147"/>
          </v:shape>
          <o:OLEObject Type="Embed" ProgID="Word.OpenDocumentText.12" ShapeID="_x0000_i1093" DrawAspect="Content" ObjectID="_1618069283" r:id="rId148"/>
        </w:object>
      </w:r>
    </w:p>
    <w:p w:rsidR="00117EC1" w:rsidP="00181D31" w:rsidRDefault="00460DAA" w14:paraId="37B00447" w14:textId="15DB5F2A">
      <w:r>
        <w:t>The output of this command is shown below.</w:t>
      </w:r>
    </w:p>
    <w:bookmarkStart w:name="_MON_1617370234" w:id="79"/>
    <w:bookmarkEnd w:id="79"/>
    <w:p w:rsidR="00460DAA" w:rsidP="00181D31" w:rsidRDefault="00460DAA" w14:paraId="7DDE482B" w14:textId="7E79BD5F">
      <w:r>
        <w:object w:dxaOrig="9360" w:dyaOrig="404" w14:anchorId="52E7EF92">
          <v:shape id="_x0000_i1094" style="width:468pt;height:20.25pt" o:ole="" type="#_x0000_t75">
            <v:imagedata o:title="" r:id="rId149"/>
          </v:shape>
          <o:OLEObject Type="Embed" ProgID="Word.OpenDocumentText.12" ShapeID="_x0000_i1094" DrawAspect="Content" ObjectID="_1618069284" r:id="rId150"/>
        </w:object>
      </w:r>
    </w:p>
    <w:p w:rsidR="00460DAA" w:rsidP="00181D31" w:rsidRDefault="00460DAA" w14:paraId="1F62E0EC" w14:textId="30FD62F8">
      <w:r>
        <w:t>This reveals that the Dense</w:t>
      </w:r>
      <w:r w:rsidR="00F35A64">
        <w:t>N</w:t>
      </w:r>
      <w:r>
        <w:t>et</w:t>
      </w:r>
      <w:r w:rsidR="00F35A64">
        <w:t>-</w:t>
      </w:r>
      <w:r>
        <w:t>121 model classifie</w:t>
      </w:r>
      <w:r w:rsidR="00F35A64">
        <w:t>d</w:t>
      </w:r>
      <w:r>
        <w:t xml:space="preserve"> the targeted adversarial examples according to their target class </w:t>
      </w:r>
      <w:r w:rsidR="00F35A64">
        <w:t>approximately</w:t>
      </w:r>
      <w:r>
        <w:t xml:space="preserve"> 1.1% of the time.</w:t>
      </w:r>
    </w:p>
    <w:p w:rsidR="00FE4CE9" w:rsidP="00FE4CE9" w:rsidRDefault="00FE4CE9" w14:paraId="519A64DF" w14:textId="4C5FF769">
      <w:pPr>
        <w:pStyle w:val="Heading2"/>
        <w:numPr>
          <w:ilvl w:val="1"/>
          <w:numId w:val="2"/>
        </w:numPr>
      </w:pPr>
      <w:bookmarkStart w:name="_Toc7444344" w:id="80"/>
      <w:r>
        <w:t>Generating More Transferable Adversarial Examples</w:t>
      </w:r>
      <w:bookmarkEnd w:id="80"/>
    </w:p>
    <w:p w:rsidR="00FE4CE9" w:rsidP="00FE4CE9" w:rsidRDefault="00E010F3" w14:paraId="18A358DB" w14:textId="77B73025">
      <w:r>
        <w:t xml:space="preserve">With the aim of creating a more transferable set of adversarial examples, an ensemble </w:t>
      </w:r>
      <w:r w:rsidR="00BA3E22">
        <w:t xml:space="preserve">of multiple </w:t>
      </w:r>
      <w:r>
        <w:t>model</w:t>
      </w:r>
      <w:r w:rsidR="00BA3E22">
        <w:t>s</w:t>
      </w:r>
      <w:r>
        <w:t xml:space="preserve"> was </w:t>
      </w:r>
      <w:r w:rsidR="0044765D">
        <w:t xml:space="preserve">created and </w:t>
      </w:r>
      <w:r>
        <w:t xml:space="preserve">used to </w:t>
      </w:r>
      <w:r w:rsidR="00BA3E22">
        <w:t xml:space="preserve">generate </w:t>
      </w:r>
      <w:r w:rsidR="0044765D">
        <w:t>a new adversarial validation set using the fast gradient sign method</w:t>
      </w:r>
      <w:r w:rsidR="00BA3E22">
        <w:t>. Essentially, an ensemble model passes input data through multiple models and averages their outputs.</w:t>
      </w:r>
      <w:r w:rsidR="008137E2">
        <w:t xml:space="preserve"> The idea behind this method was that an adversarial example which fool</w:t>
      </w:r>
      <w:r w:rsidR="005C520B">
        <w:t>ed</w:t>
      </w:r>
      <w:r w:rsidR="008137E2">
        <w:t xml:space="preserve"> an ensemble of several models would likely fool at least most of the individual models the ensemble </w:t>
      </w:r>
      <w:r w:rsidR="005C520B">
        <w:t>was</w:t>
      </w:r>
      <w:r w:rsidR="008137E2">
        <w:t xml:space="preserve"> composed of.</w:t>
      </w:r>
      <w:r w:rsidR="00BA3E22">
        <w:t xml:space="preserve"> To create an ensemble of the three models trained so far, the Res</w:t>
      </w:r>
      <w:r w:rsidR="00E67BF9">
        <w:t>N</w:t>
      </w:r>
      <w:r w:rsidR="00BA3E22">
        <w:t>et</w:t>
      </w:r>
      <w:r w:rsidR="00E67BF9">
        <w:t>-</w:t>
      </w:r>
      <w:r w:rsidR="00BA3E22">
        <w:t>34-based model, the VGG16-based model and the Dense</w:t>
      </w:r>
      <w:r w:rsidR="00E67BF9">
        <w:t>N</w:t>
      </w:r>
      <w:r w:rsidR="00BA3E22">
        <w:t>et</w:t>
      </w:r>
      <w:r w:rsidR="00E67BF9">
        <w:t>-</w:t>
      </w:r>
      <w:r w:rsidR="00BA3E22">
        <w:t>121-based model, the following code was run.</w:t>
      </w:r>
    </w:p>
    <w:bookmarkStart w:name="_MON_1617372075" w:id="81"/>
    <w:bookmarkEnd w:id="81"/>
    <w:p w:rsidR="00BA3E22" w:rsidP="00FE4CE9" w:rsidRDefault="00BA3E22" w14:paraId="0A232E73" w14:textId="4D12EE70">
      <w:r>
        <w:object w:dxaOrig="9360" w:dyaOrig="3573" w14:anchorId="0239DB79">
          <v:shape id="_x0000_i1095" style="width:468pt;height:178.5pt" o:ole="" type="#_x0000_t75">
            <v:imagedata o:title="" r:id="rId151"/>
          </v:shape>
          <o:OLEObject Type="Embed" ProgID="Word.OpenDocumentText.12" ShapeID="_x0000_i1095" DrawAspect="Content" ObjectID="_1618069285" r:id="rId152"/>
        </w:object>
      </w:r>
    </w:p>
    <w:p w:rsidR="00BA3E22" w:rsidP="00FE4CE9" w:rsidRDefault="00BA3E22" w14:paraId="6A5226FC" w14:textId="50B09853">
      <w:r>
        <w:t>Next, this ensemble model was used in generating a new untargeted adversarial validation set, using the following code.</w:t>
      </w:r>
    </w:p>
    <w:bookmarkStart w:name="_MON_1617372216" w:id="82"/>
    <w:bookmarkEnd w:id="82"/>
    <w:p w:rsidR="00BA3E22" w:rsidP="00FE4CE9" w:rsidRDefault="00BA3E22" w14:paraId="21D0807F" w14:textId="45F299EA">
      <w:r>
        <w:object w:dxaOrig="9360" w:dyaOrig="3803" w14:anchorId="19AF4DD2">
          <v:shape id="_x0000_i1096" style="width:468pt;height:190.5pt" o:ole="" type="#_x0000_t75">
            <v:imagedata o:title="" r:id="rId153"/>
          </v:shape>
          <o:OLEObject Type="Embed" ProgID="Word.OpenDocumentText.12" ShapeID="_x0000_i1096" DrawAspect="Content" ObjectID="_1618069286" r:id="rId154"/>
        </w:object>
      </w:r>
    </w:p>
    <w:p w:rsidR="00BA3E22" w:rsidP="00FE4CE9" w:rsidRDefault="00BA3E22" w14:paraId="070785C5" w14:textId="1B80C497">
      <w:r>
        <w:t>The following code was then used to load this new dataset.</w:t>
      </w:r>
    </w:p>
    <w:bookmarkStart w:name="_MON_1617372310" w:id="83"/>
    <w:bookmarkEnd w:id="83"/>
    <w:p w:rsidR="00BA3E22" w:rsidP="00FE4CE9" w:rsidRDefault="00BA3E22" w14:paraId="3602A7F4" w14:textId="2F866422">
      <w:r>
        <w:object w:dxaOrig="9360" w:dyaOrig="1990" w14:anchorId="52DCA3C0">
          <v:shape id="_x0000_i1097" style="width:468pt;height:99.75pt" o:ole="" type="#_x0000_t75">
            <v:imagedata o:title="" r:id="rId155"/>
          </v:shape>
          <o:OLEObject Type="Embed" ProgID="Word.OpenDocumentText.12" ShapeID="_x0000_i1097" DrawAspect="Content" ObjectID="_1618069287" r:id="rId156"/>
        </w:object>
      </w:r>
    </w:p>
    <w:p w:rsidR="00BA3E22" w:rsidP="00FE4CE9" w:rsidRDefault="00BA3E22" w14:paraId="51BC42D1" w14:textId="21A29623">
      <w:r>
        <w:t>Next, the following code was run to create copies of the Resnet34-based mode</w:t>
      </w:r>
      <w:r w:rsidR="004F59C7">
        <w:t>l</w:t>
      </w:r>
      <w:r>
        <w:t xml:space="preserve">, the VGG16-based model and the Densenet121-based model, each using the newly created </w:t>
      </w:r>
      <w:r w:rsidR="004F59C7">
        <w:t xml:space="preserve">adversarial </w:t>
      </w:r>
      <w:r>
        <w:t>validation set.</w:t>
      </w:r>
    </w:p>
    <w:bookmarkStart w:name="_MON_1617372412" w:id="84"/>
    <w:bookmarkEnd w:id="84"/>
    <w:p w:rsidR="00BA3E22" w:rsidP="00FE4CE9" w:rsidRDefault="00BA3E22" w14:paraId="4501B3B5" w14:textId="7D3BD05F">
      <w:r>
        <w:object w:dxaOrig="9360" w:dyaOrig="4030" w14:anchorId="52E271B8">
          <v:shape id="_x0000_i1098" style="width:468pt;height:201.75pt" o:ole="" type="#_x0000_t75">
            <v:imagedata o:title="" r:id="rId157"/>
          </v:shape>
          <o:OLEObject Type="Embed" ProgID="Word.OpenDocumentText.12" ShapeID="_x0000_i1098" DrawAspect="Content" ObjectID="_1618069288" r:id="rId158"/>
        </w:object>
      </w:r>
    </w:p>
    <w:p w:rsidR="00E67BF9" w:rsidP="00E67BF9" w:rsidRDefault="00E67BF9" w14:paraId="5D4B7B46" w14:textId="155FF396">
      <w:r>
        <w:t>To evaluate the classification accuracy of the ResNet-34 model on the ensemble-based untargeted adversarial validation set, the following code was run.</w:t>
      </w:r>
    </w:p>
    <w:bookmarkStart w:name="_MON_1617804389" w:id="85"/>
    <w:bookmarkEnd w:id="85"/>
    <w:p w:rsidR="00E67BF9" w:rsidP="00E67BF9" w:rsidRDefault="004F59C7" w14:paraId="33C523F1" w14:textId="46CCC187">
      <w:r>
        <w:object w:dxaOrig="9360" w:dyaOrig="680" w14:anchorId="299E2FB2">
          <v:shape id="_x0000_i1099" style="width:468pt;height:33.75pt" o:ole="" type="#_x0000_t75">
            <v:imagedata o:title="" r:id="rId159"/>
          </v:shape>
          <o:OLEObject Type="Embed" ProgID="Word.OpenDocumentText.12" ShapeID="_x0000_i1099" DrawAspect="Content" ObjectID="_1618069289" r:id="rId160"/>
        </w:object>
      </w:r>
    </w:p>
    <w:p w:rsidR="00E67BF9" w:rsidP="00E67BF9" w:rsidRDefault="00E67BF9" w14:paraId="2D00A387" w14:textId="1D1088D4">
      <w:r>
        <w:t xml:space="preserve">The output of this code is listed </w:t>
      </w:r>
      <w:proofErr w:type="gramStart"/>
      <w:r>
        <w:t>below, and</w:t>
      </w:r>
      <w:proofErr w:type="gramEnd"/>
      <w:r>
        <w:t xml:space="preserve"> shows that the ResNet-34-based model correctly classified the ensemble-based untargeted adversarial samples approximately 6.9% of the time.</w:t>
      </w:r>
    </w:p>
    <w:p w:rsidR="001232E2" w:rsidP="00E67BF9" w:rsidRDefault="00E67BF9" w14:paraId="4FC18793" w14:textId="77777777">
      <w:r>
        <w:object w:dxaOrig="9360" w:dyaOrig="404" w14:anchorId="349899A7">
          <v:shape id="_x0000_i1100" style="width:468pt;height:20.25pt" o:ole="" type="#_x0000_t75">
            <v:imagedata o:title="" r:id="rId161"/>
          </v:shape>
          <o:OLEObject Type="Embed" ProgID="Word.OpenDocumentText.12" ShapeID="_x0000_i1100" DrawAspect="Content" ObjectID="_1618069290" r:id="rId162"/>
        </w:object>
      </w:r>
    </w:p>
    <w:p w:rsidR="00E67BF9" w:rsidP="00E67BF9" w:rsidRDefault="00E67BF9" w14:paraId="55A24621" w14:textId="156145DA">
      <w:r>
        <w:t>Next, the same step was performed for the VGG16-based model using the following code.</w:t>
      </w:r>
    </w:p>
    <w:bookmarkStart w:name="_MON_1617374131" w:id="86"/>
    <w:bookmarkEnd w:id="86"/>
    <w:p w:rsidR="00E67BF9" w:rsidP="00E67BF9" w:rsidRDefault="004F59C7" w14:paraId="4D694A03" w14:textId="538B9D1A">
      <w:r>
        <w:object w:dxaOrig="9360" w:dyaOrig="680" w14:anchorId="28CB4325">
          <v:shape id="_x0000_i1101" style="width:468pt;height:33.75pt" o:ole="" type="#_x0000_t75">
            <v:imagedata o:title="" r:id="rId163"/>
          </v:shape>
          <o:OLEObject Type="Embed" ProgID="Word.OpenDocumentText.12" ShapeID="_x0000_i1101" DrawAspect="Content" ObjectID="_1618069291" r:id="rId164"/>
        </w:object>
      </w:r>
    </w:p>
    <w:p w:rsidR="00E67BF9" w:rsidP="00E67BF9" w:rsidRDefault="00E67BF9" w14:paraId="5B492FC0" w14:textId="77777777">
      <w:r>
        <w:t>The output of this code is shown below, revealing that the VGG16-based model correctly classified the ensemble-based untargeted adversarial samples 0% of the time.</w:t>
      </w:r>
    </w:p>
    <w:bookmarkStart w:name="_MON_1617374320" w:id="87"/>
    <w:bookmarkEnd w:id="87"/>
    <w:p w:rsidR="00E67BF9" w:rsidP="00E67BF9" w:rsidRDefault="00E67BF9" w14:paraId="21B9D0B6" w14:textId="77777777">
      <w:r>
        <w:object w:dxaOrig="9360" w:dyaOrig="404" w14:anchorId="18DBAF65">
          <v:shape id="_x0000_i1102" style="width:468pt;height:20.25pt" o:ole="" type="#_x0000_t75">
            <v:imagedata o:title="" r:id="rId165"/>
          </v:shape>
          <o:OLEObject Type="Embed" ProgID="Word.OpenDocumentText.12" ShapeID="_x0000_i1102" DrawAspect="Content" ObjectID="_1618069292" r:id="rId166"/>
        </w:object>
      </w:r>
    </w:p>
    <w:p w:rsidR="00E67BF9" w:rsidP="00E67BF9" w:rsidRDefault="00E67BF9" w14:paraId="7088A889" w14:textId="77777777">
      <w:r>
        <w:t>Again, the same step was performed for the DenseNet121-based model using the following code.</w:t>
      </w:r>
    </w:p>
    <w:bookmarkStart w:name="_MON_1617374393" w:id="88"/>
    <w:bookmarkEnd w:id="88"/>
    <w:p w:rsidR="00E67BF9" w:rsidP="00E67BF9" w:rsidRDefault="004F59C7" w14:paraId="45B6887B" w14:textId="2B95B352">
      <w:r>
        <w:object w:dxaOrig="9360" w:dyaOrig="680" w14:anchorId="3EE47E13">
          <v:shape id="_x0000_i1103" style="width:468pt;height:33.75pt" o:ole="" type="#_x0000_t75">
            <v:imagedata o:title="" r:id="rId167"/>
          </v:shape>
          <o:OLEObject Type="Embed" ProgID="Word.OpenDocumentText.12" ShapeID="_x0000_i1103" DrawAspect="Content" ObjectID="_1618069293" r:id="rId168"/>
        </w:object>
      </w:r>
    </w:p>
    <w:p w:rsidR="00E67BF9" w:rsidP="00E67BF9" w:rsidRDefault="00E67BF9" w14:paraId="069EA224" w14:textId="77777777">
      <w:r>
        <w:t xml:space="preserve">The output of this code is listed </w:t>
      </w:r>
      <w:proofErr w:type="gramStart"/>
      <w:r>
        <w:t>below, and</w:t>
      </w:r>
      <w:proofErr w:type="gramEnd"/>
      <w:r>
        <w:t xml:space="preserve"> reveals that the DenseNet121-based model correctly classified the ensemble-based untargeted adversarial samples approximately 5.5% of the time.</w:t>
      </w:r>
    </w:p>
    <w:bookmarkStart w:name="_MON_1617374452" w:id="89"/>
    <w:bookmarkEnd w:id="89"/>
    <w:p w:rsidR="00C15FF8" w:rsidP="00E67BF9" w:rsidRDefault="00E67BF9" w14:paraId="10D423E3" w14:textId="0EBEEF2F">
      <w:pPr>
        <w:rPr>
          <w:b/>
        </w:rPr>
      </w:pPr>
      <w:r>
        <w:rPr>
          <w:b/>
        </w:rPr>
        <w:object w:dxaOrig="9360" w:dyaOrig="404" w14:anchorId="5EC56436">
          <v:shape id="_x0000_i1104" style="width:468pt;height:20.25pt" o:ole="" type="#_x0000_t75">
            <v:imagedata o:title="" r:id="rId169"/>
          </v:shape>
          <o:OLEObject Type="Embed" ProgID="Word.OpenDocumentText.12" ShapeID="_x0000_i1104" DrawAspect="Content" ObjectID="_1618069294" r:id="rId170"/>
        </w:object>
      </w:r>
    </w:p>
    <w:p w:rsidR="00E67BF9" w:rsidP="00E67BF9" w:rsidRDefault="00E67BF9" w14:paraId="64C232DE" w14:textId="770EA646">
      <w:r>
        <w:t>Additionally, a new model was also created, one using the ResNet-50 architecture, using the following code.</w:t>
      </w:r>
      <w:r w:rsidR="004F59C7">
        <w:t xml:space="preserve"> This would be used to test the effectiveness of the ensemble-based adversarial examples on models not included in the ensemble.</w:t>
      </w:r>
    </w:p>
    <w:bookmarkStart w:name="_MON_1617372671" w:id="90"/>
    <w:bookmarkEnd w:id="90"/>
    <w:p w:rsidR="00E67BF9" w:rsidP="00E67BF9" w:rsidRDefault="00E67BF9" w14:paraId="09266B2F" w14:textId="77777777">
      <w:r>
        <w:object w:dxaOrig="9360" w:dyaOrig="858" w14:anchorId="4BFD99D6">
          <v:shape id="_x0000_i1105" style="width:468pt;height:42.75pt" o:ole="" type="#_x0000_t75">
            <v:imagedata o:title="" r:id="rId171"/>
          </v:shape>
          <o:OLEObject Type="Embed" ProgID="Word.OpenDocumentText.12" ShapeID="_x0000_i1105" DrawAspect="Content" ObjectID="_1618069295" r:id="rId172"/>
        </w:object>
      </w:r>
    </w:p>
    <w:p w:rsidR="00E67BF9" w:rsidP="00E67BF9" w:rsidRDefault="00E67BF9" w14:paraId="21EA9935" w14:textId="3273A307">
      <w:r>
        <w:t>The following code was then run to train this model on the clean dataset for 6 epochs.</w:t>
      </w:r>
      <w:r w:rsidR="008918EA">
        <w:t xml:space="preserve"> The output of this code is shown in Appendix A (Figure 9).</w:t>
      </w:r>
    </w:p>
    <w:bookmarkStart w:name="_MON_1617372770" w:id="91"/>
    <w:bookmarkEnd w:id="91"/>
    <w:p w:rsidR="00E67BF9" w:rsidP="00E67BF9" w:rsidRDefault="00E67BF9" w14:paraId="40044365" w14:textId="77777777">
      <w:r>
        <w:object w:dxaOrig="9360" w:dyaOrig="404" w14:anchorId="5B0379FC">
          <v:shape id="_x0000_i1106" style="width:468pt;height:20.25pt" o:ole="" type="#_x0000_t75">
            <v:imagedata o:title="" r:id="rId173"/>
          </v:shape>
          <o:OLEObject Type="Embed" ProgID="Word.OpenDocumentText.12" ShapeID="_x0000_i1106" DrawAspect="Content" ObjectID="_1618069296" r:id="rId174"/>
        </w:object>
      </w:r>
    </w:p>
    <w:p w:rsidR="00E67BF9" w:rsidP="00E67BF9" w:rsidRDefault="00E67BF9" w14:paraId="65F1DE8F" w14:textId="77777777">
      <w:r>
        <w:t>The parameters of this model were then saved with the following command.</w:t>
      </w:r>
    </w:p>
    <w:bookmarkStart w:name="_MON_1617372897" w:id="92"/>
    <w:bookmarkEnd w:id="92"/>
    <w:p w:rsidR="00E67BF9" w:rsidP="00E67BF9" w:rsidRDefault="00E67BF9" w14:paraId="0AF3F3B7" w14:textId="77777777">
      <w:r>
        <w:object w:dxaOrig="9360" w:dyaOrig="404" w14:anchorId="51791C7C">
          <v:shape id="_x0000_i1108" style="width:468pt;height:20.25pt" o:ole="" type="#_x0000_t75">
            <v:imagedata o:title="" r:id="rId175"/>
          </v:shape>
          <o:OLEObject Type="Embed" ProgID="Word.OpenDocumentText.12" ShapeID="_x0000_i1108" DrawAspect="Content" ObjectID="_1618069297" r:id="rId176"/>
        </w:object>
      </w:r>
    </w:p>
    <w:p w:rsidR="00E67BF9" w:rsidP="00E67BF9" w:rsidRDefault="00E67BF9" w14:paraId="4BD95CD7" w14:textId="63D7DACC">
      <w:r>
        <w:t xml:space="preserve">Two copies of this model were then created, one using the </w:t>
      </w:r>
      <w:r w:rsidR="004F59C7">
        <w:t xml:space="preserve">ResNet-34-based </w:t>
      </w:r>
      <w:r>
        <w:t>untargeted adversarial validation set and one using the ensemble-based untargeted adversarial validation set. This was achieved with the following code.</w:t>
      </w:r>
    </w:p>
    <w:bookmarkStart w:name="_MON_1617372995" w:id="93"/>
    <w:bookmarkEnd w:id="93"/>
    <w:p w:rsidRPr="00E67BF9" w:rsidR="00E67BF9" w:rsidP="00E67BF9" w:rsidRDefault="000E3F1A" w14:paraId="7AB6A5A5" w14:textId="34BCF60A">
      <w:pPr>
        <w:rPr>
          <w:b/>
        </w:rPr>
      </w:pPr>
      <w:r>
        <w:object w:dxaOrig="9360" w:dyaOrig="2667" w14:anchorId="2E4694AB">
          <v:shape id="_x0000_i1109" style="width:468pt;height:133.5pt" o:ole="" type="#_x0000_t75">
            <v:imagedata o:title="" r:id="rId177"/>
          </v:shape>
          <o:OLEObject Type="Embed" ProgID="Word.OpenDocumentText.12" ShapeID="_x0000_i1109" DrawAspect="Content" ObjectID="_1618069298" r:id="rId178"/>
        </w:object>
      </w:r>
    </w:p>
    <w:p w:rsidR="00C15FF8" w:rsidP="005645C9" w:rsidRDefault="00E67BF9" w14:paraId="6768B28C" w14:textId="60D35F5C">
      <w:r>
        <w:t>The ResNet-50-based model’s</w:t>
      </w:r>
      <w:r w:rsidR="00C15FF8">
        <w:t xml:space="preserve"> accuracy on the ResNet</w:t>
      </w:r>
      <w:r>
        <w:t>-</w:t>
      </w:r>
      <w:r w:rsidR="00C15FF8">
        <w:t xml:space="preserve">34-based </w:t>
      </w:r>
      <w:r w:rsidR="002C150C">
        <w:t>untargeted adversarial validation set was</w:t>
      </w:r>
      <w:r>
        <w:t xml:space="preserve"> then </w:t>
      </w:r>
      <w:r w:rsidR="002C150C">
        <w:t>evaluated using the following code.</w:t>
      </w:r>
    </w:p>
    <w:bookmarkStart w:name="_MON_1617374553" w:id="94"/>
    <w:bookmarkEnd w:id="94"/>
    <w:p w:rsidR="002C150C" w:rsidP="005645C9" w:rsidRDefault="0020015A" w14:paraId="65A1FFD9" w14:textId="47126A52">
      <w:r>
        <w:object w:dxaOrig="9360" w:dyaOrig="680" w14:anchorId="16CC9109">
          <v:shape id="_x0000_i1110" style="width:468pt;height:33.75pt" o:ole="" type="#_x0000_t75">
            <v:imagedata o:title="" r:id="rId179"/>
          </v:shape>
          <o:OLEObject Type="Embed" ProgID="Word.OpenDocumentText.12" ShapeID="_x0000_i1110" DrawAspect="Content" ObjectID="_1618069299" r:id="rId180"/>
        </w:object>
      </w:r>
    </w:p>
    <w:p w:rsidR="002C150C" w:rsidP="002C150C" w:rsidRDefault="002C150C" w14:paraId="11775AC3" w14:textId="27FE45BC">
      <w:r>
        <w:t xml:space="preserve">The output of this code is shown </w:t>
      </w:r>
      <w:proofErr w:type="gramStart"/>
      <w:r>
        <w:t>below, and</w:t>
      </w:r>
      <w:proofErr w:type="gramEnd"/>
      <w:r>
        <w:t xml:space="preserve"> reveals that the </w:t>
      </w:r>
      <w:r w:rsidR="005D3503">
        <w:t>ResNet50</w:t>
      </w:r>
      <w:r>
        <w:t>-based model correctly classifie</w:t>
      </w:r>
      <w:r w:rsidR="005D3503">
        <w:t>d</w:t>
      </w:r>
      <w:r>
        <w:t xml:space="preserve"> </w:t>
      </w:r>
      <w:r w:rsidR="005D3503">
        <w:t>the ResNet</w:t>
      </w:r>
      <w:r w:rsidR="00E67BF9">
        <w:t>-</w:t>
      </w:r>
      <w:r w:rsidR="005D3503">
        <w:t>34</w:t>
      </w:r>
      <w:r>
        <w:t xml:space="preserve">-based untargeted adversarial samples approximately </w:t>
      </w:r>
      <w:r w:rsidR="005D3503">
        <w:t>78</w:t>
      </w:r>
      <w:r>
        <w:t>.5% of the time.</w:t>
      </w:r>
    </w:p>
    <w:bookmarkStart w:name="_MON_1617374738" w:id="95"/>
    <w:bookmarkEnd w:id="95"/>
    <w:p w:rsidR="002C150C" w:rsidP="005645C9" w:rsidRDefault="005D3503" w14:paraId="559A056C" w14:textId="67473EF1">
      <w:r>
        <w:object w:dxaOrig="9360" w:dyaOrig="404" w14:anchorId="695E8ABD">
          <v:shape id="_x0000_i1111" style="width:468pt;height:20.25pt" o:ole="" type="#_x0000_t75">
            <v:imagedata o:title="" r:id="rId181"/>
          </v:shape>
          <o:OLEObject Type="Embed" ProgID="Word.OpenDocumentText.12" ShapeID="_x0000_i1111" DrawAspect="Content" ObjectID="_1618069300" r:id="rId182"/>
        </w:object>
      </w:r>
    </w:p>
    <w:p w:rsidR="005D3503" w:rsidP="005645C9" w:rsidRDefault="005D3503" w14:paraId="334698D1" w14:textId="12AAEBFC">
      <w:r>
        <w:t>Finally, the accuracy of the ResNet</w:t>
      </w:r>
      <w:r w:rsidR="0020015A">
        <w:t>-</w:t>
      </w:r>
      <w:r>
        <w:t>50-based model on the ensemble-based untargeted adversarial validation set was calculated using the following code.</w:t>
      </w:r>
    </w:p>
    <w:bookmarkStart w:name="_MON_1617374816" w:id="96"/>
    <w:bookmarkEnd w:id="96"/>
    <w:p w:rsidR="005D3503" w:rsidP="005645C9" w:rsidRDefault="0020015A" w14:paraId="20B5FA9B" w14:textId="4BCAA174">
      <w:r>
        <w:object w:dxaOrig="9360" w:dyaOrig="680" w14:anchorId="5F84C23B">
          <v:shape id="_x0000_i1112" style="width:468pt;height:33.75pt" o:ole="" type="#_x0000_t75">
            <v:imagedata o:title="" r:id="rId183"/>
          </v:shape>
          <o:OLEObject Type="Embed" ProgID="Word.OpenDocumentText.12" ShapeID="_x0000_i1112" DrawAspect="Content" ObjectID="_1618069301" r:id="rId184"/>
        </w:object>
      </w:r>
    </w:p>
    <w:p w:rsidR="005D3503" w:rsidP="005D3503" w:rsidRDefault="005D3503" w14:paraId="5A1DD214" w14:textId="1A4718B4">
      <w:r>
        <w:t xml:space="preserve">The output of this code is listed </w:t>
      </w:r>
      <w:proofErr w:type="gramStart"/>
      <w:r>
        <w:t>below, and</w:t>
      </w:r>
      <w:proofErr w:type="gramEnd"/>
      <w:r>
        <w:t xml:space="preserve"> shows that the ResNet</w:t>
      </w:r>
      <w:r w:rsidR="0020015A">
        <w:t>-</w:t>
      </w:r>
      <w:r>
        <w:t xml:space="preserve">50-based model correctly classified the </w:t>
      </w:r>
      <w:r w:rsidR="0020015A">
        <w:t>ensemble</w:t>
      </w:r>
      <w:r>
        <w:t>-based untargeted adversarial samples approximately 73.2% of the time.</w:t>
      </w:r>
    </w:p>
    <w:bookmarkStart w:name="_MON_1617374918" w:id="97"/>
    <w:bookmarkEnd w:id="97"/>
    <w:p w:rsidR="005D3503" w:rsidP="005645C9" w:rsidRDefault="005D3503" w14:paraId="7EA397E0" w14:textId="520211C4">
      <w:r>
        <w:object w:dxaOrig="9360" w:dyaOrig="404" w14:anchorId="02BCF76C">
          <v:shape id="_x0000_i1113" style="width:468pt;height:20.25pt" o:ole="" type="#_x0000_t75">
            <v:imagedata o:title="" r:id="rId185"/>
          </v:shape>
          <o:OLEObject Type="Embed" ProgID="Word.OpenDocumentText.12" ShapeID="_x0000_i1113" DrawAspect="Content" ObjectID="_1618069302" r:id="rId186"/>
        </w:object>
      </w:r>
    </w:p>
    <w:p w:rsidRPr="00C15FF8" w:rsidR="005D3503" w:rsidP="007073CA" w:rsidRDefault="007073CA" w14:paraId="34708091" w14:textId="178F8950">
      <w:pPr>
        <w:pStyle w:val="Heading2"/>
        <w:numPr>
          <w:ilvl w:val="1"/>
          <w:numId w:val="2"/>
        </w:numPr>
      </w:pPr>
      <w:bookmarkStart w:name="_Toc7444345" w:id="98"/>
      <w:r>
        <w:t>Countermeasures: Training on Adversarial Examples</w:t>
      </w:r>
      <w:bookmarkEnd w:id="98"/>
    </w:p>
    <w:p w:rsidR="002D4C30" w:rsidRDefault="002D4C30" w14:paraId="40F21015" w14:textId="2CEA75C3">
      <w:proofErr w:type="gramStart"/>
      <w:r>
        <w:t>In an attempt to</w:t>
      </w:r>
      <w:proofErr w:type="gramEnd"/>
      <w:r>
        <w:t xml:space="preserve"> create a model </w:t>
      </w:r>
      <w:r w:rsidR="00E67BF9">
        <w:t>more</w:t>
      </w:r>
      <w:r>
        <w:t xml:space="preserve"> resilient to adversarial examples, a</w:t>
      </w:r>
      <w:r w:rsidR="002B305E">
        <w:t xml:space="preserve"> new</w:t>
      </w:r>
      <w:r>
        <w:t xml:space="preserve"> </w:t>
      </w:r>
      <w:r w:rsidR="002B305E">
        <w:t>ResNet-34-based model</w:t>
      </w:r>
      <w:r>
        <w:t xml:space="preserve"> was</w:t>
      </w:r>
      <w:r w:rsidR="008B3527">
        <w:t xml:space="preserve"> created and</w:t>
      </w:r>
      <w:r>
        <w:t xml:space="preserve"> trained </w:t>
      </w:r>
      <w:r w:rsidR="002B305E">
        <w:t>on</w:t>
      </w:r>
      <w:r>
        <w:t xml:space="preserve"> a training set </w:t>
      </w:r>
      <w:r w:rsidR="00764143">
        <w:t xml:space="preserve">which </w:t>
      </w:r>
      <w:r w:rsidR="002B305E">
        <w:t>includ</w:t>
      </w:r>
      <w:r w:rsidR="00764143">
        <w:t>ed</w:t>
      </w:r>
      <w:r>
        <w:t xml:space="preserve"> both clean and adversarial images</w:t>
      </w:r>
      <w:r w:rsidR="008137E2">
        <w:t xml:space="preserve">, the idea being to </w:t>
      </w:r>
      <w:r w:rsidR="009C0C49">
        <w:t xml:space="preserve">explicitly </w:t>
      </w:r>
      <w:r w:rsidR="008137E2">
        <w:t xml:space="preserve">train the model to correctly classify adversarial examples. </w:t>
      </w:r>
      <w:r>
        <w:t>Firstly, t</w:t>
      </w:r>
      <w:r w:rsidR="00540D71">
        <w:t xml:space="preserve">he following code was run to create a </w:t>
      </w:r>
      <w:r w:rsidR="00E67BF9">
        <w:t>new</w:t>
      </w:r>
      <w:r w:rsidR="00540D71">
        <w:t xml:space="preserve"> training set </w:t>
      </w:r>
      <w:r>
        <w:t>which include</w:t>
      </w:r>
      <w:r w:rsidR="002B305E">
        <w:t>d</w:t>
      </w:r>
      <w:r>
        <w:t xml:space="preserve"> two copies of each image, one clean and one with untargeted adversarial perturbations applied.</w:t>
      </w:r>
    </w:p>
    <w:bookmarkStart w:name="_MON_1617458119" w:id="99"/>
    <w:bookmarkEnd w:id="99"/>
    <w:p w:rsidR="002D4C30" w:rsidRDefault="002D4C30" w14:paraId="5721327C" w14:textId="77777777">
      <w:r>
        <w:object w:dxaOrig="9360" w:dyaOrig="4030" w14:anchorId="55FB3F73">
          <v:shape id="_x0000_i1114" style="width:468pt;height:201.75pt" o:ole="" type="#_x0000_t75">
            <v:imagedata o:title="" r:id="rId187"/>
          </v:shape>
          <o:OLEObject Type="Embed" ProgID="Word.OpenDocumentText.12" ShapeID="_x0000_i1114" DrawAspect="Content" ObjectID="_1618069303" r:id="rId188"/>
        </w:object>
      </w:r>
    </w:p>
    <w:p w:rsidR="002D4C30" w:rsidRDefault="002D4C30" w14:paraId="4AB6D476" w14:textId="5F78BD96">
      <w:r>
        <w:t>This data was then loaded with the following code.</w:t>
      </w:r>
      <w:r w:rsidR="00CB1586">
        <w:t xml:space="preserve"> The dataset created using this code used the mixed training set and the </w:t>
      </w:r>
      <w:r w:rsidR="002B305E">
        <w:t xml:space="preserve">ResNet-34-based </w:t>
      </w:r>
      <w:r w:rsidR="00CB1586">
        <w:t>untargeted adversarial validation set.</w:t>
      </w:r>
    </w:p>
    <w:bookmarkStart w:name="_MON_1617458220" w:id="100"/>
    <w:bookmarkEnd w:id="100"/>
    <w:p w:rsidR="009170CA" w:rsidRDefault="002D4C30" w14:paraId="4A2A62BB" w14:textId="77777777">
      <w:r>
        <w:object w:dxaOrig="9360" w:dyaOrig="1990" w14:anchorId="0453399D">
          <v:shape id="_x0000_i1115" style="width:468pt;height:99.75pt" o:ole="" type="#_x0000_t75">
            <v:imagedata o:title="" r:id="rId189"/>
          </v:shape>
          <o:OLEObject Type="Embed" ProgID="Word.OpenDocumentText.12" ShapeID="_x0000_i1115" DrawAspect="Content" ObjectID="_1618069304" r:id="rId190"/>
        </w:object>
      </w:r>
    </w:p>
    <w:p w:rsidR="009170CA" w:rsidRDefault="009170CA" w14:paraId="06CE65F4" w14:textId="13E66185">
      <w:r>
        <w:t>Next, a ResNet</w:t>
      </w:r>
      <w:r w:rsidR="00E67BF9">
        <w:t>-</w:t>
      </w:r>
      <w:r>
        <w:t xml:space="preserve">34 model </w:t>
      </w:r>
      <w:r w:rsidR="00E67BF9">
        <w:t>which use</w:t>
      </w:r>
      <w:r w:rsidR="0011615F">
        <w:t>d</w:t>
      </w:r>
      <w:r w:rsidR="00E67BF9">
        <w:t xml:space="preserve"> this dataset </w:t>
      </w:r>
      <w:r>
        <w:t>was created with the following command.</w:t>
      </w:r>
    </w:p>
    <w:bookmarkStart w:name="_MON_1617458421" w:id="101"/>
    <w:bookmarkEnd w:id="101"/>
    <w:p w:rsidR="009170CA" w:rsidRDefault="009170CA" w14:paraId="1E4F9409" w14:textId="77777777">
      <w:r>
        <w:object w:dxaOrig="9360" w:dyaOrig="1084" w14:anchorId="7558DCFE">
          <v:shape id="_x0000_i1116" style="width:468pt;height:54pt" o:ole="" type="#_x0000_t75">
            <v:imagedata o:title="" r:id="rId191"/>
          </v:shape>
          <o:OLEObject Type="Embed" ProgID="Word.OpenDocumentText.12" ShapeID="_x0000_i1116" DrawAspect="Content" ObjectID="_1618069305" r:id="rId192"/>
        </w:object>
      </w:r>
    </w:p>
    <w:p w:rsidR="009170CA" w:rsidRDefault="009170CA" w14:paraId="26D77312" w14:textId="2BD7F68A">
      <w:r>
        <w:t>This model was then trained for 8 epochs with the following code.</w:t>
      </w:r>
      <w:r w:rsidR="008918EA">
        <w:t xml:space="preserve"> The output of this command is shown in Appendix A (Figure 10).</w:t>
      </w:r>
    </w:p>
    <w:bookmarkStart w:name="_MON_1617458656" w:id="102"/>
    <w:bookmarkEnd w:id="102"/>
    <w:p w:rsidR="009170CA" w:rsidRDefault="009170CA" w14:paraId="2C3F1D35" w14:textId="77777777">
      <w:r>
        <w:object w:dxaOrig="9360" w:dyaOrig="404" w14:anchorId="33AB99FB">
          <v:shape id="_x0000_i1117" style="width:468pt;height:20.25pt" o:ole="" type="#_x0000_t75">
            <v:imagedata o:title="" r:id="rId193"/>
          </v:shape>
          <o:OLEObject Type="Embed" ProgID="Word.OpenDocumentText.12" ShapeID="_x0000_i1117" DrawAspect="Content" ObjectID="_1618069306" r:id="rId194"/>
        </w:object>
      </w:r>
    </w:p>
    <w:p w:rsidR="009170CA" w:rsidRDefault="009170CA" w14:paraId="7FA1918A" w14:textId="690A566D">
      <w:r>
        <w:t xml:space="preserve">To further improve the accuracy of this model, the following code was run to unfreeze the pretrained </w:t>
      </w:r>
      <w:r w:rsidR="00E67BF9">
        <w:t>parameters</w:t>
      </w:r>
      <w:r>
        <w:t xml:space="preserve"> and test a variety of learning rates and their effect on training.</w:t>
      </w:r>
    </w:p>
    <w:bookmarkStart w:name="_MON_1617458924" w:id="103"/>
    <w:bookmarkEnd w:id="103"/>
    <w:p w:rsidR="009170CA" w:rsidRDefault="009170CA" w14:paraId="01736773" w14:textId="77777777">
      <w:r>
        <w:object w:dxaOrig="9360" w:dyaOrig="631" w14:anchorId="0C72AAD3">
          <v:shape id="_x0000_i1119" style="width:468pt;height:31.5pt" o:ole="" type="#_x0000_t75">
            <v:imagedata o:title="" r:id="rId195"/>
          </v:shape>
          <o:OLEObject Type="Embed" ProgID="Word.OpenDocumentText.12" ShapeID="_x0000_i1119" DrawAspect="Content" ObjectID="_1618069307" r:id="rId196"/>
        </w:object>
      </w:r>
    </w:p>
    <w:p w:rsidR="009170CA" w:rsidRDefault="009170CA" w14:paraId="6CF5C10A" w14:textId="77777777">
      <w:r>
        <w:t>The results of the learning rate test were then plotted using the following command.</w:t>
      </w:r>
    </w:p>
    <w:bookmarkStart w:name="_MON_1617458976" w:id="104"/>
    <w:bookmarkEnd w:id="104"/>
    <w:p w:rsidR="00FC0812" w:rsidRDefault="00FC0812" w14:paraId="7B7616B2" w14:textId="77777777">
      <w:r>
        <w:object w:dxaOrig="9360" w:dyaOrig="404" w14:anchorId="52776560">
          <v:shape id="_x0000_i1120" style="width:468pt;height:20.25pt" o:ole="" type="#_x0000_t75">
            <v:imagedata o:title="" r:id="rId197"/>
          </v:shape>
          <o:OLEObject Type="Embed" ProgID="Word.OpenDocumentText.12" ShapeID="_x0000_i1120" DrawAspect="Content" ObjectID="_1618069308" r:id="rId198"/>
        </w:object>
      </w:r>
    </w:p>
    <w:p w:rsidR="00FC0812" w:rsidRDefault="00FC0812" w14:paraId="2C391597" w14:textId="77777777">
      <w:r>
        <w:lastRenderedPageBreak/>
        <w:t>The plot produced by this command is shown in Figure 5.</w:t>
      </w:r>
    </w:p>
    <w:p w:rsidR="00E67BF9" w:rsidP="00E67BF9" w:rsidRDefault="00EB38FC" w14:paraId="3A63765D" w14:textId="77777777">
      <w:pPr>
        <w:keepNext/>
      </w:pPr>
      <w:r>
        <w:rPr>
          <w:noProof/>
        </w:rPr>
        <w:drawing>
          <wp:inline distT="0" distB="0" distL="0" distR="0" wp14:anchorId="41AA6CC2" wp14:editId="4595758A">
            <wp:extent cx="4105275" cy="2764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png"/>
                    <pic:cNvPicPr/>
                  </pic:nvPicPr>
                  <pic:blipFill>
                    <a:blip r:embed="rId199">
                      <a:extLst>
                        <a:ext uri="{28A0092B-C50C-407E-A947-70E740481C1C}">
                          <a14:useLocalDpi xmlns:a14="http://schemas.microsoft.com/office/drawing/2010/main" val="0"/>
                        </a:ext>
                      </a:extLst>
                    </a:blip>
                    <a:stretch>
                      <a:fillRect/>
                    </a:stretch>
                  </pic:blipFill>
                  <pic:spPr>
                    <a:xfrm>
                      <a:off x="0" y="0"/>
                      <a:ext cx="4118368" cy="2773382"/>
                    </a:xfrm>
                    <a:prstGeom prst="rect">
                      <a:avLst/>
                    </a:prstGeom>
                  </pic:spPr>
                </pic:pic>
              </a:graphicData>
            </a:graphic>
          </wp:inline>
        </w:drawing>
      </w:r>
    </w:p>
    <w:p w:rsidR="00EB38FC" w:rsidP="00E67BF9" w:rsidRDefault="00E67BF9" w14:paraId="5125D476" w14:textId="2370441F">
      <w:pPr>
        <w:pStyle w:val="Caption"/>
      </w:pPr>
      <w:r>
        <w:t xml:space="preserve">Figure </w:t>
      </w:r>
      <w:r w:rsidR="00716A65">
        <w:fldChar w:fldCharType="begin"/>
      </w:r>
      <w:r w:rsidR="00716A65">
        <w:instrText xml:space="preserve"> SEQ Figure \* ARABIC </w:instrText>
      </w:r>
      <w:r w:rsidR="00716A65">
        <w:fldChar w:fldCharType="separate"/>
      </w:r>
      <w:r w:rsidR="0097062D">
        <w:rPr>
          <w:noProof/>
        </w:rPr>
        <w:t>5</w:t>
      </w:r>
      <w:r w:rsidR="00716A65">
        <w:fldChar w:fldCharType="end"/>
      </w:r>
      <w:r>
        <w:t>: Plot of loss against learning rate</w:t>
      </w:r>
    </w:p>
    <w:p w:rsidR="00EB38FC" w:rsidRDefault="00EB38FC" w14:paraId="130D10B7" w14:textId="7DECE9D0">
      <w:r>
        <w:t>Learning rate ranges in which the loss is decreasing</w:t>
      </w:r>
      <w:r w:rsidRPr="0017421A" w:rsidR="0017421A">
        <w:t xml:space="preserve"> </w:t>
      </w:r>
      <w:r w:rsidR="0017421A">
        <w:t>likely</w:t>
      </w:r>
      <w:r>
        <w:t xml:space="preserve"> represent</w:t>
      </w:r>
      <w:r w:rsidR="000C29F3">
        <w:t>ed</w:t>
      </w:r>
      <w:r>
        <w:t xml:space="preserve"> the best choices. Based on this plot, the model was then trained for a further 60 epochs with a learning rate between 0.000003 and 0.00005 depending on the layer using the following commands. Training was done in three stages due to </w:t>
      </w:r>
      <w:r w:rsidR="00DE1BC7">
        <w:t>a</w:t>
      </w:r>
      <w:r w:rsidR="008B3527">
        <w:t xml:space="preserve"> </w:t>
      </w:r>
      <w:r>
        <w:t xml:space="preserve">runtime </w:t>
      </w:r>
      <w:r w:rsidR="00DE1BC7">
        <w:t xml:space="preserve">error </w:t>
      </w:r>
      <w:r>
        <w:t>encountered in Google Colaboratory when training for 60 epochs in a single command.</w:t>
      </w:r>
      <w:r w:rsidR="00AB07EE">
        <w:t xml:space="preserve"> The output of these commands is shown in Appendix A (Figures 11 and 12).</w:t>
      </w:r>
    </w:p>
    <w:bookmarkStart w:name="_MON_1617459268" w:id="105"/>
    <w:bookmarkEnd w:id="105"/>
    <w:p w:rsidR="00AB07EE" w:rsidRDefault="00EB38FC" w14:paraId="61A06095" w14:textId="77777777">
      <w:r>
        <w:object w:dxaOrig="9360" w:dyaOrig="858" w14:anchorId="0E48F618">
          <v:shape id="_x0000_i1121" style="width:468pt;height:42.75pt" o:ole="" type="#_x0000_t75">
            <v:imagedata o:title="" r:id="rId200"/>
          </v:shape>
          <o:OLEObject Type="Embed" ProgID="Word.OpenDocumentText.12" ShapeID="_x0000_i1121" DrawAspect="Content" ObjectID="_1618069309" r:id="rId201"/>
        </w:object>
      </w:r>
    </w:p>
    <w:p w:rsidR="0063212F" w:rsidRDefault="002F0697" w14:paraId="2333AACA" w14:textId="1A0F8CFC">
      <w:r>
        <w:t xml:space="preserve">After the model had been trained, </w:t>
      </w:r>
      <w:r w:rsidR="0063212F">
        <w:t>its parameters were saved using the following command.</w:t>
      </w:r>
    </w:p>
    <w:bookmarkStart w:name="_MON_1617460273" w:id="106"/>
    <w:bookmarkEnd w:id="106"/>
    <w:p w:rsidR="0063212F" w:rsidRDefault="0063212F" w14:paraId="54FFC1BA" w14:textId="49BE5DEE">
      <w:r>
        <w:object w:dxaOrig="9360" w:dyaOrig="404" w14:anchorId="6E5DCED6">
          <v:shape id="_x0000_i1124" style="width:468pt;height:20.25pt" o:ole="" type="#_x0000_t75">
            <v:imagedata o:title="" r:id="rId202"/>
          </v:shape>
          <o:OLEObject Type="Embed" ProgID="Word.OpenDocumentText.12" ShapeID="_x0000_i1124" DrawAspect="Content" ObjectID="_1618069310" r:id="rId203"/>
        </w:object>
      </w:r>
    </w:p>
    <w:p w:rsidR="00CD630C" w:rsidP="00CD630C" w:rsidRDefault="00CD630C" w14:paraId="37AD80D7" w14:textId="796829B6">
      <w:r>
        <w:t>To determine the effectiveness of the original adversarial validation set on this model, which has been trained using mixed data, the following code was run.</w:t>
      </w:r>
    </w:p>
    <w:bookmarkStart w:name="_MON_1617461229" w:id="107"/>
    <w:bookmarkEnd w:id="107"/>
    <w:p w:rsidR="00CD630C" w:rsidP="00CD630C" w:rsidRDefault="00CD630C" w14:paraId="163489C8" w14:textId="77777777">
      <w:r>
        <w:object w:dxaOrig="9360" w:dyaOrig="858" w14:anchorId="6A6C6EFD">
          <v:shape id="_x0000_i1125" style="width:468pt;height:42.75pt" o:ole="" type="#_x0000_t75">
            <v:imagedata o:title="" r:id="rId204"/>
          </v:shape>
          <o:OLEObject Type="Embed" ProgID="Word.OpenDocumentText.12" ShapeID="_x0000_i1125" DrawAspect="Content" ObjectID="_1618069311" r:id="rId205"/>
        </w:object>
      </w:r>
    </w:p>
    <w:p w:rsidR="00CD630C" w:rsidP="00CD630C" w:rsidRDefault="00CD630C" w14:paraId="789670AE" w14:textId="77777777">
      <w:r>
        <w:t xml:space="preserve">The output of this code is shown </w:t>
      </w:r>
      <w:proofErr w:type="gramStart"/>
      <w:r>
        <w:t>below, and</w:t>
      </w:r>
      <w:proofErr w:type="gramEnd"/>
      <w:r>
        <w:t xml:space="preserve"> reveals that the model trained on mixed data correctly classified samples in the adversarial validation set approximately 86.4% of the time.</w:t>
      </w:r>
    </w:p>
    <w:bookmarkStart w:name="_MON_1617461329" w:id="108"/>
    <w:bookmarkEnd w:id="108"/>
    <w:p w:rsidR="00CD630C" w:rsidP="00CD630C" w:rsidRDefault="00CD630C" w14:paraId="25B34BB7" w14:textId="3E6DB7CD">
      <w:r>
        <w:object w:dxaOrig="9360" w:dyaOrig="404" w14:anchorId="5CEAD300">
          <v:shape id="_x0000_i1126" style="width:468pt;height:20.25pt" o:ole="" type="#_x0000_t75">
            <v:imagedata o:title="" r:id="rId206"/>
          </v:shape>
          <o:OLEObject Type="Embed" ProgID="Word.OpenDocumentText.12" ShapeID="_x0000_i1126" DrawAspect="Content" ObjectID="_1618069312" r:id="rId207"/>
        </w:object>
      </w:r>
    </w:p>
    <w:p w:rsidR="0063212F" w:rsidRDefault="0063212F" w14:paraId="737EF807" w14:textId="7E588A01">
      <w:r>
        <w:t>Additionally, the mixed training set was loaded with the standard validation set using the following code.</w:t>
      </w:r>
    </w:p>
    <w:bookmarkStart w:name="_MON_1617460735" w:id="109"/>
    <w:bookmarkEnd w:id="109"/>
    <w:p w:rsidR="0063212F" w:rsidRDefault="0063212F" w14:paraId="27265133" w14:textId="15AE44B1">
      <w:r>
        <w:object w:dxaOrig="9360" w:dyaOrig="1990" w14:anchorId="47B5B115">
          <v:shape id="_x0000_i1127" style="width:468pt;height:99.75pt" o:ole="" type="#_x0000_t75">
            <v:imagedata o:title="" r:id="rId208"/>
          </v:shape>
          <o:OLEObject Type="Embed" ProgID="Word.OpenDocumentText.12" ShapeID="_x0000_i1127" DrawAspect="Content" ObjectID="_1618069313" r:id="rId209"/>
        </w:object>
      </w:r>
      <w:r>
        <w:t xml:space="preserve"> </w:t>
      </w:r>
    </w:p>
    <w:p w:rsidR="00CD630C" w:rsidP="00CD630C" w:rsidRDefault="00CD630C" w14:paraId="682D2221" w14:textId="7D945B25">
      <w:r>
        <w:t>Next, a copy of the model was created which use</w:t>
      </w:r>
      <w:r w:rsidR="00A232D1">
        <w:t>d</w:t>
      </w:r>
      <w:r>
        <w:t xml:space="preserve"> the standard instead of the adversarial validation set was created using the following code.</w:t>
      </w:r>
    </w:p>
    <w:bookmarkStart w:name="_MON_1617461566" w:id="110"/>
    <w:bookmarkEnd w:id="110"/>
    <w:p w:rsidR="00CD630C" w:rsidP="00CD630C" w:rsidRDefault="00CD630C" w14:paraId="268337E3" w14:textId="77777777">
      <w:r>
        <w:object w:dxaOrig="9360" w:dyaOrig="1311" w14:anchorId="6ABF1180">
          <v:shape id="_x0000_i1128" style="width:468pt;height:65.25pt" o:ole="" type="#_x0000_t75">
            <v:imagedata o:title="" r:id="rId210"/>
          </v:shape>
          <o:OLEObject Type="Embed" ProgID="Word.OpenDocumentText.12" ShapeID="_x0000_i1128" DrawAspect="Content" ObjectID="_1618069314" r:id="rId211"/>
        </w:object>
      </w:r>
    </w:p>
    <w:p w:rsidR="00CD630C" w:rsidP="00CD630C" w:rsidRDefault="00CD630C" w14:paraId="1303C886" w14:textId="77777777">
      <w:r>
        <w:t>The accuracy of this model was then calculated with the following code.</w:t>
      </w:r>
    </w:p>
    <w:bookmarkStart w:name="_MON_1617461642" w:id="111"/>
    <w:bookmarkEnd w:id="111"/>
    <w:p w:rsidR="00CD630C" w:rsidP="00CD630C" w:rsidRDefault="00CD630C" w14:paraId="133073FB" w14:textId="77777777">
      <w:r>
        <w:object w:dxaOrig="9360" w:dyaOrig="858" w14:anchorId="3F0F4A9E">
          <v:shape id="_x0000_i1129" style="width:468pt;height:42.75pt" o:ole="" type="#_x0000_t75">
            <v:imagedata o:title="" r:id="rId212"/>
          </v:shape>
          <o:OLEObject Type="Embed" ProgID="Word.OpenDocumentText.12" ShapeID="_x0000_i1129" DrawAspect="Content" ObjectID="_1618069315" r:id="rId213"/>
        </w:object>
      </w:r>
    </w:p>
    <w:p w:rsidR="00CD630C" w:rsidP="00CD630C" w:rsidRDefault="00CD630C" w14:paraId="44DE199C" w14:textId="77777777">
      <w:r>
        <w:t>The output of this code, listed below, reveals that the model trained on mixed data classified clean samples correctly approximately 96.7% of the time.</w:t>
      </w:r>
    </w:p>
    <w:bookmarkStart w:name="_MON_1617461736" w:id="112"/>
    <w:bookmarkEnd w:id="112"/>
    <w:p w:rsidR="00CD630C" w:rsidP="00CD630C" w:rsidRDefault="00CD630C" w14:paraId="5188089B" w14:textId="17893CB5">
      <w:r>
        <w:object w:dxaOrig="9360" w:dyaOrig="404" w14:anchorId="48AE778C">
          <v:shape id="_x0000_i1130" style="width:468pt;height:20.25pt" o:ole="" type="#_x0000_t75">
            <v:imagedata o:title="" r:id="rId214"/>
          </v:shape>
          <o:OLEObject Type="Embed" ProgID="Word.OpenDocumentText.12" ShapeID="_x0000_i1130" DrawAspect="Content" ObjectID="_1618069316" r:id="rId215"/>
        </w:object>
      </w:r>
    </w:p>
    <w:p w:rsidR="0063212F" w:rsidRDefault="0063212F" w14:paraId="264DFDAF" w14:textId="36A763B1">
      <w:r>
        <w:t>Next, a new untargeted adversarial validation set, which use</w:t>
      </w:r>
      <w:r w:rsidR="00A232D1">
        <w:t>d</w:t>
      </w:r>
      <w:r>
        <w:t xml:space="preserve"> the model trained on mixed samples in its fast gradient sign calculations, was created using the following code.</w:t>
      </w:r>
    </w:p>
    <w:bookmarkStart w:name="_MON_1617460401" w:id="113"/>
    <w:bookmarkEnd w:id="113"/>
    <w:p w:rsidR="0063212F" w:rsidRDefault="0063212F" w14:paraId="393CB1B3" w14:textId="77777777">
      <w:r>
        <w:object w:dxaOrig="9360" w:dyaOrig="4030" w14:anchorId="46610B5D">
          <v:shape id="_x0000_i1131" style="width:468pt;height:201.75pt" o:ole="" type="#_x0000_t75">
            <v:imagedata o:title="" r:id="rId216"/>
          </v:shape>
          <o:OLEObject Type="Embed" ProgID="Word.OpenDocumentText.12" ShapeID="_x0000_i1131" DrawAspect="Content" ObjectID="_1618069317" r:id="rId217"/>
        </w:object>
      </w:r>
    </w:p>
    <w:p w:rsidR="0063212F" w:rsidRDefault="0063212F" w14:paraId="5075286A" w14:textId="77777777">
      <w:r>
        <w:t>This dataset was then loaded with the following code.</w:t>
      </w:r>
    </w:p>
    <w:bookmarkStart w:name="_MON_1617460572" w:id="114"/>
    <w:bookmarkEnd w:id="114"/>
    <w:p w:rsidR="00E67BF9" w:rsidP="00AE4AF2" w:rsidRDefault="0063212F" w14:paraId="19F7D761" w14:textId="77777777">
      <w:r>
        <w:object w:dxaOrig="9360" w:dyaOrig="1990" w14:anchorId="1DBA1B61">
          <v:shape id="_x0000_i1132" style="width:468pt;height:99.75pt" o:ole="" type="#_x0000_t75">
            <v:imagedata o:title="" r:id="rId218"/>
          </v:shape>
          <o:OLEObject Type="Embed" ProgID="Word.OpenDocumentText.12" ShapeID="_x0000_i1132" DrawAspect="Content" ObjectID="_1618069318" r:id="rId219"/>
        </w:object>
      </w:r>
    </w:p>
    <w:p w:rsidR="00820CA8" w:rsidP="00AE4AF2" w:rsidRDefault="00820CA8" w14:paraId="3EDE4FA9" w14:textId="42ECB4F7">
      <w:r>
        <w:t xml:space="preserve">Next, a copy of the model </w:t>
      </w:r>
      <w:r w:rsidR="00CD630C">
        <w:t xml:space="preserve">which had been </w:t>
      </w:r>
      <w:r>
        <w:t xml:space="preserve">trained on mixed </w:t>
      </w:r>
      <w:proofErr w:type="gramStart"/>
      <w:r>
        <w:t>data</w:t>
      </w:r>
      <w:proofErr w:type="gramEnd"/>
      <w:r>
        <w:t xml:space="preserve"> but which use</w:t>
      </w:r>
      <w:r w:rsidR="00A232D1">
        <w:t>d</w:t>
      </w:r>
      <w:r>
        <w:t xml:space="preserve"> the second untargeted adversarial validation set, the one which used the model trained on mixed data to </w:t>
      </w:r>
      <w:r w:rsidR="008B3527">
        <w:t>calculate</w:t>
      </w:r>
      <w:r>
        <w:t xml:space="preserve"> the adversarial perturbations, was created using the following code.</w:t>
      </w:r>
    </w:p>
    <w:bookmarkStart w:name="_MON_1617461888" w:id="115"/>
    <w:bookmarkEnd w:id="115"/>
    <w:p w:rsidR="00820CA8" w:rsidP="00AE4AF2" w:rsidRDefault="00820CA8" w14:paraId="10681F80" w14:textId="5EAFE004">
      <w:r>
        <w:object w:dxaOrig="9360" w:dyaOrig="1311" w14:anchorId="2BE45396">
          <v:shape id="_x0000_i1133" style="width:468pt;height:65.25pt" o:ole="" type="#_x0000_t75">
            <v:imagedata o:title="" r:id="rId220"/>
          </v:shape>
          <o:OLEObject Type="Embed" ProgID="Word.OpenDocumentText.12" ShapeID="_x0000_i1133" DrawAspect="Content" ObjectID="_1618069319" r:id="rId221"/>
        </w:object>
      </w:r>
    </w:p>
    <w:p w:rsidR="00820CA8" w:rsidP="00AE4AF2" w:rsidRDefault="00820CA8" w14:paraId="1C795152" w14:textId="0E80444B">
      <w:r>
        <w:t>Finally, the accuracy of this model was evaluated using the following code.</w:t>
      </w:r>
    </w:p>
    <w:bookmarkStart w:name="_MON_1617461991" w:id="116"/>
    <w:bookmarkEnd w:id="116"/>
    <w:p w:rsidR="00820CA8" w:rsidP="00AE4AF2" w:rsidRDefault="008B3527" w14:paraId="16D571F2" w14:textId="0972D93D">
      <w:r>
        <w:object w:dxaOrig="9360" w:dyaOrig="855" w14:anchorId="01356030">
          <v:shape id="_x0000_i1134" style="width:468pt;height:42.75pt" o:ole="" type="#_x0000_t75">
            <v:imagedata o:title="" r:id="rId222"/>
          </v:shape>
          <o:OLEObject Type="Embed" ProgID="Word.OpenDocumentText.12" ShapeID="_x0000_i1134" DrawAspect="Content" ObjectID="_1618069320" r:id="rId223"/>
        </w:object>
      </w:r>
    </w:p>
    <w:p w:rsidR="00820CA8" w:rsidP="00AE4AF2" w:rsidRDefault="00820CA8" w14:paraId="5890A353" w14:textId="12CAA8E5">
      <w:r>
        <w:t xml:space="preserve">The output of this code is shown below, revealing that the model trained on mixed data correctly classified adversarial examples which were generated using this </w:t>
      </w:r>
      <w:r w:rsidR="008B3527">
        <w:t xml:space="preserve">same </w:t>
      </w:r>
      <w:r>
        <w:t>model approximately 20.2% of the time.</w:t>
      </w:r>
    </w:p>
    <w:bookmarkStart w:name="_MON_1617462073" w:id="117"/>
    <w:bookmarkEnd w:id="117"/>
    <w:p w:rsidR="00820CA8" w:rsidP="00AE4AF2" w:rsidRDefault="00820CA8" w14:paraId="126A05C2" w14:textId="77777777">
      <w:r>
        <w:object w:dxaOrig="9360" w:dyaOrig="404" w14:anchorId="0D0F3746">
          <v:shape id="_x0000_i1135" style="width:468pt;height:20.25pt" o:ole="" type="#_x0000_t75">
            <v:imagedata o:title="" r:id="rId224"/>
          </v:shape>
          <o:OLEObject Type="Embed" ProgID="Word.OpenDocumentText.12" ShapeID="_x0000_i1135" DrawAspect="Content" ObjectID="_1618069321" r:id="rId225"/>
        </w:object>
      </w:r>
    </w:p>
    <w:p w:rsidR="00057CC8" w:rsidP="00057CC8" w:rsidRDefault="008D3C98" w14:paraId="087F3CA6" w14:textId="3BEFC770">
      <w:pPr>
        <w:pStyle w:val="Heading1"/>
        <w:numPr>
          <w:ilvl w:val="0"/>
          <w:numId w:val="2"/>
        </w:numPr>
      </w:pPr>
      <w:bookmarkStart w:name="_Toc7444346" w:id="118"/>
      <w:r>
        <w:t>Results</w:t>
      </w:r>
      <w:bookmarkEnd w:id="118"/>
    </w:p>
    <w:p w:rsidRPr="00057CC8" w:rsidR="00057CC8" w:rsidP="00057CC8" w:rsidRDefault="00057CC8" w14:paraId="78C2EB5A" w14:textId="1406E0C6">
      <w:r>
        <w:t>The results generated by the above procedure are summarized in the following tables. Table 1 gives each model</w:t>
      </w:r>
      <w:r w:rsidR="00406155">
        <w:t xml:space="preserve"> trained</w:t>
      </w:r>
      <w:r>
        <w:t xml:space="preserve"> a unique identifier and lists </w:t>
      </w:r>
      <w:r w:rsidR="00406155">
        <w:t>its</w:t>
      </w:r>
      <w:r>
        <w:t xml:space="preserve"> architecture</w:t>
      </w:r>
      <w:r w:rsidR="00406155">
        <w:t>, the</w:t>
      </w:r>
      <w:r>
        <w:t xml:space="preserve"> training set it used</w:t>
      </w:r>
      <w:r w:rsidR="00406155">
        <w:t xml:space="preserve"> and the number of epochs it was trained for.</w:t>
      </w:r>
    </w:p>
    <w:p w:rsidR="00057CC8" w:rsidP="00057CC8" w:rsidRDefault="00057CC8" w14:paraId="29E771D2" w14:textId="2A61A90A">
      <w:pPr>
        <w:pStyle w:val="Caption"/>
        <w:keepNext/>
      </w:pPr>
      <w:r>
        <w:t xml:space="preserve">Table </w:t>
      </w:r>
      <w:r w:rsidR="00F44BF5">
        <w:rPr>
          <w:noProof/>
        </w:rPr>
        <w:fldChar w:fldCharType="begin"/>
      </w:r>
      <w:r w:rsidR="00F44BF5">
        <w:rPr>
          <w:noProof/>
        </w:rPr>
        <w:instrText xml:space="preserve"> SEQ Table \* ARABIC </w:instrText>
      </w:r>
      <w:r w:rsidR="00F44BF5">
        <w:rPr>
          <w:noProof/>
        </w:rPr>
        <w:fldChar w:fldCharType="separate"/>
      </w:r>
      <w:r w:rsidR="00657D08">
        <w:rPr>
          <w:noProof/>
        </w:rPr>
        <w:t>1</w:t>
      </w:r>
      <w:r w:rsidR="00F44BF5">
        <w:rPr>
          <w:noProof/>
        </w:rPr>
        <w:fldChar w:fldCharType="end"/>
      </w:r>
      <w:r>
        <w:t>: Models trained</w:t>
      </w:r>
    </w:p>
    <w:tbl>
      <w:tblPr>
        <w:tblStyle w:val="PlainTable1"/>
        <w:tblW w:w="0" w:type="auto"/>
        <w:tblLook w:val="04A0" w:firstRow="1" w:lastRow="0" w:firstColumn="1" w:lastColumn="0" w:noHBand="0" w:noVBand="1"/>
      </w:tblPr>
      <w:tblGrid>
        <w:gridCol w:w="1271"/>
        <w:gridCol w:w="2977"/>
        <w:gridCol w:w="4244"/>
        <w:gridCol w:w="858"/>
      </w:tblGrid>
      <w:tr w:rsidR="00406155" w:rsidTr="00657D08" w14:paraId="2ADBC619" w14:textId="6145B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06155" w:rsidP="000F626F" w:rsidRDefault="00406155" w14:paraId="4F512E9A" w14:textId="4F752FA7">
            <w:r>
              <w:t>Model No.</w:t>
            </w:r>
          </w:p>
        </w:tc>
        <w:tc>
          <w:tcPr>
            <w:tcW w:w="2977" w:type="dxa"/>
          </w:tcPr>
          <w:p w:rsidR="00406155" w:rsidP="000F626F" w:rsidRDefault="00406155" w14:paraId="7875A85A" w14:textId="77777777">
            <w:pPr>
              <w:cnfStyle w:val="100000000000" w:firstRow="1" w:lastRow="0" w:firstColumn="0" w:lastColumn="0" w:oddVBand="0" w:evenVBand="0" w:oddHBand="0" w:evenHBand="0" w:firstRowFirstColumn="0" w:firstRowLastColumn="0" w:lastRowFirstColumn="0" w:lastRowLastColumn="0"/>
            </w:pPr>
            <w:r>
              <w:t>Model Architecture</w:t>
            </w:r>
          </w:p>
        </w:tc>
        <w:tc>
          <w:tcPr>
            <w:tcW w:w="4244" w:type="dxa"/>
          </w:tcPr>
          <w:p w:rsidR="00406155" w:rsidP="000F626F" w:rsidRDefault="00406155" w14:paraId="54C87FCD" w14:textId="77777777">
            <w:pPr>
              <w:cnfStyle w:val="100000000000" w:firstRow="1" w:lastRow="0" w:firstColumn="0" w:lastColumn="0" w:oddVBand="0" w:evenVBand="0" w:oddHBand="0" w:evenHBand="0" w:firstRowFirstColumn="0" w:firstRowLastColumn="0" w:lastRowFirstColumn="0" w:lastRowLastColumn="0"/>
            </w:pPr>
            <w:r>
              <w:t>Training Set</w:t>
            </w:r>
          </w:p>
        </w:tc>
        <w:tc>
          <w:tcPr>
            <w:tcW w:w="858" w:type="dxa"/>
          </w:tcPr>
          <w:p w:rsidR="00406155" w:rsidP="00A20B63" w:rsidRDefault="00406155" w14:paraId="4AA28297" w14:textId="74D45CD3">
            <w:pPr>
              <w:cnfStyle w:val="100000000000" w:firstRow="1" w:lastRow="0" w:firstColumn="0" w:lastColumn="0" w:oddVBand="0" w:evenVBand="0" w:oddHBand="0" w:evenHBand="0" w:firstRowFirstColumn="0" w:firstRowLastColumn="0" w:lastRowFirstColumn="0" w:lastRowLastColumn="0"/>
            </w:pPr>
            <w:r>
              <w:t>Epochs</w:t>
            </w:r>
          </w:p>
        </w:tc>
      </w:tr>
      <w:tr w:rsidR="00406155" w:rsidTr="00657D08" w14:paraId="2262F7AB" w14:textId="5778B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Pr="00015844" w:rsidR="00406155" w:rsidP="000F626F" w:rsidRDefault="00406155" w14:paraId="4C4B72C4" w14:textId="77777777">
            <w:pPr>
              <w:rPr>
                <w:b w:val="0"/>
              </w:rPr>
            </w:pPr>
            <w:r>
              <w:rPr>
                <w:b w:val="0"/>
              </w:rPr>
              <w:t>0</w:t>
            </w:r>
          </w:p>
        </w:tc>
        <w:tc>
          <w:tcPr>
            <w:tcW w:w="2977" w:type="dxa"/>
          </w:tcPr>
          <w:p w:rsidR="00406155" w:rsidP="000F626F" w:rsidRDefault="00406155" w14:paraId="057EA033" w14:textId="77777777">
            <w:pPr>
              <w:cnfStyle w:val="000000100000" w:firstRow="0" w:lastRow="0" w:firstColumn="0" w:lastColumn="0" w:oddVBand="0" w:evenVBand="0" w:oddHBand="1" w:evenHBand="0" w:firstRowFirstColumn="0" w:firstRowLastColumn="0" w:lastRowFirstColumn="0" w:lastRowLastColumn="0"/>
            </w:pPr>
            <w:r>
              <w:t>ResNet-34</w:t>
            </w:r>
          </w:p>
        </w:tc>
        <w:tc>
          <w:tcPr>
            <w:tcW w:w="4244" w:type="dxa"/>
          </w:tcPr>
          <w:p w:rsidR="00406155" w:rsidP="000F626F" w:rsidRDefault="00406155" w14:paraId="65D47395" w14:textId="77777777">
            <w:pPr>
              <w:cnfStyle w:val="000000100000" w:firstRow="0" w:lastRow="0" w:firstColumn="0" w:lastColumn="0" w:oddVBand="0" w:evenVBand="0" w:oddHBand="1" w:evenHBand="0" w:firstRowFirstColumn="0" w:firstRowLastColumn="0" w:lastRowFirstColumn="0" w:lastRowLastColumn="0"/>
            </w:pPr>
            <w:r>
              <w:t>Clean</w:t>
            </w:r>
          </w:p>
        </w:tc>
        <w:tc>
          <w:tcPr>
            <w:tcW w:w="858" w:type="dxa"/>
          </w:tcPr>
          <w:p w:rsidR="00406155" w:rsidP="00A20B63" w:rsidRDefault="00406155" w14:paraId="4E14B2B0" w14:textId="34F22AAD">
            <w:pPr>
              <w:cnfStyle w:val="000000100000" w:firstRow="0" w:lastRow="0" w:firstColumn="0" w:lastColumn="0" w:oddVBand="0" w:evenVBand="0" w:oddHBand="1" w:evenHBand="0" w:firstRowFirstColumn="0" w:firstRowLastColumn="0" w:lastRowFirstColumn="0" w:lastRowLastColumn="0"/>
            </w:pPr>
            <w:r>
              <w:t>16</w:t>
            </w:r>
          </w:p>
        </w:tc>
      </w:tr>
      <w:tr w:rsidR="00406155" w:rsidTr="00657D08" w14:paraId="4D4C5E74" w14:textId="0B17E368">
        <w:tc>
          <w:tcPr>
            <w:cnfStyle w:val="001000000000" w:firstRow="0" w:lastRow="0" w:firstColumn="1" w:lastColumn="0" w:oddVBand="0" w:evenVBand="0" w:oddHBand="0" w:evenHBand="0" w:firstRowFirstColumn="0" w:firstRowLastColumn="0" w:lastRowFirstColumn="0" w:lastRowLastColumn="0"/>
            <w:tcW w:w="1271" w:type="dxa"/>
          </w:tcPr>
          <w:p w:rsidR="00406155" w:rsidP="000F626F" w:rsidRDefault="00406155" w14:paraId="49C41B1C" w14:textId="77777777">
            <w:pPr>
              <w:rPr>
                <w:b w:val="0"/>
              </w:rPr>
            </w:pPr>
            <w:r>
              <w:rPr>
                <w:b w:val="0"/>
              </w:rPr>
              <w:t>1</w:t>
            </w:r>
          </w:p>
        </w:tc>
        <w:tc>
          <w:tcPr>
            <w:tcW w:w="2977" w:type="dxa"/>
          </w:tcPr>
          <w:p w:rsidR="00406155" w:rsidP="000F626F" w:rsidRDefault="00406155" w14:paraId="0350DFA9" w14:textId="77777777">
            <w:pPr>
              <w:cnfStyle w:val="000000000000" w:firstRow="0" w:lastRow="0" w:firstColumn="0" w:lastColumn="0" w:oddVBand="0" w:evenVBand="0" w:oddHBand="0" w:evenHBand="0" w:firstRowFirstColumn="0" w:firstRowLastColumn="0" w:lastRowFirstColumn="0" w:lastRowLastColumn="0"/>
            </w:pPr>
            <w:r>
              <w:t>VGG16</w:t>
            </w:r>
          </w:p>
        </w:tc>
        <w:tc>
          <w:tcPr>
            <w:tcW w:w="4244" w:type="dxa"/>
          </w:tcPr>
          <w:p w:rsidR="00406155" w:rsidP="000F626F" w:rsidRDefault="00406155" w14:paraId="50A10BBE" w14:textId="77777777">
            <w:pPr>
              <w:cnfStyle w:val="000000000000" w:firstRow="0" w:lastRow="0" w:firstColumn="0" w:lastColumn="0" w:oddVBand="0" w:evenVBand="0" w:oddHBand="0" w:evenHBand="0" w:firstRowFirstColumn="0" w:firstRowLastColumn="0" w:lastRowFirstColumn="0" w:lastRowLastColumn="0"/>
            </w:pPr>
            <w:r>
              <w:t>Clean</w:t>
            </w:r>
          </w:p>
        </w:tc>
        <w:tc>
          <w:tcPr>
            <w:tcW w:w="858" w:type="dxa"/>
          </w:tcPr>
          <w:p w:rsidR="00406155" w:rsidP="00A20B63" w:rsidRDefault="00406155" w14:paraId="2E7BBB9D" w14:textId="40FADFD2">
            <w:pPr>
              <w:cnfStyle w:val="000000000000" w:firstRow="0" w:lastRow="0" w:firstColumn="0" w:lastColumn="0" w:oddVBand="0" w:evenVBand="0" w:oddHBand="0" w:evenHBand="0" w:firstRowFirstColumn="0" w:firstRowLastColumn="0" w:lastRowFirstColumn="0" w:lastRowLastColumn="0"/>
            </w:pPr>
            <w:r>
              <w:t>8</w:t>
            </w:r>
          </w:p>
        </w:tc>
      </w:tr>
      <w:tr w:rsidR="00406155" w:rsidTr="00657D08" w14:paraId="20C4935E" w14:textId="5BD93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06155" w:rsidP="000F626F" w:rsidRDefault="00406155" w14:paraId="05D05E3D" w14:textId="77777777">
            <w:pPr>
              <w:rPr>
                <w:b w:val="0"/>
              </w:rPr>
            </w:pPr>
            <w:r>
              <w:rPr>
                <w:b w:val="0"/>
              </w:rPr>
              <w:t>2</w:t>
            </w:r>
          </w:p>
        </w:tc>
        <w:tc>
          <w:tcPr>
            <w:tcW w:w="2977" w:type="dxa"/>
          </w:tcPr>
          <w:p w:rsidR="00406155" w:rsidP="000F626F" w:rsidRDefault="00406155" w14:paraId="25BBF253" w14:textId="77777777">
            <w:pPr>
              <w:cnfStyle w:val="000000100000" w:firstRow="0" w:lastRow="0" w:firstColumn="0" w:lastColumn="0" w:oddVBand="0" w:evenVBand="0" w:oddHBand="1" w:evenHBand="0" w:firstRowFirstColumn="0" w:firstRowLastColumn="0" w:lastRowFirstColumn="0" w:lastRowLastColumn="0"/>
            </w:pPr>
            <w:r>
              <w:t>DenseNet-121</w:t>
            </w:r>
          </w:p>
        </w:tc>
        <w:tc>
          <w:tcPr>
            <w:tcW w:w="4244" w:type="dxa"/>
          </w:tcPr>
          <w:p w:rsidR="00406155" w:rsidP="000F626F" w:rsidRDefault="00406155" w14:paraId="364C1B6A" w14:textId="77777777">
            <w:pPr>
              <w:cnfStyle w:val="000000100000" w:firstRow="0" w:lastRow="0" w:firstColumn="0" w:lastColumn="0" w:oddVBand="0" w:evenVBand="0" w:oddHBand="1" w:evenHBand="0" w:firstRowFirstColumn="0" w:firstRowLastColumn="0" w:lastRowFirstColumn="0" w:lastRowLastColumn="0"/>
            </w:pPr>
            <w:r>
              <w:t>Clean</w:t>
            </w:r>
          </w:p>
        </w:tc>
        <w:tc>
          <w:tcPr>
            <w:tcW w:w="858" w:type="dxa"/>
          </w:tcPr>
          <w:p w:rsidR="00406155" w:rsidP="00A20B63" w:rsidRDefault="00406155" w14:paraId="381F9579" w14:textId="73694ADC">
            <w:pPr>
              <w:cnfStyle w:val="000000100000" w:firstRow="0" w:lastRow="0" w:firstColumn="0" w:lastColumn="0" w:oddVBand="0" w:evenVBand="0" w:oddHBand="1" w:evenHBand="0" w:firstRowFirstColumn="0" w:firstRowLastColumn="0" w:lastRowFirstColumn="0" w:lastRowLastColumn="0"/>
            </w:pPr>
            <w:r>
              <w:t>8</w:t>
            </w:r>
          </w:p>
        </w:tc>
      </w:tr>
      <w:tr w:rsidR="00406155" w:rsidTr="00657D08" w14:paraId="29B4E5EB" w14:textId="2EB62052">
        <w:tc>
          <w:tcPr>
            <w:cnfStyle w:val="001000000000" w:firstRow="0" w:lastRow="0" w:firstColumn="1" w:lastColumn="0" w:oddVBand="0" w:evenVBand="0" w:oddHBand="0" w:evenHBand="0" w:firstRowFirstColumn="0" w:firstRowLastColumn="0" w:lastRowFirstColumn="0" w:lastRowLastColumn="0"/>
            <w:tcW w:w="1271" w:type="dxa"/>
          </w:tcPr>
          <w:p w:rsidR="00406155" w:rsidP="000F626F" w:rsidRDefault="00406155" w14:paraId="3056392B" w14:textId="77777777">
            <w:pPr>
              <w:rPr>
                <w:b w:val="0"/>
              </w:rPr>
            </w:pPr>
            <w:r>
              <w:rPr>
                <w:b w:val="0"/>
              </w:rPr>
              <w:t>3</w:t>
            </w:r>
          </w:p>
        </w:tc>
        <w:tc>
          <w:tcPr>
            <w:tcW w:w="2977" w:type="dxa"/>
          </w:tcPr>
          <w:p w:rsidR="00406155" w:rsidP="000F626F" w:rsidRDefault="00406155" w14:paraId="76DBED0D" w14:textId="3FF70DEF">
            <w:pPr>
              <w:cnfStyle w:val="000000000000" w:firstRow="0" w:lastRow="0" w:firstColumn="0" w:lastColumn="0" w:oddVBand="0" w:evenVBand="0" w:oddHBand="0" w:evenHBand="0" w:firstRowFirstColumn="0" w:firstRowLastColumn="0" w:lastRowFirstColumn="0" w:lastRowLastColumn="0"/>
            </w:pPr>
            <w:r>
              <w:t xml:space="preserve">Ensemble of </w:t>
            </w:r>
            <w:r w:rsidR="00A20B63">
              <w:t>m</w:t>
            </w:r>
            <w:r>
              <w:t>odels 0, 1 and 2</w:t>
            </w:r>
          </w:p>
        </w:tc>
        <w:tc>
          <w:tcPr>
            <w:tcW w:w="4244" w:type="dxa"/>
          </w:tcPr>
          <w:p w:rsidR="00406155" w:rsidP="000F626F" w:rsidRDefault="00406155" w14:paraId="6E220208" w14:textId="77777777">
            <w:pPr>
              <w:cnfStyle w:val="000000000000" w:firstRow="0" w:lastRow="0" w:firstColumn="0" w:lastColumn="0" w:oddVBand="0" w:evenVBand="0" w:oddHBand="0" w:evenHBand="0" w:firstRowFirstColumn="0" w:firstRowLastColumn="0" w:lastRowFirstColumn="0" w:lastRowLastColumn="0"/>
            </w:pPr>
            <w:r>
              <w:t>N/A</w:t>
            </w:r>
          </w:p>
        </w:tc>
        <w:tc>
          <w:tcPr>
            <w:tcW w:w="858" w:type="dxa"/>
          </w:tcPr>
          <w:p w:rsidR="00406155" w:rsidP="00A20B63" w:rsidRDefault="00406155" w14:paraId="1C02A9B5" w14:textId="541CA156">
            <w:pPr>
              <w:cnfStyle w:val="000000000000" w:firstRow="0" w:lastRow="0" w:firstColumn="0" w:lastColumn="0" w:oddVBand="0" w:evenVBand="0" w:oddHBand="0" w:evenHBand="0" w:firstRowFirstColumn="0" w:firstRowLastColumn="0" w:lastRowFirstColumn="0" w:lastRowLastColumn="0"/>
            </w:pPr>
            <w:r>
              <w:t>N/A</w:t>
            </w:r>
          </w:p>
        </w:tc>
      </w:tr>
      <w:tr w:rsidR="00406155" w:rsidTr="00657D08" w14:paraId="50EBB356" w14:textId="2D353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06155" w:rsidP="000F626F" w:rsidRDefault="00406155" w14:paraId="1BE52956" w14:textId="77777777">
            <w:pPr>
              <w:rPr>
                <w:b w:val="0"/>
              </w:rPr>
            </w:pPr>
            <w:r>
              <w:rPr>
                <w:b w:val="0"/>
              </w:rPr>
              <w:t>4</w:t>
            </w:r>
          </w:p>
        </w:tc>
        <w:tc>
          <w:tcPr>
            <w:tcW w:w="2977" w:type="dxa"/>
          </w:tcPr>
          <w:p w:rsidR="00406155" w:rsidP="000F626F" w:rsidRDefault="00406155" w14:paraId="416F8E3A" w14:textId="77777777">
            <w:pPr>
              <w:cnfStyle w:val="000000100000" w:firstRow="0" w:lastRow="0" w:firstColumn="0" w:lastColumn="0" w:oddVBand="0" w:evenVBand="0" w:oddHBand="1" w:evenHBand="0" w:firstRowFirstColumn="0" w:firstRowLastColumn="0" w:lastRowFirstColumn="0" w:lastRowLastColumn="0"/>
            </w:pPr>
            <w:r>
              <w:t>ResNet-50</w:t>
            </w:r>
          </w:p>
        </w:tc>
        <w:tc>
          <w:tcPr>
            <w:tcW w:w="4244" w:type="dxa"/>
          </w:tcPr>
          <w:p w:rsidR="00406155" w:rsidP="000F626F" w:rsidRDefault="00406155" w14:paraId="6FB01392" w14:textId="77777777">
            <w:pPr>
              <w:cnfStyle w:val="000000100000" w:firstRow="0" w:lastRow="0" w:firstColumn="0" w:lastColumn="0" w:oddVBand="0" w:evenVBand="0" w:oddHBand="1" w:evenHBand="0" w:firstRowFirstColumn="0" w:firstRowLastColumn="0" w:lastRowFirstColumn="0" w:lastRowLastColumn="0"/>
            </w:pPr>
            <w:r>
              <w:t>Clean</w:t>
            </w:r>
          </w:p>
        </w:tc>
        <w:tc>
          <w:tcPr>
            <w:tcW w:w="858" w:type="dxa"/>
          </w:tcPr>
          <w:p w:rsidR="00406155" w:rsidP="00A20B63" w:rsidRDefault="00406155" w14:paraId="6D61E51D" w14:textId="495C108E">
            <w:pPr>
              <w:cnfStyle w:val="000000100000" w:firstRow="0" w:lastRow="0" w:firstColumn="0" w:lastColumn="0" w:oddVBand="0" w:evenVBand="0" w:oddHBand="1" w:evenHBand="0" w:firstRowFirstColumn="0" w:firstRowLastColumn="0" w:lastRowFirstColumn="0" w:lastRowLastColumn="0"/>
            </w:pPr>
            <w:r>
              <w:t>6</w:t>
            </w:r>
          </w:p>
        </w:tc>
      </w:tr>
      <w:tr w:rsidR="00406155" w:rsidTr="00657D08" w14:paraId="4BDEC31B" w14:textId="5F9F6F96">
        <w:tc>
          <w:tcPr>
            <w:cnfStyle w:val="001000000000" w:firstRow="0" w:lastRow="0" w:firstColumn="1" w:lastColumn="0" w:oddVBand="0" w:evenVBand="0" w:oddHBand="0" w:evenHBand="0" w:firstRowFirstColumn="0" w:firstRowLastColumn="0" w:lastRowFirstColumn="0" w:lastRowLastColumn="0"/>
            <w:tcW w:w="1271" w:type="dxa"/>
          </w:tcPr>
          <w:p w:rsidR="00406155" w:rsidP="000F626F" w:rsidRDefault="00406155" w14:paraId="7D4BC846" w14:textId="77777777">
            <w:pPr>
              <w:rPr>
                <w:b w:val="0"/>
              </w:rPr>
            </w:pPr>
            <w:r>
              <w:rPr>
                <w:b w:val="0"/>
              </w:rPr>
              <w:t>5</w:t>
            </w:r>
          </w:p>
        </w:tc>
        <w:tc>
          <w:tcPr>
            <w:tcW w:w="2977" w:type="dxa"/>
          </w:tcPr>
          <w:p w:rsidR="00406155" w:rsidP="000F626F" w:rsidRDefault="00406155" w14:paraId="5F4F240F" w14:textId="77777777">
            <w:pPr>
              <w:cnfStyle w:val="000000000000" w:firstRow="0" w:lastRow="0" w:firstColumn="0" w:lastColumn="0" w:oddVBand="0" w:evenVBand="0" w:oddHBand="0" w:evenHBand="0" w:firstRowFirstColumn="0" w:firstRowLastColumn="0" w:lastRowFirstColumn="0" w:lastRowLastColumn="0"/>
            </w:pPr>
            <w:r>
              <w:t>ResNet-34</w:t>
            </w:r>
          </w:p>
        </w:tc>
        <w:tc>
          <w:tcPr>
            <w:tcW w:w="4244" w:type="dxa"/>
          </w:tcPr>
          <w:p w:rsidR="00406155" w:rsidP="000F626F" w:rsidRDefault="00406155" w14:paraId="7A272C63" w14:textId="25D6DF17">
            <w:pPr>
              <w:cnfStyle w:val="000000000000" w:firstRow="0" w:lastRow="0" w:firstColumn="0" w:lastColumn="0" w:oddVBand="0" w:evenVBand="0" w:oddHBand="0" w:evenHBand="0" w:firstRowFirstColumn="0" w:firstRowLastColumn="0" w:lastRowFirstColumn="0" w:lastRowLastColumn="0"/>
            </w:pPr>
            <w:r>
              <w:t>Clean + adversarial, untargeted, generated using model 0</w:t>
            </w:r>
          </w:p>
        </w:tc>
        <w:tc>
          <w:tcPr>
            <w:tcW w:w="858" w:type="dxa"/>
          </w:tcPr>
          <w:p w:rsidR="00406155" w:rsidP="00A20B63" w:rsidRDefault="00406155" w14:paraId="0288B69F" w14:textId="07B2BD96">
            <w:pPr>
              <w:cnfStyle w:val="000000000000" w:firstRow="0" w:lastRow="0" w:firstColumn="0" w:lastColumn="0" w:oddVBand="0" w:evenVBand="0" w:oddHBand="0" w:evenHBand="0" w:firstRowFirstColumn="0" w:firstRowLastColumn="0" w:lastRowFirstColumn="0" w:lastRowLastColumn="0"/>
            </w:pPr>
            <w:r>
              <w:t>68</w:t>
            </w:r>
          </w:p>
        </w:tc>
      </w:tr>
    </w:tbl>
    <w:p w:rsidR="00057CC8" w:rsidP="00057CC8" w:rsidRDefault="00057CC8" w14:paraId="7EE195E1" w14:textId="77777777"/>
    <w:p w:rsidR="00843DA2" w:rsidP="00057CC8" w:rsidRDefault="00057CC8" w14:paraId="73BDCE00" w14:textId="77777777">
      <w:r>
        <w:lastRenderedPageBreak/>
        <w:t>Table 2 lists the accuracies of each model as tested on a specific validation set. Targeted accuracy refers to the accuracy in terms of the adversarial target labels instead of the true labels.</w:t>
      </w:r>
    </w:p>
    <w:p w:rsidR="00657D08" w:rsidP="00657D08" w:rsidRDefault="00657D08" w14:paraId="20C20B9F" w14:textId="3863CFA6">
      <w:pPr>
        <w:pStyle w:val="Caption"/>
        <w:keepNext/>
      </w:pPr>
      <w:r>
        <w:t xml:space="preserve">Table </w:t>
      </w:r>
      <w:r w:rsidR="00F44BF5">
        <w:rPr>
          <w:noProof/>
        </w:rPr>
        <w:fldChar w:fldCharType="begin"/>
      </w:r>
      <w:r w:rsidR="00F44BF5">
        <w:rPr>
          <w:noProof/>
        </w:rPr>
        <w:instrText xml:space="preserve"> SEQ Table \* ARABIC </w:instrText>
      </w:r>
      <w:r w:rsidR="00F44BF5">
        <w:rPr>
          <w:noProof/>
        </w:rPr>
        <w:fldChar w:fldCharType="separate"/>
      </w:r>
      <w:r>
        <w:rPr>
          <w:noProof/>
        </w:rPr>
        <w:t>2</w:t>
      </w:r>
      <w:r w:rsidR="00F44BF5">
        <w:rPr>
          <w:noProof/>
        </w:rPr>
        <w:fldChar w:fldCharType="end"/>
      </w:r>
      <w:r>
        <w:t>: Model accuracies</w:t>
      </w:r>
    </w:p>
    <w:tbl>
      <w:tblPr>
        <w:tblStyle w:val="PlainTable1"/>
        <w:tblW w:w="0" w:type="auto"/>
        <w:tblLook w:val="04A0" w:firstRow="1" w:lastRow="0" w:firstColumn="1" w:lastColumn="0" w:noHBand="0" w:noVBand="1"/>
      </w:tblPr>
      <w:tblGrid>
        <w:gridCol w:w="1264"/>
        <w:gridCol w:w="4935"/>
        <w:gridCol w:w="1167"/>
        <w:gridCol w:w="1984"/>
      </w:tblGrid>
      <w:tr w:rsidR="00A3445B" w:rsidTr="00657D08" w14:paraId="48122F8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3445B" w:rsidP="00A3445B" w:rsidRDefault="00A3445B" w14:paraId="644DA165" w14:textId="4428F5DC">
            <w:bookmarkStart w:name="_Toc6850981" w:id="119"/>
            <w:r>
              <w:t>Model No.</w:t>
            </w:r>
            <w:bookmarkEnd w:id="119"/>
          </w:p>
        </w:tc>
        <w:tc>
          <w:tcPr>
            <w:tcW w:w="4935" w:type="dxa"/>
          </w:tcPr>
          <w:p w:rsidR="00A3445B" w:rsidP="00A3445B" w:rsidRDefault="00A3445B" w14:paraId="11358107" w14:textId="726CCE1D">
            <w:pPr>
              <w:cnfStyle w:val="100000000000" w:firstRow="1" w:lastRow="0" w:firstColumn="0" w:lastColumn="0" w:oddVBand="0" w:evenVBand="0" w:oddHBand="0" w:evenHBand="0" w:firstRowFirstColumn="0" w:firstRowLastColumn="0" w:lastRowFirstColumn="0" w:lastRowLastColumn="0"/>
            </w:pPr>
            <w:bookmarkStart w:name="_Toc6850982" w:id="120"/>
            <w:r>
              <w:t>Validation Set</w:t>
            </w:r>
            <w:bookmarkEnd w:id="120"/>
          </w:p>
        </w:tc>
        <w:tc>
          <w:tcPr>
            <w:tcW w:w="1167" w:type="dxa"/>
          </w:tcPr>
          <w:p w:rsidR="00A3445B" w:rsidP="00A3445B" w:rsidRDefault="00A3445B" w14:paraId="4CA39B25" w14:textId="532C1C87">
            <w:pPr>
              <w:cnfStyle w:val="100000000000" w:firstRow="1" w:lastRow="0" w:firstColumn="0" w:lastColumn="0" w:oddVBand="0" w:evenVBand="0" w:oddHBand="0" w:evenHBand="0" w:firstRowFirstColumn="0" w:firstRowLastColumn="0" w:lastRowFirstColumn="0" w:lastRowLastColumn="0"/>
            </w:pPr>
            <w:bookmarkStart w:name="_Toc6850983" w:id="121"/>
            <w:r>
              <w:t>Accuracy</w:t>
            </w:r>
            <w:bookmarkEnd w:id="121"/>
          </w:p>
        </w:tc>
        <w:tc>
          <w:tcPr>
            <w:tcW w:w="1984" w:type="dxa"/>
          </w:tcPr>
          <w:p w:rsidR="00A3445B" w:rsidP="00A3445B" w:rsidRDefault="00A3445B" w14:paraId="3B83BDB9" w14:textId="5E4F59C2">
            <w:pPr>
              <w:cnfStyle w:val="100000000000" w:firstRow="1" w:lastRow="0" w:firstColumn="0" w:lastColumn="0" w:oddVBand="0" w:evenVBand="0" w:oddHBand="0" w:evenHBand="0" w:firstRowFirstColumn="0" w:firstRowLastColumn="0" w:lastRowFirstColumn="0" w:lastRowLastColumn="0"/>
            </w:pPr>
            <w:bookmarkStart w:name="_Toc6850984" w:id="122"/>
            <w:r>
              <w:t>Targeted Accuracy</w:t>
            </w:r>
            <w:bookmarkEnd w:id="122"/>
          </w:p>
        </w:tc>
      </w:tr>
      <w:tr w:rsidR="00A757F9" w:rsidTr="00657D08" w14:paraId="78586A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7CB65FA0" w14:textId="3EA14F4D">
            <w:bookmarkStart w:name="_Toc6850985" w:id="123"/>
            <w:bookmarkStart w:name="_Toc6851099" w:id="124"/>
            <w:r>
              <w:rPr>
                <w:b w:val="0"/>
              </w:rPr>
              <w:t>0</w:t>
            </w:r>
            <w:bookmarkEnd w:id="123"/>
            <w:bookmarkEnd w:id="124"/>
          </w:p>
        </w:tc>
        <w:tc>
          <w:tcPr>
            <w:tcW w:w="4935" w:type="dxa"/>
          </w:tcPr>
          <w:p w:rsidR="00A757F9" w:rsidP="00A757F9" w:rsidRDefault="00A757F9" w14:paraId="7B7F7A8D" w14:textId="3E691CB1">
            <w:pPr>
              <w:cnfStyle w:val="000000100000" w:firstRow="0" w:lastRow="0" w:firstColumn="0" w:lastColumn="0" w:oddVBand="0" w:evenVBand="0" w:oddHBand="1" w:evenHBand="0" w:firstRowFirstColumn="0" w:firstRowLastColumn="0" w:lastRowFirstColumn="0" w:lastRowLastColumn="0"/>
            </w:pPr>
            <w:bookmarkStart w:name="_Toc6850986" w:id="125"/>
            <w:bookmarkStart w:name="_Toc6851100" w:id="126"/>
            <w:r>
              <w:t>Clean</w:t>
            </w:r>
            <w:bookmarkEnd w:id="125"/>
            <w:bookmarkEnd w:id="126"/>
          </w:p>
        </w:tc>
        <w:tc>
          <w:tcPr>
            <w:tcW w:w="1167" w:type="dxa"/>
          </w:tcPr>
          <w:p w:rsidR="00A757F9" w:rsidP="00A757F9" w:rsidRDefault="00A757F9" w14:paraId="648D761F" w14:textId="617E9594">
            <w:pPr>
              <w:cnfStyle w:val="000000100000" w:firstRow="0" w:lastRow="0" w:firstColumn="0" w:lastColumn="0" w:oddVBand="0" w:evenVBand="0" w:oddHBand="1" w:evenHBand="0" w:firstRowFirstColumn="0" w:firstRowLastColumn="0" w:lastRowFirstColumn="0" w:lastRowLastColumn="0"/>
            </w:pPr>
            <w:bookmarkStart w:name="_Toc6850987" w:id="127"/>
            <w:bookmarkStart w:name="_Toc6851101" w:id="128"/>
            <w:r>
              <w:t>93.1%</w:t>
            </w:r>
            <w:bookmarkEnd w:id="127"/>
            <w:bookmarkEnd w:id="128"/>
          </w:p>
        </w:tc>
        <w:tc>
          <w:tcPr>
            <w:tcW w:w="1984" w:type="dxa"/>
          </w:tcPr>
          <w:p w:rsidR="00A757F9" w:rsidP="00A757F9" w:rsidRDefault="00A757F9" w14:paraId="21F969B1" w14:textId="503D4274">
            <w:pPr>
              <w:cnfStyle w:val="000000100000" w:firstRow="0" w:lastRow="0" w:firstColumn="0" w:lastColumn="0" w:oddVBand="0" w:evenVBand="0" w:oddHBand="1" w:evenHBand="0" w:firstRowFirstColumn="0" w:firstRowLastColumn="0" w:lastRowFirstColumn="0" w:lastRowLastColumn="0"/>
            </w:pPr>
            <w:bookmarkStart w:name="_Toc6850988" w:id="129"/>
            <w:bookmarkStart w:name="_Toc6851102" w:id="130"/>
            <w:r>
              <w:t>N/A</w:t>
            </w:r>
            <w:bookmarkEnd w:id="129"/>
            <w:bookmarkEnd w:id="130"/>
          </w:p>
        </w:tc>
      </w:tr>
      <w:tr w:rsidR="00A757F9" w:rsidTr="00657D08" w14:paraId="6687F3B2"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72F655EB" w14:textId="672916F3">
            <w:bookmarkStart w:name="_Toc6850989" w:id="131"/>
            <w:bookmarkStart w:name="_Toc6851103" w:id="132"/>
            <w:r>
              <w:rPr>
                <w:b w:val="0"/>
              </w:rPr>
              <w:t>0</w:t>
            </w:r>
            <w:bookmarkEnd w:id="131"/>
            <w:bookmarkEnd w:id="132"/>
          </w:p>
        </w:tc>
        <w:tc>
          <w:tcPr>
            <w:tcW w:w="4935" w:type="dxa"/>
          </w:tcPr>
          <w:p w:rsidR="00A757F9" w:rsidP="00A757F9" w:rsidRDefault="00A757F9" w14:paraId="6F4AFF3F" w14:textId="2FC99983">
            <w:pPr>
              <w:cnfStyle w:val="000000000000" w:firstRow="0" w:lastRow="0" w:firstColumn="0" w:lastColumn="0" w:oddVBand="0" w:evenVBand="0" w:oddHBand="0" w:evenHBand="0" w:firstRowFirstColumn="0" w:firstRowLastColumn="0" w:lastRowFirstColumn="0" w:lastRowLastColumn="0"/>
            </w:pPr>
            <w:bookmarkStart w:name="_Toc6850990" w:id="133"/>
            <w:bookmarkStart w:name="_Toc6851104" w:id="134"/>
            <w:r>
              <w:t>Adversarial, untargeted, generated using model 0</w:t>
            </w:r>
            <w:bookmarkEnd w:id="133"/>
            <w:bookmarkEnd w:id="134"/>
          </w:p>
        </w:tc>
        <w:tc>
          <w:tcPr>
            <w:tcW w:w="1167" w:type="dxa"/>
          </w:tcPr>
          <w:p w:rsidR="00A757F9" w:rsidP="00A757F9" w:rsidRDefault="00A757F9" w14:paraId="2B2EFCDD" w14:textId="641305B6">
            <w:pPr>
              <w:cnfStyle w:val="000000000000" w:firstRow="0" w:lastRow="0" w:firstColumn="0" w:lastColumn="0" w:oddVBand="0" w:evenVBand="0" w:oddHBand="0" w:evenHBand="0" w:firstRowFirstColumn="0" w:firstRowLastColumn="0" w:lastRowFirstColumn="0" w:lastRowLastColumn="0"/>
            </w:pPr>
            <w:bookmarkStart w:name="_Toc6850991" w:id="135"/>
            <w:bookmarkStart w:name="_Toc6851105" w:id="136"/>
            <w:r>
              <w:t>1.1%</w:t>
            </w:r>
            <w:bookmarkEnd w:id="135"/>
            <w:bookmarkEnd w:id="136"/>
          </w:p>
        </w:tc>
        <w:tc>
          <w:tcPr>
            <w:tcW w:w="1984" w:type="dxa"/>
          </w:tcPr>
          <w:p w:rsidR="00A757F9" w:rsidP="00A757F9" w:rsidRDefault="00A757F9" w14:paraId="44A77031" w14:textId="48CF1020">
            <w:pPr>
              <w:cnfStyle w:val="000000000000" w:firstRow="0" w:lastRow="0" w:firstColumn="0" w:lastColumn="0" w:oddVBand="0" w:evenVBand="0" w:oddHBand="0" w:evenHBand="0" w:firstRowFirstColumn="0" w:firstRowLastColumn="0" w:lastRowFirstColumn="0" w:lastRowLastColumn="0"/>
            </w:pPr>
            <w:bookmarkStart w:name="_Toc6850992" w:id="137"/>
            <w:bookmarkStart w:name="_Toc6851106" w:id="138"/>
            <w:r>
              <w:t>N/A</w:t>
            </w:r>
            <w:bookmarkEnd w:id="137"/>
            <w:bookmarkEnd w:id="138"/>
          </w:p>
        </w:tc>
      </w:tr>
      <w:tr w:rsidR="00A757F9" w:rsidTr="00657D08" w14:paraId="3C9946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089CE316" w14:textId="6FFC9514">
            <w:bookmarkStart w:name="_Toc6850993" w:id="139"/>
            <w:bookmarkStart w:name="_Toc6851107" w:id="140"/>
            <w:r>
              <w:rPr>
                <w:b w:val="0"/>
              </w:rPr>
              <w:t>0</w:t>
            </w:r>
            <w:bookmarkEnd w:id="139"/>
            <w:bookmarkEnd w:id="140"/>
          </w:p>
        </w:tc>
        <w:tc>
          <w:tcPr>
            <w:tcW w:w="4935" w:type="dxa"/>
          </w:tcPr>
          <w:p w:rsidR="00A757F9" w:rsidP="00A757F9" w:rsidRDefault="00A757F9" w14:paraId="05C07A4B" w14:textId="0A6BB0C2">
            <w:pPr>
              <w:cnfStyle w:val="000000100000" w:firstRow="0" w:lastRow="0" w:firstColumn="0" w:lastColumn="0" w:oddVBand="0" w:evenVBand="0" w:oddHBand="1" w:evenHBand="0" w:firstRowFirstColumn="0" w:firstRowLastColumn="0" w:lastRowFirstColumn="0" w:lastRowLastColumn="0"/>
            </w:pPr>
            <w:bookmarkStart w:name="_Toc6850994" w:id="141"/>
            <w:bookmarkStart w:name="_Toc6851108" w:id="142"/>
            <w:r>
              <w:t>Adversarial, targeted, generated using model 0</w:t>
            </w:r>
            <w:bookmarkEnd w:id="141"/>
            <w:bookmarkEnd w:id="142"/>
          </w:p>
        </w:tc>
        <w:tc>
          <w:tcPr>
            <w:tcW w:w="1167" w:type="dxa"/>
          </w:tcPr>
          <w:p w:rsidR="00A757F9" w:rsidP="00A757F9" w:rsidRDefault="00A757F9" w14:paraId="442044AC" w14:textId="6068ACBC">
            <w:pPr>
              <w:cnfStyle w:val="000000100000" w:firstRow="0" w:lastRow="0" w:firstColumn="0" w:lastColumn="0" w:oddVBand="0" w:evenVBand="0" w:oddHBand="1" w:evenHBand="0" w:firstRowFirstColumn="0" w:firstRowLastColumn="0" w:lastRowFirstColumn="0" w:lastRowLastColumn="0"/>
            </w:pPr>
            <w:bookmarkStart w:name="_Toc6850995" w:id="143"/>
            <w:bookmarkStart w:name="_Toc6851109" w:id="144"/>
            <w:r>
              <w:t>0.4%</w:t>
            </w:r>
            <w:bookmarkEnd w:id="143"/>
            <w:bookmarkEnd w:id="144"/>
          </w:p>
        </w:tc>
        <w:tc>
          <w:tcPr>
            <w:tcW w:w="1984" w:type="dxa"/>
          </w:tcPr>
          <w:p w:rsidR="00A757F9" w:rsidP="00A757F9" w:rsidRDefault="00A757F9" w14:paraId="24F74185" w14:textId="2AB79339">
            <w:pPr>
              <w:cnfStyle w:val="000000100000" w:firstRow="0" w:lastRow="0" w:firstColumn="0" w:lastColumn="0" w:oddVBand="0" w:evenVBand="0" w:oddHBand="1" w:evenHBand="0" w:firstRowFirstColumn="0" w:firstRowLastColumn="0" w:lastRowFirstColumn="0" w:lastRowLastColumn="0"/>
            </w:pPr>
            <w:bookmarkStart w:name="_Toc6850996" w:id="145"/>
            <w:bookmarkStart w:name="_Toc6851110" w:id="146"/>
            <w:r>
              <w:t>99.4%</w:t>
            </w:r>
            <w:bookmarkEnd w:id="145"/>
            <w:bookmarkEnd w:id="146"/>
          </w:p>
        </w:tc>
      </w:tr>
      <w:tr w:rsidR="00A757F9" w:rsidTr="00657D08" w14:paraId="02444D96"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5F2A367C" w14:textId="7E5565C4">
            <w:bookmarkStart w:name="_Toc6850997" w:id="147"/>
            <w:bookmarkStart w:name="_Toc6851111" w:id="148"/>
            <w:r>
              <w:rPr>
                <w:b w:val="0"/>
              </w:rPr>
              <w:t>1</w:t>
            </w:r>
            <w:bookmarkEnd w:id="147"/>
            <w:bookmarkEnd w:id="148"/>
          </w:p>
        </w:tc>
        <w:tc>
          <w:tcPr>
            <w:tcW w:w="4935" w:type="dxa"/>
          </w:tcPr>
          <w:p w:rsidR="00A757F9" w:rsidP="00A757F9" w:rsidRDefault="00A757F9" w14:paraId="71791653" w14:textId="58D0E06D">
            <w:pPr>
              <w:cnfStyle w:val="000000000000" w:firstRow="0" w:lastRow="0" w:firstColumn="0" w:lastColumn="0" w:oddVBand="0" w:evenVBand="0" w:oddHBand="0" w:evenHBand="0" w:firstRowFirstColumn="0" w:firstRowLastColumn="0" w:lastRowFirstColumn="0" w:lastRowLastColumn="0"/>
            </w:pPr>
            <w:bookmarkStart w:name="_Toc6850998" w:id="149"/>
            <w:bookmarkStart w:name="_Toc6851112" w:id="150"/>
            <w:r>
              <w:t>Clean</w:t>
            </w:r>
            <w:bookmarkEnd w:id="149"/>
            <w:bookmarkEnd w:id="150"/>
          </w:p>
        </w:tc>
        <w:tc>
          <w:tcPr>
            <w:tcW w:w="1167" w:type="dxa"/>
          </w:tcPr>
          <w:p w:rsidR="00A757F9" w:rsidP="00A757F9" w:rsidRDefault="00A757F9" w14:paraId="4D5A61D7" w14:textId="603E8C83">
            <w:pPr>
              <w:cnfStyle w:val="000000000000" w:firstRow="0" w:lastRow="0" w:firstColumn="0" w:lastColumn="0" w:oddVBand="0" w:evenVBand="0" w:oddHBand="0" w:evenHBand="0" w:firstRowFirstColumn="0" w:firstRowLastColumn="0" w:lastRowFirstColumn="0" w:lastRowLastColumn="0"/>
            </w:pPr>
            <w:bookmarkStart w:name="_Toc6850999" w:id="151"/>
            <w:bookmarkStart w:name="_Toc6851113" w:id="152"/>
            <w:r>
              <w:t>91.9%</w:t>
            </w:r>
            <w:bookmarkEnd w:id="151"/>
            <w:bookmarkEnd w:id="152"/>
          </w:p>
        </w:tc>
        <w:tc>
          <w:tcPr>
            <w:tcW w:w="1984" w:type="dxa"/>
          </w:tcPr>
          <w:p w:rsidR="00A757F9" w:rsidP="00A757F9" w:rsidRDefault="00A757F9" w14:paraId="1F686055" w14:textId="5AA17267">
            <w:pPr>
              <w:cnfStyle w:val="000000000000" w:firstRow="0" w:lastRow="0" w:firstColumn="0" w:lastColumn="0" w:oddVBand="0" w:evenVBand="0" w:oddHBand="0" w:evenHBand="0" w:firstRowFirstColumn="0" w:firstRowLastColumn="0" w:lastRowFirstColumn="0" w:lastRowLastColumn="0"/>
            </w:pPr>
            <w:bookmarkStart w:name="_Toc6851000" w:id="153"/>
            <w:bookmarkStart w:name="_Toc6851114" w:id="154"/>
            <w:r>
              <w:t>N/A</w:t>
            </w:r>
            <w:bookmarkEnd w:id="153"/>
            <w:bookmarkEnd w:id="154"/>
          </w:p>
        </w:tc>
      </w:tr>
      <w:tr w:rsidR="00A757F9" w:rsidTr="00657D08" w14:paraId="22207E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11612985" w14:textId="07732454">
            <w:bookmarkStart w:name="_Toc6851001" w:id="155"/>
            <w:bookmarkStart w:name="_Toc6851115" w:id="156"/>
            <w:r>
              <w:rPr>
                <w:b w:val="0"/>
              </w:rPr>
              <w:t>1</w:t>
            </w:r>
            <w:bookmarkEnd w:id="155"/>
            <w:bookmarkEnd w:id="156"/>
          </w:p>
        </w:tc>
        <w:tc>
          <w:tcPr>
            <w:tcW w:w="4935" w:type="dxa"/>
          </w:tcPr>
          <w:p w:rsidR="00A757F9" w:rsidP="00A757F9" w:rsidRDefault="00A757F9" w14:paraId="5782855F" w14:textId="102550E2">
            <w:pPr>
              <w:cnfStyle w:val="000000100000" w:firstRow="0" w:lastRow="0" w:firstColumn="0" w:lastColumn="0" w:oddVBand="0" w:evenVBand="0" w:oddHBand="1" w:evenHBand="0" w:firstRowFirstColumn="0" w:firstRowLastColumn="0" w:lastRowFirstColumn="0" w:lastRowLastColumn="0"/>
            </w:pPr>
            <w:bookmarkStart w:name="_Toc6851002" w:id="157"/>
            <w:bookmarkStart w:name="_Toc6851116" w:id="158"/>
            <w:r>
              <w:t>Adversarial, untargeted, generated using model 0</w:t>
            </w:r>
            <w:bookmarkEnd w:id="157"/>
            <w:bookmarkEnd w:id="158"/>
          </w:p>
        </w:tc>
        <w:tc>
          <w:tcPr>
            <w:tcW w:w="1167" w:type="dxa"/>
          </w:tcPr>
          <w:p w:rsidR="00A757F9" w:rsidP="00A757F9" w:rsidRDefault="00A757F9" w14:paraId="454364E1" w14:textId="029CA9D3">
            <w:pPr>
              <w:cnfStyle w:val="000000100000" w:firstRow="0" w:lastRow="0" w:firstColumn="0" w:lastColumn="0" w:oddVBand="0" w:evenVBand="0" w:oddHBand="1" w:evenHBand="0" w:firstRowFirstColumn="0" w:firstRowLastColumn="0" w:lastRowFirstColumn="0" w:lastRowLastColumn="0"/>
            </w:pPr>
            <w:bookmarkStart w:name="_Toc6851003" w:id="159"/>
            <w:bookmarkStart w:name="_Toc6851117" w:id="160"/>
            <w:r>
              <w:t>82.1%</w:t>
            </w:r>
            <w:bookmarkEnd w:id="159"/>
            <w:bookmarkEnd w:id="160"/>
          </w:p>
        </w:tc>
        <w:tc>
          <w:tcPr>
            <w:tcW w:w="1984" w:type="dxa"/>
          </w:tcPr>
          <w:p w:rsidR="00A757F9" w:rsidP="00A757F9" w:rsidRDefault="00A757F9" w14:paraId="4581DDA3" w14:textId="4F2BAE36">
            <w:pPr>
              <w:cnfStyle w:val="000000100000" w:firstRow="0" w:lastRow="0" w:firstColumn="0" w:lastColumn="0" w:oddVBand="0" w:evenVBand="0" w:oddHBand="1" w:evenHBand="0" w:firstRowFirstColumn="0" w:firstRowLastColumn="0" w:lastRowFirstColumn="0" w:lastRowLastColumn="0"/>
            </w:pPr>
            <w:bookmarkStart w:name="_Toc6851004" w:id="161"/>
            <w:bookmarkStart w:name="_Toc6851118" w:id="162"/>
            <w:r>
              <w:t>N/A</w:t>
            </w:r>
            <w:bookmarkEnd w:id="161"/>
            <w:bookmarkEnd w:id="162"/>
          </w:p>
        </w:tc>
      </w:tr>
      <w:tr w:rsidR="00A757F9" w:rsidTr="00657D08" w14:paraId="3F5A0333"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539439AA" w14:textId="4ECCE866">
            <w:bookmarkStart w:name="_Toc6851005" w:id="163"/>
            <w:bookmarkStart w:name="_Toc6851119" w:id="164"/>
            <w:r>
              <w:rPr>
                <w:b w:val="0"/>
              </w:rPr>
              <w:t>1</w:t>
            </w:r>
            <w:bookmarkEnd w:id="163"/>
            <w:bookmarkEnd w:id="164"/>
          </w:p>
        </w:tc>
        <w:tc>
          <w:tcPr>
            <w:tcW w:w="4935" w:type="dxa"/>
          </w:tcPr>
          <w:p w:rsidR="00A757F9" w:rsidP="00A757F9" w:rsidRDefault="00A757F9" w14:paraId="787521FF" w14:textId="493E90CC">
            <w:pPr>
              <w:cnfStyle w:val="000000000000" w:firstRow="0" w:lastRow="0" w:firstColumn="0" w:lastColumn="0" w:oddVBand="0" w:evenVBand="0" w:oddHBand="0" w:evenHBand="0" w:firstRowFirstColumn="0" w:firstRowLastColumn="0" w:lastRowFirstColumn="0" w:lastRowLastColumn="0"/>
            </w:pPr>
            <w:bookmarkStart w:name="_Toc6851006" w:id="165"/>
            <w:bookmarkStart w:name="_Toc6851120" w:id="166"/>
            <w:r>
              <w:t>Adversarial, targeted, generated using model 0</w:t>
            </w:r>
            <w:bookmarkEnd w:id="165"/>
            <w:bookmarkEnd w:id="166"/>
          </w:p>
        </w:tc>
        <w:tc>
          <w:tcPr>
            <w:tcW w:w="1167" w:type="dxa"/>
          </w:tcPr>
          <w:p w:rsidR="00A757F9" w:rsidP="00A757F9" w:rsidRDefault="00A757F9" w14:paraId="40A61B6A" w14:textId="0045C76B">
            <w:pPr>
              <w:cnfStyle w:val="000000000000" w:firstRow="0" w:lastRow="0" w:firstColumn="0" w:lastColumn="0" w:oddVBand="0" w:evenVBand="0" w:oddHBand="0" w:evenHBand="0" w:firstRowFirstColumn="0" w:firstRowLastColumn="0" w:lastRowFirstColumn="0" w:lastRowLastColumn="0"/>
            </w:pPr>
            <w:bookmarkStart w:name="_Toc6851007" w:id="167"/>
            <w:bookmarkStart w:name="_Toc6851121" w:id="168"/>
            <w:r>
              <w:t>87.4%</w:t>
            </w:r>
            <w:bookmarkEnd w:id="167"/>
            <w:bookmarkEnd w:id="168"/>
          </w:p>
        </w:tc>
        <w:tc>
          <w:tcPr>
            <w:tcW w:w="1984" w:type="dxa"/>
          </w:tcPr>
          <w:p w:rsidR="00A757F9" w:rsidP="00A757F9" w:rsidRDefault="00A757F9" w14:paraId="3F767B03" w14:textId="0FFFF72A">
            <w:pPr>
              <w:cnfStyle w:val="000000000000" w:firstRow="0" w:lastRow="0" w:firstColumn="0" w:lastColumn="0" w:oddVBand="0" w:evenVBand="0" w:oddHBand="0" w:evenHBand="0" w:firstRowFirstColumn="0" w:firstRowLastColumn="0" w:lastRowFirstColumn="0" w:lastRowLastColumn="0"/>
            </w:pPr>
            <w:bookmarkStart w:name="_Toc6851008" w:id="169"/>
            <w:bookmarkStart w:name="_Toc6851122" w:id="170"/>
            <w:r>
              <w:t>1.9%</w:t>
            </w:r>
            <w:bookmarkEnd w:id="169"/>
            <w:bookmarkEnd w:id="170"/>
          </w:p>
        </w:tc>
      </w:tr>
      <w:tr w:rsidR="00A757F9" w:rsidTr="00657D08" w14:paraId="0DBD26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7B397E96" w14:textId="623425DA">
            <w:bookmarkStart w:name="_Toc6851009" w:id="171"/>
            <w:bookmarkStart w:name="_Toc6851123" w:id="172"/>
            <w:r>
              <w:rPr>
                <w:b w:val="0"/>
              </w:rPr>
              <w:t>2</w:t>
            </w:r>
            <w:bookmarkEnd w:id="171"/>
            <w:bookmarkEnd w:id="172"/>
          </w:p>
        </w:tc>
        <w:tc>
          <w:tcPr>
            <w:tcW w:w="4935" w:type="dxa"/>
          </w:tcPr>
          <w:p w:rsidR="00A757F9" w:rsidP="00A757F9" w:rsidRDefault="00A757F9" w14:paraId="67BA3022" w14:textId="1844BCBD">
            <w:pPr>
              <w:cnfStyle w:val="000000100000" w:firstRow="0" w:lastRow="0" w:firstColumn="0" w:lastColumn="0" w:oddVBand="0" w:evenVBand="0" w:oddHBand="1" w:evenHBand="0" w:firstRowFirstColumn="0" w:firstRowLastColumn="0" w:lastRowFirstColumn="0" w:lastRowLastColumn="0"/>
            </w:pPr>
            <w:bookmarkStart w:name="_Toc6851010" w:id="173"/>
            <w:bookmarkStart w:name="_Toc6851124" w:id="174"/>
            <w:r>
              <w:t>Clean</w:t>
            </w:r>
            <w:bookmarkEnd w:id="173"/>
            <w:bookmarkEnd w:id="174"/>
          </w:p>
        </w:tc>
        <w:tc>
          <w:tcPr>
            <w:tcW w:w="1167" w:type="dxa"/>
          </w:tcPr>
          <w:p w:rsidR="00A757F9" w:rsidP="00A757F9" w:rsidRDefault="00A757F9" w14:paraId="6CD57B10" w14:textId="20096BC3">
            <w:pPr>
              <w:cnfStyle w:val="000000100000" w:firstRow="0" w:lastRow="0" w:firstColumn="0" w:lastColumn="0" w:oddVBand="0" w:evenVBand="0" w:oddHBand="1" w:evenHBand="0" w:firstRowFirstColumn="0" w:firstRowLastColumn="0" w:lastRowFirstColumn="0" w:lastRowLastColumn="0"/>
            </w:pPr>
            <w:bookmarkStart w:name="_Toc6851011" w:id="175"/>
            <w:bookmarkStart w:name="_Toc6851125" w:id="176"/>
            <w:r>
              <w:t>94.4%</w:t>
            </w:r>
            <w:bookmarkEnd w:id="175"/>
            <w:bookmarkEnd w:id="176"/>
          </w:p>
        </w:tc>
        <w:tc>
          <w:tcPr>
            <w:tcW w:w="1984" w:type="dxa"/>
          </w:tcPr>
          <w:p w:rsidR="00A757F9" w:rsidP="00A757F9" w:rsidRDefault="00A757F9" w14:paraId="54DF1889" w14:textId="2477EE29">
            <w:pPr>
              <w:cnfStyle w:val="000000100000" w:firstRow="0" w:lastRow="0" w:firstColumn="0" w:lastColumn="0" w:oddVBand="0" w:evenVBand="0" w:oddHBand="1" w:evenHBand="0" w:firstRowFirstColumn="0" w:firstRowLastColumn="0" w:lastRowFirstColumn="0" w:lastRowLastColumn="0"/>
            </w:pPr>
            <w:bookmarkStart w:name="_Toc6851012" w:id="177"/>
            <w:bookmarkStart w:name="_Toc6851126" w:id="178"/>
            <w:r>
              <w:t>N/A</w:t>
            </w:r>
            <w:bookmarkEnd w:id="177"/>
            <w:bookmarkEnd w:id="178"/>
          </w:p>
        </w:tc>
      </w:tr>
      <w:tr w:rsidR="00A757F9" w:rsidTr="00657D08" w14:paraId="7B5F22C8"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2C6F319E" w14:textId="278527CF">
            <w:bookmarkStart w:name="_Toc6851013" w:id="179"/>
            <w:bookmarkStart w:name="_Toc6851127" w:id="180"/>
            <w:r>
              <w:rPr>
                <w:b w:val="0"/>
              </w:rPr>
              <w:t>2</w:t>
            </w:r>
            <w:bookmarkEnd w:id="179"/>
            <w:bookmarkEnd w:id="180"/>
          </w:p>
        </w:tc>
        <w:tc>
          <w:tcPr>
            <w:tcW w:w="4935" w:type="dxa"/>
          </w:tcPr>
          <w:p w:rsidR="00A757F9" w:rsidP="00A757F9" w:rsidRDefault="00A757F9" w14:paraId="40CF51FD" w14:textId="7D5353A0">
            <w:pPr>
              <w:cnfStyle w:val="000000000000" w:firstRow="0" w:lastRow="0" w:firstColumn="0" w:lastColumn="0" w:oddVBand="0" w:evenVBand="0" w:oddHBand="0" w:evenHBand="0" w:firstRowFirstColumn="0" w:firstRowLastColumn="0" w:lastRowFirstColumn="0" w:lastRowLastColumn="0"/>
            </w:pPr>
            <w:bookmarkStart w:name="_Toc6851014" w:id="181"/>
            <w:bookmarkStart w:name="_Toc6851128" w:id="182"/>
            <w:r>
              <w:t>Adversarial, untargeted, generated using model 0</w:t>
            </w:r>
            <w:bookmarkEnd w:id="181"/>
            <w:bookmarkEnd w:id="182"/>
          </w:p>
        </w:tc>
        <w:tc>
          <w:tcPr>
            <w:tcW w:w="1167" w:type="dxa"/>
          </w:tcPr>
          <w:p w:rsidR="00A757F9" w:rsidP="00A757F9" w:rsidRDefault="00A757F9" w14:paraId="6C893DB6" w14:textId="00BC2A79">
            <w:pPr>
              <w:cnfStyle w:val="000000000000" w:firstRow="0" w:lastRow="0" w:firstColumn="0" w:lastColumn="0" w:oddVBand="0" w:evenVBand="0" w:oddHBand="0" w:evenHBand="0" w:firstRowFirstColumn="0" w:firstRowLastColumn="0" w:lastRowFirstColumn="0" w:lastRowLastColumn="0"/>
            </w:pPr>
            <w:bookmarkStart w:name="_Toc6851015" w:id="183"/>
            <w:bookmarkStart w:name="_Toc6851129" w:id="184"/>
            <w:r>
              <w:t>84.6%</w:t>
            </w:r>
            <w:bookmarkEnd w:id="183"/>
            <w:bookmarkEnd w:id="184"/>
          </w:p>
        </w:tc>
        <w:tc>
          <w:tcPr>
            <w:tcW w:w="1984" w:type="dxa"/>
          </w:tcPr>
          <w:p w:rsidR="00A757F9" w:rsidP="00A757F9" w:rsidRDefault="00A757F9" w14:paraId="6811510C" w14:textId="4DB6157C">
            <w:pPr>
              <w:cnfStyle w:val="000000000000" w:firstRow="0" w:lastRow="0" w:firstColumn="0" w:lastColumn="0" w:oddVBand="0" w:evenVBand="0" w:oddHBand="0" w:evenHBand="0" w:firstRowFirstColumn="0" w:firstRowLastColumn="0" w:lastRowFirstColumn="0" w:lastRowLastColumn="0"/>
            </w:pPr>
            <w:bookmarkStart w:name="_Toc6851016" w:id="185"/>
            <w:bookmarkStart w:name="_Toc6851130" w:id="186"/>
            <w:r>
              <w:t>N/A</w:t>
            </w:r>
            <w:bookmarkEnd w:id="185"/>
            <w:bookmarkEnd w:id="186"/>
          </w:p>
        </w:tc>
      </w:tr>
      <w:tr w:rsidR="00A757F9" w:rsidTr="00657D08" w14:paraId="3FD32C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0BC6424E" w14:textId="434568A7">
            <w:bookmarkStart w:name="_Toc6851017" w:id="187"/>
            <w:bookmarkStart w:name="_Toc6851131" w:id="188"/>
            <w:r>
              <w:rPr>
                <w:b w:val="0"/>
              </w:rPr>
              <w:t>2</w:t>
            </w:r>
            <w:bookmarkEnd w:id="187"/>
            <w:bookmarkEnd w:id="188"/>
          </w:p>
        </w:tc>
        <w:tc>
          <w:tcPr>
            <w:tcW w:w="4935" w:type="dxa"/>
          </w:tcPr>
          <w:p w:rsidR="00A757F9" w:rsidP="00A757F9" w:rsidRDefault="00A757F9" w14:paraId="4FEA5053" w14:textId="3CC43055">
            <w:pPr>
              <w:cnfStyle w:val="000000100000" w:firstRow="0" w:lastRow="0" w:firstColumn="0" w:lastColumn="0" w:oddVBand="0" w:evenVBand="0" w:oddHBand="1" w:evenHBand="0" w:firstRowFirstColumn="0" w:firstRowLastColumn="0" w:lastRowFirstColumn="0" w:lastRowLastColumn="0"/>
            </w:pPr>
            <w:bookmarkStart w:name="_Toc6851018" w:id="189"/>
            <w:bookmarkStart w:name="_Toc6851132" w:id="190"/>
            <w:r>
              <w:t>Adversarial, targeted, generated using model 0</w:t>
            </w:r>
            <w:bookmarkEnd w:id="189"/>
            <w:bookmarkEnd w:id="190"/>
          </w:p>
        </w:tc>
        <w:tc>
          <w:tcPr>
            <w:tcW w:w="1167" w:type="dxa"/>
          </w:tcPr>
          <w:p w:rsidR="00A757F9" w:rsidP="00A757F9" w:rsidRDefault="00A757F9" w14:paraId="6B185D83" w14:textId="4D7F0FB5">
            <w:pPr>
              <w:cnfStyle w:val="000000100000" w:firstRow="0" w:lastRow="0" w:firstColumn="0" w:lastColumn="0" w:oddVBand="0" w:evenVBand="0" w:oddHBand="1" w:evenHBand="0" w:firstRowFirstColumn="0" w:firstRowLastColumn="0" w:lastRowFirstColumn="0" w:lastRowLastColumn="0"/>
            </w:pPr>
            <w:bookmarkStart w:name="_Toc6851019" w:id="191"/>
            <w:bookmarkStart w:name="_Toc6851133" w:id="192"/>
            <w:r>
              <w:t>91.9%</w:t>
            </w:r>
            <w:bookmarkEnd w:id="191"/>
            <w:bookmarkEnd w:id="192"/>
          </w:p>
        </w:tc>
        <w:tc>
          <w:tcPr>
            <w:tcW w:w="1984" w:type="dxa"/>
          </w:tcPr>
          <w:p w:rsidR="00A757F9" w:rsidP="00A757F9" w:rsidRDefault="00A757F9" w14:paraId="20C850DF" w14:textId="1E8A8300">
            <w:pPr>
              <w:cnfStyle w:val="000000100000" w:firstRow="0" w:lastRow="0" w:firstColumn="0" w:lastColumn="0" w:oddVBand="0" w:evenVBand="0" w:oddHBand="1" w:evenHBand="0" w:firstRowFirstColumn="0" w:firstRowLastColumn="0" w:lastRowFirstColumn="0" w:lastRowLastColumn="0"/>
            </w:pPr>
            <w:bookmarkStart w:name="_Toc6851020" w:id="193"/>
            <w:bookmarkStart w:name="_Toc6851134" w:id="194"/>
            <w:r>
              <w:t>1.1%</w:t>
            </w:r>
            <w:bookmarkEnd w:id="193"/>
            <w:bookmarkEnd w:id="194"/>
          </w:p>
        </w:tc>
      </w:tr>
      <w:tr w:rsidR="00A757F9" w:rsidTr="00657D08" w14:paraId="63FBF388"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235506F7" w14:textId="0421BF74">
            <w:bookmarkStart w:name="_Toc6851021" w:id="195"/>
            <w:bookmarkStart w:name="_Toc6851135" w:id="196"/>
            <w:r>
              <w:rPr>
                <w:b w:val="0"/>
              </w:rPr>
              <w:t>0</w:t>
            </w:r>
            <w:bookmarkEnd w:id="195"/>
            <w:bookmarkEnd w:id="196"/>
          </w:p>
        </w:tc>
        <w:tc>
          <w:tcPr>
            <w:tcW w:w="4935" w:type="dxa"/>
          </w:tcPr>
          <w:p w:rsidR="00A757F9" w:rsidP="00A757F9" w:rsidRDefault="00A757F9" w14:paraId="0FF8ED4D" w14:textId="4C55B587">
            <w:pPr>
              <w:cnfStyle w:val="000000000000" w:firstRow="0" w:lastRow="0" w:firstColumn="0" w:lastColumn="0" w:oddVBand="0" w:evenVBand="0" w:oddHBand="0" w:evenHBand="0" w:firstRowFirstColumn="0" w:firstRowLastColumn="0" w:lastRowFirstColumn="0" w:lastRowLastColumn="0"/>
            </w:pPr>
            <w:bookmarkStart w:name="_Toc6851022" w:id="197"/>
            <w:bookmarkStart w:name="_Toc6851136" w:id="198"/>
            <w:r>
              <w:t>Adversarial, untargeted, generated using model 3</w:t>
            </w:r>
            <w:bookmarkEnd w:id="197"/>
            <w:bookmarkEnd w:id="198"/>
          </w:p>
        </w:tc>
        <w:tc>
          <w:tcPr>
            <w:tcW w:w="1167" w:type="dxa"/>
          </w:tcPr>
          <w:p w:rsidR="00A757F9" w:rsidP="00A757F9" w:rsidRDefault="00A757F9" w14:paraId="5BB465F5" w14:textId="0F21C733">
            <w:pPr>
              <w:cnfStyle w:val="000000000000" w:firstRow="0" w:lastRow="0" w:firstColumn="0" w:lastColumn="0" w:oddVBand="0" w:evenVBand="0" w:oddHBand="0" w:evenHBand="0" w:firstRowFirstColumn="0" w:firstRowLastColumn="0" w:lastRowFirstColumn="0" w:lastRowLastColumn="0"/>
            </w:pPr>
            <w:bookmarkStart w:name="_Toc6851023" w:id="199"/>
            <w:bookmarkStart w:name="_Toc6851137" w:id="200"/>
            <w:r>
              <w:t>6.9%</w:t>
            </w:r>
            <w:bookmarkEnd w:id="199"/>
            <w:bookmarkEnd w:id="200"/>
          </w:p>
        </w:tc>
        <w:tc>
          <w:tcPr>
            <w:tcW w:w="1984" w:type="dxa"/>
          </w:tcPr>
          <w:p w:rsidR="00A757F9" w:rsidP="00A757F9" w:rsidRDefault="00A757F9" w14:paraId="32B850AE" w14:textId="1DE3AA20">
            <w:pPr>
              <w:cnfStyle w:val="000000000000" w:firstRow="0" w:lastRow="0" w:firstColumn="0" w:lastColumn="0" w:oddVBand="0" w:evenVBand="0" w:oddHBand="0" w:evenHBand="0" w:firstRowFirstColumn="0" w:firstRowLastColumn="0" w:lastRowFirstColumn="0" w:lastRowLastColumn="0"/>
            </w:pPr>
            <w:bookmarkStart w:name="_Toc6851024" w:id="201"/>
            <w:bookmarkStart w:name="_Toc6851138" w:id="202"/>
            <w:r>
              <w:t>N/A</w:t>
            </w:r>
            <w:bookmarkEnd w:id="201"/>
            <w:bookmarkEnd w:id="202"/>
          </w:p>
        </w:tc>
      </w:tr>
      <w:tr w:rsidR="00A757F9" w:rsidTr="00657D08" w14:paraId="5C9594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53BA9DD1" w14:textId="30B4D39C">
            <w:bookmarkStart w:name="_Toc6851025" w:id="203"/>
            <w:bookmarkStart w:name="_Toc6851139" w:id="204"/>
            <w:r>
              <w:rPr>
                <w:b w:val="0"/>
              </w:rPr>
              <w:t>1</w:t>
            </w:r>
            <w:bookmarkEnd w:id="203"/>
            <w:bookmarkEnd w:id="204"/>
          </w:p>
        </w:tc>
        <w:tc>
          <w:tcPr>
            <w:tcW w:w="4935" w:type="dxa"/>
          </w:tcPr>
          <w:p w:rsidR="00A757F9" w:rsidP="00A757F9" w:rsidRDefault="00A757F9" w14:paraId="39454CF8" w14:textId="6BC79145">
            <w:pPr>
              <w:cnfStyle w:val="000000100000" w:firstRow="0" w:lastRow="0" w:firstColumn="0" w:lastColumn="0" w:oddVBand="0" w:evenVBand="0" w:oddHBand="1" w:evenHBand="0" w:firstRowFirstColumn="0" w:firstRowLastColumn="0" w:lastRowFirstColumn="0" w:lastRowLastColumn="0"/>
            </w:pPr>
            <w:bookmarkStart w:name="_Toc6851026" w:id="205"/>
            <w:bookmarkStart w:name="_Toc6851140" w:id="206"/>
            <w:r>
              <w:t>Adversarial, untargeted, generated using model 3</w:t>
            </w:r>
            <w:bookmarkEnd w:id="205"/>
            <w:bookmarkEnd w:id="206"/>
          </w:p>
        </w:tc>
        <w:tc>
          <w:tcPr>
            <w:tcW w:w="1167" w:type="dxa"/>
          </w:tcPr>
          <w:p w:rsidR="00A757F9" w:rsidP="00A757F9" w:rsidRDefault="00A757F9" w14:paraId="32A68B1B" w14:textId="621CF5E1">
            <w:pPr>
              <w:cnfStyle w:val="000000100000" w:firstRow="0" w:lastRow="0" w:firstColumn="0" w:lastColumn="0" w:oddVBand="0" w:evenVBand="0" w:oddHBand="1" w:evenHBand="0" w:firstRowFirstColumn="0" w:firstRowLastColumn="0" w:lastRowFirstColumn="0" w:lastRowLastColumn="0"/>
            </w:pPr>
            <w:bookmarkStart w:name="_Toc6851027" w:id="207"/>
            <w:bookmarkStart w:name="_Toc6851141" w:id="208"/>
            <w:r>
              <w:t>0%</w:t>
            </w:r>
            <w:bookmarkEnd w:id="207"/>
            <w:bookmarkEnd w:id="208"/>
          </w:p>
        </w:tc>
        <w:tc>
          <w:tcPr>
            <w:tcW w:w="1984" w:type="dxa"/>
          </w:tcPr>
          <w:p w:rsidR="00A757F9" w:rsidP="00A757F9" w:rsidRDefault="00A757F9" w14:paraId="3A334973" w14:textId="0C11B5A6">
            <w:pPr>
              <w:cnfStyle w:val="000000100000" w:firstRow="0" w:lastRow="0" w:firstColumn="0" w:lastColumn="0" w:oddVBand="0" w:evenVBand="0" w:oddHBand="1" w:evenHBand="0" w:firstRowFirstColumn="0" w:firstRowLastColumn="0" w:lastRowFirstColumn="0" w:lastRowLastColumn="0"/>
            </w:pPr>
            <w:bookmarkStart w:name="_Toc6851028" w:id="209"/>
            <w:bookmarkStart w:name="_Toc6851142" w:id="210"/>
            <w:r>
              <w:t>N/A</w:t>
            </w:r>
            <w:bookmarkEnd w:id="209"/>
            <w:bookmarkEnd w:id="210"/>
          </w:p>
        </w:tc>
      </w:tr>
      <w:tr w:rsidR="00A757F9" w:rsidTr="00657D08" w14:paraId="16B6AE48"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717EFAE5" w14:textId="38DCF8AC">
            <w:bookmarkStart w:name="_Toc6851029" w:id="211"/>
            <w:bookmarkStart w:name="_Toc6851143" w:id="212"/>
            <w:r>
              <w:rPr>
                <w:b w:val="0"/>
              </w:rPr>
              <w:t>2</w:t>
            </w:r>
            <w:bookmarkEnd w:id="211"/>
            <w:bookmarkEnd w:id="212"/>
          </w:p>
        </w:tc>
        <w:tc>
          <w:tcPr>
            <w:tcW w:w="4935" w:type="dxa"/>
          </w:tcPr>
          <w:p w:rsidR="00A757F9" w:rsidP="00A757F9" w:rsidRDefault="00A757F9" w14:paraId="2F6C293D" w14:textId="21FD7BE9">
            <w:pPr>
              <w:cnfStyle w:val="000000000000" w:firstRow="0" w:lastRow="0" w:firstColumn="0" w:lastColumn="0" w:oddVBand="0" w:evenVBand="0" w:oddHBand="0" w:evenHBand="0" w:firstRowFirstColumn="0" w:firstRowLastColumn="0" w:lastRowFirstColumn="0" w:lastRowLastColumn="0"/>
            </w:pPr>
            <w:bookmarkStart w:name="_Toc6851030" w:id="213"/>
            <w:bookmarkStart w:name="_Toc6851144" w:id="214"/>
            <w:r>
              <w:t>Adversarial, untargeted, generated using model 3</w:t>
            </w:r>
            <w:bookmarkEnd w:id="213"/>
            <w:bookmarkEnd w:id="214"/>
          </w:p>
        </w:tc>
        <w:tc>
          <w:tcPr>
            <w:tcW w:w="1167" w:type="dxa"/>
          </w:tcPr>
          <w:p w:rsidR="00A757F9" w:rsidP="00A757F9" w:rsidRDefault="00A757F9" w14:paraId="6376E159" w14:textId="14875763">
            <w:pPr>
              <w:cnfStyle w:val="000000000000" w:firstRow="0" w:lastRow="0" w:firstColumn="0" w:lastColumn="0" w:oddVBand="0" w:evenVBand="0" w:oddHBand="0" w:evenHBand="0" w:firstRowFirstColumn="0" w:firstRowLastColumn="0" w:lastRowFirstColumn="0" w:lastRowLastColumn="0"/>
            </w:pPr>
            <w:bookmarkStart w:name="_Toc6851031" w:id="215"/>
            <w:bookmarkStart w:name="_Toc6851145" w:id="216"/>
            <w:r>
              <w:t>5.5%</w:t>
            </w:r>
            <w:bookmarkEnd w:id="215"/>
            <w:bookmarkEnd w:id="216"/>
          </w:p>
        </w:tc>
        <w:tc>
          <w:tcPr>
            <w:tcW w:w="1984" w:type="dxa"/>
          </w:tcPr>
          <w:p w:rsidR="00A757F9" w:rsidP="00A757F9" w:rsidRDefault="00A757F9" w14:paraId="62B00B84" w14:textId="27303E38">
            <w:pPr>
              <w:cnfStyle w:val="000000000000" w:firstRow="0" w:lastRow="0" w:firstColumn="0" w:lastColumn="0" w:oddVBand="0" w:evenVBand="0" w:oddHBand="0" w:evenHBand="0" w:firstRowFirstColumn="0" w:firstRowLastColumn="0" w:lastRowFirstColumn="0" w:lastRowLastColumn="0"/>
            </w:pPr>
            <w:bookmarkStart w:name="_Toc6851032" w:id="217"/>
            <w:bookmarkStart w:name="_Toc6851146" w:id="218"/>
            <w:r>
              <w:t>N/A</w:t>
            </w:r>
            <w:bookmarkEnd w:id="217"/>
            <w:bookmarkEnd w:id="218"/>
          </w:p>
        </w:tc>
      </w:tr>
      <w:tr w:rsidR="00A757F9" w:rsidTr="00657D08" w14:paraId="2DAE39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7948C623" w14:textId="0E453882">
            <w:bookmarkStart w:name="_Toc6851033" w:id="219"/>
            <w:bookmarkStart w:name="_Toc6851147" w:id="220"/>
            <w:r>
              <w:rPr>
                <w:b w:val="0"/>
              </w:rPr>
              <w:t>4</w:t>
            </w:r>
            <w:bookmarkEnd w:id="219"/>
            <w:bookmarkEnd w:id="220"/>
          </w:p>
        </w:tc>
        <w:tc>
          <w:tcPr>
            <w:tcW w:w="4935" w:type="dxa"/>
          </w:tcPr>
          <w:p w:rsidR="00A757F9" w:rsidP="00A757F9" w:rsidRDefault="00A757F9" w14:paraId="77E61F94" w14:textId="3975E0FC">
            <w:pPr>
              <w:cnfStyle w:val="000000100000" w:firstRow="0" w:lastRow="0" w:firstColumn="0" w:lastColumn="0" w:oddVBand="0" w:evenVBand="0" w:oddHBand="1" w:evenHBand="0" w:firstRowFirstColumn="0" w:firstRowLastColumn="0" w:lastRowFirstColumn="0" w:lastRowLastColumn="0"/>
            </w:pPr>
            <w:bookmarkStart w:name="_Toc6851034" w:id="221"/>
            <w:bookmarkStart w:name="_Toc6851148" w:id="222"/>
            <w:r>
              <w:t>Adversarial, untargeted, generated using model 0</w:t>
            </w:r>
            <w:bookmarkEnd w:id="221"/>
            <w:bookmarkEnd w:id="222"/>
          </w:p>
        </w:tc>
        <w:tc>
          <w:tcPr>
            <w:tcW w:w="1167" w:type="dxa"/>
          </w:tcPr>
          <w:p w:rsidR="00A757F9" w:rsidP="00A757F9" w:rsidRDefault="00A757F9" w14:paraId="52565C23" w14:textId="7A44FF8F">
            <w:pPr>
              <w:cnfStyle w:val="000000100000" w:firstRow="0" w:lastRow="0" w:firstColumn="0" w:lastColumn="0" w:oddVBand="0" w:evenVBand="0" w:oddHBand="1" w:evenHBand="0" w:firstRowFirstColumn="0" w:firstRowLastColumn="0" w:lastRowFirstColumn="0" w:lastRowLastColumn="0"/>
            </w:pPr>
            <w:bookmarkStart w:name="_Toc6851035" w:id="223"/>
            <w:bookmarkStart w:name="_Toc6851149" w:id="224"/>
            <w:r>
              <w:t>78.5%</w:t>
            </w:r>
            <w:bookmarkEnd w:id="223"/>
            <w:bookmarkEnd w:id="224"/>
          </w:p>
        </w:tc>
        <w:tc>
          <w:tcPr>
            <w:tcW w:w="1984" w:type="dxa"/>
          </w:tcPr>
          <w:p w:rsidR="00A757F9" w:rsidP="00A757F9" w:rsidRDefault="00A757F9" w14:paraId="56198FCB" w14:textId="440CF85A">
            <w:pPr>
              <w:cnfStyle w:val="000000100000" w:firstRow="0" w:lastRow="0" w:firstColumn="0" w:lastColumn="0" w:oddVBand="0" w:evenVBand="0" w:oddHBand="1" w:evenHBand="0" w:firstRowFirstColumn="0" w:firstRowLastColumn="0" w:lastRowFirstColumn="0" w:lastRowLastColumn="0"/>
            </w:pPr>
            <w:bookmarkStart w:name="_Toc6851036" w:id="225"/>
            <w:bookmarkStart w:name="_Toc6851150" w:id="226"/>
            <w:r>
              <w:t>N/A</w:t>
            </w:r>
            <w:bookmarkEnd w:id="225"/>
            <w:bookmarkEnd w:id="226"/>
          </w:p>
        </w:tc>
      </w:tr>
      <w:tr w:rsidR="00A757F9" w:rsidTr="00657D08" w14:paraId="73F2F147"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0FEE81F8" w14:textId="5EA3605E">
            <w:bookmarkStart w:name="_Toc6851037" w:id="227"/>
            <w:bookmarkStart w:name="_Toc6851151" w:id="228"/>
            <w:r>
              <w:rPr>
                <w:b w:val="0"/>
              </w:rPr>
              <w:t>4</w:t>
            </w:r>
            <w:bookmarkEnd w:id="227"/>
            <w:bookmarkEnd w:id="228"/>
          </w:p>
        </w:tc>
        <w:tc>
          <w:tcPr>
            <w:tcW w:w="4935" w:type="dxa"/>
          </w:tcPr>
          <w:p w:rsidR="00A757F9" w:rsidP="00A757F9" w:rsidRDefault="00A757F9" w14:paraId="4BFCC0CA" w14:textId="63CEE5AF">
            <w:pPr>
              <w:cnfStyle w:val="000000000000" w:firstRow="0" w:lastRow="0" w:firstColumn="0" w:lastColumn="0" w:oddVBand="0" w:evenVBand="0" w:oddHBand="0" w:evenHBand="0" w:firstRowFirstColumn="0" w:firstRowLastColumn="0" w:lastRowFirstColumn="0" w:lastRowLastColumn="0"/>
            </w:pPr>
            <w:bookmarkStart w:name="_Toc6851038" w:id="229"/>
            <w:bookmarkStart w:name="_Toc6851152" w:id="230"/>
            <w:r>
              <w:t>Adversarial, untargeted, generated using model 3</w:t>
            </w:r>
            <w:bookmarkEnd w:id="229"/>
            <w:bookmarkEnd w:id="230"/>
          </w:p>
        </w:tc>
        <w:tc>
          <w:tcPr>
            <w:tcW w:w="1167" w:type="dxa"/>
          </w:tcPr>
          <w:p w:rsidR="00A757F9" w:rsidP="00A757F9" w:rsidRDefault="00A757F9" w14:paraId="3A7CD9FA" w14:textId="134E5640">
            <w:pPr>
              <w:cnfStyle w:val="000000000000" w:firstRow="0" w:lastRow="0" w:firstColumn="0" w:lastColumn="0" w:oddVBand="0" w:evenVBand="0" w:oddHBand="0" w:evenHBand="0" w:firstRowFirstColumn="0" w:firstRowLastColumn="0" w:lastRowFirstColumn="0" w:lastRowLastColumn="0"/>
            </w:pPr>
            <w:bookmarkStart w:name="_Toc6851039" w:id="231"/>
            <w:bookmarkStart w:name="_Toc6851153" w:id="232"/>
            <w:r>
              <w:t>73.2%</w:t>
            </w:r>
            <w:bookmarkEnd w:id="231"/>
            <w:bookmarkEnd w:id="232"/>
          </w:p>
        </w:tc>
        <w:tc>
          <w:tcPr>
            <w:tcW w:w="1984" w:type="dxa"/>
          </w:tcPr>
          <w:p w:rsidR="00A757F9" w:rsidP="00A757F9" w:rsidRDefault="00A757F9" w14:paraId="62C3286E" w14:textId="3F4F8967">
            <w:pPr>
              <w:cnfStyle w:val="000000000000" w:firstRow="0" w:lastRow="0" w:firstColumn="0" w:lastColumn="0" w:oddVBand="0" w:evenVBand="0" w:oddHBand="0" w:evenHBand="0" w:firstRowFirstColumn="0" w:firstRowLastColumn="0" w:lastRowFirstColumn="0" w:lastRowLastColumn="0"/>
            </w:pPr>
            <w:bookmarkStart w:name="_Toc6851040" w:id="233"/>
            <w:bookmarkStart w:name="_Toc6851154" w:id="234"/>
            <w:r>
              <w:t>N/A</w:t>
            </w:r>
            <w:bookmarkEnd w:id="233"/>
            <w:bookmarkEnd w:id="234"/>
          </w:p>
        </w:tc>
      </w:tr>
      <w:tr w:rsidR="00A757F9" w:rsidTr="00657D08" w14:paraId="6CE06BD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4A1F3185" w14:textId="3E4F753E">
            <w:bookmarkStart w:name="_Toc6851041" w:id="235"/>
            <w:bookmarkStart w:name="_Toc6851155" w:id="236"/>
            <w:r>
              <w:rPr>
                <w:b w:val="0"/>
              </w:rPr>
              <w:t>5</w:t>
            </w:r>
            <w:bookmarkEnd w:id="235"/>
            <w:bookmarkEnd w:id="236"/>
          </w:p>
        </w:tc>
        <w:tc>
          <w:tcPr>
            <w:tcW w:w="4935" w:type="dxa"/>
          </w:tcPr>
          <w:p w:rsidR="00A757F9" w:rsidP="00A757F9" w:rsidRDefault="00A757F9" w14:paraId="29BB978E" w14:textId="4877F1EE">
            <w:pPr>
              <w:cnfStyle w:val="000000100000" w:firstRow="0" w:lastRow="0" w:firstColumn="0" w:lastColumn="0" w:oddVBand="0" w:evenVBand="0" w:oddHBand="1" w:evenHBand="0" w:firstRowFirstColumn="0" w:firstRowLastColumn="0" w:lastRowFirstColumn="0" w:lastRowLastColumn="0"/>
            </w:pPr>
            <w:bookmarkStart w:name="_Toc6851042" w:id="237"/>
            <w:bookmarkStart w:name="_Toc6851156" w:id="238"/>
            <w:r>
              <w:t>Adversarial, untargeted, generated using model 0</w:t>
            </w:r>
            <w:bookmarkEnd w:id="237"/>
            <w:bookmarkEnd w:id="238"/>
          </w:p>
        </w:tc>
        <w:tc>
          <w:tcPr>
            <w:tcW w:w="1167" w:type="dxa"/>
          </w:tcPr>
          <w:p w:rsidR="00A757F9" w:rsidP="00A757F9" w:rsidRDefault="00A757F9" w14:paraId="1CB1ED11" w14:textId="3C89090F">
            <w:pPr>
              <w:cnfStyle w:val="000000100000" w:firstRow="0" w:lastRow="0" w:firstColumn="0" w:lastColumn="0" w:oddVBand="0" w:evenVBand="0" w:oddHBand="1" w:evenHBand="0" w:firstRowFirstColumn="0" w:firstRowLastColumn="0" w:lastRowFirstColumn="0" w:lastRowLastColumn="0"/>
            </w:pPr>
            <w:bookmarkStart w:name="_Toc6851043" w:id="239"/>
            <w:bookmarkStart w:name="_Toc6851157" w:id="240"/>
            <w:r>
              <w:t>86.4%</w:t>
            </w:r>
            <w:bookmarkEnd w:id="239"/>
            <w:bookmarkEnd w:id="240"/>
          </w:p>
        </w:tc>
        <w:tc>
          <w:tcPr>
            <w:tcW w:w="1984" w:type="dxa"/>
          </w:tcPr>
          <w:p w:rsidR="00A757F9" w:rsidP="00A757F9" w:rsidRDefault="00A757F9" w14:paraId="70E06DC7" w14:textId="702D56DE">
            <w:pPr>
              <w:cnfStyle w:val="000000100000" w:firstRow="0" w:lastRow="0" w:firstColumn="0" w:lastColumn="0" w:oddVBand="0" w:evenVBand="0" w:oddHBand="1" w:evenHBand="0" w:firstRowFirstColumn="0" w:firstRowLastColumn="0" w:lastRowFirstColumn="0" w:lastRowLastColumn="0"/>
            </w:pPr>
            <w:bookmarkStart w:name="_Toc6851044" w:id="241"/>
            <w:bookmarkStart w:name="_Toc6851158" w:id="242"/>
            <w:r>
              <w:t>N/A</w:t>
            </w:r>
            <w:bookmarkEnd w:id="241"/>
            <w:bookmarkEnd w:id="242"/>
          </w:p>
        </w:tc>
      </w:tr>
      <w:tr w:rsidR="00A757F9" w:rsidTr="00657D08" w14:paraId="22F4C635" w14:textId="77777777">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78971829" w14:textId="18CF597F">
            <w:bookmarkStart w:name="_Toc6851045" w:id="243"/>
            <w:bookmarkStart w:name="_Toc6851159" w:id="244"/>
            <w:r>
              <w:rPr>
                <w:b w:val="0"/>
              </w:rPr>
              <w:t>5</w:t>
            </w:r>
            <w:bookmarkEnd w:id="243"/>
            <w:bookmarkEnd w:id="244"/>
          </w:p>
        </w:tc>
        <w:tc>
          <w:tcPr>
            <w:tcW w:w="4935" w:type="dxa"/>
          </w:tcPr>
          <w:p w:rsidR="00A757F9" w:rsidP="00A757F9" w:rsidRDefault="00A757F9" w14:paraId="5786C81E" w14:textId="0E0B43E1">
            <w:pPr>
              <w:cnfStyle w:val="000000000000" w:firstRow="0" w:lastRow="0" w:firstColumn="0" w:lastColumn="0" w:oddVBand="0" w:evenVBand="0" w:oddHBand="0" w:evenHBand="0" w:firstRowFirstColumn="0" w:firstRowLastColumn="0" w:lastRowFirstColumn="0" w:lastRowLastColumn="0"/>
            </w:pPr>
            <w:bookmarkStart w:name="_Toc6851046" w:id="245"/>
            <w:bookmarkStart w:name="_Toc6851160" w:id="246"/>
            <w:r>
              <w:t>Clean</w:t>
            </w:r>
            <w:bookmarkEnd w:id="245"/>
            <w:bookmarkEnd w:id="246"/>
          </w:p>
        </w:tc>
        <w:tc>
          <w:tcPr>
            <w:tcW w:w="1167" w:type="dxa"/>
          </w:tcPr>
          <w:p w:rsidR="00A757F9" w:rsidP="00A757F9" w:rsidRDefault="00A757F9" w14:paraId="68B7FE0A" w14:textId="6137BED7">
            <w:pPr>
              <w:cnfStyle w:val="000000000000" w:firstRow="0" w:lastRow="0" w:firstColumn="0" w:lastColumn="0" w:oddVBand="0" w:evenVBand="0" w:oddHBand="0" w:evenHBand="0" w:firstRowFirstColumn="0" w:firstRowLastColumn="0" w:lastRowFirstColumn="0" w:lastRowLastColumn="0"/>
            </w:pPr>
            <w:bookmarkStart w:name="_Toc6851047" w:id="247"/>
            <w:bookmarkStart w:name="_Toc6851161" w:id="248"/>
            <w:r>
              <w:t>96.7%</w:t>
            </w:r>
            <w:bookmarkEnd w:id="247"/>
            <w:bookmarkEnd w:id="248"/>
          </w:p>
        </w:tc>
        <w:tc>
          <w:tcPr>
            <w:tcW w:w="1984" w:type="dxa"/>
          </w:tcPr>
          <w:p w:rsidR="00A757F9" w:rsidP="00A757F9" w:rsidRDefault="00A757F9" w14:paraId="7599A8FC" w14:textId="32A12F79">
            <w:pPr>
              <w:cnfStyle w:val="000000000000" w:firstRow="0" w:lastRow="0" w:firstColumn="0" w:lastColumn="0" w:oddVBand="0" w:evenVBand="0" w:oddHBand="0" w:evenHBand="0" w:firstRowFirstColumn="0" w:firstRowLastColumn="0" w:lastRowFirstColumn="0" w:lastRowLastColumn="0"/>
            </w:pPr>
            <w:bookmarkStart w:name="_Toc6851048" w:id="249"/>
            <w:bookmarkStart w:name="_Toc6851162" w:id="250"/>
            <w:r>
              <w:t>N/A</w:t>
            </w:r>
            <w:bookmarkEnd w:id="249"/>
            <w:bookmarkEnd w:id="250"/>
          </w:p>
        </w:tc>
      </w:tr>
      <w:tr w:rsidR="00A757F9" w:rsidTr="00657D08" w14:paraId="552F16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rsidR="00A757F9" w:rsidP="00A757F9" w:rsidRDefault="00A757F9" w14:paraId="2364A012" w14:textId="5C2F241A">
            <w:bookmarkStart w:name="_Toc6851049" w:id="251"/>
            <w:bookmarkStart w:name="_Toc6851163" w:id="252"/>
            <w:r>
              <w:rPr>
                <w:b w:val="0"/>
              </w:rPr>
              <w:t>5</w:t>
            </w:r>
            <w:bookmarkEnd w:id="251"/>
            <w:bookmarkEnd w:id="252"/>
          </w:p>
        </w:tc>
        <w:tc>
          <w:tcPr>
            <w:tcW w:w="4935" w:type="dxa"/>
          </w:tcPr>
          <w:p w:rsidR="00A757F9" w:rsidP="00A757F9" w:rsidRDefault="00A757F9" w14:paraId="665D8A95" w14:textId="5EE9E58C">
            <w:pPr>
              <w:cnfStyle w:val="000000100000" w:firstRow="0" w:lastRow="0" w:firstColumn="0" w:lastColumn="0" w:oddVBand="0" w:evenVBand="0" w:oddHBand="1" w:evenHBand="0" w:firstRowFirstColumn="0" w:firstRowLastColumn="0" w:lastRowFirstColumn="0" w:lastRowLastColumn="0"/>
            </w:pPr>
            <w:bookmarkStart w:name="_Toc6851050" w:id="253"/>
            <w:bookmarkStart w:name="_Toc6851164" w:id="254"/>
            <w:r>
              <w:t>Adversarial, untargeted, generated using model 5</w:t>
            </w:r>
            <w:bookmarkEnd w:id="253"/>
            <w:bookmarkEnd w:id="254"/>
          </w:p>
        </w:tc>
        <w:tc>
          <w:tcPr>
            <w:tcW w:w="1167" w:type="dxa"/>
          </w:tcPr>
          <w:p w:rsidR="00A757F9" w:rsidP="00A757F9" w:rsidRDefault="00A757F9" w14:paraId="2D9A713D" w14:textId="4E182312">
            <w:pPr>
              <w:cnfStyle w:val="000000100000" w:firstRow="0" w:lastRow="0" w:firstColumn="0" w:lastColumn="0" w:oddVBand="0" w:evenVBand="0" w:oddHBand="1" w:evenHBand="0" w:firstRowFirstColumn="0" w:firstRowLastColumn="0" w:lastRowFirstColumn="0" w:lastRowLastColumn="0"/>
            </w:pPr>
            <w:bookmarkStart w:name="_Toc6851051" w:id="255"/>
            <w:bookmarkStart w:name="_Toc6851165" w:id="256"/>
            <w:r>
              <w:t>20.2%</w:t>
            </w:r>
            <w:bookmarkEnd w:id="255"/>
            <w:bookmarkEnd w:id="256"/>
          </w:p>
        </w:tc>
        <w:tc>
          <w:tcPr>
            <w:tcW w:w="1984" w:type="dxa"/>
          </w:tcPr>
          <w:p w:rsidR="00A757F9" w:rsidP="00A757F9" w:rsidRDefault="00A757F9" w14:paraId="18F6F559" w14:textId="0F064302">
            <w:pPr>
              <w:cnfStyle w:val="000000100000" w:firstRow="0" w:lastRow="0" w:firstColumn="0" w:lastColumn="0" w:oddVBand="0" w:evenVBand="0" w:oddHBand="1" w:evenHBand="0" w:firstRowFirstColumn="0" w:firstRowLastColumn="0" w:lastRowFirstColumn="0" w:lastRowLastColumn="0"/>
            </w:pPr>
            <w:bookmarkStart w:name="_Toc6851052" w:id="257"/>
            <w:bookmarkStart w:name="_Toc6851166" w:id="258"/>
            <w:r>
              <w:t>N/A</w:t>
            </w:r>
            <w:bookmarkEnd w:id="257"/>
            <w:bookmarkEnd w:id="258"/>
          </w:p>
        </w:tc>
      </w:tr>
    </w:tbl>
    <w:p w:rsidR="00BE5FE8" w:rsidP="00CA5057" w:rsidRDefault="00BE5FE8" w14:paraId="1D4925D5" w14:textId="77777777">
      <w:pPr>
        <w:pStyle w:val="Heading1"/>
        <w:numPr>
          <w:ilvl w:val="0"/>
          <w:numId w:val="2"/>
        </w:numPr>
      </w:pPr>
      <w:bookmarkStart w:name="_Toc7444347" w:id="259"/>
      <w:r>
        <w:t>Discussion</w:t>
      </w:r>
      <w:bookmarkEnd w:id="259"/>
    </w:p>
    <w:p w:rsidR="00BE5FE8" w:rsidP="00BE5FE8" w:rsidRDefault="00BE5FE8" w14:paraId="39353CEA" w14:textId="1C4362E7">
      <w:pPr>
        <w:pStyle w:val="Heading2"/>
        <w:numPr>
          <w:ilvl w:val="1"/>
          <w:numId w:val="2"/>
        </w:numPr>
      </w:pPr>
      <w:bookmarkStart w:name="_Toc7444348" w:id="260"/>
      <w:r>
        <w:t>General Discussion</w:t>
      </w:r>
      <w:bookmarkEnd w:id="260"/>
    </w:p>
    <w:p w:rsidR="00CA5057" w:rsidP="00BE5FE8" w:rsidRDefault="00BE5FE8" w14:paraId="2DFC5FFB" w14:textId="3E78C7D0">
      <w:r>
        <w:t>The first objective of this project was to train a deep learning algorithm to solve an image classification problem.</w:t>
      </w:r>
      <w:r w:rsidR="00DB2161">
        <w:t xml:space="preserve"> Using </w:t>
      </w:r>
      <w:r>
        <w:t>a ResNet-34-based model</w:t>
      </w:r>
      <w:r w:rsidR="00DB2161">
        <w:t xml:space="preserve"> pre-trained on ImageNet and further</w:t>
      </w:r>
      <w:r>
        <w:t xml:space="preserve"> train</w:t>
      </w:r>
      <w:r w:rsidR="00DB2161">
        <w:t>ed</w:t>
      </w:r>
      <w:r>
        <w:t xml:space="preserve"> </w:t>
      </w:r>
      <w:r w:rsidR="00DB2161">
        <w:t xml:space="preserve">on the Plant Seedlings Dataset </w:t>
      </w:r>
      <w:r>
        <w:t>for 16 epochs, an accuracy of 93.1% was achieved on th</w:t>
      </w:r>
      <w:r w:rsidR="00DB2161">
        <w:t>is dataset</w:t>
      </w:r>
      <w:r>
        <w:t>. While this result was</w:t>
      </w:r>
      <w:r w:rsidR="00DB2161">
        <w:t xml:space="preserve"> </w:t>
      </w:r>
      <w:r w:rsidR="00E53317">
        <w:t xml:space="preserve">probably not </w:t>
      </w:r>
      <w:r w:rsidR="00DB2161">
        <w:t>ground-breaking,</w:t>
      </w:r>
      <w:r>
        <w:t xml:space="preserve"> it was far from poor. For comparison, since the Plant Seedlings Dataset has 12 categories, the accuracy of a random guess would be approximately 8.3%.</w:t>
      </w:r>
    </w:p>
    <w:p w:rsidR="00CA5057" w:rsidP="00BE5FE8" w:rsidRDefault="00CA5057" w14:paraId="2B796632" w14:textId="72CEA9D0">
      <w:r>
        <w:t xml:space="preserve">The next objective was to generate a set of untargeted white-box adversarial examples which </w:t>
      </w:r>
      <w:r w:rsidR="00E41C69">
        <w:t>were</w:t>
      </w:r>
      <w:r>
        <w:t xml:space="preserve"> not noticeably visually changed, but which succeed</w:t>
      </w:r>
      <w:r w:rsidR="00E41C69">
        <w:t>ed</w:t>
      </w:r>
      <w:r>
        <w:t xml:space="preserve"> in fooling the trained classification model. Figure 3 shows a sample of the generated </w:t>
      </w:r>
      <w:r w:rsidR="006B24E0">
        <w:t xml:space="preserve">untargeted </w:t>
      </w:r>
      <w:r>
        <w:t xml:space="preserve">adversarial validation set, </w:t>
      </w:r>
      <w:r w:rsidR="00E00DA6">
        <w:t>and</w:t>
      </w:r>
      <w:r w:rsidR="00E41C69">
        <w:t xml:space="preserve"> these</w:t>
      </w:r>
      <w:r>
        <w:t xml:space="preserve"> did not appear noticeably changed</w:t>
      </w:r>
      <w:r w:rsidR="00E41C69">
        <w:t>. Additionally, the</w:t>
      </w:r>
      <w:r>
        <w:t xml:space="preserve"> trained model accurately classified them correctly only 1.1% of the time, as opposed to 93.1% of the time for clean </w:t>
      </w:r>
      <w:r w:rsidR="00E41C69">
        <w:t>samples</w:t>
      </w:r>
      <w:r>
        <w:t xml:space="preserve">. While there is room for improvement in this result, it still represents a </w:t>
      </w:r>
      <w:r w:rsidR="007D04E4">
        <w:t>clear</w:t>
      </w:r>
      <w:r>
        <w:t xml:space="preserve"> success.</w:t>
      </w:r>
    </w:p>
    <w:p w:rsidR="0021667E" w:rsidP="00BE5FE8" w:rsidRDefault="00CA5057" w14:paraId="496539B2" w14:textId="0D787DFC">
      <w:r>
        <w:t xml:space="preserve">The third objective involved generating </w:t>
      </w:r>
      <w:r w:rsidR="00E41C69">
        <w:t>a</w:t>
      </w:r>
      <w:r>
        <w:t xml:space="preserve"> set </w:t>
      </w:r>
      <w:r w:rsidR="00E41C69">
        <w:t>of adversarial examples</w:t>
      </w:r>
      <w:r w:rsidR="00E966DC">
        <w:t xml:space="preserve"> with</w:t>
      </w:r>
      <w:r>
        <w:t xml:space="preserve"> specific target labels</w:t>
      </w:r>
      <w:r w:rsidR="00E41C69">
        <w:t xml:space="preserve"> </w:t>
      </w:r>
      <w:r>
        <w:t>while</w:t>
      </w:r>
      <w:r w:rsidR="00E41C69">
        <w:t xml:space="preserve"> also</w:t>
      </w:r>
      <w:r>
        <w:t xml:space="preserve"> maintaining their visual integrity. Figure 4 reveals that this adversarial dataset also appears normal, while the trained model classifie</w:t>
      </w:r>
      <w:r w:rsidR="00E966DC">
        <w:t>d</w:t>
      </w:r>
      <w:r>
        <w:t xml:space="preserve"> these </w:t>
      </w:r>
      <w:r w:rsidR="00E966DC">
        <w:t xml:space="preserve">samples </w:t>
      </w:r>
      <w:r>
        <w:t>correctly only 0.4% of the time and according to their target labels 99.4% of the time</w:t>
      </w:r>
      <w:r w:rsidR="0021667E">
        <w:t xml:space="preserve">, a high level of success. These samples were generated </w:t>
      </w:r>
      <w:r w:rsidR="00E966DC">
        <w:t xml:space="preserve">using an </w:t>
      </w:r>
      <w:r w:rsidR="0021667E">
        <w:t>iterative</w:t>
      </w:r>
      <w:r w:rsidR="00E966DC">
        <w:t xml:space="preserve"> version of the fast gradient sign method</w:t>
      </w:r>
      <w:r w:rsidR="0021667E">
        <w:t xml:space="preserve">, which was likely </w:t>
      </w:r>
      <w:r w:rsidR="00BA1FA1">
        <w:t>a reason for their higher effectiveness than the untargeted adversarial example</w:t>
      </w:r>
      <w:r w:rsidR="00E00DA6">
        <w:t>s</w:t>
      </w:r>
      <w:r w:rsidR="00BA1FA1">
        <w:t>.</w:t>
      </w:r>
    </w:p>
    <w:p w:rsidR="0021667E" w:rsidP="00BE5FE8" w:rsidRDefault="0021667E" w14:paraId="38C93738" w14:textId="1A97E275">
      <w:r>
        <w:lastRenderedPageBreak/>
        <w:t xml:space="preserve">The fourth objective was to test and improve the transferability of the adversarial examples. The VGG16 and DenseNet-121 models correctly classified the untargeted examples which were generated using the ResNet-34 model </w:t>
      </w:r>
      <w:r w:rsidR="00A76319">
        <w:t>82.1% and 84.6% of the time, respectively, as opposed to 91.9% and 94.4% of the time, respectively, for clean data. Additionally, the VGG16 model correctly classified the targeted adversarial examples generated using the ResNet-34 model 87.4% of the time, and according to their target labels 1.9% of the time, while the DenseNet-121 model classified these correctly 91.9% of the time and according to their target labels 1.1% of the time. This showed that the adversarial examples generated using the fast gradient sign method and the ResNet-34 model’s parameters had</w:t>
      </w:r>
      <w:r w:rsidR="00856963">
        <w:t xml:space="preserve"> very limited</w:t>
      </w:r>
      <w:r w:rsidR="00A76319">
        <w:t xml:space="preserve"> transferability</w:t>
      </w:r>
      <w:r w:rsidR="00856963">
        <w:t xml:space="preserve"> at best</w:t>
      </w:r>
      <w:r w:rsidR="00A76319">
        <w:t>, especially for targeted examples.</w:t>
      </w:r>
      <w:r w:rsidR="00856963">
        <w:t xml:space="preserve"> This is </w:t>
      </w:r>
      <w:proofErr w:type="gramStart"/>
      <w:r w:rsidR="00856963">
        <w:t>similar to</w:t>
      </w:r>
      <w:proofErr w:type="gramEnd"/>
      <w:r w:rsidR="00856963">
        <w:t xml:space="preserve"> what was found </w:t>
      </w:r>
      <w:r w:rsidR="00793798">
        <w:t>by</w:t>
      </w:r>
      <w:r w:rsidR="00856963">
        <w:t xml:space="preserve"> Liu </w:t>
      </w:r>
      <w:r w:rsidR="00856963">
        <w:rPr>
          <w:i/>
        </w:rPr>
        <w:t>et al</w:t>
      </w:r>
      <w:r w:rsidR="00856963">
        <w:t xml:space="preserve"> (2016).</w:t>
      </w:r>
    </w:p>
    <w:p w:rsidR="00A76319" w:rsidP="00BE5FE8" w:rsidRDefault="001A1715" w14:paraId="02A2FC93" w14:textId="5B1C45A9">
      <w:r>
        <w:t xml:space="preserve">As for </w:t>
      </w:r>
      <w:r w:rsidR="00F11803">
        <w:t>the generation of</w:t>
      </w:r>
      <w:r>
        <w:t xml:space="preserve"> more transferable examples, t</w:t>
      </w:r>
      <w:r w:rsidR="00A76319">
        <w:t>he ResNet-34 model, the VGG16 model and the DenseNet-121 model correctly classified the untargeted adversarial examples generated using an ensemble model of all three of these 6.9%, 0% and 5.5% of the time, respectively. This showed that adversarial examples generated</w:t>
      </w:r>
      <w:r w:rsidR="00E54A0F">
        <w:t xml:space="preserve"> with the fast gradient sign method</w:t>
      </w:r>
      <w:r w:rsidR="00A76319">
        <w:t xml:space="preserve"> using an ensemble of models </w:t>
      </w:r>
      <w:r w:rsidR="00E54A0F">
        <w:t xml:space="preserve">can </w:t>
      </w:r>
      <w:r w:rsidR="00A76319">
        <w:t xml:space="preserve">achieve a </w:t>
      </w:r>
      <w:r w:rsidR="00E54A0F">
        <w:t xml:space="preserve">reasonable </w:t>
      </w:r>
      <w:r w:rsidR="00A76319">
        <w:t>although</w:t>
      </w:r>
      <w:r w:rsidR="00793798">
        <w:t xml:space="preserve"> possibly</w:t>
      </w:r>
      <w:r w:rsidR="00A76319">
        <w:t xml:space="preserve"> varying level of effectiveness on each model in the ensemble, at least in this situation involving an ensemble of three models</w:t>
      </w:r>
      <w:r w:rsidR="00FD538A">
        <w:t xml:space="preserve">. While not a perfect result, this represents a great improvement in </w:t>
      </w:r>
      <w:r w:rsidR="00E54A0F">
        <w:t>applicability</w:t>
      </w:r>
      <w:r w:rsidR="00FD538A">
        <w:t xml:space="preserve"> over examples generated using a single model. However, these</w:t>
      </w:r>
      <w:r w:rsidR="00F11803">
        <w:t xml:space="preserve"> ensemble-based</w:t>
      </w:r>
      <w:r w:rsidR="00FD538A">
        <w:t xml:space="preserve"> examples were classified correctly 73.2% of the time by a ResNet50-based model not included in the ensemble</w:t>
      </w:r>
      <w:r w:rsidR="00F11803">
        <w:t xml:space="preserve">, compared </w:t>
      </w:r>
      <w:r w:rsidR="00FD538A">
        <w:t xml:space="preserve">to </w:t>
      </w:r>
      <w:r w:rsidR="00F11803">
        <w:t xml:space="preserve">this model’s </w:t>
      </w:r>
      <w:r w:rsidR="00FD538A">
        <w:t xml:space="preserve">78.5% </w:t>
      </w:r>
      <w:r w:rsidR="00F11803">
        <w:t xml:space="preserve">accuracy on </w:t>
      </w:r>
      <w:r w:rsidR="00FD538A">
        <w:t>the original examples generated using the ResNet-34 model. This indicates that examples generated using this ensemble method are much less effective on models not included in the ensemble, although possibly still more so than examples generated using a single model.</w:t>
      </w:r>
      <w:r w:rsidR="00E54A0F">
        <w:t xml:space="preserve"> Again, this is fairly </w:t>
      </w:r>
      <w:proofErr w:type="gramStart"/>
      <w:r w:rsidR="00E54A0F">
        <w:t>similar to</w:t>
      </w:r>
      <w:proofErr w:type="gramEnd"/>
      <w:r w:rsidR="00E54A0F">
        <w:t xml:space="preserve"> what Liu </w:t>
      </w:r>
      <w:r w:rsidR="00E54A0F">
        <w:rPr>
          <w:i/>
        </w:rPr>
        <w:t>et al</w:t>
      </w:r>
      <w:r w:rsidR="00E54A0F">
        <w:t xml:space="preserve"> (2016) observed.</w:t>
      </w:r>
    </w:p>
    <w:p w:rsidRPr="009C63E7" w:rsidR="00A75D62" w:rsidP="00A75D62" w:rsidRDefault="00F44BF5" w14:paraId="10836842" w14:textId="00D29C3E">
      <w:r>
        <w:t>The final objective was to create a model more resilient to adversarial examples by training on these as well as clean data. The model trained on clean and adversarial images which were generated based on a model of the same architecture but trained on only clean data correctly classified the original adversarial examples 86.4% of the time and clean examples 96.7% of the time. This</w:t>
      </w:r>
      <w:r w:rsidR="00A86FC8">
        <w:t xml:space="preserve"> indicates</w:t>
      </w:r>
      <w:r>
        <w:t xml:space="preserve"> that training on adversarial examples is indeed effective while also</w:t>
      </w:r>
      <w:r w:rsidR="004551E1">
        <w:t xml:space="preserve"> possibly</w:t>
      </w:r>
      <w:r>
        <w:t xml:space="preserve"> benefiting the classification of regular samples. However, this model only correctly classified adversarial examples generated using this new model 20.2% of the time</w:t>
      </w:r>
      <w:r w:rsidR="00A86FC8">
        <w:t>. This</w:t>
      </w:r>
      <w:r>
        <w:t xml:space="preserve"> suggests that to be truly effective, training on adversarial examples would have to be a continuous process, with new examples being generated </w:t>
      </w:r>
      <w:r w:rsidR="00050107">
        <w:t>using</w:t>
      </w:r>
      <w:r>
        <w:t xml:space="preserve"> the latest model and these being </w:t>
      </w:r>
      <w:r w:rsidR="00A86FC8">
        <w:t>used to retrain the model.</w:t>
      </w:r>
      <w:r w:rsidR="002C4393">
        <w:t xml:space="preserve"> That is, it appears</w:t>
      </w:r>
      <w:r w:rsidR="00FC24BF">
        <w:t xml:space="preserve"> models trained on adversarial examples are primarily robust only to the exact variety of adversarial examples the model was trained on.</w:t>
      </w:r>
      <w:r w:rsidR="002C4393">
        <w:t xml:space="preserve"> </w:t>
      </w:r>
      <w:r w:rsidR="00FC24BF">
        <w:t xml:space="preserve">This is </w:t>
      </w:r>
      <w:proofErr w:type="gramStart"/>
      <w:r w:rsidR="00FC24BF">
        <w:t>similar to</w:t>
      </w:r>
      <w:proofErr w:type="gramEnd"/>
      <w:r w:rsidR="00FC24BF">
        <w:t xml:space="preserve"> what was found by </w:t>
      </w:r>
      <w:proofErr w:type="spellStart"/>
      <w:r w:rsidR="00FC24BF">
        <w:t>Kurakin</w:t>
      </w:r>
      <w:proofErr w:type="spellEnd"/>
      <w:r w:rsidR="00FC24BF">
        <w:t xml:space="preserve">, Goodfellow and </w:t>
      </w:r>
      <w:proofErr w:type="spellStart"/>
      <w:r w:rsidR="00FC24BF">
        <w:t>Bengio</w:t>
      </w:r>
      <w:proofErr w:type="spellEnd"/>
      <w:r w:rsidR="00FC24BF">
        <w:t xml:space="preserve"> (2016b) and </w:t>
      </w:r>
      <w:proofErr w:type="spellStart"/>
      <w:r w:rsidRPr="00FC24BF" w:rsidR="009C63E7">
        <w:t>Tramèr</w:t>
      </w:r>
      <w:proofErr w:type="spellEnd"/>
      <w:r w:rsidR="009C63E7">
        <w:t xml:space="preserve"> </w:t>
      </w:r>
      <w:r w:rsidR="009C63E7">
        <w:rPr>
          <w:i/>
        </w:rPr>
        <w:t>et al</w:t>
      </w:r>
      <w:r w:rsidR="009C63E7">
        <w:t xml:space="preserve"> (2017).</w:t>
      </w:r>
    </w:p>
    <w:p w:rsidRPr="00A75D62" w:rsidR="00A75D62" w:rsidP="00A75D62" w:rsidRDefault="00A75D62" w14:paraId="30FF0AC3" w14:textId="77777777">
      <w:pPr>
        <w:pStyle w:val="Heading2"/>
        <w:numPr>
          <w:ilvl w:val="1"/>
          <w:numId w:val="2"/>
        </w:numPr>
      </w:pPr>
      <w:bookmarkStart w:name="_Toc7444349" w:id="261"/>
      <w:r>
        <w:t>Conclusions</w:t>
      </w:r>
      <w:bookmarkEnd w:id="261"/>
    </w:p>
    <w:p w:rsidR="00A75D62" w:rsidP="00A75D62" w:rsidRDefault="00A75D62" w14:paraId="224AF754" w14:textId="14D34183">
      <w:r>
        <w:t xml:space="preserve">Based on this project, it was concluded that both targeted and untargeted adversarial examples can be highly effective in fooling deep learning algorithms, but that those generated using the fast gradient sign method are primarily effective for white-box </w:t>
      </w:r>
      <w:r w:rsidR="00FF3A6A">
        <w:t>attacks</w:t>
      </w:r>
      <w:r w:rsidR="00B031D5">
        <w:t>.</w:t>
      </w:r>
      <w:r w:rsidR="00FF3A6A">
        <w:t xml:space="preserve"> </w:t>
      </w:r>
      <w:r w:rsidR="00B031D5">
        <w:t xml:space="preserve">Examples generated using this method seem to be </w:t>
      </w:r>
      <w:r w:rsidR="00FF3A6A">
        <w:t>limited in terms of inter-model transferability</w:t>
      </w:r>
      <w:r w:rsidR="00B031D5">
        <w:t>, even when ensembles of models are used to generate them</w:t>
      </w:r>
      <w:r w:rsidR="00FF3A6A">
        <w:t xml:space="preserve">. </w:t>
      </w:r>
      <w:r w:rsidR="000D435B">
        <w:t>Finally, t</w:t>
      </w:r>
      <w:r w:rsidR="00FF3A6A">
        <w:t xml:space="preserve">raining on adversarial examples was found to </w:t>
      </w:r>
      <w:r w:rsidR="00DA27A5">
        <w:t xml:space="preserve">have the potential to </w:t>
      </w:r>
      <w:r w:rsidR="00FF3A6A">
        <w:t xml:space="preserve">greatly increase resilience to </w:t>
      </w:r>
      <w:r w:rsidR="000D435B">
        <w:t>those of generated using the same method and model as those trained</w:t>
      </w:r>
      <w:r w:rsidR="00FF3A6A">
        <w:t xml:space="preserve">, and seemed to benefit accuracy in general, </w:t>
      </w:r>
      <w:r w:rsidR="00B031D5">
        <w:t xml:space="preserve">but </w:t>
      </w:r>
      <w:r w:rsidR="000D435B">
        <w:t>the re-training</w:t>
      </w:r>
      <w:r w:rsidR="00B031D5">
        <w:t xml:space="preserve"> process would have to be continuous </w:t>
      </w:r>
      <w:proofErr w:type="gramStart"/>
      <w:r w:rsidR="00B031D5">
        <w:t>in order to</w:t>
      </w:r>
      <w:proofErr w:type="gramEnd"/>
      <w:r w:rsidR="00B031D5">
        <w:t xml:space="preserve"> be </w:t>
      </w:r>
      <w:r w:rsidR="000D435B">
        <w:t xml:space="preserve">continuously </w:t>
      </w:r>
      <w:r w:rsidR="00B031D5">
        <w:t>effective.</w:t>
      </w:r>
    </w:p>
    <w:p w:rsidR="00A01B91" w:rsidP="00303E23" w:rsidRDefault="00303E23" w14:paraId="546DF0FD" w14:textId="11348F5A">
      <w:pPr>
        <w:pStyle w:val="Heading2"/>
        <w:numPr>
          <w:ilvl w:val="1"/>
          <w:numId w:val="2"/>
        </w:numPr>
      </w:pPr>
      <w:bookmarkStart w:name="_Toc7444350" w:id="262"/>
      <w:r>
        <w:lastRenderedPageBreak/>
        <w:t>Future Work</w:t>
      </w:r>
      <w:bookmarkEnd w:id="262"/>
    </w:p>
    <w:p w:rsidR="00303E23" w:rsidP="00303E23" w:rsidRDefault="00303E23" w14:paraId="286C3CB9" w14:textId="5A4BF50E">
      <w:r>
        <w:t xml:space="preserve">There </w:t>
      </w:r>
      <w:r w:rsidR="00184487">
        <w:t>a few primary</w:t>
      </w:r>
      <w:r>
        <w:t xml:space="preserve"> ways the work in this project could be extended given more time or resources. </w:t>
      </w:r>
      <w:r w:rsidR="00184487">
        <w:t>Firstly, t</w:t>
      </w:r>
      <w:r>
        <w:t xml:space="preserve">he </w:t>
      </w:r>
      <w:r w:rsidR="00184487">
        <w:t>models</w:t>
      </w:r>
      <w:r>
        <w:t xml:space="preserve"> trained </w:t>
      </w:r>
      <w:r w:rsidR="00184487">
        <w:t xml:space="preserve">in this project </w:t>
      </w:r>
      <w:r>
        <w:t xml:space="preserve">were trained for a limited </w:t>
      </w:r>
      <w:r w:rsidR="00184487">
        <w:t>number of epochs</w:t>
      </w:r>
      <w:r>
        <w:t xml:space="preserve"> due to </w:t>
      </w:r>
      <w:r w:rsidR="00184487">
        <w:t>time constraints</w:t>
      </w:r>
      <w:r>
        <w:t xml:space="preserve"> and</w:t>
      </w:r>
      <w:r w:rsidR="00184487">
        <w:t xml:space="preserve"> thus</w:t>
      </w:r>
      <w:r>
        <w:t xml:space="preserve"> may not have reached their full potential</w:t>
      </w:r>
      <w:r w:rsidR="00184487">
        <w:t xml:space="preserve"> in terms of accuracy. Training the models more rigorously may lead to slightly different results.</w:t>
      </w:r>
    </w:p>
    <w:p w:rsidRPr="001034D8" w:rsidR="00303E23" w:rsidP="00303E23" w:rsidRDefault="00303E23" w14:paraId="0FBBFDC8" w14:textId="74A2EA9E">
      <w:r>
        <w:t xml:space="preserve">Additionally, methods of generating adversarial examples other than the fast gradient sign method were not </w:t>
      </w:r>
      <w:r w:rsidR="001034D8">
        <w:t>investigated</w:t>
      </w:r>
      <w:r>
        <w:t xml:space="preserve"> in this project. These have the potential to address the fast gradient sign method’s clear limitations in terms of transferability</w:t>
      </w:r>
      <w:r w:rsidR="001034D8">
        <w:t xml:space="preserve">, as demonstrated </w:t>
      </w:r>
      <w:r w:rsidR="00262A9B">
        <w:t>by</w:t>
      </w:r>
      <w:r w:rsidR="001034D8">
        <w:t xml:space="preserve"> Liu </w:t>
      </w:r>
      <w:r w:rsidR="001034D8">
        <w:rPr>
          <w:i/>
        </w:rPr>
        <w:t>et al</w:t>
      </w:r>
      <w:r w:rsidR="001034D8">
        <w:t xml:space="preserve"> (2016)</w:t>
      </w:r>
      <w:r w:rsidR="00262A9B">
        <w:t>.</w:t>
      </w:r>
    </w:p>
    <w:p w:rsidR="006924BB" w:rsidP="006924BB" w:rsidRDefault="00303E23" w14:paraId="68500024" w14:textId="1C416C0D">
      <w:r>
        <w:t xml:space="preserve">Finally, this project only explored adversarial examples </w:t>
      </w:r>
      <w:proofErr w:type="gramStart"/>
      <w:r>
        <w:t>in the area of</w:t>
      </w:r>
      <w:proofErr w:type="gramEnd"/>
      <w:r>
        <w:t xml:space="preserve"> image classification, and future work could extend this to other areas </w:t>
      </w:r>
      <w:r w:rsidR="00630F9A">
        <w:t>in</w:t>
      </w:r>
      <w:r w:rsidR="00DE7F01">
        <w:t xml:space="preserve"> which adversarial examples have been demonstrated, </w:t>
      </w:r>
      <w:r>
        <w:t xml:space="preserve">such as </w:t>
      </w:r>
      <w:r w:rsidR="00DE7F01">
        <w:t xml:space="preserve">text classification </w:t>
      </w:r>
      <w:r w:rsidRPr="00B62F33" w:rsidR="00DE7F01">
        <w:rPr>
          <w:sz w:val="24"/>
          <w:szCs w:val="24"/>
        </w:rPr>
        <w:t>(</w:t>
      </w:r>
      <w:proofErr w:type="spellStart"/>
      <w:r w:rsidRPr="00B62F33" w:rsidR="00DE7F01">
        <w:rPr>
          <w:sz w:val="24"/>
          <w:szCs w:val="24"/>
        </w:rPr>
        <w:t>Alzantot</w:t>
      </w:r>
      <w:proofErr w:type="spellEnd"/>
      <w:r w:rsidRPr="00B62F33" w:rsidR="00DE7F01">
        <w:rPr>
          <w:sz w:val="24"/>
          <w:szCs w:val="24"/>
        </w:rPr>
        <w:t xml:space="preserve"> </w:t>
      </w:r>
      <w:r w:rsidRPr="005B63BB" w:rsidR="00DE7F01">
        <w:rPr>
          <w:i/>
          <w:sz w:val="24"/>
          <w:szCs w:val="24"/>
        </w:rPr>
        <w:t>et al.</w:t>
      </w:r>
      <w:r w:rsidRPr="00B62F33" w:rsidR="00DE7F01">
        <w:rPr>
          <w:sz w:val="24"/>
          <w:szCs w:val="24"/>
        </w:rPr>
        <w:t xml:space="preserve">, 2018) </w:t>
      </w:r>
      <w:r>
        <w:t>or binary file classification</w:t>
      </w:r>
      <w:r w:rsidR="00DE7F01">
        <w:t xml:space="preserve"> </w:t>
      </w:r>
      <w:r w:rsidRPr="00B62F33" w:rsidR="00DE7F01">
        <w:rPr>
          <w:sz w:val="24"/>
          <w:szCs w:val="24"/>
        </w:rPr>
        <w:t>(</w:t>
      </w:r>
      <w:proofErr w:type="spellStart"/>
      <w:r w:rsidRPr="00B62F33" w:rsidR="00DE7F01">
        <w:rPr>
          <w:sz w:val="24"/>
          <w:szCs w:val="24"/>
        </w:rPr>
        <w:t>Kolosnjaji</w:t>
      </w:r>
      <w:proofErr w:type="spellEnd"/>
      <w:r w:rsidRPr="00B62F33" w:rsidR="00DE7F01">
        <w:rPr>
          <w:sz w:val="24"/>
          <w:szCs w:val="24"/>
        </w:rPr>
        <w:t xml:space="preserve"> </w:t>
      </w:r>
      <w:r w:rsidRPr="005B63BB" w:rsidR="00DE7F01">
        <w:rPr>
          <w:i/>
          <w:sz w:val="24"/>
          <w:szCs w:val="24"/>
        </w:rPr>
        <w:t>et al.</w:t>
      </w:r>
      <w:r w:rsidRPr="00B62F33" w:rsidR="00DE7F01">
        <w:rPr>
          <w:sz w:val="24"/>
          <w:szCs w:val="24"/>
        </w:rPr>
        <w:t>, 2018</w:t>
      </w:r>
      <w:r w:rsidR="00DE7F01">
        <w:rPr>
          <w:sz w:val="24"/>
          <w:szCs w:val="24"/>
        </w:rPr>
        <w:t>)</w:t>
      </w:r>
      <w:r>
        <w:t>.</w:t>
      </w:r>
    </w:p>
    <w:p w:rsidR="00131952" w:rsidP="006924BB" w:rsidRDefault="00131952" w14:paraId="742809DD" w14:textId="2C96994B">
      <w:pPr>
        <w:pStyle w:val="Heading1"/>
      </w:pPr>
      <w:bookmarkStart w:name="_Toc7444351" w:id="263"/>
      <w:r>
        <w:t>References</w:t>
      </w:r>
      <w:bookmarkEnd w:id="263"/>
    </w:p>
    <w:p w:rsidRPr="00971971" w:rsidR="00971971" w:rsidP="00971971" w:rsidRDefault="00971971" w14:paraId="28839802" w14:textId="49A3D713">
      <w:proofErr w:type="spellStart"/>
      <w:r>
        <w:t>Alzantot</w:t>
      </w:r>
      <w:proofErr w:type="spellEnd"/>
      <w:r>
        <w:t xml:space="preserve">, M., Sharma, Y., </w:t>
      </w:r>
      <w:proofErr w:type="spellStart"/>
      <w:r>
        <w:t>Elgohary</w:t>
      </w:r>
      <w:proofErr w:type="spellEnd"/>
      <w:r>
        <w:t xml:space="preserve">, A., Ho, B.J., Srivastava, M. and Chang, K.W. (2018) </w:t>
      </w:r>
      <w:r w:rsidR="005B63BB">
        <w:t>‘</w:t>
      </w:r>
      <w:r>
        <w:t>Generating natural language adversarial examples</w:t>
      </w:r>
      <w:r w:rsidR="005B63BB">
        <w:t>’,</w:t>
      </w:r>
      <w:r>
        <w:t xml:space="preserve"> </w:t>
      </w:r>
      <w:proofErr w:type="spellStart"/>
      <w:r w:rsidRPr="005B63BB">
        <w:rPr>
          <w:i/>
        </w:rPr>
        <w:t>arXiv</w:t>
      </w:r>
      <w:proofErr w:type="spellEnd"/>
      <w:r w:rsidRPr="005B63BB">
        <w:rPr>
          <w:i/>
        </w:rPr>
        <w:t xml:space="preserve"> preprint</w:t>
      </w:r>
      <w:r w:rsidR="005B63BB">
        <w:t>,</w:t>
      </w:r>
      <w:r>
        <w:t xml:space="preserve"> arXiv:1804.07998.</w:t>
      </w:r>
    </w:p>
    <w:p w:rsidR="00971971" w:rsidP="00131952" w:rsidRDefault="00971971" w14:paraId="32358D00" w14:textId="71C3ACC7">
      <w:proofErr w:type="spellStart"/>
      <w:r>
        <w:t>Athalye</w:t>
      </w:r>
      <w:proofErr w:type="spellEnd"/>
      <w:r>
        <w:t xml:space="preserve">, A., Engstrom, L., Ilyas, A. and Kwok, K. (2017) </w:t>
      </w:r>
      <w:r w:rsidR="00A65349">
        <w:t>‘</w:t>
      </w:r>
      <w:r>
        <w:t>Synthesizing robust adversarial examples</w:t>
      </w:r>
      <w:r w:rsidR="00A65349">
        <w:t>’,</w:t>
      </w:r>
      <w:r>
        <w:t xml:space="preserve"> </w:t>
      </w:r>
      <w:proofErr w:type="spellStart"/>
      <w:r w:rsidRPr="00A65349">
        <w:rPr>
          <w:i/>
        </w:rPr>
        <w:t>arXiv</w:t>
      </w:r>
      <w:proofErr w:type="spellEnd"/>
      <w:r w:rsidRPr="00A65349">
        <w:rPr>
          <w:i/>
        </w:rPr>
        <w:t xml:space="preserve"> preprint</w:t>
      </w:r>
      <w:r w:rsidR="00A65349">
        <w:t xml:space="preserve">, </w:t>
      </w:r>
      <w:r>
        <w:t>arXiv:1707.07397.</w:t>
      </w:r>
    </w:p>
    <w:p w:rsidR="00EE1F0E" w:rsidP="00131952" w:rsidRDefault="00EE1F0E" w14:paraId="66C8F5E6" w14:textId="1CDD999A">
      <w:proofErr w:type="spellStart"/>
      <w:r>
        <w:t>Dettmers</w:t>
      </w:r>
      <w:proofErr w:type="spellEnd"/>
      <w:r>
        <w:t xml:space="preserve">, T. (2015a) </w:t>
      </w:r>
      <w:r w:rsidRPr="008B78B8">
        <w:rPr>
          <w:i/>
        </w:rPr>
        <w:t>Deep Learning in a Nutshell: History and Training</w:t>
      </w:r>
      <w:r>
        <w:t xml:space="preserve">. Available at: </w:t>
      </w:r>
      <w:hyperlink w:history="1" r:id="rId226">
        <w:r w:rsidRPr="007E15AC" w:rsidR="008B78B8">
          <w:rPr>
            <w:rStyle w:val="Hyperlink"/>
          </w:rPr>
          <w:t>https://devblogs.nvidia.com/deep-learning-nutshell-history-training/</w:t>
        </w:r>
      </w:hyperlink>
      <w:r w:rsidR="008B78B8">
        <w:t xml:space="preserve"> (</w:t>
      </w:r>
      <w:r>
        <w:t>Accessed</w:t>
      </w:r>
      <w:r w:rsidR="008B78B8">
        <w:t>:</w:t>
      </w:r>
      <w:r>
        <w:t xml:space="preserve"> 8 Apr</w:t>
      </w:r>
      <w:r w:rsidR="008B78B8">
        <w:t>il</w:t>
      </w:r>
      <w:r>
        <w:t xml:space="preserve"> 2019</w:t>
      </w:r>
      <w:r w:rsidR="008B78B8">
        <w:t>)</w:t>
      </w:r>
      <w:r>
        <w:t>.</w:t>
      </w:r>
    </w:p>
    <w:p w:rsidR="00EE1F0E" w:rsidP="00131952" w:rsidRDefault="00EE1F0E" w14:paraId="6B55F186" w14:textId="197C14FC">
      <w:proofErr w:type="spellStart"/>
      <w:r>
        <w:t>Dettmers</w:t>
      </w:r>
      <w:proofErr w:type="spellEnd"/>
      <w:r>
        <w:t xml:space="preserve">, T. (2015b) </w:t>
      </w:r>
      <w:r w:rsidRPr="008B78B8">
        <w:rPr>
          <w:i/>
        </w:rPr>
        <w:t>Deep Learning in a Nutshell: Core Concepts</w:t>
      </w:r>
      <w:r>
        <w:t xml:space="preserve">. Available at: </w:t>
      </w:r>
      <w:hyperlink w:history="1" r:id="rId227">
        <w:r w:rsidRPr="007E15AC" w:rsidR="008B78B8">
          <w:rPr>
            <w:rStyle w:val="Hyperlink"/>
          </w:rPr>
          <w:t>https://devblogs.nvidia.com/deep-learning-nutshell-core-concepts/</w:t>
        </w:r>
      </w:hyperlink>
      <w:r w:rsidR="008B78B8">
        <w:t xml:space="preserve"> (</w:t>
      </w:r>
      <w:r>
        <w:t>Accessed</w:t>
      </w:r>
      <w:r w:rsidR="008B78B8">
        <w:t>:</w:t>
      </w:r>
      <w:r>
        <w:t xml:space="preserve"> 8 Apr</w:t>
      </w:r>
      <w:r w:rsidR="008B78B8">
        <w:t>il</w:t>
      </w:r>
      <w:r>
        <w:t xml:space="preserve"> 2019</w:t>
      </w:r>
      <w:r w:rsidR="008B78B8">
        <w:t>)</w:t>
      </w:r>
      <w:r>
        <w:t>.</w:t>
      </w:r>
    </w:p>
    <w:p w:rsidR="00EE1F0E" w:rsidP="00131952" w:rsidRDefault="00EE1F0E" w14:paraId="18952F6A" w14:textId="74484F88">
      <w:proofErr w:type="spellStart"/>
      <w:r>
        <w:t>Esman</w:t>
      </w:r>
      <w:proofErr w:type="spellEnd"/>
      <w:r>
        <w:t xml:space="preserve">, G. (2017) </w:t>
      </w:r>
      <w:r w:rsidRPr="002E7F30">
        <w:rPr>
          <w:i/>
        </w:rPr>
        <w:t xml:space="preserve">Splunk and </w:t>
      </w:r>
      <w:proofErr w:type="spellStart"/>
      <w:r w:rsidRPr="002E7F30">
        <w:rPr>
          <w:i/>
        </w:rPr>
        <w:t>Tensorflow</w:t>
      </w:r>
      <w:proofErr w:type="spellEnd"/>
      <w:r w:rsidRPr="002E7F30">
        <w:rPr>
          <w:i/>
        </w:rPr>
        <w:t xml:space="preserve"> for Security: Catching the Fraudster with Behavior Biometrics</w:t>
      </w:r>
      <w:r>
        <w:t>.</w:t>
      </w:r>
      <w:r w:rsidR="002E7F30">
        <w:t xml:space="preserve"> </w:t>
      </w:r>
      <w:r>
        <w:t xml:space="preserve">Available at: </w:t>
      </w:r>
      <w:hyperlink w:history="1" r:id="rId228">
        <w:r w:rsidRPr="007E15AC" w:rsidR="002E7F30">
          <w:rPr>
            <w:rStyle w:val="Hyperlink"/>
          </w:rPr>
          <w:t>https://www.splunk.com/blog/2017/04/18/deep-learning-with-splunk-and-tensorflow-for-security-catching-the-fraudster-in-neural-networks-with-behavioral-biometrics.html</w:t>
        </w:r>
      </w:hyperlink>
      <w:r w:rsidR="002E7F30">
        <w:t xml:space="preserve"> (</w:t>
      </w:r>
      <w:r>
        <w:t>Accessed</w:t>
      </w:r>
      <w:r w:rsidR="002E7F30">
        <w:t>:</w:t>
      </w:r>
      <w:r>
        <w:t xml:space="preserve"> 8 Apr</w:t>
      </w:r>
      <w:r w:rsidR="002E7F30">
        <w:t xml:space="preserve">il </w:t>
      </w:r>
      <w:r>
        <w:t>2019</w:t>
      </w:r>
      <w:r w:rsidR="002E7F30">
        <w:t>)</w:t>
      </w:r>
      <w:r>
        <w:t>.</w:t>
      </w:r>
    </w:p>
    <w:p w:rsidR="00EE1F0E" w:rsidP="00131952" w:rsidRDefault="00EE1F0E" w14:paraId="67B47BCF" w14:textId="206BF9F7">
      <w:proofErr w:type="spellStart"/>
      <w:r>
        <w:t>Eykholt</w:t>
      </w:r>
      <w:proofErr w:type="spellEnd"/>
      <w:r>
        <w:t xml:space="preserve">, K., </w:t>
      </w:r>
      <w:proofErr w:type="spellStart"/>
      <w:r>
        <w:t>Evtimov</w:t>
      </w:r>
      <w:proofErr w:type="spellEnd"/>
      <w:r>
        <w:t xml:space="preserve">, I., Fernandes, E., Li, B., Rahmati, A., Xiao, C., Prakash, A., Kohno, T. and Song, D. (2017) </w:t>
      </w:r>
      <w:r w:rsidR="00705DBE">
        <w:t>‘</w:t>
      </w:r>
      <w:r>
        <w:t>Robust physical-world attacks on deep learning models</w:t>
      </w:r>
      <w:r w:rsidR="00705DBE">
        <w:t>’,</w:t>
      </w:r>
      <w:r>
        <w:t xml:space="preserve"> </w:t>
      </w:r>
      <w:proofErr w:type="spellStart"/>
      <w:r w:rsidRPr="00705DBE">
        <w:rPr>
          <w:i/>
        </w:rPr>
        <w:t>arXiv</w:t>
      </w:r>
      <w:proofErr w:type="spellEnd"/>
      <w:r w:rsidRPr="00705DBE">
        <w:rPr>
          <w:i/>
        </w:rPr>
        <w:t xml:space="preserve"> preprint</w:t>
      </w:r>
      <w:r w:rsidR="00705DBE">
        <w:t>,</w:t>
      </w:r>
      <w:r>
        <w:t xml:space="preserve"> arXiv:1707.08945.</w:t>
      </w:r>
    </w:p>
    <w:p w:rsidR="00EE1F0E" w:rsidP="00EE1F0E" w:rsidRDefault="00EE1F0E" w14:paraId="0807ECC4" w14:textId="2AC6FF60">
      <w:pPr>
        <w:rPr>
          <w:rFonts w:eastAsiaTheme="minorHAnsi"/>
        </w:rPr>
      </w:pPr>
      <w:proofErr w:type="spellStart"/>
      <w:r w:rsidRPr="00E80B56">
        <w:rPr>
          <w:rFonts w:eastAsiaTheme="minorHAnsi"/>
        </w:rPr>
        <w:t>Giselsson</w:t>
      </w:r>
      <w:proofErr w:type="spellEnd"/>
      <w:r w:rsidRPr="00E80B56">
        <w:rPr>
          <w:rFonts w:eastAsiaTheme="minorHAnsi"/>
        </w:rPr>
        <w:t xml:space="preserve">, T.M., </w:t>
      </w:r>
      <w:proofErr w:type="spellStart"/>
      <w:r w:rsidRPr="00E80B56">
        <w:rPr>
          <w:rFonts w:eastAsiaTheme="minorHAnsi"/>
        </w:rPr>
        <w:t>Jørgensen</w:t>
      </w:r>
      <w:proofErr w:type="spellEnd"/>
      <w:r w:rsidRPr="00E80B56">
        <w:rPr>
          <w:rFonts w:eastAsiaTheme="minorHAnsi"/>
        </w:rPr>
        <w:t xml:space="preserve">, R.N., Jensen, P.K., </w:t>
      </w:r>
      <w:proofErr w:type="spellStart"/>
      <w:r w:rsidRPr="00E80B56">
        <w:rPr>
          <w:rFonts w:eastAsiaTheme="minorHAnsi"/>
        </w:rPr>
        <w:t>Dyrmann</w:t>
      </w:r>
      <w:proofErr w:type="spellEnd"/>
      <w:r w:rsidRPr="00E80B56">
        <w:rPr>
          <w:rFonts w:eastAsiaTheme="minorHAnsi"/>
        </w:rPr>
        <w:t xml:space="preserve">, M. and </w:t>
      </w:r>
      <w:proofErr w:type="spellStart"/>
      <w:r w:rsidRPr="00E80B56">
        <w:rPr>
          <w:rFonts w:eastAsiaTheme="minorHAnsi"/>
        </w:rPr>
        <w:t>Midtiby</w:t>
      </w:r>
      <w:proofErr w:type="spellEnd"/>
      <w:r w:rsidRPr="00E80B56">
        <w:rPr>
          <w:rFonts w:eastAsiaTheme="minorHAnsi"/>
        </w:rPr>
        <w:t>, H.S.</w:t>
      </w:r>
      <w:r w:rsidR="000A257B">
        <w:rPr>
          <w:rFonts w:eastAsiaTheme="minorHAnsi"/>
        </w:rPr>
        <w:t xml:space="preserve"> (</w:t>
      </w:r>
      <w:r w:rsidRPr="00E80B56">
        <w:rPr>
          <w:rFonts w:eastAsiaTheme="minorHAnsi"/>
        </w:rPr>
        <w:t>2017</w:t>
      </w:r>
      <w:r w:rsidR="000A257B">
        <w:rPr>
          <w:rFonts w:eastAsiaTheme="minorHAnsi"/>
        </w:rPr>
        <w:t>)</w:t>
      </w:r>
      <w:r w:rsidRPr="00E80B56">
        <w:rPr>
          <w:rFonts w:eastAsiaTheme="minorHAnsi"/>
        </w:rPr>
        <w:t xml:space="preserve"> </w:t>
      </w:r>
      <w:r w:rsidR="000A257B">
        <w:rPr>
          <w:rFonts w:eastAsiaTheme="minorHAnsi"/>
        </w:rPr>
        <w:t>‘</w:t>
      </w:r>
      <w:r w:rsidRPr="00E80B56">
        <w:rPr>
          <w:rFonts w:eastAsiaTheme="minorHAnsi"/>
        </w:rPr>
        <w:t>A public image database for benchmark of plant seedling classification algorithms</w:t>
      </w:r>
      <w:r w:rsidR="000A257B">
        <w:rPr>
          <w:rFonts w:eastAsiaTheme="minorHAnsi"/>
        </w:rPr>
        <w:t>’,</w:t>
      </w:r>
      <w:r w:rsidRPr="00E80B56">
        <w:rPr>
          <w:rFonts w:eastAsiaTheme="minorHAnsi"/>
        </w:rPr>
        <w:t xml:space="preserve"> </w:t>
      </w:r>
      <w:proofErr w:type="spellStart"/>
      <w:r w:rsidRPr="000A257B">
        <w:rPr>
          <w:rFonts w:eastAsiaTheme="minorHAnsi"/>
          <w:i/>
        </w:rPr>
        <w:t>arXiv</w:t>
      </w:r>
      <w:proofErr w:type="spellEnd"/>
      <w:r w:rsidRPr="000A257B">
        <w:rPr>
          <w:rFonts w:eastAsiaTheme="minorHAnsi"/>
          <w:i/>
        </w:rPr>
        <w:t xml:space="preserve"> preprint</w:t>
      </w:r>
      <w:r w:rsidR="000A257B">
        <w:rPr>
          <w:rFonts w:eastAsiaTheme="minorHAnsi"/>
        </w:rPr>
        <w:t>,</w:t>
      </w:r>
      <w:r w:rsidRPr="00E80B56">
        <w:rPr>
          <w:rFonts w:eastAsiaTheme="minorHAnsi"/>
        </w:rPr>
        <w:t xml:space="preserve"> arXiv:1711.05458.</w:t>
      </w:r>
    </w:p>
    <w:p w:rsidRPr="00EE1F0E" w:rsidR="00EE1F0E" w:rsidP="00EE1F0E" w:rsidRDefault="00EE1F0E" w14:paraId="34440D08" w14:textId="0D5EB5CE">
      <w:r>
        <w:t xml:space="preserve">Goodfellow, I.J., </w:t>
      </w:r>
      <w:proofErr w:type="spellStart"/>
      <w:r>
        <w:t>Shlens</w:t>
      </w:r>
      <w:proofErr w:type="spellEnd"/>
      <w:r>
        <w:t xml:space="preserve">, J. and </w:t>
      </w:r>
      <w:proofErr w:type="spellStart"/>
      <w:r>
        <w:t>Szegedy</w:t>
      </w:r>
      <w:proofErr w:type="spellEnd"/>
      <w:r>
        <w:t xml:space="preserve">, C. (2014) </w:t>
      </w:r>
      <w:r w:rsidR="00710CF2">
        <w:t>‘</w:t>
      </w:r>
      <w:r>
        <w:t>Explaining and harnessing adversarial examples</w:t>
      </w:r>
      <w:r w:rsidR="00710CF2">
        <w:t>’,</w:t>
      </w:r>
      <w:r>
        <w:t xml:space="preserve"> </w:t>
      </w:r>
      <w:proofErr w:type="spellStart"/>
      <w:r w:rsidRPr="00710CF2">
        <w:rPr>
          <w:i/>
        </w:rPr>
        <w:t>arXiv</w:t>
      </w:r>
      <w:proofErr w:type="spellEnd"/>
      <w:r w:rsidRPr="00710CF2">
        <w:rPr>
          <w:i/>
        </w:rPr>
        <w:t xml:space="preserve"> preprint</w:t>
      </w:r>
      <w:r w:rsidR="00710CF2">
        <w:t xml:space="preserve">, </w:t>
      </w:r>
      <w:r>
        <w:t>arXiv:1412.6572.</w:t>
      </w:r>
    </w:p>
    <w:p w:rsidRPr="00EE1F0E" w:rsidR="00EE1F0E" w:rsidP="00131952" w:rsidRDefault="00EE1F0E" w14:paraId="17A3F558" w14:textId="7344FE3E">
      <w:pPr>
        <w:rPr>
          <w:rFonts w:eastAsiaTheme="minorHAnsi"/>
        </w:rPr>
      </w:pPr>
      <w:r>
        <w:rPr>
          <w:rFonts w:eastAsiaTheme="minorHAnsi"/>
        </w:rPr>
        <w:t xml:space="preserve">Google LLC (2019) </w:t>
      </w:r>
      <w:r>
        <w:rPr>
          <w:rFonts w:eastAsiaTheme="minorHAnsi"/>
          <w:i/>
        </w:rPr>
        <w:t>Google Colaboratory</w:t>
      </w:r>
      <w:r>
        <w:rPr>
          <w:rFonts w:eastAsiaTheme="minorHAnsi"/>
        </w:rPr>
        <w:t xml:space="preserve"> [Computer program, Online]. Available at </w:t>
      </w:r>
      <w:hyperlink w:history="1" r:id="rId229">
        <w:r w:rsidRPr="00BD6C37">
          <w:rPr>
            <w:rStyle w:val="Hyperlink"/>
            <w:rFonts w:eastAsiaTheme="minorHAnsi"/>
          </w:rPr>
          <w:t>https://colab.research.google.com</w:t>
        </w:r>
      </w:hyperlink>
      <w:r>
        <w:rPr>
          <w:rFonts w:eastAsiaTheme="minorHAnsi"/>
        </w:rPr>
        <w:t xml:space="preserve"> (Accessed: 22 April 2019).</w:t>
      </w:r>
    </w:p>
    <w:p w:rsidR="00EE1F0E" w:rsidP="00EE1F0E" w:rsidRDefault="00EE1F0E" w14:paraId="6EEA4C69" w14:textId="50C9FC52">
      <w:r>
        <w:t xml:space="preserve">He, K., Zhang, X., Ren, S. and Sun, J. (2016) </w:t>
      </w:r>
      <w:r w:rsidR="00835C62">
        <w:t>‘</w:t>
      </w:r>
      <w:r>
        <w:t>Deep residual learning for image recognition</w:t>
      </w:r>
      <w:r w:rsidR="00835C62">
        <w:t>’,</w:t>
      </w:r>
      <w:r>
        <w:t xml:space="preserve"> </w:t>
      </w:r>
      <w:r>
        <w:rPr>
          <w:i/>
          <w:iCs/>
        </w:rPr>
        <w:t>Proceedings of the IEEE conference on computer vision and pattern recognition</w:t>
      </w:r>
      <w:r w:rsidR="000A257B">
        <w:t xml:space="preserve">, </w:t>
      </w:r>
      <w:r>
        <w:t>pp. 770-778.</w:t>
      </w:r>
    </w:p>
    <w:p w:rsidR="00EE1F0E" w:rsidP="00131952" w:rsidRDefault="00EE1F0E" w14:paraId="27C941B4" w14:textId="1CA05FEE">
      <w:r w:rsidRPr="0077716D">
        <w:lastRenderedPageBreak/>
        <w:t xml:space="preserve">Huang, G., Liu, Z., Van Der </w:t>
      </w:r>
      <w:proofErr w:type="spellStart"/>
      <w:r w:rsidRPr="0077716D">
        <w:t>Maaten</w:t>
      </w:r>
      <w:proofErr w:type="spellEnd"/>
      <w:r w:rsidRPr="0077716D">
        <w:t>, L. and Weinberger, K.Q.</w:t>
      </w:r>
      <w:r w:rsidR="000A257B">
        <w:t xml:space="preserve"> (</w:t>
      </w:r>
      <w:r w:rsidRPr="0077716D">
        <w:t>2017</w:t>
      </w:r>
      <w:r w:rsidR="000A257B">
        <w:t>)</w:t>
      </w:r>
      <w:r w:rsidRPr="0077716D">
        <w:t xml:space="preserve"> </w:t>
      </w:r>
      <w:r w:rsidR="000A257B">
        <w:t>‘</w:t>
      </w:r>
      <w:r w:rsidRPr="0077716D">
        <w:t>Densely connected convolutional networks</w:t>
      </w:r>
      <w:r w:rsidR="000A257B">
        <w:t>’,</w:t>
      </w:r>
      <w:r w:rsidRPr="0077716D">
        <w:t xml:space="preserve"> </w:t>
      </w:r>
      <w:r w:rsidRPr="000A257B">
        <w:rPr>
          <w:i/>
        </w:rPr>
        <w:t>Proceedings of the IEEE conference on computer vision and pattern recognition</w:t>
      </w:r>
      <w:r w:rsidR="000A257B">
        <w:rPr>
          <w:i/>
        </w:rPr>
        <w:t xml:space="preserve">, </w:t>
      </w:r>
      <w:r w:rsidRPr="0077716D">
        <w:t>pp. 4700-4708.</w:t>
      </w:r>
    </w:p>
    <w:p w:rsidR="00EE1F0E" w:rsidP="00EE1F0E" w:rsidRDefault="00EE1F0E" w14:paraId="377CBCE8" w14:textId="273228CE">
      <w:r>
        <w:t>ImageNet</w:t>
      </w:r>
      <w:r w:rsidRPr="00251511">
        <w:t xml:space="preserve"> (2019) </w:t>
      </w:r>
      <w:r w:rsidRPr="000A257B">
        <w:rPr>
          <w:i/>
        </w:rPr>
        <w:t>ImageNet</w:t>
      </w:r>
      <w:r w:rsidR="000A257B">
        <w:rPr>
          <w:i/>
        </w:rPr>
        <w:t>.</w:t>
      </w:r>
      <w:r w:rsidRPr="00251511">
        <w:t xml:space="preserve"> Available at: </w:t>
      </w:r>
      <w:hyperlink w:history="1" r:id="rId230">
        <w:r w:rsidRPr="00BC1DC5" w:rsidR="000A257B">
          <w:rPr>
            <w:rStyle w:val="Hyperlink"/>
          </w:rPr>
          <w:t>http://www.image-net.org/about-overview</w:t>
        </w:r>
      </w:hyperlink>
      <w:r w:rsidR="000A257B">
        <w:t xml:space="preserve">  (</w:t>
      </w:r>
      <w:r w:rsidRPr="00251511">
        <w:t>Accessed</w:t>
      </w:r>
      <w:r w:rsidR="000A257B">
        <w:t>:</w:t>
      </w:r>
      <w:r w:rsidRPr="00251511">
        <w:t xml:space="preserve"> 12 Apr</w:t>
      </w:r>
      <w:r w:rsidR="000A257B">
        <w:t xml:space="preserve">il </w:t>
      </w:r>
      <w:r w:rsidRPr="00251511">
        <w:t>2019</w:t>
      </w:r>
      <w:r w:rsidR="000A257B">
        <w:t>)</w:t>
      </w:r>
      <w:r w:rsidRPr="00251511">
        <w:t>.</w:t>
      </w:r>
    </w:p>
    <w:p w:rsidR="00EE1F0E" w:rsidP="00EE1F0E" w:rsidRDefault="00EE1F0E" w14:paraId="26B7EFA6" w14:textId="3AD5428A">
      <w:proofErr w:type="spellStart"/>
      <w:r>
        <w:t>Kolosnjaji</w:t>
      </w:r>
      <w:proofErr w:type="spellEnd"/>
      <w:r>
        <w:t xml:space="preserve">, B., </w:t>
      </w:r>
      <w:proofErr w:type="spellStart"/>
      <w:r>
        <w:t>Demontis</w:t>
      </w:r>
      <w:proofErr w:type="spellEnd"/>
      <w:r>
        <w:t xml:space="preserve">, A., </w:t>
      </w:r>
      <w:proofErr w:type="spellStart"/>
      <w:r>
        <w:t>Biggio</w:t>
      </w:r>
      <w:proofErr w:type="spellEnd"/>
      <w:r>
        <w:t xml:space="preserve">, B., </w:t>
      </w:r>
      <w:proofErr w:type="spellStart"/>
      <w:r>
        <w:t>Maiorca</w:t>
      </w:r>
      <w:proofErr w:type="spellEnd"/>
      <w:r>
        <w:t xml:space="preserve">, D., </w:t>
      </w:r>
      <w:proofErr w:type="spellStart"/>
      <w:r>
        <w:t>Giacinto</w:t>
      </w:r>
      <w:proofErr w:type="spellEnd"/>
      <w:r>
        <w:t xml:space="preserve">, G., Eckert, C. and </w:t>
      </w:r>
      <w:proofErr w:type="spellStart"/>
      <w:r>
        <w:t>Roli</w:t>
      </w:r>
      <w:proofErr w:type="spellEnd"/>
      <w:r>
        <w:t>, F. (2018)</w:t>
      </w:r>
      <w:r w:rsidR="005B63BB">
        <w:t xml:space="preserve"> ‘</w:t>
      </w:r>
      <w:r>
        <w:t>Adversarial malware binaries: Evading deep learning for malware detection in executables</w:t>
      </w:r>
      <w:r w:rsidR="005B63BB">
        <w:t>’,</w:t>
      </w:r>
      <w:r>
        <w:t xml:space="preserve"> </w:t>
      </w:r>
      <w:r w:rsidRPr="005B63BB">
        <w:rPr>
          <w:i/>
        </w:rPr>
        <w:t>2018 26th European Signal Processing Conference (EUSIPCO)</w:t>
      </w:r>
      <w:r w:rsidR="005B63BB">
        <w:t>,</w:t>
      </w:r>
      <w:r>
        <w:t xml:space="preserve"> pp. 533-537</w:t>
      </w:r>
      <w:r w:rsidR="005B63BB">
        <w:t>.</w:t>
      </w:r>
    </w:p>
    <w:p w:rsidR="00EE1F0E" w:rsidP="00EE1F0E" w:rsidRDefault="00EE1F0E" w14:paraId="3E099A24" w14:textId="6E5F4DF4">
      <w:proofErr w:type="spellStart"/>
      <w:r>
        <w:t>Kurakin</w:t>
      </w:r>
      <w:proofErr w:type="spellEnd"/>
      <w:r>
        <w:t xml:space="preserve">, A., Goodfellow, I. and </w:t>
      </w:r>
      <w:proofErr w:type="spellStart"/>
      <w:r>
        <w:t>Bengio</w:t>
      </w:r>
      <w:proofErr w:type="spellEnd"/>
      <w:r>
        <w:t xml:space="preserve">, S. (2016a) </w:t>
      </w:r>
      <w:r w:rsidR="00710CF2">
        <w:t>‘</w:t>
      </w:r>
      <w:r>
        <w:t>Adversarial examples in the physical world</w:t>
      </w:r>
      <w:r w:rsidR="00710CF2">
        <w:t>’,</w:t>
      </w:r>
      <w:r>
        <w:t xml:space="preserve"> </w:t>
      </w:r>
      <w:proofErr w:type="spellStart"/>
      <w:r w:rsidRPr="00B546AB">
        <w:rPr>
          <w:i/>
        </w:rPr>
        <w:t>arXiv</w:t>
      </w:r>
      <w:proofErr w:type="spellEnd"/>
      <w:r w:rsidRPr="00B546AB">
        <w:rPr>
          <w:i/>
        </w:rPr>
        <w:t xml:space="preserve"> preprint</w:t>
      </w:r>
      <w:r w:rsidR="00B546AB">
        <w:t xml:space="preserve">, </w:t>
      </w:r>
      <w:r>
        <w:t>arXiv:1607.02533.</w:t>
      </w:r>
    </w:p>
    <w:p w:rsidR="00EE1F0E" w:rsidP="00EE1F0E" w:rsidRDefault="00EE1F0E" w14:paraId="00FB26BC" w14:textId="60BE8CB0">
      <w:proofErr w:type="spellStart"/>
      <w:r>
        <w:t>Kurakin</w:t>
      </w:r>
      <w:proofErr w:type="spellEnd"/>
      <w:r>
        <w:t xml:space="preserve">, A., Goodfellow, I. and </w:t>
      </w:r>
      <w:proofErr w:type="spellStart"/>
      <w:r>
        <w:t>Bengio</w:t>
      </w:r>
      <w:proofErr w:type="spellEnd"/>
      <w:r>
        <w:t>, S. (2016b)</w:t>
      </w:r>
      <w:r w:rsidR="00B546AB">
        <w:t xml:space="preserve"> ‘</w:t>
      </w:r>
      <w:r>
        <w:t>Adversarial machine learning at scale</w:t>
      </w:r>
      <w:r w:rsidR="00B546AB">
        <w:t>’,</w:t>
      </w:r>
      <w:r>
        <w:t xml:space="preserve"> </w:t>
      </w:r>
      <w:proofErr w:type="spellStart"/>
      <w:r w:rsidRPr="00B546AB">
        <w:rPr>
          <w:i/>
        </w:rPr>
        <w:t>arXiv</w:t>
      </w:r>
      <w:proofErr w:type="spellEnd"/>
      <w:r w:rsidRPr="00B546AB">
        <w:rPr>
          <w:i/>
        </w:rPr>
        <w:t xml:space="preserve"> preprint</w:t>
      </w:r>
      <w:r w:rsidR="00B546AB">
        <w:t xml:space="preserve">, </w:t>
      </w:r>
      <w:r>
        <w:t>arXiv:1611.01236.</w:t>
      </w:r>
    </w:p>
    <w:p w:rsidR="00EE1F0E" w:rsidP="00EE1F0E" w:rsidRDefault="00EE1F0E" w14:paraId="7B2EC10E" w14:textId="7E3F1F4B">
      <w:proofErr w:type="spellStart"/>
      <w:r>
        <w:t>Kurakin</w:t>
      </w:r>
      <w:proofErr w:type="spellEnd"/>
      <w:r>
        <w:t xml:space="preserve">, A., Goodfellow, I., </w:t>
      </w:r>
      <w:proofErr w:type="spellStart"/>
      <w:r>
        <w:t>Bengio</w:t>
      </w:r>
      <w:proofErr w:type="spellEnd"/>
      <w:r>
        <w:t xml:space="preserve">, S., Dong, Y., Liao, F., Liang, M., Pang, T., Zhu, J., Hu, X., </w:t>
      </w:r>
      <w:proofErr w:type="spellStart"/>
      <w:r>
        <w:t>Xie</w:t>
      </w:r>
      <w:proofErr w:type="spellEnd"/>
      <w:r>
        <w:t xml:space="preserve">, C. and Wang, J. (2018) </w:t>
      </w:r>
      <w:r w:rsidR="00845E4B">
        <w:t>‘</w:t>
      </w:r>
      <w:r>
        <w:t xml:space="preserve">Adversarial attacks and </w:t>
      </w:r>
      <w:proofErr w:type="spellStart"/>
      <w:r>
        <w:t>defences</w:t>
      </w:r>
      <w:proofErr w:type="spellEnd"/>
      <w:r>
        <w:t xml:space="preserve"> competition</w:t>
      </w:r>
      <w:r w:rsidR="00845E4B">
        <w:t>’,</w:t>
      </w:r>
      <w:r>
        <w:t xml:space="preserve"> </w:t>
      </w:r>
      <w:r w:rsidRPr="00845E4B">
        <w:rPr>
          <w:i/>
        </w:rPr>
        <w:t>The NIPS'17 Competition: Building Intelligent Systems</w:t>
      </w:r>
      <w:r w:rsidR="00845E4B">
        <w:t xml:space="preserve">, </w:t>
      </w:r>
      <w:r>
        <w:t>pp. 195-231</w:t>
      </w:r>
      <w:r w:rsidR="00845E4B">
        <w:t>.</w:t>
      </w:r>
    </w:p>
    <w:p w:rsidR="00EE1F0E" w:rsidP="00EE1F0E" w:rsidRDefault="00EE1F0E" w14:paraId="30FF4026" w14:textId="4336F141">
      <w:r>
        <w:t>Le, Q. and Schuster, M. (2016)</w:t>
      </w:r>
      <w:r w:rsidR="00690B66">
        <w:t xml:space="preserve"> </w:t>
      </w:r>
      <w:r w:rsidRPr="00690B66">
        <w:rPr>
          <w:i/>
        </w:rPr>
        <w:t>A Neural Network for Machine Translation, at Production Scale</w:t>
      </w:r>
      <w:r>
        <w:t xml:space="preserve">. Available at: </w:t>
      </w:r>
      <w:hyperlink w:history="1" r:id="rId231">
        <w:r w:rsidRPr="007E15AC" w:rsidR="00690B66">
          <w:rPr>
            <w:rStyle w:val="Hyperlink"/>
          </w:rPr>
          <w:t>https://ai.googleblog.com/2016/09/a-neural-network-for-machine.html</w:t>
        </w:r>
      </w:hyperlink>
      <w:r w:rsidR="00690B66">
        <w:t xml:space="preserve"> (</w:t>
      </w:r>
      <w:r>
        <w:t>Accessed</w:t>
      </w:r>
      <w:r w:rsidR="00690B66">
        <w:t>:</w:t>
      </w:r>
      <w:r>
        <w:t xml:space="preserve"> 8 Apr</w:t>
      </w:r>
      <w:r w:rsidR="00AD6A07">
        <w:t>il</w:t>
      </w:r>
      <w:r>
        <w:t xml:space="preserve"> 2019</w:t>
      </w:r>
      <w:r w:rsidR="00690B66">
        <w:t>).</w:t>
      </w:r>
    </w:p>
    <w:p w:rsidR="00131952" w:rsidP="00131952" w:rsidRDefault="00131952" w14:paraId="5B53D6F0" w14:textId="250FCB78">
      <w:proofErr w:type="spellStart"/>
      <w:r>
        <w:t>LeCun</w:t>
      </w:r>
      <w:proofErr w:type="spellEnd"/>
      <w:r>
        <w:t xml:space="preserve">, Y., </w:t>
      </w:r>
      <w:proofErr w:type="spellStart"/>
      <w:r>
        <w:t>Bengio</w:t>
      </w:r>
      <w:proofErr w:type="spellEnd"/>
      <w:r>
        <w:t xml:space="preserve">, Y. and Hinton, G. (2015) </w:t>
      </w:r>
      <w:r w:rsidR="00971971">
        <w:t>‘</w:t>
      </w:r>
      <w:r>
        <w:t>Deep learning</w:t>
      </w:r>
      <w:r w:rsidR="00971971">
        <w:t>’,</w:t>
      </w:r>
      <w:r>
        <w:t xml:space="preserve"> </w:t>
      </w:r>
      <w:r w:rsidRPr="00971971">
        <w:rPr>
          <w:i/>
        </w:rPr>
        <w:t>Nature</w:t>
      </w:r>
      <w:r>
        <w:t>, 521(7553), pp.</w:t>
      </w:r>
      <w:r w:rsidR="00971971">
        <w:t xml:space="preserve"> </w:t>
      </w:r>
      <w:r>
        <w:t>436-444.</w:t>
      </w:r>
    </w:p>
    <w:p w:rsidR="00856963" w:rsidP="00131952" w:rsidRDefault="00856963" w14:paraId="69FD89CA" w14:textId="6D7B3F1D">
      <w:r w:rsidRPr="00856963">
        <w:t>Liu, Y., Chen, X., Liu, C. and Song, D.</w:t>
      </w:r>
      <w:r>
        <w:t xml:space="preserve"> (</w:t>
      </w:r>
      <w:r w:rsidRPr="00856963">
        <w:t>2016</w:t>
      </w:r>
      <w:r>
        <w:t>)</w:t>
      </w:r>
      <w:r w:rsidRPr="00856963">
        <w:t xml:space="preserve"> </w:t>
      </w:r>
      <w:r>
        <w:t>‘</w:t>
      </w:r>
      <w:r w:rsidRPr="00856963">
        <w:t>Delving into transferable adversarial examples and black-box attacks</w:t>
      </w:r>
      <w:r>
        <w:t>’,</w:t>
      </w:r>
      <w:r w:rsidRPr="00856963">
        <w:t xml:space="preserve"> </w:t>
      </w:r>
      <w:proofErr w:type="spellStart"/>
      <w:r w:rsidRPr="00856963">
        <w:rPr>
          <w:i/>
        </w:rPr>
        <w:t>arXiv</w:t>
      </w:r>
      <w:proofErr w:type="spellEnd"/>
      <w:r w:rsidRPr="00856963">
        <w:rPr>
          <w:i/>
        </w:rPr>
        <w:t xml:space="preserve"> preprint</w:t>
      </w:r>
      <w:r>
        <w:t>,</w:t>
      </w:r>
      <w:r w:rsidRPr="00856963">
        <w:t xml:space="preserve"> arXiv:1611.02770.</w:t>
      </w:r>
    </w:p>
    <w:p w:rsidR="00EE1F0E" w:rsidP="00EE1F0E" w:rsidRDefault="00EE1F0E" w14:paraId="0E30C5D8" w14:textId="155567D4">
      <w:r>
        <w:t xml:space="preserve">Munson, L. (2015) </w:t>
      </w:r>
      <w:r w:rsidRPr="002135F6">
        <w:rPr>
          <w:i/>
        </w:rPr>
        <w:t xml:space="preserve">Facebook’s </w:t>
      </w:r>
      <w:proofErr w:type="spellStart"/>
      <w:r w:rsidRPr="002135F6">
        <w:rPr>
          <w:i/>
        </w:rPr>
        <w:t>DeepFace</w:t>
      </w:r>
      <w:proofErr w:type="spellEnd"/>
      <w:r w:rsidRPr="002135F6">
        <w:rPr>
          <w:i/>
        </w:rPr>
        <w:t xml:space="preserve"> facial recognition technology has human-like accuracy</w:t>
      </w:r>
      <w:r>
        <w:t xml:space="preserve">. Available at: </w:t>
      </w:r>
      <w:hyperlink w:history="1" r:id="rId232">
        <w:r w:rsidRPr="007E15AC" w:rsidR="002135F6">
          <w:rPr>
            <w:rStyle w:val="Hyperlink"/>
          </w:rPr>
          <w:t>https://nakedsecurity.sophos.com/2015/02/06/facebooks-deepface-facial-recognition-technology-has-human-like-accuracy/</w:t>
        </w:r>
      </w:hyperlink>
      <w:r w:rsidR="002135F6">
        <w:t xml:space="preserve"> (</w:t>
      </w:r>
      <w:r>
        <w:t>Accessed</w:t>
      </w:r>
      <w:r w:rsidR="002135F6">
        <w:t>:</w:t>
      </w:r>
      <w:r>
        <w:t xml:space="preserve"> 8 Apr. 2019</w:t>
      </w:r>
      <w:r w:rsidR="002135F6">
        <w:t>).</w:t>
      </w:r>
    </w:p>
    <w:p w:rsidR="00EE1F0E" w:rsidP="00EE1F0E" w:rsidRDefault="00EE1F0E" w14:paraId="1AD381AA" w14:textId="4A529F09">
      <w:r>
        <w:t xml:space="preserve">Nielsen, M. (2018) </w:t>
      </w:r>
      <w:r w:rsidRPr="0093201A">
        <w:rPr>
          <w:i/>
        </w:rPr>
        <w:t>A visual proof that neural nets can compute any function</w:t>
      </w:r>
      <w:r>
        <w:t xml:space="preserve">. Available at: </w:t>
      </w:r>
      <w:hyperlink w:history="1" r:id="rId233">
        <w:r w:rsidRPr="007E15AC" w:rsidR="0093201A">
          <w:rPr>
            <w:rStyle w:val="Hyperlink"/>
          </w:rPr>
          <w:t>http://neuralnetworksanddeeplearning.com/chap4.html</w:t>
        </w:r>
      </w:hyperlink>
      <w:r w:rsidR="0093201A">
        <w:t xml:space="preserve"> (</w:t>
      </w:r>
      <w:r>
        <w:t>Accessed</w:t>
      </w:r>
      <w:r w:rsidR="0093201A">
        <w:t>:</w:t>
      </w:r>
      <w:r>
        <w:t xml:space="preserve"> 8 Apr</w:t>
      </w:r>
      <w:r w:rsidR="0093201A">
        <w:t>il</w:t>
      </w:r>
      <w:r>
        <w:t xml:space="preserve"> 2019</w:t>
      </w:r>
      <w:r w:rsidR="0093201A">
        <w:t>)</w:t>
      </w:r>
      <w:r>
        <w:t>.</w:t>
      </w:r>
    </w:p>
    <w:p w:rsidR="00EE1F0E" w:rsidP="00EE1F0E" w:rsidRDefault="00EE1F0E" w14:paraId="2DBA79BF" w14:textId="7B7A13C5">
      <w:r>
        <w:t xml:space="preserve">Raff, E., Barker, J., Sylvester, J., Brandon, R., Catanzaro, B. and Nicholas, C. (2017) </w:t>
      </w:r>
      <w:r w:rsidR="00A75268">
        <w:t>‘</w:t>
      </w:r>
      <w:r>
        <w:t>Malware Detection by Eating a Whole EXE</w:t>
      </w:r>
      <w:r w:rsidR="00A75268">
        <w:t>’,</w:t>
      </w:r>
      <w:r w:rsidRPr="00A75268">
        <w:rPr>
          <w:i/>
        </w:rPr>
        <w:t xml:space="preserve"> </w:t>
      </w:r>
      <w:proofErr w:type="spellStart"/>
      <w:r w:rsidRPr="00A75268">
        <w:rPr>
          <w:i/>
        </w:rPr>
        <w:t>arXiv</w:t>
      </w:r>
      <w:proofErr w:type="spellEnd"/>
      <w:r w:rsidRPr="00A75268">
        <w:rPr>
          <w:i/>
        </w:rPr>
        <w:t xml:space="preserve"> preprint</w:t>
      </w:r>
      <w:r w:rsidR="00A75268">
        <w:t>,</w:t>
      </w:r>
      <w:r w:rsidRPr="00A75268">
        <w:rPr>
          <w:i/>
        </w:rPr>
        <w:t xml:space="preserve"> </w:t>
      </w:r>
      <w:r>
        <w:t>arXiv:1710.09435.</w:t>
      </w:r>
    </w:p>
    <w:p w:rsidR="00EE1F0E" w:rsidP="00EE1F0E" w:rsidRDefault="00EE1F0E" w14:paraId="7A6D3DA7" w14:textId="08F150BB">
      <w:r>
        <w:t xml:space="preserve">Silver, D., </w:t>
      </w:r>
      <w:proofErr w:type="spellStart"/>
      <w:r>
        <w:t>Schrittwieser</w:t>
      </w:r>
      <w:proofErr w:type="spellEnd"/>
      <w:r>
        <w:t xml:space="preserve">, J., </w:t>
      </w:r>
      <w:proofErr w:type="spellStart"/>
      <w:r>
        <w:t>Simonyan</w:t>
      </w:r>
      <w:proofErr w:type="spellEnd"/>
      <w:r>
        <w:t xml:space="preserve">, K., </w:t>
      </w:r>
      <w:proofErr w:type="spellStart"/>
      <w:r>
        <w:t>Antonoglou</w:t>
      </w:r>
      <w:proofErr w:type="spellEnd"/>
      <w:r>
        <w:t xml:space="preserve">, I., Huang, A., </w:t>
      </w:r>
      <w:proofErr w:type="spellStart"/>
      <w:r>
        <w:t>Guez</w:t>
      </w:r>
      <w:proofErr w:type="spellEnd"/>
      <w:r>
        <w:t xml:space="preserve">, A., Hubert, T., Baker, L., Lai, M., Bolton, A., Chen, Y., </w:t>
      </w:r>
      <w:proofErr w:type="spellStart"/>
      <w:r>
        <w:t>Lillicrap</w:t>
      </w:r>
      <w:proofErr w:type="spellEnd"/>
      <w:r>
        <w:t xml:space="preserve">, T., Hui, F., </w:t>
      </w:r>
      <w:proofErr w:type="spellStart"/>
      <w:r>
        <w:t>Sifre</w:t>
      </w:r>
      <w:proofErr w:type="spellEnd"/>
      <w:r>
        <w:t xml:space="preserve">, L., van den </w:t>
      </w:r>
      <w:proofErr w:type="spellStart"/>
      <w:r>
        <w:t>Driessche</w:t>
      </w:r>
      <w:proofErr w:type="spellEnd"/>
      <w:r>
        <w:t xml:space="preserve">, G., Graepel, T. and Hassabis, D. (2017) </w:t>
      </w:r>
      <w:r w:rsidR="00AD6A07">
        <w:t>‘</w:t>
      </w:r>
      <w:r>
        <w:t>Mastering the game of Go without human knowledge</w:t>
      </w:r>
      <w:r w:rsidR="00AD6A07">
        <w:t>’,</w:t>
      </w:r>
      <w:r>
        <w:t xml:space="preserve"> </w:t>
      </w:r>
      <w:r w:rsidRPr="00AD6A07">
        <w:rPr>
          <w:i/>
        </w:rPr>
        <w:t>Nature</w:t>
      </w:r>
      <w:r>
        <w:t>, 550(7676), pp.</w:t>
      </w:r>
      <w:r w:rsidR="00AD6A07">
        <w:t xml:space="preserve"> </w:t>
      </w:r>
      <w:r>
        <w:t>354-359.</w:t>
      </w:r>
    </w:p>
    <w:p w:rsidRPr="00B63400" w:rsidR="00EE1F0E" w:rsidP="00EE1F0E" w:rsidRDefault="00EE1F0E" w14:paraId="6617CB1A" w14:textId="63A63CDF">
      <w:pPr>
        <w:rPr>
          <w:rFonts w:eastAsiaTheme="minorHAnsi"/>
        </w:rPr>
      </w:pPr>
      <w:proofErr w:type="spellStart"/>
      <w:r w:rsidRPr="0077716D">
        <w:rPr>
          <w:rFonts w:eastAsiaTheme="minorHAnsi"/>
        </w:rPr>
        <w:t>Simonyan</w:t>
      </w:r>
      <w:proofErr w:type="spellEnd"/>
      <w:r w:rsidRPr="0077716D">
        <w:rPr>
          <w:rFonts w:eastAsiaTheme="minorHAnsi"/>
        </w:rPr>
        <w:t>, K. and Zisserman, A.</w:t>
      </w:r>
      <w:r w:rsidR="000A257B">
        <w:rPr>
          <w:rFonts w:eastAsiaTheme="minorHAnsi"/>
        </w:rPr>
        <w:t xml:space="preserve"> (</w:t>
      </w:r>
      <w:r w:rsidRPr="0077716D">
        <w:rPr>
          <w:rFonts w:eastAsiaTheme="minorHAnsi"/>
        </w:rPr>
        <w:t>2014</w:t>
      </w:r>
      <w:r w:rsidR="000A257B">
        <w:rPr>
          <w:rFonts w:eastAsiaTheme="minorHAnsi"/>
        </w:rPr>
        <w:t>)</w:t>
      </w:r>
      <w:r w:rsidRPr="0077716D">
        <w:rPr>
          <w:rFonts w:eastAsiaTheme="minorHAnsi"/>
        </w:rPr>
        <w:t xml:space="preserve"> </w:t>
      </w:r>
      <w:r w:rsidR="000A257B">
        <w:rPr>
          <w:rFonts w:eastAsiaTheme="minorHAnsi"/>
        </w:rPr>
        <w:t>‘</w:t>
      </w:r>
      <w:r w:rsidRPr="0077716D">
        <w:rPr>
          <w:rFonts w:eastAsiaTheme="minorHAnsi"/>
        </w:rPr>
        <w:t>Very deep convolutional networks for large-scale image recognition</w:t>
      </w:r>
      <w:r w:rsidR="000A257B">
        <w:rPr>
          <w:rFonts w:eastAsiaTheme="minorHAnsi"/>
        </w:rPr>
        <w:t>’,</w:t>
      </w:r>
      <w:r w:rsidRPr="0077716D">
        <w:rPr>
          <w:rFonts w:eastAsiaTheme="minorHAnsi"/>
        </w:rPr>
        <w:t xml:space="preserve"> </w:t>
      </w:r>
      <w:proofErr w:type="spellStart"/>
      <w:r w:rsidRPr="000A257B">
        <w:rPr>
          <w:rFonts w:eastAsiaTheme="minorHAnsi"/>
          <w:i/>
        </w:rPr>
        <w:t>arXiv</w:t>
      </w:r>
      <w:proofErr w:type="spellEnd"/>
      <w:r w:rsidRPr="000A257B">
        <w:rPr>
          <w:rFonts w:eastAsiaTheme="minorHAnsi"/>
          <w:i/>
        </w:rPr>
        <w:t xml:space="preserve"> preprint</w:t>
      </w:r>
      <w:r w:rsidR="000A257B">
        <w:rPr>
          <w:rFonts w:eastAsiaTheme="minorHAnsi"/>
        </w:rPr>
        <w:t>,</w:t>
      </w:r>
      <w:r w:rsidRPr="0077716D">
        <w:rPr>
          <w:rFonts w:eastAsiaTheme="minorHAnsi"/>
        </w:rPr>
        <w:t xml:space="preserve"> arXiv:1409.1556.</w:t>
      </w:r>
    </w:p>
    <w:p w:rsidR="00EE1F0E" w:rsidP="00131952" w:rsidRDefault="00EE1F0E" w14:paraId="14D017E1" w14:textId="78EC331A">
      <w:proofErr w:type="spellStart"/>
      <w:r>
        <w:t>Szegedy</w:t>
      </w:r>
      <w:proofErr w:type="spellEnd"/>
      <w:r>
        <w:t xml:space="preserve">, C., Zaremba, W., </w:t>
      </w:r>
      <w:proofErr w:type="spellStart"/>
      <w:r>
        <w:t>Sutskever</w:t>
      </w:r>
      <w:proofErr w:type="spellEnd"/>
      <w:r>
        <w:t xml:space="preserve">, I., Bruna, J., Erhan, D., Goodfellow, I. and Fergus, R. (2013) </w:t>
      </w:r>
      <w:r w:rsidR="00A50FE0">
        <w:t>‘</w:t>
      </w:r>
      <w:r>
        <w:t>Intriguing properties of neural networks</w:t>
      </w:r>
      <w:r w:rsidR="00A50FE0">
        <w:t>’,</w:t>
      </w:r>
      <w:r>
        <w:t xml:space="preserve"> </w:t>
      </w:r>
      <w:proofErr w:type="spellStart"/>
      <w:r w:rsidRPr="00A50FE0">
        <w:rPr>
          <w:i/>
        </w:rPr>
        <w:t>arXiv</w:t>
      </w:r>
      <w:proofErr w:type="spellEnd"/>
      <w:r w:rsidRPr="00A50FE0">
        <w:rPr>
          <w:i/>
        </w:rPr>
        <w:t xml:space="preserve"> preprint</w:t>
      </w:r>
      <w:r w:rsidR="00A50FE0">
        <w:t>,</w:t>
      </w:r>
      <w:r>
        <w:t xml:space="preserve"> arXiv:1312.6199.</w:t>
      </w:r>
    </w:p>
    <w:p w:rsidR="00131952" w:rsidP="00131952" w:rsidRDefault="00131952" w14:paraId="3A698E34" w14:textId="28A02E83">
      <w:proofErr w:type="spellStart"/>
      <w:r>
        <w:t>Taigman</w:t>
      </w:r>
      <w:proofErr w:type="spellEnd"/>
      <w:r>
        <w:t xml:space="preserve">, Y., Yang, M., </w:t>
      </w:r>
      <w:proofErr w:type="spellStart"/>
      <w:r>
        <w:t>Ranzato</w:t>
      </w:r>
      <w:proofErr w:type="spellEnd"/>
      <w:r>
        <w:t xml:space="preserve">, M. and Wolf, L. (2014) </w:t>
      </w:r>
      <w:r w:rsidR="00074936">
        <w:t>‘</w:t>
      </w:r>
      <w:proofErr w:type="spellStart"/>
      <w:r>
        <w:t>DeepFace</w:t>
      </w:r>
      <w:proofErr w:type="spellEnd"/>
      <w:r>
        <w:t>: Closing the Gap to Human-Level Performance in Face Verification</w:t>
      </w:r>
      <w:r w:rsidR="00074936">
        <w:t>’,</w:t>
      </w:r>
      <w:r>
        <w:t xml:space="preserve"> </w:t>
      </w:r>
      <w:r w:rsidRPr="00074936">
        <w:rPr>
          <w:i/>
        </w:rPr>
        <w:t>Conference on Computer Vision and Pattern Recognition (CVPR)</w:t>
      </w:r>
      <w:r w:rsidR="00074936">
        <w:t>.</w:t>
      </w:r>
      <w:r>
        <w:t xml:space="preserve"> </w:t>
      </w:r>
      <w:r>
        <w:lastRenderedPageBreak/>
        <w:t xml:space="preserve">Available at: </w:t>
      </w:r>
      <w:hyperlink w:history="1" r:id="rId234">
        <w:r w:rsidRPr="007E15AC" w:rsidR="00074936">
          <w:rPr>
            <w:rStyle w:val="Hyperlink"/>
          </w:rPr>
          <w:t>https://research.fb.com/publications/deepface-closing-the-gap-to-human-level-performance-in-face-verification/</w:t>
        </w:r>
      </w:hyperlink>
      <w:r w:rsidR="00074936">
        <w:t xml:space="preserve"> (</w:t>
      </w:r>
      <w:r>
        <w:t>Accessed</w:t>
      </w:r>
      <w:r w:rsidR="00074936">
        <w:t>:</w:t>
      </w:r>
      <w:r>
        <w:t xml:space="preserve"> 8 Apr. 2019</w:t>
      </w:r>
      <w:r w:rsidR="00074936">
        <w:t>)</w:t>
      </w:r>
      <w:r>
        <w:t>.</w:t>
      </w:r>
    </w:p>
    <w:p w:rsidR="00FC24BF" w:rsidP="00131952" w:rsidRDefault="00FC24BF" w14:paraId="24251602" w14:textId="267D479C">
      <w:proofErr w:type="spellStart"/>
      <w:r w:rsidRPr="00FC24BF">
        <w:t>Tramèr</w:t>
      </w:r>
      <w:proofErr w:type="spellEnd"/>
      <w:r w:rsidRPr="00FC24BF">
        <w:t xml:space="preserve">, F., </w:t>
      </w:r>
      <w:proofErr w:type="spellStart"/>
      <w:r w:rsidRPr="00FC24BF">
        <w:t>Kurakin</w:t>
      </w:r>
      <w:proofErr w:type="spellEnd"/>
      <w:r w:rsidRPr="00FC24BF">
        <w:t xml:space="preserve">, A., </w:t>
      </w:r>
      <w:proofErr w:type="spellStart"/>
      <w:r w:rsidRPr="00FC24BF">
        <w:t>Papernot</w:t>
      </w:r>
      <w:proofErr w:type="spellEnd"/>
      <w:r w:rsidRPr="00FC24BF">
        <w:t xml:space="preserve">, N., Goodfellow, I., </w:t>
      </w:r>
      <w:proofErr w:type="spellStart"/>
      <w:r w:rsidRPr="00FC24BF">
        <w:t>Boneh</w:t>
      </w:r>
      <w:proofErr w:type="spellEnd"/>
      <w:r w:rsidRPr="00FC24BF">
        <w:t>, D. and McDaniel, P.</w:t>
      </w:r>
      <w:r>
        <w:t xml:space="preserve"> (</w:t>
      </w:r>
      <w:r w:rsidRPr="00FC24BF">
        <w:t>2017</w:t>
      </w:r>
      <w:r>
        <w:t>)</w:t>
      </w:r>
      <w:r w:rsidRPr="00FC24BF">
        <w:t xml:space="preserve"> </w:t>
      </w:r>
      <w:r>
        <w:t>‘</w:t>
      </w:r>
      <w:r w:rsidRPr="00FC24BF">
        <w:t>Ensemble adversarial training: Attacks and defenses</w:t>
      </w:r>
      <w:r>
        <w:t xml:space="preserve">’, </w:t>
      </w:r>
      <w:proofErr w:type="spellStart"/>
      <w:r w:rsidRPr="00FC24BF">
        <w:rPr>
          <w:i/>
        </w:rPr>
        <w:t>arXiv</w:t>
      </w:r>
      <w:proofErr w:type="spellEnd"/>
      <w:r w:rsidRPr="00FC24BF">
        <w:rPr>
          <w:i/>
        </w:rPr>
        <w:t xml:space="preserve"> preprint</w:t>
      </w:r>
      <w:r>
        <w:t>,</w:t>
      </w:r>
      <w:r w:rsidRPr="00FC24BF">
        <w:t xml:space="preserve"> arXiv:1705.07204.</w:t>
      </w:r>
    </w:p>
    <w:p w:rsidR="009D3819" w:rsidP="009D3819" w:rsidRDefault="00131952" w14:paraId="69D53056" w14:textId="202287A1">
      <w:r>
        <w:t xml:space="preserve">Yin, C., Zhu, Y., Fei, J. and He, X. (2017) </w:t>
      </w:r>
      <w:r w:rsidR="0040462B">
        <w:t>‘</w:t>
      </w:r>
      <w:r>
        <w:t>A Deep Learning Approach for Intrusion Detection Using Recurrent Neural Networks</w:t>
      </w:r>
      <w:r w:rsidR="0040462B">
        <w:t>’,</w:t>
      </w:r>
      <w:r>
        <w:t xml:space="preserve"> </w:t>
      </w:r>
      <w:r w:rsidRPr="0040462B">
        <w:rPr>
          <w:i/>
        </w:rPr>
        <w:t>IEEE Access</w:t>
      </w:r>
      <w:r>
        <w:t>, 5, pp.</w:t>
      </w:r>
      <w:r w:rsidR="0040462B">
        <w:t xml:space="preserve"> </w:t>
      </w:r>
      <w:r>
        <w:t>21954-21961.</w:t>
      </w:r>
    </w:p>
    <w:p w:rsidR="00131952" w:rsidP="009D3819" w:rsidRDefault="009D3819" w14:paraId="45DA0A2C" w14:textId="2AAC0E56">
      <w:pPr>
        <w:pStyle w:val="Heading1"/>
      </w:pPr>
      <w:bookmarkStart w:name="_Toc7444352" w:id="264"/>
      <w:r>
        <w:t>Appendices</w:t>
      </w:r>
      <w:bookmarkEnd w:id="264"/>
    </w:p>
    <w:p w:rsidRPr="00716A65" w:rsidR="00716A65" w:rsidP="00716A65" w:rsidRDefault="009D3819" w14:paraId="41D0C606" w14:textId="6C123A4C">
      <w:pPr>
        <w:pStyle w:val="Heading2"/>
      </w:pPr>
      <w:bookmarkStart w:name="_Toc7444353" w:id="265"/>
      <w:r>
        <w:t>Appendix A: Output Generated During Training of Deep Learning Algorithms</w:t>
      </w:r>
      <w:bookmarkEnd w:id="265"/>
    </w:p>
    <w:p w:rsidR="00716A65" w:rsidP="00716A65" w:rsidRDefault="00716A65" w14:paraId="78881BBE" w14:textId="7F1EBA1C">
      <w:pPr>
        <w:pStyle w:val="Caption"/>
        <w:keepNext/>
      </w:pPr>
      <w:r>
        <w:t xml:space="preserve">Figure </w:t>
      </w:r>
      <w:r>
        <w:fldChar w:fldCharType="begin"/>
      </w:r>
      <w:r>
        <w:instrText xml:space="preserve"> SEQ Figure \* ARABIC </w:instrText>
      </w:r>
      <w:r>
        <w:fldChar w:fldCharType="separate"/>
      </w:r>
      <w:r w:rsidR="0097062D">
        <w:rPr>
          <w:noProof/>
        </w:rPr>
        <w:t>6</w:t>
      </w:r>
      <w:r>
        <w:fldChar w:fldCharType="end"/>
      </w:r>
      <w:r>
        <w:t>: Output generated by training a ResNet-34 model on the Plant Seedlings Dataset for 16 epochs</w:t>
      </w:r>
    </w:p>
    <w:p w:rsidRPr="00716A65" w:rsidR="00716A65" w:rsidP="00716A65" w:rsidRDefault="00716A65" w14:paraId="3AEE87AD" w14:textId="7EA528B0">
      <w:r>
        <w:object w:dxaOrig="9360" w:dyaOrig="4016" w14:anchorId="145E3F0A">
          <v:shape id="_x0000_i1146" style="width:468pt;height:200.25pt" o:ole="" type="#_x0000_t75">
            <v:imagedata o:title="" r:id="rId235"/>
          </v:shape>
          <o:OLEObject Type="Embed" ProgID="Word.OpenDocumentText.12" ShapeID="_x0000_i1146" DrawAspect="Content" ObjectID="_1618069322" r:id="rId236"/>
        </w:object>
      </w:r>
    </w:p>
    <w:p w:rsidR="0097062D" w:rsidP="0097062D" w:rsidRDefault="0097062D" w14:paraId="54B606AA" w14:textId="44EF984C">
      <w:pPr>
        <w:pStyle w:val="Caption"/>
        <w:keepNext/>
      </w:pPr>
      <w:r>
        <w:t xml:space="preserve">Figure </w:t>
      </w:r>
      <w:r>
        <w:fldChar w:fldCharType="begin"/>
      </w:r>
      <w:r>
        <w:instrText xml:space="preserve"> SEQ Figure \* ARABIC </w:instrText>
      </w:r>
      <w:r>
        <w:fldChar w:fldCharType="separate"/>
      </w:r>
      <w:r>
        <w:rPr>
          <w:noProof/>
        </w:rPr>
        <w:t>7</w:t>
      </w:r>
      <w:r>
        <w:fldChar w:fldCharType="end"/>
      </w:r>
      <w:r>
        <w:t>: Output generated by training a VGG16 model on the Plant Seedlings Dataset for 8 epochs</w:t>
      </w:r>
    </w:p>
    <w:p w:rsidRPr="009D3819" w:rsidR="009D3819" w:rsidP="009D3819" w:rsidRDefault="0097062D" w14:paraId="14301A73" w14:textId="3C886601">
      <w:r>
        <w:object w:dxaOrig="9360" w:dyaOrig="2214" w14:anchorId="3C023A6E">
          <v:shape id="_x0000_i1147" style="width:468pt;height:111pt" o:ole="" type="#_x0000_t75">
            <v:imagedata o:title="" r:id="rId237"/>
          </v:shape>
          <o:OLEObject Type="Embed" ProgID="Word.OpenDocumentText.12" ShapeID="_x0000_i1147" DrawAspect="Content" ObjectID="_1618069323" r:id="rId238"/>
        </w:object>
      </w:r>
    </w:p>
    <w:p w:rsidR="0097062D" w:rsidP="0097062D" w:rsidRDefault="0097062D" w14:paraId="636BC0A3" w14:textId="5988DBB6">
      <w:pPr>
        <w:pStyle w:val="Caption"/>
        <w:keepNext/>
      </w:pPr>
      <w:r>
        <w:lastRenderedPageBreak/>
        <w:t xml:space="preserve">Figure </w:t>
      </w:r>
      <w:r>
        <w:fldChar w:fldCharType="begin"/>
      </w:r>
      <w:r>
        <w:instrText xml:space="preserve"> SEQ Figure \* ARABIC </w:instrText>
      </w:r>
      <w:r>
        <w:fldChar w:fldCharType="separate"/>
      </w:r>
      <w:r>
        <w:rPr>
          <w:noProof/>
        </w:rPr>
        <w:t>8</w:t>
      </w:r>
      <w:r>
        <w:fldChar w:fldCharType="end"/>
      </w:r>
      <w:r>
        <w:t>: Output generated by training a DenseNet-121 model on the Plant Seedlings Dataset for 8 epochs</w:t>
      </w:r>
    </w:p>
    <w:p w:rsidRPr="009D3819" w:rsidR="009D3819" w:rsidP="009D3819" w:rsidRDefault="0097062D" w14:paraId="3172DF95" w14:textId="578429A4">
      <w:r>
        <w:object w:dxaOrig="9360" w:dyaOrig="2217" w14:anchorId="004AFACD">
          <v:shape id="_x0000_i1148" style="width:468pt;height:111pt" o:ole="" type="#_x0000_t75">
            <v:imagedata o:title="" r:id="rId239"/>
          </v:shape>
          <o:OLEObject Type="Embed" ProgID="Word.OpenDocumentText.12" ShapeID="_x0000_i1148" DrawAspect="Content" ObjectID="_1618069324" r:id="rId240"/>
        </w:object>
      </w:r>
    </w:p>
    <w:p w:rsidR="0097062D" w:rsidP="0097062D" w:rsidRDefault="0097062D" w14:paraId="4A3D2A9C" w14:textId="36A7EF29">
      <w:pPr>
        <w:pStyle w:val="Caption"/>
        <w:keepNext/>
      </w:pPr>
      <w:r>
        <w:t xml:space="preserve">Figure </w:t>
      </w:r>
      <w:r>
        <w:fldChar w:fldCharType="begin"/>
      </w:r>
      <w:r>
        <w:instrText xml:space="preserve"> SEQ Figure \* ARABIC </w:instrText>
      </w:r>
      <w:r>
        <w:fldChar w:fldCharType="separate"/>
      </w:r>
      <w:r>
        <w:rPr>
          <w:noProof/>
        </w:rPr>
        <w:t>9</w:t>
      </w:r>
      <w:r>
        <w:fldChar w:fldCharType="end"/>
      </w:r>
      <w:r>
        <w:t>: Output generated by training a ResNet-50 model on the Plant Seedlings Dataset for 6 epochs</w:t>
      </w:r>
    </w:p>
    <w:p w:rsidR="00131952" w:rsidP="00131952" w:rsidRDefault="0097062D" w14:paraId="3514F297" w14:textId="7916B442">
      <w:r>
        <w:object w:dxaOrig="9360" w:dyaOrig="1764" w14:anchorId="4425CC2D">
          <v:shape id="_x0000_i1149" style="width:468pt;height:88.5pt" o:ole="" type="#_x0000_t75">
            <v:imagedata o:title="" r:id="rId241"/>
          </v:shape>
          <o:OLEObject Type="Embed" ProgID="Word.OpenDocumentText.12" ShapeID="_x0000_i1149" DrawAspect="Content" ObjectID="_1618069325" r:id="rId242"/>
        </w:object>
      </w:r>
    </w:p>
    <w:p w:rsidR="0097062D" w:rsidP="0097062D" w:rsidRDefault="0097062D" w14:paraId="39FFD32A" w14:textId="5E45E9CD">
      <w:pPr>
        <w:pStyle w:val="Caption"/>
        <w:keepNext/>
      </w:pPr>
      <w:r>
        <w:t xml:space="preserve">Figure </w:t>
      </w:r>
      <w:r>
        <w:fldChar w:fldCharType="begin"/>
      </w:r>
      <w:r>
        <w:instrText xml:space="preserve"> SEQ Figure \* ARABIC </w:instrText>
      </w:r>
      <w:r>
        <w:fldChar w:fldCharType="separate"/>
      </w:r>
      <w:r>
        <w:rPr>
          <w:noProof/>
        </w:rPr>
        <w:t>10</w:t>
      </w:r>
      <w:r>
        <w:fldChar w:fldCharType="end"/>
      </w:r>
      <w:r>
        <w:t>: Output generated by training a ResNet-34 model on both clean and adversarial versions of the Plant Seedlings Dataset for 8 epochs</w:t>
      </w:r>
    </w:p>
    <w:p w:rsidR="007B2910" w:rsidP="007B2910" w:rsidRDefault="0097062D" w14:paraId="50760969" w14:textId="1BD0AE70">
      <w:r>
        <w:object w:dxaOrig="9360" w:dyaOrig="2217" w14:anchorId="5FA98DAC">
          <v:shape id="_x0000_i1150" style="width:468pt;height:111pt" o:ole="" type="#_x0000_t75">
            <v:imagedata o:title="" r:id="rId243"/>
          </v:shape>
          <o:OLEObject Type="Embed" ProgID="Word.OpenDocumentText.12" ShapeID="_x0000_i1150" DrawAspect="Content" ObjectID="_1618069326" r:id="rId244"/>
        </w:object>
      </w:r>
    </w:p>
    <w:p w:rsidR="0097062D" w:rsidP="0097062D" w:rsidRDefault="0097062D" w14:paraId="57E52DA4" w14:textId="58D21D58">
      <w:pPr>
        <w:pStyle w:val="Caption"/>
        <w:keepNext/>
      </w:pPr>
      <w:r>
        <w:lastRenderedPageBreak/>
        <w:t xml:space="preserve">Figure </w:t>
      </w:r>
      <w:r>
        <w:fldChar w:fldCharType="begin"/>
      </w:r>
      <w:r>
        <w:instrText xml:space="preserve"> SEQ Figure \* ARABIC </w:instrText>
      </w:r>
      <w:r>
        <w:fldChar w:fldCharType="separate"/>
      </w:r>
      <w:r>
        <w:rPr>
          <w:noProof/>
        </w:rPr>
        <w:t>11</w:t>
      </w:r>
      <w:r>
        <w:fldChar w:fldCharType="end"/>
      </w:r>
      <w:r>
        <w:t xml:space="preserve">: </w:t>
      </w:r>
      <w:r w:rsidRPr="00E21D0A">
        <w:t>Output generated by training a ResNet-34 model on both clean and adversarial versions of the Plant Seedlings Dataset for</w:t>
      </w:r>
      <w:r>
        <w:t xml:space="preserve"> a further 40</w:t>
      </w:r>
      <w:r w:rsidRPr="00E21D0A">
        <w:t xml:space="preserve"> epochs</w:t>
      </w:r>
    </w:p>
    <w:bookmarkStart w:name="_MON_1618051165" w:id="266"/>
    <w:bookmarkEnd w:id="266"/>
    <w:p w:rsidR="0097062D" w:rsidP="0097062D" w:rsidRDefault="0097062D" w14:paraId="625F5926" w14:textId="77777777">
      <w:r>
        <w:object w:dxaOrig="9360" w:dyaOrig="9742" w14:anchorId="1314922B">
          <v:shape id="_x0000_i1152" style="width:468pt;height:486.75pt" o:ole="" type="#_x0000_t75">
            <v:imagedata o:title="" r:id="rId245"/>
          </v:shape>
          <o:OLEObject Type="Embed" ProgID="Word.OpenDocumentText.12" ShapeID="_x0000_i1152" DrawAspect="Content" ObjectID="_1618069327" r:id="rId246"/>
        </w:object>
      </w:r>
    </w:p>
    <w:p w:rsidR="0097062D" w:rsidP="0097062D" w:rsidRDefault="0097062D" w14:paraId="1CFDED39" w14:textId="77777777">
      <w:r>
        <w:br w:type="page"/>
      </w:r>
    </w:p>
    <w:p w:rsidR="0097062D" w:rsidP="0097062D" w:rsidRDefault="0097062D" w14:paraId="548253F6" w14:textId="14E96790">
      <w:pPr>
        <w:pStyle w:val="Caption"/>
        <w:keepNext/>
      </w:pPr>
      <w:r>
        <w:lastRenderedPageBreak/>
        <w:t xml:space="preserve">Figure </w:t>
      </w:r>
      <w:r>
        <w:fldChar w:fldCharType="begin"/>
      </w:r>
      <w:r>
        <w:instrText xml:space="preserve"> SEQ Figure \* ARABIC </w:instrText>
      </w:r>
      <w:r>
        <w:fldChar w:fldCharType="separate"/>
      </w:r>
      <w:r>
        <w:rPr>
          <w:noProof/>
        </w:rPr>
        <w:t>12</w:t>
      </w:r>
      <w:r>
        <w:fldChar w:fldCharType="end"/>
      </w:r>
      <w:r>
        <w:t>:</w:t>
      </w:r>
      <w:r w:rsidRPr="005D1E35">
        <w:t xml:space="preserve"> Output generated by training a ResNet-34 model on both clean and adversarial versions of the Plant Seedlings Dataset for a further </w:t>
      </w:r>
      <w:r>
        <w:t>2</w:t>
      </w:r>
      <w:r w:rsidRPr="005D1E35">
        <w:t>0 epochs</w:t>
      </w:r>
    </w:p>
    <w:p w:rsidR="0097062D" w:rsidP="0097062D" w:rsidRDefault="0097062D" w14:paraId="7EEBE789" w14:textId="05836673">
      <w:r>
        <w:object w:dxaOrig="9360" w:dyaOrig="4936" w14:anchorId="1738353E">
          <v:shape id="_x0000_i1153" style="width:468pt;height:246.75pt" o:ole="" type="#_x0000_t75">
            <v:imagedata o:title="" r:id="rId247"/>
          </v:shape>
          <o:OLEObject Type="Embed" ProgID="Word.OpenDocumentText.12" ShapeID="_x0000_i1153" DrawAspect="Content" ObjectID="_1618069328" r:id="rId248"/>
        </w:object>
      </w:r>
    </w:p>
    <w:p w:rsidRPr="007B2910" w:rsidR="0097062D" w:rsidP="007B2910" w:rsidRDefault="0097062D" w14:paraId="2FC0D0BC" w14:textId="77777777"/>
    <w:sectPr w:rsidRPr="007B2910" w:rsidR="0097062D" w:rsidSect="008E5BD8">
      <w:footerReference w:type="default" r:id="rId249"/>
      <w:pgSz w:w="12240" w:h="15840" w:orient="portrait"/>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C62" w:rsidP="00802AA2" w:rsidRDefault="00835C62" w14:paraId="6265A008" w14:textId="77777777">
      <w:pPr>
        <w:spacing w:after="0" w:line="240" w:lineRule="auto"/>
      </w:pPr>
      <w:r>
        <w:separator/>
      </w:r>
    </w:p>
  </w:endnote>
  <w:endnote w:type="continuationSeparator" w:id="0">
    <w:p w:rsidR="00835C62" w:rsidP="00802AA2" w:rsidRDefault="00835C62" w14:paraId="3121089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6122791"/>
      <w:docPartObj>
        <w:docPartGallery w:val="Page Numbers (Bottom of Page)"/>
        <w:docPartUnique/>
      </w:docPartObj>
    </w:sdtPr>
    <w:sdtEndPr>
      <w:rPr>
        <w:noProof/>
      </w:rPr>
    </w:sdtEndPr>
    <w:sdtContent>
      <w:p w:rsidR="00835C62" w:rsidRDefault="00835C62" w14:paraId="5398E4E7" w14:textId="7E5B3571">
        <w:pPr>
          <w:pStyle w:val="Footer"/>
          <w:jc w:val="center"/>
        </w:pPr>
      </w:p>
    </w:sdtContent>
  </w:sdt>
  <w:p w:rsidR="00835C62" w:rsidRDefault="00835C62" w14:paraId="46CD2EF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543350"/>
      <w:docPartObj>
        <w:docPartGallery w:val="Page Numbers (Bottom of Page)"/>
        <w:docPartUnique/>
      </w:docPartObj>
    </w:sdtPr>
    <w:sdtEndPr>
      <w:rPr>
        <w:noProof/>
      </w:rPr>
    </w:sdtEndPr>
    <w:sdtContent>
      <w:p w:rsidR="00835C62" w:rsidRDefault="00835C62" w14:paraId="1F8AA21E"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35C62" w:rsidRDefault="00835C62" w14:paraId="247A2E9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C62" w:rsidP="00802AA2" w:rsidRDefault="00835C62" w14:paraId="26B0E1E7" w14:textId="77777777">
      <w:pPr>
        <w:spacing w:after="0" w:line="240" w:lineRule="auto"/>
      </w:pPr>
      <w:r>
        <w:separator/>
      </w:r>
    </w:p>
  </w:footnote>
  <w:footnote w:type="continuationSeparator" w:id="0">
    <w:p w:rsidR="00835C62" w:rsidP="00802AA2" w:rsidRDefault="00835C62" w14:paraId="5A3B68B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0B"/>
    <w:multiLevelType w:val="multilevel"/>
    <w:tmpl w:val="06C63F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0F41861"/>
    <w:multiLevelType w:val="multilevel"/>
    <w:tmpl w:val="06C63F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E957848"/>
    <w:multiLevelType w:val="hybridMultilevel"/>
    <w:tmpl w:val="46A0DFC6"/>
    <w:lvl w:ilvl="0" w:tplc="0809000F">
      <w:start w:val="1"/>
      <w:numFmt w:val="decimal"/>
      <w:lvlText w:val="%1."/>
      <w:lvlJc w:val="left"/>
      <w:pPr>
        <w:ind w:left="3620" w:hanging="360"/>
      </w:pPr>
    </w:lvl>
    <w:lvl w:ilvl="1" w:tplc="08090019" w:tentative="1">
      <w:start w:val="1"/>
      <w:numFmt w:val="lowerLetter"/>
      <w:lvlText w:val="%2."/>
      <w:lvlJc w:val="left"/>
      <w:pPr>
        <w:ind w:left="4340" w:hanging="360"/>
      </w:pPr>
    </w:lvl>
    <w:lvl w:ilvl="2" w:tplc="0809001B" w:tentative="1">
      <w:start w:val="1"/>
      <w:numFmt w:val="lowerRoman"/>
      <w:lvlText w:val="%3."/>
      <w:lvlJc w:val="right"/>
      <w:pPr>
        <w:ind w:left="5060" w:hanging="180"/>
      </w:pPr>
    </w:lvl>
    <w:lvl w:ilvl="3" w:tplc="0809000F" w:tentative="1">
      <w:start w:val="1"/>
      <w:numFmt w:val="decimal"/>
      <w:lvlText w:val="%4."/>
      <w:lvlJc w:val="left"/>
      <w:pPr>
        <w:ind w:left="5780" w:hanging="360"/>
      </w:pPr>
    </w:lvl>
    <w:lvl w:ilvl="4" w:tplc="08090019" w:tentative="1">
      <w:start w:val="1"/>
      <w:numFmt w:val="lowerLetter"/>
      <w:lvlText w:val="%5."/>
      <w:lvlJc w:val="left"/>
      <w:pPr>
        <w:ind w:left="6500" w:hanging="360"/>
      </w:pPr>
    </w:lvl>
    <w:lvl w:ilvl="5" w:tplc="0809001B" w:tentative="1">
      <w:start w:val="1"/>
      <w:numFmt w:val="lowerRoman"/>
      <w:lvlText w:val="%6."/>
      <w:lvlJc w:val="right"/>
      <w:pPr>
        <w:ind w:left="7220" w:hanging="180"/>
      </w:pPr>
    </w:lvl>
    <w:lvl w:ilvl="6" w:tplc="0809000F" w:tentative="1">
      <w:start w:val="1"/>
      <w:numFmt w:val="decimal"/>
      <w:lvlText w:val="%7."/>
      <w:lvlJc w:val="left"/>
      <w:pPr>
        <w:ind w:left="7940" w:hanging="360"/>
      </w:pPr>
    </w:lvl>
    <w:lvl w:ilvl="7" w:tplc="08090019" w:tentative="1">
      <w:start w:val="1"/>
      <w:numFmt w:val="lowerLetter"/>
      <w:lvlText w:val="%8."/>
      <w:lvlJc w:val="left"/>
      <w:pPr>
        <w:ind w:left="8660" w:hanging="360"/>
      </w:pPr>
    </w:lvl>
    <w:lvl w:ilvl="8" w:tplc="0809001B" w:tentative="1">
      <w:start w:val="1"/>
      <w:numFmt w:val="lowerRoman"/>
      <w:lvlText w:val="%9."/>
      <w:lvlJc w:val="right"/>
      <w:pPr>
        <w:ind w:left="9380" w:hanging="180"/>
      </w:pPr>
    </w:lvl>
  </w:abstractNum>
  <w:abstractNum w:abstractNumId="3" w15:restartNumberingAfterBreak="0">
    <w:nsid w:val="23EC46CF"/>
    <w:multiLevelType w:val="multilevel"/>
    <w:tmpl w:val="06C63F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D260DF9"/>
    <w:multiLevelType w:val="hybridMultilevel"/>
    <w:tmpl w:val="735289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284FDB"/>
    <w:multiLevelType w:val="hybridMultilevel"/>
    <w:tmpl w:val="A88212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9503D"/>
    <w:multiLevelType w:val="multilevel"/>
    <w:tmpl w:val="06C63F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6EB4ADB"/>
    <w:multiLevelType w:val="hybridMultilevel"/>
    <w:tmpl w:val="D9BC8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1B67B0"/>
    <w:multiLevelType w:val="hybridMultilevel"/>
    <w:tmpl w:val="461CF9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72B4353C"/>
    <w:multiLevelType w:val="multilevel"/>
    <w:tmpl w:val="06C63F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
  </w:num>
  <w:num w:numId="3">
    <w:abstractNumId w:val="0"/>
  </w:num>
  <w:num w:numId="4">
    <w:abstractNumId w:val="8"/>
  </w:num>
  <w:num w:numId="5">
    <w:abstractNumId w:val="7"/>
  </w:num>
  <w:num w:numId="6">
    <w:abstractNumId w:val="4"/>
  </w:num>
  <w:num w:numId="7">
    <w:abstractNumId w:val="9"/>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92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49B"/>
    <w:rsid w:val="000050A1"/>
    <w:rsid w:val="00011F11"/>
    <w:rsid w:val="0001602E"/>
    <w:rsid w:val="0002102A"/>
    <w:rsid w:val="00032873"/>
    <w:rsid w:val="0003384E"/>
    <w:rsid w:val="0003547E"/>
    <w:rsid w:val="00036676"/>
    <w:rsid w:val="000373B2"/>
    <w:rsid w:val="00042B42"/>
    <w:rsid w:val="00050107"/>
    <w:rsid w:val="00054BD5"/>
    <w:rsid w:val="0005545C"/>
    <w:rsid w:val="00057CC8"/>
    <w:rsid w:val="00061784"/>
    <w:rsid w:val="000667F8"/>
    <w:rsid w:val="00074936"/>
    <w:rsid w:val="00086798"/>
    <w:rsid w:val="00087B91"/>
    <w:rsid w:val="000A257B"/>
    <w:rsid w:val="000A7260"/>
    <w:rsid w:val="000C29F3"/>
    <w:rsid w:val="000C7D6A"/>
    <w:rsid w:val="000D12AD"/>
    <w:rsid w:val="000D435B"/>
    <w:rsid w:val="000E3F1A"/>
    <w:rsid w:val="000F626F"/>
    <w:rsid w:val="000F72E0"/>
    <w:rsid w:val="001034D8"/>
    <w:rsid w:val="00106D35"/>
    <w:rsid w:val="00112000"/>
    <w:rsid w:val="0011615F"/>
    <w:rsid w:val="0011665F"/>
    <w:rsid w:val="00117EC1"/>
    <w:rsid w:val="001232E2"/>
    <w:rsid w:val="00127916"/>
    <w:rsid w:val="00131952"/>
    <w:rsid w:val="001379CD"/>
    <w:rsid w:val="001417B9"/>
    <w:rsid w:val="00152D44"/>
    <w:rsid w:val="001671ED"/>
    <w:rsid w:val="00173785"/>
    <w:rsid w:val="0017421A"/>
    <w:rsid w:val="00181D31"/>
    <w:rsid w:val="00184487"/>
    <w:rsid w:val="0019098C"/>
    <w:rsid w:val="00193E79"/>
    <w:rsid w:val="001A1715"/>
    <w:rsid w:val="001B4FBF"/>
    <w:rsid w:val="001B5813"/>
    <w:rsid w:val="001C00BE"/>
    <w:rsid w:val="001D5846"/>
    <w:rsid w:val="001D7346"/>
    <w:rsid w:val="0020015A"/>
    <w:rsid w:val="002135F6"/>
    <w:rsid w:val="0021667E"/>
    <w:rsid w:val="00221A98"/>
    <w:rsid w:val="00224336"/>
    <w:rsid w:val="00226137"/>
    <w:rsid w:val="00240B28"/>
    <w:rsid w:val="00260862"/>
    <w:rsid w:val="00260EE5"/>
    <w:rsid w:val="00262A9B"/>
    <w:rsid w:val="002757D5"/>
    <w:rsid w:val="00292EA9"/>
    <w:rsid w:val="002B305E"/>
    <w:rsid w:val="002B6D16"/>
    <w:rsid w:val="002C150C"/>
    <w:rsid w:val="002C4393"/>
    <w:rsid w:val="002C45EC"/>
    <w:rsid w:val="002C79F9"/>
    <w:rsid w:val="002D423E"/>
    <w:rsid w:val="002D48E1"/>
    <w:rsid w:val="002D4C30"/>
    <w:rsid w:val="002E1285"/>
    <w:rsid w:val="002E7F30"/>
    <w:rsid w:val="002F0697"/>
    <w:rsid w:val="00303E23"/>
    <w:rsid w:val="00303EBB"/>
    <w:rsid w:val="00321E4D"/>
    <w:rsid w:val="00335E3A"/>
    <w:rsid w:val="00363D6A"/>
    <w:rsid w:val="00376672"/>
    <w:rsid w:val="003E7A2F"/>
    <w:rsid w:val="003E7BA2"/>
    <w:rsid w:val="0040462B"/>
    <w:rsid w:val="00406155"/>
    <w:rsid w:val="004077A0"/>
    <w:rsid w:val="0042189C"/>
    <w:rsid w:val="0043264D"/>
    <w:rsid w:val="004429AB"/>
    <w:rsid w:val="0044765D"/>
    <w:rsid w:val="0045224B"/>
    <w:rsid w:val="004551E1"/>
    <w:rsid w:val="00460B75"/>
    <w:rsid w:val="00460DAA"/>
    <w:rsid w:val="00462E38"/>
    <w:rsid w:val="00477666"/>
    <w:rsid w:val="004874AA"/>
    <w:rsid w:val="00491E84"/>
    <w:rsid w:val="0049285F"/>
    <w:rsid w:val="00493C18"/>
    <w:rsid w:val="00494714"/>
    <w:rsid w:val="00496C50"/>
    <w:rsid w:val="004D65AD"/>
    <w:rsid w:val="004E5DA0"/>
    <w:rsid w:val="004F2A1F"/>
    <w:rsid w:val="004F59C7"/>
    <w:rsid w:val="004F731F"/>
    <w:rsid w:val="00525B39"/>
    <w:rsid w:val="00540D71"/>
    <w:rsid w:val="005645C9"/>
    <w:rsid w:val="00576AE7"/>
    <w:rsid w:val="00577003"/>
    <w:rsid w:val="00590824"/>
    <w:rsid w:val="005A29A6"/>
    <w:rsid w:val="005B63BB"/>
    <w:rsid w:val="005B6598"/>
    <w:rsid w:val="005C520B"/>
    <w:rsid w:val="005D3503"/>
    <w:rsid w:val="0060662E"/>
    <w:rsid w:val="00613F93"/>
    <w:rsid w:val="00624950"/>
    <w:rsid w:val="00630F9A"/>
    <w:rsid w:val="0063212F"/>
    <w:rsid w:val="00646791"/>
    <w:rsid w:val="006517E1"/>
    <w:rsid w:val="00657D08"/>
    <w:rsid w:val="006672E0"/>
    <w:rsid w:val="00671F7B"/>
    <w:rsid w:val="0068444E"/>
    <w:rsid w:val="00690B66"/>
    <w:rsid w:val="006924BB"/>
    <w:rsid w:val="006966F1"/>
    <w:rsid w:val="006A6A34"/>
    <w:rsid w:val="006B1E81"/>
    <w:rsid w:val="006B24E0"/>
    <w:rsid w:val="006B37CD"/>
    <w:rsid w:val="006E5A9F"/>
    <w:rsid w:val="006E714F"/>
    <w:rsid w:val="007023EB"/>
    <w:rsid w:val="00705B5A"/>
    <w:rsid w:val="00705DBE"/>
    <w:rsid w:val="007073CA"/>
    <w:rsid w:val="00710CF2"/>
    <w:rsid w:val="00716A65"/>
    <w:rsid w:val="0071769D"/>
    <w:rsid w:val="0072525E"/>
    <w:rsid w:val="0073314E"/>
    <w:rsid w:val="0073493B"/>
    <w:rsid w:val="007427FA"/>
    <w:rsid w:val="00746F1C"/>
    <w:rsid w:val="0075185F"/>
    <w:rsid w:val="007553C7"/>
    <w:rsid w:val="00760296"/>
    <w:rsid w:val="00764143"/>
    <w:rsid w:val="0077581C"/>
    <w:rsid w:val="0077716D"/>
    <w:rsid w:val="00793798"/>
    <w:rsid w:val="007A2A0B"/>
    <w:rsid w:val="007B2910"/>
    <w:rsid w:val="007B4349"/>
    <w:rsid w:val="007C3A50"/>
    <w:rsid w:val="007D04E4"/>
    <w:rsid w:val="007D1133"/>
    <w:rsid w:val="007E0B02"/>
    <w:rsid w:val="007E1A14"/>
    <w:rsid w:val="00802AA2"/>
    <w:rsid w:val="00802C99"/>
    <w:rsid w:val="008033B3"/>
    <w:rsid w:val="00811A56"/>
    <w:rsid w:val="008137E2"/>
    <w:rsid w:val="00820CA8"/>
    <w:rsid w:val="00835C62"/>
    <w:rsid w:val="00836093"/>
    <w:rsid w:val="008439F5"/>
    <w:rsid w:val="00843DA2"/>
    <w:rsid w:val="00845E4B"/>
    <w:rsid w:val="008508DD"/>
    <w:rsid w:val="00856963"/>
    <w:rsid w:val="00872E92"/>
    <w:rsid w:val="008918EA"/>
    <w:rsid w:val="008B3527"/>
    <w:rsid w:val="008B530D"/>
    <w:rsid w:val="008B78B8"/>
    <w:rsid w:val="008D2FE3"/>
    <w:rsid w:val="008D3C98"/>
    <w:rsid w:val="008D3E64"/>
    <w:rsid w:val="008E130F"/>
    <w:rsid w:val="008E53A5"/>
    <w:rsid w:val="008E5BD8"/>
    <w:rsid w:val="00902C4D"/>
    <w:rsid w:val="00905B50"/>
    <w:rsid w:val="00914AEE"/>
    <w:rsid w:val="009170CA"/>
    <w:rsid w:val="0093201A"/>
    <w:rsid w:val="0093344E"/>
    <w:rsid w:val="0093568D"/>
    <w:rsid w:val="009362C6"/>
    <w:rsid w:val="0094011E"/>
    <w:rsid w:val="0095570F"/>
    <w:rsid w:val="00955806"/>
    <w:rsid w:val="0097062D"/>
    <w:rsid w:val="00971971"/>
    <w:rsid w:val="009724ED"/>
    <w:rsid w:val="00977F9C"/>
    <w:rsid w:val="009809B1"/>
    <w:rsid w:val="00984EC8"/>
    <w:rsid w:val="0098689C"/>
    <w:rsid w:val="0099401F"/>
    <w:rsid w:val="009A2E0F"/>
    <w:rsid w:val="009A7677"/>
    <w:rsid w:val="009B1E1C"/>
    <w:rsid w:val="009B573D"/>
    <w:rsid w:val="009C0C49"/>
    <w:rsid w:val="009C1E25"/>
    <w:rsid w:val="009C63E7"/>
    <w:rsid w:val="009D3819"/>
    <w:rsid w:val="009E7AAA"/>
    <w:rsid w:val="009F6E6B"/>
    <w:rsid w:val="00A01B91"/>
    <w:rsid w:val="00A057D4"/>
    <w:rsid w:val="00A170C1"/>
    <w:rsid w:val="00A20B63"/>
    <w:rsid w:val="00A232D1"/>
    <w:rsid w:val="00A268B6"/>
    <w:rsid w:val="00A3445B"/>
    <w:rsid w:val="00A36F40"/>
    <w:rsid w:val="00A50FE0"/>
    <w:rsid w:val="00A65349"/>
    <w:rsid w:val="00A74907"/>
    <w:rsid w:val="00A75268"/>
    <w:rsid w:val="00A757F9"/>
    <w:rsid w:val="00A75D62"/>
    <w:rsid w:val="00A76319"/>
    <w:rsid w:val="00A85870"/>
    <w:rsid w:val="00A86FC8"/>
    <w:rsid w:val="00A87CDC"/>
    <w:rsid w:val="00AA1BE9"/>
    <w:rsid w:val="00AB07EE"/>
    <w:rsid w:val="00AB21F1"/>
    <w:rsid w:val="00AB493C"/>
    <w:rsid w:val="00AB50FB"/>
    <w:rsid w:val="00AD0739"/>
    <w:rsid w:val="00AD2857"/>
    <w:rsid w:val="00AD6A07"/>
    <w:rsid w:val="00AE10B6"/>
    <w:rsid w:val="00AE32E2"/>
    <w:rsid w:val="00AE4649"/>
    <w:rsid w:val="00AE4AF2"/>
    <w:rsid w:val="00AF226F"/>
    <w:rsid w:val="00B031D5"/>
    <w:rsid w:val="00B155A2"/>
    <w:rsid w:val="00B33696"/>
    <w:rsid w:val="00B40F70"/>
    <w:rsid w:val="00B41B5F"/>
    <w:rsid w:val="00B546AB"/>
    <w:rsid w:val="00B62F33"/>
    <w:rsid w:val="00B63400"/>
    <w:rsid w:val="00B673B4"/>
    <w:rsid w:val="00B9547F"/>
    <w:rsid w:val="00BA1FA1"/>
    <w:rsid w:val="00BA3E22"/>
    <w:rsid w:val="00BB2435"/>
    <w:rsid w:val="00BD0997"/>
    <w:rsid w:val="00BE5FE8"/>
    <w:rsid w:val="00BF2B5B"/>
    <w:rsid w:val="00C00B6F"/>
    <w:rsid w:val="00C15FF8"/>
    <w:rsid w:val="00C214E8"/>
    <w:rsid w:val="00C25191"/>
    <w:rsid w:val="00C275DB"/>
    <w:rsid w:val="00C27EA3"/>
    <w:rsid w:val="00C43A61"/>
    <w:rsid w:val="00C445E8"/>
    <w:rsid w:val="00C65F2B"/>
    <w:rsid w:val="00C75EE1"/>
    <w:rsid w:val="00C9682E"/>
    <w:rsid w:val="00CA5057"/>
    <w:rsid w:val="00CB1586"/>
    <w:rsid w:val="00CB1DA0"/>
    <w:rsid w:val="00CD212D"/>
    <w:rsid w:val="00CD630C"/>
    <w:rsid w:val="00CE17B6"/>
    <w:rsid w:val="00CE7683"/>
    <w:rsid w:val="00CF43F5"/>
    <w:rsid w:val="00CF5C37"/>
    <w:rsid w:val="00D137BD"/>
    <w:rsid w:val="00D15591"/>
    <w:rsid w:val="00D22136"/>
    <w:rsid w:val="00D23D52"/>
    <w:rsid w:val="00D27A41"/>
    <w:rsid w:val="00D31628"/>
    <w:rsid w:val="00D46D24"/>
    <w:rsid w:val="00D51A7C"/>
    <w:rsid w:val="00D7283D"/>
    <w:rsid w:val="00D76038"/>
    <w:rsid w:val="00D82B3C"/>
    <w:rsid w:val="00D9084E"/>
    <w:rsid w:val="00DA27A5"/>
    <w:rsid w:val="00DA6270"/>
    <w:rsid w:val="00DA7D9E"/>
    <w:rsid w:val="00DB2161"/>
    <w:rsid w:val="00DB2603"/>
    <w:rsid w:val="00DC2DB7"/>
    <w:rsid w:val="00DC7C8F"/>
    <w:rsid w:val="00DE1BC7"/>
    <w:rsid w:val="00DE204D"/>
    <w:rsid w:val="00DE7F01"/>
    <w:rsid w:val="00E00DA6"/>
    <w:rsid w:val="00E010F3"/>
    <w:rsid w:val="00E04DA9"/>
    <w:rsid w:val="00E059B1"/>
    <w:rsid w:val="00E21F06"/>
    <w:rsid w:val="00E25E22"/>
    <w:rsid w:val="00E35884"/>
    <w:rsid w:val="00E41C69"/>
    <w:rsid w:val="00E45E26"/>
    <w:rsid w:val="00E47D2F"/>
    <w:rsid w:val="00E53317"/>
    <w:rsid w:val="00E54A0F"/>
    <w:rsid w:val="00E65D36"/>
    <w:rsid w:val="00E67BF9"/>
    <w:rsid w:val="00E80B56"/>
    <w:rsid w:val="00E878A7"/>
    <w:rsid w:val="00E92C5A"/>
    <w:rsid w:val="00E943E9"/>
    <w:rsid w:val="00E966DC"/>
    <w:rsid w:val="00EA0F97"/>
    <w:rsid w:val="00EB1DE5"/>
    <w:rsid w:val="00EB38FC"/>
    <w:rsid w:val="00ED4E29"/>
    <w:rsid w:val="00EE1F0E"/>
    <w:rsid w:val="00EE3BC9"/>
    <w:rsid w:val="00EE4511"/>
    <w:rsid w:val="00EE4D0A"/>
    <w:rsid w:val="00EE5941"/>
    <w:rsid w:val="00EF6CEA"/>
    <w:rsid w:val="00F0615D"/>
    <w:rsid w:val="00F0664A"/>
    <w:rsid w:val="00F11803"/>
    <w:rsid w:val="00F16644"/>
    <w:rsid w:val="00F30AE5"/>
    <w:rsid w:val="00F3438A"/>
    <w:rsid w:val="00F359A2"/>
    <w:rsid w:val="00F35A64"/>
    <w:rsid w:val="00F37493"/>
    <w:rsid w:val="00F438EC"/>
    <w:rsid w:val="00F43E9E"/>
    <w:rsid w:val="00F44BF5"/>
    <w:rsid w:val="00F5721C"/>
    <w:rsid w:val="00F61428"/>
    <w:rsid w:val="00F7094B"/>
    <w:rsid w:val="00F8240C"/>
    <w:rsid w:val="00F82670"/>
    <w:rsid w:val="00F85B6D"/>
    <w:rsid w:val="00F86133"/>
    <w:rsid w:val="00F90F8B"/>
    <w:rsid w:val="00FB649B"/>
    <w:rsid w:val="00FB6FCF"/>
    <w:rsid w:val="00FC0812"/>
    <w:rsid w:val="00FC24BF"/>
    <w:rsid w:val="00FC70F0"/>
    <w:rsid w:val="00FD181C"/>
    <w:rsid w:val="00FD538A"/>
    <w:rsid w:val="00FE1DCB"/>
    <w:rsid w:val="00FE4CE9"/>
    <w:rsid w:val="00FF3A6A"/>
    <w:rsid w:val="6B4D8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37A3F3ED"/>
  <w15:chartTrackingRefBased/>
  <w15:docId w15:val="{77A529A3-5F16-4E71-9D37-F09183003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C43A61"/>
  </w:style>
  <w:style w:type="paragraph" w:styleId="Heading1">
    <w:name w:val="heading 1"/>
    <w:basedOn w:val="Normal"/>
    <w:next w:val="Normal"/>
    <w:link w:val="Heading1Char"/>
    <w:uiPriority w:val="9"/>
    <w:qFormat/>
    <w:rsid w:val="00C43A61"/>
    <w:pPr>
      <w:keepNext/>
      <w:keepLines/>
      <w:spacing w:before="240" w:after="0"/>
      <w:outlineLvl w:val="0"/>
    </w:pPr>
    <w:rPr>
      <w:rFonts w:asciiTheme="majorHAnsi" w:hAnsiTheme="majorHAnsi"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C43A61"/>
    <w:pPr>
      <w:keepNext/>
      <w:keepLines/>
      <w:spacing w:before="40" w:after="0"/>
      <w:outlineLvl w:val="1"/>
    </w:pPr>
    <w:rPr>
      <w:rFonts w:asciiTheme="majorHAnsi" w:hAnsiTheme="majorHAnsi" w:eastAsiaTheme="majorEastAsia" w:cstheme="majorBidi"/>
      <w:color w:val="262626" w:themeColor="text1" w:themeTint="D9"/>
      <w:sz w:val="28"/>
      <w:szCs w:val="28"/>
    </w:rPr>
  </w:style>
  <w:style w:type="paragraph" w:styleId="Heading3">
    <w:name w:val="heading 3"/>
    <w:basedOn w:val="Normal"/>
    <w:next w:val="Normal"/>
    <w:link w:val="Heading3Char"/>
    <w:uiPriority w:val="9"/>
    <w:unhideWhenUsed/>
    <w:qFormat/>
    <w:rsid w:val="00C43A61"/>
    <w:pPr>
      <w:keepNext/>
      <w:keepLines/>
      <w:spacing w:before="40" w:after="0"/>
      <w:outlineLvl w:val="2"/>
    </w:pPr>
    <w:rPr>
      <w:rFonts w:asciiTheme="majorHAnsi" w:hAnsiTheme="majorHAnsi" w:eastAsiaTheme="majorEastAsia"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C43A61"/>
    <w:pPr>
      <w:keepNext/>
      <w:keepLines/>
      <w:spacing w:before="40" w:after="0"/>
      <w:outlineLvl w:val="3"/>
    </w:pPr>
    <w:rPr>
      <w:rFonts w:asciiTheme="majorHAnsi" w:hAnsiTheme="majorHAnsi" w:eastAsiaTheme="majorEastAsia" w:cstheme="majorBidi"/>
      <w:i/>
      <w:iCs/>
      <w:color w:val="404040" w:themeColor="text1" w:themeTint="BF"/>
    </w:rPr>
  </w:style>
  <w:style w:type="paragraph" w:styleId="Heading5">
    <w:name w:val="heading 5"/>
    <w:basedOn w:val="Normal"/>
    <w:next w:val="Normal"/>
    <w:link w:val="Heading5Char"/>
    <w:uiPriority w:val="9"/>
    <w:semiHidden/>
    <w:unhideWhenUsed/>
    <w:qFormat/>
    <w:rsid w:val="00C43A61"/>
    <w:pPr>
      <w:keepNext/>
      <w:keepLines/>
      <w:spacing w:before="40" w:after="0"/>
      <w:outlineLvl w:val="4"/>
    </w:pPr>
    <w:rPr>
      <w:rFonts w:asciiTheme="majorHAnsi" w:hAnsiTheme="majorHAnsi" w:eastAsiaTheme="majorEastAsia" w:cstheme="majorBidi"/>
      <w:color w:val="404040" w:themeColor="text1" w:themeTint="BF"/>
    </w:rPr>
  </w:style>
  <w:style w:type="paragraph" w:styleId="Heading6">
    <w:name w:val="heading 6"/>
    <w:basedOn w:val="Normal"/>
    <w:next w:val="Normal"/>
    <w:link w:val="Heading6Char"/>
    <w:uiPriority w:val="9"/>
    <w:semiHidden/>
    <w:unhideWhenUsed/>
    <w:qFormat/>
    <w:rsid w:val="00C43A61"/>
    <w:pPr>
      <w:keepNext/>
      <w:keepLines/>
      <w:spacing w:before="40" w:after="0"/>
      <w:outlineLvl w:val="5"/>
    </w:pPr>
    <w:rPr>
      <w:rFonts w:asciiTheme="majorHAnsi" w:hAnsiTheme="majorHAnsi" w:eastAsiaTheme="majorEastAsia" w:cstheme="majorBidi"/>
    </w:rPr>
  </w:style>
  <w:style w:type="paragraph" w:styleId="Heading7">
    <w:name w:val="heading 7"/>
    <w:basedOn w:val="Normal"/>
    <w:next w:val="Normal"/>
    <w:link w:val="Heading7Char"/>
    <w:uiPriority w:val="9"/>
    <w:semiHidden/>
    <w:unhideWhenUsed/>
    <w:qFormat/>
    <w:rsid w:val="00C43A61"/>
    <w:pPr>
      <w:keepNext/>
      <w:keepLines/>
      <w:spacing w:before="40" w:after="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9"/>
    <w:semiHidden/>
    <w:unhideWhenUsed/>
    <w:qFormat/>
    <w:rsid w:val="00C43A61"/>
    <w:pPr>
      <w:keepNext/>
      <w:keepLines/>
      <w:spacing w:before="40" w:after="0"/>
      <w:outlineLvl w:val="7"/>
    </w:pPr>
    <w:rPr>
      <w:rFonts w:asciiTheme="majorHAnsi" w:hAnsiTheme="majorHAnsi" w:eastAsiaTheme="majorEastAsia"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C43A61"/>
    <w:pPr>
      <w:keepNext/>
      <w:keepLines/>
      <w:spacing w:before="40" w:after="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43A61"/>
    <w:rPr>
      <w:rFonts w:asciiTheme="majorHAnsi" w:hAnsiTheme="majorHAnsi" w:eastAsiaTheme="majorEastAsia" w:cstheme="majorBidi"/>
      <w:color w:val="262626" w:themeColor="text1" w:themeTint="D9"/>
      <w:sz w:val="32"/>
      <w:szCs w:val="32"/>
    </w:rPr>
  </w:style>
  <w:style w:type="character" w:styleId="Heading2Char" w:customStyle="1">
    <w:name w:val="Heading 2 Char"/>
    <w:basedOn w:val="DefaultParagraphFont"/>
    <w:link w:val="Heading2"/>
    <w:uiPriority w:val="9"/>
    <w:rsid w:val="00C43A61"/>
    <w:rPr>
      <w:rFonts w:asciiTheme="majorHAnsi" w:hAnsiTheme="majorHAnsi" w:eastAsiaTheme="majorEastAsia" w:cstheme="majorBidi"/>
      <w:color w:val="262626" w:themeColor="text1" w:themeTint="D9"/>
      <w:sz w:val="28"/>
      <w:szCs w:val="28"/>
    </w:rPr>
  </w:style>
  <w:style w:type="character" w:styleId="Heading3Char" w:customStyle="1">
    <w:name w:val="Heading 3 Char"/>
    <w:basedOn w:val="DefaultParagraphFont"/>
    <w:link w:val="Heading3"/>
    <w:uiPriority w:val="9"/>
    <w:rsid w:val="00C43A61"/>
    <w:rPr>
      <w:rFonts w:asciiTheme="majorHAnsi" w:hAnsiTheme="majorHAnsi" w:eastAsiaTheme="majorEastAsia" w:cstheme="majorBidi"/>
      <w:color w:val="0D0D0D" w:themeColor="text1" w:themeTint="F2"/>
      <w:sz w:val="24"/>
      <w:szCs w:val="24"/>
    </w:rPr>
  </w:style>
  <w:style w:type="character" w:styleId="Heading4Char" w:customStyle="1">
    <w:name w:val="Heading 4 Char"/>
    <w:basedOn w:val="DefaultParagraphFont"/>
    <w:link w:val="Heading4"/>
    <w:uiPriority w:val="9"/>
    <w:semiHidden/>
    <w:rsid w:val="00C43A61"/>
    <w:rPr>
      <w:rFonts w:asciiTheme="majorHAnsi" w:hAnsiTheme="majorHAnsi" w:eastAsiaTheme="majorEastAsia" w:cstheme="majorBidi"/>
      <w:i/>
      <w:iCs/>
      <w:color w:val="404040" w:themeColor="text1" w:themeTint="BF"/>
    </w:rPr>
  </w:style>
  <w:style w:type="character" w:styleId="Heading5Char" w:customStyle="1">
    <w:name w:val="Heading 5 Char"/>
    <w:basedOn w:val="DefaultParagraphFont"/>
    <w:link w:val="Heading5"/>
    <w:uiPriority w:val="9"/>
    <w:semiHidden/>
    <w:rsid w:val="00C43A61"/>
    <w:rPr>
      <w:rFonts w:asciiTheme="majorHAnsi" w:hAnsiTheme="majorHAnsi" w:eastAsiaTheme="majorEastAsia" w:cstheme="majorBidi"/>
      <w:color w:val="404040" w:themeColor="text1" w:themeTint="BF"/>
    </w:rPr>
  </w:style>
  <w:style w:type="character" w:styleId="Heading6Char" w:customStyle="1">
    <w:name w:val="Heading 6 Char"/>
    <w:basedOn w:val="DefaultParagraphFont"/>
    <w:link w:val="Heading6"/>
    <w:uiPriority w:val="9"/>
    <w:semiHidden/>
    <w:rsid w:val="00C43A61"/>
    <w:rPr>
      <w:rFonts w:asciiTheme="majorHAnsi" w:hAnsiTheme="majorHAnsi" w:eastAsiaTheme="majorEastAsia" w:cstheme="majorBidi"/>
    </w:rPr>
  </w:style>
  <w:style w:type="character" w:styleId="Heading7Char" w:customStyle="1">
    <w:name w:val="Heading 7 Char"/>
    <w:basedOn w:val="DefaultParagraphFont"/>
    <w:link w:val="Heading7"/>
    <w:uiPriority w:val="9"/>
    <w:semiHidden/>
    <w:rsid w:val="00C43A61"/>
    <w:rPr>
      <w:rFonts w:asciiTheme="majorHAnsi" w:hAnsiTheme="majorHAnsi" w:eastAsiaTheme="majorEastAsia" w:cstheme="majorBidi"/>
      <w:i/>
      <w:iCs/>
    </w:rPr>
  </w:style>
  <w:style w:type="character" w:styleId="Heading8Char" w:customStyle="1">
    <w:name w:val="Heading 8 Char"/>
    <w:basedOn w:val="DefaultParagraphFont"/>
    <w:link w:val="Heading8"/>
    <w:uiPriority w:val="9"/>
    <w:semiHidden/>
    <w:rsid w:val="00C43A61"/>
    <w:rPr>
      <w:rFonts w:asciiTheme="majorHAnsi" w:hAnsiTheme="majorHAnsi" w:eastAsiaTheme="majorEastAsia" w:cstheme="majorBidi"/>
      <w:color w:val="262626" w:themeColor="text1" w:themeTint="D9"/>
      <w:sz w:val="21"/>
      <w:szCs w:val="21"/>
    </w:rPr>
  </w:style>
  <w:style w:type="character" w:styleId="Heading9Char" w:customStyle="1">
    <w:name w:val="Heading 9 Char"/>
    <w:basedOn w:val="DefaultParagraphFont"/>
    <w:link w:val="Heading9"/>
    <w:uiPriority w:val="9"/>
    <w:semiHidden/>
    <w:rsid w:val="00C43A61"/>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C43A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43A61"/>
    <w:pPr>
      <w:spacing w:after="0" w:line="240" w:lineRule="auto"/>
      <w:contextualSpacing/>
    </w:pPr>
    <w:rPr>
      <w:rFonts w:asciiTheme="majorHAnsi" w:hAnsiTheme="majorHAnsi" w:eastAsiaTheme="majorEastAsia" w:cstheme="majorBidi"/>
      <w:spacing w:val="-10"/>
      <w:sz w:val="56"/>
      <w:szCs w:val="56"/>
    </w:rPr>
  </w:style>
  <w:style w:type="character" w:styleId="TitleChar" w:customStyle="1">
    <w:name w:val="Title Char"/>
    <w:basedOn w:val="DefaultParagraphFont"/>
    <w:link w:val="Title"/>
    <w:uiPriority w:val="10"/>
    <w:rsid w:val="00C43A61"/>
    <w:rPr>
      <w:rFonts w:asciiTheme="majorHAnsi" w:hAnsiTheme="majorHAnsi" w:eastAsiaTheme="majorEastAsia" w:cstheme="majorBidi"/>
      <w:spacing w:val="-10"/>
      <w:sz w:val="56"/>
      <w:szCs w:val="56"/>
    </w:rPr>
  </w:style>
  <w:style w:type="paragraph" w:styleId="Subtitle">
    <w:name w:val="Subtitle"/>
    <w:basedOn w:val="Normal"/>
    <w:next w:val="Normal"/>
    <w:link w:val="SubtitleChar"/>
    <w:uiPriority w:val="11"/>
    <w:qFormat/>
    <w:rsid w:val="00C43A61"/>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C43A61"/>
    <w:rPr>
      <w:color w:val="5A5A5A" w:themeColor="text1" w:themeTint="A5"/>
      <w:spacing w:val="15"/>
    </w:rPr>
  </w:style>
  <w:style w:type="character" w:styleId="Strong">
    <w:name w:val="Strong"/>
    <w:basedOn w:val="DefaultParagraphFont"/>
    <w:uiPriority w:val="22"/>
    <w:qFormat/>
    <w:rsid w:val="00C43A61"/>
    <w:rPr>
      <w:b/>
      <w:bCs/>
      <w:color w:val="auto"/>
    </w:rPr>
  </w:style>
  <w:style w:type="character" w:styleId="Emphasis">
    <w:name w:val="Emphasis"/>
    <w:basedOn w:val="DefaultParagraphFont"/>
    <w:uiPriority w:val="20"/>
    <w:qFormat/>
    <w:rsid w:val="00C43A61"/>
    <w:rPr>
      <w:i/>
      <w:iCs/>
      <w:color w:val="auto"/>
    </w:rPr>
  </w:style>
  <w:style w:type="paragraph" w:styleId="NoSpacing">
    <w:name w:val="No Spacing"/>
    <w:uiPriority w:val="1"/>
    <w:qFormat/>
    <w:rsid w:val="00C43A61"/>
    <w:pPr>
      <w:spacing w:after="0" w:line="240" w:lineRule="auto"/>
    </w:pPr>
  </w:style>
  <w:style w:type="paragraph" w:styleId="Quote">
    <w:name w:val="Quote"/>
    <w:basedOn w:val="Normal"/>
    <w:next w:val="Normal"/>
    <w:link w:val="QuoteChar"/>
    <w:uiPriority w:val="29"/>
    <w:qFormat/>
    <w:rsid w:val="00C43A61"/>
    <w:pPr>
      <w:spacing w:before="200"/>
      <w:ind w:left="864" w:right="864"/>
    </w:pPr>
    <w:rPr>
      <w:i/>
      <w:iCs/>
      <w:color w:val="404040" w:themeColor="text1" w:themeTint="BF"/>
    </w:rPr>
  </w:style>
  <w:style w:type="character" w:styleId="QuoteChar" w:customStyle="1">
    <w:name w:val="Quote Char"/>
    <w:basedOn w:val="DefaultParagraphFont"/>
    <w:link w:val="Quote"/>
    <w:uiPriority w:val="29"/>
    <w:rsid w:val="00C43A61"/>
    <w:rPr>
      <w:i/>
      <w:iCs/>
      <w:color w:val="404040" w:themeColor="text1" w:themeTint="BF"/>
    </w:rPr>
  </w:style>
  <w:style w:type="paragraph" w:styleId="IntenseQuote">
    <w:name w:val="Intense Quote"/>
    <w:basedOn w:val="Normal"/>
    <w:next w:val="Normal"/>
    <w:link w:val="IntenseQuoteChar"/>
    <w:uiPriority w:val="30"/>
    <w:qFormat/>
    <w:rsid w:val="00C43A61"/>
    <w:pPr>
      <w:pBdr>
        <w:top w:val="single" w:color="404040" w:themeColor="text1" w:themeTint="BF" w:sz="4" w:space="10"/>
        <w:bottom w:val="single" w:color="404040" w:themeColor="text1" w:themeTint="BF" w:sz="4" w:space="10"/>
      </w:pBdr>
      <w:spacing w:before="360" w:after="360"/>
      <w:ind w:left="864" w:right="864"/>
      <w:jc w:val="center"/>
    </w:pPr>
    <w:rPr>
      <w:i/>
      <w:iCs/>
      <w:color w:val="404040" w:themeColor="text1" w:themeTint="BF"/>
    </w:rPr>
  </w:style>
  <w:style w:type="character" w:styleId="IntenseQuoteChar" w:customStyle="1">
    <w:name w:val="Intense Quote Char"/>
    <w:basedOn w:val="DefaultParagraphFont"/>
    <w:link w:val="IntenseQuote"/>
    <w:uiPriority w:val="30"/>
    <w:rsid w:val="00C43A61"/>
    <w:rPr>
      <w:i/>
      <w:iCs/>
      <w:color w:val="404040" w:themeColor="text1" w:themeTint="BF"/>
    </w:rPr>
  </w:style>
  <w:style w:type="character" w:styleId="SubtleEmphasis">
    <w:name w:val="Subtle Emphasis"/>
    <w:basedOn w:val="DefaultParagraphFont"/>
    <w:uiPriority w:val="19"/>
    <w:qFormat/>
    <w:rsid w:val="00C43A61"/>
    <w:rPr>
      <w:i/>
      <w:iCs/>
      <w:color w:val="404040" w:themeColor="text1" w:themeTint="BF"/>
    </w:rPr>
  </w:style>
  <w:style w:type="character" w:styleId="IntenseEmphasis">
    <w:name w:val="Intense Emphasis"/>
    <w:basedOn w:val="DefaultParagraphFont"/>
    <w:uiPriority w:val="21"/>
    <w:qFormat/>
    <w:rsid w:val="00C43A61"/>
    <w:rPr>
      <w:b/>
      <w:bCs/>
      <w:i/>
      <w:iCs/>
      <w:color w:val="auto"/>
    </w:rPr>
  </w:style>
  <w:style w:type="character" w:styleId="SubtleReference">
    <w:name w:val="Subtle Reference"/>
    <w:basedOn w:val="DefaultParagraphFont"/>
    <w:uiPriority w:val="31"/>
    <w:qFormat/>
    <w:rsid w:val="00C43A61"/>
    <w:rPr>
      <w:smallCaps/>
      <w:color w:val="404040" w:themeColor="text1" w:themeTint="BF"/>
    </w:rPr>
  </w:style>
  <w:style w:type="character" w:styleId="IntenseReference">
    <w:name w:val="Intense Reference"/>
    <w:basedOn w:val="DefaultParagraphFont"/>
    <w:uiPriority w:val="32"/>
    <w:qFormat/>
    <w:rsid w:val="00C43A61"/>
    <w:rPr>
      <w:b/>
      <w:bCs/>
      <w:smallCaps/>
      <w:color w:val="404040" w:themeColor="text1" w:themeTint="BF"/>
      <w:spacing w:val="5"/>
    </w:rPr>
  </w:style>
  <w:style w:type="character" w:styleId="BookTitle">
    <w:name w:val="Book Title"/>
    <w:basedOn w:val="DefaultParagraphFont"/>
    <w:uiPriority w:val="33"/>
    <w:qFormat/>
    <w:rsid w:val="00C43A61"/>
    <w:rPr>
      <w:b/>
      <w:bCs/>
      <w:i/>
      <w:iCs/>
      <w:spacing w:val="5"/>
    </w:rPr>
  </w:style>
  <w:style w:type="paragraph" w:styleId="TOCHeading">
    <w:name w:val="TOC Heading"/>
    <w:basedOn w:val="Heading1"/>
    <w:next w:val="Normal"/>
    <w:uiPriority w:val="39"/>
    <w:unhideWhenUsed/>
    <w:qFormat/>
    <w:rsid w:val="00C43A61"/>
    <w:pPr>
      <w:outlineLvl w:val="9"/>
    </w:pPr>
  </w:style>
  <w:style w:type="paragraph" w:styleId="Header">
    <w:name w:val="header"/>
    <w:basedOn w:val="Normal"/>
    <w:link w:val="HeaderChar"/>
    <w:uiPriority w:val="99"/>
    <w:unhideWhenUsed/>
    <w:rsid w:val="00F3438A"/>
    <w:pPr>
      <w:tabs>
        <w:tab w:val="center" w:pos="4680"/>
        <w:tab w:val="right" w:pos="9360"/>
      </w:tabs>
      <w:spacing w:after="0" w:line="240" w:lineRule="auto"/>
    </w:pPr>
  </w:style>
  <w:style w:type="character" w:styleId="HeaderChar" w:customStyle="1">
    <w:name w:val="Header Char"/>
    <w:basedOn w:val="DefaultParagraphFont"/>
    <w:link w:val="Header"/>
    <w:uiPriority w:val="99"/>
    <w:rsid w:val="00F3438A"/>
  </w:style>
  <w:style w:type="paragraph" w:styleId="Footer">
    <w:name w:val="footer"/>
    <w:basedOn w:val="Normal"/>
    <w:link w:val="FooterChar"/>
    <w:uiPriority w:val="99"/>
    <w:unhideWhenUsed/>
    <w:rsid w:val="00F3438A"/>
    <w:pPr>
      <w:tabs>
        <w:tab w:val="center" w:pos="4680"/>
        <w:tab w:val="right" w:pos="9360"/>
      </w:tabs>
      <w:spacing w:after="0" w:line="240" w:lineRule="auto"/>
    </w:pPr>
  </w:style>
  <w:style w:type="character" w:styleId="FooterChar" w:customStyle="1">
    <w:name w:val="Footer Char"/>
    <w:basedOn w:val="DefaultParagraphFont"/>
    <w:link w:val="Footer"/>
    <w:uiPriority w:val="99"/>
    <w:rsid w:val="00F3438A"/>
  </w:style>
  <w:style w:type="paragraph" w:styleId="ListParagraph">
    <w:name w:val="List Paragraph"/>
    <w:basedOn w:val="Normal"/>
    <w:uiPriority w:val="34"/>
    <w:qFormat/>
    <w:rsid w:val="006E5A9F"/>
    <w:pPr>
      <w:ind w:left="720"/>
      <w:contextualSpacing/>
    </w:pPr>
  </w:style>
  <w:style w:type="paragraph" w:styleId="TOC1">
    <w:name w:val="toc 1"/>
    <w:basedOn w:val="Normal"/>
    <w:next w:val="Normal"/>
    <w:autoRedefine/>
    <w:uiPriority w:val="39"/>
    <w:unhideWhenUsed/>
    <w:rsid w:val="00054BD5"/>
    <w:pPr>
      <w:spacing w:after="100"/>
    </w:pPr>
  </w:style>
  <w:style w:type="paragraph" w:styleId="TOC2">
    <w:name w:val="toc 2"/>
    <w:basedOn w:val="Normal"/>
    <w:next w:val="Normal"/>
    <w:autoRedefine/>
    <w:uiPriority w:val="39"/>
    <w:unhideWhenUsed/>
    <w:rsid w:val="00054BD5"/>
    <w:pPr>
      <w:spacing w:after="100"/>
      <w:ind w:left="220"/>
    </w:pPr>
  </w:style>
  <w:style w:type="character" w:styleId="Hyperlink">
    <w:name w:val="Hyperlink"/>
    <w:basedOn w:val="DefaultParagraphFont"/>
    <w:uiPriority w:val="99"/>
    <w:unhideWhenUsed/>
    <w:rsid w:val="00054BD5"/>
    <w:rPr>
      <w:color w:val="0563C1" w:themeColor="hyperlink"/>
      <w:u w:val="single"/>
    </w:rPr>
  </w:style>
  <w:style w:type="paragraph" w:styleId="BalloonText">
    <w:name w:val="Balloon Text"/>
    <w:basedOn w:val="Normal"/>
    <w:link w:val="BalloonTextChar"/>
    <w:uiPriority w:val="99"/>
    <w:semiHidden/>
    <w:unhideWhenUsed/>
    <w:rsid w:val="00054BD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54BD5"/>
    <w:rPr>
      <w:rFonts w:ascii="Segoe UI" w:hAnsi="Segoe UI" w:cs="Segoe UI"/>
      <w:sz w:val="18"/>
      <w:szCs w:val="18"/>
    </w:rPr>
  </w:style>
  <w:style w:type="character" w:styleId="UnresolvedMention">
    <w:name w:val="Unresolved Mention"/>
    <w:basedOn w:val="DefaultParagraphFont"/>
    <w:uiPriority w:val="99"/>
    <w:semiHidden/>
    <w:unhideWhenUsed/>
    <w:rsid w:val="00EB1DE5"/>
    <w:rPr>
      <w:color w:val="605E5C"/>
      <w:shd w:val="clear" w:color="auto" w:fill="E1DFDD"/>
    </w:rPr>
  </w:style>
  <w:style w:type="table" w:styleId="TableGrid">
    <w:name w:val="Table Grid"/>
    <w:basedOn w:val="TableNormal"/>
    <w:uiPriority w:val="39"/>
    <w:rsid w:val="008D3C9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8D3C98"/>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D3C98"/>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F62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5.emf" Id="rId117" /><Relationship Type="http://schemas.openxmlformats.org/officeDocument/2006/relationships/hyperlink" Target="https://www.kaggle.com/c/plant-seedlings-classification/rules" TargetMode="External" Id="rId21" /><Relationship Type="http://schemas.openxmlformats.org/officeDocument/2006/relationships/image" Target="media/image16.emf" Id="rId42" /><Relationship Type="http://schemas.openxmlformats.org/officeDocument/2006/relationships/image" Target="media/image27.emf" Id="rId63" /><Relationship Type="http://schemas.openxmlformats.org/officeDocument/2006/relationships/image" Target="media/image38.emf" Id="rId84" /><Relationship Type="http://schemas.openxmlformats.org/officeDocument/2006/relationships/oleObject" Target="embeddings/oleObject61.bin" Id="rId138" /><Relationship Type="http://schemas.openxmlformats.org/officeDocument/2006/relationships/image" Target="media/image76.emf" Id="rId159" /><Relationship Type="http://schemas.openxmlformats.org/officeDocument/2006/relationships/oleObject" Target="embeddings/oleObject77.bin" Id="rId170" /><Relationship Type="http://schemas.openxmlformats.org/officeDocument/2006/relationships/image" Target="media/image92.emf" Id="rId191" /><Relationship Type="http://schemas.openxmlformats.org/officeDocument/2006/relationships/oleObject" Target="embeddings/oleObject94.bin" Id="rId205" /><Relationship Type="http://schemas.openxmlformats.org/officeDocument/2006/relationships/hyperlink" Target="https://devblogs.nvidia.com/deep-learning-nutshell-history-training/" TargetMode="External" Id="rId226" /><Relationship Type="http://schemas.openxmlformats.org/officeDocument/2006/relationships/image" Target="media/image116.emf" Id="rId247" /><Relationship Type="http://schemas.openxmlformats.org/officeDocument/2006/relationships/image" Target="media/image50.emf" Id="rId107" /><Relationship Type="http://schemas.openxmlformats.org/officeDocument/2006/relationships/image" Target="media/image2.emf" Id="rId11" /><Relationship Type="http://schemas.openxmlformats.org/officeDocument/2006/relationships/image" Target="media/image11.emf" Id="rId32" /><Relationship Type="http://schemas.openxmlformats.org/officeDocument/2006/relationships/image" Target="media/image22.emf" Id="rId53" /><Relationship Type="http://schemas.openxmlformats.org/officeDocument/2006/relationships/image" Target="media/image33.emf" Id="rId74" /><Relationship Type="http://schemas.openxmlformats.org/officeDocument/2006/relationships/oleObject" Target="embeddings/oleObject56.bin" Id="rId128" /><Relationship Type="http://schemas.openxmlformats.org/officeDocument/2006/relationships/image" Target="media/image71.emf" Id="rId149" /><Relationship Type="http://schemas.openxmlformats.org/officeDocument/2006/relationships/webSettings" Target="webSettings.xml" Id="rId5" /><Relationship Type="http://schemas.openxmlformats.org/officeDocument/2006/relationships/image" Target="media/image44.emf" Id="rId95" /><Relationship Type="http://schemas.openxmlformats.org/officeDocument/2006/relationships/oleObject" Target="embeddings/oleObject72.bin" Id="rId160" /><Relationship Type="http://schemas.openxmlformats.org/officeDocument/2006/relationships/image" Target="media/image87.emf" Id="rId181" /><Relationship Type="http://schemas.openxmlformats.org/officeDocument/2006/relationships/image" Target="media/image105.emf" Id="rId216" /><Relationship Type="http://schemas.openxmlformats.org/officeDocument/2006/relationships/image" Target="media/image111.emf" Id="rId237" /><Relationship Type="http://schemas.openxmlformats.org/officeDocument/2006/relationships/image" Target="media/image6.emf" Id="rId22" /><Relationship Type="http://schemas.openxmlformats.org/officeDocument/2006/relationships/oleObject" Target="embeddings/oleObject15.bin" Id="rId43" /><Relationship Type="http://schemas.openxmlformats.org/officeDocument/2006/relationships/oleObject" Target="embeddings/oleObject25.bin" Id="rId64" /><Relationship Type="http://schemas.openxmlformats.org/officeDocument/2006/relationships/oleObject" Target="embeddings/oleObject51.bin" Id="rId118" /><Relationship Type="http://schemas.openxmlformats.org/officeDocument/2006/relationships/image" Target="media/image66.emf" Id="rId139" /><Relationship Type="http://schemas.openxmlformats.org/officeDocument/2006/relationships/oleObject" Target="embeddings/oleObject35.bin" Id="rId85" /><Relationship Type="http://schemas.openxmlformats.org/officeDocument/2006/relationships/oleObject" Target="embeddings/oleObject67.bin" Id="rId150" /><Relationship Type="http://schemas.openxmlformats.org/officeDocument/2006/relationships/image" Target="media/image82.emf" Id="rId171" /><Relationship Type="http://schemas.openxmlformats.org/officeDocument/2006/relationships/oleObject" Target="embeddings/oleObject88.bin" Id="rId192" /><Relationship Type="http://schemas.openxmlformats.org/officeDocument/2006/relationships/image" Target="media/image100.emf" Id="rId206" /><Relationship Type="http://schemas.openxmlformats.org/officeDocument/2006/relationships/hyperlink" Target="https://devblogs.nvidia.com/deep-learning-nutshell-core-concepts/" TargetMode="External" Id="rId227" /><Relationship Type="http://schemas.openxmlformats.org/officeDocument/2006/relationships/oleObject" Target="embeddings/oleObject111.bin" Id="rId248" /><Relationship Type="http://schemas.openxmlformats.org/officeDocument/2006/relationships/oleObject" Target="embeddings/oleObject1.bin" Id="rId12" /><Relationship Type="http://schemas.openxmlformats.org/officeDocument/2006/relationships/image" Target="media/image4.emf" Id="rId17" /><Relationship Type="http://schemas.openxmlformats.org/officeDocument/2006/relationships/oleObject" Target="embeddings/oleObject10.bin" Id="rId33" /><Relationship Type="http://schemas.openxmlformats.org/officeDocument/2006/relationships/image" Target="media/image14.emf" Id="rId38" /><Relationship Type="http://schemas.openxmlformats.org/officeDocument/2006/relationships/image" Target="media/image25.emf" Id="rId59" /><Relationship Type="http://schemas.openxmlformats.org/officeDocument/2006/relationships/image" Target="media/image48.emf" Id="rId103" /><Relationship Type="http://schemas.openxmlformats.org/officeDocument/2006/relationships/oleObject" Target="embeddings/oleObject46.bin" Id="rId108" /><Relationship Type="http://schemas.openxmlformats.org/officeDocument/2006/relationships/oleObject" Target="embeddings/oleObject54.bin" Id="rId124" /><Relationship Type="http://schemas.openxmlformats.org/officeDocument/2006/relationships/image" Target="media/image61.emf" Id="rId129" /><Relationship Type="http://schemas.openxmlformats.org/officeDocument/2006/relationships/oleObject" Target="embeddings/oleObject20.bin" Id="rId54" /><Relationship Type="http://schemas.openxmlformats.org/officeDocument/2006/relationships/oleObject" Target="embeddings/oleObject28.bin" Id="rId70" /><Relationship Type="http://schemas.openxmlformats.org/officeDocument/2006/relationships/oleObject" Target="embeddings/oleObject30.bin" Id="rId75" /><Relationship Type="http://schemas.openxmlformats.org/officeDocument/2006/relationships/image" Target="media/image42.emf" Id="rId91" /><Relationship Type="http://schemas.openxmlformats.org/officeDocument/2006/relationships/oleObject" Target="embeddings/oleObject40.bin" Id="rId96" /><Relationship Type="http://schemas.openxmlformats.org/officeDocument/2006/relationships/oleObject" Target="embeddings/oleObject62.bin" Id="rId140" /><Relationship Type="http://schemas.openxmlformats.org/officeDocument/2006/relationships/image" Target="media/image69.emf" Id="rId145" /><Relationship Type="http://schemas.openxmlformats.org/officeDocument/2006/relationships/image" Target="media/image77.emf" Id="rId161" /><Relationship Type="http://schemas.openxmlformats.org/officeDocument/2006/relationships/oleObject" Target="embeddings/oleObject75.bin" Id="rId166" /><Relationship Type="http://schemas.openxmlformats.org/officeDocument/2006/relationships/oleObject" Target="embeddings/oleObject83.bin" Id="rId182" /><Relationship Type="http://schemas.openxmlformats.org/officeDocument/2006/relationships/image" Target="media/image90.emf" Id="rId187" /><Relationship Type="http://schemas.openxmlformats.org/officeDocument/2006/relationships/oleObject" Target="embeddings/oleObject100.bin" Id="rId217"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03.emf" Id="rId212" /><Relationship Type="http://schemas.openxmlformats.org/officeDocument/2006/relationships/hyperlink" Target="http://neuralnetworksanddeeplearning.com/chap4.html" TargetMode="External" Id="rId233" /><Relationship Type="http://schemas.openxmlformats.org/officeDocument/2006/relationships/oleObject" Target="embeddings/oleObject106.bin" Id="rId238" /><Relationship Type="http://schemas.openxmlformats.org/officeDocument/2006/relationships/oleObject" Target="embeddings/oleObject5.bin" Id="rId23" /><Relationship Type="http://schemas.openxmlformats.org/officeDocument/2006/relationships/image" Target="media/image9.emf" Id="rId28" /><Relationship Type="http://schemas.openxmlformats.org/officeDocument/2006/relationships/oleObject" Target="embeddings/oleObject18.bin" Id="rId49" /><Relationship Type="http://schemas.openxmlformats.org/officeDocument/2006/relationships/oleObject" Target="embeddings/oleObject49.bin" Id="rId114" /><Relationship Type="http://schemas.openxmlformats.org/officeDocument/2006/relationships/image" Target="media/image56.emf" Id="rId119" /><Relationship Type="http://schemas.openxmlformats.org/officeDocument/2006/relationships/image" Target="media/image17.emf" Id="rId44" /><Relationship Type="http://schemas.openxmlformats.org/officeDocument/2006/relationships/oleObject" Target="embeddings/oleObject23.bin" Id="rId60" /><Relationship Type="http://schemas.openxmlformats.org/officeDocument/2006/relationships/image" Target="media/image28.emf" Id="rId65" /><Relationship Type="http://schemas.openxmlformats.org/officeDocument/2006/relationships/oleObject" Target="embeddings/oleObject33.bin" Id="rId81" /><Relationship Type="http://schemas.openxmlformats.org/officeDocument/2006/relationships/image" Target="media/image39.emf" Id="rId86" /><Relationship Type="http://schemas.openxmlformats.org/officeDocument/2006/relationships/oleObject" Target="embeddings/oleObject57.bin" Id="rId130" /><Relationship Type="http://schemas.openxmlformats.org/officeDocument/2006/relationships/image" Target="media/image64.emf" Id="rId135" /><Relationship Type="http://schemas.openxmlformats.org/officeDocument/2006/relationships/image" Target="media/image72.emf" Id="rId151" /><Relationship Type="http://schemas.openxmlformats.org/officeDocument/2006/relationships/oleObject" Target="embeddings/oleObject70.bin" Id="rId156" /><Relationship Type="http://schemas.openxmlformats.org/officeDocument/2006/relationships/image" Target="media/image85.emf" Id="rId177" /><Relationship Type="http://schemas.openxmlformats.org/officeDocument/2006/relationships/oleObject" Target="embeddings/oleObject91.bin" Id="rId198" /><Relationship Type="http://schemas.openxmlformats.org/officeDocument/2006/relationships/oleObject" Target="embeddings/oleObject78.bin" Id="rId172" /><Relationship Type="http://schemas.openxmlformats.org/officeDocument/2006/relationships/image" Target="media/image93.emf" Id="rId193" /><Relationship Type="http://schemas.openxmlformats.org/officeDocument/2006/relationships/image" Target="media/image98.emf" Id="rId202" /><Relationship Type="http://schemas.openxmlformats.org/officeDocument/2006/relationships/oleObject" Target="embeddings/oleObject95.bin" Id="rId207" /><Relationship Type="http://schemas.openxmlformats.org/officeDocument/2006/relationships/oleObject" Target="embeddings/oleObject103.bin" Id="rId223" /><Relationship Type="http://schemas.openxmlformats.org/officeDocument/2006/relationships/hyperlink" Target="https://www.splunk.com/blog/2017/04/18/deep-learning-with-splunk-and-tensorflow-for-security-catching-the-fraudster-in-neural-networks-with-behavioral-biometrics.html" TargetMode="External" Id="rId228" /><Relationship Type="http://schemas.openxmlformats.org/officeDocument/2006/relationships/oleObject" Target="embeddings/oleObject109.bin" Id="rId244" /><Relationship Type="http://schemas.openxmlformats.org/officeDocument/2006/relationships/footer" Target="footer2.xml" Id="rId249" /><Relationship Type="http://schemas.openxmlformats.org/officeDocument/2006/relationships/hyperlink" Target="https://www.kaggle.com" TargetMode="External" Id="rId13" /><Relationship Type="http://schemas.openxmlformats.org/officeDocument/2006/relationships/oleObject" Target="embeddings/oleObject3.bin" Id="rId18" /><Relationship Type="http://schemas.openxmlformats.org/officeDocument/2006/relationships/oleObject" Target="embeddings/oleObject13.bin" Id="rId39" /><Relationship Type="http://schemas.openxmlformats.org/officeDocument/2006/relationships/image" Target="media/image51.emf" Id="rId109" /><Relationship Type="http://schemas.openxmlformats.org/officeDocument/2006/relationships/image" Target="media/image12.emf" Id="rId34" /><Relationship Type="http://schemas.openxmlformats.org/officeDocument/2006/relationships/image" Target="media/image20.png" Id="rId50" /><Relationship Type="http://schemas.openxmlformats.org/officeDocument/2006/relationships/image" Target="media/image23.emf" Id="rId55" /><Relationship Type="http://schemas.openxmlformats.org/officeDocument/2006/relationships/image" Target="media/image34.emf" Id="rId76" /><Relationship Type="http://schemas.openxmlformats.org/officeDocument/2006/relationships/image" Target="media/image45.emf" Id="rId97" /><Relationship Type="http://schemas.openxmlformats.org/officeDocument/2006/relationships/oleObject" Target="embeddings/oleObject44.bin" Id="rId104" /><Relationship Type="http://schemas.openxmlformats.org/officeDocument/2006/relationships/oleObject" Target="embeddings/oleObject52.bin" Id="rId120" /><Relationship Type="http://schemas.openxmlformats.org/officeDocument/2006/relationships/image" Target="media/image59.emf" Id="rId125" /><Relationship Type="http://schemas.openxmlformats.org/officeDocument/2006/relationships/image" Target="media/image67.emf" Id="rId141" /><Relationship Type="http://schemas.openxmlformats.org/officeDocument/2006/relationships/oleObject" Target="embeddings/oleObject65.bin" Id="rId146" /><Relationship Type="http://schemas.openxmlformats.org/officeDocument/2006/relationships/image" Target="media/image80.emf" Id="rId167" /><Relationship Type="http://schemas.openxmlformats.org/officeDocument/2006/relationships/oleObject" Target="embeddings/oleObject86.bin" Id="rId188" /><Relationship Type="http://schemas.openxmlformats.org/officeDocument/2006/relationships/endnotes" Target="endnotes.xml" Id="rId7" /><Relationship Type="http://schemas.openxmlformats.org/officeDocument/2006/relationships/image" Target="media/image31.png" Id="rId71" /><Relationship Type="http://schemas.openxmlformats.org/officeDocument/2006/relationships/oleObject" Target="embeddings/oleObject38.bin" Id="rId92" /><Relationship Type="http://schemas.openxmlformats.org/officeDocument/2006/relationships/oleObject" Target="embeddings/oleObject73.bin" Id="rId162" /><Relationship Type="http://schemas.openxmlformats.org/officeDocument/2006/relationships/image" Target="media/image88.emf" Id="rId183" /><Relationship Type="http://schemas.openxmlformats.org/officeDocument/2006/relationships/oleObject" Target="embeddings/oleObject98.bin" Id="rId213" /><Relationship Type="http://schemas.openxmlformats.org/officeDocument/2006/relationships/image" Target="media/image106.emf" Id="rId218" /><Relationship Type="http://schemas.openxmlformats.org/officeDocument/2006/relationships/hyperlink" Target="https://research.fb.com/publications/deepface-closing-the-gap-to-human-level-performance-in-face-verification/" TargetMode="External" Id="rId234" /><Relationship Type="http://schemas.openxmlformats.org/officeDocument/2006/relationships/image" Target="media/image112.emf" Id="rId239" /><Relationship Type="http://schemas.openxmlformats.org/officeDocument/2006/relationships/numbering" Target="numbering.xml" Id="rId2" /><Relationship Type="http://schemas.openxmlformats.org/officeDocument/2006/relationships/oleObject" Target="embeddings/oleObject8.bin" Id="rId29" /><Relationship Type="http://schemas.openxmlformats.org/officeDocument/2006/relationships/fontTable" Target="fontTable.xml" Id="rId250" /><Relationship Type="http://schemas.openxmlformats.org/officeDocument/2006/relationships/image" Target="media/image7.emf" Id="rId24" /><Relationship Type="http://schemas.openxmlformats.org/officeDocument/2006/relationships/image" Target="media/image15.emf" Id="rId40" /><Relationship Type="http://schemas.openxmlformats.org/officeDocument/2006/relationships/oleObject" Target="embeddings/oleObject16.bin" Id="rId45" /><Relationship Type="http://schemas.openxmlformats.org/officeDocument/2006/relationships/oleObject" Target="embeddings/oleObject26.bin" Id="rId66" /><Relationship Type="http://schemas.openxmlformats.org/officeDocument/2006/relationships/oleObject" Target="embeddings/oleObject36.bin" Id="rId87" /><Relationship Type="http://schemas.openxmlformats.org/officeDocument/2006/relationships/oleObject" Target="embeddings/oleObject47.bin" Id="rId110" /><Relationship Type="http://schemas.openxmlformats.org/officeDocument/2006/relationships/image" Target="media/image54.emf" Id="rId115" /><Relationship Type="http://schemas.openxmlformats.org/officeDocument/2006/relationships/image" Target="media/image62.emf" Id="rId131" /><Relationship Type="http://schemas.openxmlformats.org/officeDocument/2006/relationships/oleObject" Target="embeddings/oleObject60.bin" Id="rId136" /><Relationship Type="http://schemas.openxmlformats.org/officeDocument/2006/relationships/image" Target="media/image75.emf" Id="rId157" /><Relationship Type="http://schemas.openxmlformats.org/officeDocument/2006/relationships/oleObject" Target="embeddings/oleObject81.bin" Id="rId178" /><Relationship Type="http://schemas.openxmlformats.org/officeDocument/2006/relationships/image" Target="media/image26.emf" Id="rId61" /><Relationship Type="http://schemas.openxmlformats.org/officeDocument/2006/relationships/image" Target="media/image37.emf" Id="rId82" /><Relationship Type="http://schemas.openxmlformats.org/officeDocument/2006/relationships/oleObject" Target="embeddings/oleObject68.bin" Id="rId152" /><Relationship Type="http://schemas.openxmlformats.org/officeDocument/2006/relationships/image" Target="media/image83.emf" Id="rId173" /><Relationship Type="http://schemas.openxmlformats.org/officeDocument/2006/relationships/oleObject" Target="embeddings/oleObject89.bin" Id="rId194" /><Relationship Type="http://schemas.openxmlformats.org/officeDocument/2006/relationships/image" Target="media/image96.png" Id="rId199" /><Relationship Type="http://schemas.openxmlformats.org/officeDocument/2006/relationships/oleObject" Target="embeddings/oleObject93.bin" Id="rId203" /><Relationship Type="http://schemas.openxmlformats.org/officeDocument/2006/relationships/image" Target="media/image101.emf" Id="rId208" /><Relationship Type="http://schemas.openxmlformats.org/officeDocument/2006/relationships/hyperlink" Target="https://colab.research.google.com" TargetMode="External" Id="rId229" /><Relationship Type="http://schemas.openxmlformats.org/officeDocument/2006/relationships/image" Target="media/image5.emf" Id="rId19" /><Relationship Type="http://schemas.openxmlformats.org/officeDocument/2006/relationships/image" Target="media/image109.emf" Id="rId224" /><Relationship Type="http://schemas.openxmlformats.org/officeDocument/2006/relationships/oleObject" Target="embeddings/oleObject107.bin" Id="rId240" /><Relationship Type="http://schemas.openxmlformats.org/officeDocument/2006/relationships/image" Target="media/image115.emf" Id="rId245" /><Relationship Type="http://schemas.openxmlformats.org/officeDocument/2006/relationships/hyperlink" Target="https://www.kaggle.com/%3cusername%3e/account" TargetMode="External" Id="rId14" /><Relationship Type="http://schemas.openxmlformats.org/officeDocument/2006/relationships/image" Target="media/image10.emf" Id="rId30" /><Relationship Type="http://schemas.openxmlformats.org/officeDocument/2006/relationships/oleObject" Target="embeddings/oleObject11.bin" Id="rId35" /><Relationship Type="http://schemas.openxmlformats.org/officeDocument/2006/relationships/oleObject" Target="embeddings/oleObject21.bin" Id="rId56" /><Relationship Type="http://schemas.openxmlformats.org/officeDocument/2006/relationships/oleObject" Target="embeddings/oleObject31.bin" Id="rId77" /><Relationship Type="http://schemas.openxmlformats.org/officeDocument/2006/relationships/oleObject" Target="embeddings/oleObject42.bin" Id="rId100" /><Relationship Type="http://schemas.openxmlformats.org/officeDocument/2006/relationships/image" Target="media/image49.emf" Id="rId105" /><Relationship Type="http://schemas.openxmlformats.org/officeDocument/2006/relationships/oleObject" Target="embeddings/oleObject55.bin" Id="rId126" /><Relationship Type="http://schemas.openxmlformats.org/officeDocument/2006/relationships/image" Target="media/image70.emf" Id="rId147" /><Relationship Type="http://schemas.openxmlformats.org/officeDocument/2006/relationships/oleObject" Target="embeddings/oleObject76.bin" Id="rId168" /><Relationship Type="http://schemas.openxmlformats.org/officeDocument/2006/relationships/footer" Target="footer1.xml" Id="rId8" /><Relationship Type="http://schemas.openxmlformats.org/officeDocument/2006/relationships/image" Target="media/image21.emf" Id="rId51" /><Relationship Type="http://schemas.openxmlformats.org/officeDocument/2006/relationships/image" Target="media/image32.emf" Id="rId72" /><Relationship Type="http://schemas.openxmlformats.org/officeDocument/2006/relationships/image" Target="media/image43.emf" Id="rId93" /><Relationship Type="http://schemas.openxmlformats.org/officeDocument/2006/relationships/oleObject" Target="embeddings/oleObject41.bin" Id="rId98" /><Relationship Type="http://schemas.openxmlformats.org/officeDocument/2006/relationships/image" Target="media/image57.emf" Id="rId121" /><Relationship Type="http://schemas.openxmlformats.org/officeDocument/2006/relationships/oleObject" Target="embeddings/oleObject63.bin" Id="rId142" /><Relationship Type="http://schemas.openxmlformats.org/officeDocument/2006/relationships/image" Target="media/image78.emf" Id="rId163" /><Relationship Type="http://schemas.openxmlformats.org/officeDocument/2006/relationships/oleObject" Target="embeddings/oleObject84.bin" Id="rId184" /><Relationship Type="http://schemas.openxmlformats.org/officeDocument/2006/relationships/image" Target="media/image91.emf" Id="rId189" /><Relationship Type="http://schemas.openxmlformats.org/officeDocument/2006/relationships/oleObject" Target="embeddings/oleObject101.bin" Id="rId219" /><Relationship Type="http://schemas.openxmlformats.org/officeDocument/2006/relationships/styles" Target="styles.xml" Id="rId3" /><Relationship Type="http://schemas.openxmlformats.org/officeDocument/2006/relationships/image" Target="media/image104.emf" Id="rId214" /><Relationship Type="http://schemas.openxmlformats.org/officeDocument/2006/relationships/hyperlink" Target="http://www.image-net.org/about-overview" TargetMode="External" Id="rId230" /><Relationship Type="http://schemas.openxmlformats.org/officeDocument/2006/relationships/image" Target="media/image110.emf" Id="rId235" /><Relationship Type="http://schemas.openxmlformats.org/officeDocument/2006/relationships/theme" Target="theme/theme1.xml" Id="rId251" /><Relationship Type="http://schemas.openxmlformats.org/officeDocument/2006/relationships/oleObject" Target="embeddings/oleObject6.bin" Id="rId25" /><Relationship Type="http://schemas.openxmlformats.org/officeDocument/2006/relationships/image" Target="media/image18.emf" Id="rId46" /><Relationship Type="http://schemas.openxmlformats.org/officeDocument/2006/relationships/image" Target="media/image29.emf" Id="rId67" /><Relationship Type="http://schemas.openxmlformats.org/officeDocument/2006/relationships/oleObject" Target="embeddings/oleObject50.bin" Id="rId116" /><Relationship Type="http://schemas.openxmlformats.org/officeDocument/2006/relationships/image" Target="media/image65.emf" Id="rId137" /><Relationship Type="http://schemas.openxmlformats.org/officeDocument/2006/relationships/oleObject" Target="embeddings/oleObject71.bin" Id="rId158" /><Relationship Type="http://schemas.openxmlformats.org/officeDocument/2006/relationships/oleObject" Target="embeddings/oleObject4.bin" Id="rId20" /><Relationship Type="http://schemas.openxmlformats.org/officeDocument/2006/relationships/oleObject" Target="embeddings/oleObject14.bin" Id="rId41" /><Relationship Type="http://schemas.openxmlformats.org/officeDocument/2006/relationships/oleObject" Target="embeddings/oleObject24.bin" Id="rId62" /><Relationship Type="http://schemas.openxmlformats.org/officeDocument/2006/relationships/oleObject" Target="embeddings/oleObject34.bin" Id="rId83" /><Relationship Type="http://schemas.openxmlformats.org/officeDocument/2006/relationships/image" Target="media/image40.emf" Id="rId88" /><Relationship Type="http://schemas.openxmlformats.org/officeDocument/2006/relationships/image" Target="media/image52.emf" Id="rId111" /><Relationship Type="http://schemas.openxmlformats.org/officeDocument/2006/relationships/oleObject" Target="embeddings/oleObject58.bin" Id="rId132" /><Relationship Type="http://schemas.openxmlformats.org/officeDocument/2006/relationships/image" Target="media/image73.emf" Id="rId153" /><Relationship Type="http://schemas.openxmlformats.org/officeDocument/2006/relationships/oleObject" Target="embeddings/oleObject79.bin" Id="rId174" /><Relationship Type="http://schemas.openxmlformats.org/officeDocument/2006/relationships/image" Target="media/image86.emf" Id="rId179" /><Relationship Type="http://schemas.openxmlformats.org/officeDocument/2006/relationships/image" Target="media/image94.emf" Id="rId195" /><Relationship Type="http://schemas.openxmlformats.org/officeDocument/2006/relationships/oleObject" Target="embeddings/oleObject96.bin" Id="rId209" /><Relationship Type="http://schemas.openxmlformats.org/officeDocument/2006/relationships/oleObject" Target="embeddings/oleObject87.bin" Id="rId190" /><Relationship Type="http://schemas.openxmlformats.org/officeDocument/2006/relationships/image" Target="media/image99.emf" Id="rId204" /><Relationship Type="http://schemas.openxmlformats.org/officeDocument/2006/relationships/image" Target="media/image107.emf" Id="rId220" /><Relationship Type="http://schemas.openxmlformats.org/officeDocument/2006/relationships/oleObject" Target="embeddings/oleObject104.bin" Id="rId225" /><Relationship Type="http://schemas.openxmlformats.org/officeDocument/2006/relationships/image" Target="media/image113.emf" Id="rId241" /><Relationship Type="http://schemas.openxmlformats.org/officeDocument/2006/relationships/oleObject" Target="embeddings/oleObject110.bin" Id="rId246" /><Relationship Type="http://schemas.openxmlformats.org/officeDocument/2006/relationships/image" Target="media/image3.emf" Id="rId15" /><Relationship Type="http://schemas.openxmlformats.org/officeDocument/2006/relationships/image" Target="media/image13.emf" Id="rId36" /><Relationship Type="http://schemas.openxmlformats.org/officeDocument/2006/relationships/image" Target="media/image24.emf" Id="rId57" /><Relationship Type="http://schemas.openxmlformats.org/officeDocument/2006/relationships/oleObject" Target="embeddings/oleObject45.bin" Id="rId106" /><Relationship Type="http://schemas.openxmlformats.org/officeDocument/2006/relationships/image" Target="media/image60.emf" Id="rId127" /><Relationship Type="http://schemas.openxmlformats.org/officeDocument/2006/relationships/hyperlink" Target="https://colab.research.google.com" TargetMode="External" Id="rId10" /><Relationship Type="http://schemas.openxmlformats.org/officeDocument/2006/relationships/oleObject" Target="embeddings/oleObject9.bin" Id="rId31" /><Relationship Type="http://schemas.openxmlformats.org/officeDocument/2006/relationships/oleObject" Target="embeddings/oleObject19.bin" Id="rId52" /><Relationship Type="http://schemas.openxmlformats.org/officeDocument/2006/relationships/oleObject" Target="embeddings/oleObject29.bin" Id="rId73" /><Relationship Type="http://schemas.openxmlformats.org/officeDocument/2006/relationships/image" Target="media/image35.emf" Id="rId78" /><Relationship Type="http://schemas.openxmlformats.org/officeDocument/2006/relationships/oleObject" Target="embeddings/oleObject39.bin" Id="rId94" /><Relationship Type="http://schemas.openxmlformats.org/officeDocument/2006/relationships/image" Target="media/image46.emf" Id="rId99" /><Relationship Type="http://schemas.openxmlformats.org/officeDocument/2006/relationships/image" Target="media/image47.emf" Id="rId101" /><Relationship Type="http://schemas.openxmlformats.org/officeDocument/2006/relationships/oleObject" Target="embeddings/oleObject53.bin" Id="rId122" /><Relationship Type="http://schemas.openxmlformats.org/officeDocument/2006/relationships/image" Target="media/image68.emf" Id="rId143" /><Relationship Type="http://schemas.openxmlformats.org/officeDocument/2006/relationships/oleObject" Target="embeddings/oleObject66.bin" Id="rId148" /><Relationship Type="http://schemas.openxmlformats.org/officeDocument/2006/relationships/oleObject" Target="embeddings/oleObject74.bin" Id="rId164" /><Relationship Type="http://schemas.openxmlformats.org/officeDocument/2006/relationships/image" Target="media/image81.emf" Id="rId169" /><Relationship Type="http://schemas.openxmlformats.org/officeDocument/2006/relationships/image" Target="media/image89.emf" Id="rId185"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oleObject" Target="embeddings/oleObject82.bin" Id="rId180" /><Relationship Type="http://schemas.openxmlformats.org/officeDocument/2006/relationships/image" Target="media/image102.emf" Id="rId210" /><Relationship Type="http://schemas.openxmlformats.org/officeDocument/2006/relationships/oleObject" Target="embeddings/oleObject99.bin" Id="rId215" /><Relationship Type="http://schemas.openxmlformats.org/officeDocument/2006/relationships/oleObject" Target="embeddings/oleObject105.bin" Id="rId236" /><Relationship Type="http://schemas.openxmlformats.org/officeDocument/2006/relationships/image" Target="media/image8.emf" Id="rId26" /><Relationship Type="http://schemas.openxmlformats.org/officeDocument/2006/relationships/hyperlink" Target="https://ai.googleblog.com/2016/09/a-neural-network-for-machine.html" TargetMode="External" Id="rId231" /><Relationship Type="http://schemas.openxmlformats.org/officeDocument/2006/relationships/oleObject" Target="embeddings/oleObject17.bin" Id="rId47" /><Relationship Type="http://schemas.openxmlformats.org/officeDocument/2006/relationships/oleObject" Target="embeddings/oleObject27.bin" Id="rId68" /><Relationship Type="http://schemas.openxmlformats.org/officeDocument/2006/relationships/oleObject" Target="embeddings/oleObject37.bin" Id="rId89" /><Relationship Type="http://schemas.openxmlformats.org/officeDocument/2006/relationships/oleObject" Target="embeddings/oleObject48.bin" Id="rId112" /><Relationship Type="http://schemas.openxmlformats.org/officeDocument/2006/relationships/image" Target="media/image63.emf" Id="rId133" /><Relationship Type="http://schemas.openxmlformats.org/officeDocument/2006/relationships/oleObject" Target="embeddings/oleObject69.bin" Id="rId154" /><Relationship Type="http://schemas.openxmlformats.org/officeDocument/2006/relationships/image" Target="media/image84.emf" Id="rId175" /><Relationship Type="http://schemas.openxmlformats.org/officeDocument/2006/relationships/oleObject" Target="embeddings/oleObject90.bin" Id="rId196" /><Relationship Type="http://schemas.openxmlformats.org/officeDocument/2006/relationships/image" Target="media/image97.emf" Id="rId200" /><Relationship Type="http://schemas.openxmlformats.org/officeDocument/2006/relationships/oleObject" Target="embeddings/oleObject2.bin" Id="rId16" /><Relationship Type="http://schemas.openxmlformats.org/officeDocument/2006/relationships/oleObject" Target="embeddings/oleObject102.bin" Id="rId221" /><Relationship Type="http://schemas.openxmlformats.org/officeDocument/2006/relationships/oleObject" Target="embeddings/oleObject108.bin" Id="rId242" /><Relationship Type="http://schemas.openxmlformats.org/officeDocument/2006/relationships/oleObject" Target="embeddings/oleObject12.bin" Id="rId37" /><Relationship Type="http://schemas.openxmlformats.org/officeDocument/2006/relationships/oleObject" Target="embeddings/oleObject22.bin" Id="rId58" /><Relationship Type="http://schemas.openxmlformats.org/officeDocument/2006/relationships/oleObject" Target="embeddings/oleObject32.bin" Id="rId79" /><Relationship Type="http://schemas.openxmlformats.org/officeDocument/2006/relationships/oleObject" Target="embeddings/oleObject43.bin" Id="rId102" /><Relationship Type="http://schemas.openxmlformats.org/officeDocument/2006/relationships/image" Target="media/image58.emf" Id="rId123" /><Relationship Type="http://schemas.openxmlformats.org/officeDocument/2006/relationships/oleObject" Target="embeddings/oleObject64.bin" Id="rId144" /><Relationship Type="http://schemas.openxmlformats.org/officeDocument/2006/relationships/image" Target="media/image41.png" Id="rId90" /><Relationship Type="http://schemas.openxmlformats.org/officeDocument/2006/relationships/image" Target="media/image79.emf" Id="rId165" /><Relationship Type="http://schemas.openxmlformats.org/officeDocument/2006/relationships/oleObject" Target="embeddings/oleObject85.bin" Id="rId186" /><Relationship Type="http://schemas.openxmlformats.org/officeDocument/2006/relationships/oleObject" Target="embeddings/oleObject97.bin" Id="rId211" /><Relationship Type="http://schemas.openxmlformats.org/officeDocument/2006/relationships/hyperlink" Target="https://nakedsecurity.sophos.com/2015/02/06/facebooks-deepface-facial-recognition-technology-has-human-like-accuracy/" TargetMode="External" Id="rId232" /><Relationship Type="http://schemas.openxmlformats.org/officeDocument/2006/relationships/oleObject" Target="embeddings/oleObject7.bin" Id="rId27" /><Relationship Type="http://schemas.openxmlformats.org/officeDocument/2006/relationships/image" Target="media/image19.emf" Id="rId48" /><Relationship Type="http://schemas.openxmlformats.org/officeDocument/2006/relationships/image" Target="media/image30.emf" Id="rId69" /><Relationship Type="http://schemas.openxmlformats.org/officeDocument/2006/relationships/image" Target="media/image53.emf" Id="rId113" /><Relationship Type="http://schemas.openxmlformats.org/officeDocument/2006/relationships/oleObject" Target="embeddings/oleObject59.bin" Id="rId134" /><Relationship Type="http://schemas.openxmlformats.org/officeDocument/2006/relationships/image" Target="media/image36.emf" Id="rId80" /><Relationship Type="http://schemas.openxmlformats.org/officeDocument/2006/relationships/image" Target="media/image74.emf" Id="rId155" /><Relationship Type="http://schemas.openxmlformats.org/officeDocument/2006/relationships/oleObject" Target="embeddings/oleObject80.bin" Id="rId176" /><Relationship Type="http://schemas.openxmlformats.org/officeDocument/2006/relationships/image" Target="media/image95.emf" Id="rId197" /><Relationship Type="http://schemas.openxmlformats.org/officeDocument/2006/relationships/oleObject" Target="embeddings/oleObject92.bin" Id="rId201" /><Relationship Type="http://schemas.openxmlformats.org/officeDocument/2006/relationships/image" Target="media/image108.emf" Id="rId222" /><Relationship Type="http://schemas.openxmlformats.org/officeDocument/2006/relationships/image" Target="media/image114.emf" Id="rId243" /><Relationship Type="http://schemas.openxmlformats.org/officeDocument/2006/relationships/glossaryDocument" Target="/word/glossary/document.xml" Id="Rfa1c78c4ebd940f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6f94731-12b9-4ff6-9908-f399d0ee31c0}"/>
      </w:docPartPr>
      <w:docPartBody>
        <w:p w14:paraId="3D60316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B615B-DADF-45A3-AEB9-72F118E2BDD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IEUser</dc:creator>
  <keywords/>
  <dc:description/>
  <lastModifiedBy>CONNOR CLAYPOOL</lastModifiedBy>
  <revision>66</revision>
  <dcterms:created xsi:type="dcterms:W3CDTF">2019-04-21T10:16:00.0000000Z</dcterms:created>
  <dcterms:modified xsi:type="dcterms:W3CDTF">2019-08-12T16:10:21.7029362Z</dcterms:modified>
</coreProperties>
</file>