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rFonts w:ascii="Microsoft JhengHei" w:cs="Microsoft JhengHei" w:eastAsia="Microsoft JhengHei" w:hAnsi="Microsoft JhengHei"/>
          <w:b/>
          <w:bCs/>
          <w:color w:val="01696F"/>
          <w:sz w:val="36"/>
          <w:szCs w:val="36"/>
        </w:rPr>
        <w:t xml:space="preserve">程式設計與網頁資料庫應用</w:t>
      </w:r>
    </w:p>
    <w:p>
      <w:pPr>
        <w:spacing w:after="100" w:before="200"/>
        <w:jc w:val="center"/>
      </w:pPr>
      <w:r>
        <w:rPr>
          <w:rFonts w:ascii="Microsoft JhengHei" w:cs="Microsoft JhengHei" w:eastAsia="Microsoft JhengHei" w:hAnsi="Microsoft JhengHei"/>
          <w:b/>
          <w:bCs/>
          <w:color w:val="0C4E54"/>
          <w:sz w:val="30"/>
          <w:szCs w:val="30"/>
        </w:rPr>
        <w:t xml:space="preserve">第15週｜最佳作業範例</w:t>
      </w:r>
    </w:p>
    <w:p>
      <w:pPr>
        <w:spacing w:after="500" w:before="0"/>
        <w:jc w:val="center"/>
      </w:pPr>
      <w:r>
        <w:rPr>
          <w:rFonts w:ascii="Microsoft JhengHei" w:cs="Microsoft JhengHei" w:eastAsia="Microsoft JhengHei" w:hAnsi="Microsoft JhengHei"/>
          <w:b/>
          <w:bCs/>
          <w:color w:val="28251D"/>
          <w:sz w:val="25"/>
          <w:szCs w:val="25"/>
        </w:rPr>
        <w:t>自我檢核清單與同儕交叉檢視紀錄（用藥提醒系統）</w:t>
      </w:r>
    </w:p>
    <w:p>
      <w:pPr>
        <w:spacing w:after="500"/>
        <w:jc w:val="center"/>
      </w:pPr>
      <w:r>
        <w:rPr>
          <w:rFonts w:ascii="Microsoft JhengHei" w:cs="Microsoft JhengHei" w:eastAsia="Microsoft JhengHei" w:hAnsi="Microsoft JhengHei"/>
          <w:i/>
          <w:iCs/>
          <w:color w:val="7A7974"/>
          <w:sz w:val="19"/>
          <w:szCs w:val="19"/>
        </w:rPr>
        <w:t xml:space="preserve">課堂展示用範例——本文件示範一份符合作業要求的完整提交，供教師教學參考</w:t>
      </w:r>
    </w:p>
    <w:p>
      <w:pPr>
        <w:pStyle w:val="Heading1"/>
        <w:spacing w:after="180" w:before="360"/>
      </w:pPr>
      <w:r>
        <w:rPr>
          <w:rFonts w:ascii="Microsoft JhengHei" w:cs="Microsoft JhengHei" w:eastAsia="Microsoft JhengHei" w:hAnsi="Microsoft JhengHei"/>
          <w:b/>
          <w:bCs/>
          <w:color w:val="01696F"/>
          <w:sz w:val="32"/>
          <w:szCs w:val="32"/>
        </w:rPr>
        <w:t xml:space="preserve">作業說明</w:t>
      </w:r>
    </w:p>
    <w:p>
      <w:pPr>
        <w:spacing w:after="140" w:before="0"/>
      </w:pPr>
      <w:r>
        <w:rPr>
          <w:rFonts w:ascii="Microsoft JhengHei" w:cs="Microsoft JhengHei" w:eastAsia="Microsoft JhengHei" w:hAnsi="Microsoft JhengHei"/>
          <w:b w:val="false"/>
          <w:bCs w:val="false"/>
          <w:i w:val="false"/>
          <w:iCs w:val="false"/>
          <w:color w:val="28251D"/>
          <w:sz w:val="22"/>
          <w:szCs w:val="22"/>
        </w:rPr>
        <w:t>本週作業要求：完成自我檢核清單（至少針對專案中3段核心程式碼逐項確認），並與至少一位同學完成一次同儕交叉檢視練習，記錄下彼此提出的問題與待加強之處，作為繳交前最後修正的重點。</w:t>
      </w:r>
    </w:p>
    <w:p>
      <w:pPr>
        <w:pStyle w:val="Heading1"/>
        <w:spacing w:after="180" w:before="360"/>
      </w:pPr>
      <w:r>
        <w:rPr>
          <w:rFonts w:ascii="Microsoft JhengHei" w:cs="Microsoft JhengHei" w:eastAsia="Microsoft JhengHei" w:hAnsi="Microsoft JhengHei"/>
          <w:b/>
          <w:bCs/>
          <w:color w:val="01696F"/>
          <w:sz w:val="32"/>
          <w:szCs w:val="32"/>
        </w:rPr>
        <w:t>一、自我檢核清單：3段核心程式碼逐項確認</w:t>
      </w:r>
    </w:p>
    <w:p>
      <w:pPr>
        <w:spacing w:after="140" w:before="0"/>
      </w:pPr>
      <w:r>
        <w:rPr>
          <w:rFonts w:ascii="Microsoft JhengHei" w:cs="Microsoft JhengHei" w:eastAsia="Microsoft JhengHei" w:hAnsi="Microsoft JhengHei"/>
          <w:b w:val="false"/>
          <w:bCs w:val="false"/>
          <w:i w:val="false"/>
          <w:iCs w:val="false"/>
          <w:color w:val="28251D"/>
          <w:sz w:val="22"/>
          <w:szCs w:val="22"/>
        </w:rPr>
        <w:t>針對用藥提醒系統中3段核心程式碼，逐項對照checklist的5個項目自我打勾：能否口頭說出整體行為、能否說出設計理由、能否推演需求改變、能否指出AI生成但不確定的部分、能否完全不看AI工具重述邏輯。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核心程式碼段落</w:t>
            </w:r>
          </w:p>
        </w:tc>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整體行為</w:t>
            </w:r>
          </w:p>
        </w:tc>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設計理由</w:t>
            </w:r>
          </w:p>
        </w:tc>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需求推演</w:t>
            </w:r>
          </w:p>
        </w:tc>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AI邊界</w:t>
            </w:r>
          </w:p>
        </w:tc>
        <w:tc>
          <w:tcPr>
            <w:tcW w:type="dxa" w:w="156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不看AI重述</w:t>
            </w:r>
          </w:p>
        </w:tc>
      </w:tr>
      <w:tr>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服藥紀錄表schema（外鍵設計）</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r>
      <w:tr>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新增用藥時程CRUD函式</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△（需重讀一次）</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r>
      <w:tr>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標記已服用的UPDATE邏輯</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△（只會說是AI建議的）</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△（時區處理不確定）</w:t>
            </w:r>
          </w:p>
        </w:tc>
        <w:tc>
          <w:tcPr>
            <w:tcW w:type="dxa" w:w="156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w:t>
            </w:r>
          </w:p>
        </w:tc>
      </w:tr>
    </w:tbl>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打勾最少的是「標記已服用的UPDATE邏輯」這一段：設計理由項目只能說出「AI建議這樣寫」，不確定的邊界則是時間處理有沒有考慮時區問題，因此這是我最後修正時間應優先投入的段落。</w:t>
      </w:r>
    </w:p>
    <w:p>
      <w:pPr>
        <w:pStyle w:val="Heading2"/>
        <w:spacing w:after="140" w:before="260"/>
      </w:pPr>
      <w:r>
        <w:rPr>
          <w:rFonts w:ascii="Microsoft JhengHei" w:cs="Microsoft JhengHei" w:eastAsia="Microsoft JhengHei" w:hAnsi="Microsoft JhengHei"/>
          <w:b/>
          <w:bCs/>
          <w:color w:val="0C4E54"/>
          <w:sz w:val="25"/>
          <w:szCs w:val="25"/>
        </w:rPr>
        <w:t>最弱段落的複習筆記（繳交前最後修正）</w:t>
      </w:r>
    </w:p>
    <w:p>
      <w:pPr>
        <w:spacing w:after="140" w:before="0"/>
      </w:pPr>
      <w:r>
        <w:rPr>
          <w:rFonts w:ascii="Microsoft JhengHei" w:cs="Microsoft JhengHei" w:eastAsia="Microsoft JhengHei" w:hAnsi="Microsoft JhengHei"/>
          <w:b w:val="false"/>
          <w:bCs w:val="false"/>
          <w:i w:val="false"/>
          <w:iCs w:val="false"/>
          <w:color w:val="28251D"/>
          <w:sz w:val="22"/>
          <w:szCs w:val="22"/>
        </w:rPr>
        <w:t xml:space="preserve">這段UPDATE語句用WHERE條件依紀錄ID精確比對，只會更新那一筆服藥紀錄的狀態與服用時間，不會影響其他紀錄。選擇用WHERE 紀錄ID = $1而不是其他條件，是因為紀錄ID是主鍵，能保證唯一性，不會誤改到同一位使用者的其他服藥紀錄。目前時間處理是直接使用資料庫伺服器的系統時間（NOW()），還沒有針對跨時區使用者做特別處理——這是我目前確定「知道這是限制」但還沒有解決方案的部分，如果被問到，我會誠實說明這一點而不是硬說已經處理好了。</w:t>
      </w:r>
    </w:p>
    <w:p>
      <w:pPr>
        <w:pStyle w:val="Heading1"/>
        <w:spacing w:after="180" w:before="360"/>
      </w:pPr>
      <w:r>
        <w:rPr>
          <w:rFonts w:ascii="Microsoft JhengHei" w:cs="Microsoft JhengHei" w:eastAsia="Microsoft JhengHei" w:hAnsi="Microsoft JhengHei"/>
          <w:b/>
          <w:bCs/>
          <w:color w:val="01696F"/>
          <w:sz w:val="32"/>
          <w:szCs w:val="32"/>
        </w:rPr>
        <w:t>二、同儕交叉檢視練習紀錄（檢視夥伴：同學）</w:t>
      </w:r>
    </w:p>
    <w:p>
      <w:pPr>
        <w:spacing w:after="140" w:before="0"/>
      </w:pPr>
      <w:r>
        <w:rPr>
          <w:rFonts w:ascii="Microsoft JhengHei" w:cs="Microsoft JhengHei" w:eastAsia="Microsoft JhengHei" w:hAnsi="Microsoft JhengHei"/>
          <w:b w:val="false"/>
          <w:bCs w:val="false"/>
          <w:i w:val="false"/>
          <w:iCs w:val="false"/>
          <w:color w:val="28251D"/>
          <w:sz w:val="22"/>
          <w:szCs w:val="22"/>
        </w:rPr>
        <w:t>與同學互相進行同儕交叉檢視，兩兩一組輪流提出問題與被提問。以下記錄我被提問時，收到的2個問題與回答狀況。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問題類型</w:t>
            </w:r>
          </w:p>
        </w:tc>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同學問的問題</w:t>
            </w:r>
          </w:p>
        </w:tc>
        <w:tc>
          <w:tcPr>
            <w:tcW w:type="dxa" w:w="3120"/>
            <w:shd w:fill="01696F" w:val="clear"/>
            <w:tcMar>
              <w:top w:type="dxa" w:w="80"/>
              <w:left w:type="dxa" w:w="100"/>
              <w:bottom w:type="dxa" w:w="80"/>
              <w:right w:type="dxa" w:w="100"/>
            </w:tcMar>
            <w:vAlign w:val="center"/>
          </w:tcPr>
          <w:p>
            <w:r>
              <w:rPr>
                <w:rFonts w:ascii="Microsoft JhengHei" w:cs="Microsoft JhengHei" w:eastAsia="Microsoft JhengHei" w:hAnsi="Microsoft JhengHei"/>
                <w:b/>
                <w:bCs/>
                <w:color w:val="FFFFFF"/>
                <w:sz w:val="19"/>
                <w:szCs w:val="19"/>
              </w:rPr>
              <w:t xml:space="preserve">我的回答狀況</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為什麼這樣設計</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為什麼服藥紀錄表要用外鍵參照用藥時程表，而不是把藥名直接存在服藥紀錄表？</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答得完整——說明資料重複與正規化的理由，同學認為三個要素都有講到</w:t>
            </w:r>
          </w:p>
        </w:tc>
      </w:tr>
      <w:tr>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需求改變如何修改</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如果要新增「跳過本次服藥」的狀態（不只是已服用/未服用），資料庫要怎麼調整？</w:t>
            </w:r>
          </w:p>
        </w:tc>
        <w:tc>
          <w:tcPr>
            <w:tcW w:type="dxa" w:w="3120"/>
            <w:tcBorders>
              <w:top w:val="single" w:color="D4D1CA" w:sz="4"/>
              <w:left w:val="single" w:color="D4D1CA" w:sz="4"/>
              <w:bottom w:val="single" w:color="D4D1CA" w:sz="4"/>
              <w:right w:val="single" w:color="D4D1CA" w:sz="4"/>
            </w:tcBorders>
            <w:tcMar>
              <w:top w:type="dxa" w:w="80"/>
              <w:left w:type="dxa" w:w="100"/>
              <w:bottom w:type="dxa" w:w="80"/>
              <w:right w:type="dxa" w:w="100"/>
            </w:tcMar>
            <w:vAlign w:val="center"/>
          </w:tcPr>
          <w:p>
            <w:r>
              <w:rPr>
                <w:rFonts w:ascii="Microsoft JhengHei" w:cs="Microsoft JhengHei" w:eastAsia="Microsoft JhengHei" w:hAnsi="Microsoft JhengHei"/>
                <w:color w:val="28251D"/>
                <w:sz w:val="19"/>
                <w:szCs w:val="19"/>
              </w:rPr>
              <w:t xml:space="preserve">被問倒——一開始只想到修改狀態欄位的允許值，被追問「那統計『實際服藥率』的邏輯要不要跟著改」時，才意識到自己沒有想清楚這會牽動下游的統計查詢邏輯</w:t>
            </w:r>
          </w:p>
        </w:tc>
      </w:tr>
    </w:tbl>
    <w:p>
      <w:pPr>
        <w:pStyle w:val="Heading2"/>
        <w:spacing w:after="140" w:before="260"/>
      </w:pPr>
      <w:r>
        <w:rPr>
          <w:rFonts w:ascii="Microsoft JhengHei" w:cs="Microsoft JhengHei" w:eastAsia="Microsoft JhengHei" w:hAnsi="Microsoft JhengHei"/>
          <w:b/>
          <w:bCs/>
          <w:color w:val="0C4E54"/>
          <w:sz w:val="25"/>
          <w:szCs w:val="25"/>
        </w:rPr>
        <w:t>被問到待加強之處的修正重點</w:t>
      </w:r>
    </w:p>
    <w:p>
      <w:pPr>
        <w:spacing w:after="140" w:before="0"/>
      </w:pPr>
      <w:r>
        <w:rPr>
          <w:rFonts w:ascii="Microsoft JhengHei" w:cs="Microsoft JhengHei" w:eastAsia="Microsoft JhengHei" w:hAnsi="Microsoft JhengHei"/>
          <w:b w:val="false"/>
          <w:bCs w:val="false"/>
          <w:i w:val="false"/>
          <w:iCs w:val="false"/>
          <w:color w:val="28251D"/>
          <w:sz w:val="22"/>
          <w:szCs w:val="22"/>
        </w:rPr>
        <w:t>這次練習讓我發現，我對「服藥時程狀態」欄位的理解只停留在「資料庫怎麼存」，沒有推演到「這個改變會不會影響其他依賴這個欄位的程式碼（例如服藥率統計）」。這提醒我在繳交前，需要重新檢查專案中所有讀取「狀態」欄位的查詢語句，確認自己能說出如果新增一個狀態值，哪些地方需要一起調整，而不是只回答資料表本身怎麼改。</w:t>
      </w:r>
    </w:p>
    <w:p>
      <w:pPr>
        <w:pStyle w:val="Heading1"/>
        <w:spacing w:after="180" w:before="360"/>
      </w:pPr>
      <w:r>
        <w:rPr>
          <w:rFonts w:ascii="Microsoft JhengHei" w:cs="Microsoft JhengHei" w:eastAsia="Microsoft JhengHei" w:hAnsi="Microsoft JhengHei"/>
          <w:b/>
          <w:bCs/>
          <w:color w:val="01696F"/>
          <w:sz w:val="32"/>
          <w:szCs w:val="32"/>
        </w:rPr>
        <w:t>三、這份作業符合評分標準的理由</w:t>
      </w:r>
    </w:p>
    <w:p>
      <w:pPr>
        <w:spacing w:after="140" w:before="0"/>
      </w:pPr>
      <w:r>
        <w:rPr>
          <w:rFonts w:ascii="Microsoft JhengHei" w:cs="Microsoft JhengHei" w:eastAsia="Microsoft JhengHei" w:hAnsi="Microsoft JhengHei"/>
          <w:b w:val="false"/>
          <w:bCs w:val="false"/>
          <w:i w:val="false"/>
          <w:iCs w:val="false"/>
          <w:color w:val="28251D"/>
          <w:sz w:val="22"/>
          <w:szCs w:val="22"/>
        </w:rPr>
        <w:t>自我檢核清單具體針對至少3段核心程式碼逐項打勾，並誠實標示出打勾較少的弱點段落與具體不確定的邊界（時區處理），而非籠統宣稱「都懂」；同儕交叉檢視也誠實記錄下被提問的實際情境與原因分析，而不是只寫「練習很順利」。這呼應Stanford CS106B書面提交自我檢核清單強調學生應能對自己的程式碼與設計理由負責［1］，也符合結構化自我評量與同儕評量研究指出的核心價值——同儕交叉提問能捕捉到單靠檢視程式碼產出無法反映的理解落差［2］，這正是「能執行」與「真正理解」之間常見落差的具體體現［3］。</w:t>
      </w:r>
    </w:p>
    <w:p>
      <w:pPr>
        <w:pStyle w:val="Heading2"/>
        <w:spacing w:after="140" w:before="260"/>
      </w:pPr>
      <w:r>
        <w:rPr>
          <w:rFonts w:ascii="Microsoft JhengHei" w:cs="Microsoft JhengHei" w:eastAsia="Microsoft JhengHei" w:hAnsi="Microsoft JhengHei"/>
          <w:b/>
          <w:bCs/>
          <w:color w:val="0C4E54"/>
          <w:sz w:val="25"/>
          <w:szCs w:val="25"/>
        </w:rPr>
        <w:t xml:space="preserve">參考文獻</w:t>
      </w:r>
    </w:p>
    <w:p>
      <w:pPr>
        <w:spacing w:after="130"/>
      </w:pPr>
      <w:r>
        <w:rPr>
          <w:rFonts w:ascii="Microsoft JhengHei" w:cs="Microsoft JhengHei" w:eastAsia="Microsoft JhengHei" w:hAnsi="Microsoft JhengHei"/>
          <w:color w:val="28251D"/>
          <w:sz w:val="19"/>
          <w:szCs w:val="19"/>
        </w:rPr>
        <w:t>[1] Stanford University. CS106B: Programming Abstractions — Written Submission Checklist. https://web.stanford.edu/class/archive/cs/cs106b/cs106b.1264/course/submit_checklist/</w:t>
      </w:r>
    </w:p>
    <w:p>
      <w:pPr>
        <w:spacing w:after="130"/>
      </w:pPr>
      <w:r>
        <w:rPr>
          <w:rFonts w:ascii="Microsoft JhengHei" w:cs="Microsoft JhengHei" w:eastAsia="Microsoft JhengHei" w:hAnsi="Microsoft JhengHei"/>
          <w:color w:val="28251D"/>
          <w:sz w:val="19"/>
          <w:szCs w:val="19"/>
        </w:rPr>
        <w:t>[2] Abu Salem, F., Damaj, I., Hamandi, L., &amp; Zantout, R. (2020). Effective assessment of computer science capstone projects and student outcomes. International Journal of Engineering Pedagogy (iJEP), 10(2), 72–93. https://doi.org/10.3991/ijep.v10i2.11855</w:t>
      </w:r>
    </w:p>
    <w:p>
      <w:pPr>
        <w:spacing w:after="130"/>
      </w:pPr>
      <w:r>
        <w:rPr>
          <w:rFonts w:ascii="Microsoft JhengHei" w:cs="Microsoft JhengHei" w:eastAsia="Microsoft JhengHei" w:hAnsi="Microsoft JhengHei"/>
          <w:color w:val="28251D"/>
          <w:sz w:val="19"/>
          <w:szCs w:val="19"/>
        </w:rPr>
        <w:t>[3] Wikipedia contributors. (2026). Vibe coding — Definition, criticism of code quality, maintainability and technical debt. https://en.wikipedia.org/wiki/Vibe_coding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sz w:val="16"/>
        <w:szCs w:val="16"/>
      </w:rPr>
      <w:t xml:space="preserve">第 </w:t>
    </w:r>
    <w:r>
      <w:rPr>
        <w:sz w:val="16"/>
        <w:szCs w:val="16"/>
      </w:rPr>
      <w:fldChar w:fldCharType="begin"/>
      <w:instrText xml:space="preserve">PAGE</w:instrText>
      <w:fldChar w:fldCharType="separate"/>
      <w:fldChar w:fldCharType="end"/>
    </w:r>
    <w:r>
      <w:rPr>
        <w:rFonts w:ascii="Microsoft JhengHei" w:cs="Microsoft JhengHei" w:eastAsia="Microsoft JhengHei" w:hAnsi="Microsoft JhengHei"/>
        <w:sz w:val="16"/>
        <w:szCs w:val="16"/>
      </w:rPr>
      <w:t xml:space="preserve"> 頁，共 </w:t>
    </w:r>
    <w:r>
      <w:rPr>
        <w:sz w:val="16"/>
        <w:szCs w:val="16"/>
      </w:rPr>
      <w:fldChar w:fldCharType="begin"/>
      <w:instrText xml:space="preserve">NUMPAGES</w:instrText>
      <w:fldChar w:fldCharType="separate"/>
      <w:fldChar w:fldCharType="end"/>
    </w:r>
    <w:r>
      <w:rPr>
        <w:rFonts w:ascii="Microsoft JhengHei" w:cs="Microsoft JhengHei" w:eastAsia="Microsoft JhengHei" w:hAnsi="Microsoft JhengHei"/>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i/>
        <w:iCs/>
        <w:color w:val="7A7974"/>
        <w:sz w:val="16"/>
        <w:szCs w:val="16"/>
      </w:rPr>
      <w:t xml:space="preserve">程式設計與網頁資料庫應用｜第15週最佳作業範例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jllq5aib00ozywmlctfn" Type="http://schemas.openxmlformats.org/officeDocument/2006/relationships/hyperlink" Target="https://introcomp.mit.edu/6.100L_sp25/information" TargetMode="External"/><Relationship Id="rIdivxh4hkbbre6tujb1bzak" Type="http://schemas.openxmlformats.org/officeDocument/2006/relationships/hyperlink" Target="https://dl.acm.org/doi/10.1145/3287324.3287489" TargetMode="External"/><Relationship Id="rIdbnjbxymo7qkdmicaydh2p" Type="http://schemas.openxmlformats.org/officeDocument/2006/relationships/hyperlink" Target="https://sigcsevirtual2026.acm.org/details/sigcse-virtual-2026-papers/72/Oral-Exams-for-CS1-Project-Assessment-in-the-LLM-Era" TargetMode="External"/><Relationship Id="rIdpudrkfchblepjzejefmut" Type="http://schemas.openxmlformats.org/officeDocument/2006/relationships/hyperlink" Target="https://en.wikipedia.org/wiki/Vibe_coding" TargetMode="Externa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2026-08-22T14:06:40.349Z</dcterms:created>
  <dcterms:modified xsi:type="dcterms:W3CDTF">2026-08-22T14:06:40.349Z</dcterms:modified>
</cp:coreProperties>
</file>

<file path=docProps/custom.xml><?xml version="1.0" encoding="utf-8"?>
<Properties xmlns="http://schemas.openxmlformats.org/officeDocument/2006/custom-properties" xmlns:vt="http://schemas.openxmlformats.org/officeDocument/2006/docPropsVTypes"/>
</file>