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E2D10" w14:textId="77777777" w:rsidR="00B24531" w:rsidRDefault="00B24531" w:rsidP="00B24531">
      <w:pPr>
        <w:rPr>
          <w:b/>
        </w:rPr>
      </w:pPr>
    </w:p>
    <w:p w14:paraId="37291918" w14:textId="77777777" w:rsidR="009F3D4D" w:rsidRDefault="009F3D4D" w:rsidP="00B24531">
      <w:pPr>
        <w:rPr>
          <w:noProof/>
        </w:rPr>
      </w:pPr>
    </w:p>
    <w:p w14:paraId="5416BB89" w14:textId="77777777" w:rsidR="009F3D4D" w:rsidRDefault="009F3D4D" w:rsidP="009F3D4D">
      <w:pPr>
        <w:rPr>
          <w:b/>
        </w:rPr>
      </w:pPr>
    </w:p>
    <w:p w14:paraId="07256A63" w14:textId="77777777" w:rsidR="009F3D4D" w:rsidRDefault="009F3D4D" w:rsidP="009F3D4D">
      <w:pPr>
        <w:rPr>
          <w:b/>
        </w:rPr>
      </w:pPr>
    </w:p>
    <w:p w14:paraId="416F15DB" w14:textId="77777777" w:rsidR="009F3D4D" w:rsidRDefault="009F3D4D" w:rsidP="009F3D4D">
      <w:pPr>
        <w:rPr>
          <w:b/>
        </w:rPr>
      </w:pPr>
    </w:p>
    <w:p w14:paraId="5DA64DBF" w14:textId="77777777" w:rsidR="009F3D4D" w:rsidRDefault="009F3D4D" w:rsidP="009F3D4D">
      <w:pPr>
        <w:jc w:val="center"/>
        <w:rPr>
          <w:b/>
        </w:rPr>
      </w:pPr>
      <w:r>
        <w:rPr>
          <w:noProof/>
        </w:rPr>
        <w:drawing>
          <wp:inline distT="0" distB="0" distL="0" distR="0" wp14:anchorId="43799CB0" wp14:editId="78042318">
            <wp:extent cx="2597853" cy="108070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597853" cy="1080702"/>
                    </a:xfrm>
                    <a:prstGeom prst="rect">
                      <a:avLst/>
                    </a:prstGeom>
                    <a:noFill/>
                    <a:ln>
                      <a:noFill/>
                    </a:ln>
                  </pic:spPr>
                </pic:pic>
              </a:graphicData>
            </a:graphic>
          </wp:inline>
        </w:drawing>
      </w:r>
    </w:p>
    <w:p w14:paraId="50017466" w14:textId="77777777" w:rsidR="009F3D4D" w:rsidRDefault="009F3D4D" w:rsidP="009F3D4D">
      <w:pPr>
        <w:jc w:val="center"/>
        <w:rPr>
          <w:b/>
        </w:rPr>
      </w:pPr>
    </w:p>
    <w:p w14:paraId="62DB48FD" w14:textId="77777777" w:rsidR="009F3D4D" w:rsidRDefault="009F3D4D" w:rsidP="009F3D4D">
      <w:pPr>
        <w:pStyle w:val="Heading1"/>
        <w:jc w:val="center"/>
      </w:pPr>
      <w:r>
        <w:t>API Documentation</w:t>
      </w:r>
    </w:p>
    <w:p w14:paraId="118C0D3F" w14:textId="2752DDD5" w:rsidR="009F3D4D" w:rsidRDefault="009F3D4D" w:rsidP="009F3D4D">
      <w:pPr>
        <w:pStyle w:val="Heading1"/>
        <w:jc w:val="center"/>
      </w:pPr>
      <w:r>
        <w:t>National Single Eye</w:t>
      </w:r>
    </w:p>
    <w:p w14:paraId="44E4DC9D" w14:textId="6374B64C" w:rsidR="009F3D4D" w:rsidRDefault="009F3D4D" w:rsidP="009F3D4D">
      <w:pPr>
        <w:pStyle w:val="Heading1"/>
        <w:jc w:val="center"/>
      </w:pPr>
      <w:r>
        <w:t>Version .1</w:t>
      </w:r>
      <w:r w:rsidR="000B3E21">
        <w:t>1</w:t>
      </w:r>
    </w:p>
    <w:p w14:paraId="1AF04BC1" w14:textId="77777777" w:rsidR="009F3D4D" w:rsidRDefault="009F3D4D" w:rsidP="009F3D4D"/>
    <w:tbl>
      <w:tblPr>
        <w:tblStyle w:val="TableGrid"/>
        <w:tblW w:w="0" w:type="auto"/>
        <w:tblLook w:val="04A0" w:firstRow="1" w:lastRow="0" w:firstColumn="1" w:lastColumn="0" w:noHBand="0" w:noVBand="1"/>
      </w:tblPr>
      <w:tblGrid>
        <w:gridCol w:w="3116"/>
        <w:gridCol w:w="3117"/>
        <w:gridCol w:w="3117"/>
      </w:tblGrid>
      <w:tr w:rsidR="009F3D4D" w14:paraId="76049309" w14:textId="77777777" w:rsidTr="00BA237C">
        <w:tc>
          <w:tcPr>
            <w:tcW w:w="3116" w:type="dxa"/>
          </w:tcPr>
          <w:p w14:paraId="0F96E0FD" w14:textId="77777777" w:rsidR="009F3D4D" w:rsidRDefault="009F3D4D" w:rsidP="00BA237C">
            <w:r>
              <w:t>By:</w:t>
            </w:r>
          </w:p>
        </w:tc>
        <w:tc>
          <w:tcPr>
            <w:tcW w:w="3117" w:type="dxa"/>
          </w:tcPr>
          <w:p w14:paraId="2A421464" w14:textId="77777777" w:rsidR="009F3D4D" w:rsidRDefault="009F3D4D" w:rsidP="00BA237C">
            <w:r>
              <w:t>Chad Clites</w:t>
            </w:r>
          </w:p>
        </w:tc>
        <w:tc>
          <w:tcPr>
            <w:tcW w:w="3117" w:type="dxa"/>
          </w:tcPr>
          <w:p w14:paraId="441508EF" w14:textId="77777777" w:rsidR="009F3D4D" w:rsidRDefault="005F3DCC" w:rsidP="00BA237C">
            <w:hyperlink r:id="rId8" w:history="1">
              <w:r w:rsidR="009F3D4D" w:rsidRPr="008B6418">
                <w:rPr>
                  <w:rStyle w:val="Hyperlink"/>
                </w:rPr>
                <w:t>chad@extant.digital</w:t>
              </w:r>
            </w:hyperlink>
          </w:p>
        </w:tc>
      </w:tr>
      <w:tr w:rsidR="009F3D4D" w14:paraId="7ABD1038" w14:textId="77777777" w:rsidTr="00BA237C">
        <w:tc>
          <w:tcPr>
            <w:tcW w:w="3116" w:type="dxa"/>
          </w:tcPr>
          <w:p w14:paraId="2889B4C9" w14:textId="77777777" w:rsidR="009F3D4D" w:rsidRDefault="009F3D4D" w:rsidP="00BA237C">
            <w:r>
              <w:t>For:</w:t>
            </w:r>
          </w:p>
        </w:tc>
        <w:tc>
          <w:tcPr>
            <w:tcW w:w="3117" w:type="dxa"/>
          </w:tcPr>
          <w:p w14:paraId="45E947E1" w14:textId="77777777" w:rsidR="009F3D4D" w:rsidRDefault="009F3D4D" w:rsidP="00BA237C">
            <w:r>
              <w:t>John Glavin</w:t>
            </w:r>
          </w:p>
        </w:tc>
        <w:tc>
          <w:tcPr>
            <w:tcW w:w="3117" w:type="dxa"/>
          </w:tcPr>
          <w:p w14:paraId="217759CF" w14:textId="77777777" w:rsidR="009F3D4D" w:rsidRDefault="005F3DCC" w:rsidP="00BA237C">
            <w:hyperlink r:id="rId9" w:history="1">
              <w:r w:rsidR="009F3D4D" w:rsidRPr="008B6418">
                <w:rPr>
                  <w:rStyle w:val="Hyperlink"/>
                </w:rPr>
                <w:t>jglavin@eyeforsecurity.com</w:t>
              </w:r>
            </w:hyperlink>
          </w:p>
        </w:tc>
      </w:tr>
      <w:tr w:rsidR="009F3D4D" w14:paraId="0AA9AE7D" w14:textId="77777777" w:rsidTr="00BA237C">
        <w:tc>
          <w:tcPr>
            <w:tcW w:w="3116" w:type="dxa"/>
          </w:tcPr>
          <w:p w14:paraId="4224331F" w14:textId="77777777" w:rsidR="009F3D4D" w:rsidRDefault="009F3D4D" w:rsidP="00BA237C">
            <w:r>
              <w:t>For:</w:t>
            </w:r>
          </w:p>
        </w:tc>
        <w:tc>
          <w:tcPr>
            <w:tcW w:w="3117" w:type="dxa"/>
          </w:tcPr>
          <w:p w14:paraId="01CA12FE" w14:textId="77777777" w:rsidR="009F3D4D" w:rsidRDefault="009F3D4D" w:rsidP="00BA237C">
            <w:r>
              <w:t>James Ettore</w:t>
            </w:r>
          </w:p>
        </w:tc>
        <w:tc>
          <w:tcPr>
            <w:tcW w:w="3117" w:type="dxa"/>
          </w:tcPr>
          <w:p w14:paraId="40474EE0" w14:textId="77777777" w:rsidR="009F3D4D" w:rsidRDefault="009F3D4D" w:rsidP="00BA237C">
            <w:r>
              <w:t>jettore@eyeforsecurity.com</w:t>
            </w:r>
          </w:p>
        </w:tc>
      </w:tr>
    </w:tbl>
    <w:p w14:paraId="2A97A3FD" w14:textId="77777777" w:rsidR="009F3D4D" w:rsidRPr="003C6912" w:rsidRDefault="009F3D4D" w:rsidP="009F3D4D"/>
    <w:p w14:paraId="167AEBB1" w14:textId="77777777" w:rsidR="009F3D4D" w:rsidRDefault="009F3D4D" w:rsidP="009F3D4D"/>
    <w:p w14:paraId="04B0A36C" w14:textId="77777777" w:rsidR="009F3D4D" w:rsidRDefault="009F3D4D" w:rsidP="009F3D4D"/>
    <w:p w14:paraId="077A099B" w14:textId="0B99CA06" w:rsidR="009F3D4D" w:rsidRDefault="009F3D4D" w:rsidP="009F3D4D">
      <w:bookmarkStart w:id="0" w:name="_Hlk524432940"/>
    </w:p>
    <w:p w14:paraId="6FCF2897" w14:textId="77777777" w:rsidR="009F3D4D" w:rsidRDefault="009F3D4D" w:rsidP="009F3D4D">
      <w:pPr>
        <w:pStyle w:val="NoSpacing"/>
        <w:jc w:val="center"/>
      </w:pPr>
      <w:r>
        <w:t>Revisions</w:t>
      </w:r>
    </w:p>
    <w:p w14:paraId="79552C47" w14:textId="77777777" w:rsidR="009F3D4D" w:rsidRDefault="009F3D4D" w:rsidP="009F3D4D">
      <w:pPr>
        <w:pStyle w:val="NoSpacing"/>
        <w:jc w:val="center"/>
      </w:pPr>
    </w:p>
    <w:tbl>
      <w:tblPr>
        <w:tblStyle w:val="TableGrid"/>
        <w:tblW w:w="0" w:type="auto"/>
        <w:tblLook w:val="04A0" w:firstRow="1" w:lastRow="0" w:firstColumn="1" w:lastColumn="0" w:noHBand="0" w:noVBand="1"/>
      </w:tblPr>
      <w:tblGrid>
        <w:gridCol w:w="3116"/>
        <w:gridCol w:w="3117"/>
        <w:gridCol w:w="3117"/>
      </w:tblGrid>
      <w:tr w:rsidR="009F3D4D" w14:paraId="15A31442" w14:textId="77777777" w:rsidTr="00BA237C">
        <w:tc>
          <w:tcPr>
            <w:tcW w:w="3116" w:type="dxa"/>
          </w:tcPr>
          <w:p w14:paraId="539090B6" w14:textId="0BB61B39" w:rsidR="009F3D4D" w:rsidRDefault="009F3D4D" w:rsidP="00BA237C">
            <w:r>
              <w:t>09/21/2018</w:t>
            </w:r>
          </w:p>
        </w:tc>
        <w:tc>
          <w:tcPr>
            <w:tcW w:w="3117" w:type="dxa"/>
          </w:tcPr>
          <w:p w14:paraId="6C0C65C3" w14:textId="77777777" w:rsidR="009F3D4D" w:rsidRDefault="009F3D4D" w:rsidP="00BA237C">
            <w:r>
              <w:t>Public release</w:t>
            </w:r>
          </w:p>
        </w:tc>
        <w:tc>
          <w:tcPr>
            <w:tcW w:w="3117" w:type="dxa"/>
          </w:tcPr>
          <w:p w14:paraId="32A8ED44" w14:textId="77777777" w:rsidR="009F3D4D" w:rsidRDefault="009F3D4D" w:rsidP="00BA237C">
            <w:r>
              <w:t>Chad Clites</w:t>
            </w:r>
          </w:p>
        </w:tc>
      </w:tr>
      <w:tr w:rsidR="009F3D4D" w14:paraId="6485A0E7" w14:textId="77777777" w:rsidTr="00BA237C">
        <w:tc>
          <w:tcPr>
            <w:tcW w:w="3116" w:type="dxa"/>
          </w:tcPr>
          <w:p w14:paraId="2C4CF78D" w14:textId="0DBC7C35" w:rsidR="009F3D4D" w:rsidRDefault="000B3E21" w:rsidP="00BA237C">
            <w:r>
              <w:t>09/26/2018</w:t>
            </w:r>
          </w:p>
        </w:tc>
        <w:tc>
          <w:tcPr>
            <w:tcW w:w="3117" w:type="dxa"/>
          </w:tcPr>
          <w:p w14:paraId="1FC1B251" w14:textId="5B2FD291" w:rsidR="009F3D4D" w:rsidRDefault="000B3E21" w:rsidP="00BA237C">
            <w:r>
              <w:t>Update to input parameters</w:t>
            </w:r>
          </w:p>
        </w:tc>
        <w:tc>
          <w:tcPr>
            <w:tcW w:w="3117" w:type="dxa"/>
          </w:tcPr>
          <w:p w14:paraId="64E29BF3" w14:textId="748212A8" w:rsidR="009F3D4D" w:rsidRDefault="000B3E21" w:rsidP="00BA237C">
            <w:r>
              <w:t>Chad Clites</w:t>
            </w:r>
          </w:p>
        </w:tc>
      </w:tr>
      <w:tr w:rsidR="009F3D4D" w14:paraId="75F02807" w14:textId="77777777" w:rsidTr="00BA237C">
        <w:tc>
          <w:tcPr>
            <w:tcW w:w="3116" w:type="dxa"/>
          </w:tcPr>
          <w:p w14:paraId="757A9FC5" w14:textId="77777777" w:rsidR="009F3D4D" w:rsidRDefault="009F3D4D" w:rsidP="00BA237C"/>
        </w:tc>
        <w:tc>
          <w:tcPr>
            <w:tcW w:w="3117" w:type="dxa"/>
          </w:tcPr>
          <w:p w14:paraId="7C50514F" w14:textId="77777777" w:rsidR="009F3D4D" w:rsidRDefault="009F3D4D" w:rsidP="00BA237C"/>
        </w:tc>
        <w:tc>
          <w:tcPr>
            <w:tcW w:w="3117" w:type="dxa"/>
          </w:tcPr>
          <w:p w14:paraId="304C3092" w14:textId="77777777" w:rsidR="009F3D4D" w:rsidRDefault="009F3D4D" w:rsidP="00BA237C"/>
        </w:tc>
      </w:tr>
    </w:tbl>
    <w:p w14:paraId="314BA2B9" w14:textId="0723131F" w:rsidR="00B24531" w:rsidRDefault="009F3D4D" w:rsidP="00007A32">
      <w:r>
        <w:br w:type="page"/>
      </w:r>
      <w:bookmarkEnd w:id="0"/>
    </w:p>
    <w:p w14:paraId="3DAE6015" w14:textId="32E5E19D" w:rsidR="00B24531" w:rsidRDefault="00B24531" w:rsidP="009F3D4D">
      <w:pPr>
        <w:pStyle w:val="IntenseQuote"/>
        <w:rPr>
          <w:rStyle w:val="Strong"/>
        </w:rPr>
      </w:pPr>
      <w:r>
        <w:rPr>
          <w:rStyle w:val="Strong"/>
        </w:rPr>
        <w:lastRenderedPageBreak/>
        <w:t>General Information:</w:t>
      </w:r>
    </w:p>
    <w:p w14:paraId="59068AEE" w14:textId="26C1C52F" w:rsidR="009F3D4D" w:rsidRDefault="009F3D4D" w:rsidP="009F3D4D">
      <w:pPr>
        <w:pStyle w:val="NoSpacing"/>
      </w:pPr>
      <w:r>
        <w:t xml:space="preserve">The NATIONAL SINGLE-EYE API </w:t>
      </w:r>
      <w:r w:rsidR="00401418">
        <w:t>provides:</w:t>
      </w:r>
    </w:p>
    <w:p w14:paraId="72B66C52" w14:textId="21967ADC" w:rsidR="00401418" w:rsidRDefault="00401418" w:rsidP="00401418">
      <w:pPr>
        <w:pStyle w:val="NoSpacing"/>
        <w:numPr>
          <w:ilvl w:val="0"/>
          <w:numId w:val="1"/>
        </w:numPr>
      </w:pPr>
      <w:r>
        <w:t>A real-time, nation-wide criminal background check.</w:t>
      </w:r>
    </w:p>
    <w:p w14:paraId="65A8ED67" w14:textId="77777777" w:rsidR="00B24531" w:rsidRDefault="00B24531" w:rsidP="009F3D4D"/>
    <w:p w14:paraId="1CA87837" w14:textId="08F1C98F" w:rsidR="00B24531" w:rsidRDefault="00B24531" w:rsidP="00B24531">
      <w:pPr>
        <w:pStyle w:val="NoSpacing"/>
      </w:pPr>
      <w:r>
        <w:t xml:space="preserve">Access to the CSSI API requires an API </w:t>
      </w:r>
      <w:r w:rsidR="00C256AD">
        <w:t>token,</w:t>
      </w:r>
      <w:r>
        <w:t xml:space="preserve"> and an account key, both of which can be found on the settings page. Once an account has been created, the site administrators will grant access.</w:t>
      </w:r>
    </w:p>
    <w:p w14:paraId="061889C3" w14:textId="77777777" w:rsidR="00B24531" w:rsidRDefault="00B24531" w:rsidP="00B24531">
      <w:pPr>
        <w:pStyle w:val="NoSpacing"/>
      </w:pPr>
    </w:p>
    <w:p w14:paraId="42976DB2" w14:textId="5AEAD7C9" w:rsidR="00BF0863" w:rsidRPr="00B81EE4" w:rsidRDefault="00BF0863" w:rsidP="009C4951">
      <w:pPr>
        <w:pStyle w:val="IntenseQuote"/>
        <w:rPr>
          <w:rStyle w:val="IntenseReference"/>
        </w:rPr>
      </w:pPr>
      <w:r w:rsidRPr="00B81EE4">
        <w:rPr>
          <w:rStyle w:val="IntenseReference"/>
        </w:rPr>
        <w:t>E</w:t>
      </w:r>
      <w:r>
        <w:rPr>
          <w:rStyle w:val="IntenseReference"/>
        </w:rPr>
        <w:t>nd</w:t>
      </w:r>
      <w:r w:rsidR="00401418">
        <w:rPr>
          <w:rStyle w:val="IntenseReference"/>
        </w:rPr>
        <w:t xml:space="preserve"> </w:t>
      </w:r>
      <w:r>
        <w:rPr>
          <w:rStyle w:val="IntenseReference"/>
        </w:rPr>
        <w:t>points</w:t>
      </w:r>
      <w:r w:rsidRPr="00B81EE4">
        <w:rPr>
          <w:rStyle w:val="IntenseReference"/>
        </w:rPr>
        <w:t>:</w:t>
      </w:r>
    </w:p>
    <w:p w14:paraId="6E4DAC1A" w14:textId="01ECA1C1" w:rsidR="009C4951" w:rsidRDefault="00BF0863" w:rsidP="00B24531">
      <w:pPr>
        <w:pStyle w:val="NoSpacing"/>
      </w:pPr>
      <w:r>
        <w:t xml:space="preserve">Ordering = POST:  </w:t>
      </w:r>
      <w:hyperlink r:id="rId10" w:history="1">
        <w:r w:rsidR="000B3E21" w:rsidRPr="00EC51E1">
          <w:rPr>
            <w:rStyle w:val="Hyperlink"/>
          </w:rPr>
          <w:t>https://api.eyeforsecurity.com/cssi/checks</w:t>
        </w:r>
      </w:hyperlink>
    </w:p>
    <w:p w14:paraId="2E8B6D4B" w14:textId="77777777" w:rsidR="000B3E21" w:rsidRDefault="000B3E21" w:rsidP="00B24531">
      <w:pPr>
        <w:pStyle w:val="NoSpacing"/>
      </w:pPr>
    </w:p>
    <w:p w14:paraId="791253D5" w14:textId="7E65313A" w:rsidR="00761605" w:rsidRPr="00401418" w:rsidRDefault="00BB76C4" w:rsidP="00BB76C4">
      <w:pPr>
        <w:pStyle w:val="IntenseQuote"/>
        <w:rPr>
          <w:b/>
        </w:rPr>
      </w:pPr>
      <w:r w:rsidRPr="00401418">
        <w:rPr>
          <w:b/>
        </w:rPr>
        <w:t>Param</w:t>
      </w:r>
      <w:r w:rsidR="00401418" w:rsidRPr="00401418">
        <w:rPr>
          <w:b/>
        </w:rPr>
        <w:t>e</w:t>
      </w:r>
      <w:r w:rsidRPr="00401418">
        <w:rPr>
          <w:b/>
        </w:rPr>
        <w:t>ters</w:t>
      </w:r>
      <w:r w:rsidR="00401418" w:rsidRPr="00401418">
        <w:rPr>
          <w:b/>
        </w:rPr>
        <w:t>:</w:t>
      </w:r>
    </w:p>
    <w:tbl>
      <w:tblPr>
        <w:tblStyle w:val="TableGrid"/>
        <w:tblW w:w="0" w:type="auto"/>
        <w:tblLook w:val="04A0" w:firstRow="1" w:lastRow="0" w:firstColumn="1" w:lastColumn="0" w:noHBand="0" w:noVBand="1"/>
      </w:tblPr>
      <w:tblGrid>
        <w:gridCol w:w="4675"/>
        <w:gridCol w:w="4675"/>
      </w:tblGrid>
      <w:tr w:rsidR="00761605" w14:paraId="685BB154" w14:textId="77777777" w:rsidTr="007112C0">
        <w:tc>
          <w:tcPr>
            <w:tcW w:w="4675" w:type="dxa"/>
          </w:tcPr>
          <w:p w14:paraId="04C18965" w14:textId="77777777" w:rsidR="00761605" w:rsidRDefault="00761605" w:rsidP="007112C0">
            <w:pPr>
              <w:pStyle w:val="NoSpacing"/>
            </w:pPr>
            <w:bookmarkStart w:id="1" w:name="_Hlk520825786"/>
            <w:bookmarkStart w:id="2" w:name="_Hlk525718247"/>
            <w:proofErr w:type="spellStart"/>
            <w:r>
              <w:t>first_name</w:t>
            </w:r>
            <w:proofErr w:type="spellEnd"/>
            <w:r>
              <w:t xml:space="preserve">  </w:t>
            </w:r>
          </w:p>
        </w:tc>
        <w:tc>
          <w:tcPr>
            <w:tcW w:w="4675" w:type="dxa"/>
          </w:tcPr>
          <w:p w14:paraId="0FC08930" w14:textId="77777777" w:rsidR="00761605" w:rsidRDefault="00761605" w:rsidP="007112C0">
            <w:pPr>
              <w:pStyle w:val="NoSpacing"/>
            </w:pPr>
            <w:r>
              <w:t>required</w:t>
            </w:r>
          </w:p>
        </w:tc>
      </w:tr>
      <w:tr w:rsidR="00761605" w14:paraId="4717613F" w14:textId="77777777" w:rsidTr="007112C0">
        <w:tc>
          <w:tcPr>
            <w:tcW w:w="4675" w:type="dxa"/>
          </w:tcPr>
          <w:p w14:paraId="20AEDAE1" w14:textId="77777777" w:rsidR="00761605" w:rsidRDefault="00761605" w:rsidP="007112C0">
            <w:pPr>
              <w:pStyle w:val="NoSpacing"/>
            </w:pPr>
            <w:proofErr w:type="spellStart"/>
            <w:r>
              <w:t>middle_name</w:t>
            </w:r>
            <w:proofErr w:type="spellEnd"/>
          </w:p>
        </w:tc>
        <w:tc>
          <w:tcPr>
            <w:tcW w:w="4675" w:type="dxa"/>
          </w:tcPr>
          <w:p w14:paraId="6F0FAAC6" w14:textId="77777777" w:rsidR="00761605" w:rsidRDefault="00761605" w:rsidP="007112C0">
            <w:pPr>
              <w:pStyle w:val="NoSpacing"/>
            </w:pPr>
            <w:r>
              <w:t>optional</w:t>
            </w:r>
          </w:p>
        </w:tc>
      </w:tr>
      <w:tr w:rsidR="00761605" w14:paraId="1CB37948" w14:textId="77777777" w:rsidTr="007112C0">
        <w:tc>
          <w:tcPr>
            <w:tcW w:w="4675" w:type="dxa"/>
          </w:tcPr>
          <w:p w14:paraId="66FA7657" w14:textId="77777777" w:rsidR="00761605" w:rsidRDefault="00761605" w:rsidP="007112C0">
            <w:pPr>
              <w:pStyle w:val="NoSpacing"/>
            </w:pPr>
            <w:proofErr w:type="spellStart"/>
            <w:r>
              <w:t>last_name</w:t>
            </w:r>
            <w:proofErr w:type="spellEnd"/>
          </w:p>
        </w:tc>
        <w:tc>
          <w:tcPr>
            <w:tcW w:w="4675" w:type="dxa"/>
          </w:tcPr>
          <w:p w14:paraId="319ADA3F" w14:textId="77777777" w:rsidR="00761605" w:rsidRDefault="00761605" w:rsidP="007112C0">
            <w:pPr>
              <w:pStyle w:val="NoSpacing"/>
            </w:pPr>
            <w:r>
              <w:t>required</w:t>
            </w:r>
          </w:p>
        </w:tc>
      </w:tr>
      <w:tr w:rsidR="00761605" w14:paraId="0CB791E9" w14:textId="77777777" w:rsidTr="007112C0">
        <w:tc>
          <w:tcPr>
            <w:tcW w:w="4675" w:type="dxa"/>
          </w:tcPr>
          <w:p w14:paraId="2C408331" w14:textId="77777777" w:rsidR="00761605" w:rsidRDefault="00761605" w:rsidP="007112C0">
            <w:pPr>
              <w:pStyle w:val="NoSpacing"/>
            </w:pPr>
            <w:r>
              <w:t>birthday</w:t>
            </w:r>
          </w:p>
        </w:tc>
        <w:tc>
          <w:tcPr>
            <w:tcW w:w="4675" w:type="dxa"/>
          </w:tcPr>
          <w:p w14:paraId="41F5C5F1" w14:textId="08FB18F4" w:rsidR="00761605" w:rsidRDefault="00F82B0A" w:rsidP="007112C0">
            <w:pPr>
              <w:pStyle w:val="NoSpacing"/>
            </w:pPr>
            <w:r>
              <w:t>r</w:t>
            </w:r>
            <w:r w:rsidR="00761605">
              <w:t>equired - formatted as: mm/dd/</w:t>
            </w:r>
            <w:proofErr w:type="spellStart"/>
            <w:r w:rsidR="00761605">
              <w:t>yyyy</w:t>
            </w:r>
            <w:proofErr w:type="spellEnd"/>
          </w:p>
        </w:tc>
      </w:tr>
      <w:bookmarkEnd w:id="1"/>
      <w:tr w:rsidR="00761605" w14:paraId="23CFEDA1" w14:textId="77777777" w:rsidTr="007112C0">
        <w:tc>
          <w:tcPr>
            <w:tcW w:w="4675" w:type="dxa"/>
          </w:tcPr>
          <w:p w14:paraId="4255BC33" w14:textId="77777777" w:rsidR="00761605" w:rsidRDefault="00761605" w:rsidP="007112C0">
            <w:pPr>
              <w:pStyle w:val="NoSpacing"/>
            </w:pPr>
            <w:proofErr w:type="spellStart"/>
            <w:r>
              <w:t>check_type</w:t>
            </w:r>
            <w:proofErr w:type="spellEnd"/>
          </w:p>
        </w:tc>
        <w:tc>
          <w:tcPr>
            <w:tcW w:w="4675" w:type="dxa"/>
          </w:tcPr>
          <w:p w14:paraId="6E21DAB3" w14:textId="4D4CB0E9" w:rsidR="00761605" w:rsidRDefault="00761605" w:rsidP="007112C0">
            <w:pPr>
              <w:pStyle w:val="NoSpacing"/>
            </w:pPr>
            <w:r>
              <w:t>single-eye</w:t>
            </w:r>
          </w:p>
        </w:tc>
      </w:tr>
      <w:tr w:rsidR="00F82B0A" w14:paraId="3FFB217B" w14:textId="77777777" w:rsidTr="007112C0">
        <w:tc>
          <w:tcPr>
            <w:tcW w:w="4675" w:type="dxa"/>
          </w:tcPr>
          <w:p w14:paraId="695D0E87" w14:textId="11ABDE4A" w:rsidR="00F82B0A" w:rsidRDefault="00F82B0A" w:rsidP="007112C0">
            <w:pPr>
              <w:pStyle w:val="NoSpacing"/>
            </w:pPr>
            <w:r>
              <w:t>distinct</w:t>
            </w:r>
          </w:p>
        </w:tc>
        <w:tc>
          <w:tcPr>
            <w:tcW w:w="4675" w:type="dxa"/>
          </w:tcPr>
          <w:p w14:paraId="32033453" w14:textId="3D4A5CEA" w:rsidR="00F82B0A" w:rsidRDefault="00F82B0A" w:rsidP="007112C0">
            <w:pPr>
              <w:pStyle w:val="NoSpacing"/>
            </w:pPr>
            <w:r>
              <w:t xml:space="preserve">optional*, </w:t>
            </w:r>
            <w:r w:rsidR="001B4A3A">
              <w:t>8-</w:t>
            </w:r>
            <w:r>
              <w:t>12chars</w:t>
            </w:r>
            <w:bookmarkStart w:id="3" w:name="_GoBack"/>
            <w:bookmarkEnd w:id="3"/>
          </w:p>
        </w:tc>
      </w:tr>
      <w:bookmarkEnd w:id="2"/>
    </w:tbl>
    <w:p w14:paraId="28EF70A7" w14:textId="77777777" w:rsidR="00761605" w:rsidRDefault="00761605" w:rsidP="00B24531">
      <w:pPr>
        <w:pStyle w:val="NoSpacing"/>
      </w:pPr>
    </w:p>
    <w:p w14:paraId="594BEC54" w14:textId="50B644C8" w:rsidR="00730DAD" w:rsidRDefault="00730DAD" w:rsidP="00B24531">
      <w:pPr>
        <w:pStyle w:val="NoSpacing"/>
      </w:pPr>
    </w:p>
    <w:p w14:paraId="1539174A" w14:textId="77777777" w:rsidR="00FD3D62" w:rsidRDefault="00FD3D62" w:rsidP="00FD3D62">
      <w:bookmarkStart w:id="4" w:name="_Hlk525718529"/>
      <w:r>
        <w:t>* The ‘distinct’ flag is used to help the system catch accidental duplicate checks and prevent erroneous charges. If the flag is included, it must be unique for each request submitted to the system.</w:t>
      </w:r>
      <w:bookmarkEnd w:id="4"/>
      <w:r>
        <w:t xml:space="preserve"> If the flag is not included, user assumes responsibility for any charges incurred from running accidental duplicates.</w:t>
      </w:r>
    </w:p>
    <w:p w14:paraId="67DBF0CB" w14:textId="45A99154" w:rsidR="00730DAD" w:rsidRDefault="00730DAD">
      <w:r>
        <w:br w:type="page"/>
      </w:r>
    </w:p>
    <w:p w14:paraId="3DFBC1E8" w14:textId="55B6B99D" w:rsidR="00025E25" w:rsidRDefault="00025E25" w:rsidP="00BB76C4">
      <w:pPr>
        <w:pStyle w:val="IntenseQuote"/>
        <w:rPr>
          <w:rStyle w:val="Strong"/>
        </w:rPr>
      </w:pPr>
      <w:r w:rsidRPr="008175C2">
        <w:rPr>
          <w:rStyle w:val="Strong"/>
        </w:rPr>
        <w:lastRenderedPageBreak/>
        <w:t>SAMPLE CODE</w:t>
      </w:r>
    </w:p>
    <w:p w14:paraId="7D0EEE8F" w14:textId="582AD682" w:rsidR="00730DAD" w:rsidRPr="00BB76C4" w:rsidRDefault="00BB76C4" w:rsidP="00730DAD">
      <w:pPr>
        <w:pStyle w:val="NoSpacing"/>
        <w:rPr>
          <w:rStyle w:val="Strong"/>
          <w:b w:val="0"/>
          <w:bCs w:val="0"/>
        </w:rPr>
      </w:pPr>
      <w:bookmarkStart w:id="5" w:name="_Hlk525718851"/>
      <w:r>
        <w:rPr>
          <w:rStyle w:val="Strong"/>
          <w:bCs w:val="0"/>
        </w:rPr>
        <w:t xml:space="preserve">*** TESTING NOTE: </w:t>
      </w:r>
      <w:r>
        <w:rPr>
          <w:rStyle w:val="Strong"/>
          <w:b w:val="0"/>
          <w:bCs w:val="0"/>
        </w:rPr>
        <w:t xml:space="preserve">Verify your account is in Sandbox mode before testing to avoid extra charges. </w:t>
      </w:r>
    </w:p>
    <w:bookmarkEnd w:id="5"/>
    <w:p w14:paraId="5912EEF7" w14:textId="77777777" w:rsidR="00730DAD" w:rsidRDefault="00730DAD" w:rsidP="00730DAD">
      <w:pPr>
        <w:pStyle w:val="NoSpacing"/>
        <w:rPr>
          <w:rStyle w:val="Strong"/>
          <w:b w:val="0"/>
          <w:bCs w:val="0"/>
        </w:rPr>
      </w:pPr>
    </w:p>
    <w:p w14:paraId="466664E1" w14:textId="29060CE3" w:rsidR="00730DAD" w:rsidRPr="004F38ED" w:rsidRDefault="00730DAD" w:rsidP="00730DAD">
      <w:pPr>
        <w:autoSpaceDE w:val="0"/>
        <w:autoSpaceDN w:val="0"/>
        <w:adjustRightInd w:val="0"/>
        <w:spacing w:after="0" w:line="240" w:lineRule="auto"/>
        <w:rPr>
          <w:rFonts w:ascii="Verdana" w:hAnsi="Verdana" w:cs="Courier New"/>
          <w:sz w:val="20"/>
          <w:szCs w:val="20"/>
        </w:rPr>
      </w:pPr>
      <w:bookmarkStart w:id="6" w:name="_Hlk520829428"/>
      <w:r w:rsidRPr="004F38ED">
        <w:rPr>
          <w:rFonts w:ascii="Verdana" w:hAnsi="Verdana" w:cs="Courier New"/>
          <w:sz w:val="20"/>
          <w:szCs w:val="20"/>
          <w:highlight w:val="white"/>
        </w:rPr>
        <w:t>$</w:t>
      </w:r>
      <w:r w:rsidR="00BF370F" w:rsidRPr="004F38ED">
        <w:rPr>
          <w:rFonts w:ascii="Verdana" w:hAnsi="Verdana" w:cs="Courier New"/>
          <w:sz w:val="20"/>
          <w:szCs w:val="20"/>
          <w:highlight w:val="white"/>
        </w:rPr>
        <w:t>token</w:t>
      </w:r>
      <w:r w:rsidRPr="004F38ED">
        <w:rPr>
          <w:rFonts w:ascii="Verdana" w:hAnsi="Verdana" w:cs="Courier New"/>
          <w:sz w:val="20"/>
          <w:szCs w:val="20"/>
          <w:highlight w:val="white"/>
        </w:rPr>
        <w:t xml:space="preserve"> = </w:t>
      </w:r>
      <w:r w:rsidRPr="004F38ED">
        <w:rPr>
          <w:rFonts w:ascii="Verdana" w:hAnsi="Verdana" w:cs="Courier New"/>
          <w:bCs/>
          <w:sz w:val="20"/>
          <w:szCs w:val="20"/>
          <w:highlight w:val="white"/>
        </w:rPr>
        <w:t>"&lt;</w:t>
      </w:r>
      <w:proofErr w:type="spellStart"/>
      <w:r w:rsidRPr="004F38ED">
        <w:rPr>
          <w:rFonts w:ascii="Verdana" w:hAnsi="Verdana" w:cs="Courier New"/>
          <w:bCs/>
          <w:sz w:val="20"/>
          <w:szCs w:val="20"/>
          <w:highlight w:val="white"/>
        </w:rPr>
        <w:t>api</w:t>
      </w:r>
      <w:proofErr w:type="spellEnd"/>
      <w:r w:rsidRPr="004F38ED">
        <w:rPr>
          <w:rFonts w:ascii="Verdana" w:hAnsi="Verdana" w:cs="Courier New"/>
          <w:bCs/>
          <w:sz w:val="20"/>
          <w:szCs w:val="20"/>
          <w:highlight w:val="white"/>
        </w:rPr>
        <w:t xml:space="preserve"> </w:t>
      </w:r>
      <w:r w:rsidR="00BF370F" w:rsidRPr="004F38ED">
        <w:rPr>
          <w:rFonts w:ascii="Verdana" w:hAnsi="Verdana" w:cs="Courier New"/>
          <w:bCs/>
          <w:sz w:val="20"/>
          <w:szCs w:val="20"/>
          <w:highlight w:val="white"/>
        </w:rPr>
        <w:t>token</w:t>
      </w:r>
      <w:r w:rsidRPr="004F38ED">
        <w:rPr>
          <w:rFonts w:ascii="Verdana" w:hAnsi="Verdana" w:cs="Courier New"/>
          <w:bCs/>
          <w:sz w:val="20"/>
          <w:szCs w:val="20"/>
          <w:highlight w:val="white"/>
        </w:rPr>
        <w:t>&gt;</w:t>
      </w:r>
      <w:r w:rsidRPr="004F38ED">
        <w:rPr>
          <w:rFonts w:ascii="Verdana" w:hAnsi="Verdana" w:cs="Courier New"/>
          <w:sz w:val="20"/>
          <w:szCs w:val="20"/>
          <w:highlight w:val="white"/>
        </w:rPr>
        <w:t>";</w:t>
      </w:r>
    </w:p>
    <w:p w14:paraId="6138DBD6"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$key = “&lt;account key&gt;”</w:t>
      </w:r>
      <w:r w:rsidRPr="004F38ED">
        <w:rPr>
          <w:rFonts w:ascii="Verdana" w:hAnsi="Verdana" w:cs="Courier New"/>
          <w:bCs/>
          <w:sz w:val="20"/>
          <w:szCs w:val="20"/>
          <w:highlight w:val="white"/>
        </w:rPr>
        <w:t>;</w:t>
      </w:r>
    </w:p>
    <w:p w14:paraId="5D568140"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bCs/>
          <w:sz w:val="20"/>
          <w:szCs w:val="20"/>
          <w:highlight w:val="white"/>
        </w:rPr>
        <w:t xml:space="preserve"> </w:t>
      </w:r>
    </w:p>
    <w:p w14:paraId="5AA94C4A" w14:textId="0010E1CF"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$url = </w:t>
      </w:r>
      <w:r w:rsidRPr="004F38ED">
        <w:rPr>
          <w:rFonts w:ascii="Verdana" w:hAnsi="Verdana" w:cs="Courier New"/>
          <w:bCs/>
          <w:sz w:val="20"/>
          <w:szCs w:val="20"/>
          <w:highlight w:val="white"/>
        </w:rPr>
        <w:t>"</w:t>
      </w:r>
      <w:r w:rsidRPr="004F38ED">
        <w:rPr>
          <w:rFonts w:ascii="Verdana" w:hAnsi="Verdana" w:cs="Courier New"/>
          <w:sz w:val="20"/>
          <w:szCs w:val="20"/>
          <w:highlight w:val="white"/>
        </w:rPr>
        <w:t>http</w:t>
      </w:r>
      <w:r w:rsidR="002921C9" w:rsidRPr="004F38ED">
        <w:rPr>
          <w:rFonts w:ascii="Verdana" w:hAnsi="Verdana" w:cs="Courier New"/>
          <w:sz w:val="20"/>
          <w:szCs w:val="20"/>
          <w:highlight w:val="white"/>
        </w:rPr>
        <w:t>s</w:t>
      </w:r>
      <w:r w:rsidRPr="004F38ED">
        <w:rPr>
          <w:rFonts w:ascii="Verdana" w:hAnsi="Verdana" w:cs="Courier New"/>
          <w:sz w:val="20"/>
          <w:szCs w:val="20"/>
          <w:highlight w:val="white"/>
        </w:rPr>
        <w:t>://</w:t>
      </w:r>
      <w:r w:rsidR="002921C9" w:rsidRPr="004F38ED">
        <w:rPr>
          <w:rFonts w:ascii="Verdana" w:hAnsi="Verdana" w:cs="Courier New"/>
          <w:sz w:val="20"/>
          <w:szCs w:val="20"/>
        </w:rPr>
        <w:t>api.eyeforsecurity.com</w:t>
      </w:r>
      <w:r w:rsidRPr="004F38ED">
        <w:rPr>
          <w:rFonts w:ascii="Verdana" w:hAnsi="Verdana" w:cs="Courier New"/>
          <w:sz w:val="20"/>
          <w:szCs w:val="20"/>
          <w:highlight w:val="white"/>
        </w:rPr>
        <w:t>/api/cssi/checks?token=</w:t>
      </w:r>
      <w:r w:rsidRPr="004F38ED">
        <w:rPr>
          <w:rFonts w:ascii="Verdana" w:hAnsi="Verdana" w:cs="Courier New"/>
          <w:bCs/>
          <w:sz w:val="20"/>
          <w:szCs w:val="20"/>
          <w:highlight w:val="white"/>
        </w:rPr>
        <w:t>$</w:t>
      </w:r>
      <w:r w:rsidR="00BF370F" w:rsidRPr="004F38ED">
        <w:rPr>
          <w:rFonts w:ascii="Verdana" w:hAnsi="Verdana" w:cs="Courier New"/>
          <w:sz w:val="20"/>
          <w:szCs w:val="20"/>
          <w:highlight w:val="white"/>
        </w:rPr>
        <w:t>token</w:t>
      </w:r>
      <w:r w:rsidRPr="004F38ED">
        <w:rPr>
          <w:rFonts w:ascii="Verdana" w:hAnsi="Verdana" w:cs="Courier New"/>
          <w:sz w:val="20"/>
          <w:szCs w:val="20"/>
          <w:highlight w:val="white"/>
        </w:rPr>
        <w:t>&amp;key=</w:t>
      </w:r>
      <w:r w:rsidRPr="004F38ED">
        <w:rPr>
          <w:rFonts w:ascii="Verdana" w:hAnsi="Verdana" w:cs="Courier New"/>
          <w:bCs/>
          <w:sz w:val="20"/>
          <w:szCs w:val="20"/>
          <w:highlight w:val="white"/>
        </w:rPr>
        <w:t>$</w:t>
      </w:r>
      <w:r w:rsidRPr="004F38ED">
        <w:rPr>
          <w:rFonts w:ascii="Verdana" w:hAnsi="Verdana" w:cs="Courier New"/>
          <w:sz w:val="20"/>
          <w:szCs w:val="20"/>
          <w:highlight w:val="white"/>
        </w:rPr>
        <w:t>key</w:t>
      </w:r>
      <w:r w:rsidRPr="004F38ED">
        <w:rPr>
          <w:rFonts w:ascii="Verdana" w:hAnsi="Verdana" w:cs="Courier New"/>
          <w:bCs/>
          <w:sz w:val="20"/>
          <w:szCs w:val="20"/>
          <w:highlight w:val="white"/>
        </w:rPr>
        <w:t>";</w:t>
      </w:r>
      <w:bookmarkEnd w:id="6"/>
    </w:p>
    <w:p w14:paraId="2BE09D22"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p>
    <w:p w14:paraId="62F8EA8E"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bookmarkStart w:id="7" w:name="_Hlk520829465"/>
      <w:r w:rsidRPr="004F38ED">
        <w:rPr>
          <w:rFonts w:ascii="Verdana" w:hAnsi="Verdana" w:cs="Courier New"/>
          <w:sz w:val="20"/>
          <w:szCs w:val="20"/>
          <w:highlight w:val="white"/>
        </w:rPr>
        <w:t xml:space="preserve">$params = </w:t>
      </w:r>
      <w:proofErr w:type="gramStart"/>
      <w:r w:rsidRPr="004F38ED">
        <w:rPr>
          <w:rFonts w:ascii="Verdana" w:hAnsi="Verdana" w:cs="Courier New"/>
          <w:sz w:val="20"/>
          <w:szCs w:val="20"/>
          <w:highlight w:val="white"/>
        </w:rPr>
        <w:t>array(</w:t>
      </w:r>
      <w:proofErr w:type="gramEnd"/>
    </w:p>
    <w:p w14:paraId="024B3530"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r w:rsidRPr="004F38ED">
        <w:rPr>
          <w:rFonts w:ascii="Verdana" w:hAnsi="Verdana" w:cs="Courier New"/>
          <w:bCs/>
          <w:sz w:val="20"/>
          <w:szCs w:val="20"/>
          <w:highlight w:val="white"/>
        </w:rPr>
        <w:t>"</w:t>
      </w:r>
      <w:proofErr w:type="spellStart"/>
      <w:r w:rsidRPr="004F38ED">
        <w:rPr>
          <w:rFonts w:ascii="Verdana" w:hAnsi="Verdana" w:cs="Courier New"/>
          <w:sz w:val="20"/>
          <w:szCs w:val="20"/>
          <w:highlight w:val="white"/>
        </w:rPr>
        <w:t>first_name</w:t>
      </w:r>
      <w:proofErr w:type="spellEnd"/>
      <w:r w:rsidRPr="004F38ED">
        <w:rPr>
          <w:rFonts w:ascii="Verdana" w:hAnsi="Verdana" w:cs="Courier New"/>
          <w:bCs/>
          <w:sz w:val="20"/>
          <w:szCs w:val="20"/>
          <w:highlight w:val="white"/>
        </w:rPr>
        <w:t>"</w:t>
      </w:r>
      <w:r w:rsidRPr="004F38ED">
        <w:rPr>
          <w:rFonts w:ascii="Verdana" w:hAnsi="Verdana" w:cs="Courier New"/>
          <w:sz w:val="20"/>
          <w:szCs w:val="20"/>
          <w:highlight w:val="white"/>
        </w:rPr>
        <w:t xml:space="preserve"> =&gt; </w:t>
      </w:r>
      <w:r w:rsidRPr="004F38ED">
        <w:rPr>
          <w:rFonts w:ascii="Verdana" w:hAnsi="Verdana" w:cs="Courier New"/>
          <w:bCs/>
          <w:sz w:val="20"/>
          <w:szCs w:val="20"/>
          <w:highlight w:val="white"/>
        </w:rPr>
        <w:t>"</w:t>
      </w:r>
      <w:r w:rsidRPr="004F38ED">
        <w:rPr>
          <w:rFonts w:ascii="Verdana" w:hAnsi="Verdana" w:cs="Courier New"/>
          <w:sz w:val="20"/>
          <w:szCs w:val="20"/>
          <w:highlight w:val="white"/>
        </w:rPr>
        <w:t>JEFFREY</w:t>
      </w:r>
      <w:r w:rsidRPr="004F38ED">
        <w:rPr>
          <w:rFonts w:ascii="Verdana" w:hAnsi="Verdana" w:cs="Courier New"/>
          <w:bCs/>
          <w:sz w:val="20"/>
          <w:szCs w:val="20"/>
          <w:highlight w:val="white"/>
        </w:rPr>
        <w:t>"</w:t>
      </w:r>
      <w:r w:rsidRPr="004F38ED">
        <w:rPr>
          <w:rFonts w:ascii="Verdana" w:hAnsi="Verdana" w:cs="Courier New"/>
          <w:sz w:val="20"/>
          <w:szCs w:val="20"/>
          <w:highlight w:val="white"/>
        </w:rPr>
        <w:t>,</w:t>
      </w:r>
    </w:p>
    <w:p w14:paraId="1A441F9F"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r w:rsidRPr="004F38ED">
        <w:rPr>
          <w:rFonts w:ascii="Verdana" w:hAnsi="Verdana" w:cs="Courier New"/>
          <w:bCs/>
          <w:sz w:val="20"/>
          <w:szCs w:val="20"/>
          <w:highlight w:val="white"/>
        </w:rPr>
        <w:t>"</w:t>
      </w:r>
      <w:proofErr w:type="spellStart"/>
      <w:r w:rsidRPr="004F38ED">
        <w:rPr>
          <w:rFonts w:ascii="Verdana" w:hAnsi="Verdana" w:cs="Courier New"/>
          <w:sz w:val="20"/>
          <w:szCs w:val="20"/>
          <w:highlight w:val="white"/>
        </w:rPr>
        <w:t>middle_name</w:t>
      </w:r>
      <w:proofErr w:type="spellEnd"/>
      <w:r w:rsidRPr="004F38ED">
        <w:rPr>
          <w:rFonts w:ascii="Verdana" w:hAnsi="Verdana" w:cs="Courier New"/>
          <w:bCs/>
          <w:sz w:val="20"/>
          <w:szCs w:val="20"/>
          <w:highlight w:val="white"/>
        </w:rPr>
        <w:t>"</w:t>
      </w:r>
      <w:r w:rsidRPr="004F38ED">
        <w:rPr>
          <w:rFonts w:ascii="Verdana" w:hAnsi="Verdana" w:cs="Courier New"/>
          <w:sz w:val="20"/>
          <w:szCs w:val="20"/>
          <w:highlight w:val="white"/>
        </w:rPr>
        <w:t xml:space="preserve"> =&gt; </w:t>
      </w:r>
      <w:r w:rsidRPr="004F38ED">
        <w:rPr>
          <w:rFonts w:ascii="Verdana" w:hAnsi="Verdana" w:cs="Courier New"/>
          <w:bCs/>
          <w:sz w:val="20"/>
          <w:szCs w:val="20"/>
          <w:highlight w:val="white"/>
        </w:rPr>
        <w:t>""</w:t>
      </w:r>
      <w:r w:rsidRPr="004F38ED">
        <w:rPr>
          <w:rFonts w:ascii="Verdana" w:hAnsi="Verdana" w:cs="Courier New"/>
          <w:sz w:val="20"/>
          <w:szCs w:val="20"/>
          <w:highlight w:val="white"/>
        </w:rPr>
        <w:t>,</w:t>
      </w:r>
    </w:p>
    <w:p w14:paraId="427DDE8C"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r w:rsidRPr="004F38ED">
        <w:rPr>
          <w:rFonts w:ascii="Verdana" w:hAnsi="Verdana" w:cs="Courier New"/>
          <w:bCs/>
          <w:sz w:val="20"/>
          <w:szCs w:val="20"/>
          <w:highlight w:val="white"/>
        </w:rPr>
        <w:t>"</w:t>
      </w:r>
      <w:proofErr w:type="spellStart"/>
      <w:r w:rsidRPr="004F38ED">
        <w:rPr>
          <w:rFonts w:ascii="Verdana" w:hAnsi="Verdana" w:cs="Courier New"/>
          <w:sz w:val="20"/>
          <w:szCs w:val="20"/>
          <w:highlight w:val="white"/>
        </w:rPr>
        <w:t>last_name</w:t>
      </w:r>
      <w:proofErr w:type="spellEnd"/>
      <w:r w:rsidRPr="004F38ED">
        <w:rPr>
          <w:rFonts w:ascii="Verdana" w:hAnsi="Verdana" w:cs="Courier New"/>
          <w:bCs/>
          <w:sz w:val="20"/>
          <w:szCs w:val="20"/>
          <w:highlight w:val="white"/>
        </w:rPr>
        <w:t>"</w:t>
      </w:r>
      <w:r w:rsidRPr="004F38ED">
        <w:rPr>
          <w:rFonts w:ascii="Verdana" w:hAnsi="Verdana" w:cs="Courier New"/>
          <w:sz w:val="20"/>
          <w:szCs w:val="20"/>
          <w:highlight w:val="white"/>
        </w:rPr>
        <w:t xml:space="preserve"> =&gt; </w:t>
      </w:r>
      <w:r w:rsidRPr="004F38ED">
        <w:rPr>
          <w:rFonts w:ascii="Verdana" w:hAnsi="Verdana" w:cs="Courier New"/>
          <w:bCs/>
          <w:sz w:val="20"/>
          <w:szCs w:val="20"/>
          <w:highlight w:val="white"/>
        </w:rPr>
        <w:t>"</w:t>
      </w:r>
      <w:r w:rsidRPr="004F38ED">
        <w:rPr>
          <w:rFonts w:ascii="Verdana" w:hAnsi="Verdana" w:cs="Courier New"/>
          <w:sz w:val="20"/>
          <w:szCs w:val="20"/>
          <w:highlight w:val="white"/>
        </w:rPr>
        <w:t>LEFTY</w:t>
      </w:r>
      <w:r w:rsidRPr="004F38ED">
        <w:rPr>
          <w:rFonts w:ascii="Verdana" w:hAnsi="Verdana" w:cs="Courier New"/>
          <w:bCs/>
          <w:sz w:val="20"/>
          <w:szCs w:val="20"/>
          <w:highlight w:val="white"/>
        </w:rPr>
        <w:t>"</w:t>
      </w:r>
      <w:r w:rsidRPr="004F38ED">
        <w:rPr>
          <w:rFonts w:ascii="Verdana" w:hAnsi="Verdana" w:cs="Courier New"/>
          <w:sz w:val="20"/>
          <w:szCs w:val="20"/>
          <w:highlight w:val="white"/>
        </w:rPr>
        <w:t>,</w:t>
      </w:r>
    </w:p>
    <w:p w14:paraId="71CF6BC9"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r w:rsidRPr="004F38ED">
        <w:rPr>
          <w:rFonts w:ascii="Verdana" w:hAnsi="Verdana" w:cs="Courier New"/>
          <w:bCs/>
          <w:sz w:val="20"/>
          <w:szCs w:val="20"/>
          <w:highlight w:val="white"/>
        </w:rPr>
        <w:t>"</w:t>
      </w:r>
      <w:r w:rsidRPr="004F38ED">
        <w:rPr>
          <w:rFonts w:ascii="Verdana" w:hAnsi="Verdana" w:cs="Courier New"/>
          <w:sz w:val="20"/>
          <w:szCs w:val="20"/>
          <w:highlight w:val="white"/>
        </w:rPr>
        <w:t>birthday</w:t>
      </w:r>
      <w:r w:rsidRPr="004F38ED">
        <w:rPr>
          <w:rFonts w:ascii="Verdana" w:hAnsi="Verdana" w:cs="Courier New"/>
          <w:bCs/>
          <w:sz w:val="20"/>
          <w:szCs w:val="20"/>
          <w:highlight w:val="white"/>
        </w:rPr>
        <w:t>"</w:t>
      </w:r>
      <w:r w:rsidRPr="004F38ED">
        <w:rPr>
          <w:rFonts w:ascii="Verdana" w:hAnsi="Verdana" w:cs="Courier New"/>
          <w:sz w:val="20"/>
          <w:szCs w:val="20"/>
          <w:highlight w:val="white"/>
        </w:rPr>
        <w:t xml:space="preserve"> =&gt; </w:t>
      </w:r>
      <w:r w:rsidRPr="004F38ED">
        <w:rPr>
          <w:rFonts w:ascii="Verdana" w:hAnsi="Verdana" w:cs="Courier New"/>
          <w:bCs/>
          <w:sz w:val="20"/>
          <w:szCs w:val="20"/>
          <w:highlight w:val="white"/>
        </w:rPr>
        <w:t>"</w:t>
      </w:r>
      <w:r w:rsidRPr="004F38ED">
        <w:rPr>
          <w:rFonts w:ascii="Verdana" w:hAnsi="Verdana" w:cs="Courier New"/>
          <w:sz w:val="20"/>
          <w:szCs w:val="20"/>
          <w:highlight w:val="white"/>
        </w:rPr>
        <w:t>09/09/1999</w:t>
      </w:r>
      <w:r w:rsidRPr="004F38ED">
        <w:rPr>
          <w:rFonts w:ascii="Verdana" w:hAnsi="Verdana" w:cs="Courier New"/>
          <w:bCs/>
          <w:sz w:val="20"/>
          <w:szCs w:val="20"/>
          <w:highlight w:val="white"/>
        </w:rPr>
        <w:t>"</w:t>
      </w:r>
      <w:r w:rsidRPr="004F38ED">
        <w:rPr>
          <w:rFonts w:ascii="Verdana" w:hAnsi="Verdana" w:cs="Courier New"/>
          <w:sz w:val="20"/>
          <w:szCs w:val="20"/>
          <w:highlight w:val="white"/>
        </w:rPr>
        <w:t>,</w:t>
      </w:r>
    </w:p>
    <w:p w14:paraId="44347F4C" w14:textId="03966D2D" w:rsidR="00730DAD" w:rsidRPr="004F38ED" w:rsidRDefault="00730DAD" w:rsidP="001C25F5">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r w:rsidRPr="004F38ED">
        <w:rPr>
          <w:rFonts w:ascii="Verdana" w:hAnsi="Verdana" w:cs="Courier New"/>
          <w:bCs/>
          <w:sz w:val="20"/>
          <w:szCs w:val="20"/>
          <w:highlight w:val="white"/>
        </w:rPr>
        <w:t>"</w:t>
      </w:r>
      <w:proofErr w:type="spellStart"/>
      <w:r w:rsidRPr="004F38ED">
        <w:rPr>
          <w:rFonts w:ascii="Verdana" w:hAnsi="Verdana" w:cs="Courier New"/>
          <w:sz w:val="20"/>
          <w:szCs w:val="20"/>
          <w:highlight w:val="white"/>
        </w:rPr>
        <w:t>check_type</w:t>
      </w:r>
      <w:proofErr w:type="spellEnd"/>
      <w:r w:rsidRPr="004F38ED">
        <w:rPr>
          <w:rFonts w:ascii="Verdana" w:hAnsi="Verdana" w:cs="Courier New"/>
          <w:bCs/>
          <w:sz w:val="20"/>
          <w:szCs w:val="20"/>
          <w:highlight w:val="white"/>
        </w:rPr>
        <w:t>"</w:t>
      </w:r>
      <w:r w:rsidRPr="004F38ED">
        <w:rPr>
          <w:rFonts w:ascii="Verdana" w:hAnsi="Verdana" w:cs="Courier New"/>
          <w:sz w:val="20"/>
          <w:szCs w:val="20"/>
          <w:highlight w:val="white"/>
        </w:rPr>
        <w:t xml:space="preserve"> =&gt; </w:t>
      </w:r>
      <w:r w:rsidRPr="004F38ED">
        <w:rPr>
          <w:rFonts w:ascii="Verdana" w:hAnsi="Verdana" w:cs="Courier New"/>
          <w:bCs/>
          <w:sz w:val="20"/>
          <w:szCs w:val="20"/>
          <w:highlight w:val="white"/>
        </w:rPr>
        <w:t>"</w:t>
      </w:r>
      <w:r w:rsidR="00B3448B">
        <w:rPr>
          <w:rFonts w:ascii="Verdana" w:hAnsi="Verdana" w:cs="Courier New"/>
          <w:sz w:val="20"/>
          <w:szCs w:val="20"/>
          <w:highlight w:val="white"/>
        </w:rPr>
        <w:t>single</w:t>
      </w:r>
      <w:r w:rsidRPr="004F38ED">
        <w:rPr>
          <w:rFonts w:ascii="Verdana" w:hAnsi="Verdana" w:cs="Courier New"/>
          <w:sz w:val="20"/>
          <w:szCs w:val="20"/>
          <w:highlight w:val="white"/>
        </w:rPr>
        <w:t>-eye</w:t>
      </w:r>
      <w:r w:rsidRPr="004F38ED">
        <w:rPr>
          <w:rFonts w:ascii="Verdana" w:hAnsi="Verdana" w:cs="Courier New"/>
          <w:bCs/>
          <w:sz w:val="20"/>
          <w:szCs w:val="20"/>
          <w:highlight w:val="white"/>
        </w:rPr>
        <w:t>"</w:t>
      </w:r>
    </w:p>
    <w:p w14:paraId="2D044E8B"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w:t>
      </w:r>
      <w:r w:rsidRPr="004F38ED">
        <w:rPr>
          <w:rFonts w:ascii="Verdana" w:hAnsi="Verdana" w:cs="Courier New"/>
          <w:bCs/>
          <w:sz w:val="20"/>
          <w:szCs w:val="20"/>
          <w:highlight w:val="white"/>
        </w:rPr>
        <w:t>;</w:t>
      </w:r>
    </w:p>
    <w:bookmarkEnd w:id="7"/>
    <w:p w14:paraId="1945EC5C"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p>
    <w:p w14:paraId="2A89524D"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bookmarkStart w:id="8" w:name="_Hlk520829596"/>
      <w:r w:rsidRPr="004F38ED">
        <w:rPr>
          <w:rFonts w:ascii="Verdana" w:hAnsi="Verdana" w:cs="Courier New"/>
          <w:sz w:val="20"/>
          <w:szCs w:val="20"/>
          <w:highlight w:val="white"/>
        </w:rPr>
        <w:t xml:space="preserve">$curl = </w:t>
      </w:r>
      <w:proofErr w:type="spellStart"/>
      <w:r w:rsidRPr="004F38ED">
        <w:rPr>
          <w:rFonts w:ascii="Verdana" w:hAnsi="Verdana" w:cs="Courier New"/>
          <w:sz w:val="20"/>
          <w:szCs w:val="20"/>
          <w:highlight w:val="white"/>
        </w:rPr>
        <w:t>curl_</w:t>
      </w:r>
      <w:proofErr w:type="gramStart"/>
      <w:r w:rsidRPr="004F38ED">
        <w:rPr>
          <w:rFonts w:ascii="Verdana" w:hAnsi="Verdana" w:cs="Courier New"/>
          <w:sz w:val="20"/>
          <w:szCs w:val="20"/>
          <w:highlight w:val="white"/>
        </w:rPr>
        <w:t>init</w:t>
      </w:r>
      <w:proofErr w:type="spellEnd"/>
      <w:r w:rsidRPr="004F38ED">
        <w:rPr>
          <w:rFonts w:ascii="Verdana" w:hAnsi="Verdana" w:cs="Courier New"/>
          <w:sz w:val="20"/>
          <w:szCs w:val="20"/>
          <w:highlight w:val="white"/>
        </w:rPr>
        <w:t>(</w:t>
      </w:r>
      <w:proofErr w:type="gramEnd"/>
      <w:r w:rsidRPr="004F38ED">
        <w:rPr>
          <w:rFonts w:ascii="Verdana" w:hAnsi="Verdana" w:cs="Courier New"/>
          <w:sz w:val="20"/>
          <w:szCs w:val="20"/>
          <w:highlight w:val="white"/>
        </w:rPr>
        <w:t>)</w:t>
      </w:r>
      <w:r w:rsidRPr="004F38ED">
        <w:rPr>
          <w:rFonts w:ascii="Verdana" w:hAnsi="Verdana" w:cs="Courier New"/>
          <w:bCs/>
          <w:sz w:val="20"/>
          <w:szCs w:val="20"/>
          <w:highlight w:val="white"/>
        </w:rPr>
        <w:t>;</w:t>
      </w:r>
    </w:p>
    <w:p w14:paraId="71271562"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bCs/>
          <w:sz w:val="20"/>
          <w:szCs w:val="20"/>
          <w:highlight w:val="white"/>
        </w:rPr>
        <w:t xml:space="preserve">        </w:t>
      </w:r>
    </w:p>
    <w:p w14:paraId="036C4066"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proofErr w:type="spellStart"/>
      <w:r w:rsidRPr="004F38ED">
        <w:rPr>
          <w:rFonts w:ascii="Verdana" w:hAnsi="Verdana" w:cs="Courier New"/>
          <w:sz w:val="20"/>
          <w:szCs w:val="20"/>
          <w:highlight w:val="white"/>
        </w:rPr>
        <w:t>curl_setopt_</w:t>
      </w:r>
      <w:proofErr w:type="gramStart"/>
      <w:r w:rsidRPr="004F38ED">
        <w:rPr>
          <w:rFonts w:ascii="Verdana" w:hAnsi="Verdana" w:cs="Courier New"/>
          <w:sz w:val="20"/>
          <w:szCs w:val="20"/>
          <w:highlight w:val="white"/>
        </w:rPr>
        <w:t>array</w:t>
      </w:r>
      <w:proofErr w:type="spellEnd"/>
      <w:r w:rsidRPr="004F38ED">
        <w:rPr>
          <w:rFonts w:ascii="Verdana" w:hAnsi="Verdana" w:cs="Courier New"/>
          <w:sz w:val="20"/>
          <w:szCs w:val="20"/>
          <w:highlight w:val="white"/>
        </w:rPr>
        <w:t>(</w:t>
      </w:r>
      <w:proofErr w:type="gramEnd"/>
      <w:r w:rsidRPr="004F38ED">
        <w:rPr>
          <w:rFonts w:ascii="Verdana" w:hAnsi="Verdana" w:cs="Courier New"/>
          <w:sz w:val="20"/>
          <w:szCs w:val="20"/>
          <w:highlight w:val="white"/>
        </w:rPr>
        <w:t>$curl, array(</w:t>
      </w:r>
    </w:p>
    <w:p w14:paraId="6AEF3CD4"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proofErr w:type="spellStart"/>
      <w:r w:rsidRPr="004F38ED">
        <w:rPr>
          <w:rFonts w:ascii="Verdana" w:hAnsi="Verdana" w:cs="Courier New"/>
          <w:sz w:val="20"/>
          <w:szCs w:val="20"/>
          <w:highlight w:val="white"/>
        </w:rPr>
        <w:t>CURLOPT_URL</w:t>
      </w:r>
      <w:proofErr w:type="spellEnd"/>
      <w:r w:rsidRPr="004F38ED">
        <w:rPr>
          <w:rFonts w:ascii="Verdana" w:hAnsi="Verdana" w:cs="Courier New"/>
          <w:sz w:val="20"/>
          <w:szCs w:val="20"/>
          <w:highlight w:val="white"/>
        </w:rPr>
        <w:t xml:space="preserve"> =&gt; $url,</w:t>
      </w:r>
    </w:p>
    <w:p w14:paraId="76FD7E8F"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proofErr w:type="spellStart"/>
      <w:r w:rsidRPr="004F38ED">
        <w:rPr>
          <w:rFonts w:ascii="Verdana" w:hAnsi="Verdana" w:cs="Courier New"/>
          <w:sz w:val="20"/>
          <w:szCs w:val="20"/>
          <w:highlight w:val="white"/>
        </w:rPr>
        <w:t>CURLOPT_RETURNTRANSFER</w:t>
      </w:r>
      <w:proofErr w:type="spellEnd"/>
      <w:r w:rsidRPr="004F38ED">
        <w:rPr>
          <w:rFonts w:ascii="Verdana" w:hAnsi="Verdana" w:cs="Courier New"/>
          <w:sz w:val="20"/>
          <w:szCs w:val="20"/>
          <w:highlight w:val="white"/>
        </w:rPr>
        <w:t xml:space="preserve"> =&gt; true,</w:t>
      </w:r>
    </w:p>
    <w:p w14:paraId="75ED235D"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proofErr w:type="spellStart"/>
      <w:r w:rsidRPr="004F38ED">
        <w:rPr>
          <w:rFonts w:ascii="Verdana" w:hAnsi="Verdana" w:cs="Courier New"/>
          <w:sz w:val="20"/>
          <w:szCs w:val="20"/>
          <w:highlight w:val="white"/>
        </w:rPr>
        <w:t>CURLOPT_ENCODING</w:t>
      </w:r>
      <w:proofErr w:type="spellEnd"/>
      <w:r w:rsidRPr="004F38ED">
        <w:rPr>
          <w:rFonts w:ascii="Verdana" w:hAnsi="Verdana" w:cs="Courier New"/>
          <w:sz w:val="20"/>
          <w:szCs w:val="20"/>
          <w:highlight w:val="white"/>
        </w:rPr>
        <w:t xml:space="preserve"> =&gt; </w:t>
      </w:r>
      <w:r w:rsidRPr="004F38ED">
        <w:rPr>
          <w:rFonts w:ascii="Verdana" w:hAnsi="Verdana" w:cs="Courier New"/>
          <w:bCs/>
          <w:sz w:val="20"/>
          <w:szCs w:val="20"/>
          <w:highlight w:val="white"/>
        </w:rPr>
        <w:t>""</w:t>
      </w:r>
      <w:r w:rsidRPr="004F38ED">
        <w:rPr>
          <w:rFonts w:ascii="Verdana" w:hAnsi="Verdana" w:cs="Courier New"/>
          <w:sz w:val="20"/>
          <w:szCs w:val="20"/>
          <w:highlight w:val="white"/>
        </w:rPr>
        <w:t>,</w:t>
      </w:r>
    </w:p>
    <w:p w14:paraId="2572AAE3"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proofErr w:type="spellStart"/>
      <w:r w:rsidRPr="004F38ED">
        <w:rPr>
          <w:rFonts w:ascii="Verdana" w:hAnsi="Verdana" w:cs="Courier New"/>
          <w:sz w:val="20"/>
          <w:szCs w:val="20"/>
          <w:highlight w:val="white"/>
        </w:rPr>
        <w:t>CURLOPT_MAXREDIRS</w:t>
      </w:r>
      <w:proofErr w:type="spellEnd"/>
      <w:r w:rsidRPr="004F38ED">
        <w:rPr>
          <w:rFonts w:ascii="Verdana" w:hAnsi="Verdana" w:cs="Courier New"/>
          <w:sz w:val="20"/>
          <w:szCs w:val="20"/>
          <w:highlight w:val="white"/>
        </w:rPr>
        <w:t xml:space="preserve"> =&gt; 10,</w:t>
      </w:r>
    </w:p>
    <w:p w14:paraId="3B1282EF"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proofErr w:type="spellStart"/>
      <w:r w:rsidRPr="004F38ED">
        <w:rPr>
          <w:rFonts w:ascii="Verdana" w:hAnsi="Verdana" w:cs="Courier New"/>
          <w:sz w:val="20"/>
          <w:szCs w:val="20"/>
          <w:highlight w:val="white"/>
        </w:rPr>
        <w:t>CURLOPT_TIMEOUT</w:t>
      </w:r>
      <w:proofErr w:type="spellEnd"/>
      <w:r w:rsidRPr="004F38ED">
        <w:rPr>
          <w:rFonts w:ascii="Verdana" w:hAnsi="Verdana" w:cs="Courier New"/>
          <w:sz w:val="20"/>
          <w:szCs w:val="20"/>
          <w:highlight w:val="white"/>
        </w:rPr>
        <w:t xml:space="preserve"> =&gt; 300,</w:t>
      </w:r>
    </w:p>
    <w:p w14:paraId="5035D4B4"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proofErr w:type="spellStart"/>
      <w:r w:rsidRPr="004F38ED">
        <w:rPr>
          <w:rFonts w:ascii="Verdana" w:hAnsi="Verdana" w:cs="Courier New"/>
          <w:sz w:val="20"/>
          <w:szCs w:val="20"/>
          <w:highlight w:val="white"/>
        </w:rPr>
        <w:t>CURLOPT_CUSTOMREQUEST</w:t>
      </w:r>
      <w:proofErr w:type="spellEnd"/>
      <w:r w:rsidRPr="004F38ED">
        <w:rPr>
          <w:rFonts w:ascii="Verdana" w:hAnsi="Verdana" w:cs="Courier New"/>
          <w:sz w:val="20"/>
          <w:szCs w:val="20"/>
          <w:highlight w:val="white"/>
        </w:rPr>
        <w:t xml:space="preserve"> =&gt; </w:t>
      </w:r>
      <w:r w:rsidRPr="004F38ED">
        <w:rPr>
          <w:rFonts w:ascii="Verdana" w:hAnsi="Verdana" w:cs="Courier New"/>
          <w:bCs/>
          <w:sz w:val="20"/>
          <w:szCs w:val="20"/>
          <w:highlight w:val="white"/>
        </w:rPr>
        <w:t>'</w:t>
      </w:r>
      <w:r w:rsidRPr="004F38ED">
        <w:rPr>
          <w:rFonts w:ascii="Verdana" w:hAnsi="Verdana" w:cs="Courier New"/>
          <w:sz w:val="20"/>
          <w:szCs w:val="20"/>
          <w:highlight w:val="white"/>
        </w:rPr>
        <w:t>POST</w:t>
      </w:r>
      <w:r w:rsidRPr="004F38ED">
        <w:rPr>
          <w:rFonts w:ascii="Verdana" w:hAnsi="Verdana" w:cs="Courier New"/>
          <w:bCs/>
          <w:sz w:val="20"/>
          <w:szCs w:val="20"/>
          <w:highlight w:val="white"/>
        </w:rPr>
        <w:t>'</w:t>
      </w:r>
      <w:r w:rsidRPr="004F38ED">
        <w:rPr>
          <w:rFonts w:ascii="Verdana" w:hAnsi="Verdana" w:cs="Courier New"/>
          <w:sz w:val="20"/>
          <w:szCs w:val="20"/>
          <w:highlight w:val="white"/>
        </w:rPr>
        <w:t>,</w:t>
      </w:r>
    </w:p>
    <w:p w14:paraId="3C2DDAFA"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  </w:t>
      </w:r>
      <w:proofErr w:type="spellStart"/>
      <w:r w:rsidRPr="004F38ED">
        <w:rPr>
          <w:rFonts w:ascii="Verdana" w:hAnsi="Verdana" w:cs="Courier New"/>
          <w:sz w:val="20"/>
          <w:szCs w:val="20"/>
          <w:highlight w:val="white"/>
        </w:rPr>
        <w:t>CURLOPT_POSTFIELDS</w:t>
      </w:r>
      <w:proofErr w:type="spellEnd"/>
      <w:r w:rsidRPr="004F38ED">
        <w:rPr>
          <w:rFonts w:ascii="Verdana" w:hAnsi="Verdana" w:cs="Courier New"/>
          <w:sz w:val="20"/>
          <w:szCs w:val="20"/>
          <w:highlight w:val="white"/>
        </w:rPr>
        <w:t xml:space="preserve"> =&gt; $params,</w:t>
      </w:r>
    </w:p>
    <w:p w14:paraId="46367DA4"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w:t>
      </w:r>
      <w:r w:rsidRPr="004F38ED">
        <w:rPr>
          <w:rFonts w:ascii="Verdana" w:hAnsi="Verdana" w:cs="Courier New"/>
          <w:bCs/>
          <w:sz w:val="20"/>
          <w:szCs w:val="20"/>
          <w:highlight w:val="white"/>
        </w:rPr>
        <w:t>;</w:t>
      </w:r>
    </w:p>
    <w:bookmarkEnd w:id="8"/>
    <w:p w14:paraId="337EC7BB"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p>
    <w:p w14:paraId="21C131E5" w14:textId="77777777" w:rsidR="00730DAD" w:rsidRPr="004F38ED" w:rsidRDefault="00730DAD" w:rsidP="00730DAD">
      <w:pPr>
        <w:autoSpaceDE w:val="0"/>
        <w:autoSpaceDN w:val="0"/>
        <w:adjustRightInd w:val="0"/>
        <w:spacing w:after="0" w:line="240" w:lineRule="auto"/>
        <w:rPr>
          <w:rFonts w:ascii="Verdana" w:hAnsi="Verdana" w:cs="Courier New"/>
          <w:sz w:val="20"/>
          <w:szCs w:val="20"/>
        </w:rPr>
      </w:pPr>
      <w:r w:rsidRPr="004F38ED">
        <w:rPr>
          <w:rFonts w:ascii="Verdana" w:hAnsi="Verdana" w:cs="Courier New"/>
          <w:sz w:val="20"/>
          <w:szCs w:val="20"/>
          <w:highlight w:val="white"/>
        </w:rPr>
        <w:t xml:space="preserve">$response = </w:t>
      </w:r>
      <w:proofErr w:type="spellStart"/>
      <w:r w:rsidRPr="004F38ED">
        <w:rPr>
          <w:rFonts w:ascii="Verdana" w:hAnsi="Verdana" w:cs="Courier New"/>
          <w:sz w:val="20"/>
          <w:szCs w:val="20"/>
          <w:highlight w:val="white"/>
        </w:rPr>
        <w:t>curl_exec</w:t>
      </w:r>
      <w:proofErr w:type="spellEnd"/>
      <w:r w:rsidRPr="004F38ED">
        <w:rPr>
          <w:rFonts w:ascii="Verdana" w:hAnsi="Verdana" w:cs="Courier New"/>
          <w:sz w:val="20"/>
          <w:szCs w:val="20"/>
          <w:highlight w:val="white"/>
        </w:rPr>
        <w:t>($curl)</w:t>
      </w:r>
      <w:r w:rsidRPr="004F38ED">
        <w:rPr>
          <w:rFonts w:ascii="Verdana" w:hAnsi="Verdana" w:cs="Courier New"/>
          <w:bCs/>
          <w:sz w:val="20"/>
          <w:szCs w:val="20"/>
          <w:highlight w:val="white"/>
        </w:rPr>
        <w:t>;</w:t>
      </w:r>
    </w:p>
    <w:p w14:paraId="0BA3D352" w14:textId="5A63343A" w:rsidR="00730DAD" w:rsidRPr="004F38ED" w:rsidRDefault="00730DAD" w:rsidP="00730DAD">
      <w:pPr>
        <w:autoSpaceDE w:val="0"/>
        <w:autoSpaceDN w:val="0"/>
        <w:adjustRightInd w:val="0"/>
        <w:spacing w:after="0" w:line="240" w:lineRule="auto"/>
        <w:rPr>
          <w:rFonts w:ascii="Verdana" w:hAnsi="Verdana" w:cs="Courier New"/>
          <w:bCs/>
          <w:sz w:val="20"/>
          <w:szCs w:val="20"/>
          <w:highlight w:val="white"/>
        </w:rPr>
      </w:pPr>
      <w:proofErr w:type="spellStart"/>
      <w:r w:rsidRPr="004F38ED">
        <w:rPr>
          <w:rFonts w:ascii="Verdana" w:hAnsi="Verdana" w:cs="Courier New"/>
          <w:sz w:val="20"/>
          <w:szCs w:val="20"/>
          <w:highlight w:val="white"/>
        </w:rPr>
        <w:t>curl_close</w:t>
      </w:r>
      <w:proofErr w:type="spellEnd"/>
      <w:r w:rsidRPr="004F38ED">
        <w:rPr>
          <w:rFonts w:ascii="Verdana" w:hAnsi="Verdana" w:cs="Courier New"/>
          <w:sz w:val="20"/>
          <w:szCs w:val="20"/>
          <w:highlight w:val="white"/>
        </w:rPr>
        <w:t>($curl)</w:t>
      </w:r>
      <w:r w:rsidRPr="004F38ED">
        <w:rPr>
          <w:rFonts w:ascii="Verdana" w:hAnsi="Verdana" w:cs="Courier New"/>
          <w:bCs/>
          <w:sz w:val="20"/>
          <w:szCs w:val="20"/>
          <w:highlight w:val="white"/>
        </w:rPr>
        <w:t>;</w:t>
      </w:r>
    </w:p>
    <w:p w14:paraId="2AD78264" w14:textId="28B210B2" w:rsidR="00730DAD" w:rsidRDefault="00730DAD" w:rsidP="00730DAD">
      <w:pPr>
        <w:autoSpaceDE w:val="0"/>
        <w:autoSpaceDN w:val="0"/>
        <w:adjustRightInd w:val="0"/>
        <w:spacing w:after="0" w:line="240" w:lineRule="auto"/>
        <w:rPr>
          <w:rFonts w:ascii="Courier New" w:hAnsi="Courier New" w:cs="Courier New"/>
          <w:b/>
          <w:bCs/>
          <w:color w:val="000000"/>
          <w:sz w:val="20"/>
          <w:szCs w:val="20"/>
          <w:highlight w:val="white"/>
        </w:rPr>
      </w:pPr>
    </w:p>
    <w:p w14:paraId="55BB59F5" w14:textId="77777777" w:rsidR="004F38ED" w:rsidRDefault="004F38ED" w:rsidP="004F38ED">
      <w:pPr>
        <w:autoSpaceDE w:val="0"/>
        <w:autoSpaceDN w:val="0"/>
        <w:adjustRightInd w:val="0"/>
        <w:spacing w:after="0" w:line="240" w:lineRule="auto"/>
        <w:rPr>
          <w:rFonts w:ascii="Courier New" w:hAnsi="Courier New" w:cs="Courier New"/>
          <w:b/>
          <w:bCs/>
          <w:color w:val="000000"/>
          <w:sz w:val="20"/>
          <w:szCs w:val="20"/>
          <w:highlight w:val="white"/>
        </w:rPr>
      </w:pPr>
    </w:p>
    <w:p w14:paraId="61F1F2DA" w14:textId="77777777" w:rsidR="00401418" w:rsidRPr="0023289F" w:rsidRDefault="00401418" w:rsidP="00401418">
      <w:pPr>
        <w:pStyle w:val="IntenseQuote"/>
        <w:rPr>
          <w:b/>
          <w:highlight w:val="white"/>
        </w:rPr>
      </w:pPr>
      <w:r w:rsidRPr="0023289F">
        <w:rPr>
          <w:b/>
          <w:highlight w:val="white"/>
        </w:rPr>
        <w:t>Return Data</w:t>
      </w:r>
    </w:p>
    <w:p w14:paraId="19FE8C8F" w14:textId="77777777" w:rsidR="00401418" w:rsidRDefault="00401418" w:rsidP="00401418">
      <w:pPr>
        <w:pStyle w:val="NoSpacing"/>
      </w:pPr>
    </w:p>
    <w:p w14:paraId="55630AFC" w14:textId="34365737" w:rsidR="00401418" w:rsidRDefault="00401418" w:rsidP="00401418">
      <w:pPr>
        <w:pStyle w:val="NoSpacing"/>
      </w:pPr>
      <w:r>
        <w:t xml:space="preserve">message = </w:t>
      </w:r>
      <w:r w:rsidR="002D6A6F">
        <w:rPr>
          <w:lang w:val="en-CA"/>
        </w:rPr>
        <w:t>“There was an error with your check”</w:t>
      </w:r>
    </w:p>
    <w:p w14:paraId="53A958DC" w14:textId="77777777" w:rsidR="00401418" w:rsidRDefault="00401418" w:rsidP="00401418">
      <w:pPr>
        <w:pStyle w:val="NoSpacing"/>
      </w:pPr>
      <w:r>
        <w:t>status = -1</w:t>
      </w:r>
    </w:p>
    <w:p w14:paraId="22C2DEAB" w14:textId="465BCD3E" w:rsidR="00401418" w:rsidRDefault="00401418" w:rsidP="00401418">
      <w:pPr>
        <w:pStyle w:val="NoSpacing"/>
        <w:rPr>
          <w:lang w:val="en-CA"/>
        </w:rPr>
      </w:pPr>
      <w:r>
        <w:t xml:space="preserve">tracking = </w:t>
      </w:r>
      <w:r w:rsidR="002D6A6F">
        <w:t>null or &lt;</w:t>
      </w:r>
      <w:proofErr w:type="spellStart"/>
      <w:r w:rsidR="002D6A6F">
        <w:t>cssi</w:t>
      </w:r>
      <w:proofErr w:type="spellEnd"/>
      <w:r w:rsidR="002D6A6F">
        <w:t>-generated tracking id&gt;</w:t>
      </w:r>
    </w:p>
    <w:p w14:paraId="4DEA6520" w14:textId="0296FFE8" w:rsidR="002D6A6F" w:rsidRDefault="002D6A6F" w:rsidP="00401418">
      <w:pPr>
        <w:pStyle w:val="NoSpacing"/>
      </w:pPr>
      <w:r>
        <w:t>data= &lt;error message string&gt;</w:t>
      </w:r>
    </w:p>
    <w:p w14:paraId="28E50B6E" w14:textId="77777777" w:rsidR="00401418" w:rsidRDefault="00401418" w:rsidP="00401418">
      <w:pPr>
        <w:pStyle w:val="NoSpacing"/>
      </w:pPr>
    </w:p>
    <w:p w14:paraId="75F45579" w14:textId="77777777" w:rsidR="00401418" w:rsidRDefault="00401418" w:rsidP="00401418">
      <w:pPr>
        <w:pStyle w:val="NoSpacing"/>
      </w:pPr>
      <w:r>
        <w:t>message = &lt;system error&gt;</w:t>
      </w:r>
    </w:p>
    <w:p w14:paraId="397FECFB" w14:textId="77777777" w:rsidR="00401418" w:rsidRDefault="00401418" w:rsidP="00401418">
      <w:pPr>
        <w:pStyle w:val="NoSpacing"/>
      </w:pPr>
      <w:r>
        <w:t>status = 0</w:t>
      </w:r>
    </w:p>
    <w:p w14:paraId="7BB333EB" w14:textId="1B687E07" w:rsidR="00401418" w:rsidRDefault="00401418" w:rsidP="00401418">
      <w:pPr>
        <w:pStyle w:val="NoSpacing"/>
      </w:pPr>
      <w:r>
        <w:t>tracking = null or &lt;</w:t>
      </w:r>
      <w:proofErr w:type="spellStart"/>
      <w:r>
        <w:t>cssi</w:t>
      </w:r>
      <w:proofErr w:type="spellEnd"/>
      <w:r>
        <w:t>-generated tracking id&gt;</w:t>
      </w:r>
    </w:p>
    <w:p w14:paraId="12B79EF9" w14:textId="295A746D" w:rsidR="002D6A6F" w:rsidRDefault="002D6A6F" w:rsidP="00401418">
      <w:pPr>
        <w:pStyle w:val="NoSpacing"/>
      </w:pPr>
      <w:r>
        <w:lastRenderedPageBreak/>
        <w:t>data= &lt;error message string&gt;</w:t>
      </w:r>
    </w:p>
    <w:p w14:paraId="24DBBD4D" w14:textId="77777777" w:rsidR="00401418" w:rsidRDefault="00401418" w:rsidP="00401418">
      <w:pPr>
        <w:pStyle w:val="NoSpacing"/>
      </w:pPr>
    </w:p>
    <w:p w14:paraId="1CFA016D" w14:textId="77777777" w:rsidR="00401418" w:rsidRDefault="00401418" w:rsidP="00401418">
      <w:pPr>
        <w:pStyle w:val="NoSpacing"/>
      </w:pPr>
      <w:r>
        <w:t>message = &lt;search data&gt;</w:t>
      </w:r>
    </w:p>
    <w:p w14:paraId="3E156CE4" w14:textId="77777777" w:rsidR="00401418" w:rsidRDefault="00401418" w:rsidP="00401418">
      <w:pPr>
        <w:pStyle w:val="NoSpacing"/>
      </w:pPr>
      <w:r>
        <w:t>status = 1,</w:t>
      </w:r>
    </w:p>
    <w:p w14:paraId="56FF4CCE" w14:textId="2113389E" w:rsidR="00401418" w:rsidRDefault="00401418" w:rsidP="00401418">
      <w:pPr>
        <w:autoSpaceDE w:val="0"/>
        <w:autoSpaceDN w:val="0"/>
        <w:adjustRightInd w:val="0"/>
        <w:spacing w:after="0" w:line="240" w:lineRule="auto"/>
      </w:pPr>
      <w:r>
        <w:t>tracking = &lt;</w:t>
      </w:r>
      <w:proofErr w:type="spellStart"/>
      <w:r>
        <w:t>cssi</w:t>
      </w:r>
      <w:proofErr w:type="spellEnd"/>
      <w:r>
        <w:t>-generated tracking id&gt;</w:t>
      </w:r>
    </w:p>
    <w:p w14:paraId="796FD45F" w14:textId="56871FB1" w:rsidR="004E405A" w:rsidRDefault="004E405A" w:rsidP="00401418">
      <w:pPr>
        <w:autoSpaceDE w:val="0"/>
        <w:autoSpaceDN w:val="0"/>
        <w:adjustRightInd w:val="0"/>
        <w:spacing w:after="0" w:line="240" w:lineRule="auto"/>
      </w:pPr>
      <w:r>
        <w:t>data = &lt;json data&gt;</w:t>
      </w:r>
    </w:p>
    <w:p w14:paraId="397C1072" w14:textId="678FC685" w:rsidR="00B43E07" w:rsidRDefault="00B43E07" w:rsidP="00401418">
      <w:pPr>
        <w:autoSpaceDE w:val="0"/>
        <w:autoSpaceDN w:val="0"/>
        <w:adjustRightInd w:val="0"/>
        <w:spacing w:after="0" w:line="240" w:lineRule="auto"/>
      </w:pPr>
    </w:p>
    <w:p w14:paraId="11BFC5BE" w14:textId="0511D34F" w:rsidR="00B43E07" w:rsidRDefault="00B43E07" w:rsidP="00401418">
      <w:pPr>
        <w:autoSpaceDE w:val="0"/>
        <w:autoSpaceDN w:val="0"/>
        <w:adjustRightInd w:val="0"/>
        <w:spacing w:after="0" w:line="240" w:lineRule="auto"/>
      </w:pPr>
    </w:p>
    <w:p w14:paraId="2634348F" w14:textId="77777777" w:rsidR="00B43E07" w:rsidRPr="0023289F" w:rsidRDefault="00B43E07" w:rsidP="00B43E07">
      <w:pPr>
        <w:pStyle w:val="IntenseQuote"/>
        <w:rPr>
          <w:b/>
        </w:rPr>
      </w:pPr>
      <w:r w:rsidRPr="0023289F">
        <w:rPr>
          <w:b/>
        </w:rPr>
        <w:t>Sample Raw Data</w:t>
      </w:r>
    </w:p>
    <w:p w14:paraId="17E4238A" w14:textId="77777777" w:rsidR="00B43E07" w:rsidRDefault="00B43E07" w:rsidP="00401418">
      <w:pPr>
        <w:autoSpaceDE w:val="0"/>
        <w:autoSpaceDN w:val="0"/>
        <w:adjustRightInd w:val="0"/>
        <w:spacing w:after="0" w:line="240" w:lineRule="auto"/>
      </w:pPr>
    </w:p>
    <w:p w14:paraId="5C2744E2" w14:textId="77777777" w:rsidR="004F38ED" w:rsidRPr="00280913" w:rsidRDefault="004F38ED" w:rsidP="004F38ED">
      <w:pPr>
        <w:pStyle w:val="NoSpacing"/>
        <w:rPr>
          <w:rFonts w:cstheme="minorHAnsi"/>
          <w:sz w:val="24"/>
          <w:szCs w:val="24"/>
        </w:rPr>
      </w:pPr>
    </w:p>
    <w:p w14:paraId="149186EC" w14:textId="77777777" w:rsidR="0054627C" w:rsidRDefault="0054627C" w:rsidP="0054627C">
      <w:pPr>
        <w:pStyle w:val="NoSpacing"/>
      </w:pPr>
      <w:r>
        <w:t>[</w:t>
      </w:r>
      <w:proofErr w:type="spellStart"/>
      <w:r>
        <w:t>InstantCriminalResponse</w:t>
      </w:r>
      <w:proofErr w:type="spellEnd"/>
      <w:r>
        <w:t xml:space="preserve">] =&gt; </w:t>
      </w:r>
      <w:proofErr w:type="spellStart"/>
      <w:r>
        <w:t>stdClass</w:t>
      </w:r>
      <w:proofErr w:type="spellEnd"/>
      <w:r>
        <w:t xml:space="preserve"> </w:t>
      </w:r>
      <w:proofErr w:type="gramStart"/>
      <w:r>
        <w:t>Object(</w:t>
      </w:r>
      <w:proofErr w:type="gramEnd"/>
    </w:p>
    <w:p w14:paraId="2DF1BBC4" w14:textId="77777777" w:rsidR="0054627C" w:rsidRDefault="0054627C" w:rsidP="0054627C">
      <w:pPr>
        <w:pStyle w:val="NoSpacing"/>
      </w:pPr>
    </w:p>
    <w:p w14:paraId="2DBD123D" w14:textId="77777777" w:rsidR="0054627C" w:rsidRDefault="0054627C" w:rsidP="0054627C">
      <w:pPr>
        <w:pStyle w:val="NoSpacing"/>
      </w:pPr>
      <w:r>
        <w:t xml:space="preserve">    [Alerts] =&gt; </w:t>
      </w:r>
      <w:proofErr w:type="spellStart"/>
      <w:r>
        <w:t>stdClass</w:t>
      </w:r>
      <w:proofErr w:type="spellEnd"/>
      <w:r>
        <w:t xml:space="preserve"> Object</w:t>
      </w:r>
    </w:p>
    <w:p w14:paraId="4971854D" w14:textId="77777777" w:rsidR="0054627C" w:rsidRDefault="0054627C" w:rsidP="0054627C">
      <w:pPr>
        <w:pStyle w:val="NoSpacing"/>
      </w:pPr>
      <w:r>
        <w:t xml:space="preserve">        (</w:t>
      </w:r>
    </w:p>
    <w:p w14:paraId="2313BE54" w14:textId="77777777" w:rsidR="0054627C" w:rsidRDefault="0054627C" w:rsidP="0054627C">
      <w:pPr>
        <w:pStyle w:val="NoSpacing"/>
      </w:pPr>
      <w:r>
        <w:t xml:space="preserve">            [Alert] =&gt; string</w:t>
      </w:r>
    </w:p>
    <w:p w14:paraId="477970CF" w14:textId="77777777" w:rsidR="0054627C" w:rsidRDefault="0054627C" w:rsidP="0054627C">
      <w:pPr>
        <w:pStyle w:val="NoSpacing"/>
      </w:pPr>
      <w:r>
        <w:t xml:space="preserve">        )</w:t>
      </w:r>
    </w:p>
    <w:p w14:paraId="18E99C4E" w14:textId="77777777" w:rsidR="0054627C" w:rsidRDefault="0054627C" w:rsidP="0054627C">
      <w:pPr>
        <w:pStyle w:val="NoSpacing"/>
      </w:pPr>
    </w:p>
    <w:p w14:paraId="551E0D6A" w14:textId="77777777" w:rsidR="0054627C" w:rsidRDefault="0054627C" w:rsidP="0054627C">
      <w:pPr>
        <w:pStyle w:val="NoSpacing"/>
      </w:pPr>
      <w:r>
        <w:t xml:space="preserve">    [</w:t>
      </w:r>
      <w:proofErr w:type="spellStart"/>
      <w:r>
        <w:t>OffenderCount</w:t>
      </w:r>
      <w:proofErr w:type="spellEnd"/>
      <w:r>
        <w:t>] =&gt; 1</w:t>
      </w:r>
    </w:p>
    <w:p w14:paraId="7CF5745F" w14:textId="77777777" w:rsidR="0054627C" w:rsidRDefault="0054627C" w:rsidP="0054627C">
      <w:pPr>
        <w:pStyle w:val="NoSpacing"/>
      </w:pPr>
      <w:r>
        <w:t xml:space="preserve">    [Offender] =&gt; Array (</w:t>
      </w:r>
    </w:p>
    <w:p w14:paraId="6F7E4AAF" w14:textId="77777777" w:rsidR="0054627C" w:rsidRDefault="0054627C" w:rsidP="0054627C">
      <w:pPr>
        <w:pStyle w:val="NoSpacing"/>
      </w:pPr>
      <w:r>
        <w:t xml:space="preserve">        [0] =&gt; </w:t>
      </w:r>
      <w:proofErr w:type="spellStart"/>
      <w:r>
        <w:t>stdClass</w:t>
      </w:r>
      <w:proofErr w:type="spellEnd"/>
      <w:r>
        <w:t xml:space="preserve"> </w:t>
      </w:r>
      <w:proofErr w:type="gramStart"/>
      <w:r>
        <w:t>Object(</w:t>
      </w:r>
      <w:proofErr w:type="gramEnd"/>
    </w:p>
    <w:p w14:paraId="5B04043F" w14:textId="77777777" w:rsidR="0054627C" w:rsidRDefault="0054627C" w:rsidP="0054627C">
      <w:pPr>
        <w:pStyle w:val="NoSpacing"/>
      </w:pPr>
      <w:r>
        <w:t xml:space="preserve">            [</w:t>
      </w:r>
      <w:proofErr w:type="spellStart"/>
      <w:r>
        <w:t>FileID</w:t>
      </w:r>
      <w:proofErr w:type="spellEnd"/>
      <w:r>
        <w:t>] =&gt; string</w:t>
      </w:r>
    </w:p>
    <w:p w14:paraId="4423DBA6" w14:textId="77777777" w:rsidR="0054627C" w:rsidRDefault="0054627C" w:rsidP="0054627C">
      <w:pPr>
        <w:pStyle w:val="NoSpacing"/>
      </w:pPr>
      <w:r>
        <w:t xml:space="preserve">            [FirstName] =&gt; string</w:t>
      </w:r>
    </w:p>
    <w:p w14:paraId="2EAE4553" w14:textId="77777777" w:rsidR="0054627C" w:rsidRDefault="0054627C" w:rsidP="0054627C">
      <w:pPr>
        <w:pStyle w:val="NoSpacing"/>
      </w:pPr>
      <w:r>
        <w:t xml:space="preserve">            [</w:t>
      </w:r>
      <w:proofErr w:type="spellStart"/>
      <w:r>
        <w:t>MiddleName</w:t>
      </w:r>
      <w:proofErr w:type="spellEnd"/>
      <w:r>
        <w:t>] =&gt; string</w:t>
      </w:r>
    </w:p>
    <w:p w14:paraId="6EA648B5" w14:textId="77777777" w:rsidR="0054627C" w:rsidRDefault="0054627C" w:rsidP="0054627C">
      <w:pPr>
        <w:pStyle w:val="NoSpacing"/>
      </w:pPr>
      <w:r>
        <w:t xml:space="preserve">            [</w:t>
      </w:r>
      <w:proofErr w:type="spellStart"/>
      <w:r>
        <w:t>LastName</w:t>
      </w:r>
      <w:proofErr w:type="spellEnd"/>
      <w:r>
        <w:t>] =&gt; string</w:t>
      </w:r>
    </w:p>
    <w:p w14:paraId="7C40337F" w14:textId="77777777" w:rsidR="0054627C" w:rsidRDefault="0054627C" w:rsidP="0054627C">
      <w:pPr>
        <w:pStyle w:val="NoSpacing"/>
      </w:pPr>
      <w:r>
        <w:t xml:space="preserve">            [Generation] =&gt; string</w:t>
      </w:r>
    </w:p>
    <w:p w14:paraId="46049722" w14:textId="77777777" w:rsidR="0054627C" w:rsidRDefault="0054627C" w:rsidP="0054627C">
      <w:pPr>
        <w:pStyle w:val="NoSpacing"/>
      </w:pPr>
      <w:r>
        <w:t xml:space="preserve">            [DOB] =&gt; date</w:t>
      </w:r>
    </w:p>
    <w:p w14:paraId="3926C0E7" w14:textId="77777777" w:rsidR="0054627C" w:rsidRDefault="0054627C" w:rsidP="0054627C">
      <w:pPr>
        <w:pStyle w:val="NoSpacing"/>
      </w:pPr>
      <w:r>
        <w:t xml:space="preserve">            [</w:t>
      </w:r>
      <w:proofErr w:type="spellStart"/>
      <w:r>
        <w:t>MatchType</w:t>
      </w:r>
      <w:proofErr w:type="spellEnd"/>
      <w:r>
        <w:t>] =&gt; string</w:t>
      </w:r>
    </w:p>
    <w:p w14:paraId="1EC337AF" w14:textId="77777777" w:rsidR="0054627C" w:rsidRDefault="0054627C" w:rsidP="0054627C">
      <w:pPr>
        <w:pStyle w:val="NoSpacing"/>
      </w:pPr>
      <w:r>
        <w:t xml:space="preserve">            [</w:t>
      </w:r>
      <w:proofErr w:type="spellStart"/>
      <w:r>
        <w:t>SourceOfRecord</w:t>
      </w:r>
      <w:proofErr w:type="spellEnd"/>
      <w:r>
        <w:t>] =&gt; string</w:t>
      </w:r>
    </w:p>
    <w:p w14:paraId="423BFF47" w14:textId="77777777" w:rsidR="0054627C" w:rsidRDefault="0054627C" w:rsidP="0054627C">
      <w:pPr>
        <w:pStyle w:val="NoSpacing"/>
      </w:pPr>
      <w:r>
        <w:t xml:space="preserve">            [</w:t>
      </w:r>
      <w:proofErr w:type="spellStart"/>
      <w:r>
        <w:t>StateOfRecord</w:t>
      </w:r>
      <w:proofErr w:type="spellEnd"/>
      <w:r>
        <w:t>] =&gt; string</w:t>
      </w:r>
    </w:p>
    <w:p w14:paraId="12BD244E" w14:textId="77777777" w:rsidR="0054627C" w:rsidRDefault="0054627C" w:rsidP="0054627C">
      <w:pPr>
        <w:pStyle w:val="NoSpacing"/>
      </w:pPr>
      <w:r>
        <w:t xml:space="preserve">            [Race] =&gt; string</w:t>
      </w:r>
    </w:p>
    <w:p w14:paraId="7D26922F" w14:textId="77777777" w:rsidR="0054627C" w:rsidRDefault="0054627C" w:rsidP="0054627C">
      <w:pPr>
        <w:pStyle w:val="NoSpacing"/>
      </w:pPr>
      <w:r>
        <w:t xml:space="preserve">            [Sex] =&gt; string</w:t>
      </w:r>
    </w:p>
    <w:p w14:paraId="4BC30AB6" w14:textId="77777777" w:rsidR="0054627C" w:rsidRDefault="0054627C" w:rsidP="0054627C">
      <w:pPr>
        <w:pStyle w:val="NoSpacing"/>
      </w:pPr>
      <w:r>
        <w:t xml:space="preserve">            [Address] =&gt; </w:t>
      </w:r>
      <w:proofErr w:type="spellStart"/>
      <w:r>
        <w:t>stdClass</w:t>
      </w:r>
      <w:proofErr w:type="spellEnd"/>
      <w:r>
        <w:t xml:space="preserve"> Object</w:t>
      </w:r>
    </w:p>
    <w:p w14:paraId="147EC8DA" w14:textId="77777777" w:rsidR="0054627C" w:rsidRDefault="0054627C" w:rsidP="0054627C">
      <w:pPr>
        <w:pStyle w:val="NoSpacing"/>
      </w:pPr>
      <w:r>
        <w:t xml:space="preserve">                (</w:t>
      </w:r>
    </w:p>
    <w:p w14:paraId="5EEC19C7" w14:textId="77777777" w:rsidR="0054627C" w:rsidRDefault="0054627C" w:rsidP="0054627C">
      <w:pPr>
        <w:pStyle w:val="NoSpacing"/>
      </w:pPr>
      <w:r>
        <w:t xml:space="preserve">                    [</w:t>
      </w:r>
      <w:proofErr w:type="spellStart"/>
      <w:r>
        <w:t>OffenderAddress</w:t>
      </w:r>
      <w:proofErr w:type="spellEnd"/>
      <w:r>
        <w:t>] =&gt; string</w:t>
      </w:r>
    </w:p>
    <w:p w14:paraId="22A5C52E" w14:textId="77777777" w:rsidR="0054627C" w:rsidRDefault="0054627C" w:rsidP="0054627C">
      <w:pPr>
        <w:pStyle w:val="NoSpacing"/>
      </w:pPr>
      <w:r>
        <w:t xml:space="preserve">                )</w:t>
      </w:r>
    </w:p>
    <w:p w14:paraId="4C8A400A" w14:textId="77777777" w:rsidR="0054627C" w:rsidRDefault="0054627C" w:rsidP="0054627C">
      <w:pPr>
        <w:pStyle w:val="NoSpacing"/>
      </w:pPr>
    </w:p>
    <w:p w14:paraId="6EC7A0AA" w14:textId="77777777" w:rsidR="0054627C" w:rsidRDefault="0054627C" w:rsidP="0054627C">
      <w:pPr>
        <w:pStyle w:val="NoSpacing"/>
      </w:pPr>
      <w:r>
        <w:t xml:space="preserve">            [Records] =&gt; </w:t>
      </w:r>
      <w:proofErr w:type="spellStart"/>
      <w:r>
        <w:t>stdClass</w:t>
      </w:r>
      <w:proofErr w:type="spellEnd"/>
      <w:r>
        <w:t xml:space="preserve"> </w:t>
      </w:r>
      <w:proofErr w:type="gramStart"/>
      <w:r>
        <w:t>Object(</w:t>
      </w:r>
      <w:proofErr w:type="gramEnd"/>
    </w:p>
    <w:p w14:paraId="7B6B7C36" w14:textId="77777777" w:rsidR="0054627C" w:rsidRDefault="0054627C" w:rsidP="0054627C">
      <w:pPr>
        <w:pStyle w:val="NoSpacing"/>
      </w:pPr>
      <w:r>
        <w:t xml:space="preserve">            </w:t>
      </w:r>
    </w:p>
    <w:p w14:paraId="65891787" w14:textId="77777777" w:rsidR="0054627C" w:rsidRDefault="0054627C" w:rsidP="0054627C">
      <w:pPr>
        <w:pStyle w:val="NoSpacing"/>
      </w:pPr>
      <w:r>
        <w:t xml:space="preserve">                [Record] =&gt; </w:t>
      </w:r>
      <w:proofErr w:type="spellStart"/>
      <w:r>
        <w:t>stdClass</w:t>
      </w:r>
      <w:proofErr w:type="spellEnd"/>
      <w:r>
        <w:t xml:space="preserve"> Object (</w:t>
      </w:r>
    </w:p>
    <w:p w14:paraId="5758963F" w14:textId="77777777" w:rsidR="0054627C" w:rsidRDefault="0054627C" w:rsidP="0054627C">
      <w:pPr>
        <w:pStyle w:val="NoSpacing"/>
      </w:pPr>
      <w:r>
        <w:tab/>
      </w:r>
      <w:r>
        <w:tab/>
      </w:r>
      <w:r>
        <w:tab/>
      </w:r>
      <w:r>
        <w:tab/>
      </w:r>
      <w:r>
        <w:tab/>
        <w:t>[Offense] =&gt; string</w:t>
      </w:r>
    </w:p>
    <w:p w14:paraId="7C88C08E" w14:textId="77777777" w:rsidR="0054627C" w:rsidRDefault="0054627C" w:rsidP="0054627C">
      <w:pPr>
        <w:pStyle w:val="NoSpacing"/>
      </w:pPr>
      <w:r>
        <w:tab/>
      </w:r>
      <w:r>
        <w:tab/>
      </w:r>
      <w:r>
        <w:tab/>
      </w:r>
      <w:r>
        <w:tab/>
      </w:r>
      <w:r>
        <w:tab/>
        <w:t>[</w:t>
      </w:r>
      <w:proofErr w:type="spellStart"/>
      <w:r>
        <w:t>FileDate</w:t>
      </w:r>
      <w:proofErr w:type="spellEnd"/>
      <w:r>
        <w:t>] =&gt; date</w:t>
      </w:r>
    </w:p>
    <w:p w14:paraId="25500757" w14:textId="77777777" w:rsidR="0054627C" w:rsidRDefault="0054627C" w:rsidP="0054627C">
      <w:pPr>
        <w:pStyle w:val="NoSpacing"/>
      </w:pPr>
      <w:r>
        <w:lastRenderedPageBreak/>
        <w:tab/>
      </w:r>
      <w:r>
        <w:tab/>
      </w:r>
      <w:r>
        <w:tab/>
      </w:r>
      <w:r>
        <w:tab/>
      </w:r>
      <w:r>
        <w:tab/>
        <w:t>[</w:t>
      </w:r>
      <w:proofErr w:type="spellStart"/>
      <w:r>
        <w:t>OffenseCounty</w:t>
      </w:r>
      <w:proofErr w:type="spellEnd"/>
      <w:r>
        <w:t>] =&gt; string</w:t>
      </w:r>
    </w:p>
    <w:p w14:paraId="0A3662E9" w14:textId="77777777" w:rsidR="0054627C" w:rsidRDefault="0054627C" w:rsidP="0054627C">
      <w:pPr>
        <w:pStyle w:val="NoSpacing"/>
      </w:pPr>
      <w:r>
        <w:tab/>
      </w:r>
      <w:r>
        <w:tab/>
      </w:r>
      <w:r>
        <w:tab/>
      </w:r>
      <w:r>
        <w:tab/>
      </w:r>
      <w:r>
        <w:tab/>
        <w:t>[</w:t>
      </w:r>
      <w:proofErr w:type="spellStart"/>
      <w:r>
        <w:t>CaseNumber</w:t>
      </w:r>
      <w:proofErr w:type="spellEnd"/>
      <w:r>
        <w:t>] =&gt; string</w:t>
      </w:r>
    </w:p>
    <w:p w14:paraId="637D3100" w14:textId="77777777" w:rsidR="0054627C" w:rsidRDefault="0054627C" w:rsidP="0054627C">
      <w:pPr>
        <w:pStyle w:val="NoSpacing"/>
      </w:pPr>
      <w:r>
        <w:tab/>
      </w:r>
      <w:r>
        <w:tab/>
      </w:r>
      <w:r>
        <w:tab/>
      </w:r>
      <w:r>
        <w:tab/>
      </w:r>
      <w:r>
        <w:tab/>
        <w:t>[</w:t>
      </w:r>
      <w:proofErr w:type="spellStart"/>
      <w:r>
        <w:t>OffenseData</w:t>
      </w:r>
      <w:proofErr w:type="spellEnd"/>
      <w:r>
        <w:t xml:space="preserve">] =&gt; </w:t>
      </w:r>
      <w:proofErr w:type="spellStart"/>
      <w:r>
        <w:t>stdClass</w:t>
      </w:r>
      <w:proofErr w:type="spellEnd"/>
      <w:r>
        <w:t xml:space="preserve"> </w:t>
      </w:r>
      <w:proofErr w:type="gramStart"/>
      <w:r>
        <w:t>Object(</w:t>
      </w:r>
      <w:proofErr w:type="gramEnd"/>
    </w:p>
    <w:p w14:paraId="54CDBB38" w14:textId="77777777" w:rsidR="0054627C" w:rsidRDefault="0054627C" w:rsidP="0054627C">
      <w:pPr>
        <w:pStyle w:val="NoSpacing"/>
      </w:pPr>
      <w:r>
        <w:tab/>
      </w:r>
      <w:r>
        <w:tab/>
      </w:r>
      <w:r>
        <w:tab/>
      </w:r>
      <w:r>
        <w:tab/>
      </w:r>
      <w:r>
        <w:tab/>
      </w:r>
      <w:r>
        <w:tab/>
        <w:t>[</w:t>
      </w:r>
      <w:proofErr w:type="spellStart"/>
      <w:r>
        <w:t>OffenseDetail</w:t>
      </w:r>
      <w:proofErr w:type="spellEnd"/>
      <w:r>
        <w:t xml:space="preserve">] =&gt; </w:t>
      </w:r>
      <w:proofErr w:type="gramStart"/>
      <w:r>
        <w:t>Array(</w:t>
      </w:r>
      <w:proofErr w:type="gramEnd"/>
    </w:p>
    <w:p w14:paraId="73943499" w14:textId="77777777" w:rsidR="0054627C" w:rsidRDefault="0054627C" w:rsidP="0054627C">
      <w:pPr>
        <w:pStyle w:val="NoSpacing"/>
      </w:pPr>
      <w:r>
        <w:tab/>
      </w:r>
      <w:r>
        <w:tab/>
      </w:r>
      <w:r>
        <w:tab/>
      </w:r>
      <w:r>
        <w:tab/>
      </w:r>
      <w:r>
        <w:tab/>
      </w:r>
      <w:r>
        <w:tab/>
      </w:r>
      <w:r>
        <w:tab/>
        <w:t>[0] =&gt; string</w:t>
      </w:r>
    </w:p>
    <w:p w14:paraId="17B2C8F2" w14:textId="77777777" w:rsidR="0054627C" w:rsidRDefault="0054627C" w:rsidP="0054627C">
      <w:pPr>
        <w:pStyle w:val="NoSpacing"/>
      </w:pPr>
      <w:r>
        <w:tab/>
      </w:r>
      <w:r>
        <w:tab/>
      </w:r>
      <w:r>
        <w:tab/>
      </w:r>
      <w:r>
        <w:tab/>
      </w:r>
      <w:r>
        <w:tab/>
      </w:r>
      <w:r>
        <w:tab/>
      </w:r>
      <w:r>
        <w:tab/>
        <w:t>[1] =&gt; string</w:t>
      </w:r>
    </w:p>
    <w:p w14:paraId="40D3AD07" w14:textId="77777777" w:rsidR="0054627C" w:rsidRDefault="0054627C" w:rsidP="0054627C">
      <w:pPr>
        <w:pStyle w:val="NoSpacing"/>
      </w:pPr>
      <w:r>
        <w:tab/>
      </w:r>
      <w:r>
        <w:tab/>
      </w:r>
      <w:r>
        <w:tab/>
      </w:r>
      <w:r>
        <w:tab/>
      </w:r>
      <w:r>
        <w:tab/>
      </w:r>
      <w:r>
        <w:tab/>
        <w:t>)</w:t>
      </w:r>
    </w:p>
    <w:p w14:paraId="13A1B977" w14:textId="77777777" w:rsidR="0054627C" w:rsidRDefault="0054627C" w:rsidP="0054627C">
      <w:pPr>
        <w:pStyle w:val="NoSpacing"/>
      </w:pPr>
    </w:p>
    <w:p w14:paraId="3E54CE7E" w14:textId="77777777" w:rsidR="0054627C" w:rsidRDefault="0054627C" w:rsidP="0054627C">
      <w:pPr>
        <w:pStyle w:val="NoSpacing"/>
      </w:pPr>
      <w:r>
        <w:tab/>
      </w:r>
      <w:r>
        <w:tab/>
      </w:r>
      <w:r>
        <w:tab/>
      </w:r>
      <w:r>
        <w:tab/>
      </w:r>
      <w:r>
        <w:tab/>
        <w:t>)</w:t>
      </w:r>
    </w:p>
    <w:p w14:paraId="56827D75" w14:textId="77777777" w:rsidR="0054627C" w:rsidRDefault="0054627C" w:rsidP="0054627C">
      <w:pPr>
        <w:pStyle w:val="NoSpacing"/>
      </w:pPr>
    </w:p>
    <w:p w14:paraId="6713C87E" w14:textId="77777777" w:rsidR="0054627C" w:rsidRDefault="0054627C" w:rsidP="0054627C">
      <w:pPr>
        <w:pStyle w:val="NoSpacing"/>
      </w:pPr>
      <w:r>
        <w:tab/>
      </w:r>
      <w:r>
        <w:tab/>
      </w:r>
      <w:r>
        <w:tab/>
      </w:r>
      <w:r>
        <w:tab/>
      </w:r>
      <w:r>
        <w:tab/>
        <w:t>[</w:t>
      </w:r>
      <w:proofErr w:type="spellStart"/>
      <w:r>
        <w:t>CourtData</w:t>
      </w:r>
      <w:proofErr w:type="spellEnd"/>
      <w:r>
        <w:t xml:space="preserve">] =&gt; </w:t>
      </w:r>
      <w:proofErr w:type="spellStart"/>
      <w:r>
        <w:t>stdClass</w:t>
      </w:r>
      <w:proofErr w:type="spellEnd"/>
      <w:r>
        <w:t xml:space="preserve"> </w:t>
      </w:r>
      <w:proofErr w:type="gramStart"/>
      <w:r>
        <w:t>Object(</w:t>
      </w:r>
      <w:proofErr w:type="gramEnd"/>
    </w:p>
    <w:p w14:paraId="7CFF858D" w14:textId="77777777" w:rsidR="0054627C" w:rsidRDefault="0054627C" w:rsidP="0054627C">
      <w:pPr>
        <w:pStyle w:val="NoSpacing"/>
      </w:pPr>
      <w:r>
        <w:tab/>
      </w:r>
      <w:r>
        <w:tab/>
      </w:r>
      <w:r>
        <w:tab/>
      </w:r>
      <w:r>
        <w:tab/>
      </w:r>
      <w:r>
        <w:tab/>
      </w:r>
      <w:r>
        <w:tab/>
        <w:t>[</w:t>
      </w:r>
      <w:proofErr w:type="spellStart"/>
      <w:r>
        <w:t>CourtDetail</w:t>
      </w:r>
      <w:proofErr w:type="spellEnd"/>
      <w:r>
        <w:t>] =&gt; string</w:t>
      </w:r>
    </w:p>
    <w:p w14:paraId="71B3751F" w14:textId="77777777" w:rsidR="0054627C" w:rsidRDefault="0054627C" w:rsidP="0054627C">
      <w:pPr>
        <w:pStyle w:val="NoSpacing"/>
      </w:pPr>
      <w:r>
        <w:tab/>
      </w:r>
      <w:r>
        <w:tab/>
      </w:r>
      <w:r>
        <w:tab/>
      </w:r>
      <w:r>
        <w:tab/>
      </w:r>
      <w:r>
        <w:tab/>
        <w:t>)</w:t>
      </w:r>
    </w:p>
    <w:p w14:paraId="0CA10CB1" w14:textId="77777777" w:rsidR="0054627C" w:rsidRDefault="0054627C" w:rsidP="0054627C">
      <w:pPr>
        <w:pStyle w:val="NoSpacing"/>
      </w:pPr>
    </w:p>
    <w:p w14:paraId="1970A178" w14:textId="77777777" w:rsidR="0054627C" w:rsidRDefault="0054627C" w:rsidP="0054627C">
      <w:pPr>
        <w:pStyle w:val="NoSpacing"/>
      </w:pPr>
      <w:r>
        <w:tab/>
      </w:r>
      <w:r>
        <w:tab/>
      </w:r>
      <w:r>
        <w:tab/>
      </w:r>
      <w:r>
        <w:tab/>
        <w:t>)</w:t>
      </w:r>
    </w:p>
    <w:p w14:paraId="10EF30CB" w14:textId="77777777" w:rsidR="0054627C" w:rsidRDefault="0054627C" w:rsidP="0054627C">
      <w:pPr>
        <w:pStyle w:val="NoSpacing"/>
      </w:pPr>
    </w:p>
    <w:p w14:paraId="432F9810" w14:textId="77777777" w:rsidR="0054627C" w:rsidRDefault="0054627C" w:rsidP="0054627C">
      <w:pPr>
        <w:pStyle w:val="NoSpacing"/>
      </w:pPr>
      <w:r>
        <w:t xml:space="preserve">            )</w:t>
      </w:r>
    </w:p>
    <w:p w14:paraId="13E9801F" w14:textId="77777777" w:rsidR="0054627C" w:rsidRDefault="0054627C" w:rsidP="0054627C">
      <w:pPr>
        <w:pStyle w:val="NoSpacing"/>
      </w:pPr>
    </w:p>
    <w:p w14:paraId="7FE4E4B9" w14:textId="77777777" w:rsidR="0054627C" w:rsidRDefault="0054627C" w:rsidP="0054627C">
      <w:pPr>
        <w:pStyle w:val="NoSpacing"/>
      </w:pPr>
      <w:r>
        <w:t xml:space="preserve">        )</w:t>
      </w:r>
    </w:p>
    <w:p w14:paraId="0B2787A5" w14:textId="77777777" w:rsidR="0054627C" w:rsidRDefault="0054627C" w:rsidP="0054627C">
      <w:pPr>
        <w:pStyle w:val="NoSpacing"/>
      </w:pPr>
    </w:p>
    <w:p w14:paraId="619E672C" w14:textId="2594F95D" w:rsidR="004F38ED" w:rsidRDefault="0054627C" w:rsidP="0054627C">
      <w:pPr>
        <w:pStyle w:val="NoSpacing"/>
      </w:pPr>
      <w:r>
        <w:t xml:space="preserve">    )</w:t>
      </w:r>
    </w:p>
    <w:p w14:paraId="5F2F3E9F" w14:textId="328251CC" w:rsidR="009B72D7" w:rsidRDefault="009B72D7" w:rsidP="0054627C">
      <w:pPr>
        <w:pStyle w:val="NoSpacing"/>
      </w:pPr>
    </w:p>
    <w:p w14:paraId="4C88D880" w14:textId="38E674BA" w:rsidR="009B72D7" w:rsidRDefault="009B72D7" w:rsidP="0054627C">
      <w:pPr>
        <w:pStyle w:val="NoSpacing"/>
      </w:pPr>
    </w:p>
    <w:p w14:paraId="3515FCB9" w14:textId="77777777" w:rsidR="00522DAD" w:rsidRDefault="00522DAD" w:rsidP="00522DAD">
      <w:pPr>
        <w:pStyle w:val="NoSpacing"/>
      </w:pPr>
      <w:r>
        <w:t>[</w:t>
      </w:r>
      <w:proofErr w:type="spellStart"/>
      <w:r>
        <w:t>CountyRecommendations</w:t>
      </w:r>
      <w:proofErr w:type="spellEnd"/>
      <w:r>
        <w:t xml:space="preserve">] =&gt; </w:t>
      </w:r>
      <w:proofErr w:type="spellStart"/>
      <w:r>
        <w:t>stdClass</w:t>
      </w:r>
      <w:proofErr w:type="spellEnd"/>
      <w:r>
        <w:t xml:space="preserve"> </w:t>
      </w:r>
      <w:proofErr w:type="gramStart"/>
      <w:r>
        <w:t>Object(</w:t>
      </w:r>
      <w:proofErr w:type="gramEnd"/>
    </w:p>
    <w:p w14:paraId="278D27F7" w14:textId="77777777" w:rsidR="00522DAD" w:rsidRDefault="00522DAD" w:rsidP="00522DAD">
      <w:pPr>
        <w:pStyle w:val="NoSpacing"/>
      </w:pPr>
      <w:r>
        <w:t xml:space="preserve">        </w:t>
      </w:r>
    </w:p>
    <w:p w14:paraId="6D42F1A4" w14:textId="77777777" w:rsidR="00522DAD" w:rsidRDefault="00522DAD" w:rsidP="00522DAD">
      <w:pPr>
        <w:pStyle w:val="NoSpacing"/>
      </w:pPr>
      <w:r>
        <w:tab/>
        <w:t xml:space="preserve">[State] =&gt; </w:t>
      </w:r>
      <w:proofErr w:type="spellStart"/>
      <w:r>
        <w:t>stdClass</w:t>
      </w:r>
      <w:proofErr w:type="spellEnd"/>
      <w:r>
        <w:t xml:space="preserve"> </w:t>
      </w:r>
      <w:proofErr w:type="gramStart"/>
      <w:r>
        <w:t>Object(</w:t>
      </w:r>
      <w:proofErr w:type="gramEnd"/>
    </w:p>
    <w:p w14:paraId="3C3D0249" w14:textId="77777777" w:rsidR="00522DAD" w:rsidRDefault="00522DAD" w:rsidP="00522DAD">
      <w:pPr>
        <w:pStyle w:val="NoSpacing"/>
      </w:pPr>
      <w:r>
        <w:tab/>
      </w:r>
    </w:p>
    <w:p w14:paraId="0B8D7EF8" w14:textId="77777777" w:rsidR="00522DAD" w:rsidRDefault="00522DAD" w:rsidP="00522DAD">
      <w:pPr>
        <w:pStyle w:val="NoSpacing"/>
      </w:pPr>
      <w:r>
        <w:tab/>
      </w:r>
      <w:r>
        <w:tab/>
        <w:t xml:space="preserve">[attributes] =&gt; </w:t>
      </w:r>
      <w:proofErr w:type="spellStart"/>
      <w:r>
        <w:t>stdClass</w:t>
      </w:r>
      <w:proofErr w:type="spellEnd"/>
      <w:r>
        <w:t xml:space="preserve"> Object</w:t>
      </w:r>
    </w:p>
    <w:p w14:paraId="4E4C9868" w14:textId="77777777" w:rsidR="00522DAD" w:rsidRDefault="00522DAD" w:rsidP="00522DAD">
      <w:pPr>
        <w:pStyle w:val="NoSpacing"/>
      </w:pPr>
      <w:r>
        <w:tab/>
      </w:r>
      <w:r>
        <w:tab/>
      </w:r>
      <w:r>
        <w:tab/>
        <w:t>(</w:t>
      </w:r>
    </w:p>
    <w:p w14:paraId="6B7F9CFA" w14:textId="77777777" w:rsidR="00522DAD" w:rsidRDefault="00522DAD" w:rsidP="00522DAD">
      <w:pPr>
        <w:pStyle w:val="NoSpacing"/>
      </w:pPr>
      <w:r>
        <w:tab/>
      </w:r>
      <w:r>
        <w:tab/>
      </w:r>
      <w:r>
        <w:tab/>
      </w:r>
      <w:r>
        <w:tab/>
        <w:t>[value] =&gt; string</w:t>
      </w:r>
    </w:p>
    <w:p w14:paraId="19B622CD" w14:textId="77777777" w:rsidR="00522DAD" w:rsidRDefault="00522DAD" w:rsidP="00522DAD">
      <w:pPr>
        <w:pStyle w:val="NoSpacing"/>
      </w:pPr>
      <w:r>
        <w:tab/>
      </w:r>
      <w:r>
        <w:tab/>
      </w:r>
      <w:r>
        <w:tab/>
        <w:t>)</w:t>
      </w:r>
    </w:p>
    <w:p w14:paraId="7B61CF3C" w14:textId="77777777" w:rsidR="00522DAD" w:rsidRDefault="00522DAD" w:rsidP="00522DAD">
      <w:pPr>
        <w:pStyle w:val="NoSpacing"/>
      </w:pPr>
    </w:p>
    <w:p w14:paraId="72583CE9" w14:textId="77777777" w:rsidR="00522DAD" w:rsidRDefault="00522DAD" w:rsidP="00522DAD">
      <w:pPr>
        <w:pStyle w:val="NoSpacing"/>
      </w:pPr>
      <w:r>
        <w:tab/>
      </w:r>
      <w:r>
        <w:tab/>
        <w:t xml:space="preserve">[County] =&gt; </w:t>
      </w:r>
      <w:proofErr w:type="gramStart"/>
      <w:r>
        <w:t>Array(</w:t>
      </w:r>
      <w:proofErr w:type="gramEnd"/>
    </w:p>
    <w:p w14:paraId="3E25AA42" w14:textId="77777777" w:rsidR="00522DAD" w:rsidRDefault="00522DAD" w:rsidP="00522DAD">
      <w:pPr>
        <w:pStyle w:val="NoSpacing"/>
      </w:pPr>
    </w:p>
    <w:p w14:paraId="46018A4E" w14:textId="77777777" w:rsidR="00522DAD" w:rsidRDefault="00522DAD" w:rsidP="00522DAD">
      <w:pPr>
        <w:pStyle w:val="NoSpacing"/>
      </w:pPr>
      <w:r>
        <w:tab/>
      </w:r>
      <w:r>
        <w:tab/>
      </w:r>
      <w:r>
        <w:tab/>
        <w:t xml:space="preserve">[0] =&gt; </w:t>
      </w:r>
      <w:proofErr w:type="spellStart"/>
      <w:r>
        <w:t>stdClass</w:t>
      </w:r>
      <w:proofErr w:type="spellEnd"/>
      <w:r>
        <w:t xml:space="preserve"> </w:t>
      </w:r>
      <w:proofErr w:type="gramStart"/>
      <w:r>
        <w:t>Object(</w:t>
      </w:r>
      <w:proofErr w:type="gramEnd"/>
    </w:p>
    <w:p w14:paraId="4423B47E" w14:textId="77777777" w:rsidR="00522DAD" w:rsidRDefault="00522DAD" w:rsidP="00522DAD">
      <w:pPr>
        <w:pStyle w:val="NoSpacing"/>
      </w:pPr>
      <w:r>
        <w:tab/>
      </w:r>
      <w:r>
        <w:tab/>
      </w:r>
      <w:r>
        <w:tab/>
      </w:r>
      <w:r>
        <w:tab/>
        <w:t xml:space="preserve">[attributes] =&gt; </w:t>
      </w:r>
      <w:proofErr w:type="spellStart"/>
      <w:r>
        <w:t>stdClass</w:t>
      </w:r>
      <w:proofErr w:type="spellEnd"/>
      <w:r>
        <w:t xml:space="preserve"> Object</w:t>
      </w:r>
    </w:p>
    <w:p w14:paraId="28D01DAB" w14:textId="77777777" w:rsidR="00522DAD" w:rsidRDefault="00522DAD" w:rsidP="00522DAD">
      <w:pPr>
        <w:pStyle w:val="NoSpacing"/>
      </w:pPr>
      <w:r>
        <w:tab/>
      </w:r>
      <w:r>
        <w:tab/>
      </w:r>
      <w:r>
        <w:tab/>
      </w:r>
      <w:r>
        <w:tab/>
      </w:r>
      <w:r>
        <w:tab/>
        <w:t>(</w:t>
      </w:r>
    </w:p>
    <w:p w14:paraId="530EDF12" w14:textId="77777777" w:rsidR="00522DAD" w:rsidRDefault="00522DAD" w:rsidP="00522DAD">
      <w:pPr>
        <w:pStyle w:val="NoSpacing"/>
      </w:pPr>
      <w:r>
        <w:tab/>
      </w:r>
      <w:r>
        <w:tab/>
      </w:r>
      <w:r>
        <w:tab/>
      </w:r>
      <w:r>
        <w:tab/>
      </w:r>
      <w:r>
        <w:tab/>
      </w:r>
      <w:r>
        <w:tab/>
        <w:t>[value] =&gt; string</w:t>
      </w:r>
    </w:p>
    <w:p w14:paraId="7C9086FC" w14:textId="77777777" w:rsidR="00522DAD" w:rsidRDefault="00522DAD" w:rsidP="00522DAD">
      <w:pPr>
        <w:pStyle w:val="NoSpacing"/>
      </w:pPr>
      <w:r>
        <w:tab/>
      </w:r>
      <w:r>
        <w:tab/>
      </w:r>
      <w:r>
        <w:tab/>
      </w:r>
      <w:r>
        <w:tab/>
      </w:r>
      <w:r>
        <w:tab/>
        <w:t>)</w:t>
      </w:r>
    </w:p>
    <w:p w14:paraId="4F975C65" w14:textId="77777777" w:rsidR="00522DAD" w:rsidRDefault="00522DAD" w:rsidP="00522DAD">
      <w:pPr>
        <w:pStyle w:val="NoSpacing"/>
      </w:pPr>
    </w:p>
    <w:p w14:paraId="7CC0696D" w14:textId="77777777" w:rsidR="00522DAD" w:rsidRDefault="00522DAD" w:rsidP="00522DAD">
      <w:pPr>
        <w:pStyle w:val="NoSpacing"/>
      </w:pPr>
      <w:r>
        <w:tab/>
      </w:r>
      <w:r>
        <w:tab/>
      </w:r>
      <w:r>
        <w:tab/>
      </w:r>
      <w:r>
        <w:tab/>
        <w:t xml:space="preserve">[Offender] =&gt; </w:t>
      </w:r>
      <w:proofErr w:type="spellStart"/>
      <w:r>
        <w:t>stdClass</w:t>
      </w:r>
      <w:proofErr w:type="spellEnd"/>
      <w:r>
        <w:t xml:space="preserve"> </w:t>
      </w:r>
      <w:proofErr w:type="gramStart"/>
      <w:r>
        <w:t>Object(</w:t>
      </w:r>
      <w:proofErr w:type="gramEnd"/>
    </w:p>
    <w:p w14:paraId="7C997986" w14:textId="77777777" w:rsidR="00522DAD" w:rsidRDefault="00522DAD" w:rsidP="00522DAD">
      <w:pPr>
        <w:pStyle w:val="NoSpacing"/>
      </w:pPr>
      <w:r>
        <w:tab/>
      </w:r>
      <w:r>
        <w:tab/>
      </w:r>
      <w:r>
        <w:tab/>
      </w:r>
      <w:r>
        <w:tab/>
      </w:r>
    </w:p>
    <w:p w14:paraId="26D7FE7F" w14:textId="77777777" w:rsidR="00522DAD" w:rsidRDefault="00522DAD" w:rsidP="00522DAD">
      <w:pPr>
        <w:pStyle w:val="NoSpacing"/>
      </w:pPr>
      <w:r>
        <w:tab/>
      </w:r>
      <w:r>
        <w:tab/>
      </w:r>
      <w:r>
        <w:tab/>
      </w:r>
      <w:r>
        <w:tab/>
      </w:r>
      <w:r>
        <w:tab/>
        <w:t>[FirstName] =&gt; string</w:t>
      </w:r>
    </w:p>
    <w:p w14:paraId="474B0881" w14:textId="77777777" w:rsidR="00522DAD" w:rsidRDefault="00522DAD" w:rsidP="00522DAD">
      <w:pPr>
        <w:pStyle w:val="NoSpacing"/>
      </w:pPr>
      <w:r>
        <w:tab/>
      </w:r>
      <w:r>
        <w:tab/>
      </w:r>
      <w:r>
        <w:tab/>
      </w:r>
      <w:r>
        <w:tab/>
      </w:r>
      <w:r>
        <w:tab/>
        <w:t>[</w:t>
      </w:r>
      <w:proofErr w:type="spellStart"/>
      <w:r>
        <w:t>MiddleName</w:t>
      </w:r>
      <w:proofErr w:type="spellEnd"/>
      <w:r>
        <w:t>] =&gt; string</w:t>
      </w:r>
    </w:p>
    <w:p w14:paraId="249229D0" w14:textId="77777777" w:rsidR="00522DAD" w:rsidRDefault="00522DAD" w:rsidP="00522DAD">
      <w:pPr>
        <w:pStyle w:val="NoSpacing"/>
      </w:pPr>
      <w:r>
        <w:tab/>
      </w:r>
      <w:r>
        <w:tab/>
      </w:r>
      <w:r>
        <w:tab/>
      </w:r>
      <w:r>
        <w:tab/>
      </w:r>
      <w:r>
        <w:tab/>
        <w:t>[</w:t>
      </w:r>
      <w:proofErr w:type="spellStart"/>
      <w:r>
        <w:t>LastName</w:t>
      </w:r>
      <w:proofErr w:type="spellEnd"/>
      <w:r>
        <w:t>] =&gt; string</w:t>
      </w:r>
    </w:p>
    <w:p w14:paraId="165AC816" w14:textId="77777777" w:rsidR="00522DAD" w:rsidRDefault="00522DAD" w:rsidP="00522DAD">
      <w:pPr>
        <w:pStyle w:val="NoSpacing"/>
      </w:pPr>
      <w:r>
        <w:tab/>
      </w:r>
      <w:r>
        <w:tab/>
      </w:r>
      <w:r>
        <w:tab/>
      </w:r>
      <w:r>
        <w:tab/>
      </w:r>
      <w:r>
        <w:tab/>
        <w:t>[</w:t>
      </w:r>
      <w:proofErr w:type="spellStart"/>
      <w:r>
        <w:t>FullName</w:t>
      </w:r>
      <w:proofErr w:type="spellEnd"/>
      <w:r>
        <w:t>] =&gt; string</w:t>
      </w:r>
    </w:p>
    <w:p w14:paraId="33BABE52" w14:textId="77777777" w:rsidR="00522DAD" w:rsidRDefault="00522DAD" w:rsidP="00522DAD">
      <w:pPr>
        <w:pStyle w:val="NoSpacing"/>
      </w:pPr>
      <w:r>
        <w:lastRenderedPageBreak/>
        <w:tab/>
      </w:r>
      <w:r>
        <w:tab/>
      </w:r>
      <w:r>
        <w:tab/>
      </w:r>
      <w:r>
        <w:tab/>
      </w:r>
      <w:r>
        <w:tab/>
        <w:t>[DOB] =&gt; date</w:t>
      </w:r>
    </w:p>
    <w:p w14:paraId="1E2430D3" w14:textId="77777777" w:rsidR="00522DAD" w:rsidRDefault="00522DAD" w:rsidP="00522DAD">
      <w:pPr>
        <w:pStyle w:val="NoSpacing"/>
      </w:pPr>
      <w:r>
        <w:tab/>
      </w:r>
      <w:r>
        <w:tab/>
      </w:r>
      <w:r>
        <w:tab/>
      </w:r>
      <w:r>
        <w:tab/>
      </w:r>
      <w:r>
        <w:tab/>
        <w:t xml:space="preserve">[Offenses] =&gt; </w:t>
      </w:r>
      <w:proofErr w:type="spellStart"/>
      <w:r>
        <w:t>stdClass</w:t>
      </w:r>
      <w:proofErr w:type="spellEnd"/>
      <w:r>
        <w:t xml:space="preserve"> </w:t>
      </w:r>
      <w:proofErr w:type="gramStart"/>
      <w:r>
        <w:t>Object(</w:t>
      </w:r>
      <w:proofErr w:type="gramEnd"/>
    </w:p>
    <w:p w14:paraId="6D71CABE" w14:textId="77777777" w:rsidR="00522DAD" w:rsidRDefault="00522DAD" w:rsidP="00522DAD">
      <w:pPr>
        <w:pStyle w:val="NoSpacing"/>
      </w:pPr>
      <w:r>
        <w:tab/>
      </w:r>
      <w:r>
        <w:tab/>
      </w:r>
      <w:r>
        <w:tab/>
      </w:r>
      <w:r>
        <w:tab/>
      </w:r>
      <w:r>
        <w:tab/>
      </w:r>
      <w:r>
        <w:tab/>
        <w:t xml:space="preserve">[Offense] =&gt; </w:t>
      </w:r>
      <w:proofErr w:type="spellStart"/>
      <w:r>
        <w:t>stdClass</w:t>
      </w:r>
      <w:proofErr w:type="spellEnd"/>
      <w:r>
        <w:t xml:space="preserve"> </w:t>
      </w:r>
      <w:proofErr w:type="gramStart"/>
      <w:r>
        <w:t>Object(</w:t>
      </w:r>
      <w:proofErr w:type="gramEnd"/>
    </w:p>
    <w:p w14:paraId="417BCECA" w14:textId="77777777" w:rsidR="00522DAD" w:rsidRDefault="00522DAD" w:rsidP="00522DAD">
      <w:pPr>
        <w:pStyle w:val="NoSpacing"/>
      </w:pPr>
      <w:r>
        <w:tab/>
      </w:r>
      <w:r>
        <w:tab/>
      </w:r>
      <w:r>
        <w:tab/>
      </w:r>
      <w:r>
        <w:tab/>
      </w:r>
      <w:r>
        <w:tab/>
      </w:r>
      <w:r>
        <w:tab/>
      </w:r>
      <w:r>
        <w:tab/>
        <w:t>[</w:t>
      </w:r>
      <w:proofErr w:type="spellStart"/>
      <w:r>
        <w:t>OffenseDescription</w:t>
      </w:r>
      <w:proofErr w:type="spellEnd"/>
      <w:r>
        <w:t>] =&gt; string</w:t>
      </w:r>
    </w:p>
    <w:p w14:paraId="45B8E749" w14:textId="77777777" w:rsidR="00522DAD" w:rsidRDefault="00522DAD" w:rsidP="00522DAD">
      <w:pPr>
        <w:pStyle w:val="NoSpacing"/>
      </w:pPr>
      <w:r>
        <w:tab/>
      </w:r>
      <w:r>
        <w:tab/>
      </w:r>
      <w:r>
        <w:tab/>
      </w:r>
      <w:r>
        <w:tab/>
      </w:r>
      <w:r>
        <w:tab/>
      </w:r>
      <w:r>
        <w:tab/>
      </w:r>
      <w:r>
        <w:tab/>
        <w:t>[</w:t>
      </w:r>
      <w:proofErr w:type="spellStart"/>
      <w:r>
        <w:t>ApproximateDate</w:t>
      </w:r>
      <w:proofErr w:type="spellEnd"/>
      <w:r>
        <w:t>] =&gt; date</w:t>
      </w:r>
    </w:p>
    <w:p w14:paraId="618DB56F" w14:textId="77777777" w:rsidR="00522DAD" w:rsidRDefault="00522DAD" w:rsidP="00522DAD">
      <w:pPr>
        <w:pStyle w:val="NoSpacing"/>
      </w:pPr>
      <w:r>
        <w:tab/>
      </w:r>
      <w:r>
        <w:tab/>
      </w:r>
      <w:r>
        <w:tab/>
      </w:r>
      <w:r>
        <w:tab/>
      </w:r>
      <w:r>
        <w:tab/>
      </w:r>
      <w:r>
        <w:tab/>
        <w:t>)</w:t>
      </w:r>
    </w:p>
    <w:p w14:paraId="14763BF8" w14:textId="77777777" w:rsidR="00522DAD" w:rsidRDefault="00522DAD" w:rsidP="00522DAD">
      <w:pPr>
        <w:pStyle w:val="NoSpacing"/>
      </w:pPr>
    </w:p>
    <w:p w14:paraId="16E74800" w14:textId="77777777" w:rsidR="00522DAD" w:rsidRDefault="00522DAD" w:rsidP="00522DAD">
      <w:pPr>
        <w:pStyle w:val="NoSpacing"/>
      </w:pPr>
      <w:r>
        <w:tab/>
      </w:r>
      <w:r>
        <w:tab/>
      </w:r>
      <w:r>
        <w:tab/>
      </w:r>
      <w:r>
        <w:tab/>
      </w:r>
      <w:r>
        <w:tab/>
        <w:t>)</w:t>
      </w:r>
    </w:p>
    <w:p w14:paraId="41C1F69A" w14:textId="77777777" w:rsidR="00522DAD" w:rsidRDefault="00522DAD" w:rsidP="00522DAD">
      <w:pPr>
        <w:pStyle w:val="NoSpacing"/>
      </w:pPr>
    </w:p>
    <w:p w14:paraId="491E3A2D" w14:textId="77777777" w:rsidR="00522DAD" w:rsidRDefault="00522DAD" w:rsidP="00522DAD">
      <w:pPr>
        <w:pStyle w:val="NoSpacing"/>
      </w:pPr>
      <w:r>
        <w:tab/>
      </w:r>
      <w:r>
        <w:tab/>
      </w:r>
      <w:r>
        <w:tab/>
      </w:r>
      <w:r>
        <w:tab/>
        <w:t>)</w:t>
      </w:r>
    </w:p>
    <w:p w14:paraId="27AAAE16" w14:textId="77777777" w:rsidR="00522DAD" w:rsidRDefault="00522DAD" w:rsidP="00522DAD">
      <w:pPr>
        <w:pStyle w:val="NoSpacing"/>
      </w:pPr>
    </w:p>
    <w:p w14:paraId="59E53E62" w14:textId="77777777" w:rsidR="00522DAD" w:rsidRDefault="00522DAD" w:rsidP="00522DAD">
      <w:pPr>
        <w:pStyle w:val="NoSpacing"/>
      </w:pPr>
      <w:r>
        <w:tab/>
      </w:r>
      <w:r>
        <w:tab/>
      </w:r>
      <w:r>
        <w:tab/>
        <w:t>)</w:t>
      </w:r>
    </w:p>
    <w:p w14:paraId="4A971EE0" w14:textId="77777777" w:rsidR="00522DAD" w:rsidRDefault="00522DAD" w:rsidP="00522DAD">
      <w:pPr>
        <w:pStyle w:val="NoSpacing"/>
      </w:pPr>
    </w:p>
    <w:p w14:paraId="22885915" w14:textId="77777777" w:rsidR="00522DAD" w:rsidRDefault="00522DAD" w:rsidP="00522DAD">
      <w:pPr>
        <w:pStyle w:val="NoSpacing"/>
      </w:pPr>
    </w:p>
    <w:p w14:paraId="63CE4F12" w14:textId="77777777" w:rsidR="00522DAD" w:rsidRDefault="00522DAD" w:rsidP="00522DAD">
      <w:pPr>
        <w:pStyle w:val="NoSpacing"/>
      </w:pPr>
      <w:r>
        <w:tab/>
      </w:r>
      <w:r>
        <w:tab/>
        <w:t>)</w:t>
      </w:r>
    </w:p>
    <w:p w14:paraId="7CBC5A93" w14:textId="77777777" w:rsidR="00522DAD" w:rsidRDefault="00522DAD" w:rsidP="00522DAD">
      <w:pPr>
        <w:pStyle w:val="NoSpacing"/>
      </w:pPr>
    </w:p>
    <w:p w14:paraId="60EBAEF7" w14:textId="77777777" w:rsidR="00522DAD" w:rsidRDefault="00522DAD" w:rsidP="00522DAD">
      <w:pPr>
        <w:pStyle w:val="NoSpacing"/>
      </w:pPr>
      <w:r>
        <w:tab/>
        <w:t>)</w:t>
      </w:r>
    </w:p>
    <w:p w14:paraId="4CA4136B" w14:textId="77777777" w:rsidR="00522DAD" w:rsidRDefault="00522DAD" w:rsidP="00522DAD">
      <w:pPr>
        <w:pStyle w:val="NoSpacing"/>
      </w:pPr>
    </w:p>
    <w:p w14:paraId="7C18CF52" w14:textId="3C7BE0BA" w:rsidR="009B72D7" w:rsidRDefault="00522DAD" w:rsidP="00522DAD">
      <w:pPr>
        <w:pStyle w:val="NoSpacing"/>
      </w:pPr>
      <w:r>
        <w:t>)</w:t>
      </w:r>
    </w:p>
    <w:p w14:paraId="77690D0B" w14:textId="14265828" w:rsidR="00522DAD" w:rsidRDefault="00522DAD" w:rsidP="00522DAD">
      <w:pPr>
        <w:pStyle w:val="NoSpacing"/>
      </w:pPr>
    </w:p>
    <w:p w14:paraId="0132789E" w14:textId="77777777" w:rsidR="00522DAD" w:rsidRDefault="00522DAD" w:rsidP="00522DAD">
      <w:pPr>
        <w:pStyle w:val="NoSpacing"/>
      </w:pPr>
      <w:r>
        <w:t>[</w:t>
      </w:r>
      <w:proofErr w:type="spellStart"/>
      <w:r>
        <w:t>NonCountyRecommendations</w:t>
      </w:r>
      <w:proofErr w:type="spellEnd"/>
      <w:r>
        <w:t xml:space="preserve">] =&gt; </w:t>
      </w:r>
      <w:proofErr w:type="spellStart"/>
      <w:r>
        <w:t>stdClass</w:t>
      </w:r>
      <w:proofErr w:type="spellEnd"/>
      <w:r>
        <w:t xml:space="preserve"> </w:t>
      </w:r>
      <w:proofErr w:type="gramStart"/>
      <w:r>
        <w:t>Object(</w:t>
      </w:r>
      <w:proofErr w:type="gramEnd"/>
    </w:p>
    <w:p w14:paraId="0849FAFA" w14:textId="12D1E700" w:rsidR="00522DAD" w:rsidRDefault="00522DAD" w:rsidP="00522DAD">
      <w:pPr>
        <w:pStyle w:val="NoSpacing"/>
      </w:pPr>
      <w:r>
        <w:t xml:space="preserve">          //same as County </w:t>
      </w:r>
    </w:p>
    <w:p w14:paraId="1E10C56F" w14:textId="10E2D2C0" w:rsidR="00522DAD" w:rsidRDefault="00522DAD" w:rsidP="00522DAD">
      <w:pPr>
        <w:pStyle w:val="NoSpacing"/>
      </w:pPr>
      <w:r>
        <w:t>)</w:t>
      </w:r>
    </w:p>
    <w:sectPr w:rsidR="00522DA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390EB" w14:textId="77777777" w:rsidR="005F3DCC" w:rsidRDefault="005F3DCC" w:rsidP="00EE7A1A">
      <w:pPr>
        <w:spacing w:after="0" w:line="240" w:lineRule="auto"/>
      </w:pPr>
      <w:r>
        <w:separator/>
      </w:r>
    </w:p>
  </w:endnote>
  <w:endnote w:type="continuationSeparator" w:id="0">
    <w:p w14:paraId="20012007" w14:textId="77777777" w:rsidR="005F3DCC" w:rsidRDefault="005F3DCC" w:rsidP="00EE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418C8" w14:textId="77777777" w:rsidR="009F3D4D" w:rsidRDefault="009F3D4D">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6F78E05" w14:textId="77777777" w:rsidR="009F3D4D" w:rsidRPr="00B56833" w:rsidRDefault="009F3D4D" w:rsidP="009F3D4D">
    <w:pPr>
      <w:tabs>
        <w:tab w:val="center" w:pos="4680"/>
        <w:tab w:val="right" w:pos="9360"/>
      </w:tabs>
      <w:spacing w:after="0" w:line="240" w:lineRule="auto"/>
      <w:rPr>
        <w:color w:val="323E4F" w:themeColor="text2" w:themeShade="BF"/>
      </w:rPr>
    </w:pPr>
    <w:r w:rsidRPr="00B56833">
      <w:rPr>
        <w:rFonts w:ascii="ArialMT" w:hAnsi="ArialMT"/>
        <w:color w:val="323E4F" w:themeColor="text2" w:themeShade="BF"/>
        <w:sz w:val="20"/>
        <w:szCs w:val="20"/>
      </w:rPr>
      <w:t>The information contained in these documents is confidential, privileged and only for the</w:t>
    </w:r>
    <w:r w:rsidRPr="00B56833">
      <w:rPr>
        <w:rFonts w:ascii="ArialMT" w:hAnsi="ArialMT"/>
        <w:color w:val="323E4F" w:themeColor="text2" w:themeShade="BF"/>
        <w:sz w:val="20"/>
        <w:szCs w:val="20"/>
      </w:rPr>
      <w:br/>
      <w:t>information of the intended recipient and may not be used, published or redistributed without</w:t>
    </w:r>
    <w:r w:rsidRPr="00B56833">
      <w:rPr>
        <w:rFonts w:ascii="ArialMT" w:hAnsi="ArialMT"/>
        <w:color w:val="323E4F" w:themeColor="text2" w:themeShade="BF"/>
        <w:sz w:val="20"/>
        <w:szCs w:val="20"/>
      </w:rPr>
      <w:br/>
      <w:t>consent.</w:t>
    </w:r>
  </w:p>
  <w:p w14:paraId="172C6938" w14:textId="77777777" w:rsidR="00EE7A1A" w:rsidRDefault="00EE7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22C9E" w14:textId="77777777" w:rsidR="005F3DCC" w:rsidRDefault="005F3DCC" w:rsidP="00EE7A1A">
      <w:pPr>
        <w:spacing w:after="0" w:line="240" w:lineRule="auto"/>
      </w:pPr>
      <w:r>
        <w:separator/>
      </w:r>
    </w:p>
  </w:footnote>
  <w:footnote w:type="continuationSeparator" w:id="0">
    <w:p w14:paraId="6CDACBF1" w14:textId="77777777" w:rsidR="005F3DCC" w:rsidRDefault="005F3DCC" w:rsidP="00EE7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C7161"/>
    <w:multiLevelType w:val="hybridMultilevel"/>
    <w:tmpl w:val="FD5E9EFC"/>
    <w:lvl w:ilvl="0" w:tplc="44B670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31"/>
    <w:rsid w:val="00007A32"/>
    <w:rsid w:val="00016F5F"/>
    <w:rsid w:val="00025E25"/>
    <w:rsid w:val="00064DFD"/>
    <w:rsid w:val="000B3E21"/>
    <w:rsid w:val="00146991"/>
    <w:rsid w:val="001B4A3A"/>
    <w:rsid w:val="001C25F5"/>
    <w:rsid w:val="001C554D"/>
    <w:rsid w:val="00287326"/>
    <w:rsid w:val="002921C9"/>
    <w:rsid w:val="002B2A31"/>
    <w:rsid w:val="002D0709"/>
    <w:rsid w:val="002D6A6F"/>
    <w:rsid w:val="00401418"/>
    <w:rsid w:val="004E405A"/>
    <w:rsid w:val="004F38ED"/>
    <w:rsid w:val="00522DAD"/>
    <w:rsid w:val="0054627C"/>
    <w:rsid w:val="00596842"/>
    <w:rsid w:val="005C6510"/>
    <w:rsid w:val="005D2B4C"/>
    <w:rsid w:val="005E7EC9"/>
    <w:rsid w:val="005F3DCC"/>
    <w:rsid w:val="00626405"/>
    <w:rsid w:val="00694247"/>
    <w:rsid w:val="00730DAD"/>
    <w:rsid w:val="00761605"/>
    <w:rsid w:val="007D5DAF"/>
    <w:rsid w:val="008824BF"/>
    <w:rsid w:val="00941D0A"/>
    <w:rsid w:val="00974C05"/>
    <w:rsid w:val="009B72D7"/>
    <w:rsid w:val="009C4951"/>
    <w:rsid w:val="009E47B2"/>
    <w:rsid w:val="009F3D4D"/>
    <w:rsid w:val="00AE0A04"/>
    <w:rsid w:val="00B24531"/>
    <w:rsid w:val="00B27AE0"/>
    <w:rsid w:val="00B3448B"/>
    <w:rsid w:val="00B43E07"/>
    <w:rsid w:val="00B738EC"/>
    <w:rsid w:val="00B93922"/>
    <w:rsid w:val="00BB76C4"/>
    <w:rsid w:val="00BD339C"/>
    <w:rsid w:val="00BF0863"/>
    <w:rsid w:val="00BF370F"/>
    <w:rsid w:val="00C256AD"/>
    <w:rsid w:val="00C67DC3"/>
    <w:rsid w:val="00C7388D"/>
    <w:rsid w:val="00D858A3"/>
    <w:rsid w:val="00DD79FF"/>
    <w:rsid w:val="00DF5EB6"/>
    <w:rsid w:val="00E30DCE"/>
    <w:rsid w:val="00E45CAB"/>
    <w:rsid w:val="00EB2C7E"/>
    <w:rsid w:val="00EE7A1A"/>
    <w:rsid w:val="00F82B0A"/>
    <w:rsid w:val="00FD3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793F"/>
  <w15:chartTrackingRefBased/>
  <w15:docId w15:val="{9AB6953D-DEF2-4E3E-AC4D-D03CD698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531"/>
  </w:style>
  <w:style w:type="paragraph" w:styleId="Heading1">
    <w:name w:val="heading 1"/>
    <w:basedOn w:val="Normal"/>
    <w:next w:val="Normal"/>
    <w:link w:val="Heading1Char"/>
    <w:uiPriority w:val="9"/>
    <w:qFormat/>
    <w:rsid w:val="00B245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53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24531"/>
    <w:pPr>
      <w:spacing w:after="0" w:line="240" w:lineRule="auto"/>
    </w:pPr>
  </w:style>
  <w:style w:type="character" w:styleId="Hyperlink">
    <w:name w:val="Hyperlink"/>
    <w:basedOn w:val="DefaultParagraphFont"/>
    <w:uiPriority w:val="99"/>
    <w:unhideWhenUsed/>
    <w:rsid w:val="00B24531"/>
    <w:rPr>
      <w:color w:val="0563C1" w:themeColor="hyperlink"/>
      <w:u w:val="single"/>
    </w:rPr>
  </w:style>
  <w:style w:type="character" w:styleId="Strong">
    <w:name w:val="Strong"/>
    <w:basedOn w:val="DefaultParagraphFont"/>
    <w:uiPriority w:val="22"/>
    <w:qFormat/>
    <w:rsid w:val="00B24531"/>
    <w:rPr>
      <w:b/>
      <w:bCs/>
    </w:rPr>
  </w:style>
  <w:style w:type="paragraph" w:styleId="Header">
    <w:name w:val="header"/>
    <w:basedOn w:val="Normal"/>
    <w:link w:val="HeaderChar"/>
    <w:uiPriority w:val="99"/>
    <w:unhideWhenUsed/>
    <w:rsid w:val="00EE7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A1A"/>
  </w:style>
  <w:style w:type="paragraph" w:styleId="Footer">
    <w:name w:val="footer"/>
    <w:basedOn w:val="Normal"/>
    <w:link w:val="FooterChar"/>
    <w:uiPriority w:val="99"/>
    <w:unhideWhenUsed/>
    <w:rsid w:val="00EE7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A1A"/>
  </w:style>
  <w:style w:type="character" w:styleId="UnresolvedMention">
    <w:name w:val="Unresolved Mention"/>
    <w:basedOn w:val="DefaultParagraphFont"/>
    <w:uiPriority w:val="99"/>
    <w:semiHidden/>
    <w:unhideWhenUsed/>
    <w:rsid w:val="002921C9"/>
    <w:rPr>
      <w:color w:val="808080"/>
      <w:shd w:val="clear" w:color="auto" w:fill="E6E6E6"/>
    </w:rPr>
  </w:style>
  <w:style w:type="character" w:styleId="IntenseReference">
    <w:name w:val="Intense Reference"/>
    <w:basedOn w:val="DefaultParagraphFont"/>
    <w:uiPriority w:val="32"/>
    <w:qFormat/>
    <w:rsid w:val="00BF0863"/>
    <w:rPr>
      <w:b/>
      <w:bCs/>
      <w:smallCaps/>
      <w:color w:val="4472C4" w:themeColor="accent1"/>
      <w:spacing w:val="5"/>
    </w:rPr>
  </w:style>
  <w:style w:type="table" w:styleId="TableGrid">
    <w:name w:val="Table Grid"/>
    <w:basedOn w:val="TableNormal"/>
    <w:uiPriority w:val="39"/>
    <w:rsid w:val="00761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9F3D4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F3D4D"/>
    <w:rPr>
      <w:i/>
      <w:iCs/>
      <w:color w:val="4472C4" w:themeColor="accent1"/>
    </w:rPr>
  </w:style>
  <w:style w:type="paragraph" w:styleId="Quote">
    <w:name w:val="Quote"/>
    <w:basedOn w:val="Normal"/>
    <w:next w:val="Normal"/>
    <w:link w:val="QuoteChar"/>
    <w:uiPriority w:val="29"/>
    <w:qFormat/>
    <w:rsid w:val="00BB76C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B76C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d@extant.digit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api.eyeforsecurity.com/cssi/checks" TargetMode="External"/><Relationship Id="rId4" Type="http://schemas.openxmlformats.org/officeDocument/2006/relationships/webSettings" Target="webSettings.xml"/><Relationship Id="rId9" Type="http://schemas.openxmlformats.org/officeDocument/2006/relationships/hyperlink" Target="mailto:jglavin@eyeforsecur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Clites</dc:creator>
  <cp:keywords/>
  <dc:description/>
  <cp:lastModifiedBy>Chad Clites</cp:lastModifiedBy>
  <cp:revision>7</cp:revision>
  <dcterms:created xsi:type="dcterms:W3CDTF">2018-09-21T17:10:00Z</dcterms:created>
  <dcterms:modified xsi:type="dcterms:W3CDTF">2018-09-26T15:57:00Z</dcterms:modified>
</cp:coreProperties>
</file>