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DD68" w14:textId="12B2F35C" w:rsidR="006A761B" w:rsidRDefault="006A761B">
      <w:r>
        <w:t>HTML Test</w:t>
      </w:r>
    </w:p>
    <w:sectPr w:rsidR="006A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1B"/>
    <w:rsid w:val="006A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6825"/>
  <w15:chartTrackingRefBased/>
  <w15:docId w15:val="{DE42862B-30A5-4A25-9449-7F0E67D9D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Logan</dc:creator>
  <cp:keywords/>
  <dc:description/>
  <cp:lastModifiedBy>Catherine Logan</cp:lastModifiedBy>
  <cp:revision>1</cp:revision>
  <dcterms:created xsi:type="dcterms:W3CDTF">2022-08-25T22:02:00Z</dcterms:created>
  <dcterms:modified xsi:type="dcterms:W3CDTF">2022-08-25T22:02:00Z</dcterms:modified>
</cp:coreProperties>
</file>