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516"/>
        <w:gridCol w:w="1320"/>
        <w:gridCol w:w="1187"/>
        <w:gridCol w:w="1187"/>
        <w:gridCol w:w="1320"/>
        <w:gridCol w:w="1188"/>
        <w:gridCol w:w="1188"/>
        <w:gridCol w:w="1041"/>
        <w:gridCol w:w="1042"/>
        <w:gridCol w:w="1292"/>
        <w:gridCol w:w="1667"/>
      </w:tblGrid>
      <w:tr w:rsidR="00A960F9" w:rsidRPr="00485EF8" w14:paraId="0E69A3CF" w14:textId="77777777" w:rsidTr="00CC55B7">
        <w:tc>
          <w:tcPr>
            <w:tcW w:w="1524" w:type="dxa"/>
            <w:tcBorders>
              <w:top w:val="nil"/>
              <w:left w:val="nil"/>
            </w:tcBorders>
          </w:tcPr>
          <w:p w14:paraId="47A33922" w14:textId="77777777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58" w:type="dxa"/>
            <w:gridSpan w:val="3"/>
          </w:tcPr>
          <w:p w14:paraId="5890577E" w14:textId="77777777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B76E4D" w14:textId="77777777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  <w:p w14:paraId="01A06245" w14:textId="34795B7C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60" w:type="dxa"/>
            <w:gridSpan w:val="3"/>
          </w:tcPr>
          <w:p w14:paraId="3DFDF1D9" w14:textId="77777777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6A0214" w14:textId="3A271171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introduction</w:t>
            </w:r>
          </w:p>
        </w:tc>
        <w:tc>
          <w:tcPr>
            <w:tcW w:w="3236" w:type="dxa"/>
            <w:gridSpan w:val="3"/>
          </w:tcPr>
          <w:p w14:paraId="2BFCFC37" w14:textId="77777777" w:rsidR="00A960F9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10D78C" w14:textId="441C5EA5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Literature - </w:t>
            </w:r>
            <w:r w:rsidR="00DA0E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discovery</w:t>
            </w:r>
          </w:p>
        </w:tc>
        <w:tc>
          <w:tcPr>
            <w:tcW w:w="1670" w:type="dxa"/>
            <w:vMerge w:val="restart"/>
          </w:tcPr>
          <w:p w14:paraId="1C19A34A" w14:textId="5E452106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18C23E" w14:textId="69426AC5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Slope comparison P-value</w:t>
            </w:r>
          </w:p>
          <w:p w14:paraId="62DE8A39" w14:textId="1E9A0E06" w:rsidR="00A960F9" w:rsidRPr="00485EF8" w:rsidRDefault="00A960F9" w:rsidP="00117E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960F9" w:rsidRPr="00485EF8" w14:paraId="29BDBC31" w14:textId="77777777" w:rsidTr="00A960F9">
        <w:tc>
          <w:tcPr>
            <w:tcW w:w="1524" w:type="dxa"/>
          </w:tcPr>
          <w:p w14:paraId="05BDF7FF" w14:textId="34C5CF2F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338" w:type="dxa"/>
          </w:tcPr>
          <w:p w14:paraId="63DFA32A" w14:textId="6329D3B5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210" w:type="dxa"/>
          </w:tcPr>
          <w:p w14:paraId="15835E93" w14:textId="574386A5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(km y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10" w:type="dxa"/>
          </w:tcPr>
          <w:p w14:paraId="6BCFD87C" w14:textId="692F3172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adj</w:t>
            </w:r>
          </w:p>
        </w:tc>
        <w:tc>
          <w:tcPr>
            <w:tcW w:w="1338" w:type="dxa"/>
          </w:tcPr>
          <w:p w14:paraId="1FB0F7E6" w14:textId="13AF5CB3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211" w:type="dxa"/>
          </w:tcPr>
          <w:p w14:paraId="6322E6EE" w14:textId="335B7D38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(km y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11" w:type="dxa"/>
          </w:tcPr>
          <w:p w14:paraId="4D021107" w14:textId="57DFAF59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adj</w:t>
            </w:r>
          </w:p>
        </w:tc>
        <w:tc>
          <w:tcPr>
            <w:tcW w:w="865" w:type="dxa"/>
          </w:tcPr>
          <w:p w14:paraId="4C4B55A2" w14:textId="1071C72A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056" w:type="dxa"/>
          </w:tcPr>
          <w:p w14:paraId="04C9BD8F" w14:textId="77F24190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(km y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-1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15" w:type="dxa"/>
          </w:tcPr>
          <w:p w14:paraId="5C957367" w14:textId="23CA3111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485EF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adj</w:t>
            </w:r>
          </w:p>
        </w:tc>
        <w:tc>
          <w:tcPr>
            <w:tcW w:w="1670" w:type="dxa"/>
            <w:vMerge/>
          </w:tcPr>
          <w:p w14:paraId="635407D7" w14:textId="11D2BC7B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8266E" w:rsidRPr="00485EF8" w14:paraId="59FB3965" w14:textId="77777777" w:rsidTr="0038266E">
        <w:tc>
          <w:tcPr>
            <w:tcW w:w="1524" w:type="dxa"/>
          </w:tcPr>
          <w:p w14:paraId="39D678E8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All</w:t>
            </w:r>
          </w:p>
          <w:p w14:paraId="6EE96BA8" w14:textId="0A1A9BC5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0BD3ED4B" w14:textId="2153FB0F" w:rsidR="00A960F9" w:rsidRPr="00DA0E27" w:rsidRDefault="00A960F9" w:rsidP="00C95A6C">
            <w:pPr>
              <w:rPr>
                <w:rFonts w:ascii="Times New Roman" w:hAnsi="Times New Roman" w:cs="Times New Roman"/>
                <w:vertAlign w:val="superscript"/>
              </w:rPr>
            </w:pPr>
            <w:r w:rsidRPr="00DA0E27">
              <w:rPr>
                <w:rFonts w:ascii="Times New Roman" w:hAnsi="Times New Roman" w:cs="Times New Roman"/>
              </w:rPr>
              <w:t>1.19 x 10</w:t>
            </w:r>
            <w:r w:rsidRPr="00DA0E27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210" w:type="dxa"/>
            <w:shd w:val="clear" w:color="auto" w:fill="auto"/>
          </w:tcPr>
          <w:p w14:paraId="5C430107" w14:textId="6F09C752" w:rsidR="00A960F9" w:rsidRPr="00DA0E27" w:rsidRDefault="00A960F9" w:rsidP="00C95A6C">
            <w:pPr>
              <w:rPr>
                <w:rFonts w:ascii="Times New Roman" w:hAnsi="Times New Roman" w:cs="Times New Roman"/>
              </w:rPr>
            </w:pPr>
            <w:r w:rsidRPr="00DA0E27">
              <w:rPr>
                <w:rFonts w:ascii="Times New Roman" w:hAnsi="Times New Roman" w:cs="Times New Roman"/>
              </w:rPr>
              <w:t>23.123 (± 2.731)</w:t>
            </w:r>
          </w:p>
        </w:tc>
        <w:tc>
          <w:tcPr>
            <w:tcW w:w="1210" w:type="dxa"/>
            <w:shd w:val="clear" w:color="auto" w:fill="auto"/>
          </w:tcPr>
          <w:p w14:paraId="118B5EE2" w14:textId="5BD51CF3" w:rsidR="00A960F9" w:rsidRPr="00DA0E27" w:rsidRDefault="00A960F9" w:rsidP="00C95A6C">
            <w:pPr>
              <w:rPr>
                <w:rFonts w:ascii="Times New Roman" w:hAnsi="Times New Roman" w:cs="Times New Roman"/>
              </w:rPr>
            </w:pPr>
            <w:r w:rsidRPr="00DA0E27">
              <w:rPr>
                <w:rFonts w:ascii="Times New Roman" w:hAnsi="Times New Roman" w:cs="Times New Roman"/>
              </w:rPr>
              <w:t>0.8347</w:t>
            </w:r>
          </w:p>
        </w:tc>
        <w:tc>
          <w:tcPr>
            <w:tcW w:w="1338" w:type="dxa"/>
            <w:shd w:val="clear" w:color="auto" w:fill="auto"/>
          </w:tcPr>
          <w:p w14:paraId="2AC3C8D0" w14:textId="3C0F6DCC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211" w:type="dxa"/>
            <w:shd w:val="clear" w:color="auto" w:fill="auto"/>
          </w:tcPr>
          <w:p w14:paraId="33FB9CB2" w14:textId="2997FB7B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17.384 (± 8.715)</w:t>
            </w:r>
          </w:p>
        </w:tc>
        <w:tc>
          <w:tcPr>
            <w:tcW w:w="1211" w:type="dxa"/>
            <w:shd w:val="clear" w:color="auto" w:fill="auto"/>
          </w:tcPr>
          <w:p w14:paraId="56B716EE" w14:textId="5A4A4A7C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0.4268</w:t>
            </w:r>
          </w:p>
        </w:tc>
        <w:tc>
          <w:tcPr>
            <w:tcW w:w="865" w:type="dxa"/>
          </w:tcPr>
          <w:p w14:paraId="78432983" w14:textId="5242B668" w:rsidR="00A960F9" w:rsidRPr="00485EF8" w:rsidRDefault="0059114B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0.07184</w:t>
            </w:r>
          </w:p>
        </w:tc>
        <w:tc>
          <w:tcPr>
            <w:tcW w:w="1056" w:type="dxa"/>
          </w:tcPr>
          <w:p w14:paraId="6112CEDC" w14:textId="24DC4501" w:rsidR="00A960F9" w:rsidRPr="00485EF8" w:rsidRDefault="0059114B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13.520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5.938)</w:t>
            </w:r>
          </w:p>
        </w:tc>
        <w:tc>
          <w:tcPr>
            <w:tcW w:w="1315" w:type="dxa"/>
          </w:tcPr>
          <w:p w14:paraId="574380F2" w14:textId="0E78D805" w:rsidR="00A960F9" w:rsidRPr="00485EF8" w:rsidRDefault="0059114B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0.4108</w:t>
            </w:r>
          </w:p>
        </w:tc>
        <w:tc>
          <w:tcPr>
            <w:tcW w:w="1670" w:type="dxa"/>
          </w:tcPr>
          <w:p w14:paraId="48F78020" w14:textId="2352B931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</w:t>
            </w:r>
            <w:r w:rsidR="00BA377D">
              <w:rPr>
                <w:rFonts w:ascii="Times New Roman" w:hAnsi="Times New Roman" w:cs="Times New Roman"/>
              </w:rPr>
              <w:t>2791</w:t>
            </w:r>
          </w:p>
        </w:tc>
      </w:tr>
      <w:tr w:rsidR="00DA0E27" w:rsidRPr="00485EF8" w14:paraId="3630368A" w14:textId="77777777" w:rsidTr="0038266E">
        <w:tc>
          <w:tcPr>
            <w:tcW w:w="1524" w:type="dxa"/>
          </w:tcPr>
          <w:p w14:paraId="555AEE98" w14:textId="77777777" w:rsidR="00A960F9" w:rsidRDefault="00A960F9" w:rsidP="00A960F9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Belgium</w:t>
            </w:r>
          </w:p>
          <w:p w14:paraId="15D5B581" w14:textId="73E939CA" w:rsidR="00A960F9" w:rsidRPr="00485EF8" w:rsidRDefault="00A960F9" w:rsidP="00A960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42A0D939" w14:textId="2C1A5A1B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0.03926</w:t>
            </w:r>
          </w:p>
        </w:tc>
        <w:tc>
          <w:tcPr>
            <w:tcW w:w="1210" w:type="dxa"/>
            <w:shd w:val="clear" w:color="auto" w:fill="auto"/>
          </w:tcPr>
          <w:p w14:paraId="2FBA44DD" w14:textId="680DF145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3.996 (± 0.816)</w:t>
            </w:r>
          </w:p>
        </w:tc>
        <w:tc>
          <w:tcPr>
            <w:tcW w:w="1210" w:type="dxa"/>
            <w:shd w:val="clear" w:color="auto" w:fill="auto"/>
          </w:tcPr>
          <w:p w14:paraId="17F08E01" w14:textId="28877711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0.8845</w:t>
            </w:r>
          </w:p>
        </w:tc>
        <w:tc>
          <w:tcPr>
            <w:tcW w:w="1338" w:type="dxa"/>
            <w:shd w:val="clear" w:color="auto" w:fill="auto"/>
          </w:tcPr>
          <w:p w14:paraId="02848D4A" w14:textId="1BFE18C5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0.3193</w:t>
            </w:r>
          </w:p>
        </w:tc>
        <w:tc>
          <w:tcPr>
            <w:tcW w:w="1211" w:type="dxa"/>
            <w:shd w:val="clear" w:color="auto" w:fill="auto"/>
          </w:tcPr>
          <w:p w14:paraId="322D09F4" w14:textId="638082C6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2.706 (± 1.483)</w:t>
            </w:r>
          </w:p>
        </w:tc>
        <w:tc>
          <w:tcPr>
            <w:tcW w:w="1211" w:type="dxa"/>
            <w:shd w:val="clear" w:color="auto" w:fill="auto"/>
          </w:tcPr>
          <w:p w14:paraId="04E3A6B8" w14:textId="4348A08D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0.5377</w:t>
            </w:r>
          </w:p>
        </w:tc>
        <w:tc>
          <w:tcPr>
            <w:tcW w:w="865" w:type="dxa"/>
          </w:tcPr>
          <w:p w14:paraId="7FFD9B21" w14:textId="417D8861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0.3193</w:t>
            </w:r>
          </w:p>
        </w:tc>
        <w:tc>
          <w:tcPr>
            <w:tcW w:w="1056" w:type="dxa"/>
          </w:tcPr>
          <w:p w14:paraId="4DB6C981" w14:textId="07E5C250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2.706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1.483)</w:t>
            </w:r>
          </w:p>
        </w:tc>
        <w:tc>
          <w:tcPr>
            <w:tcW w:w="1315" w:type="dxa"/>
          </w:tcPr>
          <w:p w14:paraId="371790C4" w14:textId="145C3F12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0.5377</w:t>
            </w:r>
          </w:p>
        </w:tc>
        <w:tc>
          <w:tcPr>
            <w:tcW w:w="1670" w:type="dxa"/>
          </w:tcPr>
          <w:p w14:paraId="2C7F997E" w14:textId="743427E0" w:rsidR="00A960F9" w:rsidRPr="00485EF8" w:rsidRDefault="00A960F9" w:rsidP="00A960F9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6856</w:t>
            </w:r>
          </w:p>
        </w:tc>
      </w:tr>
      <w:tr w:rsidR="00A960F9" w:rsidRPr="00485EF8" w14:paraId="715CB40B" w14:textId="77777777" w:rsidTr="0038266E">
        <w:tc>
          <w:tcPr>
            <w:tcW w:w="1524" w:type="dxa"/>
          </w:tcPr>
          <w:p w14:paraId="7D2EBC02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Denmark</w:t>
            </w:r>
          </w:p>
          <w:p w14:paraId="72A915B6" w14:textId="1C8032EF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5BB2CF31" w14:textId="5DDB97A6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0.06305</w:t>
            </w:r>
          </w:p>
        </w:tc>
        <w:tc>
          <w:tcPr>
            <w:tcW w:w="1210" w:type="dxa"/>
            <w:shd w:val="clear" w:color="auto" w:fill="auto"/>
          </w:tcPr>
          <w:p w14:paraId="75C3702D" w14:textId="4318405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255.06 (± 67.27)</w:t>
            </w:r>
          </w:p>
        </w:tc>
        <w:tc>
          <w:tcPr>
            <w:tcW w:w="1210" w:type="dxa"/>
            <w:shd w:val="clear" w:color="auto" w:fill="auto"/>
          </w:tcPr>
          <w:p w14:paraId="65B36555" w14:textId="071C7F91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0.8168</w:t>
            </w:r>
          </w:p>
        </w:tc>
        <w:tc>
          <w:tcPr>
            <w:tcW w:w="1338" w:type="dxa"/>
            <w:shd w:val="clear" w:color="auto" w:fill="auto"/>
          </w:tcPr>
          <w:p w14:paraId="2E4358CE" w14:textId="5008FB1A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0.184</w:t>
            </w:r>
          </w:p>
        </w:tc>
        <w:tc>
          <w:tcPr>
            <w:tcW w:w="1211" w:type="dxa"/>
            <w:shd w:val="clear" w:color="auto" w:fill="auto"/>
          </w:tcPr>
          <w:p w14:paraId="68B29207" w14:textId="574F5EA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50.59 (± 15.02)</w:t>
            </w:r>
          </w:p>
        </w:tc>
        <w:tc>
          <w:tcPr>
            <w:tcW w:w="1211" w:type="dxa"/>
            <w:shd w:val="clear" w:color="auto" w:fill="auto"/>
          </w:tcPr>
          <w:p w14:paraId="2599036A" w14:textId="57F854B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0.8379</w:t>
            </w:r>
          </w:p>
        </w:tc>
        <w:tc>
          <w:tcPr>
            <w:tcW w:w="865" w:type="dxa"/>
          </w:tcPr>
          <w:p w14:paraId="61E9BBF9" w14:textId="72A36715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0.07428</w:t>
            </w:r>
          </w:p>
        </w:tc>
        <w:tc>
          <w:tcPr>
            <w:tcW w:w="1056" w:type="dxa"/>
          </w:tcPr>
          <w:p w14:paraId="614BCA35" w14:textId="0C5DE456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243.81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70.44)</w:t>
            </w:r>
          </w:p>
        </w:tc>
        <w:tc>
          <w:tcPr>
            <w:tcW w:w="1315" w:type="dxa"/>
          </w:tcPr>
          <w:p w14:paraId="4298F71F" w14:textId="2B615875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0.7854</w:t>
            </w:r>
          </w:p>
        </w:tc>
        <w:tc>
          <w:tcPr>
            <w:tcW w:w="1670" w:type="dxa"/>
            <w:shd w:val="clear" w:color="auto" w:fill="auto"/>
          </w:tcPr>
          <w:p w14:paraId="7A24D06C" w14:textId="60F4770F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1226</w:t>
            </w:r>
          </w:p>
        </w:tc>
      </w:tr>
      <w:tr w:rsidR="00DA0E27" w:rsidRPr="00485EF8" w14:paraId="70CD78D2" w14:textId="77777777" w:rsidTr="0038266E">
        <w:tc>
          <w:tcPr>
            <w:tcW w:w="1524" w:type="dxa"/>
          </w:tcPr>
          <w:p w14:paraId="76F2F265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France</w:t>
            </w:r>
          </w:p>
          <w:p w14:paraId="0C741118" w14:textId="04EF99FB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5BC08C60" w14:textId="4B36C7A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0.01526</w:t>
            </w:r>
          </w:p>
        </w:tc>
        <w:tc>
          <w:tcPr>
            <w:tcW w:w="1210" w:type="dxa"/>
            <w:shd w:val="clear" w:color="auto" w:fill="auto"/>
          </w:tcPr>
          <w:p w14:paraId="04D623BB" w14:textId="4A757F5C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37.717 (± 9.274)</w:t>
            </w:r>
          </w:p>
        </w:tc>
        <w:tc>
          <w:tcPr>
            <w:tcW w:w="1210" w:type="dxa"/>
            <w:shd w:val="clear" w:color="auto" w:fill="auto"/>
          </w:tcPr>
          <w:p w14:paraId="26258325" w14:textId="19F461E2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0.7566</w:t>
            </w:r>
          </w:p>
        </w:tc>
        <w:tc>
          <w:tcPr>
            <w:tcW w:w="1338" w:type="dxa"/>
            <w:shd w:val="clear" w:color="auto" w:fill="auto"/>
          </w:tcPr>
          <w:p w14:paraId="0824DD7D" w14:textId="75CD124D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0.1582</w:t>
            </w:r>
          </w:p>
        </w:tc>
        <w:tc>
          <w:tcPr>
            <w:tcW w:w="1211" w:type="dxa"/>
            <w:shd w:val="clear" w:color="auto" w:fill="auto"/>
          </w:tcPr>
          <w:p w14:paraId="0951BCFC" w14:textId="62CD8EE6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5.281 (± 3.048)</w:t>
            </w:r>
          </w:p>
        </w:tc>
        <w:tc>
          <w:tcPr>
            <w:tcW w:w="1211" w:type="dxa"/>
            <w:shd w:val="clear" w:color="auto" w:fill="auto"/>
          </w:tcPr>
          <w:p w14:paraId="1FCBC858" w14:textId="7B072235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0.2858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04877C2C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shd w:val="clear" w:color="auto" w:fill="D9D9D9" w:themeFill="background1" w:themeFillShade="D9"/>
          </w:tcPr>
          <w:p w14:paraId="081FD83E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3C8F295A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shd w:val="clear" w:color="auto" w:fill="auto"/>
          </w:tcPr>
          <w:p w14:paraId="67D1A5AB" w14:textId="354BEB50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0.006504</w:t>
            </w:r>
          </w:p>
        </w:tc>
      </w:tr>
      <w:tr w:rsidR="00A960F9" w:rsidRPr="00485EF8" w14:paraId="3AB57AAD" w14:textId="77777777" w:rsidTr="0038266E">
        <w:tc>
          <w:tcPr>
            <w:tcW w:w="1524" w:type="dxa"/>
          </w:tcPr>
          <w:p w14:paraId="6EF1F4FA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Germany</w:t>
            </w:r>
          </w:p>
          <w:p w14:paraId="15A0F91E" w14:textId="614A0014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5B81ABDE" w14:textId="1028443E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0.1139</w:t>
            </w:r>
          </w:p>
        </w:tc>
        <w:tc>
          <w:tcPr>
            <w:tcW w:w="1210" w:type="dxa"/>
            <w:shd w:val="clear" w:color="auto" w:fill="auto"/>
          </w:tcPr>
          <w:p w14:paraId="18AB57CA" w14:textId="5B6815B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27.78 (± 13.77)</w:t>
            </w:r>
          </w:p>
        </w:tc>
        <w:tc>
          <w:tcPr>
            <w:tcW w:w="1210" w:type="dxa"/>
            <w:shd w:val="clear" w:color="auto" w:fill="auto"/>
          </w:tcPr>
          <w:p w14:paraId="0053A8B1" w14:textId="2142040D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0.3804</w:t>
            </w:r>
          </w:p>
        </w:tc>
        <w:tc>
          <w:tcPr>
            <w:tcW w:w="1338" w:type="dxa"/>
            <w:shd w:val="clear" w:color="auto" w:fill="auto"/>
          </w:tcPr>
          <w:p w14:paraId="247B4CA5" w14:textId="2899A9D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0.1626</w:t>
            </w:r>
          </w:p>
        </w:tc>
        <w:tc>
          <w:tcPr>
            <w:tcW w:w="1211" w:type="dxa"/>
            <w:shd w:val="clear" w:color="auto" w:fill="auto"/>
          </w:tcPr>
          <w:p w14:paraId="29380E37" w14:textId="2DC77D93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22.27 (± 13.6)</w:t>
            </w:r>
          </w:p>
        </w:tc>
        <w:tc>
          <w:tcPr>
            <w:tcW w:w="1211" w:type="dxa"/>
            <w:shd w:val="clear" w:color="auto" w:fill="auto"/>
          </w:tcPr>
          <w:p w14:paraId="668625A6" w14:textId="3BA6686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0.2187</w:t>
            </w:r>
          </w:p>
        </w:tc>
        <w:tc>
          <w:tcPr>
            <w:tcW w:w="865" w:type="dxa"/>
          </w:tcPr>
          <w:p w14:paraId="1B018CA6" w14:textId="4310FEFC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0.1129</w:t>
            </w:r>
          </w:p>
        </w:tc>
        <w:tc>
          <w:tcPr>
            <w:tcW w:w="1056" w:type="dxa"/>
          </w:tcPr>
          <w:p w14:paraId="089FCC13" w14:textId="145811E0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27.77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13.72)</w:t>
            </w:r>
          </w:p>
        </w:tc>
        <w:tc>
          <w:tcPr>
            <w:tcW w:w="1315" w:type="dxa"/>
          </w:tcPr>
          <w:p w14:paraId="69358BED" w14:textId="2669DB8F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0.3828</w:t>
            </w:r>
          </w:p>
        </w:tc>
        <w:tc>
          <w:tcPr>
            <w:tcW w:w="1670" w:type="dxa"/>
          </w:tcPr>
          <w:p w14:paraId="435F510F" w14:textId="78421344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9456</w:t>
            </w:r>
          </w:p>
        </w:tc>
      </w:tr>
      <w:tr w:rsidR="00DA0E27" w:rsidRPr="00485EF8" w14:paraId="64625952" w14:textId="77777777" w:rsidTr="0038266E">
        <w:tc>
          <w:tcPr>
            <w:tcW w:w="1524" w:type="dxa"/>
          </w:tcPr>
          <w:p w14:paraId="3F77D18D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Ireland</w:t>
            </w:r>
          </w:p>
          <w:p w14:paraId="5F300A99" w14:textId="5350025F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511381EC" w14:textId="0451ECC4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0.03468</w:t>
            </w:r>
          </w:p>
        </w:tc>
        <w:tc>
          <w:tcPr>
            <w:tcW w:w="1210" w:type="dxa"/>
            <w:shd w:val="clear" w:color="auto" w:fill="auto"/>
          </w:tcPr>
          <w:p w14:paraId="746C1B9D" w14:textId="6F3945B5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22.334 (± 6.064)</w:t>
            </w:r>
          </w:p>
        </w:tc>
        <w:tc>
          <w:tcPr>
            <w:tcW w:w="1210" w:type="dxa"/>
            <w:shd w:val="clear" w:color="auto" w:fill="auto"/>
          </w:tcPr>
          <w:p w14:paraId="726C50EA" w14:textId="1A23C63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0.7585</w:t>
            </w:r>
          </w:p>
        </w:tc>
        <w:tc>
          <w:tcPr>
            <w:tcW w:w="1338" w:type="dxa"/>
            <w:shd w:val="clear" w:color="auto" w:fill="auto"/>
          </w:tcPr>
          <w:p w14:paraId="40691D04" w14:textId="14A7D884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0.03409</w:t>
            </w:r>
          </w:p>
        </w:tc>
        <w:tc>
          <w:tcPr>
            <w:tcW w:w="1211" w:type="dxa"/>
            <w:shd w:val="clear" w:color="auto" w:fill="auto"/>
          </w:tcPr>
          <w:p w14:paraId="1B8AED9C" w14:textId="22A5CBFF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21.891 (± 5.904)</w:t>
            </w:r>
          </w:p>
        </w:tc>
        <w:tc>
          <w:tcPr>
            <w:tcW w:w="1211" w:type="dxa"/>
            <w:shd w:val="clear" w:color="auto" w:fill="auto"/>
          </w:tcPr>
          <w:p w14:paraId="3BCA3444" w14:textId="1AB1FD8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0.7612</w:t>
            </w:r>
          </w:p>
        </w:tc>
        <w:tc>
          <w:tcPr>
            <w:tcW w:w="865" w:type="dxa"/>
          </w:tcPr>
          <w:p w14:paraId="455A94B3" w14:textId="49B5C640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0.1735</w:t>
            </w:r>
          </w:p>
        </w:tc>
        <w:tc>
          <w:tcPr>
            <w:tcW w:w="1056" w:type="dxa"/>
          </w:tcPr>
          <w:p w14:paraId="46CFB055" w14:textId="64272F8D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14.872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7.163)</w:t>
            </w:r>
          </w:p>
        </w:tc>
        <w:tc>
          <w:tcPr>
            <w:tcW w:w="1315" w:type="dxa"/>
          </w:tcPr>
          <w:p w14:paraId="5CA797A5" w14:textId="08EEC90A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0.5246</w:t>
            </w:r>
          </w:p>
        </w:tc>
        <w:tc>
          <w:tcPr>
            <w:tcW w:w="1670" w:type="dxa"/>
          </w:tcPr>
          <w:p w14:paraId="5743F031" w14:textId="317368A9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</w:t>
            </w:r>
            <w:r w:rsidR="00A140CF">
              <w:rPr>
                <w:rFonts w:ascii="Times New Roman" w:hAnsi="Times New Roman" w:cs="Times New Roman"/>
              </w:rPr>
              <w:t>6418</w:t>
            </w:r>
          </w:p>
        </w:tc>
      </w:tr>
      <w:tr w:rsidR="00A960F9" w:rsidRPr="00485EF8" w14:paraId="2EED86EE" w14:textId="77777777" w:rsidTr="00A960F9">
        <w:tc>
          <w:tcPr>
            <w:tcW w:w="1524" w:type="dxa"/>
          </w:tcPr>
          <w:p w14:paraId="2D685DE1" w14:textId="01644B3F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The Netherlands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14:paraId="17E64E84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shd w:val="clear" w:color="auto" w:fill="D9D9D9" w:themeFill="background1" w:themeFillShade="D9"/>
          </w:tcPr>
          <w:p w14:paraId="795EE641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shd w:val="clear" w:color="auto" w:fill="D9D9D9" w:themeFill="background1" w:themeFillShade="D9"/>
          </w:tcPr>
          <w:p w14:paraId="48B456AE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shd w:val="clear" w:color="auto" w:fill="D9D9D9" w:themeFill="background1" w:themeFillShade="D9"/>
          </w:tcPr>
          <w:p w14:paraId="496E2FD8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shd w:val="clear" w:color="auto" w:fill="D9D9D9" w:themeFill="background1" w:themeFillShade="D9"/>
          </w:tcPr>
          <w:p w14:paraId="232E5B1F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shd w:val="clear" w:color="auto" w:fill="D9D9D9" w:themeFill="background1" w:themeFillShade="D9"/>
          </w:tcPr>
          <w:p w14:paraId="446A6C15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D9D9D9" w:themeFill="background1" w:themeFillShade="D9"/>
          </w:tcPr>
          <w:p w14:paraId="354BEDBE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6" w:type="dxa"/>
            <w:shd w:val="clear" w:color="auto" w:fill="D9D9D9" w:themeFill="background1" w:themeFillShade="D9"/>
          </w:tcPr>
          <w:p w14:paraId="5F83615C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  <w:shd w:val="clear" w:color="auto" w:fill="D9D9D9" w:themeFill="background1" w:themeFillShade="D9"/>
          </w:tcPr>
          <w:p w14:paraId="74CB5F09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41C147D5" w14:textId="7FD3A0C3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</w:tr>
      <w:tr w:rsidR="00DA0E27" w:rsidRPr="00485EF8" w14:paraId="1968AF31" w14:textId="77777777" w:rsidTr="0038266E">
        <w:tc>
          <w:tcPr>
            <w:tcW w:w="1524" w:type="dxa"/>
          </w:tcPr>
          <w:p w14:paraId="394633CA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Norway</w:t>
            </w:r>
          </w:p>
          <w:p w14:paraId="19DF0D5D" w14:textId="72AEDC4C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1D106FAB" w14:textId="1C3F57D6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0.01261</w:t>
            </w:r>
          </w:p>
        </w:tc>
        <w:tc>
          <w:tcPr>
            <w:tcW w:w="1210" w:type="dxa"/>
            <w:shd w:val="clear" w:color="auto" w:fill="auto"/>
          </w:tcPr>
          <w:p w14:paraId="1A98C685" w14:textId="7D000C8B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30.51 (± 7.09)</w:t>
            </w:r>
          </w:p>
        </w:tc>
        <w:tc>
          <w:tcPr>
            <w:tcW w:w="1210" w:type="dxa"/>
            <w:shd w:val="clear" w:color="auto" w:fill="auto"/>
          </w:tcPr>
          <w:p w14:paraId="72049629" w14:textId="6C618332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1338" w:type="dxa"/>
            <w:shd w:val="clear" w:color="auto" w:fill="auto"/>
          </w:tcPr>
          <w:p w14:paraId="3501856D" w14:textId="7D40E231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0.01479</w:t>
            </w:r>
          </w:p>
        </w:tc>
        <w:tc>
          <w:tcPr>
            <w:tcW w:w="1211" w:type="dxa"/>
            <w:shd w:val="clear" w:color="auto" w:fill="auto"/>
          </w:tcPr>
          <w:p w14:paraId="16687B0B" w14:textId="38C4EA6A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32.35 (± 7.88)</w:t>
            </w:r>
          </w:p>
        </w:tc>
        <w:tc>
          <w:tcPr>
            <w:tcW w:w="1211" w:type="dxa"/>
            <w:shd w:val="clear" w:color="auto" w:fill="auto"/>
          </w:tcPr>
          <w:p w14:paraId="414523AC" w14:textId="57325581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0.7602</w:t>
            </w:r>
          </w:p>
        </w:tc>
        <w:tc>
          <w:tcPr>
            <w:tcW w:w="865" w:type="dxa"/>
            <w:shd w:val="clear" w:color="auto" w:fill="auto"/>
          </w:tcPr>
          <w:p w14:paraId="68613D50" w14:textId="6FB3767D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0.2944</w:t>
            </w:r>
          </w:p>
        </w:tc>
        <w:tc>
          <w:tcPr>
            <w:tcW w:w="1056" w:type="dxa"/>
            <w:shd w:val="clear" w:color="auto" w:fill="auto"/>
          </w:tcPr>
          <w:p w14:paraId="7C7D6661" w14:textId="1CC70093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18.466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9.205)</w:t>
            </w:r>
          </w:p>
        </w:tc>
        <w:tc>
          <w:tcPr>
            <w:tcW w:w="1315" w:type="dxa"/>
            <w:shd w:val="clear" w:color="auto" w:fill="auto"/>
          </w:tcPr>
          <w:p w14:paraId="7DE1754A" w14:textId="44562297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0.602</w:t>
            </w:r>
          </w:p>
        </w:tc>
        <w:tc>
          <w:tcPr>
            <w:tcW w:w="1670" w:type="dxa"/>
          </w:tcPr>
          <w:p w14:paraId="14764CB0" w14:textId="4F4D454D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</w:t>
            </w:r>
            <w:r w:rsidR="00A140CF">
              <w:rPr>
                <w:rFonts w:ascii="Times New Roman" w:hAnsi="Times New Roman" w:cs="Times New Roman"/>
              </w:rPr>
              <w:t>4148</w:t>
            </w:r>
          </w:p>
        </w:tc>
      </w:tr>
      <w:tr w:rsidR="00DA0E27" w:rsidRPr="00485EF8" w14:paraId="63F95312" w14:textId="77777777" w:rsidTr="0038266E">
        <w:tc>
          <w:tcPr>
            <w:tcW w:w="1524" w:type="dxa"/>
          </w:tcPr>
          <w:p w14:paraId="3849F3F3" w14:textId="77777777" w:rsidR="00A960F9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Sweden</w:t>
            </w:r>
          </w:p>
          <w:p w14:paraId="178E3B2B" w14:textId="553DA0AD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shd w:val="clear" w:color="auto" w:fill="auto"/>
          </w:tcPr>
          <w:p w14:paraId="46809957" w14:textId="5E466778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0.004559</w:t>
            </w:r>
          </w:p>
        </w:tc>
        <w:tc>
          <w:tcPr>
            <w:tcW w:w="1210" w:type="dxa"/>
            <w:shd w:val="clear" w:color="auto" w:fill="auto"/>
          </w:tcPr>
          <w:p w14:paraId="4E878BB3" w14:textId="4A4E0B2C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19.825 (± 4.064)</w:t>
            </w:r>
          </w:p>
        </w:tc>
        <w:tc>
          <w:tcPr>
            <w:tcW w:w="1210" w:type="dxa"/>
            <w:shd w:val="clear" w:color="auto" w:fill="auto"/>
          </w:tcPr>
          <w:p w14:paraId="41073DD9" w14:textId="0860AFE1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0.7917</w:t>
            </w:r>
          </w:p>
        </w:tc>
        <w:tc>
          <w:tcPr>
            <w:tcW w:w="1338" w:type="dxa"/>
            <w:shd w:val="clear" w:color="auto" w:fill="auto"/>
          </w:tcPr>
          <w:p w14:paraId="4DDC9648" w14:textId="29DBD2BC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0.004128</w:t>
            </w:r>
          </w:p>
        </w:tc>
        <w:tc>
          <w:tcPr>
            <w:tcW w:w="1211" w:type="dxa"/>
            <w:shd w:val="clear" w:color="auto" w:fill="auto"/>
          </w:tcPr>
          <w:p w14:paraId="227E29F1" w14:textId="2B6047D6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19.612 (± 3.928)</w:t>
            </w:r>
          </w:p>
        </w:tc>
        <w:tc>
          <w:tcPr>
            <w:tcW w:w="1211" w:type="dxa"/>
            <w:shd w:val="clear" w:color="auto" w:fill="auto"/>
          </w:tcPr>
          <w:p w14:paraId="5D1BB799" w14:textId="0A989F3E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0.7996</w:t>
            </w:r>
          </w:p>
        </w:tc>
        <w:tc>
          <w:tcPr>
            <w:tcW w:w="865" w:type="dxa"/>
            <w:shd w:val="clear" w:color="auto" w:fill="auto"/>
          </w:tcPr>
          <w:p w14:paraId="737A0EF1" w14:textId="2620AD4A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0.004128</w:t>
            </w:r>
          </w:p>
        </w:tc>
        <w:tc>
          <w:tcPr>
            <w:tcW w:w="1056" w:type="dxa"/>
            <w:shd w:val="clear" w:color="auto" w:fill="auto"/>
          </w:tcPr>
          <w:p w14:paraId="45B35AFA" w14:textId="59186AA4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19.612 (± 3.928)</w:t>
            </w:r>
          </w:p>
        </w:tc>
        <w:tc>
          <w:tcPr>
            <w:tcW w:w="1315" w:type="dxa"/>
            <w:shd w:val="clear" w:color="auto" w:fill="auto"/>
          </w:tcPr>
          <w:p w14:paraId="220E4940" w14:textId="1C3FD280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0.7996</w:t>
            </w:r>
          </w:p>
        </w:tc>
        <w:tc>
          <w:tcPr>
            <w:tcW w:w="1670" w:type="dxa"/>
          </w:tcPr>
          <w:p w14:paraId="0B5F5981" w14:textId="4FE201E1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0.9</w:t>
            </w:r>
            <w:r w:rsidR="00A140CF">
              <w:rPr>
                <w:rFonts w:ascii="Times New Roman" w:hAnsi="Times New Roman" w:cs="Times New Roman"/>
              </w:rPr>
              <w:t>99</w:t>
            </w:r>
          </w:p>
        </w:tc>
      </w:tr>
      <w:tr w:rsidR="00A140CF" w:rsidRPr="00485EF8" w14:paraId="5DA0AA96" w14:textId="77777777" w:rsidTr="00A140CF">
        <w:tc>
          <w:tcPr>
            <w:tcW w:w="1524" w:type="dxa"/>
          </w:tcPr>
          <w:p w14:paraId="1815DD29" w14:textId="31F8038E" w:rsidR="00A960F9" w:rsidRPr="00485EF8" w:rsidRDefault="00A960F9" w:rsidP="00C95A6C">
            <w:pPr>
              <w:rPr>
                <w:rFonts w:ascii="Times New Roman" w:hAnsi="Times New Roman" w:cs="Times New Roman"/>
                <w:b/>
                <w:bCs/>
              </w:rPr>
            </w:pPr>
            <w:r w:rsidRPr="00485EF8">
              <w:rPr>
                <w:rFonts w:ascii="Times New Roman" w:hAnsi="Times New Roman" w:cs="Times New Roman"/>
                <w:b/>
                <w:bCs/>
              </w:rPr>
              <w:t>United Kingdom</w:t>
            </w:r>
          </w:p>
        </w:tc>
        <w:tc>
          <w:tcPr>
            <w:tcW w:w="1338" w:type="dxa"/>
          </w:tcPr>
          <w:p w14:paraId="19D22ABD" w14:textId="63B49809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0.261</w:t>
            </w:r>
          </w:p>
        </w:tc>
        <w:tc>
          <w:tcPr>
            <w:tcW w:w="1210" w:type="dxa"/>
          </w:tcPr>
          <w:p w14:paraId="2EBE5B05" w14:textId="12AC88EB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236.8 (± 103)</w:t>
            </w:r>
          </w:p>
        </w:tc>
        <w:tc>
          <w:tcPr>
            <w:tcW w:w="1210" w:type="dxa"/>
          </w:tcPr>
          <w:p w14:paraId="57B697CC" w14:textId="076D8FC5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  <w:r w:rsidRPr="00485EF8">
              <w:rPr>
                <w:rFonts w:ascii="Times New Roman" w:hAnsi="Times New Roman" w:cs="Times New Roman"/>
              </w:rPr>
              <w:t>0.682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14:paraId="12EA43CE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shd w:val="clear" w:color="auto" w:fill="D9D9D9" w:themeFill="background1" w:themeFillShade="D9"/>
          </w:tcPr>
          <w:p w14:paraId="4037EF62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  <w:shd w:val="clear" w:color="auto" w:fill="D9D9D9" w:themeFill="background1" w:themeFillShade="D9"/>
          </w:tcPr>
          <w:p w14:paraId="3CE74942" w14:textId="77777777" w:rsidR="00A960F9" w:rsidRPr="00485EF8" w:rsidRDefault="00A960F9" w:rsidP="00C95A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shd w:val="clear" w:color="auto" w:fill="auto"/>
          </w:tcPr>
          <w:p w14:paraId="18B3FB9F" w14:textId="4E76A5EA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0.3817</w:t>
            </w:r>
          </w:p>
        </w:tc>
        <w:tc>
          <w:tcPr>
            <w:tcW w:w="1056" w:type="dxa"/>
            <w:shd w:val="clear" w:color="auto" w:fill="auto"/>
          </w:tcPr>
          <w:p w14:paraId="6C7E61E0" w14:textId="314A0131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11.44 (</w:t>
            </w:r>
            <w:r w:rsidRPr="00485EF8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11.18)</w:t>
            </w:r>
          </w:p>
        </w:tc>
        <w:tc>
          <w:tcPr>
            <w:tcW w:w="1315" w:type="dxa"/>
            <w:shd w:val="clear" w:color="auto" w:fill="auto"/>
          </w:tcPr>
          <w:p w14:paraId="47A0EA70" w14:textId="5B7D1281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0.01136</w:t>
            </w:r>
          </w:p>
        </w:tc>
        <w:tc>
          <w:tcPr>
            <w:tcW w:w="1670" w:type="dxa"/>
            <w:shd w:val="clear" w:color="auto" w:fill="auto"/>
          </w:tcPr>
          <w:p w14:paraId="0FF24DD5" w14:textId="32A47A9A" w:rsidR="00A960F9" w:rsidRPr="00485EF8" w:rsidRDefault="00A140CF" w:rsidP="00C95A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0.1028</w:t>
            </w:r>
          </w:p>
        </w:tc>
      </w:tr>
    </w:tbl>
    <w:p w14:paraId="21D3ACE4" w14:textId="77777777" w:rsidR="008F7A5B" w:rsidRDefault="008F7A5B"/>
    <w:sectPr w:rsidR="008F7A5B" w:rsidSect="00C95A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6C"/>
    <w:rsid w:val="00117EAF"/>
    <w:rsid w:val="0038266E"/>
    <w:rsid w:val="00485EF8"/>
    <w:rsid w:val="0059114B"/>
    <w:rsid w:val="008F7A5B"/>
    <w:rsid w:val="00A140CF"/>
    <w:rsid w:val="00A960F9"/>
    <w:rsid w:val="00BA377D"/>
    <w:rsid w:val="00C95A6C"/>
    <w:rsid w:val="00D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86F3"/>
  <w15:chartTrackingRefBased/>
  <w15:docId w15:val="{7C6545D8-830C-4CC5-BCAC-F83AB109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4</cp:revision>
  <dcterms:created xsi:type="dcterms:W3CDTF">2022-07-21T13:35:00Z</dcterms:created>
  <dcterms:modified xsi:type="dcterms:W3CDTF">2022-07-21T13:56:00Z</dcterms:modified>
</cp:coreProperties>
</file>