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28DF" w14:textId="77777777" w:rsidR="00592692" w:rsidRPr="00592692" w:rsidRDefault="00592692" w:rsidP="00592692">
      <w:pPr>
        <w:spacing w:line="360" w:lineRule="auto"/>
        <w:rPr>
          <w:rFonts w:ascii="Garamond" w:eastAsia="Times New Roman" w:hAnsi="Garamond" w:cs="Times New Roman"/>
          <w:b/>
          <w:bCs/>
          <w:color w:val="000000"/>
          <w:kern w:val="0"/>
          <w:sz w:val="20"/>
          <w:szCs w:val="20"/>
          <w:lang w:eastAsia="it-IT"/>
          <w14:ligatures w14:val="none"/>
        </w:rPr>
      </w:pPr>
      <w:r w:rsidRPr="00592692">
        <w:rPr>
          <w:rFonts w:ascii="Garamond" w:eastAsia="Times New Roman" w:hAnsi="Garamond" w:cs="Times New Roman"/>
          <w:b/>
          <w:bCs/>
          <w:color w:val="000000"/>
          <w:kern w:val="0"/>
          <w:sz w:val="20"/>
          <w:szCs w:val="20"/>
          <w:lang w:eastAsia="it-IT"/>
          <w14:ligatures w14:val="none"/>
        </w:rPr>
        <w:t>Note Legali</w:t>
      </w:r>
    </w:p>
    <w:p w14:paraId="37746371" w14:textId="5493B3C8" w:rsidR="00485DED" w:rsidRDefault="00592692" w:rsidP="00485DED">
      <w:pPr>
        <w:spacing w:line="360" w:lineRule="auto"/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</w:pPr>
      <w:r w:rsidRPr="00592692">
        <w:rPr>
          <w:rFonts w:ascii="Garamond" w:eastAsia="Times New Roman" w:hAnsi="Garamond" w:cs="Times New Roman"/>
          <w:b/>
          <w:bCs/>
          <w:color w:val="000000"/>
          <w:kern w:val="0"/>
          <w:sz w:val="20"/>
          <w:szCs w:val="20"/>
          <w:lang w:eastAsia="it-IT"/>
          <w14:ligatures w14:val="none"/>
        </w:rPr>
        <w:t>1. Informazioni Generali</w:t>
      </w:r>
      <w:r w:rsidRPr="00592692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 Il sito web è gestito da</w:t>
      </w:r>
      <w:r w:rsidR="00485DED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 xml:space="preserve">ll’Avvocato Silvia Casali per </w:t>
      </w:r>
      <w:r w:rsidRPr="00485DED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CCM Studio Legale Associato,</w:t>
      </w:r>
      <w:r w:rsidRPr="00592692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 xml:space="preserve"> con sede legale in </w:t>
      </w:r>
      <w:r w:rsidR="00485DED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 xml:space="preserve">Bologna, via d’Azeglio n. 66, </w:t>
      </w:r>
      <w:r w:rsidR="00485DED" w:rsidRPr="00592692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40100</w:t>
      </w:r>
      <w:r w:rsidR="00485DED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.</w:t>
      </w:r>
    </w:p>
    <w:p w14:paraId="67B34B45" w14:textId="77777777" w:rsidR="00485DED" w:rsidRDefault="00592692" w:rsidP="00485DED">
      <w:pPr>
        <w:spacing w:line="360" w:lineRule="auto"/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</w:pPr>
      <w:r w:rsidRPr="00592692">
        <w:rPr>
          <w:rFonts w:ascii="Garamond" w:eastAsia="Times New Roman" w:hAnsi="Garamond" w:cs="Times New Roman"/>
          <w:b/>
          <w:bCs/>
          <w:color w:val="000000"/>
          <w:kern w:val="0"/>
          <w:sz w:val="20"/>
          <w:szCs w:val="20"/>
          <w:lang w:eastAsia="it-IT"/>
          <w14:ligatures w14:val="none"/>
        </w:rPr>
        <w:t>P.IVA:</w:t>
      </w:r>
      <w:r w:rsidRPr="00592692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 </w:t>
      </w:r>
      <w:r w:rsidR="00485DED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04277020402</w:t>
      </w:r>
    </w:p>
    <w:p w14:paraId="2E8D5FE7" w14:textId="229F598C" w:rsidR="00485DED" w:rsidRDefault="00592692" w:rsidP="00485DED">
      <w:pPr>
        <w:spacing w:line="360" w:lineRule="auto"/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</w:pPr>
      <w:r w:rsidRPr="00592692">
        <w:rPr>
          <w:rFonts w:ascii="Garamond" w:eastAsia="Times New Roman" w:hAnsi="Garamond" w:cs="Times New Roman"/>
          <w:b/>
          <w:bCs/>
          <w:color w:val="000000"/>
          <w:kern w:val="0"/>
          <w:sz w:val="20"/>
          <w:szCs w:val="20"/>
          <w:lang w:eastAsia="it-IT"/>
          <w14:ligatures w14:val="none"/>
        </w:rPr>
        <w:t>E-mail:</w:t>
      </w:r>
      <w:r w:rsidRPr="00592692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 </w:t>
      </w:r>
      <w:r w:rsidR="00485DED" w:rsidRPr="00485DED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info@ccm</w:t>
      </w:r>
      <w:r w:rsidR="00485DED" w:rsidRPr="00485DED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s</w:t>
      </w:r>
      <w:r w:rsidR="00485DED" w:rsidRPr="00485DED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tudiolegale.it</w:t>
      </w:r>
    </w:p>
    <w:p w14:paraId="70499BDC" w14:textId="3B47BFEE" w:rsidR="00485DED" w:rsidRDefault="00592692" w:rsidP="00485DED">
      <w:pPr>
        <w:spacing w:line="360" w:lineRule="auto"/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</w:pPr>
      <w:r w:rsidRPr="00485DED">
        <w:rPr>
          <w:rFonts w:ascii="Garamond" w:eastAsia="Times New Roman" w:hAnsi="Garamond" w:cs="Times New Roman"/>
          <w:b/>
          <w:bCs/>
          <w:color w:val="000000"/>
          <w:kern w:val="0"/>
          <w:sz w:val="20"/>
          <w:szCs w:val="20"/>
          <w:lang w:eastAsia="it-IT"/>
          <w14:ligatures w14:val="none"/>
        </w:rPr>
        <w:t>PEC:</w:t>
      </w:r>
      <w:r w:rsidRPr="00485DED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 </w:t>
      </w:r>
      <w:r w:rsidR="00485DED" w:rsidRPr="00485DED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silvia.casali@ordineavvocatibopec.it</w:t>
      </w:r>
    </w:p>
    <w:p w14:paraId="25C399DB" w14:textId="3824A137" w:rsidR="00592692" w:rsidRPr="00485DED" w:rsidRDefault="00592692" w:rsidP="00485DED">
      <w:pPr>
        <w:spacing w:line="360" w:lineRule="auto"/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</w:pPr>
      <w:r w:rsidRPr="00485DED">
        <w:rPr>
          <w:rFonts w:ascii="Garamond" w:eastAsia="Times New Roman" w:hAnsi="Garamond" w:cs="Times New Roman"/>
          <w:b/>
          <w:bCs/>
          <w:color w:val="000000"/>
          <w:kern w:val="0"/>
          <w:sz w:val="20"/>
          <w:szCs w:val="20"/>
          <w:lang w:eastAsia="it-IT"/>
          <w14:ligatures w14:val="none"/>
        </w:rPr>
        <w:t>2. Iscrizione all’Albo e Regolamentazione Professionale.</w:t>
      </w:r>
      <w:r w:rsidRPr="00485DED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 xml:space="preserve"> </w:t>
      </w:r>
    </w:p>
    <w:p w14:paraId="42DC82BD" w14:textId="31CE30DA" w:rsidR="00592692" w:rsidRDefault="00592692" w:rsidP="00592692">
      <w:pPr>
        <w:spacing w:line="360" w:lineRule="auto"/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</w:pPr>
      <w:r w:rsidRPr="00592692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I professionisti partner dello Studio sono iscritti presso l’Ordine degli Avvocati</w:t>
      </w:r>
      <w:r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 xml:space="preserve"> </w:t>
      </w:r>
      <w:r w:rsidRPr="00592692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e sono sottoposti al rispetto delle norme del Codice Deontologico Forense, consultabile sul sito ufficiale del Consiglio Nazionale Forense (CNF).</w:t>
      </w:r>
    </w:p>
    <w:p w14:paraId="5AE93BAF" w14:textId="12CF9D28" w:rsidR="00592692" w:rsidRPr="00592692" w:rsidRDefault="00592692" w:rsidP="00592692">
      <w:pPr>
        <w:spacing w:line="360" w:lineRule="auto"/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</w:pPr>
      <w:r w:rsidRPr="00592692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 xml:space="preserve">L’Avv. Silvia Casali </w:t>
      </w:r>
      <w:r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 xml:space="preserve">è iscritta </w:t>
      </w:r>
      <w:r w:rsidRPr="00592692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presso l’ordine degli Avvocati di Bologna, con studio in Via D’Azeglio n. 66, 40100</w:t>
      </w:r>
      <w:r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.</w:t>
      </w:r>
      <w:r w:rsidRPr="00592692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 xml:space="preserve"> </w:t>
      </w:r>
      <w:r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L</w:t>
      </w:r>
      <w:r w:rsidRPr="00592692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’Avv. Dario Martire e l’Avv. Maria Federico Carriero presso l’Ordine degli Avvocati di Roma, Sezione speciale Professori Universitari, con studio in Via della Giuliana n. 73, 00195</w:t>
      </w:r>
      <w:r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.</w:t>
      </w:r>
    </w:p>
    <w:p w14:paraId="16683D1C" w14:textId="77777777" w:rsidR="00592692" w:rsidRPr="00592692" w:rsidRDefault="00592692" w:rsidP="00592692">
      <w:pPr>
        <w:spacing w:line="360" w:lineRule="auto"/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</w:pPr>
      <w:r w:rsidRPr="00592692">
        <w:rPr>
          <w:rFonts w:ascii="Garamond" w:eastAsia="Times New Roman" w:hAnsi="Garamond" w:cs="Times New Roman"/>
          <w:b/>
          <w:bCs/>
          <w:color w:val="000000"/>
          <w:kern w:val="0"/>
          <w:sz w:val="20"/>
          <w:szCs w:val="20"/>
          <w:lang w:eastAsia="it-IT"/>
          <w14:ligatures w14:val="none"/>
        </w:rPr>
        <w:t>3. Proprietà Intellettuale</w:t>
      </w:r>
      <w:r w:rsidRPr="00592692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 </w:t>
      </w:r>
    </w:p>
    <w:p w14:paraId="40A37DB1" w14:textId="78EAABF9" w:rsidR="00592692" w:rsidRPr="00592692" w:rsidRDefault="00592692" w:rsidP="00592692">
      <w:pPr>
        <w:spacing w:line="360" w:lineRule="auto"/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</w:pPr>
      <w:r w:rsidRPr="00592692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Tutti i contenuti del sito (testi, grafica, loghi, immagini) sono di proprietà esclusiva di CCM Studio Legale o dei rispettivi licenziatari e sono protetti dalle leggi vigenti in materia di diritto d’autore e proprietà intellettuale. È vietata la riproduzione, anche parziale, senza preventiva autorizzazione scritta.</w:t>
      </w:r>
    </w:p>
    <w:p w14:paraId="3953BD93" w14:textId="77777777" w:rsidR="00592692" w:rsidRPr="00592692" w:rsidRDefault="00592692" w:rsidP="00592692">
      <w:pPr>
        <w:spacing w:line="360" w:lineRule="auto"/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</w:pPr>
      <w:r w:rsidRPr="00592692">
        <w:rPr>
          <w:rFonts w:ascii="Garamond" w:eastAsia="Times New Roman" w:hAnsi="Garamond" w:cs="Times New Roman"/>
          <w:b/>
          <w:bCs/>
          <w:color w:val="000000"/>
          <w:kern w:val="0"/>
          <w:sz w:val="20"/>
          <w:szCs w:val="20"/>
          <w:lang w:eastAsia="it-IT"/>
          <w14:ligatures w14:val="none"/>
        </w:rPr>
        <w:t>4. Limiti di Responsabilità</w:t>
      </w:r>
      <w:r w:rsidRPr="00592692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 </w:t>
      </w:r>
    </w:p>
    <w:p w14:paraId="5B19D653" w14:textId="30BF4DC3" w:rsidR="00592692" w:rsidRPr="00592692" w:rsidRDefault="00592692" w:rsidP="00592692">
      <w:pPr>
        <w:spacing w:line="360" w:lineRule="auto"/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</w:pPr>
      <w:r w:rsidRPr="00592692">
        <w:rPr>
          <w:rFonts w:ascii="Garamond" w:eastAsia="Times New Roman" w:hAnsi="Garamond" w:cs="Times New Roman"/>
          <w:color w:val="000000"/>
          <w:kern w:val="0"/>
          <w:sz w:val="20"/>
          <w:szCs w:val="20"/>
          <w:lang w:eastAsia="it-IT"/>
          <w14:ligatures w14:val="none"/>
        </w:rPr>
        <w:t>I contenuti e i materiali informativi pubblicati su questo sito hanno finalità puramente descrittiva e divulgativa della struttura e delle competenze dello Studio. Non costituiscono in alcun modo parere legale, consulenza professionale o offerta di servizi. Lo Studio declina ogni responsabilità per eventuali danni derivanti dall’affidamento sui contenuti del sito senza una formale assistenza legale.</w:t>
      </w:r>
    </w:p>
    <w:p w14:paraId="012B8136" w14:textId="77777777" w:rsidR="00BB0E90" w:rsidRDefault="00BB0E90"/>
    <w:sectPr w:rsidR="00BB0E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7218"/>
    <w:multiLevelType w:val="multilevel"/>
    <w:tmpl w:val="882C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14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692"/>
    <w:rsid w:val="00485DED"/>
    <w:rsid w:val="00524FCA"/>
    <w:rsid w:val="00592692"/>
    <w:rsid w:val="00751B6D"/>
    <w:rsid w:val="00865D65"/>
    <w:rsid w:val="00BB0E90"/>
    <w:rsid w:val="00CC4444"/>
    <w:rsid w:val="00EE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2980ED"/>
  <w15:chartTrackingRefBased/>
  <w15:docId w15:val="{96969148-2223-E741-9308-0ADBE9DF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92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92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92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92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92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926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926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926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926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92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92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92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9269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9269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926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926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926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926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926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92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926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92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926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926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9269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9269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92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9269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92692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59269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592692"/>
  </w:style>
  <w:style w:type="character" w:styleId="CodiceHTML">
    <w:name w:val="HTML Code"/>
    <w:basedOn w:val="Carpredefinitoparagrafo"/>
    <w:uiPriority w:val="99"/>
    <w:semiHidden/>
    <w:unhideWhenUsed/>
    <w:rsid w:val="00592692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485DE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85DED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485D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Martire</dc:creator>
  <cp:keywords/>
  <dc:description/>
  <cp:lastModifiedBy>Dario Martire</cp:lastModifiedBy>
  <cp:revision>2</cp:revision>
  <dcterms:created xsi:type="dcterms:W3CDTF">2026-05-27T09:59:00Z</dcterms:created>
  <dcterms:modified xsi:type="dcterms:W3CDTF">2026-06-03T10:08:00Z</dcterms:modified>
</cp:coreProperties>
</file>