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2A4A"/>
          <w:sz w:val="72"/>
          <w:szCs w:val="72"/>
        </w:rPr>
        <w:t xml:space="preserve">MyPhone</w:t>
      </w:r>
    </w:p>
    <w:p>
      <w:pPr>
        <w:spacing w:after="120"/>
        <w:jc w:val="center"/>
      </w:pPr>
      <w:r>
        <w:rPr>
          <w:rFonts w:ascii="Arial" w:cs="Arial" w:eastAsia="Arial" w:hAnsi="Arial"/>
          <w:color w:val="2E5090"/>
          <w:sz w:val="36"/>
          <w:szCs w:val="36"/>
        </w:rPr>
        <w:t xml:space="preserve">Security-First Architecture Roadmap</w:t>
      </w:r>
    </w:p>
    <w:p>
      <w:pPr>
        <w:spacing w:after="80"/>
        <w:jc w:val="center"/>
      </w:pPr>
      <w:r>
        <w:rPr>
          <w:rFonts w:ascii="Arial" w:cs="Arial" w:eastAsia="Arial" w:hAnsi="Arial"/>
          <w:color w:val="3A6EA5"/>
          <w:sz w:val="28"/>
          <w:szCs w:val="28"/>
        </w:rPr>
        <w:t xml:space="preserve">&lt; 100,000 Lines of Trusted Code</w:t>
      </w:r>
    </w:p>
    <w:p>
      <w:pPr>
        <w:pBdr>
          <w:bottom w:val="single" w:color="2E5090" w:sz="4" w:space="1"/>
        </w:pBdr>
        <w:spacing w:after="200" w:before="200"/>
      </w:pPr>
    </w:p>
    <w:p>
      <w:pPr>
        <w:spacing w:after="60"/>
        <w:jc w:val="center"/>
      </w:pPr>
      <w:r>
        <w:rPr>
          <w:rFonts w:ascii="Arial" w:cs="Arial" w:eastAsia="Arial" w:hAnsi="Arial"/>
          <w:i/>
          <w:iCs/>
          <w:color w:val="555555"/>
          <w:sz w:val="24"/>
          <w:szCs w:val="24"/>
        </w:rPr>
        <w:t xml:space="preserve">From Zero to Practical Invulnerability</w:t>
      </w:r>
    </w:p>
    <w:p>
      <w:pPr>
        <w:spacing w:before="800"/>
      </w:pPr>
    </w:p>
    <w:p>
      <w:pPr>
        <w:jc w:val="center"/>
      </w:pPr>
      <w:r>
        <w:rPr>
          <w:rFonts w:ascii="Arial" w:cs="Arial" w:eastAsia="Arial" w:hAnsi="Arial"/>
          <w:color w:val="666666"/>
          <w:sz w:val="20"/>
          <w:szCs w:val="20"/>
        </w:rPr>
        <w:t xml:space="preserve">The World’s First Voice-Orchestrated, SIM-Free, Quantum-Resilient Agentic Smartphone</w:t>
      </w:r>
    </w:p>
    <w:p>
      <w:pPr>
        <w:spacing w:before="400"/>
        <w:jc w:val="center"/>
      </w:pPr>
      <w:r>
        <w:rPr>
          <w:rFonts w:ascii="Arial" w:cs="Arial" w:eastAsia="Arial" w:hAnsi="Arial"/>
          <w:color w:val="999999"/>
          <w:sz w:val="18"/>
          <w:szCs w:val="18"/>
        </w:rPr>
        <w:t xml:space="preserve">Version 3.0  |  February 2026  |  Internal Development</w:t>
      </w:r>
    </w:p>
    <w:p>
      <w:r>
        <w:br w:type="page"/>
      </w:r>
    </w:p>
    <w:p>
      <w:pPr>
        <w:pStyle w:val="Heading1"/>
        <w:spacing w:after="200" w:before="360"/>
      </w:pPr>
      <w:r>
        <w:rPr>
          <w:rFonts w:ascii="Arial" w:cs="Arial" w:eastAsia="Arial" w:hAnsi="Arial"/>
          <w:b/>
          <w:bCs/>
          <w:color w:val="1B2A4A"/>
          <w:sz w:val="32"/>
          <w:szCs w:val="32"/>
        </w:rPr>
        <w:t xml:space="preserve">Table of Contents</w:t>
      </w:r>
    </w:p>
    <w:p>
      <w:pPr>
        <w:spacing w:after="40" w:before="120"/>
        <w:ind w:left="0"/>
      </w:pPr>
      <w:r>
        <w:rPr>
          <w:rFonts w:ascii="Arial" w:cs="Arial" w:eastAsia="Arial" w:hAnsi="Arial"/>
          <w:b/>
          <w:bCs/>
          <w:color w:val="1B2A4A"/>
          <w:sz w:val="22"/>
          <w:szCs w:val="22"/>
        </w:rPr>
        <w:t xml:space="preserve">1. Executive Summary</w:t>
      </w:r>
    </w:p>
    <w:p>
      <w:pPr>
        <w:spacing w:after="40" w:before="40"/>
        <w:ind w:left="400"/>
      </w:pPr>
      <w:r>
        <w:rPr>
          <w:rFonts w:ascii="Arial" w:cs="Arial" w:eastAsia="Arial" w:hAnsi="Arial"/>
          <w:b w:val="false"/>
          <w:bCs w:val="false"/>
          <w:color w:val="444444"/>
          <w:sz w:val="20"/>
          <w:szCs w:val="20"/>
        </w:rPr>
        <w:t xml:space="preserve">1.1 Why Build From Scratch?</w:t>
      </w:r>
    </w:p>
    <w:p>
      <w:pPr>
        <w:spacing w:after="40" w:before="40"/>
        <w:ind w:left="400"/>
      </w:pPr>
      <w:r>
        <w:rPr>
          <w:rFonts w:ascii="Arial" w:cs="Arial" w:eastAsia="Arial" w:hAnsi="Arial"/>
          <w:b w:val="false"/>
          <w:bCs w:val="false"/>
          <w:color w:val="444444"/>
          <w:sz w:val="20"/>
          <w:szCs w:val="20"/>
        </w:rPr>
        <w:t xml:space="preserve">1.2 Core Design Principles</w:t>
      </w:r>
    </w:p>
    <w:p>
      <w:pPr>
        <w:spacing w:after="40" w:before="120"/>
        <w:ind w:left="0"/>
      </w:pPr>
      <w:r>
        <w:rPr>
          <w:rFonts w:ascii="Arial" w:cs="Arial" w:eastAsia="Arial" w:hAnsi="Arial"/>
          <w:b/>
          <w:bCs/>
          <w:color w:val="1B2A4A"/>
          <w:sz w:val="22"/>
          <w:szCs w:val="22"/>
        </w:rPr>
        <w:t xml:space="preserve">2. Comprehensive Threat Model</w:t>
      </w:r>
    </w:p>
    <w:p>
      <w:pPr>
        <w:spacing w:after="40" w:before="40"/>
        <w:ind w:left="400"/>
      </w:pPr>
      <w:r>
        <w:rPr>
          <w:rFonts w:ascii="Arial" w:cs="Arial" w:eastAsia="Arial" w:hAnsi="Arial"/>
          <w:b w:val="false"/>
          <w:bCs w:val="false"/>
          <w:color w:val="444444"/>
          <w:sz w:val="20"/>
          <w:szCs w:val="20"/>
        </w:rPr>
        <w:t xml:space="preserve">2.1 Adversary Classes</w:t>
      </w:r>
    </w:p>
    <w:p>
      <w:pPr>
        <w:spacing w:after="40" w:before="40"/>
        <w:ind w:left="400"/>
      </w:pPr>
      <w:r>
        <w:rPr>
          <w:rFonts w:ascii="Arial" w:cs="Arial" w:eastAsia="Arial" w:hAnsi="Arial"/>
          <w:b w:val="false"/>
          <w:bCs w:val="false"/>
          <w:color w:val="444444"/>
          <w:sz w:val="20"/>
          <w:szCs w:val="20"/>
        </w:rPr>
        <w:t xml:space="preserve">2.2 Attack Surface Analysis</w:t>
      </w:r>
    </w:p>
    <w:p>
      <w:pPr>
        <w:spacing w:after="40" w:before="40"/>
        <w:ind w:left="400"/>
      </w:pPr>
      <w:r>
        <w:rPr>
          <w:rFonts w:ascii="Arial" w:cs="Arial" w:eastAsia="Arial" w:hAnsi="Arial"/>
          <w:b w:val="false"/>
          <w:bCs w:val="false"/>
          <w:color w:val="444444"/>
          <w:sz w:val="20"/>
          <w:szCs w:val="20"/>
        </w:rPr>
        <w:t xml:space="preserve">2.3 Quantum Threat Model (MyCryptoWallet)</w:t>
      </w:r>
    </w:p>
    <w:p>
      <w:pPr>
        <w:spacing w:after="40" w:before="120"/>
        <w:ind w:left="0"/>
      </w:pPr>
      <w:r>
        <w:rPr>
          <w:rFonts w:ascii="Arial" w:cs="Arial" w:eastAsia="Arial" w:hAnsi="Arial"/>
          <w:b/>
          <w:bCs/>
          <w:color w:val="1B2A4A"/>
          <w:sz w:val="22"/>
          <w:szCs w:val="22"/>
        </w:rPr>
        <w:t xml:space="preserve">3. High-Level System Architecture</w:t>
      </w:r>
    </w:p>
    <w:p>
      <w:pPr>
        <w:spacing w:after="40" w:before="40"/>
        <w:ind w:left="400"/>
      </w:pPr>
      <w:r>
        <w:rPr>
          <w:rFonts w:ascii="Arial" w:cs="Arial" w:eastAsia="Arial" w:hAnsi="Arial"/>
          <w:b w:val="false"/>
          <w:bCs w:val="false"/>
          <w:color w:val="444444"/>
          <w:sz w:val="20"/>
          <w:szCs w:val="20"/>
        </w:rPr>
        <w:t xml:space="preserve">3.1 Layer Overview</w:t>
      </w:r>
    </w:p>
    <w:p>
      <w:pPr>
        <w:spacing w:after="40" w:before="40"/>
        <w:ind w:left="400"/>
      </w:pPr>
      <w:r>
        <w:rPr>
          <w:rFonts w:ascii="Arial" w:cs="Arial" w:eastAsia="Arial" w:hAnsi="Arial"/>
          <w:b w:val="false"/>
          <w:bCs w:val="false"/>
          <w:color w:val="444444"/>
          <w:sz w:val="20"/>
          <w:szCs w:val="20"/>
        </w:rPr>
        <w:t xml:space="preserve">3.2 Secure Boot Chain</w:t>
      </w:r>
    </w:p>
    <w:p>
      <w:pPr>
        <w:spacing w:after="40" w:before="120"/>
        <w:ind w:left="0"/>
      </w:pPr>
      <w:r>
        <w:rPr>
          <w:rFonts w:ascii="Arial" w:cs="Arial" w:eastAsia="Arial" w:hAnsi="Arial"/>
          <w:b/>
          <w:bCs/>
          <w:color w:val="1B2A4A"/>
          <w:sz w:val="22"/>
          <w:szCs w:val="22"/>
        </w:rPr>
        <w:t xml:space="preserve">4. Hardware Platform</w:t>
      </w:r>
    </w:p>
    <w:p>
      <w:pPr>
        <w:spacing w:after="40" w:before="40"/>
        <w:ind w:left="400"/>
      </w:pPr>
      <w:r>
        <w:rPr>
          <w:rFonts w:ascii="Arial" w:cs="Arial" w:eastAsia="Arial" w:hAnsi="Arial"/>
          <w:b w:val="false"/>
          <w:bCs w:val="false"/>
          <w:color w:val="444444"/>
          <w:sz w:val="20"/>
          <w:szCs w:val="20"/>
        </w:rPr>
        <w:t xml:space="preserve">4.1 Component Selection</w:t>
      </w:r>
    </w:p>
    <w:p>
      <w:pPr>
        <w:spacing w:after="40" w:before="40"/>
        <w:ind w:left="400"/>
      </w:pPr>
      <w:r>
        <w:rPr>
          <w:rFonts w:ascii="Arial" w:cs="Arial" w:eastAsia="Arial" w:hAnsi="Arial"/>
          <w:b w:val="false"/>
          <w:bCs w:val="false"/>
          <w:color w:val="444444"/>
          <w:sz w:val="20"/>
          <w:szCs w:val="20"/>
        </w:rPr>
        <w:t xml:space="preserve">4.2 Physical Security Features</w:t>
      </w:r>
    </w:p>
    <w:p>
      <w:pPr>
        <w:spacing w:after="40" w:before="120"/>
        <w:ind w:left="0"/>
      </w:pPr>
      <w:r>
        <w:rPr>
          <w:rFonts w:ascii="Arial" w:cs="Arial" w:eastAsia="Arial" w:hAnsi="Arial"/>
          <w:b/>
          <w:bCs/>
          <w:color w:val="1B2A4A"/>
          <w:sz w:val="22"/>
          <w:szCs w:val="22"/>
        </w:rPr>
        <w:t xml:space="preserve">5. Development Phases</w:t>
      </w:r>
    </w:p>
    <w:p>
      <w:pPr>
        <w:spacing w:after="40" w:before="120"/>
        <w:ind w:left="0"/>
      </w:pPr>
      <w:r>
        <w:rPr>
          <w:rFonts w:ascii="Arial" w:cs="Arial" w:eastAsia="Arial" w:hAnsi="Arial"/>
          <w:b/>
          <w:bCs/>
          <w:color w:val="1B2A4A"/>
          <w:sz w:val="22"/>
          <w:szCs w:val="22"/>
        </w:rPr>
        <w:t xml:space="preserve">6. Phase 0: Foundation &amp; Hardware Bring-up</w:t>
      </w:r>
    </w:p>
    <w:p>
      <w:pPr>
        <w:spacing w:after="40" w:before="40"/>
        <w:ind w:left="400"/>
      </w:pPr>
      <w:r>
        <w:rPr>
          <w:rFonts w:ascii="Arial" w:cs="Arial" w:eastAsia="Arial" w:hAnsi="Arial"/>
          <w:b w:val="false"/>
          <w:bCs w:val="false"/>
          <w:color w:val="444444"/>
          <w:sz w:val="20"/>
          <w:szCs w:val="20"/>
        </w:rPr>
        <w:t xml:space="preserve">6.1 Development Model: Agents Write, Engineers Verify</w:t>
      </w:r>
    </w:p>
    <w:p>
      <w:pPr>
        <w:spacing w:after="40" w:before="40"/>
        <w:ind w:left="400"/>
      </w:pPr>
      <w:r>
        <w:rPr>
          <w:rFonts w:ascii="Arial" w:cs="Arial" w:eastAsia="Arial" w:hAnsi="Arial"/>
          <w:b w:val="false"/>
          <w:bCs w:val="false"/>
          <w:color w:val="444444"/>
          <w:sz w:val="20"/>
          <w:szCs w:val="20"/>
        </w:rPr>
        <w:t xml:space="preserve">6.2 Team Assembly</w:t>
      </w:r>
    </w:p>
    <w:p>
      <w:pPr>
        <w:spacing w:after="40" w:before="40"/>
        <w:ind w:left="400"/>
      </w:pPr>
      <w:r>
        <w:rPr>
          <w:rFonts w:ascii="Arial" w:cs="Arial" w:eastAsia="Arial" w:hAnsi="Arial"/>
          <w:b w:val="false"/>
          <w:bCs w:val="false"/>
          <w:color w:val="444444"/>
          <w:sz w:val="20"/>
          <w:szCs w:val="20"/>
        </w:rPr>
        <w:t xml:space="preserve">6.3 Bootloader Bring-up</w:t>
      </w:r>
    </w:p>
    <w:p>
      <w:pPr>
        <w:spacing w:after="40" w:before="120"/>
        <w:ind w:left="0"/>
      </w:pPr>
      <w:r>
        <w:rPr>
          <w:rFonts w:ascii="Arial" w:cs="Arial" w:eastAsia="Arial" w:hAnsi="Arial"/>
          <w:b/>
          <w:bCs/>
          <w:color w:val="1B2A4A"/>
          <w:sz w:val="22"/>
          <w:szCs w:val="22"/>
        </w:rPr>
        <w:t xml:space="preserve">7. Phase 1: Core OS Development</w:t>
      </w:r>
    </w:p>
    <w:p>
      <w:pPr>
        <w:spacing w:after="40" w:before="40"/>
        <w:ind w:left="400"/>
      </w:pPr>
      <w:r>
        <w:rPr>
          <w:rFonts w:ascii="Arial" w:cs="Arial" w:eastAsia="Arial" w:hAnsi="Arial"/>
          <w:b w:val="false"/>
          <w:bCs w:val="false"/>
          <w:color w:val="444444"/>
          <w:sz w:val="20"/>
          <w:szCs w:val="20"/>
        </w:rPr>
        <w:t xml:space="preserve">7.1 seL4 Microkernel</w:t>
      </w:r>
    </w:p>
    <w:p>
      <w:pPr>
        <w:spacing w:after="40" w:before="40"/>
        <w:ind w:left="400"/>
      </w:pPr>
      <w:r>
        <w:rPr>
          <w:rFonts w:ascii="Arial" w:cs="Arial" w:eastAsia="Arial" w:hAnsi="Arial"/>
          <w:b w:val="false"/>
          <w:bCs w:val="false"/>
          <w:color w:val="444444"/>
          <w:sz w:val="20"/>
          <w:szCs w:val="20"/>
        </w:rPr>
        <w:t xml:space="preserve">7.2 System Services Architecture</w:t>
      </w:r>
    </w:p>
    <w:p>
      <w:pPr>
        <w:spacing w:after="40" w:before="40"/>
        <w:ind w:left="400"/>
      </w:pPr>
      <w:r>
        <w:rPr>
          <w:rFonts w:ascii="Arial" w:cs="Arial" w:eastAsia="Arial" w:hAnsi="Arial"/>
          <w:b w:val="false"/>
          <w:bCs w:val="false"/>
          <w:color w:val="444444"/>
          <w:sz w:val="20"/>
          <w:szCs w:val="20"/>
        </w:rPr>
        <w:t xml:space="preserve">7.3 Display &amp; Graphics</w:t>
      </w:r>
    </w:p>
    <w:p>
      <w:pPr>
        <w:spacing w:after="40" w:before="40"/>
        <w:ind w:left="400"/>
      </w:pPr>
      <w:r>
        <w:rPr>
          <w:rFonts w:ascii="Arial" w:cs="Arial" w:eastAsia="Arial" w:hAnsi="Arial"/>
          <w:b w:val="false"/>
          <w:bCs w:val="false"/>
          <w:color w:val="444444"/>
          <w:sz w:val="20"/>
          <w:szCs w:val="20"/>
        </w:rPr>
        <w:t xml:space="preserve">7.4 WiFi &amp; Networking</w:t>
      </w:r>
    </w:p>
    <w:p>
      <w:pPr>
        <w:spacing w:after="40" w:before="120"/>
        <w:ind w:left="0"/>
      </w:pPr>
      <w:r>
        <w:rPr>
          <w:rFonts w:ascii="Arial" w:cs="Arial" w:eastAsia="Arial" w:hAnsi="Arial"/>
          <w:b/>
          <w:bCs/>
          <w:color w:val="1B2A4A"/>
          <w:sz w:val="22"/>
          <w:szCs w:val="22"/>
        </w:rPr>
        <w:t xml:space="preserve">8. Phase 2: Security Hardening</w:t>
      </w:r>
    </w:p>
    <w:p>
      <w:pPr>
        <w:spacing w:after="40" w:before="40"/>
        <w:ind w:left="400"/>
      </w:pPr>
      <w:r>
        <w:rPr>
          <w:rFonts w:ascii="Arial" w:cs="Arial" w:eastAsia="Arial" w:hAnsi="Arial"/>
          <w:b w:val="false"/>
          <w:bCs w:val="false"/>
          <w:color w:val="444444"/>
          <w:sz w:val="20"/>
          <w:szCs w:val="20"/>
        </w:rPr>
        <w:t xml:space="preserve">8.1 Hardware Security Module (HSM)</w:t>
      </w:r>
    </w:p>
    <w:p>
      <w:pPr>
        <w:spacing w:after="40" w:before="40"/>
        <w:ind w:left="400"/>
      </w:pPr>
      <w:r>
        <w:rPr>
          <w:rFonts w:ascii="Arial" w:cs="Arial" w:eastAsia="Arial" w:hAnsi="Arial"/>
          <w:b w:val="false"/>
          <w:bCs w:val="false"/>
          <w:color w:val="444444"/>
          <w:sz w:val="20"/>
          <w:szCs w:val="20"/>
        </w:rPr>
        <w:t xml:space="preserve">8.2 Baseband Isolation Firewall</w:t>
      </w:r>
    </w:p>
    <w:p>
      <w:pPr>
        <w:spacing w:after="40" w:before="40"/>
        <w:ind w:left="400"/>
      </w:pPr>
      <w:r>
        <w:rPr>
          <w:rFonts w:ascii="Arial" w:cs="Arial" w:eastAsia="Arial" w:hAnsi="Arial"/>
          <w:b w:val="false"/>
          <w:bCs w:val="false"/>
          <w:color w:val="444444"/>
          <w:sz w:val="20"/>
          <w:szCs w:val="20"/>
        </w:rPr>
        <w:t xml:space="preserve">8.3 Memory Hardening</w:t>
      </w:r>
    </w:p>
    <w:p>
      <w:pPr>
        <w:spacing w:after="40" w:before="40"/>
        <w:ind w:left="400"/>
      </w:pPr>
      <w:r>
        <w:rPr>
          <w:rFonts w:ascii="Arial" w:cs="Arial" w:eastAsia="Arial" w:hAnsi="Arial"/>
          <w:b w:val="false"/>
          <w:bCs w:val="false"/>
          <w:color w:val="444444"/>
          <w:sz w:val="20"/>
          <w:szCs w:val="20"/>
        </w:rPr>
        <w:t xml:space="preserve">8.4 Anomaly Detection System</w:t>
      </w:r>
    </w:p>
    <w:p>
      <w:pPr>
        <w:spacing w:after="40" w:before="40"/>
        <w:ind w:left="400"/>
      </w:pPr>
      <w:r>
        <w:rPr>
          <w:rFonts w:ascii="Arial" w:cs="Arial" w:eastAsia="Arial" w:hAnsi="Arial"/>
          <w:b w:val="false"/>
          <w:bCs w:val="false"/>
          <w:color w:val="444444"/>
          <w:sz w:val="20"/>
          <w:szCs w:val="20"/>
        </w:rPr>
        <w:t xml:space="preserve">8.5 Side-Channel Protections</w:t>
      </w:r>
    </w:p>
    <w:p>
      <w:pPr>
        <w:spacing w:after="40" w:before="120"/>
        <w:ind w:left="0"/>
      </w:pPr>
      <w:r>
        <w:rPr>
          <w:rFonts w:ascii="Arial" w:cs="Arial" w:eastAsia="Arial" w:hAnsi="Arial"/>
          <w:b/>
          <w:bCs/>
          <w:color w:val="1B2A4A"/>
          <w:sz w:val="22"/>
          <w:szCs w:val="22"/>
        </w:rPr>
        <w:t xml:space="preserve">9. Phase 3: User Features</w:t>
      </w:r>
    </w:p>
    <w:p>
      <w:pPr>
        <w:spacing w:after="40" w:before="40"/>
        <w:ind w:left="400"/>
      </w:pPr>
      <w:r>
        <w:rPr>
          <w:rFonts w:ascii="Arial" w:cs="Arial" w:eastAsia="Arial" w:hAnsi="Arial"/>
          <w:b w:val="false"/>
          <w:bCs w:val="false"/>
          <w:color w:val="444444"/>
          <w:sz w:val="20"/>
          <w:szCs w:val="20"/>
        </w:rPr>
        <w:t xml:space="preserve">9.1 Voice Orchestrator (100% On-Device)</w:t>
      </w:r>
    </w:p>
    <w:p>
      <w:pPr>
        <w:spacing w:after="40" w:before="40"/>
        <w:ind w:left="400"/>
      </w:pPr>
      <w:r>
        <w:rPr>
          <w:rFonts w:ascii="Arial" w:cs="Arial" w:eastAsia="Arial" w:hAnsi="Arial"/>
          <w:b w:val="false"/>
          <w:bCs w:val="false"/>
          <w:color w:val="444444"/>
          <w:sz w:val="20"/>
          <w:szCs w:val="20"/>
        </w:rPr>
        <w:t xml:space="preserve">9.2 Gaming Console Mode</w:t>
      </w:r>
    </w:p>
    <w:p>
      <w:pPr>
        <w:spacing w:after="40" w:before="40"/>
        <w:ind w:left="400"/>
      </w:pPr>
      <w:r>
        <w:rPr>
          <w:rFonts w:ascii="Arial" w:cs="Arial" w:eastAsia="Arial" w:hAnsi="Arial"/>
          <w:b w:val="false"/>
          <w:bCs w:val="false"/>
          <w:color w:val="444444"/>
          <w:sz w:val="20"/>
          <w:szCs w:val="20"/>
        </w:rPr>
        <w:t xml:space="preserve">9.3 Secure Browser</w:t>
      </w:r>
    </w:p>
    <w:p>
      <w:pPr>
        <w:spacing w:after="40" w:before="40"/>
        <w:ind w:left="400"/>
      </w:pPr>
      <w:r>
        <w:rPr>
          <w:rFonts w:ascii="Arial" w:cs="Arial" w:eastAsia="Arial" w:hAnsi="Arial"/>
          <w:b w:val="false"/>
          <w:bCs w:val="false"/>
          <w:color w:val="444444"/>
          <w:sz w:val="20"/>
          <w:szCs w:val="20"/>
        </w:rPr>
        <w:t xml:space="preserve">9.4 Offline-First Navigation</w:t>
      </w:r>
    </w:p>
    <w:p>
      <w:pPr>
        <w:spacing w:after="40" w:before="40"/>
        <w:ind w:left="400"/>
      </w:pPr>
      <w:r>
        <w:rPr>
          <w:rFonts w:ascii="Arial" w:cs="Arial" w:eastAsia="Arial" w:hAnsi="Arial"/>
          <w:b w:val="false"/>
          <w:bCs w:val="false"/>
          <w:color w:val="444444"/>
          <w:sz w:val="20"/>
          <w:szCs w:val="20"/>
        </w:rPr>
        <w:t xml:space="preserve">9.5 SIM-Free Calling &amp; Messaging</w:t>
      </w:r>
    </w:p>
    <w:p>
      <w:pPr>
        <w:spacing w:after="40" w:before="120"/>
        <w:ind w:left="0"/>
      </w:pPr>
      <w:r>
        <w:rPr>
          <w:rFonts w:ascii="Arial" w:cs="Arial" w:eastAsia="Arial" w:hAnsi="Arial"/>
          <w:b/>
          <w:bCs/>
          <w:color w:val="1B2A4A"/>
          <w:sz w:val="22"/>
          <w:szCs w:val="22"/>
        </w:rPr>
        <w:t xml:space="preserve">10. Phase 4: MyCryptoWallet — Quantum-Resilient Bitcoin Custody</w:t>
      </w:r>
    </w:p>
    <w:p>
      <w:pPr>
        <w:spacing w:after="40" w:before="40"/>
        <w:ind w:left="400"/>
      </w:pPr>
      <w:r>
        <w:rPr>
          <w:rFonts w:ascii="Arial" w:cs="Arial" w:eastAsia="Arial" w:hAnsi="Arial"/>
          <w:b w:val="false"/>
          <w:bCs w:val="false"/>
          <w:color w:val="444444"/>
          <w:sz w:val="20"/>
          <w:szCs w:val="20"/>
        </w:rPr>
        <w:t xml:space="preserve">10.1 Biometric Authentication Architecture</w:t>
      </w:r>
    </w:p>
    <w:p>
      <w:pPr>
        <w:spacing w:after="40" w:before="40"/>
        <w:ind w:left="400"/>
      </w:pPr>
      <w:r>
        <w:rPr>
          <w:rFonts w:ascii="Arial" w:cs="Arial" w:eastAsia="Arial" w:hAnsi="Arial"/>
          <w:b w:val="false"/>
          <w:bCs w:val="false"/>
          <w:color w:val="444444"/>
          <w:sz w:val="20"/>
          <w:szCs w:val="20"/>
        </w:rPr>
        <w:t xml:space="preserve">10.2 Quantum-Resilient Design Principles</w:t>
      </w:r>
    </w:p>
    <w:p>
      <w:pPr>
        <w:spacing w:after="40" w:before="40"/>
        <w:ind w:left="400"/>
      </w:pPr>
      <w:r>
        <w:rPr>
          <w:rFonts w:ascii="Arial" w:cs="Arial" w:eastAsia="Arial" w:hAnsi="Arial"/>
          <w:b w:val="false"/>
          <w:bCs w:val="false"/>
          <w:color w:val="444444"/>
          <w:sz w:val="20"/>
          <w:szCs w:val="20"/>
        </w:rPr>
        <w:t xml:space="preserve">10.3 Vault-Sweep Spend Flow</w:t>
      </w:r>
    </w:p>
    <w:p>
      <w:pPr>
        <w:spacing w:after="40" w:before="40"/>
        <w:ind w:left="400"/>
      </w:pPr>
      <w:r>
        <w:rPr>
          <w:rFonts w:ascii="Arial" w:cs="Arial" w:eastAsia="Arial" w:hAnsi="Arial"/>
          <w:b w:val="false"/>
          <w:bCs w:val="false"/>
          <w:color w:val="444444"/>
          <w:sz w:val="20"/>
          <w:szCs w:val="20"/>
        </w:rPr>
        <w:t xml:space="preserve">10.4 Vault Script Template</w:t>
      </w:r>
    </w:p>
    <w:p>
      <w:pPr>
        <w:spacing w:after="40" w:before="40"/>
        <w:ind w:left="400"/>
      </w:pPr>
      <w:r>
        <w:rPr>
          <w:rFonts w:ascii="Arial" w:cs="Arial" w:eastAsia="Arial" w:hAnsi="Arial"/>
          <w:b w:val="false"/>
          <w:bCs w:val="false"/>
          <w:color w:val="444444"/>
          <w:sz w:val="20"/>
          <w:szCs w:val="20"/>
        </w:rPr>
        <w:t xml:space="preserve">10.5 Post-Quantum Recovery Layer</w:t>
      </w:r>
    </w:p>
    <w:p>
      <w:pPr>
        <w:spacing w:after="40" w:before="40"/>
        <w:ind w:left="400"/>
      </w:pPr>
      <w:r>
        <w:rPr>
          <w:rFonts w:ascii="Arial" w:cs="Arial" w:eastAsia="Arial" w:hAnsi="Arial"/>
          <w:b w:val="false"/>
          <w:bCs w:val="false"/>
          <w:color w:val="444444"/>
          <w:sz w:val="20"/>
          <w:szCs w:val="20"/>
        </w:rPr>
        <w:t xml:space="preserve">10.6 Mempool Monitoring Defense</w:t>
      </w:r>
    </w:p>
    <w:p>
      <w:pPr>
        <w:spacing w:after="40" w:before="40"/>
        <w:ind w:left="400"/>
      </w:pPr>
      <w:r>
        <w:rPr>
          <w:rFonts w:ascii="Arial" w:cs="Arial" w:eastAsia="Arial" w:hAnsi="Arial"/>
          <w:b w:val="false"/>
          <w:bCs w:val="false"/>
          <w:color w:val="444444"/>
          <w:sz w:val="20"/>
          <w:szCs w:val="20"/>
        </w:rPr>
        <w:t xml:space="preserve">10.7 Operating Modes</w:t>
      </w:r>
    </w:p>
    <w:p>
      <w:pPr>
        <w:spacing w:after="40" w:before="40"/>
        <w:ind w:left="400"/>
      </w:pPr>
      <w:r>
        <w:rPr>
          <w:rFonts w:ascii="Arial" w:cs="Arial" w:eastAsia="Arial" w:hAnsi="Arial"/>
          <w:b w:val="false"/>
          <w:bCs w:val="false"/>
          <w:color w:val="444444"/>
          <w:sz w:val="20"/>
          <w:szCs w:val="20"/>
        </w:rPr>
        <w:t xml:space="preserve">10.8 User Experience</w:t>
      </w:r>
    </w:p>
    <w:p>
      <w:pPr>
        <w:spacing w:after="40" w:before="120"/>
        <w:ind w:left="0"/>
      </w:pPr>
      <w:r>
        <w:rPr>
          <w:rFonts w:ascii="Arial" w:cs="Arial" w:eastAsia="Arial" w:hAnsi="Arial"/>
          <w:b/>
          <w:bCs/>
          <w:color w:val="1B2A4A"/>
          <w:sz w:val="22"/>
          <w:szCs w:val="22"/>
        </w:rPr>
        <w:t xml:space="preserve">11. Phase 5: Production &amp; Certification</w:t>
      </w:r>
    </w:p>
    <w:p>
      <w:pPr>
        <w:spacing w:after="40" w:before="40"/>
        <w:ind w:left="400"/>
      </w:pPr>
      <w:r>
        <w:rPr>
          <w:rFonts w:ascii="Arial" w:cs="Arial" w:eastAsia="Arial" w:hAnsi="Arial"/>
          <w:b w:val="false"/>
          <w:bCs w:val="false"/>
          <w:color w:val="444444"/>
          <w:sz w:val="20"/>
          <w:szCs w:val="20"/>
        </w:rPr>
        <w:t xml:space="preserve">11.1 Security Certifications</w:t>
      </w:r>
    </w:p>
    <w:p>
      <w:pPr>
        <w:spacing w:after="40" w:before="40"/>
        <w:ind w:left="400"/>
      </w:pPr>
      <w:r>
        <w:rPr>
          <w:rFonts w:ascii="Arial" w:cs="Arial" w:eastAsia="Arial" w:hAnsi="Arial"/>
          <w:b w:val="false"/>
          <w:bCs w:val="false"/>
          <w:color w:val="444444"/>
          <w:sz w:val="20"/>
          <w:szCs w:val="20"/>
        </w:rPr>
        <w:t xml:space="preserve">11.2 Reproducible Build System</w:t>
      </w:r>
    </w:p>
    <w:p>
      <w:pPr>
        <w:spacing w:after="40" w:before="40"/>
        <w:ind w:left="400"/>
      </w:pPr>
      <w:r>
        <w:rPr>
          <w:rFonts w:ascii="Arial" w:cs="Arial" w:eastAsia="Arial" w:hAnsi="Arial"/>
          <w:b w:val="false"/>
          <w:bCs w:val="false"/>
          <w:color w:val="444444"/>
          <w:sz w:val="20"/>
          <w:szCs w:val="20"/>
        </w:rPr>
        <w:t xml:space="preserve">11.3 OTA Update System</w:t>
      </w:r>
    </w:p>
    <w:p>
      <w:pPr>
        <w:spacing w:after="40" w:before="40"/>
        <w:ind w:left="400"/>
      </w:pPr>
      <w:r>
        <w:rPr>
          <w:rFonts w:ascii="Arial" w:cs="Arial" w:eastAsia="Arial" w:hAnsi="Arial"/>
          <w:b w:val="false"/>
          <w:bCs w:val="false"/>
          <w:color w:val="444444"/>
          <w:sz w:val="20"/>
          <w:szCs w:val="20"/>
        </w:rPr>
        <w:t xml:space="preserve">11.4 Carrier Compatibility</w:t>
      </w:r>
    </w:p>
    <w:p>
      <w:pPr>
        <w:spacing w:after="40" w:before="40"/>
        <w:ind w:left="400"/>
      </w:pPr>
      <w:r>
        <w:rPr>
          <w:rFonts w:ascii="Arial" w:cs="Arial" w:eastAsia="Arial" w:hAnsi="Arial"/>
          <w:b w:val="false"/>
          <w:bCs w:val="false"/>
          <w:color w:val="444444"/>
          <w:sz w:val="20"/>
          <w:szCs w:val="20"/>
        </w:rPr>
        <w:t xml:space="preserve">11.5 Final Testing Matrix</w:t>
      </w:r>
    </w:p>
    <w:p>
      <w:pPr>
        <w:spacing w:after="40" w:before="120"/>
        <w:ind w:left="0"/>
      </w:pPr>
      <w:r>
        <w:rPr>
          <w:rFonts w:ascii="Arial" w:cs="Arial" w:eastAsia="Arial" w:hAnsi="Arial"/>
          <w:b/>
          <w:bCs/>
          <w:color w:val="1B2A4A"/>
          <w:sz w:val="22"/>
          <w:szCs w:val="22"/>
        </w:rPr>
        <w:t xml:space="preserve">12. Budget &amp; Resource Estimate</w:t>
      </w:r>
    </w:p>
    <w:p>
      <w:pPr>
        <w:spacing w:after="40" w:before="120"/>
        <w:ind w:left="0"/>
      </w:pPr>
      <w:r>
        <w:rPr>
          <w:rFonts w:ascii="Arial" w:cs="Arial" w:eastAsia="Arial" w:hAnsi="Arial"/>
          <w:b/>
          <w:bCs/>
          <w:color w:val="1B2A4A"/>
          <w:sz w:val="22"/>
          <w:szCs w:val="22"/>
        </w:rPr>
        <w:t xml:space="preserve">13. Risk Matrix</w:t>
      </w:r>
    </w:p>
    <w:p>
      <w:pPr>
        <w:spacing w:after="40" w:before="120"/>
        <w:ind w:left="0"/>
      </w:pPr>
      <w:r>
        <w:rPr>
          <w:rFonts w:ascii="Arial" w:cs="Arial" w:eastAsia="Arial" w:hAnsi="Arial"/>
          <w:b/>
          <w:bCs/>
          <w:color w:val="1B2A4A"/>
          <w:sz w:val="22"/>
          <w:szCs w:val="22"/>
        </w:rPr>
        <w:t xml:space="preserve">14. Success Metrics</w:t>
      </w:r>
    </w:p>
    <w:p>
      <w:pPr>
        <w:spacing w:after="40" w:before="120"/>
        <w:ind w:left="0"/>
      </w:pPr>
      <w:r>
        <w:rPr>
          <w:rFonts w:ascii="Arial" w:cs="Arial" w:eastAsia="Arial" w:hAnsi="Arial"/>
          <w:b/>
          <w:bCs/>
          <w:color w:val="1B2A4A"/>
          <w:sz w:val="22"/>
          <w:szCs w:val="22"/>
        </w:rPr>
        <w:t xml:space="preserve">15. 10-Year Security Projection (2036)</w:t>
      </w:r>
    </w:p>
    <w:p>
      <w:pPr>
        <w:spacing w:after="40" w:before="120"/>
        <w:ind w:left="0"/>
      </w:pPr>
      <w:r>
        <w:rPr>
          <w:rFonts w:ascii="Arial" w:cs="Arial" w:eastAsia="Arial" w:hAnsi="Arial"/>
          <w:b/>
          <w:bCs/>
          <w:color w:val="1B2A4A"/>
          <w:sz w:val="22"/>
          <w:szCs w:val="22"/>
        </w:rPr>
        <w:t xml:space="preserve">16. Conclusion</w:t>
      </w:r>
    </w:p>
    <w:p>
      <w:r>
        <w:br w:type="page"/>
      </w:r>
    </w:p>
    <w:p>
      <w:pPr>
        <w:pStyle w:val="Heading1"/>
        <w:spacing w:after="200" w:before="360"/>
      </w:pPr>
      <w:r>
        <w:rPr>
          <w:rFonts w:ascii="Arial" w:cs="Arial" w:eastAsia="Arial" w:hAnsi="Arial"/>
          <w:b/>
          <w:bCs/>
          <w:color w:val="1B2A4A"/>
          <w:sz w:val="32"/>
          <w:szCs w:val="32"/>
        </w:rPr>
        <w:t xml:space="preserve">1. Executive Summary</w:t>
      </w:r>
    </w:p>
    <w:p>
      <w:pPr>
        <w:spacing w:after="80" w:before="80"/>
        <w:jc w:val="left"/>
      </w:pPr>
      <w:r>
        <w:rPr>
          <w:rFonts w:ascii="Arial" w:cs="Arial" w:eastAsia="Arial" w:hAnsi="Arial"/>
          <w:b w:val="false"/>
          <w:bCs w:val="false"/>
          <w:i w:val="false"/>
          <w:iCs w:val="false"/>
          <w:color w:val="333333"/>
          <w:sz w:val="20"/>
          <w:szCs w:val="20"/>
        </w:rPr>
        <w:t xml:space="preserve">MyPhone is a security-first mobile computing platform designed from the ground up to be resistant to advanced persistent threats, including Pegasus-class state-sponsored attacks. Rather than refactoring millions of lines of existing mobile OS code, we build a minimal trusted computing base (TCB) of under 100,000 lines on a formally verified seL4 microkernel foundation.</w:t>
      </w:r>
    </w:p>
    <w:p>
      <w:pPr>
        <w:spacing w:after="80" w:before="80"/>
        <w:jc w:val="left"/>
      </w:pPr>
      <w:r>
        <w:rPr>
          <w:rFonts w:ascii="Arial" w:cs="Arial" w:eastAsia="Arial" w:hAnsi="Arial"/>
          <w:b w:val="false"/>
          <w:bCs w:val="false"/>
          <w:i w:val="false"/>
          <w:iCs w:val="false"/>
          <w:color w:val="333333"/>
          <w:sz w:val="20"/>
          <w:szCs w:val="20"/>
        </w:rPr>
        <w:t xml:space="preserve">The device combines maximal security with genuine usability: voice-orchestrated AI assistance, offline-first navigation, P2P gaming, a hardened browser, SIM-free VoIP communication, and MyCryptoWallet — a quantum-resilient Bitcoin cold-storage system with biometric authentication that makes theft and unauthorized recovery mathematically infeasible.</w:t>
      </w:r>
    </w:p>
    <w:p>
      <w:pPr>
        <w:spacing w:after="80" w:before="80"/>
        <w:jc w:val="left"/>
      </w:pPr>
      <w:r>
        <w:rPr>
          <w:rFonts w:ascii="Arial" w:cs="Arial" w:eastAsia="Arial" w:hAnsi="Arial"/>
          <w:b w:val="false"/>
          <w:bCs w:val="false"/>
          <w:i w:val="false"/>
          <w:iCs w:val="false"/>
          <w:color w:val="333333"/>
          <w:sz w:val="20"/>
          <w:szCs w:val="20"/>
        </w:rPr>
        <w:t xml:space="preserve">Development follows an agent-first model: all code is written by AI coding agents (Claude Code), while a lean team of senior engineers focuses exclusively on hardware integration, security verification, formal proof validation, and testing. This approach compresses the development timeline from the traditional 4+ years to under 2 years while maintaining the highest verification standards.</w:t>
      </w:r>
    </w:p>
    <w:p>
      <w:pPr>
        <w:pStyle w:val="Heading2"/>
        <w:spacing w:after="160" w:before="280"/>
      </w:pPr>
      <w:r>
        <w:rPr>
          <w:rFonts w:ascii="Arial" w:cs="Arial" w:eastAsia="Arial" w:hAnsi="Arial"/>
          <w:b/>
          <w:bCs/>
          <w:color w:val="2E5090"/>
          <w:sz w:val="26"/>
          <w:szCs w:val="26"/>
        </w:rPr>
        <w:t xml:space="preserve">1.1 Why Build From Scratch?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160"/>
        <w:gridCol w:w="220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Approach</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Lines of Code</w:t>
            </w:r>
          </w:p>
        </w:tc>
        <w:tc>
          <w:tcPr>
            <w:tcW w:type="dxa" w:w="2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Audit Feasibility</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Security Ceiling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Refactor Ubuntu Touch</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30M+ (Linux kernel alone)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Impossible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Medium-High</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Refactor Android/AOSP</w:t>
            </w:r>
          </w:p>
        </w:tc>
        <w:tc>
          <w:tcPr>
            <w:tcW w:type="dxa" w:w="2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50M+</w:t>
            </w:r>
          </w:p>
        </w:tc>
        <w:tc>
          <w:tcPr>
            <w:tcW w:type="dxa" w:w="21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Impossible</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Medium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Fresh seL4-based stack</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~50K trusted + ~50K services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Achievable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Maximum</w:t>
            </w:r>
          </w:p>
        </w:tc>
      </w:tr>
    </w:tbl>
    <w:p>
      <w:pPr>
        <w:spacing w:after="80" w:before="80"/>
        <w:jc w:val="left"/>
      </w:pPr>
      <w:r>
        <w:rPr>
          <w:rFonts w:ascii="Arial" w:cs="Arial" w:eastAsia="Arial" w:hAnsi="Arial"/>
          <w:b w:val="false"/>
          <w:bCs w:val="false"/>
          <w:i w:val="false"/>
          <w:iCs w:val="false"/>
          <w:color w:val="333333"/>
          <w:sz w:val="20"/>
          <w:szCs w:val="20"/>
        </w:rPr>
        <w:t xml:space="preserve">The math is simple: you cannot secure what you cannot audit. A sub-100K LOC system can be formally verified, continuously audited, and mathematically proven correct. A 30M+ LOC system cannot. Security comes from simplicity and verification, not complexity and features.</w:t>
      </w:r>
    </w:p>
    <w:p>
      <w:pPr>
        <w:pStyle w:val="Heading2"/>
        <w:spacing w:after="160" w:before="280"/>
      </w:pPr>
      <w:r>
        <w:rPr>
          <w:rFonts w:ascii="Arial" w:cs="Arial" w:eastAsia="Arial" w:hAnsi="Arial"/>
          <w:b/>
          <w:bCs/>
          <w:color w:val="2E5090"/>
          <w:sz w:val="26"/>
          <w:szCs w:val="26"/>
        </w:rPr>
        <w:t xml:space="preserve">1.2 Core Design Principles</w:t>
      </w:r>
    </w:p>
    <w:p>
      <w:pPr>
        <w:spacing w:after="80" w:before="80"/>
      </w:pPr>
      <w:r>
        <w:rPr>
          <w:rFonts w:ascii="Arial" w:cs="Arial" w:eastAsia="Arial" w:hAnsi="Arial"/>
          <w:b/>
          <w:bCs/>
          <w:color w:val="1B2A4A"/>
          <w:sz w:val="20"/>
          <w:szCs w:val="20"/>
        </w:rPr>
        <w:t xml:space="preserve">Minimal TCB: </w:t>
      </w:r>
      <w:r>
        <w:rPr>
          <w:rFonts w:ascii="Arial" w:cs="Arial" w:eastAsia="Arial" w:hAnsi="Arial"/>
          <w:color w:val="333333"/>
          <w:sz w:val="20"/>
          <w:szCs w:val="20"/>
        </w:rPr>
        <w:t xml:space="preserve">Under 100,000 lines of trusted code. Every line auditable, verifiable, and justified.</w:t>
      </w:r>
    </w:p>
    <w:p>
      <w:pPr>
        <w:spacing w:after="80" w:before="80"/>
      </w:pPr>
      <w:r>
        <w:rPr>
          <w:rFonts w:ascii="Arial" w:cs="Arial" w:eastAsia="Arial" w:hAnsi="Arial"/>
          <w:b/>
          <w:bCs/>
          <w:color w:val="1B2A4A"/>
          <w:sz w:val="20"/>
          <w:szCs w:val="20"/>
        </w:rPr>
        <w:t xml:space="preserve">Formal Verification: </w:t>
      </w:r>
      <w:r>
        <w:rPr>
          <w:rFonts w:ascii="Arial" w:cs="Arial" w:eastAsia="Arial" w:hAnsi="Arial"/>
          <w:color w:val="333333"/>
          <w:sz w:val="20"/>
          <w:szCs w:val="20"/>
        </w:rPr>
        <w:t xml:space="preserve">seL4 microkernel provides mathematical proof of memory isolation and access control.</w:t>
      </w:r>
    </w:p>
    <w:p>
      <w:pPr>
        <w:spacing w:after="80" w:before="80"/>
      </w:pPr>
      <w:r>
        <w:rPr>
          <w:rFonts w:ascii="Arial" w:cs="Arial" w:eastAsia="Arial" w:hAnsi="Arial"/>
          <w:b/>
          <w:bCs/>
          <w:color w:val="1B2A4A"/>
          <w:sz w:val="20"/>
          <w:szCs w:val="20"/>
        </w:rPr>
        <w:t xml:space="preserve">Capability-Based Security: </w:t>
      </w:r>
      <w:r>
        <w:rPr>
          <w:rFonts w:ascii="Arial" w:cs="Arial" w:eastAsia="Arial" w:hAnsi="Arial"/>
          <w:color w:val="333333"/>
          <w:sz w:val="20"/>
          <w:szCs w:val="20"/>
        </w:rPr>
        <w:t xml:space="preserve">No ambient authority. Every resource access requires an explicit, unforgeable token.</w:t>
      </w:r>
    </w:p>
    <w:p>
      <w:pPr>
        <w:spacing w:after="80" w:before="80"/>
      </w:pPr>
      <w:r>
        <w:rPr>
          <w:rFonts w:ascii="Arial" w:cs="Arial" w:eastAsia="Arial" w:hAnsi="Arial"/>
          <w:b/>
          <w:bCs/>
          <w:color w:val="1B2A4A"/>
          <w:sz w:val="20"/>
          <w:szCs w:val="20"/>
        </w:rPr>
        <w:t xml:space="preserve">Defense in Depth: </w:t>
      </w:r>
      <w:r>
        <w:rPr>
          <w:rFonts w:ascii="Arial" w:cs="Arial" w:eastAsia="Arial" w:hAnsi="Arial"/>
          <w:color w:val="333333"/>
          <w:sz w:val="20"/>
          <w:szCs w:val="20"/>
        </w:rPr>
        <w:t xml:space="preserve">Hardware root of trust, baseband isolation, memory hardening, anomaly detection, side-channel resistance.</w:t>
      </w:r>
    </w:p>
    <w:p>
      <w:pPr>
        <w:spacing w:after="80" w:before="80"/>
      </w:pPr>
      <w:r>
        <w:rPr>
          <w:rFonts w:ascii="Arial" w:cs="Arial" w:eastAsia="Arial" w:hAnsi="Arial"/>
          <w:b/>
          <w:bCs/>
          <w:color w:val="1B2A4A"/>
          <w:sz w:val="20"/>
          <w:szCs w:val="20"/>
        </w:rPr>
        <w:t xml:space="preserve">Quantum Resilience: </w:t>
      </w:r>
      <w:r>
        <w:rPr>
          <w:rFonts w:ascii="Arial" w:cs="Arial" w:eastAsia="Arial" w:hAnsi="Arial"/>
          <w:color w:val="333333"/>
          <w:sz w:val="20"/>
          <w:szCs w:val="20"/>
        </w:rPr>
        <w:t xml:space="preserve">Post-quantum cryptography throughout, plus MyCryptoWallet’s vault-sweep architecture for Bitcoin custody.</w:t>
      </w:r>
    </w:p>
    <w:p>
      <w:pPr>
        <w:spacing w:after="80" w:before="80"/>
      </w:pPr>
      <w:r>
        <w:rPr>
          <w:rFonts w:ascii="Arial" w:cs="Arial" w:eastAsia="Arial" w:hAnsi="Arial"/>
          <w:b/>
          <w:bCs/>
          <w:color w:val="1B2A4A"/>
          <w:sz w:val="20"/>
          <w:szCs w:val="20"/>
        </w:rPr>
        <w:t xml:space="preserve">Biometric Sovereignty: </w:t>
      </w:r>
      <w:r>
        <w:rPr>
          <w:rFonts w:ascii="Arial" w:cs="Arial" w:eastAsia="Arial" w:hAnsi="Arial"/>
          <w:color w:val="333333"/>
          <w:sz w:val="20"/>
          <w:szCs w:val="20"/>
        </w:rPr>
        <w:t xml:space="preserve">Iris/face scan plus passcode for all secure operations. On-device processing only — biometric data never leaves the HSM.</w:t>
      </w:r>
    </w:p>
    <w:p>
      <w:pPr>
        <w:spacing w:after="80" w:before="80"/>
      </w:pPr>
      <w:r>
        <w:rPr>
          <w:rFonts w:ascii="Arial" w:cs="Arial" w:eastAsia="Arial" w:hAnsi="Arial"/>
          <w:b/>
          <w:bCs/>
          <w:color w:val="1B2A4A"/>
          <w:sz w:val="20"/>
          <w:szCs w:val="20"/>
        </w:rPr>
        <w:t xml:space="preserve">Privacy by Architecture: </w:t>
      </w:r>
      <w:r>
        <w:rPr>
          <w:rFonts w:ascii="Arial" w:cs="Arial" w:eastAsia="Arial" w:hAnsi="Arial"/>
          <w:color w:val="333333"/>
          <w:sz w:val="20"/>
          <w:szCs w:val="20"/>
        </w:rPr>
        <w:t xml:space="preserve">100% on-device AI, no telemetry, no cloud dependencies for core functions.</w:t>
      </w:r>
    </w:p>
    <w:p>
      <w:pPr>
        <w:spacing w:after="80" w:before="80"/>
      </w:pPr>
      <w:r>
        <w:rPr>
          <w:rFonts w:ascii="Arial" w:cs="Arial" w:eastAsia="Arial" w:hAnsi="Arial"/>
          <w:b/>
          <w:bCs/>
          <w:color w:val="1B2A4A"/>
          <w:sz w:val="20"/>
          <w:szCs w:val="20"/>
        </w:rPr>
        <w:t xml:space="preserve">Agent-First Development: </w:t>
      </w:r>
      <w:r>
        <w:rPr>
          <w:rFonts w:ascii="Arial" w:cs="Arial" w:eastAsia="Arial" w:hAnsi="Arial"/>
          <w:color w:val="333333"/>
          <w:sz w:val="20"/>
          <w:szCs w:val="20"/>
        </w:rPr>
        <w:t xml:space="preserve">All code generated by AI agents (Claude Code). Engineers verify, integrate, and test — they do not write code. This compresses timelines by 50%+ while maintaining audit rigor.</w:t>
      </w:r>
    </w:p>
    <w:p>
      <w:r>
        <w:br w:type="page"/>
      </w:r>
    </w:p>
    <w:p>
      <w:pPr>
        <w:pStyle w:val="Heading1"/>
        <w:spacing w:after="200" w:before="360"/>
      </w:pPr>
      <w:r>
        <w:rPr>
          <w:rFonts w:ascii="Arial" w:cs="Arial" w:eastAsia="Arial" w:hAnsi="Arial"/>
          <w:b/>
          <w:bCs/>
          <w:color w:val="1B2A4A"/>
          <w:sz w:val="32"/>
          <w:szCs w:val="32"/>
        </w:rPr>
        <w:t xml:space="preserve">2. Comprehensive Threat Model</w:t>
      </w:r>
    </w:p>
    <w:p>
      <w:pPr>
        <w:pStyle w:val="Heading2"/>
        <w:spacing w:after="160" w:before="280"/>
      </w:pPr>
      <w:r>
        <w:rPr>
          <w:rFonts w:ascii="Arial" w:cs="Arial" w:eastAsia="Arial" w:hAnsi="Arial"/>
          <w:b/>
          <w:bCs/>
          <w:color w:val="2E5090"/>
          <w:sz w:val="26"/>
          <w:szCs w:val="26"/>
        </w:rPr>
        <w:t xml:space="preserve">2.1 Adversary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500"/>
        <w:gridCol w:w="3360"/>
      </w:tblGrid>
      <w:tr>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Adversary</w:t>
            </w:r>
          </w:p>
        </w:tc>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Capabilities</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Budget</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MyPhone Defense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Script Kiddie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Public exploits, phishing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&lt;$1K</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Eliminated by hardened baseline</w:t>
            </w:r>
          </w:p>
        </w:tc>
      </w:tr>
      <w:tr>
        <w:tc>
          <w:tcPr>
            <w:tcW w:type="dxa" w:w="1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Cybercriminal Org</w:t>
            </w:r>
          </w:p>
        </w:tc>
        <w:tc>
          <w:tcPr>
            <w:tcW w:type="dxa" w:w="2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Custom malware, social engineering</w:t>
            </w:r>
          </w:p>
        </w:tc>
        <w:tc>
          <w:tcPr>
            <w:tcW w:type="dxa" w:w="1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$10K-$1M</w:t>
            </w:r>
          </w:p>
        </w:tc>
        <w:tc>
          <w:tcPr>
            <w:tcW w:type="dxa" w:w="3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Contained by sandboxing + anomaly detection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NSO Group (Pegasus)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Zero-click exploits, baseband attacks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$500K-$2M per target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Mitigated by baseband isolation + verified kernel</w:t>
            </w:r>
          </w:p>
        </w:tc>
      </w:tr>
      <w:tr>
        <w:tc>
          <w:tcPr>
            <w:tcW w:type="dxa" w:w="1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Nation-State (APT)</w:t>
            </w:r>
          </w:p>
        </w:tc>
        <w:tc>
          <w:tcPr>
            <w:tcW w:type="dxa" w:w="2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Hardware implants, supply chain, quantum</w:t>
            </w:r>
          </w:p>
        </w:tc>
        <w:tc>
          <w:tcPr>
            <w:tcW w:type="dxa" w:w="1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$10M-$100M+</w:t>
            </w:r>
          </w:p>
        </w:tc>
        <w:tc>
          <w:tcPr>
            <w:tcW w:type="dxa" w:w="3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Resisted by HSM + formal verification + PQC</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Future Quantum Attacker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Break ECC/RSA, derive keys from pubkeys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Billions (theoretical)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Neutralized by vault-sweep + PQC recovery</w:t>
            </w:r>
          </w:p>
        </w:tc>
      </w:tr>
    </w:tbl>
    <w:p>
      <w:pPr>
        <w:pStyle w:val="Heading2"/>
        <w:spacing w:after="160" w:before="280"/>
      </w:pPr>
      <w:r>
        <w:rPr>
          <w:rFonts w:ascii="Arial" w:cs="Arial" w:eastAsia="Arial" w:hAnsi="Arial"/>
          <w:b/>
          <w:bCs/>
          <w:color w:val="2E5090"/>
          <w:sz w:val="26"/>
          <w:szCs w:val="26"/>
        </w:rPr>
        <w:t xml:space="preserve">2.2 Attack Surface Analysis</w:t>
      </w:r>
    </w:p>
    <w:p>
      <w:pPr>
        <w:spacing w:after="80" w:before="80"/>
        <w:jc w:val="left"/>
      </w:pPr>
      <w:r>
        <w:rPr>
          <w:rFonts w:ascii="Arial" w:cs="Arial" w:eastAsia="Arial" w:hAnsi="Arial"/>
          <w:b w:val="false"/>
          <w:bCs w:val="false"/>
          <w:i w:val="false"/>
          <w:iCs w:val="false"/>
          <w:color w:val="333333"/>
          <w:sz w:val="20"/>
          <w:szCs w:val="20"/>
        </w:rPr>
        <w:t xml:space="preserve">Every component of a modern smartphone represents a potential attack vector. MyPhone systematically eliminates or isolates each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Attack Surface</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Traditional Phone Risk</w:t>
            </w:r>
          </w:p>
        </w:tc>
        <w:tc>
          <w:tcPr>
            <w:tcW w:type="dxa" w:w="4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MyPhone Mitigation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Baseband/Modem</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DMA access to main memory, proprietary firmware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IOMMU barrier, formally verified firewall, treated as hostile</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Kernel</w:t>
            </w:r>
          </w:p>
        </w:tc>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30M+ LOC, massive exploit surface</w:t>
            </w:r>
          </w:p>
        </w:tc>
        <w:tc>
          <w:tcPr>
            <w:tcW w:type="dxa" w:w="41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seL4 (~10K LOC), formally verified, minimal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Memory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Buffer overflow, use-after-free, heap spray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Rust + hardened allocator + MTE + guard pages</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Network Stack</w:t>
            </w:r>
          </w:p>
        </w:tc>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TCP/IP implementation bugs</w:t>
            </w:r>
          </w:p>
        </w:tc>
        <w:tc>
          <w:tcPr>
            <w:tcW w:type="dxa" w:w="41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smoltcp (Rust, no_std), capability-gated socket access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Applications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Sandbox escapes, privilege escalation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seL4 capability isolation, no ambient authority</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Side Channels</w:t>
            </w:r>
          </w:p>
        </w:tc>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Spectre, power analysis, EM emissions</w:t>
            </w:r>
          </w:p>
        </w:tc>
        <w:tc>
          <w:tcPr>
            <w:tcW w:type="dxa" w:w="41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Constant-time crypto, cache partitioning, EM shielding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Physical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JTAG, chip decapping, cold boot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HSM anti-tamper mesh, key zeroization, verified boot</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Cryptographic</w:t>
            </w:r>
          </w:p>
        </w:tc>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Quantum key derivation from exposed pubkeys</w:t>
            </w:r>
          </w:p>
        </w:tc>
        <w:tc>
          <w:tcPr>
            <w:tcW w:type="dxa" w:w="41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Hash-locked vaults, one-time sweep keys, PQC fallback</w:t>
            </w:r>
          </w:p>
        </w:tc>
      </w:tr>
    </w:tbl>
    <w:p>
      <w:pPr>
        <w:pStyle w:val="Heading2"/>
        <w:spacing w:after="160" w:before="280"/>
      </w:pPr>
      <w:r>
        <w:rPr>
          <w:rFonts w:ascii="Arial" w:cs="Arial" w:eastAsia="Arial" w:hAnsi="Arial"/>
          <w:b/>
          <w:bCs/>
          <w:color w:val="2E5090"/>
          <w:sz w:val="26"/>
          <w:szCs w:val="26"/>
        </w:rPr>
        <w:t xml:space="preserve">2.3 Quantum Threat Model (MyCryptoWallet)</w:t>
      </w:r>
    </w:p>
    <w:p>
      <w:pPr>
        <w:spacing w:after="80" w:before="80"/>
        <w:jc w:val="left"/>
      </w:pPr>
      <w:r>
        <w:rPr>
          <w:rFonts w:ascii="Arial" w:cs="Arial" w:eastAsia="Arial" w:hAnsi="Arial"/>
          <w:b w:val="false"/>
          <w:bCs w:val="false"/>
          <w:i w:val="false"/>
          <w:iCs w:val="false"/>
          <w:color w:val="333333"/>
          <w:sz w:val="20"/>
          <w:szCs w:val="20"/>
        </w:rPr>
        <w:t xml:space="preserve">A future quantum attacker with a large fault-tolerant quantum computer can: (1) derive private keys from exposed ECDSA public keys via Shor’s algorithm, (2) monitor the blockchain mempool, and (3) race transactions before confirmation. MyPhone’s MyCryptoWallet ensures that public keys are never exposed while funds remain locked, making quantum key derivation useless.</w:t>
      </w:r>
    </w:p>
    <w:p>
      <w:r>
        <w:br w:type="page"/>
      </w:r>
    </w:p>
    <w:p>
      <w:pPr>
        <w:pStyle w:val="Heading1"/>
        <w:spacing w:after="200" w:before="360"/>
      </w:pPr>
      <w:r>
        <w:rPr>
          <w:rFonts w:ascii="Arial" w:cs="Arial" w:eastAsia="Arial" w:hAnsi="Arial"/>
          <w:b/>
          <w:bCs/>
          <w:color w:val="1B2A4A"/>
          <w:sz w:val="32"/>
          <w:szCs w:val="32"/>
        </w:rPr>
        <w:t xml:space="preserve">3. High-Level System Architecture</w:t>
      </w:r>
    </w:p>
    <w:p>
      <w:pPr>
        <w:spacing w:after="80" w:before="80"/>
        <w:jc w:val="left"/>
      </w:pPr>
      <w:r>
        <w:rPr>
          <w:rFonts w:ascii="Arial" w:cs="Arial" w:eastAsia="Arial" w:hAnsi="Arial"/>
          <w:b w:val="false"/>
          <w:bCs w:val="false"/>
          <w:i w:val="false"/>
          <w:iCs w:val="false"/>
          <w:color w:val="333333"/>
          <w:sz w:val="20"/>
          <w:szCs w:val="20"/>
        </w:rPr>
        <w:t xml:space="preserve">The MyPhone architecture consists of eight distinct layers, each enforcing strict isolation boundaries:</w:t>
      </w:r>
    </w:p>
    <w:p>
      <w:pPr>
        <w:pStyle w:val="Heading2"/>
        <w:spacing w:after="160" w:before="280"/>
      </w:pPr>
      <w:r>
        <w:rPr>
          <w:rFonts w:ascii="Arial" w:cs="Arial" w:eastAsia="Arial" w:hAnsi="Arial"/>
          <w:b/>
          <w:bCs/>
          <w:color w:val="2E5090"/>
          <w:sz w:val="26"/>
          <w:szCs w:val="26"/>
        </w:rPr>
        <w:t xml:space="preserve">3.1 Layer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Layer</w:t>
            </w:r>
          </w:p>
        </w:tc>
        <w:tc>
          <w:tcPr>
            <w:tcW w:type="dxa" w:w="3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Components</w:t>
            </w:r>
          </w:p>
        </w:tc>
        <w:tc>
          <w:tcPr>
            <w:tcW w:type="dxa" w:w="3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Security Property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L7: User Experience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Lomiri UI, Secure Browser, Maps, Gaming, MyCryptoWallet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Sandboxed per-app, capability-controlled</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L6: Application Framework</w:t>
            </w:r>
          </w:p>
        </w:tc>
        <w:tc>
          <w:tcPr>
            <w:tcW w:type="dxa" w:w="3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Capability permission system, Rust App SDK, Voice Orchestrator, Anomaly Detector</w:t>
            </w:r>
          </w:p>
        </w:tc>
        <w:tc>
          <w:tcPr>
            <w:tcW w:type="dxa" w:w="3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Zero ambient authority, behavioral monitoring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L5: System Services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Network, Storage, Audio, Display, Sensors, Telephony, Crypto services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Each in isolated compartment, minimal capabilities</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L4: IPC Router</w:t>
            </w:r>
          </w:p>
        </w:tc>
        <w:tc>
          <w:tcPr>
            <w:tcW w:type="dxa" w:w="3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Capability Broker, authenticated message passing</w:t>
            </w:r>
          </w:p>
        </w:tc>
        <w:tc>
          <w:tcPr>
            <w:tcW w:type="dxa" w:w="3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All cross-service comms logged and verified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L3: Microkernel</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seL4 (formally verified, ~10K LOC)</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Mathematical proof of isolation</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L2: Hardware Abstraction</w:t>
            </w:r>
          </w:p>
        </w:tc>
        <w:tc>
          <w:tcPr>
            <w:tcW w:type="dxa" w:w="3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IOMMU-enforced isolation, userspace drivers</w:t>
            </w:r>
          </w:p>
        </w:tc>
        <w:tc>
          <w:tcPr>
            <w:tcW w:type="dxa" w:w="3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No direct hardware access from services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L1: Baseband Isolation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Formally verified firewall, IOMMU barrier</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Modem treated as permanently compromised</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L0: Hardware Security</w:t>
            </w:r>
          </w:p>
        </w:tc>
        <w:tc>
          <w:tcPr>
            <w:tcW w:type="dxa" w:w="3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HSM with PQC, QRNG, anti-tamper, biometric engine</w:t>
            </w:r>
          </w:p>
        </w:tc>
        <w:tc>
          <w:tcPr>
            <w:tcW w:type="dxa" w:w="3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Keys never leave secure silicon</w:t>
            </w:r>
          </w:p>
        </w:tc>
      </w:tr>
    </w:tbl>
    <w:p>
      <w:pPr>
        <w:pStyle w:val="Heading2"/>
        <w:spacing w:after="160" w:before="280"/>
      </w:pPr>
      <w:r>
        <w:rPr>
          <w:rFonts w:ascii="Arial" w:cs="Arial" w:eastAsia="Arial" w:hAnsi="Arial"/>
          <w:b/>
          <w:bCs/>
          <w:color w:val="2E5090"/>
          <w:sz w:val="26"/>
          <w:szCs w:val="26"/>
        </w:rPr>
        <w:t xml:space="preserve">3.2 Secure Boot Chain</w:t>
      </w:r>
    </w:p>
    <w:p>
      <w:pPr>
        <w:spacing w:after="80" w:before="80"/>
        <w:jc w:val="left"/>
      </w:pPr>
      <w:r>
        <w:rPr>
          <w:rFonts w:ascii="Arial" w:cs="Arial" w:eastAsia="Arial" w:hAnsi="Arial"/>
          <w:b w:val="false"/>
          <w:bCs w:val="false"/>
          <w:i w:val="false"/>
          <w:iCs w:val="false"/>
          <w:color w:val="333333"/>
          <w:sz w:val="20"/>
          <w:szCs w:val="20"/>
        </w:rPr>
        <w:t xml:space="preserve">Every boot verifies an unbroken chain of trust from immutable ROM through to the init process:</w:t>
      </w:r>
    </w:p>
    <w:p>
      <w:pPr>
        <w:spacing w:after="80" w:before="80"/>
      </w:pPr>
      <w:r>
        <w:rPr>
          <w:rFonts w:ascii="Arial" w:cs="Arial" w:eastAsia="Arial" w:hAnsi="Arial"/>
          <w:b/>
          <w:bCs/>
          <w:color w:val="1B2A4A"/>
          <w:sz w:val="20"/>
          <w:szCs w:val="20"/>
        </w:rPr>
        <w:t xml:space="preserve">ROM Bootloader (immutable) → </w:t>
      </w:r>
      <w:r>
        <w:rPr>
          <w:rFonts w:ascii="Arial" w:cs="Arial" w:eastAsia="Arial" w:hAnsi="Arial"/>
          <w:color w:val="333333"/>
          <w:sz w:val="20"/>
          <w:szCs w:val="20"/>
        </w:rPr>
        <w:t xml:space="preserve">Verifies U-Boot SPL signature via OEM key in eFuses</w:t>
      </w:r>
    </w:p>
    <w:p>
      <w:pPr>
        <w:spacing w:after="80" w:before="80"/>
      </w:pPr>
      <w:r>
        <w:rPr>
          <w:rFonts w:ascii="Arial" w:cs="Arial" w:eastAsia="Arial" w:hAnsi="Arial"/>
          <w:b/>
          <w:bCs/>
          <w:color w:val="1B2A4A"/>
          <w:sz w:val="20"/>
          <w:szCs w:val="20"/>
        </w:rPr>
        <w:t xml:space="preserve">U-Boot SPL → </w:t>
      </w:r>
      <w:r>
        <w:rPr>
          <w:rFonts w:ascii="Arial" w:cs="Arial" w:eastAsia="Arial" w:hAnsi="Arial"/>
          <w:color w:val="333333"/>
          <w:sz w:val="20"/>
          <w:szCs w:val="20"/>
        </w:rPr>
        <w:t xml:space="preserve">Verifies U-Boot proper signature, stored in write-protected partition</w:t>
      </w:r>
    </w:p>
    <w:p>
      <w:pPr>
        <w:spacing w:after="80" w:before="80"/>
      </w:pPr>
      <w:r>
        <w:rPr>
          <w:rFonts w:ascii="Arial" w:cs="Arial" w:eastAsia="Arial" w:hAnsi="Arial"/>
          <w:b/>
          <w:bCs/>
          <w:color w:val="1B2A4A"/>
          <w:sz w:val="20"/>
          <w:szCs w:val="20"/>
        </w:rPr>
        <w:t xml:space="preserve">U-Boot Proper → </w:t>
      </w:r>
      <w:r>
        <w:rPr>
          <w:rFonts w:ascii="Arial" w:cs="Arial" w:eastAsia="Arial" w:hAnsi="Arial"/>
          <w:color w:val="333333"/>
          <w:sz w:val="20"/>
          <w:szCs w:val="20"/>
        </w:rPr>
        <w:t xml:space="preserve">Verifies kernel + DTB signature, measures into HSM PCRs, anti-rollback counter</w:t>
      </w:r>
    </w:p>
    <w:p>
      <w:pPr>
        <w:spacing w:after="80" w:before="80"/>
      </w:pPr>
      <w:r>
        <w:rPr>
          <w:rFonts w:ascii="Arial" w:cs="Arial" w:eastAsia="Arial" w:hAnsi="Arial"/>
          <w:b/>
          <w:bCs/>
          <w:color w:val="1B2A4A"/>
          <w:sz w:val="20"/>
          <w:szCs w:val="20"/>
        </w:rPr>
        <w:t xml:space="preserve">seL4 Kernel → </w:t>
      </w:r>
      <w:r>
        <w:rPr>
          <w:rFonts w:ascii="Arial" w:cs="Arial" w:eastAsia="Arial" w:hAnsi="Arial"/>
          <w:color w:val="333333"/>
          <w:sz w:val="20"/>
          <w:szCs w:val="20"/>
        </w:rPr>
        <w:t xml:space="preserve">Verifies init service signature</w:t>
      </w:r>
    </w:p>
    <w:p>
      <w:pPr>
        <w:spacing w:after="80" w:before="80"/>
      </w:pPr>
      <w:r>
        <w:rPr>
          <w:rFonts w:ascii="Arial" w:cs="Arial" w:eastAsia="Arial" w:hAnsi="Arial"/>
          <w:b/>
          <w:bCs/>
          <w:color w:val="1B2A4A"/>
          <w:sz w:val="20"/>
          <w:szCs w:val="20"/>
        </w:rPr>
        <w:t xml:space="preserve">Init Process → </w:t>
      </w:r>
      <w:r>
        <w:rPr>
          <w:rFonts w:ascii="Arial" w:cs="Arial" w:eastAsia="Arial" w:hAnsi="Arial"/>
          <w:color w:val="333333"/>
          <w:sz w:val="20"/>
          <w:szCs w:val="20"/>
        </w:rPr>
        <w:t xml:space="preserve">Root of userspace trust, spawns all system services</w:t>
      </w:r>
    </w:p>
    <w:p>
      <w:pPr>
        <w:spacing w:after="80" w:before="80"/>
        <w:jc w:val="left"/>
      </w:pPr>
      <w:r>
        <w:rPr>
          <w:rFonts w:ascii="Arial" w:cs="Arial" w:eastAsia="Arial" w:hAnsi="Arial"/>
          <w:b w:val="false"/>
          <w:bCs w:val="false"/>
          <w:i w:val="false"/>
          <w:iCs w:val="false"/>
          <w:color w:val="333333"/>
          <w:sz w:val="20"/>
          <w:szCs w:val="20"/>
        </w:rPr>
        <w:t xml:space="preserve">Anti-rollback counters stored in eFuses prevent downgrade attacks. Any signature failure halts boot entirely.</w:t>
      </w:r>
    </w:p>
    <w:p>
      <w:r>
        <w:br w:type="page"/>
      </w:r>
    </w:p>
    <w:p>
      <w:pPr>
        <w:pStyle w:val="Heading1"/>
        <w:spacing w:after="200" w:before="360"/>
      </w:pPr>
      <w:r>
        <w:rPr>
          <w:rFonts w:ascii="Arial" w:cs="Arial" w:eastAsia="Arial" w:hAnsi="Arial"/>
          <w:b/>
          <w:bCs/>
          <w:color w:val="1B2A4A"/>
          <w:sz w:val="32"/>
          <w:szCs w:val="32"/>
        </w:rPr>
        <w:t xml:space="preserve">4. Hardware Platform</w:t>
      </w:r>
    </w:p>
    <w:p>
      <w:pPr>
        <w:pStyle w:val="Heading2"/>
        <w:spacing w:after="160" w:before="280"/>
      </w:pPr>
      <w:r>
        <w:rPr>
          <w:rFonts w:ascii="Arial" w:cs="Arial" w:eastAsia="Arial" w:hAnsi="Arial"/>
          <w:b/>
          <w:bCs/>
          <w:color w:val="2E5090"/>
          <w:sz w:val="26"/>
          <w:szCs w:val="26"/>
        </w:rPr>
        <w:t xml:space="preserve">4.1 Component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Selection</w:t>
            </w:r>
          </w:p>
        </w:tc>
        <w:tc>
          <w:tcPr>
            <w:tcW w:type="dxa" w:w="4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Justification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SoC</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Snapdragon 8 Gen 3 (SM8650)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Mainline Linux progress, NPU for on-device AI, IOMMU support</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Modem</w:t>
            </w:r>
          </w:p>
        </w:tc>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Snapdragon X75</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Integrated, isolated via IOMMU barrier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WiFi/BT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FastConnect 7800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ath11k mainline support, WiFi 6E</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Display</w:t>
            </w:r>
          </w:p>
        </w:tc>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6.5” IPS FHD+ 120Hz</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Gorilla Glass 5, avoids OLED burn-in, lower attack surface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Camera (Front)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50MP Sony IMX766</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Well-documented, mainline V4L2 support</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Camera (Rear)</w:t>
            </w:r>
          </w:p>
        </w:tc>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50MP Sony IMX586</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MIPI FPC module, mainline compatible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RAM</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12GB LPDDR5X</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Sufficient for on-device AI inference</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Storage</w:t>
            </w:r>
          </w:p>
        </w:tc>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512GB UFS 4.0</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Hardware encryption support, expandable via 2TB MicroSD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Battery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4500mAh, 45W USB-C PD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Full-day operation under AI workload</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HSM</w:t>
            </w:r>
          </w:p>
        </w:tc>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Custom FPGA → ASIC</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Auditable, open-design, no black-box chips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Biometric Sensor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Iris + 3D Face Scanner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On-device processing, liveness detection, HSM-bound</w:t>
            </w:r>
          </w:p>
        </w:tc>
      </w:tr>
    </w:tbl>
    <w:p>
      <w:pPr>
        <w:pStyle w:val="Heading2"/>
        <w:spacing w:after="160" w:before="280"/>
      </w:pPr>
      <w:r>
        <w:rPr>
          <w:rFonts w:ascii="Arial" w:cs="Arial" w:eastAsia="Arial" w:hAnsi="Arial"/>
          <w:b/>
          <w:bCs/>
          <w:color w:val="2E5090"/>
          <w:sz w:val="26"/>
          <w:szCs w:val="26"/>
        </w:rPr>
        <w:t xml:space="preserve">4.2 Physical Security Features</w:t>
      </w:r>
    </w:p>
    <w:p>
      <w:pPr>
        <w:spacing w:after="80" w:before="80"/>
      </w:pPr>
      <w:r>
        <w:rPr>
          <w:rFonts w:ascii="Arial" w:cs="Arial" w:eastAsia="Arial" w:hAnsi="Arial"/>
          <w:b/>
          <w:bCs/>
          <w:color w:val="1B2A4A"/>
          <w:sz w:val="20"/>
          <w:szCs w:val="20"/>
        </w:rPr>
        <w:t xml:space="preserve">Hardware Kill Switches: </w:t>
      </w:r>
      <w:r>
        <w:rPr>
          <w:rFonts w:ascii="Arial" w:cs="Arial" w:eastAsia="Arial" w:hAnsi="Arial"/>
          <w:color w:val="333333"/>
          <w:sz w:val="20"/>
          <w:szCs w:val="20"/>
        </w:rPr>
        <w:t xml:space="preserve">Physical toggles for camera, microphone, WiFi/Bluetooth, and cellular modem. Electrically disconnects components — not software-controlled.</w:t>
      </w:r>
    </w:p>
    <w:p>
      <w:pPr>
        <w:spacing w:after="80" w:before="80"/>
      </w:pPr>
      <w:r>
        <w:rPr>
          <w:rFonts w:ascii="Arial" w:cs="Arial" w:eastAsia="Arial" w:hAnsi="Arial"/>
          <w:b/>
          <w:bCs/>
          <w:color w:val="1B2A4A"/>
          <w:sz w:val="20"/>
          <w:szCs w:val="20"/>
        </w:rPr>
        <w:t xml:space="preserve">Protective Case System: </w:t>
      </w:r>
      <w:r>
        <w:rPr>
          <w:rFonts w:ascii="Arial" w:cs="Arial" w:eastAsia="Arial" w:hAnsi="Arial"/>
          <w:color w:val="333333"/>
          <w:sz w:val="20"/>
          <w:szCs w:val="20"/>
        </w:rPr>
        <w:t xml:space="preserve">Optional rigid polycarbonate-titanium enclosure rated to 100m depth with sapphire camera windows, acoustic membranes, capacitive button actuators, RF-transparent antenna windows, and pressure-compensation bladder.</w:t>
      </w:r>
    </w:p>
    <w:p>
      <w:pPr>
        <w:spacing w:after="80" w:before="80"/>
      </w:pPr>
      <w:r>
        <w:rPr>
          <w:rFonts w:ascii="Arial" w:cs="Arial" w:eastAsia="Arial" w:hAnsi="Arial"/>
          <w:b/>
          <w:bCs/>
          <w:color w:val="1B2A4A"/>
          <w:sz w:val="20"/>
          <w:szCs w:val="20"/>
        </w:rPr>
        <w:t xml:space="preserve">Anti-Tamper Enclosure: </w:t>
      </w:r>
      <w:r>
        <w:rPr>
          <w:rFonts w:ascii="Arial" w:cs="Arial" w:eastAsia="Arial" w:hAnsi="Arial"/>
          <w:color w:val="333333"/>
          <w:sz w:val="20"/>
          <w:szCs w:val="20"/>
        </w:rPr>
        <w:t xml:space="preserve">EM shielding, tamper-evident seals, environmental sensors detecting unauthorized physical access.</w:t>
      </w:r>
    </w:p>
    <w:p>
      <w:r>
        <w:br w:type="page"/>
      </w:r>
    </w:p>
    <w:p>
      <w:pPr>
        <w:pStyle w:val="Heading1"/>
        <w:spacing w:after="200" w:before="360"/>
      </w:pPr>
      <w:r>
        <w:rPr>
          <w:rFonts w:ascii="Arial" w:cs="Arial" w:eastAsia="Arial" w:hAnsi="Arial"/>
          <w:b/>
          <w:bCs/>
          <w:color w:val="1B2A4A"/>
          <w:sz w:val="32"/>
          <w:szCs w:val="32"/>
        </w:rPr>
        <w:t xml:space="preserve">5. Development Phases</w:t>
      </w:r>
    </w:p>
    <w:p>
      <w:pPr>
        <w:spacing w:after="80" w:before="80"/>
        <w:jc w:val="left"/>
      </w:pPr>
      <w:r>
        <w:rPr>
          <w:rFonts w:ascii="Arial" w:cs="Arial" w:eastAsia="Arial" w:hAnsi="Arial"/>
          <w:b w:val="false"/>
          <w:bCs w:val="false"/>
          <w:i w:val="false"/>
          <w:iCs w:val="false"/>
          <w:color w:val="333333"/>
          <w:sz w:val="20"/>
          <w:szCs w:val="20"/>
        </w:rPr>
        <w:t xml:space="preserve">All code is written by Claude Code agents. Engineers focus on hardware integration, security verification, and testing. This agent-first model eliminates the traditional code-writing bottleneck, compressing the schedule from 48 months to 21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800"/>
        <w:gridCol w:w="4360"/>
      </w:tblGrid>
      <w:t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Name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Timeline</w:t>
            </w:r>
          </w:p>
        </w:tc>
        <w:tc>
          <w:tcPr>
            <w:tcW w:type="dxa" w:w="4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Key Deliverables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Foundation &amp; Hardware Bring-up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Months 1–3</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Team, tooling, U-Boot, serial console, secure boot</w:t>
            </w:r>
          </w:p>
        </w:tc>
      </w:tr>
      <w:tr>
        <w:tc>
          <w:tcPr>
            <w:tcW w:type="dxa" w:w="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Core OS Development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Months 4–8</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seL4 boot, system services, display, input, WiFi, networking</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Security Hardening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Months 9–13</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HSM, baseband firewall, memory hardening, anomaly detection, side-channels</w:t>
            </w:r>
          </w:p>
        </w:tc>
      </w:tr>
      <w:tr>
        <w:tc>
          <w:tcPr>
            <w:tcW w:type="dxa" w:w="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User Features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Months 14–17</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Voice AI, gaming, browser, offline maps, SIM-free calling</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MyCryptoWallet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Months 14–17</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Quantum-resilient Bitcoin custody, biometric auth, vault-sweep engine</w:t>
            </w:r>
          </w:p>
        </w:tc>
      </w:tr>
      <w:tr>
        <w:tc>
          <w:tcPr>
            <w:tcW w:type="dxa" w:w="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Production &amp; Certification</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Months 18–21</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Security certs, reproducible builds, OTA, regulatory, manufacturing</w:t>
            </w:r>
          </w:p>
        </w:tc>
      </w:tr>
    </w:tbl>
    <w:p>
      <w:pPr>
        <w:spacing w:after="80" w:before="80"/>
        <w:jc w:val="left"/>
      </w:pPr>
      <w:r>
        <w:rPr>
          <w:rFonts w:ascii="Arial" w:cs="Arial" w:eastAsia="Arial" w:hAnsi="Arial"/>
          <w:b w:val="false"/>
          <w:bCs w:val="false"/>
          <w:i w:val="false"/>
          <w:iCs w:val="false"/>
          <w:color w:val="333333"/>
          <w:sz w:val="20"/>
          <w:szCs w:val="20"/>
        </w:rPr>
        <w:t xml:space="preserve">Total timeline: 21 months. Phases 3 and 4 run in parallel. Certification lab engagement begins during Phase 2.</w:t>
      </w:r>
    </w:p>
    <w:p>
      <w:r>
        <w:br w:type="page"/>
      </w:r>
    </w:p>
    <w:p>
      <w:pPr>
        <w:pStyle w:val="Heading1"/>
        <w:spacing w:after="200" w:before="360"/>
      </w:pPr>
      <w:r>
        <w:rPr>
          <w:rFonts w:ascii="Arial" w:cs="Arial" w:eastAsia="Arial" w:hAnsi="Arial"/>
          <w:b/>
          <w:bCs/>
          <w:color w:val="1B2A4A"/>
          <w:sz w:val="32"/>
          <w:szCs w:val="32"/>
        </w:rPr>
        <w:t xml:space="preserve">6. Phase 0: Foundation &amp; Hardware Bring-up</w:t>
      </w:r>
    </w:p>
    <w:p>
      <w:pPr>
        <w:spacing w:after="80" w:before="80"/>
        <w:jc w:val="left"/>
      </w:pPr>
      <w:r>
        <w:rPr>
          <w:rFonts w:ascii="Arial" w:cs="Arial" w:eastAsia="Arial" w:hAnsi="Arial"/>
          <w:b w:val="false"/>
          <w:bCs w:val="false"/>
          <w:i w:val="false"/>
          <w:iCs w:val="false"/>
          <w:color w:val="333333"/>
          <w:sz w:val="20"/>
          <w:szCs w:val="20"/>
        </w:rPr>
        <w:t xml:space="preserve">Timeline: Months 1–3</w:t>
      </w:r>
    </w:p>
    <w:p>
      <w:pPr>
        <w:pStyle w:val="Heading2"/>
        <w:spacing w:after="160" w:before="280"/>
      </w:pPr>
      <w:r>
        <w:rPr>
          <w:rFonts w:ascii="Arial" w:cs="Arial" w:eastAsia="Arial" w:hAnsi="Arial"/>
          <w:b/>
          <w:bCs/>
          <w:color w:val="2E5090"/>
          <w:sz w:val="26"/>
          <w:szCs w:val="26"/>
        </w:rPr>
        <w:t xml:space="preserve">6.1 Development Model: Agents Write, Engineers Verify</w:t>
      </w:r>
    </w:p>
    <w:p>
      <w:pPr>
        <w:spacing w:after="80" w:before="80"/>
        <w:jc w:val="left"/>
      </w:pPr>
      <w:r>
        <w:rPr>
          <w:rFonts w:ascii="Arial" w:cs="Arial" w:eastAsia="Arial" w:hAnsi="Arial"/>
          <w:b w:val="false"/>
          <w:bCs w:val="false"/>
          <w:i w:val="false"/>
          <w:iCs w:val="false"/>
          <w:color w:val="333333"/>
          <w:sz w:val="20"/>
          <w:szCs w:val="20"/>
        </w:rPr>
        <w:t xml:space="preserve">MyPhone uses an agent-first development methodology. Claude Code agents generate all source code: system services, drivers, firmware, libraries, applications, build scripts, tests, and documentation. Human engineers do not write code. Instead, they serve as integration leads, verification engineers, and security auditors who:</w:t>
      </w:r>
    </w:p>
    <w:p>
      <w:pPr>
        <w:spacing w:after="80" w:before="80"/>
      </w:pPr>
      <w:r>
        <w:rPr>
          <w:rFonts w:ascii="Arial" w:cs="Arial" w:eastAsia="Arial" w:hAnsi="Arial"/>
          <w:b/>
          <w:bCs/>
          <w:color w:val="1B2A4A"/>
          <w:sz w:val="20"/>
          <w:szCs w:val="20"/>
        </w:rPr>
        <w:t xml:space="preserve">Integrate: </w:t>
      </w:r>
      <w:r>
        <w:rPr>
          <w:rFonts w:ascii="Arial" w:cs="Arial" w:eastAsia="Arial" w:hAnsi="Arial"/>
          <w:color w:val="333333"/>
          <w:sz w:val="20"/>
          <w:szCs w:val="20"/>
        </w:rPr>
        <w:t xml:space="preserve">Flash images to hardware, connect peripherals, validate physical interfaces (serial, JTAG, MMIO).</w:t>
      </w:r>
    </w:p>
    <w:p>
      <w:pPr>
        <w:spacing w:after="80" w:before="80"/>
      </w:pPr>
      <w:r>
        <w:rPr>
          <w:rFonts w:ascii="Arial" w:cs="Arial" w:eastAsia="Arial" w:hAnsi="Arial"/>
          <w:b/>
          <w:bCs/>
          <w:color w:val="1B2A4A"/>
          <w:sz w:val="20"/>
          <w:szCs w:val="20"/>
        </w:rPr>
        <w:t xml:space="preserve">Verify: </w:t>
      </w:r>
      <w:r>
        <w:rPr>
          <w:rFonts w:ascii="Arial" w:cs="Arial" w:eastAsia="Arial" w:hAnsi="Arial"/>
          <w:color w:val="333333"/>
          <w:sz w:val="20"/>
          <w:szCs w:val="20"/>
        </w:rPr>
        <w:t xml:space="preserve">Review agent-generated code for correctness, run formal verification suites, validate security invariants, and confirm that seL4 proofs hold.</w:t>
      </w:r>
    </w:p>
    <w:p>
      <w:pPr>
        <w:spacing w:after="80" w:before="80"/>
      </w:pPr>
      <w:r>
        <w:rPr>
          <w:rFonts w:ascii="Arial" w:cs="Arial" w:eastAsia="Arial" w:hAnsi="Arial"/>
          <w:b/>
          <w:bCs/>
          <w:color w:val="1B2A4A"/>
          <w:sz w:val="20"/>
          <w:szCs w:val="20"/>
        </w:rPr>
        <w:t xml:space="preserve">Test: </w:t>
      </w:r>
      <w:r>
        <w:rPr>
          <w:rFonts w:ascii="Arial" w:cs="Arial" w:eastAsia="Arial" w:hAnsi="Arial"/>
          <w:color w:val="333333"/>
          <w:sz w:val="20"/>
          <w:szCs w:val="20"/>
        </w:rPr>
        <w:t xml:space="preserve">Execute hardware-in-the-loop tests, fuzzing campaigns, penetration testing, side-channel analysis, and biometric spoofing attempts.</w:t>
      </w:r>
    </w:p>
    <w:p>
      <w:pPr>
        <w:spacing w:after="80" w:before="80"/>
        <w:jc w:val="left"/>
      </w:pPr>
      <w:r>
        <w:rPr>
          <w:rFonts w:ascii="Arial" w:cs="Arial" w:eastAsia="Arial" w:hAnsi="Arial"/>
          <w:b w:val="false"/>
          <w:bCs w:val="false"/>
          <w:i w:val="false"/>
          <w:iCs w:val="false"/>
          <w:color w:val="333333"/>
          <w:sz w:val="20"/>
          <w:szCs w:val="20"/>
        </w:rPr>
        <w:t xml:space="preserve">This model eliminates the code-writing bottleneck entirely. Agent throughput scales with compute, not headcount. Engineers spend 100% of their time on the work that requires physical hardware access, domain judgment, and adversarial thinking — the tasks agents cannot perform.</w:t>
      </w:r>
    </w:p>
    <w:p>
      <w:pPr>
        <w:pStyle w:val="Heading2"/>
        <w:spacing w:after="160" w:before="280"/>
      </w:pPr>
      <w:r>
        <w:rPr>
          <w:rFonts w:ascii="Arial" w:cs="Arial" w:eastAsia="Arial" w:hAnsi="Arial"/>
          <w:b/>
          <w:bCs/>
          <w:color w:val="2E5090"/>
          <w:sz w:val="26"/>
          <w:szCs w:val="26"/>
        </w:rPr>
        <w:t xml:space="preserve">6.2 Team Assembly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3600"/>
        <w:gridCol w:w="25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Count</w:t>
            </w:r>
          </w:p>
        </w:tc>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Responsibility</w:t>
            </w:r>
          </w:p>
        </w:tc>
        <w:tc>
          <w:tcPr>
            <w:tcW w:type="dxa" w:w="2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Priority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Hardware Integration Lead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Board bring-up, driver integration, JTAG/serial, vendor liaison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Critical</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seL4 / Kernel Verification Lead</w:t>
            </w:r>
          </w:p>
        </w:tc>
        <w:tc>
          <w:tcPr>
            <w:tcW w:type="dxa" w:w="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w:t>
            </w:r>
          </w:p>
        </w:tc>
        <w:tc>
          <w:tcPr>
            <w:tcW w:type="dxa" w:w="3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Verify kernel config, formal proofs, capability system integrity</w:t>
            </w:r>
          </w:p>
        </w:tc>
        <w:tc>
          <w:tcPr>
            <w:tcW w:type="dxa" w:w="2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Critical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Security Architect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Threat modeling, audit oversight, pen test coordination, review all agent output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Critical</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Cryptography / HSM Lead</w:t>
            </w:r>
          </w:p>
        </w:tc>
        <w:tc>
          <w:tcPr>
            <w:tcW w:type="dxa" w:w="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w:t>
            </w:r>
          </w:p>
        </w:tc>
        <w:tc>
          <w:tcPr>
            <w:tcW w:type="dxa" w:w="3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Verify PQC implementations, HSM interface, biometric engine, side-channel testing</w:t>
            </w:r>
          </w:p>
        </w:tc>
        <w:tc>
          <w:tcPr>
            <w:tcW w:type="dxa" w:w="2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Critical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Systems Integration Engineer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Verify agent-written Rust services, hardware-in-the-loop testing, driver validation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Critical</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QA / Security Tester</w:t>
            </w:r>
          </w:p>
        </w:tc>
        <w:tc>
          <w:tcPr>
            <w:tcW w:type="dxa" w:w="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w:t>
            </w:r>
          </w:p>
        </w:tc>
        <w:tc>
          <w:tcPr>
            <w:tcW w:type="dxa" w:w="3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Fuzzing, pen testing, formal testing, biometric spoofing, Pegasus simulation</w:t>
            </w:r>
          </w:p>
        </w:tc>
        <w:tc>
          <w:tcPr>
            <w:tcW w:type="dxa" w:w="2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Critical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DevOps / CI Lead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Build pipeline, reproducible builds, signing infrastructure, OTA system</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High</w:t>
            </w:r>
          </w:p>
        </w:tc>
      </w:tr>
    </w:tbl>
    <w:p>
      <w:pPr>
        <w:spacing w:after="80" w:before="80"/>
        <w:jc w:val="left"/>
      </w:pPr>
      <w:r>
        <w:rPr>
          <w:rFonts w:ascii="Arial" w:cs="Arial" w:eastAsia="Arial" w:hAnsi="Arial"/>
          <w:b w:val="false"/>
          <w:bCs w:val="false"/>
          <w:i w:val="false"/>
          <w:iCs w:val="false"/>
          <w:color w:val="333333"/>
          <w:sz w:val="20"/>
          <w:szCs w:val="20"/>
        </w:rPr>
        <w:t xml:space="preserve">Total: 9 engineers + Claude Code agent fleet. Agents handle all code generation. Engineers handle all verification, integration, and testing. Hire from LWN.net, Arc.dev, Toptal for embedded Linux and formal methods expertise.</w:t>
      </w:r>
    </w:p>
    <w:p>
      <w:pPr>
        <w:pStyle w:val="Heading2"/>
        <w:spacing w:after="160" w:before="280"/>
      </w:pPr>
      <w:r>
        <w:rPr>
          <w:rFonts w:ascii="Arial" w:cs="Arial" w:eastAsia="Arial" w:hAnsi="Arial"/>
          <w:b/>
          <w:bCs/>
          <w:color w:val="2E5090"/>
          <w:sz w:val="26"/>
          <w:szCs w:val="26"/>
        </w:rPr>
        <w:t xml:space="preserve">6.2 Repository Structure</w:t>
      </w:r>
    </w:p>
    <w:p>
      <w:pPr>
        <w:spacing w:after="40" w:before="40"/>
      </w:pPr>
      <w:r>
        <w:rPr>
          <w:rFonts w:ascii="Courier New" w:cs="Courier New" w:eastAsia="Courier New" w:hAnsi="Courier New"/>
          <w:color w:val="2D2D2D"/>
          <w:sz w:val="18"/>
          <w:szCs w:val="18"/>
        </w:rPr>
        <w:t xml:space="preserve">myphone/</w:t>
      </w:r>
    </w:p>
    <w:p>
      <w:pPr>
        <w:spacing w:after="40" w:before="40"/>
      </w:pPr>
      <w:r>
        <w:rPr>
          <w:rFonts w:ascii="Courier New" w:cs="Courier New" w:eastAsia="Courier New" w:hAnsi="Courier New"/>
          <w:color w:val="2D2D2D"/>
          <w:sz w:val="18"/>
          <w:szCs w:val="18"/>
        </w:rPr>
        <w:t xml:space="preserve">  manifest.xml              # Repo manifest</w:t>
      </w:r>
    </w:p>
    <w:p>
      <w:pPr>
        <w:spacing w:after="40" w:before="40"/>
      </w:pPr>
      <w:r>
        <w:rPr>
          <w:rFonts w:ascii="Courier New" w:cs="Courier New" w:eastAsia="Courier New" w:hAnsi="Courier New"/>
          <w:color w:val="2D2D2D"/>
          <w:sz w:val="18"/>
          <w:szCs w:val="18"/>
        </w:rPr>
        <w:t xml:space="preserve">  kernel/sel4/              # seL4 kernel (submodule)</w:t>
      </w:r>
    </w:p>
    <w:p>
      <w:pPr>
        <w:spacing w:after="40" w:before="40"/>
      </w:pPr>
      <w:r>
        <w:rPr>
          <w:rFonts w:ascii="Courier New" w:cs="Courier New" w:eastAsia="Courier New" w:hAnsi="Courier New"/>
          <w:color w:val="2D2D2D"/>
          <w:sz w:val="18"/>
          <w:szCs w:val="18"/>
        </w:rPr>
        <w:t xml:space="preserve">  bootloader/u-boot/        # U-Boot fork with secure boot</w:t>
      </w:r>
    </w:p>
    <w:p>
      <w:pPr>
        <w:spacing w:after="40" w:before="40"/>
      </w:pPr>
      <w:r>
        <w:rPr>
          <w:rFonts w:ascii="Courier New" w:cs="Courier New" w:eastAsia="Courier New" w:hAnsi="Courier New"/>
          <w:color w:val="2D2D2D"/>
          <w:sz w:val="18"/>
          <w:szCs w:val="18"/>
        </w:rPr>
        <w:t xml:space="preserve">  firmware/hsm/             # HSM firmware (Rust, no_std)</w:t>
      </w:r>
    </w:p>
    <w:p>
      <w:pPr>
        <w:spacing w:after="40" w:before="40"/>
      </w:pPr>
      <w:r>
        <w:rPr>
          <w:rFonts w:ascii="Courier New" w:cs="Courier New" w:eastAsia="Courier New" w:hAnsi="Courier New"/>
          <w:color w:val="2D2D2D"/>
          <w:sz w:val="18"/>
          <w:szCs w:val="18"/>
        </w:rPr>
        <w:t xml:space="preserve">  firmware/baseband-fw/     # Baseband isolation filter</w:t>
      </w:r>
    </w:p>
    <w:p>
      <w:pPr>
        <w:spacing w:after="40" w:before="40"/>
      </w:pPr>
      <w:r>
        <w:rPr>
          <w:rFonts w:ascii="Courier New" w:cs="Courier New" w:eastAsia="Courier New" w:hAnsi="Courier New"/>
          <w:color w:val="2D2D2D"/>
          <w:sz w:val="18"/>
          <w:szCs w:val="18"/>
        </w:rPr>
        <w:t xml:space="preserve">  firmware/biometric/       # Biometric engine firmware</w:t>
      </w:r>
    </w:p>
    <w:p>
      <w:pPr>
        <w:spacing w:after="40" w:before="40"/>
      </w:pPr>
      <w:r>
        <w:rPr>
          <w:rFonts w:ascii="Courier New" w:cs="Courier New" w:eastAsia="Courier New" w:hAnsi="Courier New"/>
          <w:color w:val="2D2D2D"/>
          <w:sz w:val="18"/>
          <w:szCs w:val="18"/>
        </w:rPr>
        <w:t xml:space="preserve">  services/                 # System services (all Rust)</w:t>
      </w:r>
    </w:p>
    <w:p>
      <w:pPr>
        <w:spacing w:after="40" w:before="40"/>
      </w:pPr>
      <w:r>
        <w:rPr>
          <w:rFonts w:ascii="Courier New" w:cs="Courier New" w:eastAsia="Courier New" w:hAnsi="Courier New"/>
          <w:color w:val="2D2D2D"/>
          <w:sz w:val="18"/>
          <w:szCs w:val="18"/>
        </w:rPr>
        <w:t xml:space="preserve">    init/ devmgr/ netd/ storaged/ audiod/</w:t>
      </w:r>
    </w:p>
    <w:p>
      <w:pPr>
        <w:spacing w:after="40" w:before="40"/>
      </w:pPr>
      <w:r>
        <w:rPr>
          <w:rFonts w:ascii="Courier New" w:cs="Courier New" w:eastAsia="Courier New" w:hAnsi="Courier New"/>
          <w:color w:val="2D2D2D"/>
          <w:sz w:val="18"/>
          <w:szCs w:val="18"/>
        </w:rPr>
        <w:t xml:space="preserve">    displayd/ sensorsd/ telephonyd/ cryptod/</w:t>
      </w:r>
    </w:p>
    <w:p>
      <w:pPr>
        <w:spacing w:after="40" w:before="40"/>
      </w:pPr>
      <w:r>
        <w:rPr>
          <w:rFonts w:ascii="Courier New" w:cs="Courier New" w:eastAsia="Courier New" w:hAnsi="Courier New"/>
          <w:color w:val="2D2D2D"/>
          <w:sz w:val="18"/>
          <w:szCs w:val="18"/>
        </w:rPr>
        <w:t xml:space="preserve">  libs/                     # Shared libraries (Rust)</w:t>
      </w:r>
    </w:p>
    <w:p>
      <w:pPr>
        <w:spacing w:after="40" w:before="40"/>
      </w:pPr>
      <w:r>
        <w:rPr>
          <w:rFonts w:ascii="Courier New" w:cs="Courier New" w:eastAsia="Courier New" w:hAnsi="Courier New"/>
          <w:color w:val="2D2D2D"/>
          <w:sz w:val="18"/>
          <w:szCs w:val="18"/>
        </w:rPr>
        <w:t xml:space="preserve">    libcap/ libipc/ libcrypto/ libui/ libbiometric/</w:t>
      </w:r>
    </w:p>
    <w:p>
      <w:pPr>
        <w:spacing w:after="40" w:before="40"/>
      </w:pPr>
      <w:r>
        <w:rPr>
          <w:rFonts w:ascii="Courier New" w:cs="Courier New" w:eastAsia="Courier New" w:hAnsi="Courier New"/>
          <w:color w:val="2D2D2D"/>
          <w:sz w:val="18"/>
          <w:szCs w:val="18"/>
        </w:rPr>
        <w:t xml:space="preserve">  apps/                     # User applications</w:t>
      </w:r>
    </w:p>
    <w:p>
      <w:pPr>
        <w:spacing w:after="40" w:before="40"/>
      </w:pPr>
      <w:r>
        <w:rPr>
          <w:rFonts w:ascii="Courier New" w:cs="Courier New" w:eastAsia="Courier New" w:hAnsi="Courier New"/>
          <w:color w:val="2D2D2D"/>
          <w:sz w:val="18"/>
          <w:szCs w:val="18"/>
        </w:rPr>
        <w:t xml:space="preserve">    shell/ browser/ messenger/ maps/</w:t>
      </w:r>
    </w:p>
    <w:p>
      <w:pPr>
        <w:spacing w:after="40" w:before="40"/>
      </w:pPr>
      <w:r>
        <w:rPr>
          <w:rFonts w:ascii="Courier New" w:cs="Courier New" w:eastAsia="Courier New" w:hAnsi="Courier New"/>
          <w:color w:val="2D2D2D"/>
          <w:sz w:val="18"/>
          <w:szCs w:val="18"/>
        </w:rPr>
        <w:t xml:space="preserve">    gaming/ voice-ai/ mycryptowallet/</w:t>
      </w:r>
    </w:p>
    <w:p>
      <w:pPr>
        <w:spacing w:after="40" w:before="40"/>
      </w:pPr>
      <w:r>
        <w:rPr>
          <w:rFonts w:ascii="Courier New" w:cs="Courier New" w:eastAsia="Courier New" w:hAnsi="Courier New"/>
          <w:color w:val="2D2D2D"/>
          <w:sz w:val="18"/>
          <w:szCs w:val="18"/>
        </w:rPr>
        <w:t xml:space="preserve">  drivers/                  # Userspace drivers</w:t>
      </w:r>
    </w:p>
    <w:p>
      <w:pPr>
        <w:spacing w:after="40" w:before="40"/>
      </w:pPr>
      <w:r>
        <w:rPr>
          <w:rFonts w:ascii="Courier New" w:cs="Courier New" w:eastAsia="Courier New" w:hAnsi="Courier New"/>
          <w:color w:val="2D2D2D"/>
          <w:sz w:val="18"/>
          <w:szCs w:val="18"/>
        </w:rPr>
        <w:t xml:space="preserve">    gpu/ camera/ wifi/ touch/ sensors/ iris/ face/</w:t>
      </w:r>
    </w:p>
    <w:p>
      <w:pPr>
        <w:spacing w:after="40" w:before="40"/>
      </w:pPr>
      <w:r>
        <w:rPr>
          <w:rFonts w:ascii="Courier New" w:cs="Courier New" w:eastAsia="Courier New" w:hAnsi="Courier New"/>
          <w:color w:val="2D2D2D"/>
          <w:sz w:val="18"/>
          <w:szCs w:val="18"/>
        </w:rPr>
        <w:t xml:space="preserve">  dts/ tools/ ci/ docs/ tests/</w:t>
      </w:r>
    </w:p>
    <w:p>
      <w:pPr>
        <w:pStyle w:val="Heading2"/>
        <w:spacing w:after="160" w:before="280"/>
      </w:pPr>
      <w:r>
        <w:rPr>
          <w:rFonts w:ascii="Arial" w:cs="Arial" w:eastAsia="Arial" w:hAnsi="Arial"/>
          <w:b/>
          <w:bCs/>
          <w:color w:val="2E5090"/>
          <w:sz w:val="26"/>
          <w:szCs w:val="26"/>
        </w:rPr>
        <w:t xml:space="preserve">6.3 Bootloader Bring-up</w:t>
      </w:r>
    </w:p>
    <w:p>
      <w:pPr>
        <w:spacing w:after="80" w:before="80"/>
        <w:jc w:val="left"/>
      </w:pPr>
      <w:r>
        <w:rPr>
          <w:rFonts w:ascii="Arial" w:cs="Arial" w:eastAsia="Arial" w:hAnsi="Arial"/>
          <w:b w:val="false"/>
          <w:bCs w:val="false"/>
          <w:i w:val="false"/>
          <w:iCs w:val="false"/>
          <w:color w:val="333333"/>
          <w:sz w:val="20"/>
          <w:szCs w:val="20"/>
        </w:rPr>
        <w:t xml:space="preserve">U-Boot is configured with FIT signature enforcement, verified boot, anti-rollback via eFuse counters, HSM integration (TPM2), and A/B partition support. The secure boot chain is validated end-to-end before Phase 1 begins.</w:t>
      </w:r>
    </w:p>
    <w:p>
      <w:pPr>
        <w:pStyle w:val="Heading3"/>
        <w:spacing w:after="120" w:before="200"/>
      </w:pPr>
      <w:r>
        <w:rPr>
          <w:rFonts w:ascii="Arial" w:cs="Arial" w:eastAsia="Arial" w:hAnsi="Arial"/>
          <w:b/>
          <w:bCs/>
          <w:color w:val="3A6EA5"/>
          <w:sz w:val="22"/>
          <w:szCs w:val="22"/>
        </w:rPr>
        <w:t xml:space="preserve">Deliverables</w:t>
      </w:r>
    </w:p>
    <w:p>
      <w:pPr>
        <w:spacing w:after="80" w:before="80"/>
      </w:pPr>
      <w:r>
        <w:rPr>
          <w:rFonts w:ascii="Arial" w:cs="Arial" w:eastAsia="Arial" w:hAnsi="Arial"/>
          <w:b/>
          <w:bCs/>
          <w:color w:val="1B2A4A"/>
          <w:sz w:val="20"/>
          <w:szCs w:val="20"/>
        </w:rPr>
        <w:t xml:space="preserve">☐ </w:t>
      </w:r>
      <w:r>
        <w:rPr>
          <w:rFonts w:ascii="Arial" w:cs="Arial" w:eastAsia="Arial" w:hAnsi="Arial"/>
          <w:color w:val="333333"/>
          <w:sz w:val="20"/>
          <w:szCs w:val="20"/>
        </w:rPr>
        <w:t xml:space="preserve">Hardware development kit procured with serial/JTAG access</w:t>
      </w:r>
    </w:p>
    <w:p>
      <w:pPr>
        <w:spacing w:after="80" w:before="80"/>
      </w:pPr>
      <w:r>
        <w:rPr>
          <w:rFonts w:ascii="Arial" w:cs="Arial" w:eastAsia="Arial" w:hAnsi="Arial"/>
          <w:b/>
          <w:bCs/>
          <w:color w:val="1B2A4A"/>
          <w:sz w:val="20"/>
          <w:szCs w:val="20"/>
        </w:rPr>
        <w:t xml:space="preserve">☐ </w:t>
      </w:r>
      <w:r>
        <w:rPr>
          <w:rFonts w:ascii="Arial" w:cs="Arial" w:eastAsia="Arial" w:hAnsi="Arial"/>
          <w:color w:val="333333"/>
          <w:sz w:val="20"/>
          <w:szCs w:val="20"/>
        </w:rPr>
        <w:t xml:space="preserve">U-Boot builds, boots, and transfers to seL4 kernel</w:t>
      </w:r>
    </w:p>
    <w:p>
      <w:pPr>
        <w:spacing w:after="80" w:before="80"/>
      </w:pPr>
      <w:r>
        <w:rPr>
          <w:rFonts w:ascii="Arial" w:cs="Arial" w:eastAsia="Arial" w:hAnsi="Arial"/>
          <w:b/>
          <w:bCs/>
          <w:color w:val="1B2A4A"/>
          <w:sz w:val="20"/>
          <w:szCs w:val="20"/>
        </w:rPr>
        <w:t xml:space="preserve">☐ </w:t>
      </w:r>
      <w:r>
        <w:rPr>
          <w:rFonts w:ascii="Arial" w:cs="Arial" w:eastAsia="Arial" w:hAnsi="Arial"/>
          <w:color w:val="333333"/>
          <w:sz w:val="20"/>
          <w:szCs w:val="20"/>
        </w:rPr>
        <w:t xml:space="preserve">Secure boot chain implemented and anti-rollback verified</w:t>
      </w:r>
    </w:p>
    <w:p>
      <w:pPr>
        <w:spacing w:after="80" w:before="80"/>
      </w:pPr>
      <w:r>
        <w:rPr>
          <w:rFonts w:ascii="Arial" w:cs="Arial" w:eastAsia="Arial" w:hAnsi="Arial"/>
          <w:b/>
          <w:bCs/>
          <w:color w:val="1B2A4A"/>
          <w:sz w:val="20"/>
          <w:szCs w:val="20"/>
        </w:rPr>
        <w:t xml:space="preserve">☐ </w:t>
      </w:r>
      <w:r>
        <w:rPr>
          <w:rFonts w:ascii="Arial" w:cs="Arial" w:eastAsia="Arial" w:hAnsi="Arial"/>
          <w:color w:val="333333"/>
          <w:sz w:val="20"/>
          <w:szCs w:val="20"/>
        </w:rPr>
        <w:t xml:space="preserve">HSM PCR measurements validated</w:t>
      </w:r>
    </w:p>
    <w:p>
      <w:r>
        <w:br w:type="page"/>
      </w:r>
    </w:p>
    <w:p>
      <w:pPr>
        <w:pStyle w:val="Heading1"/>
        <w:spacing w:after="200" w:before="360"/>
      </w:pPr>
      <w:r>
        <w:rPr>
          <w:rFonts w:ascii="Arial" w:cs="Arial" w:eastAsia="Arial" w:hAnsi="Arial"/>
          <w:b/>
          <w:bCs/>
          <w:color w:val="1B2A4A"/>
          <w:sz w:val="32"/>
          <w:szCs w:val="32"/>
        </w:rPr>
        <w:t xml:space="preserve">7. Phase 1: Core OS Development</w:t>
      </w:r>
    </w:p>
    <w:p>
      <w:pPr>
        <w:spacing w:after="80" w:before="80"/>
        <w:jc w:val="left"/>
      </w:pPr>
      <w:r>
        <w:rPr>
          <w:rFonts w:ascii="Arial" w:cs="Arial" w:eastAsia="Arial" w:hAnsi="Arial"/>
          <w:b w:val="false"/>
          <w:bCs w:val="false"/>
          <w:i w:val="false"/>
          <w:iCs w:val="false"/>
          <w:color w:val="333333"/>
          <w:sz w:val="20"/>
          <w:szCs w:val="20"/>
        </w:rPr>
        <w:t xml:space="preserve">Timeline: Months 4–8. Agents generate all system services, drivers, and libraries. Engineers verify on hardware.</w:t>
      </w:r>
    </w:p>
    <w:p>
      <w:pPr>
        <w:pStyle w:val="Heading2"/>
        <w:spacing w:after="160" w:before="280"/>
      </w:pPr>
      <w:r>
        <w:rPr>
          <w:rFonts w:ascii="Arial" w:cs="Arial" w:eastAsia="Arial" w:hAnsi="Arial"/>
          <w:b/>
          <w:bCs/>
          <w:color w:val="2E5090"/>
          <w:sz w:val="26"/>
          <w:szCs w:val="26"/>
        </w:rPr>
        <w:t xml:space="preserve">7.1 seL4 Microkernel</w:t>
      </w:r>
    </w:p>
    <w:p>
      <w:pPr>
        <w:spacing w:after="80" w:before="80"/>
        <w:jc w:val="left"/>
      </w:pPr>
      <w:r>
        <w:rPr>
          <w:rFonts w:ascii="Arial" w:cs="Arial" w:eastAsia="Arial" w:hAnsi="Arial"/>
          <w:b w:val="false"/>
          <w:bCs w:val="false"/>
          <w:i w:val="false"/>
          <w:iCs w:val="false"/>
          <w:color w:val="333333"/>
          <w:sz w:val="20"/>
          <w:szCs w:val="20"/>
        </w:rPr>
        <w:t xml:space="preserve">seL4 is the only OS kernel with complete formal verification — mathematical proofs of memory isolation, access control, and information flow. At approximately 10,000 lines of verified C, it provides the smallest possible attack surface for a general-purpose kernel.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Property</w:t>
            </w:r>
          </w:p>
        </w:tc>
        <w:tc>
          <w:tcPr>
            <w:tcW w:type="dxa" w:w="35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seL4 Guarantee</w:t>
            </w:r>
          </w:p>
        </w:tc>
        <w:tc>
          <w:tcPr>
            <w:tcW w:type="dxa" w:w="35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Linux Equivalent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Memory Isolation</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Mathematically proven</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Best-effort, frequently bypassed</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Access Control</w:t>
            </w:r>
          </w:p>
        </w:tc>
        <w:tc>
          <w:tcPr>
            <w:tcW w:type="dxa" w:w="35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Capability-based, unforgeable</w:t>
            </w:r>
          </w:p>
        </w:tc>
        <w:tc>
          <w:tcPr>
            <w:tcW w:type="dxa" w:w="35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DAC/MAC, regularly escalated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Information Flow</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Proven non-interference</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No formal guarantee</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Code Size</w:t>
            </w:r>
          </w:p>
        </w:tc>
        <w:tc>
          <w:tcPr>
            <w:tcW w:type="dxa" w:w="35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~10,000 LOC</w:t>
            </w:r>
          </w:p>
        </w:tc>
        <w:tc>
          <w:tcPr>
            <w:tcW w:type="dxa" w:w="35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30,000,000+ LOC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Vulnerability History</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Zero CVEs in verified config</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Thousands of CVEs</w:t>
            </w:r>
          </w:p>
        </w:tc>
      </w:tr>
    </w:tbl>
    <w:p>
      <w:pPr>
        <w:spacing w:after="80" w:before="80"/>
        <w:jc w:val="left"/>
      </w:pPr>
      <w:r>
        <w:rPr>
          <w:rFonts w:ascii="Arial" w:cs="Arial" w:eastAsia="Arial" w:hAnsi="Arial"/>
          <w:b w:val="false"/>
          <w:bCs w:val="false"/>
          <w:i w:val="false"/>
          <w:iCs w:val="false"/>
          <w:color w:val="333333"/>
          <w:sz w:val="20"/>
          <w:szCs w:val="20"/>
        </w:rPr>
        <w:t xml:space="preserve">Kernel configuration enables ARM64 platform support (SM8650), Mixed Criticality Scheduling (MCS) for real-time guarantees, hypervisor support for VM isolation, and ARM SMMU (IOMMU) for DMA protection.</w:t>
      </w:r>
    </w:p>
    <w:p>
      <w:pPr>
        <w:pStyle w:val="Heading2"/>
        <w:spacing w:after="160" w:before="280"/>
      </w:pPr>
      <w:r>
        <w:rPr>
          <w:rFonts w:ascii="Arial" w:cs="Arial" w:eastAsia="Arial" w:hAnsi="Arial"/>
          <w:b/>
          <w:bCs/>
          <w:color w:val="2E5090"/>
          <w:sz w:val="26"/>
          <w:szCs w:val="26"/>
        </w:rPr>
        <w:t xml:space="preserve">7.2 System Services Architecture</w:t>
      </w:r>
    </w:p>
    <w:p>
      <w:pPr>
        <w:spacing w:after="80" w:before="80"/>
        <w:jc w:val="left"/>
      </w:pPr>
      <w:r>
        <w:rPr>
          <w:rFonts w:ascii="Arial" w:cs="Arial" w:eastAsia="Arial" w:hAnsi="Arial"/>
          <w:b w:val="false"/>
          <w:bCs w:val="false"/>
          <w:i w:val="false"/>
          <w:iCs w:val="false"/>
          <w:color w:val="333333"/>
          <w:sz w:val="20"/>
          <w:szCs w:val="20"/>
        </w:rPr>
        <w:t xml:space="preserve">All system services are written in Rust with strict constraints: no unsafe blocks outside audited HAL layers, no heap allocation in security-critical paths, capability tokens for all resource access, and formal verification of critical invariants. Each service runs in its own seL4 compartment with minimal capabilities.</w:t>
      </w:r>
    </w:p>
    <w:p>
      <w:pPr>
        <w:pStyle w:val="Heading3"/>
        <w:spacing w:after="120" w:before="200"/>
      </w:pPr>
      <w:r>
        <w:rPr>
          <w:rFonts w:ascii="Arial" w:cs="Arial" w:eastAsia="Arial" w:hAnsi="Arial"/>
          <w:b/>
          <w:bCs/>
          <w:color w:val="3A6EA5"/>
          <w:sz w:val="22"/>
          <w:szCs w:val="22"/>
        </w:rPr>
        <w:t xml:space="preserve">Service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80"/>
        <w:gridCol w:w="398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Service</w:t>
            </w:r>
          </w:p>
        </w:tc>
        <w:tc>
          <w:tcPr>
            <w:tcW w:type="dxa" w:w="35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Responsibility</w:t>
            </w:r>
          </w:p>
        </w:tc>
        <w:tc>
          <w:tcPr>
            <w:tcW w:type="dxa" w:w="39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Security Properties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init</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First userspace process, root capability holder</w:t>
            </w:r>
          </w:p>
        </w:tc>
        <w:tc>
          <w:tcPr>
            <w:tcW w:type="dxa" w:w="39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Spawns all other services with minimal caps</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cryptod</w:t>
            </w:r>
          </w:p>
        </w:tc>
        <w:tc>
          <w:tcPr>
            <w:tcW w:type="dxa" w:w="35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Sole HSM interface, all cryptographic operations</w:t>
            </w:r>
          </w:p>
        </w:tc>
        <w:tc>
          <w:tcPr>
            <w:tcW w:type="dxa" w:w="39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Private keys never leave HSM silicon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devmgr</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Device enumeration, driver loading</w:t>
            </w:r>
          </w:p>
        </w:tc>
        <w:tc>
          <w:tcPr>
            <w:tcW w:type="dxa" w:w="39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Drivers run in isolated compartments</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displayd</w:t>
            </w:r>
          </w:p>
        </w:tc>
        <w:tc>
          <w:tcPr>
            <w:tcW w:type="dxa" w:w="35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DRM/KMS compositor (Mir/Wayland)</w:t>
            </w:r>
          </w:p>
        </w:tc>
        <w:tc>
          <w:tcPr>
            <w:tcW w:type="dxa" w:w="39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Screenshot requires explicit capability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netd</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Network stack (smoltcp), WiFi, firewall</w:t>
            </w:r>
          </w:p>
        </w:tc>
        <w:tc>
          <w:tcPr>
            <w:tcW w:type="dxa" w:w="39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No raw socket access for apps, DoH with padding</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storaged</w:t>
            </w:r>
          </w:p>
        </w:tc>
        <w:tc>
          <w:tcPr>
            <w:tcW w:type="dxa" w:w="35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Encrypted filesystem operations</w:t>
            </w:r>
          </w:p>
        </w:tc>
        <w:tc>
          <w:tcPr>
            <w:tcW w:type="dxa" w:w="39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Full-disk encryption, per-app key derivation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audiod</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Audio routing (PipeWire)</w:t>
            </w:r>
          </w:p>
        </w:tc>
        <w:tc>
          <w:tcPr>
            <w:tcW w:type="dxa" w:w="39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Mic access requires explicit cap + UI indicator</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telephonyd</w:t>
            </w:r>
          </w:p>
        </w:tc>
        <w:tc>
          <w:tcPr>
            <w:tcW w:type="dxa" w:w="35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Modem interface (via baseband firewall only)</w:t>
            </w:r>
          </w:p>
        </w:tc>
        <w:tc>
          <w:tcPr>
            <w:tcW w:type="dxa" w:w="39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All traffic filtered through verified gateway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sensorsd</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Sensor aggregation, isolation</w:t>
            </w:r>
          </w:p>
        </w:tc>
        <w:tc>
          <w:tcPr>
            <w:tcW w:type="dxa" w:w="39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Per-sensor capability grants</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biometricd</w:t>
            </w:r>
          </w:p>
        </w:tc>
        <w:tc>
          <w:tcPr>
            <w:tcW w:type="dxa" w:w="35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Iris/face scan processing</w:t>
            </w:r>
          </w:p>
        </w:tc>
        <w:tc>
          <w:tcPr>
            <w:tcW w:type="dxa" w:w="39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Templates stored only in HSM, liveness detection enforced</w:t>
            </w:r>
          </w:p>
        </w:tc>
      </w:tr>
    </w:tbl>
    <w:p>
      <w:pPr>
        <w:pStyle w:val="Heading2"/>
        <w:spacing w:after="160" w:before="280"/>
      </w:pPr>
      <w:r>
        <w:rPr>
          <w:rFonts w:ascii="Arial" w:cs="Arial" w:eastAsia="Arial" w:hAnsi="Arial"/>
          <w:b/>
          <w:bCs/>
          <w:color w:val="2E5090"/>
          <w:sz w:val="26"/>
          <w:szCs w:val="26"/>
        </w:rPr>
        <w:t xml:space="preserve">7.3 Display &amp; Graphics</w:t>
      </w:r>
    </w:p>
    <w:p>
      <w:pPr>
        <w:spacing w:after="80" w:before="80"/>
        <w:jc w:val="left"/>
      </w:pPr>
      <w:r>
        <w:rPr>
          <w:rFonts w:ascii="Arial" w:cs="Arial" w:eastAsia="Arial" w:hAnsi="Arial"/>
          <w:b w:val="false"/>
          <w:bCs w:val="false"/>
          <w:i w:val="false"/>
          <w:iCs w:val="false"/>
          <w:color w:val="333333"/>
          <w:sz w:val="20"/>
          <w:szCs w:val="20"/>
        </w:rPr>
        <w:t xml:space="preserve">The graphics stack runs entirely in userspace: Wayland applications communicate with the Mir compositor in the displayd compartment, which interfaces with Mesa (Freedreno for Adreno GPU) via EGL/Vulkan, which communicates with the Adreno DRM driver through SMMU-enforced MMIO. GPU memory is isolated, and no arbitrary shader execution is permitted without SPIR-V validation.</w:t>
      </w:r>
    </w:p>
    <w:p>
      <w:pPr>
        <w:pStyle w:val="Heading2"/>
        <w:spacing w:after="160" w:before="280"/>
      </w:pPr>
      <w:r>
        <w:rPr>
          <w:rFonts w:ascii="Arial" w:cs="Arial" w:eastAsia="Arial" w:hAnsi="Arial"/>
          <w:b/>
          <w:bCs/>
          <w:color w:val="2E5090"/>
          <w:sz w:val="26"/>
          <w:szCs w:val="26"/>
        </w:rPr>
        <w:t xml:space="preserve">7.4 WiFi &amp; Networking</w:t>
      </w:r>
    </w:p>
    <w:p>
      <w:pPr>
        <w:spacing w:after="80" w:before="80"/>
        <w:jc w:val="left"/>
      </w:pPr>
      <w:r>
        <w:rPr>
          <w:rFonts w:ascii="Arial" w:cs="Arial" w:eastAsia="Arial" w:hAnsi="Arial"/>
          <w:b w:val="false"/>
          <w:bCs w:val="false"/>
          <w:i w:val="false"/>
          <w:iCs w:val="false"/>
          <w:color w:val="333333"/>
          <w:sz w:val="20"/>
          <w:szCs w:val="20"/>
        </w:rPr>
        <w:t xml:space="preserve">The network architecture enforces zero-trust principles: applications receive socket capabilities (never raw sockets), all DNS runs over HTTPS with padding, traffic shaping options provide constant-rate transmission, and per-app network policies are enforced. The ath11k WiFi driver is ported to userspace with firmware loaded from the verified store. WPA3 is the minimum accepted security standard, and evil-twin detection runs automatically.</w:t>
      </w:r>
    </w:p>
    <w:p>
      <w:pPr>
        <w:pStyle w:val="Heading3"/>
        <w:spacing w:after="120" w:before="200"/>
      </w:pPr>
      <w:r>
        <w:rPr>
          <w:rFonts w:ascii="Arial" w:cs="Arial" w:eastAsia="Arial" w:hAnsi="Arial"/>
          <w:b/>
          <w:bCs/>
          <w:color w:val="3A6EA5"/>
          <w:sz w:val="22"/>
          <w:szCs w:val="22"/>
        </w:rPr>
        <w:t xml:space="preserve">Phase 1 Deliverables</w:t>
      </w:r>
    </w:p>
    <w:p>
      <w:pPr>
        <w:spacing w:after="80" w:before="80"/>
      </w:pPr>
      <w:r>
        <w:rPr>
          <w:rFonts w:ascii="Arial" w:cs="Arial" w:eastAsia="Arial" w:hAnsi="Arial"/>
          <w:b/>
          <w:bCs/>
          <w:color w:val="1B2A4A"/>
          <w:sz w:val="20"/>
          <w:szCs w:val="20"/>
        </w:rPr>
        <w:t xml:space="preserve">☐ </w:t>
      </w:r>
      <w:r>
        <w:rPr>
          <w:rFonts w:ascii="Arial" w:cs="Arial" w:eastAsia="Arial" w:hAnsi="Arial"/>
          <w:color w:val="333333"/>
          <w:sz w:val="20"/>
          <w:szCs w:val="20"/>
        </w:rPr>
        <w:t xml:space="preserve">seL4 kernel boots on target with memory regions isolated and SMMU enforcing</w:t>
      </w:r>
    </w:p>
    <w:p>
      <w:pPr>
        <w:spacing w:after="80" w:before="80"/>
      </w:pPr>
      <w:r>
        <w:rPr>
          <w:rFonts w:ascii="Arial" w:cs="Arial" w:eastAsia="Arial" w:hAnsi="Arial"/>
          <w:b/>
          <w:bCs/>
          <w:color w:val="1B2A4A"/>
          <w:sz w:val="20"/>
          <w:szCs w:val="20"/>
        </w:rPr>
        <w:t xml:space="preserve">☐ </w:t>
      </w:r>
      <w:r>
        <w:rPr>
          <w:rFonts w:ascii="Arial" w:cs="Arial" w:eastAsia="Arial" w:hAnsi="Arial"/>
          <w:color w:val="333333"/>
          <w:sz w:val="20"/>
          <w:szCs w:val="20"/>
        </w:rPr>
        <w:t xml:space="preserve">All system services running in isolated compartments</w:t>
      </w:r>
    </w:p>
    <w:p>
      <w:pPr>
        <w:spacing w:after="80" w:before="80"/>
      </w:pPr>
      <w:r>
        <w:rPr>
          <w:rFonts w:ascii="Arial" w:cs="Arial" w:eastAsia="Arial" w:hAnsi="Arial"/>
          <w:b/>
          <w:bCs/>
          <w:color w:val="1B2A4A"/>
          <w:sz w:val="20"/>
          <w:szCs w:val="20"/>
        </w:rPr>
        <w:t xml:space="preserve">☐ </w:t>
      </w:r>
      <w:r>
        <w:rPr>
          <w:rFonts w:ascii="Arial" w:cs="Arial" w:eastAsia="Arial" w:hAnsi="Arial"/>
          <w:color w:val="333333"/>
          <w:sz w:val="20"/>
          <w:szCs w:val="20"/>
        </w:rPr>
        <w:t xml:space="preserve">DRM/KMS + Mesa/Freedreno delivering hardware-accelerated graphics</w:t>
      </w:r>
    </w:p>
    <w:p>
      <w:pPr>
        <w:spacing w:after="80" w:before="80"/>
      </w:pPr>
      <w:r>
        <w:rPr>
          <w:rFonts w:ascii="Arial" w:cs="Arial" w:eastAsia="Arial" w:hAnsi="Arial"/>
          <w:b/>
          <w:bCs/>
          <w:color w:val="1B2A4A"/>
          <w:sz w:val="20"/>
          <w:szCs w:val="20"/>
        </w:rPr>
        <w:t xml:space="preserve">☐ </w:t>
      </w:r>
      <w:r>
        <w:rPr>
          <w:rFonts w:ascii="Arial" w:cs="Arial" w:eastAsia="Arial" w:hAnsi="Arial"/>
          <w:color w:val="333333"/>
          <w:sz w:val="20"/>
          <w:szCs w:val="20"/>
        </w:rPr>
        <w:t xml:space="preserve">Mir compositor running with basic Wayland client rendering</w:t>
      </w:r>
    </w:p>
    <w:p>
      <w:pPr>
        <w:spacing w:after="80" w:before="80"/>
      </w:pPr>
      <w:r>
        <w:rPr>
          <w:rFonts w:ascii="Arial" w:cs="Arial" w:eastAsia="Arial" w:hAnsi="Arial"/>
          <w:b/>
          <w:bCs/>
          <w:color w:val="1B2A4A"/>
          <w:sz w:val="20"/>
          <w:szCs w:val="20"/>
        </w:rPr>
        <w:t xml:space="preserve">☐ </w:t>
      </w:r>
      <w:r>
        <w:rPr>
          <w:rFonts w:ascii="Arial" w:cs="Arial" w:eastAsia="Arial" w:hAnsi="Arial"/>
          <w:color w:val="333333"/>
          <w:sz w:val="20"/>
          <w:szCs w:val="20"/>
        </w:rPr>
        <w:t xml:space="preserve">Touch input, WiFi, audio, and basic sensor functionality</w:t>
      </w:r>
    </w:p>
    <w:p>
      <w:r>
        <w:br w:type="page"/>
      </w:r>
    </w:p>
    <w:p>
      <w:pPr>
        <w:pStyle w:val="Heading1"/>
        <w:spacing w:after="200" w:before="360"/>
      </w:pPr>
      <w:r>
        <w:rPr>
          <w:rFonts w:ascii="Arial" w:cs="Arial" w:eastAsia="Arial" w:hAnsi="Arial"/>
          <w:b/>
          <w:bCs/>
          <w:color w:val="1B2A4A"/>
          <w:sz w:val="32"/>
          <w:szCs w:val="32"/>
        </w:rPr>
        <w:t xml:space="preserve">8. Phase 2: Security Hardening</w:t>
      </w:r>
    </w:p>
    <w:p>
      <w:pPr>
        <w:spacing w:after="80" w:before="80"/>
        <w:jc w:val="left"/>
      </w:pPr>
      <w:r>
        <w:rPr>
          <w:rFonts w:ascii="Arial" w:cs="Arial" w:eastAsia="Arial" w:hAnsi="Arial"/>
          <w:b w:val="false"/>
          <w:bCs w:val="false"/>
          <w:i w:val="false"/>
          <w:iCs w:val="false"/>
          <w:color w:val="333333"/>
          <w:sz w:val="20"/>
          <w:szCs w:val="20"/>
        </w:rPr>
        <w:t xml:space="preserve">Timeline: Months 9–13. HSM vendor engagement begins in Phase 1 for parallel hardware development. Agents generate all firmware and hardening code; engineers verify via DPA testing, fuzzing, and formal proofs.</w:t>
      </w:r>
    </w:p>
    <w:p>
      <w:pPr>
        <w:pStyle w:val="Heading2"/>
        <w:spacing w:after="160" w:before="280"/>
      </w:pPr>
      <w:r>
        <w:rPr>
          <w:rFonts w:ascii="Arial" w:cs="Arial" w:eastAsia="Arial" w:hAnsi="Arial"/>
          <w:b/>
          <w:bCs/>
          <w:color w:val="2E5090"/>
          <w:sz w:val="26"/>
          <w:szCs w:val="26"/>
        </w:rPr>
        <w:t xml:space="preserve">8.1 Hardware Security Module (HSM)</w:t>
      </w:r>
    </w:p>
    <w:p>
      <w:pPr>
        <w:spacing w:after="80" w:before="80"/>
        <w:jc w:val="left"/>
      </w:pPr>
      <w:r>
        <w:rPr>
          <w:rFonts w:ascii="Arial" w:cs="Arial" w:eastAsia="Arial" w:hAnsi="Arial"/>
          <w:b w:val="false"/>
          <w:bCs w:val="false"/>
          <w:i w:val="false"/>
          <w:iCs w:val="false"/>
          <w:color w:val="333333"/>
          <w:sz w:val="20"/>
          <w:szCs w:val="20"/>
        </w:rPr>
        <w:t xml:space="preserve">The HSM is a physically isolated security processor on a dedicated die, connected to the application processor only via a mailbox interface (no DMA). It contains a RISC-V secure core, hardware crypto accelerators (AES-256-GCM/XTS, SHA-3/SHAKE256, Kyber PQC KEM, Dilithium PQC signatures), a true random number generator with optional quantum RNG, and a battery-backed SRAM key store with 256 slots.</w:t>
      </w:r>
    </w:p>
    <w:p>
      <w:pPr>
        <w:pStyle w:val="Heading3"/>
        <w:spacing w:after="120" w:before="200"/>
      </w:pPr>
      <w:r>
        <w:rPr>
          <w:rFonts w:ascii="Arial" w:cs="Arial" w:eastAsia="Arial" w:hAnsi="Arial"/>
          <w:b/>
          <w:bCs/>
          <w:color w:val="3A6EA5"/>
          <w:sz w:val="22"/>
          <w:szCs w:val="22"/>
        </w:rPr>
        <w:t xml:space="preserve">HSM Physical Protections</w:t>
      </w:r>
    </w:p>
    <w:p>
      <w:pPr>
        <w:spacing w:after="80" w:before="80"/>
      </w:pPr>
      <w:r>
        <w:rPr>
          <w:rFonts w:ascii="Arial" w:cs="Arial" w:eastAsia="Arial" w:hAnsi="Arial"/>
          <w:b/>
          <w:bCs/>
          <w:color w:val="1B2A4A"/>
          <w:sz w:val="20"/>
          <w:szCs w:val="20"/>
        </w:rPr>
        <w:t xml:space="preserve">Active Metal Mesh: </w:t>
      </w:r>
      <w:r>
        <w:rPr>
          <w:rFonts w:ascii="Arial" w:cs="Arial" w:eastAsia="Arial" w:hAnsi="Arial"/>
          <w:color w:val="333333"/>
          <w:sz w:val="20"/>
          <w:szCs w:val="20"/>
        </w:rPr>
        <w:t xml:space="preserve">Detects physical probing attempts and triggers immediate key zeroization.</w:t>
      </w:r>
    </w:p>
    <w:p>
      <w:pPr>
        <w:spacing w:after="80" w:before="80"/>
      </w:pPr>
      <w:r>
        <w:rPr>
          <w:rFonts w:ascii="Arial" w:cs="Arial" w:eastAsia="Arial" w:hAnsi="Arial"/>
          <w:b/>
          <w:bCs/>
          <w:color w:val="1B2A4A"/>
          <w:sz w:val="20"/>
          <w:szCs w:val="20"/>
        </w:rPr>
        <w:t xml:space="preserve">Voltage/Temperature Monitors: </w:t>
      </w:r>
      <w:r>
        <w:rPr>
          <w:rFonts w:ascii="Arial" w:cs="Arial" w:eastAsia="Arial" w:hAnsi="Arial"/>
          <w:color w:val="333333"/>
          <w:sz w:val="20"/>
          <w:szCs w:val="20"/>
        </w:rPr>
        <w:t xml:space="preserve">Detect fault injection attacks and glitching.</w:t>
      </w:r>
    </w:p>
    <w:p>
      <w:pPr>
        <w:spacing w:after="80" w:before="80"/>
      </w:pPr>
      <w:r>
        <w:rPr>
          <w:rFonts w:ascii="Arial" w:cs="Arial" w:eastAsia="Arial" w:hAnsi="Arial"/>
          <w:b/>
          <w:bCs/>
          <w:color w:val="1B2A4A"/>
          <w:sz w:val="20"/>
          <w:szCs w:val="20"/>
        </w:rPr>
        <w:t xml:space="preserve">Light Sensors: </w:t>
      </w:r>
      <w:r>
        <w:rPr>
          <w:rFonts w:ascii="Arial" w:cs="Arial" w:eastAsia="Arial" w:hAnsi="Arial"/>
          <w:color w:val="333333"/>
          <w:sz w:val="20"/>
          <w:szCs w:val="20"/>
        </w:rPr>
        <w:t xml:space="preserve">Detect chip decapping attempts.</w:t>
      </w:r>
    </w:p>
    <w:p>
      <w:pPr>
        <w:spacing w:after="80" w:before="80"/>
      </w:pPr>
      <w:r>
        <w:rPr>
          <w:rFonts w:ascii="Arial" w:cs="Arial" w:eastAsia="Arial" w:hAnsi="Arial"/>
          <w:b/>
          <w:bCs/>
          <w:color w:val="1B2A4A"/>
          <w:sz w:val="20"/>
          <w:szCs w:val="20"/>
        </w:rPr>
        <w:t xml:space="preserve">EM Shielding: </w:t>
      </w:r>
      <w:r>
        <w:rPr>
          <w:rFonts w:ascii="Arial" w:cs="Arial" w:eastAsia="Arial" w:hAnsi="Arial"/>
          <w:color w:val="333333"/>
          <w:sz w:val="20"/>
          <w:szCs w:val="20"/>
        </w:rPr>
        <w:t xml:space="preserve">Prevents electromagnetic side-channel leakage.</w:t>
      </w:r>
    </w:p>
    <w:p>
      <w:pPr>
        <w:spacing w:after="80" w:before="80"/>
      </w:pPr>
      <w:r>
        <w:rPr>
          <w:rFonts w:ascii="Arial" w:cs="Arial" w:eastAsia="Arial" w:hAnsi="Arial"/>
          <w:b/>
          <w:bCs/>
          <w:color w:val="1B2A4A"/>
          <w:sz w:val="20"/>
          <w:szCs w:val="20"/>
        </w:rPr>
        <w:t xml:space="preserve">Tamper Response: </w:t>
      </w:r>
      <w:r>
        <w:rPr>
          <w:rFonts w:ascii="Arial" w:cs="Arial" w:eastAsia="Arial" w:hAnsi="Arial"/>
          <w:color w:val="333333"/>
          <w:sz w:val="20"/>
          <w:szCs w:val="20"/>
        </w:rPr>
        <w:t xml:space="preserve">Any detected intrusion triggers permanent key destruction; HSM enters lockout.</w:t>
      </w:r>
    </w:p>
    <w:p>
      <w:pPr>
        <w:pStyle w:val="Heading3"/>
        <w:spacing w:after="120" w:before="200"/>
      </w:pPr>
      <w:r>
        <w:rPr>
          <w:rFonts w:ascii="Arial" w:cs="Arial" w:eastAsia="Arial" w:hAnsi="Arial"/>
          <w:b/>
          <w:bCs/>
          <w:color w:val="3A6EA5"/>
          <w:sz w:val="22"/>
          <w:szCs w:val="22"/>
        </w:rPr>
        <w:t xml:space="preserve">HSM Biometric Engine</w:t>
      </w:r>
    </w:p>
    <w:p>
      <w:pPr>
        <w:spacing w:after="80" w:before="80"/>
        <w:jc w:val="left"/>
      </w:pPr>
      <w:r>
        <w:rPr>
          <w:rFonts w:ascii="Arial" w:cs="Arial" w:eastAsia="Arial" w:hAnsi="Arial"/>
          <w:b w:val="false"/>
          <w:bCs w:val="false"/>
          <w:i w:val="false"/>
          <w:iCs w:val="false"/>
          <w:color w:val="333333"/>
          <w:sz w:val="20"/>
          <w:szCs w:val="20"/>
        </w:rPr>
        <w:t xml:space="preserve">The HSM contains a dedicated biometric processing subsystem. Iris and face scan templates are enrolled directly into HSM-secured storage and never exist in main memory. During authentication, raw sensor data is streamed to the HSM, which performs liveness detection (anti-spoofing via depth mapping, micro-movement analysis, and IR reflectance patterns), template matching, and result attestation — all within the tamper-resistant boundary. The biometric match result is cryptographically signed by the HSM before being accepted by any system service.</w:t>
      </w:r>
    </w:p>
    <w:p>
      <w:pPr>
        <w:pStyle w:val="Heading2"/>
        <w:spacing w:after="160" w:before="280"/>
      </w:pPr>
      <w:r>
        <w:rPr>
          <w:rFonts w:ascii="Arial" w:cs="Arial" w:eastAsia="Arial" w:hAnsi="Arial"/>
          <w:b/>
          <w:bCs/>
          <w:color w:val="2E5090"/>
          <w:sz w:val="26"/>
          <w:szCs w:val="26"/>
        </w:rPr>
        <w:t xml:space="preserve">8.2 Baseband Isolation Firewall</w:t>
      </w:r>
    </w:p>
    <w:p>
      <w:pPr>
        <w:spacing w:after="80" w:before="80"/>
        <w:jc w:val="left"/>
      </w:pPr>
      <w:r>
        <w:rPr>
          <w:rFonts w:ascii="Arial" w:cs="Arial" w:eastAsia="Arial" w:hAnsi="Arial"/>
          <w:b w:val="false"/>
          <w:bCs w:val="false"/>
          <w:i w:val="false"/>
          <w:iCs w:val="false"/>
          <w:color w:val="333333"/>
          <w:sz w:val="20"/>
          <w:szCs w:val="20"/>
        </w:rPr>
        <w:t xml:space="preserve">The baseband modem is treated as permanently compromised. All traffic between the modem and application processor passes through a formally verified firewall running on a dedicated core with no shared memory. The firewall enforces:</w:t>
      </w:r>
    </w:p>
    <w:p>
      <w:pPr>
        <w:spacing w:after="80" w:before="80"/>
      </w:pPr>
      <w:r>
        <w:rPr>
          <w:rFonts w:ascii="Arial" w:cs="Arial" w:eastAsia="Arial" w:hAnsi="Arial"/>
          <w:b/>
          <w:bCs/>
          <w:color w:val="1B2A4A"/>
          <w:sz w:val="20"/>
          <w:szCs w:val="20"/>
        </w:rPr>
        <w:t xml:space="preserve">Allowlist-Only Protocols: </w:t>
      </w:r>
      <w:r>
        <w:rPr>
          <w:rFonts w:ascii="Arial" w:cs="Arial" w:eastAsia="Arial" w:hAnsi="Arial"/>
          <w:color w:val="333333"/>
          <w:sz w:val="20"/>
          <w:szCs w:val="20"/>
        </w:rPr>
        <w:t xml:space="preserve">Only specific QMI/MBIM message types are permitted (network status queries, controlled data start/stop, voice call management, encrypted SMS).</w:t>
      </w:r>
    </w:p>
    <w:p>
      <w:pPr>
        <w:spacing w:after="80" w:before="80"/>
      </w:pPr>
      <w:r>
        <w:rPr>
          <w:rFonts w:ascii="Arial" w:cs="Arial" w:eastAsia="Arial" w:hAnsi="Arial"/>
          <w:b/>
          <w:bCs/>
          <w:color w:val="1B2A4A"/>
          <w:sz w:val="20"/>
          <w:szCs w:val="20"/>
        </w:rPr>
        <w:t xml:space="preserve">Downgrade Attack Detection: </w:t>
      </w:r>
      <w:r>
        <w:rPr>
          <w:rFonts w:ascii="Arial" w:cs="Arial" w:eastAsia="Arial" w:hAnsi="Arial"/>
          <w:color w:val="333333"/>
          <w:sz w:val="20"/>
          <w:szCs w:val="20"/>
        </w:rPr>
        <w:t xml:space="preserve">Anomaly detection identifies forced 2G/3G downgrades (Stingray-style attacks) and blocks them.</w:t>
      </w:r>
    </w:p>
    <w:p>
      <w:pPr>
        <w:spacing w:after="80" w:before="80"/>
      </w:pPr>
      <w:r>
        <w:rPr>
          <w:rFonts w:ascii="Arial" w:cs="Arial" w:eastAsia="Arial" w:hAnsi="Arial"/>
          <w:b/>
          <w:bCs/>
          <w:color w:val="1B2A4A"/>
          <w:sz w:val="20"/>
          <w:szCs w:val="20"/>
        </w:rPr>
        <w:t xml:space="preserve">Rate Limiting: </w:t>
      </w:r>
      <w:r>
        <w:rPr>
          <w:rFonts w:ascii="Arial" w:cs="Arial" w:eastAsia="Arial" w:hAnsi="Arial"/>
          <w:color w:val="333333"/>
          <w:sz w:val="20"/>
          <w:szCs w:val="20"/>
        </w:rPr>
        <w:t xml:space="preserve">Prevents modem flooding attacks.</w:t>
      </w:r>
    </w:p>
    <w:p>
      <w:pPr>
        <w:spacing w:after="80" w:before="80"/>
      </w:pPr>
      <w:r>
        <w:rPr>
          <w:rFonts w:ascii="Arial" w:cs="Arial" w:eastAsia="Arial" w:hAnsi="Arial"/>
          <w:b/>
          <w:bCs/>
          <w:color w:val="1B2A4A"/>
          <w:sz w:val="20"/>
          <w:szCs w:val="20"/>
        </w:rPr>
        <w:t xml:space="preserve">Full Audit Logging: </w:t>
      </w:r>
      <w:r>
        <w:rPr>
          <w:rFonts w:ascii="Arial" w:cs="Arial" w:eastAsia="Arial" w:hAnsi="Arial"/>
          <w:color w:val="333333"/>
          <w:sz w:val="20"/>
          <w:szCs w:val="20"/>
        </w:rPr>
        <w:t xml:space="preserve">Every message crossing the boundary is logged for forensic analysis.</w:t>
      </w:r>
    </w:p>
    <w:p>
      <w:pPr>
        <w:spacing w:after="80" w:before="80"/>
      </w:pPr>
      <w:r>
        <w:rPr>
          <w:rFonts w:ascii="Arial" w:cs="Arial" w:eastAsia="Arial" w:hAnsi="Arial"/>
          <w:b/>
          <w:bCs/>
          <w:color w:val="1B2A4A"/>
          <w:sz w:val="20"/>
          <w:szCs w:val="20"/>
        </w:rPr>
        <w:t xml:space="preserve">No Raw Data: </w:t>
      </w:r>
      <w:r>
        <w:rPr>
          <w:rFonts w:ascii="Arial" w:cs="Arial" w:eastAsia="Arial" w:hAnsi="Arial"/>
          <w:color w:val="333333"/>
          <w:sz w:val="20"/>
          <w:szCs w:val="20"/>
        </w:rPr>
        <w:t xml:space="preserve">Raw memory buffers from the modem are never forwarded; only parsed, validated protocol messages pass.</w:t>
      </w:r>
    </w:p>
    <w:p>
      <w:pPr>
        <w:pStyle w:val="Heading2"/>
        <w:spacing w:after="160" w:before="280"/>
      </w:pPr>
      <w:r>
        <w:rPr>
          <w:rFonts w:ascii="Arial" w:cs="Arial" w:eastAsia="Arial" w:hAnsi="Arial"/>
          <w:b/>
          <w:bCs/>
          <w:color w:val="2E5090"/>
          <w:sz w:val="26"/>
          <w:szCs w:val="26"/>
        </w:rPr>
        <w:t xml:space="preserve">8.3 Memory Hardening</w:t>
      </w:r>
    </w:p>
    <w:p>
      <w:pPr>
        <w:spacing w:after="80" w:before="80"/>
        <w:jc w:val="left"/>
      </w:pPr>
      <w:r>
        <w:rPr>
          <w:rFonts w:ascii="Arial" w:cs="Arial" w:eastAsia="Arial" w:hAnsi="Arial"/>
          <w:b w:val="false"/>
          <w:bCs w:val="false"/>
          <w:i w:val="false"/>
          <w:iCs w:val="false"/>
          <w:color w:val="333333"/>
          <w:sz w:val="20"/>
          <w:szCs w:val="20"/>
        </w:rPr>
        <w:t xml:space="preserve">All userspace code is compiled with: overflow checks enabled even in release builds, Control Flow Integrity (CFI) via sanitizer, Shadow Call Stack for ARM64, full RELRO, no-execute stack, and position-independent code. The custom hardened allocator adds guard pages between allocations, immediate memory poisoning on free, random allocation placement to prevent heap spraying, and a quarantine system for freed memory that delays reuse.</w:t>
      </w:r>
    </w:p>
    <w:p>
      <w:pPr>
        <w:pStyle w:val="Heading2"/>
        <w:spacing w:after="160" w:before="280"/>
      </w:pPr>
      <w:r>
        <w:rPr>
          <w:rFonts w:ascii="Arial" w:cs="Arial" w:eastAsia="Arial" w:hAnsi="Arial"/>
          <w:b/>
          <w:bCs/>
          <w:color w:val="2E5090"/>
          <w:sz w:val="26"/>
          <w:szCs w:val="26"/>
        </w:rPr>
        <w:t xml:space="preserve">8.4 Anomaly Detection System</w:t>
      </w:r>
    </w:p>
    <w:p>
      <w:pPr>
        <w:spacing w:after="80" w:before="80"/>
        <w:jc w:val="left"/>
      </w:pPr>
      <w:r>
        <w:rPr>
          <w:rFonts w:ascii="Arial" w:cs="Arial" w:eastAsia="Arial" w:hAnsi="Arial"/>
          <w:b w:val="false"/>
          <w:bCs w:val="false"/>
          <w:i w:val="false"/>
          <w:iCs w:val="false"/>
          <w:color w:val="333333"/>
          <w:sz w:val="20"/>
          <w:szCs w:val="20"/>
        </w:rPr>
        <w:t xml:space="preserve">An on-device ML system using TFLite Micro runs continuously, monitoring system call patterns, network traffic, and process behavior against learned baselines. It specifically checks for Pegasus-like indicators: unusual IPC to trusted processes, covert sensor access without UI, network traffic during idle periods, process injection attempts, and unusual file access patterns. If multiple indicators fire simultaneously, the system automatically isolates the suspect process, snapshots forensic data, and alerts the user.</w:t>
      </w:r>
    </w:p>
    <w:p>
      <w:pPr>
        <w:pStyle w:val="Heading2"/>
        <w:spacing w:after="160" w:before="280"/>
      </w:pPr>
      <w:r>
        <w:rPr>
          <w:rFonts w:ascii="Arial" w:cs="Arial" w:eastAsia="Arial" w:hAnsi="Arial"/>
          <w:b/>
          <w:bCs/>
          <w:color w:val="2E5090"/>
          <w:sz w:val="26"/>
          <w:szCs w:val="26"/>
        </w:rPr>
        <w:t xml:space="preserve">8.5 Side-Channel Protections</w:t>
      </w:r>
    </w:p>
    <w:p>
      <w:pPr>
        <w:spacing w:after="80" w:before="80"/>
      </w:pPr>
      <w:r>
        <w:rPr>
          <w:rFonts w:ascii="Arial" w:cs="Arial" w:eastAsia="Arial" w:hAnsi="Arial"/>
          <w:b/>
          <w:bCs/>
          <w:color w:val="1B2A4A"/>
          <w:sz w:val="20"/>
          <w:szCs w:val="20"/>
        </w:rPr>
        <w:t xml:space="preserve">Constant-Time Execution: </w:t>
      </w:r>
      <w:r>
        <w:rPr>
          <w:rFonts w:ascii="Arial" w:cs="Arial" w:eastAsia="Arial" w:hAnsi="Arial"/>
          <w:color w:val="333333"/>
          <w:sz w:val="20"/>
          <w:szCs w:val="20"/>
        </w:rPr>
        <w:t xml:space="preserve">All cryptographic operations use constant-time primitives with compiler barriers preventing optimization.</w:t>
      </w:r>
    </w:p>
    <w:p>
      <w:pPr>
        <w:spacing w:after="80" w:before="80"/>
      </w:pPr>
      <w:r>
        <w:rPr>
          <w:rFonts w:ascii="Arial" w:cs="Arial" w:eastAsia="Arial" w:hAnsi="Arial"/>
          <w:b/>
          <w:bCs/>
          <w:color w:val="1B2A4A"/>
          <w:sz w:val="20"/>
          <w:szCs w:val="20"/>
        </w:rPr>
        <w:t xml:space="preserve">Cache Partitioning: </w:t>
      </w:r>
      <w:r>
        <w:rPr>
          <w:rFonts w:ascii="Arial" w:cs="Arial" w:eastAsia="Arial" w:hAnsi="Arial"/>
          <w:color w:val="333333"/>
          <w:sz w:val="20"/>
          <w:szCs w:val="20"/>
        </w:rPr>
        <w:t xml:space="preserve">Security domains isolated in L1/L2/L3 cache to prevent cache-timing attacks.</w:t>
      </w:r>
    </w:p>
    <w:p>
      <w:pPr>
        <w:spacing w:after="80" w:before="80"/>
      </w:pPr>
      <w:r>
        <w:rPr>
          <w:rFonts w:ascii="Arial" w:cs="Arial" w:eastAsia="Arial" w:hAnsi="Arial"/>
          <w:b/>
          <w:bCs/>
          <w:color w:val="1B2A4A"/>
          <w:sz w:val="20"/>
          <w:szCs w:val="20"/>
        </w:rPr>
        <w:t xml:space="preserve">Power Noise Injection: </w:t>
      </w:r>
      <w:r>
        <w:rPr>
          <w:rFonts w:ascii="Arial" w:cs="Arial" w:eastAsia="Arial" w:hAnsi="Arial"/>
          <w:color w:val="333333"/>
          <w:sz w:val="20"/>
          <w:szCs w:val="20"/>
        </w:rPr>
        <w:t xml:space="preserve">Hardware-level power consumption normalization to defeat differential power analysis.</w:t>
      </w:r>
    </w:p>
    <w:p>
      <w:pPr>
        <w:spacing w:after="80" w:before="80"/>
      </w:pPr>
      <w:r>
        <w:rPr>
          <w:rFonts w:ascii="Arial" w:cs="Arial" w:eastAsia="Arial" w:hAnsi="Arial"/>
          <w:b/>
          <w:bCs/>
          <w:color w:val="1B2A4A"/>
          <w:sz w:val="20"/>
          <w:szCs w:val="20"/>
        </w:rPr>
        <w:t xml:space="preserve">EM Shielding: </w:t>
      </w:r>
      <w:r>
        <w:rPr>
          <w:rFonts w:ascii="Arial" w:cs="Arial" w:eastAsia="Arial" w:hAnsi="Arial"/>
          <w:color w:val="333333"/>
          <w:sz w:val="20"/>
          <w:szCs w:val="20"/>
        </w:rPr>
        <w:t xml:space="preserve">Faraday cage elements in device construction prevent electromagnetic emanation attacks.</w:t>
      </w:r>
    </w:p>
    <w:p>
      <w:pPr>
        <w:spacing w:after="80" w:before="80"/>
      </w:pPr>
      <w:r>
        <w:rPr>
          <w:rFonts w:ascii="Arial" w:cs="Arial" w:eastAsia="Arial" w:hAnsi="Arial"/>
          <w:b/>
          <w:bCs/>
          <w:color w:val="1B2A4A"/>
          <w:sz w:val="20"/>
          <w:szCs w:val="20"/>
        </w:rPr>
        <w:t xml:space="preserve">Memory Access Obfuscation: </w:t>
      </w:r>
      <w:r>
        <w:rPr>
          <w:rFonts w:ascii="Arial" w:cs="Arial" w:eastAsia="Arial" w:hAnsi="Arial"/>
          <w:color w:val="333333"/>
          <w:sz w:val="20"/>
          <w:szCs w:val="20"/>
        </w:rPr>
        <w:t xml:space="preserve">Sensitive data paths use ORAM (Oblivious RAM) patterns making access sequences indistinguishable.</w:t>
      </w:r>
    </w:p>
    <w:p>
      <w:pPr>
        <w:pStyle w:val="Heading3"/>
        <w:spacing w:after="120" w:before="200"/>
      </w:pPr>
      <w:r>
        <w:rPr>
          <w:rFonts w:ascii="Arial" w:cs="Arial" w:eastAsia="Arial" w:hAnsi="Arial"/>
          <w:b/>
          <w:bCs/>
          <w:color w:val="3A6EA5"/>
          <w:sz w:val="22"/>
          <w:szCs w:val="22"/>
        </w:rPr>
        <w:t xml:space="preserve">Phase 2 Deliverables</w:t>
      </w:r>
    </w:p>
    <w:p>
      <w:pPr>
        <w:spacing w:after="80" w:before="80"/>
      </w:pPr>
      <w:r>
        <w:rPr>
          <w:rFonts w:ascii="Arial" w:cs="Arial" w:eastAsia="Arial" w:hAnsi="Arial"/>
          <w:b/>
          <w:bCs/>
          <w:color w:val="1B2A4A"/>
          <w:sz w:val="20"/>
          <w:szCs w:val="20"/>
        </w:rPr>
        <w:t xml:space="preserve">☐ </w:t>
      </w:r>
      <w:r>
        <w:rPr>
          <w:rFonts w:ascii="Arial" w:cs="Arial" w:eastAsia="Arial" w:hAnsi="Arial"/>
          <w:color w:val="333333"/>
          <w:sz w:val="20"/>
          <w:szCs w:val="20"/>
        </w:rPr>
        <w:t xml:space="preserve">HSM firmware operational with key generation, signing, encryption, and biometric processing</w:t>
      </w:r>
    </w:p>
    <w:p>
      <w:pPr>
        <w:spacing w:after="80" w:before="80"/>
      </w:pPr>
      <w:r>
        <w:rPr>
          <w:rFonts w:ascii="Arial" w:cs="Arial" w:eastAsia="Arial" w:hAnsi="Arial"/>
          <w:b/>
          <w:bCs/>
          <w:color w:val="1B2A4A"/>
          <w:sz w:val="20"/>
          <w:szCs w:val="20"/>
        </w:rPr>
        <w:t xml:space="preserve">☐ </w:t>
      </w:r>
      <w:r>
        <w:rPr>
          <w:rFonts w:ascii="Arial" w:cs="Arial" w:eastAsia="Arial" w:hAnsi="Arial"/>
          <w:color w:val="333333"/>
          <w:sz w:val="20"/>
          <w:szCs w:val="20"/>
        </w:rPr>
        <w:t xml:space="preserve">Baseband firewall deployed and passing only allowlisted traffic</w:t>
      </w:r>
    </w:p>
    <w:p>
      <w:pPr>
        <w:spacing w:after="80" w:before="80"/>
      </w:pPr>
      <w:r>
        <w:rPr>
          <w:rFonts w:ascii="Arial" w:cs="Arial" w:eastAsia="Arial" w:hAnsi="Arial"/>
          <w:b/>
          <w:bCs/>
          <w:color w:val="1B2A4A"/>
          <w:sz w:val="20"/>
          <w:szCs w:val="20"/>
        </w:rPr>
        <w:t xml:space="preserve">☐ </w:t>
      </w:r>
      <w:r>
        <w:rPr>
          <w:rFonts w:ascii="Arial" w:cs="Arial" w:eastAsia="Arial" w:hAnsi="Arial"/>
          <w:color w:val="333333"/>
          <w:sz w:val="20"/>
          <w:szCs w:val="20"/>
        </w:rPr>
        <w:t xml:space="preserve">Memory hardening verified via 30-day continuous fuzzing campaign</w:t>
      </w:r>
    </w:p>
    <w:p>
      <w:pPr>
        <w:spacing w:after="80" w:before="80"/>
      </w:pPr>
      <w:r>
        <w:rPr>
          <w:rFonts w:ascii="Arial" w:cs="Arial" w:eastAsia="Arial" w:hAnsi="Arial"/>
          <w:b/>
          <w:bCs/>
          <w:color w:val="1B2A4A"/>
          <w:sz w:val="20"/>
          <w:szCs w:val="20"/>
        </w:rPr>
        <w:t xml:space="preserve">☐ </w:t>
      </w:r>
      <w:r>
        <w:rPr>
          <w:rFonts w:ascii="Arial" w:cs="Arial" w:eastAsia="Arial" w:hAnsi="Arial"/>
          <w:color w:val="333333"/>
          <w:sz w:val="20"/>
          <w:szCs w:val="20"/>
        </w:rPr>
        <w:t xml:space="preserve">Anomaly detection trained on baseline and detecting simulated Pegasus indicators</w:t>
      </w:r>
    </w:p>
    <w:p>
      <w:pPr>
        <w:spacing w:after="80" w:before="80"/>
      </w:pPr>
      <w:r>
        <w:rPr>
          <w:rFonts w:ascii="Arial" w:cs="Arial" w:eastAsia="Arial" w:hAnsi="Arial"/>
          <w:b/>
          <w:bCs/>
          <w:color w:val="1B2A4A"/>
          <w:sz w:val="20"/>
          <w:szCs w:val="20"/>
        </w:rPr>
        <w:t xml:space="preserve">☐ </w:t>
      </w:r>
      <w:r>
        <w:rPr>
          <w:rFonts w:ascii="Arial" w:cs="Arial" w:eastAsia="Arial" w:hAnsi="Arial"/>
          <w:color w:val="333333"/>
          <w:sz w:val="20"/>
          <w:szCs w:val="20"/>
        </w:rPr>
        <w:t xml:space="preserve">Side-channel protections validated via DPA testing</w:t>
      </w:r>
    </w:p>
    <w:p>
      <w:r>
        <w:br w:type="page"/>
      </w:r>
    </w:p>
    <w:p>
      <w:pPr>
        <w:pStyle w:val="Heading1"/>
        <w:spacing w:after="200" w:before="360"/>
      </w:pPr>
      <w:r>
        <w:rPr>
          <w:rFonts w:ascii="Arial" w:cs="Arial" w:eastAsia="Arial" w:hAnsi="Arial"/>
          <w:b/>
          <w:bCs/>
          <w:color w:val="1B2A4A"/>
          <w:sz w:val="32"/>
          <w:szCs w:val="32"/>
        </w:rPr>
        <w:t xml:space="preserve">9. Phase 3: User Features</w:t>
      </w:r>
    </w:p>
    <w:p>
      <w:pPr>
        <w:spacing w:after="80" w:before="80"/>
        <w:jc w:val="left"/>
      </w:pPr>
      <w:r>
        <w:rPr>
          <w:rFonts w:ascii="Arial" w:cs="Arial" w:eastAsia="Arial" w:hAnsi="Arial"/>
          <w:b w:val="false"/>
          <w:bCs w:val="false"/>
          <w:i w:val="false"/>
          <w:iCs w:val="false"/>
          <w:color w:val="333333"/>
          <w:sz w:val="20"/>
          <w:szCs w:val="20"/>
        </w:rPr>
        <w:t xml:space="preserve">Timeline: Months 14–17 (parallel with Phase 4). Agents generate all application code; engineers verify UX, performance, and security properties on device.</w:t>
      </w:r>
    </w:p>
    <w:p>
      <w:pPr>
        <w:pStyle w:val="Heading2"/>
        <w:spacing w:after="160" w:before="280"/>
      </w:pPr>
      <w:r>
        <w:rPr>
          <w:rFonts w:ascii="Arial" w:cs="Arial" w:eastAsia="Arial" w:hAnsi="Arial"/>
          <w:b/>
          <w:bCs/>
          <w:color w:val="2E5090"/>
          <w:sz w:val="26"/>
          <w:szCs w:val="26"/>
        </w:rPr>
        <w:t xml:space="preserve">9.1 Voice Orchestrator (100% On-Device)</w:t>
      </w:r>
    </w:p>
    <w:p>
      <w:pPr>
        <w:spacing w:after="80" w:before="80"/>
        <w:jc w:val="left"/>
      </w:pPr>
      <w:r>
        <w:rPr>
          <w:rFonts w:ascii="Arial" w:cs="Arial" w:eastAsia="Arial" w:hAnsi="Arial"/>
          <w:b w:val="false"/>
          <w:bCs w:val="false"/>
          <w:i w:val="false"/>
          <w:iCs w:val="false"/>
          <w:color w:val="333333"/>
          <w:sz w:val="20"/>
          <w:szCs w:val="20"/>
        </w:rPr>
        <w:t xml:space="preserve">All voice processing happens entirely on-device with zero network access during voice operations. The pipeline consists of: wake word detection (continuous, minimal power), Whisper-based speech-to-text (~150MB quantized model on NPU), intent parsing via lightweight transformer, capability-controlled action execution, and local text-to-speech response. Sensitive actions (sending messages, making calls) require explicit voice confirmation. Camera and microphone access are never permitted via voice control.</w:t>
      </w:r>
    </w:p>
    <w:p>
      <w:pPr>
        <w:pStyle w:val="Heading2"/>
        <w:spacing w:after="160" w:before="280"/>
      </w:pPr>
      <w:r>
        <w:rPr>
          <w:rFonts w:ascii="Arial" w:cs="Arial" w:eastAsia="Arial" w:hAnsi="Arial"/>
          <w:b/>
          <w:bCs/>
          <w:color w:val="2E5090"/>
          <w:sz w:val="26"/>
          <w:szCs w:val="26"/>
        </w:rPr>
        <w:t xml:space="preserve">9.2 Gaming Console Mode</w:t>
      </w:r>
    </w:p>
    <w:p>
      <w:pPr>
        <w:spacing w:after="80" w:before="80"/>
        <w:jc w:val="left"/>
      </w:pPr>
      <w:r>
        <w:rPr>
          <w:rFonts w:ascii="Arial" w:cs="Arial" w:eastAsia="Arial" w:hAnsi="Arial"/>
          <w:b w:val="false"/>
          <w:bCs w:val="false"/>
          <w:i w:val="false"/>
          <w:iCs w:val="false"/>
          <w:color w:val="333333"/>
          <w:sz w:val="20"/>
          <w:szCs w:val="20"/>
        </w:rPr>
        <w:t xml:space="preserve">The device transforms into a handheld gaming console with landscape orientation lock, controller overlay, P2P mesh networking via WiFi Direct for local multiplayer (up to 8 players with AES-256-GCM encryption), bundled retro game library, and automatic suspension of non-essential services for maximum performance. Security monitoring remains active during gaming mode.</w:t>
      </w:r>
    </w:p>
    <w:p>
      <w:pPr>
        <w:pStyle w:val="Heading2"/>
        <w:spacing w:after="160" w:before="280"/>
      </w:pPr>
      <w:r>
        <w:rPr>
          <w:rFonts w:ascii="Arial" w:cs="Arial" w:eastAsia="Arial" w:hAnsi="Arial"/>
          <w:b/>
          <w:bCs/>
          <w:color w:val="2E5090"/>
          <w:sz w:val="26"/>
          <w:szCs w:val="26"/>
        </w:rPr>
        <w:t xml:space="preserve">9.3 Secure Browser</w:t>
      </w:r>
    </w:p>
    <w:p>
      <w:pPr>
        <w:spacing w:after="80" w:before="80"/>
        <w:jc w:val="left"/>
      </w:pPr>
      <w:r>
        <w:rPr>
          <w:rFonts w:ascii="Arial" w:cs="Arial" w:eastAsia="Arial" w:hAnsi="Arial"/>
          <w:b w:val="false"/>
          <w:bCs w:val="false"/>
          <w:i w:val="false"/>
          <w:iCs w:val="false"/>
          <w:color w:val="333333"/>
          <w:sz w:val="20"/>
          <w:szCs w:val="20"/>
        </w:rPr>
        <w:t xml:space="preserve">The browser runs each site in a separate seL4 process with zero cross-site data access and no filesystem access. The browser UI process itself has no network access. All connections are HTTPS-only with certificate pinning, DNS over HTTPS with ESNI, and WebRTC IP leak prevention. Lockdown Mode disables JIT compilation (interpreter only), WebGL, WebAssembly, media autoplay, link previews, and JavaScript by default (allowlist-based).</w:t>
      </w:r>
    </w:p>
    <w:p>
      <w:pPr>
        <w:pStyle w:val="Heading2"/>
        <w:spacing w:after="160" w:before="280"/>
      </w:pPr>
      <w:r>
        <w:rPr>
          <w:rFonts w:ascii="Arial" w:cs="Arial" w:eastAsia="Arial" w:hAnsi="Arial"/>
          <w:b/>
          <w:bCs/>
          <w:color w:val="2E5090"/>
          <w:sz w:val="26"/>
          <w:szCs w:val="26"/>
        </w:rPr>
        <w:t xml:space="preserve">9.4 Offline-First Navigation</w:t>
      </w:r>
    </w:p>
    <w:p>
      <w:pPr>
        <w:spacing w:after="80" w:before="80"/>
        <w:jc w:val="left"/>
      </w:pPr>
      <w:r>
        <w:rPr>
          <w:rFonts w:ascii="Arial" w:cs="Arial" w:eastAsia="Arial" w:hAnsi="Arial"/>
          <w:b w:val="false"/>
          <w:bCs w:val="false"/>
          <w:i w:val="false"/>
          <w:iCs w:val="false"/>
          <w:color w:val="333333"/>
          <w:sz w:val="20"/>
          <w:szCs w:val="20"/>
        </w:rPr>
        <w:t xml:space="preserve">Maps use vector tiles (OpenStreetMap) downloaded over WiFi, with offline routing via Valhalla/OSRM compiled for ARM64. GPS-only navigation works without any internet connectivity. The system intelligently prefetches map regions around frequently visited locations and upcoming calendar appointments (if the calendar capability is granted).</w:t>
      </w:r>
    </w:p>
    <w:p>
      <w:pPr>
        <w:pStyle w:val="Heading2"/>
        <w:spacing w:after="160" w:before="280"/>
      </w:pPr>
      <w:r>
        <w:rPr>
          <w:rFonts w:ascii="Arial" w:cs="Arial" w:eastAsia="Arial" w:hAnsi="Arial"/>
          <w:b/>
          <w:bCs/>
          <w:color w:val="2E5090"/>
          <w:sz w:val="26"/>
          <w:szCs w:val="26"/>
        </w:rPr>
        <w:t xml:space="preserve">9.5 SIM-Free Calling &amp; Messaging</w:t>
      </w:r>
    </w:p>
    <w:p>
      <w:pPr>
        <w:spacing w:after="80" w:before="80"/>
        <w:jc w:val="left"/>
      </w:pPr>
      <w:r>
        <w:rPr>
          <w:rFonts w:ascii="Arial" w:cs="Arial" w:eastAsia="Arial" w:hAnsi="Arial"/>
          <w:b w:val="false"/>
          <w:bCs w:val="false"/>
          <w:i w:val="false"/>
          <w:iCs w:val="false"/>
          <w:color w:val="333333"/>
          <w:sz w:val="20"/>
          <w:szCs w:val="20"/>
        </w:rPr>
        <w:t xml:space="preserve">Core VoIP and messaging run over WiFi using Matrix/SIP protocols with end-to-end encryption. No SIM card required for basic communication. The telephony service interfaces with the modem exclusively through the baseband firewall for optional cellular connectivity.</w:t>
      </w:r>
    </w:p>
    <w:p>
      <w:r>
        <w:br w:type="page"/>
      </w:r>
    </w:p>
    <w:p>
      <w:pPr>
        <w:pStyle w:val="Heading1"/>
        <w:spacing w:after="200" w:before="360"/>
      </w:pPr>
      <w:r>
        <w:rPr>
          <w:rFonts w:ascii="Arial" w:cs="Arial" w:eastAsia="Arial" w:hAnsi="Arial"/>
          <w:b/>
          <w:bCs/>
          <w:color w:val="1B2A4A"/>
          <w:sz w:val="32"/>
          <w:szCs w:val="32"/>
        </w:rPr>
        <w:t xml:space="preserve">10. Phase 4: MyCryptoWallet — Quantum-Resilient Bitcoin Custody</w:t>
      </w:r>
    </w:p>
    <w:p>
      <w:pPr>
        <w:spacing w:after="80" w:before="80"/>
        <w:jc w:val="left"/>
      </w:pPr>
      <w:r>
        <w:rPr>
          <w:rFonts w:ascii="Arial" w:cs="Arial" w:eastAsia="Arial" w:hAnsi="Arial"/>
          <w:b w:val="false"/>
          <w:bCs w:val="false"/>
          <w:i w:val="false"/>
          <w:iCs w:val="false"/>
          <w:color w:val="333333"/>
          <w:sz w:val="20"/>
          <w:szCs w:val="20"/>
        </w:rPr>
        <w:t xml:space="preserve">Timeline: Months 14–17 (parallel with Phase 3). Agents generate wallet engine, transaction logic, and UI; engineers verify cryptographic correctness, biometric flow, and theft-resistance properties.</w:t>
      </w:r>
    </w:p>
    <w:p>
      <w:pPr>
        <w:spacing w:after="80" w:before="80"/>
        <w:jc w:val="left"/>
      </w:pPr>
      <w:r>
        <w:rPr>
          <w:rFonts w:ascii="Arial" w:cs="Arial" w:eastAsia="Arial" w:hAnsi="Arial"/>
          <w:b w:val="false"/>
          <w:bCs w:val="false"/>
          <w:i w:val="false"/>
          <w:iCs w:val="false"/>
          <w:color w:val="333333"/>
          <w:sz w:val="20"/>
          <w:szCs w:val="20"/>
        </w:rPr>
        <w:t xml:space="preserve">MyCryptoWallet is a vault-grade Bitcoin self-custody system built directly into MyPhone. It combines offline-first signing, one-time sweep keys, post-quantum recovery paths, and biometric authentication to create a wallet that is both quantum-resilient and theft-proof.</w:t>
      </w:r>
    </w:p>
    <w:p>
      <w:pPr>
        <w:pStyle w:val="Heading2"/>
        <w:spacing w:after="160" w:before="280"/>
      </w:pPr>
      <w:r>
        <w:rPr>
          <w:rFonts w:ascii="Arial" w:cs="Arial" w:eastAsia="Arial" w:hAnsi="Arial"/>
          <w:b/>
          <w:bCs/>
          <w:color w:val="2E5090"/>
          <w:sz w:val="26"/>
          <w:szCs w:val="26"/>
        </w:rPr>
        <w:t xml:space="preserve">10.1 Biometric Authentication Architecture</w:t>
      </w:r>
    </w:p>
    <w:p>
      <w:pPr>
        <w:spacing w:after="80" w:before="80"/>
        <w:jc w:val="left"/>
      </w:pPr>
      <w:r>
        <w:rPr>
          <w:rFonts w:ascii="Arial" w:cs="Arial" w:eastAsia="Arial" w:hAnsi="Arial"/>
          <w:b w:val="false"/>
          <w:bCs w:val="false"/>
          <w:i w:val="false"/>
          <w:iCs w:val="false"/>
          <w:color w:val="333333"/>
          <w:sz w:val="20"/>
          <w:szCs w:val="20"/>
        </w:rPr>
        <w:t xml:space="preserve">Every secure operation in MyCryptoWallet — spending, recovery, key viewing, and configuration changes — requires dual-factor biometric plus passcode authentication. This same mechanism protects both daily operations and emergency fund recovery, making it impossible for a thief who steals the phone to access or recover funds.</w:t>
      </w:r>
    </w:p>
    <w:p>
      <w:pPr>
        <w:pStyle w:val="Heading3"/>
        <w:spacing w:after="120" w:before="200"/>
      </w:pPr>
      <w:r>
        <w:rPr>
          <w:rFonts w:ascii="Arial" w:cs="Arial" w:eastAsia="Arial" w:hAnsi="Arial"/>
          <w:b/>
          <w:bCs/>
          <w:color w:val="3A6EA5"/>
          <w:sz w:val="22"/>
          <w:szCs w:val="22"/>
        </w:rPr>
        <w:t xml:space="preserve">Authentication Flow</w:t>
      </w:r>
    </w:p>
    <w:p>
      <w:pPr>
        <w:spacing w:after="80" w:before="80"/>
      </w:pPr>
      <w:r>
        <w:rPr>
          <w:rFonts w:ascii="Arial" w:cs="Arial" w:eastAsia="Arial" w:hAnsi="Arial"/>
          <w:b/>
          <w:bCs/>
          <w:color w:val="1B2A4A"/>
          <w:sz w:val="20"/>
          <w:szCs w:val="20"/>
        </w:rPr>
        <w:t xml:space="preserve">Step 1 — Biometric Capture: </w:t>
      </w:r>
      <w:r>
        <w:rPr>
          <w:rFonts w:ascii="Arial" w:cs="Arial" w:eastAsia="Arial" w:hAnsi="Arial"/>
          <w:color w:val="333333"/>
          <w:sz w:val="20"/>
          <w:szCs w:val="20"/>
        </w:rPr>
        <w:t xml:space="preserve">Iris scanner and/or 3D face scanner captures biometric data. Raw sensor data streams directly to the HSM via dedicated bus.</w:t>
      </w:r>
    </w:p>
    <w:p>
      <w:pPr>
        <w:spacing w:after="80" w:before="80"/>
      </w:pPr>
      <w:r>
        <w:rPr>
          <w:rFonts w:ascii="Arial" w:cs="Arial" w:eastAsia="Arial" w:hAnsi="Arial"/>
          <w:b/>
          <w:bCs/>
          <w:color w:val="1B2A4A"/>
          <w:sz w:val="20"/>
          <w:szCs w:val="20"/>
        </w:rPr>
        <w:t xml:space="preserve">Step 2 — Liveness Detection (inside HSM): </w:t>
      </w:r>
      <w:r>
        <w:rPr>
          <w:rFonts w:ascii="Arial" w:cs="Arial" w:eastAsia="Arial" w:hAnsi="Arial"/>
          <w:color w:val="333333"/>
          <w:sz w:val="20"/>
          <w:szCs w:val="20"/>
        </w:rPr>
        <w:t xml:space="preserve">The HSM performs anti-spoofing checks: IR reflectance analysis (detects printed photos/screens), depth mapping verification (detects 2D masks), micro-saccade detection for iris (detects glass eyes or static images), and temporal consistency checks (multiple frames required).</w:t>
      </w:r>
    </w:p>
    <w:p>
      <w:pPr>
        <w:spacing w:after="80" w:before="80"/>
      </w:pPr>
      <w:r>
        <w:rPr>
          <w:rFonts w:ascii="Arial" w:cs="Arial" w:eastAsia="Arial" w:hAnsi="Arial"/>
          <w:b/>
          <w:bCs/>
          <w:color w:val="1B2A4A"/>
          <w:sz w:val="20"/>
          <w:szCs w:val="20"/>
        </w:rPr>
        <w:t xml:space="preserve">Step 3 — Template Matching (inside HSM): </w:t>
      </w:r>
      <w:r>
        <w:rPr>
          <w:rFonts w:ascii="Arial" w:cs="Arial" w:eastAsia="Arial" w:hAnsi="Arial"/>
          <w:color w:val="333333"/>
          <w:sz w:val="20"/>
          <w:szCs w:val="20"/>
        </w:rPr>
        <w:t xml:space="preserve">Biometric data is compared against enrolled templates stored exclusively in HSM’s battery-backed SRAM. Match/no-match decision is made entirely within tamper-resistant silicon.</w:t>
      </w:r>
    </w:p>
    <w:p>
      <w:pPr>
        <w:spacing w:after="80" w:before="80"/>
      </w:pPr>
      <w:r>
        <w:rPr>
          <w:rFonts w:ascii="Arial" w:cs="Arial" w:eastAsia="Arial" w:hAnsi="Arial"/>
          <w:b/>
          <w:bCs/>
          <w:color w:val="1B2A4A"/>
          <w:sz w:val="20"/>
          <w:szCs w:val="20"/>
        </w:rPr>
        <w:t xml:space="preserve">Step 4 — Passcode Verification (inside HSM): </w:t>
      </w:r>
      <w:r>
        <w:rPr>
          <w:rFonts w:ascii="Arial" w:cs="Arial" w:eastAsia="Arial" w:hAnsi="Arial"/>
          <w:color w:val="333333"/>
          <w:sz w:val="20"/>
          <w:szCs w:val="20"/>
        </w:rPr>
        <w:t xml:space="preserve">User enters passcode. The HSM combines the biometric match with passcode verification to derive the authentication token. Neither factor alone is sufficient.</w:t>
      </w:r>
    </w:p>
    <w:p>
      <w:pPr>
        <w:spacing w:after="80" w:before="80"/>
      </w:pPr>
      <w:r>
        <w:rPr>
          <w:rFonts w:ascii="Arial" w:cs="Arial" w:eastAsia="Arial" w:hAnsi="Arial"/>
          <w:b/>
          <w:bCs/>
          <w:color w:val="1B2A4A"/>
          <w:sz w:val="20"/>
          <w:szCs w:val="20"/>
        </w:rPr>
        <w:t xml:space="preserve">Step 5 — Cryptographic Attestation: </w:t>
      </w:r>
      <w:r>
        <w:rPr>
          <w:rFonts w:ascii="Arial" w:cs="Arial" w:eastAsia="Arial" w:hAnsi="Arial"/>
          <w:color w:val="333333"/>
          <w:sz w:val="20"/>
          <w:szCs w:val="20"/>
        </w:rPr>
        <w:t xml:space="preserve">The HSM signs an authentication attestation with timestamp and nonce. This attestation unlocks the specific wallet capability requested. Attestations expire after a short window (configurable, default 30 seconds).</w:t>
      </w:r>
    </w:p>
    <w:p>
      <w:pPr>
        <w:pStyle w:val="Heading3"/>
        <w:spacing w:after="120" w:before="200"/>
      </w:pPr>
      <w:r>
        <w:rPr>
          <w:rFonts w:ascii="Arial" w:cs="Arial" w:eastAsia="Arial" w:hAnsi="Arial"/>
          <w:b/>
          <w:bCs/>
          <w:color w:val="3A6EA5"/>
          <w:sz w:val="22"/>
          <w:szCs w:val="22"/>
        </w:rPr>
        <w:t xml:space="preserve">Theft Protection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Attack Scenario</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Protection Mechanism</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Result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Thief steals phone, tries to unlock wallet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Requires owner’s iris/face + passcode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Access denied</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Thief attempts recovery to move funds</w:t>
            </w:r>
          </w:p>
        </w:tc>
        <w:tc>
          <w:tcPr>
            <w:tcW w:type="dxa" w:w="3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Recovery also requires iris/face + passcode</w:t>
            </w:r>
          </w:p>
        </w:tc>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Funds remain locked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Thief uses photo/mask of owner’s face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HSM liveness detection (depth, IR, temporal)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Spoofing detected, rejected</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Thief extracts biometric templates</w:t>
            </w:r>
          </w:p>
        </w:tc>
        <w:tc>
          <w:tcPr>
            <w:tcW w:type="dxa" w:w="3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Templates in HSM anti-tamper SRAM</w:t>
            </w:r>
          </w:p>
        </w:tc>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Tamper triggers key zeroization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Thief brute-forces passcode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HSM enforces exponential backoff + lockout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Device locks permanently after N failures</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Thief removes HSM chip</w:t>
            </w:r>
          </w:p>
        </w:tc>
        <w:tc>
          <w:tcPr>
            <w:tcW w:type="dxa" w:w="3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Anti-tamper mesh detects physical intrusion</w:t>
            </w:r>
          </w:p>
        </w:tc>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All keys destroyed instantly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Coerced authentication (duress)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Optional duress passcode triggers decoy wallet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Real funds hidden, authorities notified</w:t>
            </w:r>
          </w:p>
        </w:tc>
      </w:tr>
    </w:tbl>
    <w:p>
      <w:pPr>
        <w:pStyle w:val="Heading2"/>
        <w:spacing w:after="160" w:before="280"/>
      </w:pPr>
      <w:r>
        <w:rPr>
          <w:rFonts w:ascii="Arial" w:cs="Arial" w:eastAsia="Arial" w:hAnsi="Arial"/>
          <w:b/>
          <w:bCs/>
          <w:color w:val="2E5090"/>
          <w:sz w:val="26"/>
          <w:szCs w:val="26"/>
        </w:rPr>
        <w:t xml:space="preserve">10.2 Quantum-Resilient Design Principles</w:t>
      </w:r>
    </w:p>
    <w:p>
      <w:pPr>
        <w:spacing w:after="80" w:before="80"/>
        <w:jc w:val="left"/>
      </w:pPr>
      <w:r>
        <w:rPr>
          <w:rFonts w:ascii="Arial" w:cs="Arial" w:eastAsia="Arial" w:hAnsi="Arial"/>
          <w:b w:val="false"/>
          <w:bCs w:val="false"/>
          <w:i w:val="false"/>
          <w:iCs w:val="false"/>
          <w:color w:val="333333"/>
          <w:sz w:val="20"/>
          <w:szCs w:val="20"/>
        </w:rPr>
        <w:t xml:space="preserve">The wallet achieves quantum resilience without requiring exotic cryptography today. The core insight: a quantum attacker needs both an exposed public key and time while funds remain locked at that key. MyCryptoWallet ensures that when a vault public key is revealed during a spend, funds are already transitioning to a new key and are immediately swept, leaving no exploitable window.</w:t>
      </w:r>
    </w:p>
    <w:p>
      <w:pPr>
        <w:pStyle w:val="Heading3"/>
        <w:spacing w:after="120" w:before="200"/>
      </w:pPr>
      <w:r>
        <w:rPr>
          <w:rFonts w:ascii="Arial" w:cs="Arial" w:eastAsia="Arial" w:hAnsi="Arial"/>
          <w:b/>
          <w:bCs/>
          <w:color w:val="3A6EA5"/>
          <w:sz w:val="22"/>
          <w:szCs w:val="22"/>
        </w:rPr>
        <w:t xml:space="preserve">Key Hierarchy (Deterministic)</w:t>
      </w:r>
    </w:p>
    <w:p>
      <w:pPr>
        <w:spacing w:after="40" w:before="40"/>
      </w:pPr>
      <w:r>
        <w:rPr>
          <w:rFonts w:ascii="Courier New" w:cs="Courier New" w:eastAsia="Courier New" w:hAnsi="Courier New"/>
          <w:color w:val="2D2D2D"/>
          <w:sz w:val="18"/>
          <w:szCs w:val="18"/>
        </w:rPr>
        <w:t xml:space="preserve">seed (stored in HSM, never exported)</w:t>
      </w:r>
    </w:p>
    <w:p>
      <w:pPr>
        <w:spacing w:after="40" w:before="40"/>
      </w:pPr>
      <w:r>
        <w:rPr>
          <w:rFonts w:ascii="Courier New" w:cs="Courier New" w:eastAsia="Courier New" w:hAnsi="Courier New"/>
          <w:color w:val="2D2D2D"/>
          <w:sz w:val="18"/>
          <w:szCs w:val="18"/>
        </w:rPr>
        <w:t xml:space="preserve">  ├─ vault_branch    m/0/i   (long-term, hash-locked)</w:t>
      </w:r>
    </w:p>
    <w:p>
      <w:pPr>
        <w:spacing w:after="40" w:before="40"/>
      </w:pPr>
      <w:r>
        <w:rPr>
          <w:rFonts w:ascii="Courier New" w:cs="Courier New" w:eastAsia="Courier New" w:hAnsi="Courier New"/>
          <w:color w:val="2D2D2D"/>
          <w:sz w:val="18"/>
          <w:szCs w:val="18"/>
        </w:rPr>
        <w:t xml:space="preserve">  ├─ sweep_branch    m/1/j   (one-time ephemeral)</w:t>
      </w:r>
    </w:p>
    <w:p>
      <w:pPr>
        <w:spacing w:after="40" w:before="40"/>
      </w:pPr>
      <w:r>
        <w:rPr>
          <w:rFonts w:ascii="Courier New" w:cs="Courier New" w:eastAsia="Courier New" w:hAnsi="Courier New"/>
          <w:color w:val="2D2D2D"/>
          <w:sz w:val="18"/>
          <w:szCs w:val="18"/>
        </w:rPr>
        <w:t xml:space="preserve">  └─ pq_branch       m/2/k   (post-quantum recovery)</w:t>
      </w:r>
    </w:p>
    <w:p>
      <w:pPr>
        <w:spacing w:after="80" w:before="80"/>
        <w:jc w:val="left"/>
      </w:pPr>
      <w:r>
        <w:rPr>
          <w:rFonts w:ascii="Arial" w:cs="Arial" w:eastAsia="Arial" w:hAnsi="Arial"/>
          <w:b w:val="false"/>
          <w:bCs w:val="false"/>
          <w:i w:val="false"/>
          <w:iCs w:val="false"/>
          <w:color w:val="333333"/>
          <w:sz w:val="20"/>
          <w:szCs w:val="20"/>
        </w:rPr>
        <w:t xml:space="preserve">Vault keys are never reused. Sweep keys are one-time-use and auto-deleted. PQ keys are stored offline as recovery backup.</w:t>
      </w:r>
    </w:p>
    <w:p>
      <w:pPr>
        <w:pStyle w:val="Heading2"/>
        <w:spacing w:after="160" w:before="280"/>
      </w:pPr>
      <w:r>
        <w:rPr>
          <w:rFonts w:ascii="Arial" w:cs="Arial" w:eastAsia="Arial" w:hAnsi="Arial"/>
          <w:b/>
          <w:bCs/>
          <w:color w:val="2E5090"/>
          <w:sz w:val="26"/>
          <w:szCs w:val="26"/>
        </w:rPr>
        <w:t xml:space="preserve">10.3 Vault-Sweep Spend Flow</w:t>
      </w:r>
    </w:p>
    <w:p>
      <w:pPr>
        <w:spacing w:after="80" w:before="80"/>
        <w:jc w:val="left"/>
      </w:pPr>
      <w:r>
        <w:rPr>
          <w:rFonts w:ascii="Arial" w:cs="Arial" w:eastAsia="Arial" w:hAnsi="Arial"/>
          <w:b w:val="false"/>
          <w:bCs w:val="false"/>
          <w:i w:val="false"/>
          <w:iCs w:val="false"/>
          <w:color w:val="333333"/>
          <w:sz w:val="20"/>
          <w:szCs w:val="20"/>
        </w:rPr>
        <w:t xml:space="preserve">The spend process is designed so that public key exposure time is always less than quantum solve time:</w:t>
      </w:r>
    </w:p>
    <w:p>
      <w:pPr>
        <w:pStyle w:val="Heading3"/>
        <w:spacing w:after="120" w:before="200"/>
      </w:pPr>
      <w:r>
        <w:rPr>
          <w:rFonts w:ascii="Arial" w:cs="Arial" w:eastAsia="Arial" w:hAnsi="Arial"/>
          <w:b/>
          <w:bCs/>
          <w:color w:val="3A6EA5"/>
          <w:sz w:val="22"/>
          <w:szCs w:val="22"/>
        </w:rPr>
        <w:t xml:space="preserve">Step-by-Step Spend</w:t>
      </w:r>
    </w:p>
    <w:p>
      <w:pPr>
        <w:spacing w:after="80" w:before="80"/>
      </w:pPr>
      <w:r>
        <w:rPr>
          <w:rFonts w:ascii="Arial" w:cs="Arial" w:eastAsia="Arial" w:hAnsi="Arial"/>
          <w:b/>
          <w:bCs/>
          <w:color w:val="1B2A4A"/>
          <w:sz w:val="20"/>
          <w:szCs w:val="20"/>
        </w:rPr>
        <w:t xml:space="preserve">1. Funds at Rest: </w:t>
      </w:r>
      <w:r>
        <w:rPr>
          <w:rFonts w:ascii="Arial" w:cs="Arial" w:eastAsia="Arial" w:hAnsi="Arial"/>
          <w:color w:val="333333"/>
          <w:sz w:val="20"/>
          <w:szCs w:val="20"/>
        </w:rPr>
        <w:t xml:space="preserve">BTC stored in vault UTXO locked to HASH160(V_i). Blockchain sees only the hash — no public key exposed.</w:t>
      </w:r>
    </w:p>
    <w:p>
      <w:pPr>
        <w:spacing w:after="80" w:before="80"/>
      </w:pPr>
      <w:r>
        <w:rPr>
          <w:rFonts w:ascii="Arial" w:cs="Arial" w:eastAsia="Arial" w:hAnsi="Arial"/>
          <w:b/>
          <w:bCs/>
          <w:color w:val="1B2A4A"/>
          <w:sz w:val="20"/>
          <w:szCs w:val="20"/>
        </w:rPr>
        <w:t xml:space="preserve">2. Authenticate: </w:t>
      </w:r>
      <w:r>
        <w:rPr>
          <w:rFonts w:ascii="Arial" w:cs="Arial" w:eastAsia="Arial" w:hAnsi="Arial"/>
          <w:color w:val="333333"/>
          <w:sz w:val="20"/>
          <w:szCs w:val="20"/>
        </w:rPr>
        <w:t xml:space="preserve">User performs iris/face scan + passcode via HSM.</w:t>
      </w:r>
    </w:p>
    <w:p>
      <w:pPr>
        <w:spacing w:after="80" w:before="80"/>
      </w:pPr>
      <w:r>
        <w:rPr>
          <w:rFonts w:ascii="Arial" w:cs="Arial" w:eastAsia="Arial" w:hAnsi="Arial"/>
          <w:b/>
          <w:bCs/>
          <w:color w:val="1B2A4A"/>
          <w:sz w:val="20"/>
          <w:szCs w:val="20"/>
        </w:rPr>
        <w:t xml:space="preserve">3. Offline Prepare (Vault Mode — radios off): </w:t>
      </w:r>
      <w:r>
        <w:rPr>
          <w:rFonts w:ascii="Arial" w:cs="Arial" w:eastAsia="Arial" w:hAnsi="Arial"/>
          <w:color w:val="333333"/>
          <w:sz w:val="20"/>
          <w:szCs w:val="20"/>
        </w:rPr>
        <w:t xml:space="preserve">Create TX1 spending vault UTXO. This reveals V_i public key. Output goes ONLY to sweep address S_j (also hash-locked). Change returns to a new vault address.</w:t>
      </w:r>
    </w:p>
    <w:p>
      <w:pPr>
        <w:spacing w:after="80" w:before="80"/>
      </w:pPr>
      <w:r>
        <w:rPr>
          <w:rFonts w:ascii="Arial" w:cs="Arial" w:eastAsia="Arial" w:hAnsi="Arial"/>
          <w:b/>
          <w:bCs/>
          <w:color w:val="1B2A4A"/>
          <w:sz w:val="20"/>
          <w:szCs w:val="20"/>
        </w:rPr>
        <w:t xml:space="preserve">4. Broadcast TX1: </w:t>
      </w:r>
      <w:r>
        <w:rPr>
          <w:rFonts w:ascii="Arial" w:cs="Arial" w:eastAsia="Arial" w:hAnsi="Arial"/>
          <w:color w:val="333333"/>
          <w:sz w:val="20"/>
          <w:szCs w:val="20"/>
        </w:rPr>
        <w:t xml:space="preserve">Transaction exported via QR code to companion device, or broadcast when radios re-enabled. V_i public key is now on-chain.</w:t>
      </w:r>
    </w:p>
    <w:p>
      <w:pPr>
        <w:spacing w:after="80" w:before="80"/>
      </w:pPr>
      <w:r>
        <w:rPr>
          <w:rFonts w:ascii="Arial" w:cs="Arial" w:eastAsia="Arial" w:hAnsi="Arial"/>
          <w:b/>
          <w:bCs/>
          <w:color w:val="1B2A4A"/>
          <w:sz w:val="20"/>
          <w:szCs w:val="20"/>
        </w:rPr>
        <w:t xml:space="preserve">5. Auto-Sweep (TX2): </w:t>
      </w:r>
      <w:r>
        <w:rPr>
          <w:rFonts w:ascii="Arial" w:cs="Arial" w:eastAsia="Arial" w:hAnsi="Arial"/>
          <w:color w:val="333333"/>
          <w:sz w:val="20"/>
          <w:szCs w:val="20"/>
        </w:rPr>
        <w:t xml:space="preserve">Pre-signed sweep transaction moves funds from S_j to the final recipient. Broadcast seconds after TX1 confirmation. S_j public key exposed only momentarily.</w:t>
      </w:r>
    </w:p>
    <w:p>
      <w:pPr>
        <w:spacing w:after="80" w:before="80"/>
      </w:pPr>
      <w:r>
        <w:rPr>
          <w:rFonts w:ascii="Arial" w:cs="Arial" w:eastAsia="Arial" w:hAnsi="Arial"/>
          <w:b/>
          <w:bCs/>
          <w:color w:val="1B2A4A"/>
          <w:sz w:val="20"/>
          <w:szCs w:val="20"/>
        </w:rPr>
        <w:t xml:space="preserve">6. Key Destruction: </w:t>
      </w:r>
      <w:r>
        <w:rPr>
          <w:rFonts w:ascii="Arial" w:cs="Arial" w:eastAsia="Arial" w:hAnsi="Arial"/>
          <w:color w:val="333333"/>
          <w:sz w:val="20"/>
          <w:szCs w:val="20"/>
        </w:rPr>
        <w:t xml:space="preserve">Both V_i and S_j are permanently deleted after use. No key reuse ever.</w:t>
      </w:r>
    </w:p>
    <w:p>
      <w:pPr>
        <w:pStyle w:val="Heading3"/>
        <w:spacing w:after="120" w:before="200"/>
      </w:pPr>
      <w:r>
        <w:rPr>
          <w:rFonts w:ascii="Arial" w:cs="Arial" w:eastAsia="Arial" w:hAnsi="Arial"/>
          <w:b/>
          <w:bCs/>
          <w:color w:val="3A6EA5"/>
          <w:sz w:val="22"/>
          <w:szCs w:val="22"/>
        </w:rPr>
        <w:t xml:space="preserve">Quantum Attack Window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560"/>
        <w:gridCol w:w="240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Stage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Public Key Exposed?</w:t>
            </w:r>
          </w:p>
        </w:tc>
        <w:tc>
          <w:tcPr>
            <w:tcW w:type="dxa" w:w="2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Funds Still There?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Window</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Funds at rest in vault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No (hash only)</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Yes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None</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TX1 in mempool</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V_i exposed</w:t>
            </w:r>
          </w:p>
        </w:tc>
        <w:tc>
          <w:tcPr>
            <w:tcW w:type="dxa" w:w="2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Yes (briefly)</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 minutes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After TX1 confirms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V_i exposed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No (moved to S_j)</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TX2 in mempool</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S_j exposed</w:t>
            </w:r>
          </w:p>
        </w:tc>
        <w:tc>
          <w:tcPr>
            <w:tcW w:type="dxa" w:w="2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Yes (briefly)</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Seconds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After TX2 confirms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S_j exposed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No (at recipient)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0</w:t>
            </w:r>
          </w:p>
        </w:tc>
      </w:tr>
    </w:tbl>
    <w:p>
      <w:pPr>
        <w:spacing w:after="80" w:before="80"/>
        <w:jc w:val="left"/>
      </w:pPr>
      <w:r>
        <w:rPr>
          <w:rFonts w:ascii="Arial" w:cs="Arial" w:eastAsia="Arial" w:hAnsi="Arial"/>
          <w:b w:val="false"/>
          <w:bCs w:val="false"/>
          <w:i w:val="false"/>
          <w:iCs w:val="false"/>
          <w:color w:val="333333"/>
          <w:sz w:val="20"/>
          <w:szCs w:val="20"/>
        </w:rPr>
        <w:t xml:space="preserve">Even a future quantum computer would need to solve ECC in seconds — a capability far beyond any projected timeline.</w:t>
      </w:r>
    </w:p>
    <w:p>
      <w:pPr>
        <w:pStyle w:val="Heading2"/>
        <w:spacing w:after="160" w:before="280"/>
      </w:pPr>
      <w:r>
        <w:rPr>
          <w:rFonts w:ascii="Arial" w:cs="Arial" w:eastAsia="Arial" w:hAnsi="Arial"/>
          <w:b/>
          <w:bCs/>
          <w:color w:val="2E5090"/>
          <w:sz w:val="26"/>
          <w:szCs w:val="26"/>
        </w:rPr>
        <w:t xml:space="preserve">10.4 Vault Script Template</w:t>
      </w:r>
    </w:p>
    <w:p>
      <w:pPr>
        <w:spacing w:after="80" w:before="80"/>
        <w:jc w:val="left"/>
      </w:pPr>
      <w:r>
        <w:rPr>
          <w:rFonts w:ascii="Arial" w:cs="Arial" w:eastAsia="Arial" w:hAnsi="Arial"/>
          <w:b w:val="false"/>
          <w:bCs w:val="false"/>
          <w:i w:val="false"/>
          <w:iCs w:val="false"/>
          <w:color w:val="333333"/>
          <w:sz w:val="20"/>
          <w:szCs w:val="20"/>
        </w:rPr>
        <w:t xml:space="preserve">Each vault UTXO uses a Taproot/P2WSH script with two spend paths:</w:t>
      </w:r>
    </w:p>
    <w:p>
      <w:pPr>
        <w:spacing w:after="80" w:before="80"/>
      </w:pPr>
      <w:r>
        <w:rPr>
          <w:rFonts w:ascii="Arial" w:cs="Arial" w:eastAsia="Arial" w:hAnsi="Arial"/>
          <w:b/>
          <w:bCs/>
          <w:color w:val="1B2A4A"/>
          <w:sz w:val="20"/>
          <w:szCs w:val="20"/>
        </w:rPr>
        <w:t xml:space="preserve">Path A — Owner Spend: </w:t>
      </w:r>
      <w:r>
        <w:rPr>
          <w:rFonts w:ascii="Arial" w:cs="Arial" w:eastAsia="Arial" w:hAnsi="Arial"/>
          <w:color w:val="333333"/>
          <w:sz w:val="20"/>
          <w:szCs w:val="20"/>
        </w:rPr>
        <w:t xml:space="preserve">HASH160(V_i) EQUALVERIFY CHECKSIG — Normal spending with vault key.</w:t>
      </w:r>
    </w:p>
    <w:p>
      <w:pPr>
        <w:spacing w:after="80" w:before="80"/>
      </w:pPr>
      <w:r>
        <w:rPr>
          <w:rFonts w:ascii="Arial" w:cs="Arial" w:eastAsia="Arial" w:hAnsi="Arial"/>
          <w:b/>
          <w:bCs/>
          <w:color w:val="1B2A4A"/>
          <w:sz w:val="20"/>
          <w:szCs w:val="20"/>
        </w:rPr>
        <w:t xml:space="preserve">Path B — Delayed Recovery: </w:t>
      </w:r>
      <w:r>
        <w:rPr>
          <w:rFonts w:ascii="Arial" w:cs="Arial" w:eastAsia="Arial" w:hAnsi="Arial"/>
          <w:color w:val="333333"/>
          <w:sz w:val="20"/>
          <w:szCs w:val="20"/>
        </w:rPr>
        <w:t xml:space="preserve">30-day CHECKSEQUENCEVERIFY + PQ_PUBKEY CHECKSIG — Post-quantum recovery if ECC is broken or keys are lost.</w:t>
      </w:r>
    </w:p>
    <w:p>
      <w:pPr>
        <w:spacing w:after="80" w:before="80"/>
        <w:jc w:val="left"/>
      </w:pPr>
      <w:r>
        <w:rPr>
          <w:rFonts w:ascii="Arial" w:cs="Arial" w:eastAsia="Arial" w:hAnsi="Arial"/>
          <w:b w:val="false"/>
          <w:bCs w:val="false"/>
          <w:i w:val="false"/>
          <w:iCs w:val="false"/>
          <w:color w:val="333333"/>
          <w:sz w:val="20"/>
          <w:szCs w:val="20"/>
        </w:rPr>
        <w:t xml:space="preserve">This means: the owner spends normally with their vault key, but if ECC is compromised globally or the owner loses access, the timelocked PQ recovery path activates after 30 days. The same iris/face + passcode authentication is required for BOTH paths.</w:t>
      </w:r>
    </w:p>
    <w:p>
      <w:pPr>
        <w:pStyle w:val="Heading2"/>
        <w:spacing w:after="160" w:before="280"/>
      </w:pPr>
      <w:r>
        <w:rPr>
          <w:rFonts w:ascii="Arial" w:cs="Arial" w:eastAsia="Arial" w:hAnsi="Arial"/>
          <w:b/>
          <w:bCs/>
          <w:color w:val="2E5090"/>
          <w:sz w:val="26"/>
          <w:szCs w:val="26"/>
        </w:rPr>
        <w:t xml:space="preserve">10.5 Post-Quantum Recovery Layer</w:t>
      </w:r>
    </w:p>
    <w:p>
      <w:pPr>
        <w:spacing w:after="80" w:before="80"/>
        <w:jc w:val="left"/>
      </w:pPr>
      <w:r>
        <w:rPr>
          <w:rFonts w:ascii="Arial" w:cs="Arial" w:eastAsia="Arial" w:hAnsi="Arial"/>
          <w:b w:val="false"/>
          <w:bCs w:val="false"/>
          <w:i w:val="false"/>
          <w:iCs w:val="false"/>
          <w:color w:val="333333"/>
          <w:sz w:val="20"/>
          <w:szCs w:val="20"/>
        </w:rPr>
        <w:t xml:space="preserve">Each vault is additionally locked to a post-quantum key using SPHINCS+, XMSS, or Dilithium. These PQ keys are stored in the HSM and optionally backed up to offline media (paper key, secondary device). Recovery via PQ path requires the same biometric + passcode authentication — there is no backdoor, no bypass, and no way for a thief to use the recovery path without the owner’s biological presence and knowledge factor.</w:t>
      </w:r>
    </w:p>
    <w:p>
      <w:pPr>
        <w:pStyle w:val="Heading2"/>
        <w:spacing w:after="160" w:before="280"/>
      </w:pPr>
      <w:r>
        <w:rPr>
          <w:rFonts w:ascii="Arial" w:cs="Arial" w:eastAsia="Arial" w:hAnsi="Arial"/>
          <w:b/>
          <w:bCs/>
          <w:color w:val="2E5090"/>
          <w:sz w:val="26"/>
          <w:szCs w:val="26"/>
        </w:rPr>
        <w:t xml:space="preserve">10.6 Mempool Monitoring Defense</w:t>
      </w:r>
    </w:p>
    <w:p>
      <w:pPr>
        <w:spacing w:after="80" w:before="80"/>
        <w:jc w:val="left"/>
      </w:pPr>
      <w:r>
        <w:rPr>
          <w:rFonts w:ascii="Arial" w:cs="Arial" w:eastAsia="Arial" w:hAnsi="Arial"/>
          <w:b w:val="false"/>
          <w:bCs w:val="false"/>
          <w:i w:val="false"/>
          <w:iCs w:val="false"/>
          <w:color w:val="333333"/>
          <w:sz w:val="20"/>
          <w:szCs w:val="20"/>
        </w:rPr>
        <w:t xml:space="preserve">When in Relay Mode (online), the wallet monitors the mempool for competing spends against its UTXOs. If a suspicious transaction is detected — indicating a potential quantum race attack or key compromise — the wallet immediately triggers an emergency sweep via the PQ recovery path (after re-authentication).</w:t>
      </w:r>
    </w:p>
    <w:p>
      <w:pPr>
        <w:pStyle w:val="Heading2"/>
        <w:spacing w:after="160" w:before="280"/>
      </w:pPr>
      <w:r>
        <w:rPr>
          <w:rFonts w:ascii="Arial" w:cs="Arial" w:eastAsia="Arial" w:hAnsi="Arial"/>
          <w:b/>
          <w:bCs/>
          <w:color w:val="2E5090"/>
          <w:sz w:val="26"/>
          <w:szCs w:val="26"/>
        </w:rPr>
        <w:t xml:space="preserve">10.7 Operating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360"/>
        <w:gridCol w:w="240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Mode</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Radios</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Function</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Use Case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Vault Mode (Cold)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All off</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Sign vault transactions, manage keys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Preparing spends, viewing balances</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Relay Mode (Online)</w:t>
            </w:r>
          </w:p>
        </w:tc>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WiFi on</w:t>
            </w:r>
          </w:p>
        </w:tc>
        <w:tc>
          <w:tcPr>
            <w:tcW w:type="dxa" w:w="3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Broadcast transactions, monitor mempool</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Executing spends, receiving funds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Recovery Mode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Configurable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PQ sweep after timelock expiry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Key loss, ECC compromise</w:t>
            </w:r>
          </w:p>
        </w:tc>
      </w:tr>
    </w:tbl>
    <w:p>
      <w:pPr>
        <w:pStyle w:val="Heading2"/>
        <w:spacing w:after="160" w:before="280"/>
      </w:pPr>
      <w:r>
        <w:rPr>
          <w:rFonts w:ascii="Arial" w:cs="Arial" w:eastAsia="Arial" w:hAnsi="Arial"/>
          <w:b/>
          <w:bCs/>
          <w:color w:val="2E5090"/>
          <w:sz w:val="26"/>
          <w:szCs w:val="26"/>
        </w:rPr>
        <w:t xml:space="preserve">10.8 User Experience</w:t>
      </w:r>
    </w:p>
    <w:p>
      <w:pPr>
        <w:spacing w:after="80" w:before="80"/>
        <w:jc w:val="left"/>
      </w:pPr>
      <w:r>
        <w:rPr>
          <w:rFonts w:ascii="Arial" w:cs="Arial" w:eastAsia="Arial" w:hAnsi="Arial"/>
          <w:b w:val="false"/>
          <w:bCs w:val="false"/>
          <w:i w:val="false"/>
          <w:iCs w:val="false"/>
          <w:color w:val="333333"/>
          <w:sz w:val="20"/>
          <w:szCs w:val="20"/>
        </w:rPr>
        <w:t xml:space="preserve">Quantum protection is invisible to the user. The interface shows: Receive (vault address QR), Send (amount + recipient, with voice or tap), Vault Balance, and Sweep Status. Behind the scenes, the wallet handles all vault-sweep mechanics, key rotation, and PQ backup automatically. The user’s only interaction with security is their biometric scan + passcode for every transaction.</w:t>
      </w:r>
    </w:p>
    <w:p>
      <w:pPr>
        <w:pStyle w:val="Heading3"/>
        <w:spacing w:after="120" w:before="200"/>
      </w:pPr>
      <w:r>
        <w:rPr>
          <w:rFonts w:ascii="Arial" w:cs="Arial" w:eastAsia="Arial" w:hAnsi="Arial"/>
          <w:b/>
          <w:bCs/>
          <w:color w:val="3A6EA5"/>
          <w:sz w:val="22"/>
          <w:szCs w:val="22"/>
        </w:rPr>
        <w:t xml:space="preserve">Phase 4 Deliverables</w:t>
      </w:r>
    </w:p>
    <w:p>
      <w:pPr>
        <w:spacing w:after="80" w:before="80"/>
      </w:pPr>
      <w:r>
        <w:rPr>
          <w:rFonts w:ascii="Arial" w:cs="Arial" w:eastAsia="Arial" w:hAnsi="Arial"/>
          <w:b/>
          <w:bCs/>
          <w:color w:val="1B2A4A"/>
          <w:sz w:val="20"/>
          <w:szCs w:val="20"/>
        </w:rPr>
        <w:t xml:space="preserve">☐ </w:t>
      </w:r>
      <w:r>
        <w:rPr>
          <w:rFonts w:ascii="Arial" w:cs="Arial" w:eastAsia="Arial" w:hAnsi="Arial"/>
          <w:color w:val="333333"/>
          <w:sz w:val="20"/>
          <w:szCs w:val="20"/>
        </w:rPr>
        <w:t xml:space="preserve">HSM biometric enrollment and authentication flow validated</w:t>
      </w:r>
    </w:p>
    <w:p>
      <w:pPr>
        <w:spacing w:after="80" w:before="80"/>
      </w:pPr>
      <w:r>
        <w:rPr>
          <w:rFonts w:ascii="Arial" w:cs="Arial" w:eastAsia="Arial" w:hAnsi="Arial"/>
          <w:b/>
          <w:bCs/>
          <w:color w:val="1B2A4A"/>
          <w:sz w:val="20"/>
          <w:szCs w:val="20"/>
        </w:rPr>
        <w:t xml:space="preserve">☐ </w:t>
      </w:r>
      <w:r>
        <w:rPr>
          <w:rFonts w:ascii="Arial" w:cs="Arial" w:eastAsia="Arial" w:hAnsi="Arial"/>
          <w:color w:val="333333"/>
          <w:sz w:val="20"/>
          <w:szCs w:val="20"/>
        </w:rPr>
        <w:t xml:space="preserve">Vault-sweep transaction engine operational with auto-key-destruction</w:t>
      </w:r>
    </w:p>
    <w:p>
      <w:pPr>
        <w:spacing w:after="80" w:before="80"/>
      </w:pPr>
      <w:r>
        <w:rPr>
          <w:rFonts w:ascii="Arial" w:cs="Arial" w:eastAsia="Arial" w:hAnsi="Arial"/>
          <w:b/>
          <w:bCs/>
          <w:color w:val="1B2A4A"/>
          <w:sz w:val="20"/>
          <w:szCs w:val="20"/>
        </w:rPr>
        <w:t xml:space="preserve">☐ </w:t>
      </w:r>
      <w:r>
        <w:rPr>
          <w:rFonts w:ascii="Arial" w:cs="Arial" w:eastAsia="Arial" w:hAnsi="Arial"/>
          <w:color w:val="333333"/>
          <w:sz w:val="20"/>
          <w:szCs w:val="20"/>
        </w:rPr>
        <w:t xml:space="preserve">PQ recovery path tested with SPHINCS+ signatures</w:t>
      </w:r>
    </w:p>
    <w:p>
      <w:pPr>
        <w:spacing w:after="80" w:before="80"/>
      </w:pPr>
      <w:r>
        <w:rPr>
          <w:rFonts w:ascii="Arial" w:cs="Arial" w:eastAsia="Arial" w:hAnsi="Arial"/>
          <w:b/>
          <w:bCs/>
          <w:color w:val="1B2A4A"/>
          <w:sz w:val="20"/>
          <w:szCs w:val="20"/>
        </w:rPr>
        <w:t xml:space="preserve">☐ </w:t>
      </w:r>
      <w:r>
        <w:rPr>
          <w:rFonts w:ascii="Arial" w:cs="Arial" w:eastAsia="Arial" w:hAnsi="Arial"/>
          <w:color w:val="333333"/>
          <w:sz w:val="20"/>
          <w:szCs w:val="20"/>
        </w:rPr>
        <w:t xml:space="preserve">Mempool monitoring and emergency sweep functional</w:t>
      </w:r>
    </w:p>
    <w:p>
      <w:pPr>
        <w:spacing w:after="80" w:before="80"/>
      </w:pPr>
      <w:r>
        <w:rPr>
          <w:rFonts w:ascii="Arial" w:cs="Arial" w:eastAsia="Arial" w:hAnsi="Arial"/>
          <w:b/>
          <w:bCs/>
          <w:color w:val="1B2A4A"/>
          <w:sz w:val="20"/>
          <w:szCs w:val="20"/>
        </w:rPr>
        <w:t xml:space="preserve">☐ </w:t>
      </w:r>
      <w:r>
        <w:rPr>
          <w:rFonts w:ascii="Arial" w:cs="Arial" w:eastAsia="Arial" w:hAnsi="Arial"/>
          <w:color w:val="333333"/>
          <w:sz w:val="20"/>
          <w:szCs w:val="20"/>
        </w:rPr>
        <w:t xml:space="preserve">Anti-theft protections verified: duress wallet, lockout, tamper response</w:t>
      </w:r>
    </w:p>
    <w:p>
      <w:pPr>
        <w:spacing w:after="80" w:before="80"/>
      </w:pPr>
      <w:r>
        <w:rPr>
          <w:rFonts w:ascii="Arial" w:cs="Arial" w:eastAsia="Arial" w:hAnsi="Arial"/>
          <w:b/>
          <w:bCs/>
          <w:color w:val="1B2A4A"/>
          <w:sz w:val="20"/>
          <w:szCs w:val="20"/>
        </w:rPr>
        <w:t xml:space="preserve">☐ </w:t>
      </w:r>
      <w:r>
        <w:rPr>
          <w:rFonts w:ascii="Arial" w:cs="Arial" w:eastAsia="Arial" w:hAnsi="Arial"/>
          <w:color w:val="333333"/>
          <w:sz w:val="20"/>
          <w:szCs w:val="20"/>
        </w:rPr>
        <w:t xml:space="preserve">User interface complete with voice command integration</w:t>
      </w:r>
    </w:p>
    <w:p>
      <w:r>
        <w:br w:type="page"/>
      </w:r>
    </w:p>
    <w:p>
      <w:pPr>
        <w:pStyle w:val="Heading1"/>
        <w:spacing w:after="200" w:before="360"/>
      </w:pPr>
      <w:r>
        <w:rPr>
          <w:rFonts w:ascii="Arial" w:cs="Arial" w:eastAsia="Arial" w:hAnsi="Arial"/>
          <w:b/>
          <w:bCs/>
          <w:color w:val="1B2A4A"/>
          <w:sz w:val="32"/>
          <w:szCs w:val="32"/>
        </w:rPr>
        <w:t xml:space="preserve">11. Phase 5: Production &amp; Certification</w:t>
      </w:r>
    </w:p>
    <w:p>
      <w:pPr>
        <w:spacing w:after="80" w:before="80"/>
        <w:jc w:val="left"/>
      </w:pPr>
      <w:r>
        <w:rPr>
          <w:rFonts w:ascii="Arial" w:cs="Arial" w:eastAsia="Arial" w:hAnsi="Arial"/>
          <w:b w:val="false"/>
          <w:bCs w:val="false"/>
          <w:i w:val="false"/>
          <w:iCs w:val="false"/>
          <w:color w:val="333333"/>
          <w:sz w:val="20"/>
          <w:szCs w:val="20"/>
        </w:rPr>
        <w:t xml:space="preserve">Timeline: Months 18–21. Certification lab engagement begins during Phase 2 to overlap timelines.</w:t>
      </w:r>
    </w:p>
    <w:p>
      <w:pPr>
        <w:pStyle w:val="Heading2"/>
        <w:spacing w:after="160" w:before="280"/>
      </w:pPr>
      <w:r>
        <w:rPr>
          <w:rFonts w:ascii="Arial" w:cs="Arial" w:eastAsia="Arial" w:hAnsi="Arial"/>
          <w:b/>
          <w:bCs/>
          <w:color w:val="2E5090"/>
          <w:sz w:val="26"/>
          <w:szCs w:val="26"/>
        </w:rPr>
        <w:t xml:space="preserve">11.1 Security Certifications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2400"/>
      </w:tblGrid>
      <w:tr>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Certification</w:t>
            </w:r>
          </w:p>
        </w:tc>
        <w:tc>
          <w:tcPr>
            <w:tcW w:type="dxa" w:w="3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Scope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Timeline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Common Criteria EAL4+</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OS kernel, cryptographic subsystem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 months</w:t>
            </w:r>
          </w:p>
        </w:tc>
      </w:tr>
      <w:tr>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FIPS 140-3 Level 3</w:t>
            </w:r>
          </w:p>
        </w:tc>
        <w:tc>
          <w:tcPr>
            <w:tcW w:type="dxa" w:w="3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HSM, crypto module, biometric subsystem</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 months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SOC 2 Type II</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Build pipeline, OTA infrastructure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 months</w:t>
            </w:r>
          </w:p>
        </w:tc>
      </w:tr>
      <w:tr>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CE/FCC</w:t>
            </w:r>
          </w:p>
        </w:tc>
        <w:tc>
          <w:tcPr>
            <w:tcW w:type="dxa" w:w="3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Radio emissions, electromagnetic compatibility</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 months</w:t>
            </w:r>
          </w:p>
        </w:tc>
      </w:tr>
    </w:tbl>
    <w:p>
      <w:pPr>
        <w:pStyle w:val="Heading2"/>
        <w:spacing w:after="160" w:before="280"/>
      </w:pPr>
      <w:r>
        <w:rPr>
          <w:rFonts w:ascii="Arial" w:cs="Arial" w:eastAsia="Arial" w:hAnsi="Arial"/>
          <w:b/>
          <w:bCs/>
          <w:color w:val="2E5090"/>
          <w:sz w:val="26"/>
          <w:szCs w:val="26"/>
        </w:rPr>
        <w:t xml:space="preserve">11.2 Reproducible Build System</w:t>
      </w:r>
    </w:p>
    <w:p>
      <w:pPr>
        <w:spacing w:after="80" w:before="80"/>
        <w:jc w:val="left"/>
      </w:pPr>
      <w:r>
        <w:rPr>
          <w:rFonts w:ascii="Arial" w:cs="Arial" w:eastAsia="Arial" w:hAnsi="Arial"/>
          <w:b w:val="false"/>
          <w:bCs w:val="false"/>
          <w:i w:val="false"/>
          <w:iCs w:val="false"/>
          <w:color w:val="333333"/>
          <w:sz w:val="20"/>
          <w:szCs w:val="20"/>
        </w:rPr>
        <w:t xml:space="preserve">All builds run in hermetic, read-only containers with no network access. Source code is pinned via manifest, toolchain versions are locked, and SOURCE_DATE_EPOCH ensures timestamp-deterministic output. Every artifact is signed via HSM, and a Software Bill of Materials (SBOM) is generated for each release. Independent parties can reproduce any build bit-for-bit.</w:t>
      </w:r>
    </w:p>
    <w:p>
      <w:pPr>
        <w:pStyle w:val="Heading2"/>
        <w:spacing w:after="160" w:before="280"/>
      </w:pPr>
      <w:r>
        <w:rPr>
          <w:rFonts w:ascii="Arial" w:cs="Arial" w:eastAsia="Arial" w:hAnsi="Arial"/>
          <w:b/>
          <w:bCs/>
          <w:color w:val="2E5090"/>
          <w:sz w:val="26"/>
          <w:szCs w:val="26"/>
        </w:rPr>
        <w:t xml:space="preserve">11.3 OTA Update System</w:t>
      </w:r>
    </w:p>
    <w:p>
      <w:pPr>
        <w:spacing w:after="80" w:before="80"/>
        <w:jc w:val="left"/>
      </w:pPr>
      <w:r>
        <w:rPr>
          <w:rFonts w:ascii="Arial" w:cs="Arial" w:eastAsia="Arial" w:hAnsi="Arial"/>
          <w:b w:val="false"/>
          <w:bCs w:val="false"/>
          <w:i w:val="false"/>
          <w:iCs w:val="false"/>
          <w:color w:val="333333"/>
          <w:sz w:val="20"/>
          <w:szCs w:val="20"/>
        </w:rPr>
        <w:t xml:space="preserve">Updates use an A/B partition scheme with cryptographic verification at every stage: signature verification, SBOM integrity check, anti-rollback counter validation, staged writing to B partition, 10-minute health check in trial mode, and finally commit with rollback counter increment. Failure at any step aborts safely — no bricking is possible. Updates are signed by the production HSM and distributed via certificate-pinned HTTPS.</w:t>
      </w:r>
    </w:p>
    <w:p>
      <w:pPr>
        <w:pStyle w:val="Heading2"/>
        <w:spacing w:after="160" w:before="280"/>
      </w:pPr>
      <w:r>
        <w:rPr>
          <w:rFonts w:ascii="Arial" w:cs="Arial" w:eastAsia="Arial" w:hAnsi="Arial"/>
          <w:b/>
          <w:bCs/>
          <w:color w:val="2E5090"/>
          <w:sz w:val="26"/>
          <w:szCs w:val="26"/>
        </w:rPr>
        <w:t xml:space="preserve">11.4 Carrier Compatibility</w:t>
      </w:r>
    </w:p>
    <w:p>
      <w:pPr>
        <w:spacing w:after="80" w:before="80"/>
        <w:jc w:val="left"/>
      </w:pPr>
      <w:r>
        <w:rPr>
          <w:rFonts w:ascii="Arial" w:cs="Arial" w:eastAsia="Arial" w:hAnsi="Arial"/>
          <w:b w:val="false"/>
          <w:bCs w:val="false"/>
          <w:i w:val="false"/>
          <w:iCs w:val="false"/>
          <w:color w:val="333333"/>
          <w:sz w:val="20"/>
          <w:szCs w:val="20"/>
        </w:rPr>
        <w:t xml:space="preserve">MyPhone targets global GSM/LTE/5G compatibility via core frequency bands: LTE Bands 1, 3, 5, 7, 8, 20, 28 and 5G n78, n1, n3, n28. Primary carrier families: Vodafone/T-Mobile (global), AT&amp;T/T-Mobile (US), Claro/Movistar/TIM (Latin America/Caribbean). Carrier configuration bundles (APN, VoLTE, band selection) are tiny configuration files, not code changes.</w:t>
      </w:r>
    </w:p>
    <w:p>
      <w:pPr>
        <w:pStyle w:val="Heading2"/>
        <w:spacing w:after="160" w:before="280"/>
      </w:pPr>
      <w:r>
        <w:rPr>
          <w:rFonts w:ascii="Arial" w:cs="Arial" w:eastAsia="Arial" w:hAnsi="Arial"/>
          <w:b/>
          <w:bCs/>
          <w:color w:val="2E5090"/>
          <w:sz w:val="26"/>
          <w:szCs w:val="26"/>
        </w:rPr>
        <w:t xml:space="preserve">11.5 Final Testing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Test Category</w:t>
            </w:r>
          </w:p>
        </w:tc>
        <w:tc>
          <w:tcPr>
            <w:tcW w:type="dxa" w:w="3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Method</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Pass Criteria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Bootloader security</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Attempt unsigned boot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Rejected</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Memory isolation</w:t>
            </w:r>
          </w:p>
        </w:tc>
        <w:tc>
          <w:tcPr>
            <w:tcW w:type="dxa" w:w="3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seL4 proof verification</w:t>
            </w:r>
          </w:p>
        </w:tc>
        <w:tc>
          <w:tcPr>
            <w:tcW w:type="dxa" w:w="3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All proofs pass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Side-channel</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Differential power analysis (DPA)</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No key leakage</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Baseband isolation</w:t>
            </w:r>
          </w:p>
        </w:tc>
        <w:tc>
          <w:tcPr>
            <w:tcW w:type="dxa" w:w="3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Modem exploit attempt</w:t>
            </w:r>
          </w:p>
        </w:tc>
        <w:tc>
          <w:tcPr>
            <w:tcW w:type="dxa" w:w="3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Contained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Anomaly detection</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Simulated Pegasus attack</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Detected and blocked</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Physical tamper</w:t>
            </w:r>
          </w:p>
        </w:tc>
        <w:tc>
          <w:tcPr>
            <w:tcW w:type="dxa" w:w="3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HSM probe attempt</w:t>
            </w:r>
          </w:p>
        </w:tc>
        <w:tc>
          <w:tcPr>
            <w:tcW w:type="dxa" w:w="3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Keys zeroized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OTA downgrade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Attempt old version install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Rejected</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Fuzzing</w:t>
            </w:r>
          </w:p>
        </w:tc>
        <w:tc>
          <w:tcPr>
            <w:tcW w:type="dxa" w:w="3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30 days continuous</w:t>
            </w:r>
          </w:p>
        </w:tc>
        <w:tc>
          <w:tcPr>
            <w:tcW w:type="dxa" w:w="3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No critical bugs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Biometric spoofing</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Photo, mask, video replay attack</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All rejected by liveness</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Wallet quantum sim</w:t>
            </w:r>
          </w:p>
        </w:tc>
        <w:tc>
          <w:tcPr>
            <w:tcW w:type="dxa" w:w="3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Simulated mempool race with derived key</w:t>
            </w:r>
          </w:p>
        </w:tc>
        <w:tc>
          <w:tcPr>
            <w:tcW w:type="dxa" w:w="3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Funds swept before exploit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Wallet theft sim</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Full device in attacker’s possession</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Zero fund access achieved</w:t>
            </w:r>
          </w:p>
        </w:tc>
      </w:tr>
    </w:tbl>
    <w:p>
      <w:r>
        <w:br w:type="page"/>
      </w:r>
    </w:p>
    <w:p>
      <w:pPr>
        <w:pStyle w:val="Heading1"/>
        <w:spacing w:after="200" w:before="360"/>
      </w:pPr>
      <w:r>
        <w:rPr>
          <w:rFonts w:ascii="Arial" w:cs="Arial" w:eastAsia="Arial" w:hAnsi="Arial"/>
          <w:b/>
          <w:bCs/>
          <w:color w:val="1B2A4A"/>
          <w:sz w:val="32"/>
          <w:szCs w:val="32"/>
        </w:rPr>
        <w:t xml:space="preserve">12. Budget &amp; Resource Estimate</w:t>
      </w:r>
    </w:p>
    <w:p>
      <w:pPr>
        <w:spacing w:after="80" w:before="80"/>
        <w:jc w:val="left"/>
      </w:pPr>
      <w:r>
        <w:rPr>
          <w:rFonts w:ascii="Arial" w:cs="Arial" w:eastAsia="Arial" w:hAnsi="Arial"/>
          <w:b w:val="false"/>
          <w:bCs w:val="false"/>
          <w:i w:val="false"/>
          <w:iCs w:val="false"/>
          <w:color w:val="333333"/>
          <w:sz w:val="20"/>
          <w:szCs w:val="20"/>
        </w:rPr>
        <w:t xml:space="preserve">Agent-first development dramatically reduces both headcount and timeline. All code is generated by Claude Code agents at a fraction of the cost of traditional engineering. Human engineers focus on verification, integration, and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176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Category</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Year 1 (Mo 1–12)</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Year 2 (Mo 13–21)</w:t>
            </w:r>
          </w:p>
        </w:tc>
        <w:tc>
          <w:tcPr>
            <w:tcW w:type="dxa" w:w="1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Total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Engineering (9 FTE)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$2.5M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$1.9M</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$4.4M</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Claude Code agents + compute</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$400K</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$300K</w:t>
            </w:r>
          </w:p>
        </w:tc>
        <w:tc>
          <w:tcPr>
            <w:tcW w:type="dxa" w:w="1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$700K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Hardware dev kits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$250K</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$250K</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HSM + biometric development</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$500K</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$300K</w:t>
            </w:r>
          </w:p>
        </w:tc>
        <w:tc>
          <w:tcPr>
            <w:tcW w:type="dxa" w:w="1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$800K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Tooling &amp; infrastructure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$250K</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$150K</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$400K</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Security audits</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$300K</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$500K</w:t>
            </w:r>
          </w:p>
        </w:tc>
        <w:tc>
          <w:tcPr>
            <w:tcW w:type="dxa" w:w="1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$800K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Certification fees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$100K</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$500K</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$600K</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Manufacturing setup</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$2M</w:t>
            </w:r>
          </w:p>
        </w:tc>
        <w:tc>
          <w:tcPr>
            <w:tcW w:type="dxa" w:w="1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Contingency (20%)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$860K</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$1.13M</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$1.99M</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TOTAL</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$5.16M</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$6.78M</w:t>
            </w:r>
          </w:p>
        </w:tc>
        <w:tc>
          <w:tcPr>
            <w:tcW w:type="dxa" w:w="1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$11.94M</w:t>
            </w:r>
          </w:p>
        </w:tc>
      </w:tr>
    </w:tbl>
    <w:p>
      <w:r>
        <w:br w:type="page"/>
      </w:r>
    </w:p>
    <w:p>
      <w:pPr>
        <w:pStyle w:val="Heading1"/>
        <w:spacing w:after="200" w:before="360"/>
      </w:pPr>
      <w:r>
        <w:rPr>
          <w:rFonts w:ascii="Arial" w:cs="Arial" w:eastAsia="Arial" w:hAnsi="Arial"/>
          <w:b/>
          <w:bCs/>
          <w:color w:val="1B2A4A"/>
          <w:sz w:val="32"/>
          <w:szCs w:val="32"/>
        </w:rPr>
        <w:t xml:space="preserve">13. Risk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960"/>
      </w:tblGrid>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Likelihood</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Impact</w:t>
            </w:r>
          </w:p>
        </w:tc>
        <w:tc>
          <w:tcPr>
            <w:tcW w:type="dxa" w:w="4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Mitigation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Hardware driver issues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Medium</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Early vendor engagement, fallback devices, open hardware backup</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seL4 performance gaps</w:t>
            </w:r>
          </w:p>
        </w:tc>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High</w:t>
            </w:r>
          </w:p>
        </w:tc>
        <w:tc>
          <w:tcPr>
            <w:tcW w:type="dxa" w:w="4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Targeted profiling and optimization, MCS scheduling tuning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HSM chip delays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High</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Partner with established HSM vendor, FPGA prototype first</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Certification delays</w:t>
            </w:r>
          </w:p>
        </w:tc>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Medium</w:t>
            </w:r>
          </w:p>
        </w:tc>
        <w:tc>
          <w:tcPr>
            <w:tcW w:type="dxa" w:w="4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Engage labs by month 9, hire compliance expert early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Qualcomm cooperation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High</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Alternative SoC (MediaTek, RISC-V), open hardware backup</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Biometric false rejection</w:t>
            </w:r>
          </w:p>
        </w:tc>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Medium</w:t>
            </w:r>
          </w:p>
        </w:tc>
        <w:tc>
          <w:tcPr>
            <w:tcW w:type="dxa" w:w="4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Multi-modal (iris + face), tunable thresholds, passcode fallback</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Agent code quality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Medium</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All agent output reviewed by domain lead; formal verification catches logical errors</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Agent hallucination in crypto code</w:t>
            </w:r>
          </w:p>
        </w:tc>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Low</w:t>
            </w:r>
          </w:p>
        </w:tc>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Critical</w:t>
            </w:r>
          </w:p>
        </w:tc>
        <w:tc>
          <w:tcPr>
            <w:tcW w:type="dxa" w:w="4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Cryptography lead manually verifies every line; side-channel testing validates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PQC algorithm changes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Medium</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Modular crypto library, HSM firmware updatable</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Supply chain compromise</w:t>
            </w:r>
          </w:p>
        </w:tc>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Low</w:t>
            </w:r>
          </w:p>
        </w:tc>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Critical</w:t>
            </w:r>
          </w:p>
        </w:tc>
        <w:tc>
          <w:tcPr>
            <w:tcW w:type="dxa" w:w="4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Reproducible builds, multi-vendor sourcing, post-fab verification</w:t>
            </w:r>
          </w:p>
        </w:tc>
      </w:tr>
    </w:tbl>
    <w:p>
      <w:r>
        <w:br w:type="page"/>
      </w:r>
    </w:p>
    <w:p>
      <w:pPr>
        <w:pStyle w:val="Heading1"/>
        <w:spacing w:after="200" w:before="360"/>
      </w:pPr>
      <w:r>
        <w:rPr>
          <w:rFonts w:ascii="Arial" w:cs="Arial" w:eastAsia="Arial" w:hAnsi="Arial"/>
          <w:b/>
          <w:bCs/>
          <w:color w:val="1B2A4A"/>
          <w:sz w:val="32"/>
          <w:szCs w:val="32"/>
        </w:rPr>
        <w:t xml:space="preserve">14.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Target</w:t>
            </w:r>
          </w:p>
        </w:tc>
        <w:tc>
          <w:tcPr>
            <w:tcW w:type="dxa" w:w="4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Measurement Method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Trusted code base size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&lt; 100,000 LOC</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wc -l on all trusted code</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Boot time</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&lt; 5 seconds</w:t>
            </w:r>
          </w:p>
        </w:tc>
        <w:tc>
          <w:tcPr>
            <w:tcW w:type="dxa" w:w="41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Power button to usable UI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Memory isolation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100% proven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seL4 formal verification suite</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Zero-day resistance</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Pass external red team</w:t>
            </w:r>
          </w:p>
        </w:tc>
        <w:tc>
          <w:tcPr>
            <w:tcW w:type="dxa" w:w="41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Independent penetration test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Biometric false acceptance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&lt; 0.001%</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NIST biometric testing protocol</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Biometric false rejection</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&lt; 1%</w:t>
            </w:r>
          </w:p>
        </w:tc>
        <w:tc>
          <w:tcPr>
            <w:tcW w:type="dxa" w:w="41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User acceptance testing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Battery life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24+ hours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Typical mixed usage profile</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Wallet quantum exposure window</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&lt; 15 minutes total</w:t>
            </w:r>
          </w:p>
        </w:tc>
        <w:tc>
          <w:tcPr>
            <w:tcW w:type="dxa" w:w="41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Transaction timing analysis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OTA deployment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&lt; 1 hour global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OTA monitoring infrastructure</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Update deployment</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Same-day for critical CVEs</w:t>
            </w:r>
          </w:p>
        </w:tc>
        <w:tc>
          <w:tcPr>
            <w:tcW w:type="dxa" w:w="41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Patch release tracking</w:t>
            </w:r>
          </w:p>
        </w:tc>
      </w:tr>
    </w:tbl>
    <w:p>
      <w:r>
        <w:br w:type="page"/>
      </w:r>
    </w:p>
    <w:p>
      <w:pPr>
        <w:pStyle w:val="Heading1"/>
        <w:spacing w:after="200" w:before="360"/>
      </w:pPr>
      <w:r>
        <w:rPr>
          <w:rFonts w:ascii="Arial" w:cs="Arial" w:eastAsia="Arial" w:hAnsi="Arial"/>
          <w:b/>
          <w:bCs/>
          <w:color w:val="1B2A4A"/>
          <w:sz w:val="32"/>
          <w:szCs w:val="32"/>
        </w:rPr>
        <w:t xml:space="preserve">15. 10-Year Security Projection (2036)</w:t>
      </w:r>
    </w:p>
    <w:p>
      <w:pPr>
        <w:spacing w:after="80" w:before="80"/>
        <w:jc w:val="left"/>
      </w:pPr>
      <w:r>
        <w:rPr>
          <w:rFonts w:ascii="Arial" w:cs="Arial" w:eastAsia="Arial" w:hAnsi="Arial"/>
          <w:b w:val="false"/>
          <w:bCs w:val="false"/>
          <w:i w:val="false"/>
          <w:iCs w:val="false"/>
          <w:color w:val="333333"/>
          <w:sz w:val="20"/>
          <w:szCs w:val="20"/>
        </w:rPr>
        <w:t xml:space="preserve">MyPhone’s architecture is designed to remain secure against projected 2036 threats: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Threat Category</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2036 Projection</w:t>
            </w:r>
          </w:p>
        </w:tc>
        <w:tc>
          <w:tcPr>
            <w:tcW w:type="dxa" w:w="4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MyPhone Defense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AI-Generated Exploits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Automated zero-day discovery in hours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Formally verified kernel + defensive AI anomaly detection</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Hardware Attacks</w:t>
            </w:r>
          </w:p>
        </w:tc>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Commonplace chip-level implants</w:t>
            </w:r>
          </w:p>
        </w:tc>
        <w:tc>
          <w:tcPr>
            <w:tcW w:type="dxa" w:w="41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Open-design HSM, runtime hardware attestation, anti-tamper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Quantum Cryptanalysis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ECC/RSA broken for funded adversaries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Full PQC migration + vault-sweep eliminates exposure window</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Social Engineering</w:t>
            </w:r>
          </w:p>
        </w:tc>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AI deepfakes, perfect voice cloning</w:t>
            </w:r>
          </w:p>
        </w:tc>
        <w:tc>
          <w:tcPr>
            <w:tcW w:type="dxa" w:w="41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HSM-bound biometrics with liveness, out-of-band verification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Firmware Implants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Persistent access surviving OS reinstall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Verified boot chain, anti-rollback, HSM attestation</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Side Channels (Novel)</w:t>
            </w:r>
          </w:p>
        </w:tc>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Channels we haven’t imagined yet</w:t>
            </w:r>
          </w:p>
        </w:tc>
        <w:tc>
          <w:tcPr>
            <w:tcW w:type="dxa" w:w="41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Defense-in-depth: assume all channels leak, minimize data</w:t>
            </w:r>
          </w:p>
        </w:tc>
      </w:tr>
    </w:tbl>
    <w:p>
      <w:r>
        <w:br w:type="page"/>
      </w:r>
    </w:p>
    <w:p>
      <w:pPr>
        <w:pStyle w:val="Heading1"/>
        <w:spacing w:after="200" w:before="360"/>
      </w:pPr>
      <w:r>
        <w:rPr>
          <w:rFonts w:ascii="Arial" w:cs="Arial" w:eastAsia="Arial" w:hAnsi="Arial"/>
          <w:b/>
          <w:bCs/>
          <w:color w:val="1B2A4A"/>
          <w:sz w:val="32"/>
          <w:szCs w:val="32"/>
        </w:rPr>
        <w:t xml:space="preserve">16. Conclusion</w:t>
      </w:r>
    </w:p>
    <w:p>
      <w:pPr>
        <w:spacing w:after="80" w:before="80"/>
        <w:jc w:val="left"/>
      </w:pPr>
      <w:r>
        <w:rPr>
          <w:rFonts w:ascii="Arial" w:cs="Arial" w:eastAsia="Arial" w:hAnsi="Arial"/>
          <w:b w:val="false"/>
          <w:bCs w:val="false"/>
          <w:i w:val="false"/>
          <w:iCs w:val="false"/>
          <w:color w:val="333333"/>
          <w:sz w:val="20"/>
          <w:szCs w:val="20"/>
        </w:rPr>
        <w:t xml:space="preserve">MyPhone provides a path to building the most secure consumer mobile device ever created. By starting with a formally verified microkernel and building up only what’s necessary, we achieve a security posture that would cost nation-state actors tens of millions of dollars to breach — making most targets simply not worth attacking.</w:t>
      </w:r>
    </w:p>
    <w:p>
      <w:pPr>
        <w:spacing w:after="80" w:before="80"/>
        <w:jc w:val="left"/>
      </w:pPr>
      <w:r>
        <w:rPr>
          <w:rFonts w:ascii="Arial" w:cs="Arial" w:eastAsia="Arial" w:hAnsi="Arial"/>
          <w:b w:val="false"/>
          <w:bCs w:val="false"/>
          <w:i w:val="false"/>
          <w:iCs w:val="false"/>
          <w:color w:val="333333"/>
          <w:sz w:val="20"/>
          <w:szCs w:val="20"/>
        </w:rPr>
        <w:t xml:space="preserve">The integration of MyCryptoWallet with biometric-bound, quantum-resilient Bitcoin custody represents a new paradigm in digital asset security: one where the wallet’s security is inseparable from the device’s security, and where neither theft nor quantum computing can compromise funds.</w:t>
      </w:r>
    </w:p>
    <w:p>
      <w:pPr>
        <w:spacing w:after="80" w:before="80"/>
        <w:jc w:val="left"/>
      </w:pPr>
      <w:r>
        <w:rPr>
          <w:rFonts w:ascii="Arial" w:cs="Arial" w:eastAsia="Arial" w:hAnsi="Arial"/>
          <w:b w:val="false"/>
          <w:bCs w:val="false"/>
          <w:i w:val="false"/>
          <w:iCs w:val="false"/>
          <w:color w:val="333333"/>
          <w:sz w:val="20"/>
          <w:szCs w:val="20"/>
        </w:rPr>
        <w:t xml:space="preserve">The key insight is that security comes from simplicity and verification, not complexity and features. By keeping the trusted computing base small enough to verify, we make mathematical guarantees that no amount of patching millions of lines of legacy code could ever achieve. And by adopting an agent-first development model — where Claude Code agents write all code and a lean team of 9 engineers verifies, integrates, and tests — we compress the timeline to 21 months at under $12M, a fraction of traditional estimates.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Parameter</w:t>
            </w:r>
          </w:p>
        </w:tc>
        <w:tc>
          <w:tcPr>
            <w:tcW w:type="dxa" w:w="4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Total Timeline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21 months</w:t>
            </w:r>
          </w:p>
        </w:tc>
      </w:tr>
      <w:tr>
        <w:tc>
          <w:tcPr>
            <w:tcW w:type="dxa" w:w="46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Total Budget</w:t>
            </w:r>
          </w:p>
        </w:tc>
        <w:tc>
          <w:tcPr>
            <w:tcW w:type="dxa" w:w="46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~$12M</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Trusted Code Base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&lt; 100,000 LOC</w:t>
            </w:r>
          </w:p>
        </w:tc>
      </w:tr>
      <w:tr>
        <w:tc>
          <w:tcPr>
            <w:tcW w:type="dxa" w:w="46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Team Size</w:t>
            </w:r>
          </w:p>
        </w:tc>
        <w:tc>
          <w:tcPr>
            <w:tcW w:type="dxa" w:w="46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9 engineers + Claude Code agent fleet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Development Model</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Agent-first: agents write all code, engineers verify</w:t>
            </w:r>
          </w:p>
        </w:tc>
      </w:tr>
      <w:tr>
        <w:tc>
          <w:tcPr>
            <w:tcW w:type="dxa" w:w="46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Security Outcome</w:t>
            </w:r>
          </w:p>
        </w:tc>
        <w:tc>
          <w:tcPr>
            <w:tcW w:type="dxa" w:w="46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Practical invulnerability</w:t>
            </w:r>
          </w:p>
        </w:tc>
      </w:tr>
    </w:tbl>
    <w:p>
      <w:pPr>
        <w:spacing w:after="120" w:before="120"/>
      </w:pPr>
    </w:p>
    <w:p>
      <w:pPr>
        <w:pBdr>
          <w:bottom w:val="single" w:color="2E5090" w:sz="4" w:space="1"/>
        </w:pBdr>
        <w:spacing w:after="200" w:before="200"/>
      </w:pPr>
    </w:p>
    <w:p>
      <w:pPr>
        <w:spacing w:after="80" w:before="80"/>
        <w:jc w:val="left"/>
      </w:pPr>
      <w:r>
        <w:rPr>
          <w:rFonts w:ascii="Arial" w:cs="Arial" w:eastAsia="Arial" w:hAnsi="Arial"/>
          <w:b w:val="false"/>
          <w:bCs w:val="false"/>
          <w:i/>
          <w:iCs/>
          <w:color w:val="999999"/>
          <w:sz w:val="20"/>
          <w:szCs w:val="20"/>
        </w:rPr>
        <w:t xml:space="preserve">Document Version: 3.0</w:t>
      </w:r>
    </w:p>
    <w:p>
      <w:pPr>
        <w:spacing w:after="80" w:before="80"/>
        <w:jc w:val="left"/>
      </w:pPr>
      <w:r>
        <w:rPr>
          <w:rFonts w:ascii="Arial" w:cs="Arial" w:eastAsia="Arial" w:hAnsi="Arial"/>
          <w:b w:val="false"/>
          <w:bCs w:val="false"/>
          <w:i/>
          <w:iCs/>
          <w:color w:val="999999"/>
          <w:sz w:val="20"/>
          <w:szCs w:val="20"/>
        </w:rPr>
        <w:t xml:space="preserve">Last Updated: February 2026</w:t>
      </w:r>
    </w:p>
    <w:p>
      <w:pPr>
        <w:spacing w:after="80" w:before="80"/>
        <w:jc w:val="left"/>
      </w:pPr>
      <w:r>
        <w:rPr>
          <w:rFonts w:ascii="Arial" w:cs="Arial" w:eastAsia="Arial" w:hAnsi="Arial"/>
          <w:b w:val="false"/>
          <w:bCs w:val="false"/>
          <w:i/>
          <w:iCs/>
          <w:color w:val="999999"/>
          <w:sz w:val="20"/>
          <w:szCs w:val="20"/>
        </w:rPr>
        <w:t xml:space="preserve">Classification: Internal Development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2" w:space="1"/>
      </w:pBdr>
      <w:tabs>
        <w:tab w:val="right" w:pos="9026"/>
      </w:tabs>
    </w:pPr>
    <w:r>
      <w:rPr>
        <w:rFonts w:ascii="Arial" w:cs="Arial" w:eastAsia="Arial" w:hAnsi="Arial"/>
        <w:i/>
        <w:iCs/>
        <w:color w:val="999999"/>
        <w:sz w:val="16"/>
        <w:szCs w:val="16"/>
      </w:rPr>
      <w:t xml:space="preserve">MyPhone Security-First Architecture Roadmap</w:t>
    </w:r>
    <w:r>
      <w:rPr>
        <w:rFonts w:ascii="Arial" w:cs="Arial" w:eastAsia="Arial" w:hAnsi="Arial"/>
        <w:b/>
        <w:bCs/>
        <w:color w:val="CC0000"/>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09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A6E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2026-02-27T15:45:19.486Z</dcterms:created>
  <dcterms:modified xsi:type="dcterms:W3CDTF">2026-02-27T15:45:19.488Z</dcterms:modified>
</cp:coreProperties>
</file>

<file path=docProps/custom.xml><?xml version="1.0" encoding="utf-8"?>
<Properties xmlns="http://schemas.openxmlformats.org/officeDocument/2006/custom-properties" xmlns:vt="http://schemas.openxmlformats.org/officeDocument/2006/docPropsVTypes"/>
</file>