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200"/>
      </w:pPr>
    </w:p>
    <w:p>
      <w:pPr>
        <w:spacing w:after="60"/>
      </w:pPr>
      <w:r>
        <w:rPr>
          <w:b/>
          <w:bCs/>
          <w:color w:val="7C4DDB"/>
          <w:sz w:val="22"/>
          <w:szCs w:val="22"/>
        </w:rPr>
        <w:t xml:space="preserve">UT1 · FUNDAMENTOS DE KOTLIN</w:t>
      </w:r>
    </w:p>
    <w:p>
      <w:pPr>
        <w:spacing w:after="60"/>
      </w:pPr>
      <w:r>
        <w:rPr>
          <w:b/>
          <w:bCs/>
          <w:color w:val="1F1F3A"/>
          <w:sz w:val="60"/>
          <w:szCs w:val="60"/>
        </w:rPr>
        <w:t xml:space="preserve">Manual técnico</w:t>
      </w:r>
    </w:p>
    <w:p>
      <w:pPr>
        <w:pBdr>
          <w:bottom w:val="single" w:sz="16" w:space="6" w:color="7C4DDB"/>
        </w:pBdr>
        <w:spacing w:after="300"/>
      </w:pPr>
      <w:r>
        <w:rPr>
          <w:color w:val="555566"/>
          <w:sz w:val="30"/>
          <w:szCs w:val="30"/>
        </w:rPr>
        <w:t xml:space="preserve">Arquitectura, código y mantenimiento del proyecto EjerciciosKotlin</w:t>
      </w:r>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2600"/>
        <w:gridCol w:w="6470"/>
      </w:tblGrid>
      <w:tr>
        <w:trPr>
          <w:cantSplit/>
        </w:trPr>
        <w:tc>
          <w:tcPr>
            <w:tcW w:w="2600" w:type="dxa"/>
          </w:tcPr>
          <w:p>
            <w:pPr>
              <w:spacing w:after="0"/>
            </w:pPr>
            <w:r>
              <w:rPr>
                <w:b/>
                <w:bCs/>
                <w:sz w:val="18"/>
                <w:szCs w:val="18"/>
              </w:rPr>
              <w:t xml:space="preserve">Proyecto</w:t>
            </w:r>
          </w:p>
        </w:tc>
        <w:tc>
          <w:tcPr>
            <w:tcW w:w="6470" w:type="dxa"/>
          </w:tcPr>
          <w:p>
            <w:pPr>
              <w:spacing w:after="0"/>
            </w:pPr>
            <w:r>
              <w:rPr>
                <w:sz w:val="18"/>
                <w:szCs w:val="18"/>
              </w:rPr>
              <w:t xml:space="preserve">EjerciciosKotlin (IntelliJ IDEA, módulo Kotlin/JVM sin Gradle)</w:t>
            </w:r>
          </w:p>
        </w:tc>
      </w:tr>
      <w:tr>
        <w:trPr>
          <w:cantSplit/>
        </w:trPr>
        <w:tc>
          <w:tcPr>
            <w:tcW w:w="2600" w:type="dxa"/>
          </w:tcPr>
          <w:p>
            <w:pPr>
              <w:spacing w:after="0"/>
            </w:pPr>
            <w:r>
              <w:rPr>
                <w:b/>
                <w:bCs/>
                <w:sz w:val="18"/>
                <w:szCs w:val="18"/>
              </w:rPr>
              <w:t xml:space="preserve">Repositorio</w:t>
            </w:r>
          </w:p>
        </w:tc>
        <w:tc>
          <w:tcPr>
            <w:tcW w:w="6470" w:type="dxa"/>
          </w:tcPr>
          <w:p>
            <w:pPr>
              <w:spacing w:after="0"/>
            </w:pPr>
            <w:r>
              <w:rPr>
                <w:sz w:val="18"/>
                <w:szCs w:val="18"/>
              </w:rPr>
              <w:t xml:space="preserve">github.com/ccnl10/EjerciciosKotlin</w:t>
            </w:r>
          </w:p>
        </w:tc>
      </w:tr>
      <w:tr>
        <w:trPr>
          <w:cantSplit/>
        </w:trPr>
        <w:tc>
          <w:tcPr>
            <w:tcW w:w="2600" w:type="dxa"/>
          </w:tcPr>
          <w:p>
            <w:pPr>
              <w:spacing w:after="0"/>
            </w:pPr>
            <w:r>
              <w:rPr>
                <w:b/>
                <w:bCs/>
                <w:sz w:val="18"/>
                <w:szCs w:val="18"/>
              </w:rPr>
              <w:t xml:space="preserve">Lenguaje</w:t>
            </w:r>
          </w:p>
        </w:tc>
        <w:tc>
          <w:tcPr>
            <w:tcW w:w="6470" w:type="dxa"/>
          </w:tcPr>
          <w:p>
            <w:pPr>
              <w:spacing w:after="0"/>
            </w:pPr>
            <w:r>
              <w:rPr>
                <w:sz w:val="18"/>
                <w:szCs w:val="18"/>
              </w:rPr>
              <w:t xml:space="preserve">Kotlin 2.4 · JVM target 1.8 · JDK 21</w:t>
            </w:r>
          </w:p>
        </w:tc>
      </w:tr>
      <w:tr>
        <w:trPr>
          <w:cantSplit/>
        </w:trPr>
        <w:tc>
          <w:tcPr>
            <w:tcW w:w="2600" w:type="dxa"/>
          </w:tcPr>
          <w:p>
            <w:pPr>
              <w:spacing w:after="0"/>
            </w:pPr>
            <w:r>
              <w:rPr>
                <w:b/>
                <w:bCs/>
                <w:sz w:val="18"/>
                <w:szCs w:val="18"/>
              </w:rPr>
              <w:t xml:space="preserve">Versión del documento</w:t>
            </w:r>
          </w:p>
        </w:tc>
        <w:tc>
          <w:tcPr>
            <w:tcW w:w="6470" w:type="dxa"/>
          </w:tcPr>
          <w:p>
            <w:pPr>
              <w:spacing w:after="0"/>
            </w:pPr>
            <w:r>
              <w:rPr>
                <w:sz w:val="18"/>
                <w:szCs w:val="18"/>
              </w:rPr>
              <w:t xml:space="preserve">2.0 · octubre de 2026 · bloques 1 a 5</w:t>
            </w:r>
          </w:p>
        </w:tc>
      </w:tr>
      <w:tr>
        <w:trPr>
          <w:cantSplit/>
        </w:trPr>
        <w:tc>
          <w:tcPr>
            <w:tcW w:w="2600" w:type="dxa"/>
          </w:tcPr>
          <w:p>
            <w:pPr>
              <w:spacing w:after="0"/>
            </w:pPr>
            <w:r>
              <w:rPr>
                <w:b/>
                <w:bCs/>
                <w:sz w:val="18"/>
                <w:szCs w:val="18"/>
              </w:rPr>
              <w:t xml:space="preserve">Destinatarios</w:t>
            </w:r>
          </w:p>
        </w:tc>
        <w:tc>
          <w:tcPr>
            <w:tcW w:w="6470" w:type="dxa"/>
          </w:tcPr>
          <w:p>
            <w:pPr>
              <w:spacing w:after="0"/>
            </w:pPr>
            <w:r>
              <w:rPr>
                <w:sz w:val="18"/>
                <w:szCs w:val="18"/>
              </w:rPr>
              <w:t xml:space="preserve">Profesorado y alumnado que mantenga o amplíe el proyecto</w:t>
            </w:r>
          </w:p>
        </w:tc>
      </w:tr>
      <w:tr>
        <w:trPr>
          <w:cantSplit/>
        </w:trPr>
        <w:tc>
          <w:tcPr>
            <w:tcW w:w="2600" w:type="dxa"/>
          </w:tcPr>
          <w:p>
            <w:pPr>
              <w:spacing w:after="0"/>
            </w:pPr>
            <w:r>
              <w:rPr>
                <w:b/>
                <w:bCs/>
                <w:sz w:val="18"/>
                <w:szCs w:val="18"/>
              </w:rPr>
              <w:t xml:space="preserve">Documentos relacionados</w:t>
            </w:r>
          </w:p>
        </w:tc>
        <w:tc>
          <w:tcPr>
            <w:tcW w:w="6470" w:type="dxa"/>
          </w:tcPr>
          <w:p>
            <w:pPr>
              <w:spacing w:after="0"/>
            </w:pPr>
            <w:r>
              <w:rPr>
                <w:sz w:val="18"/>
                <w:szCs w:val="18"/>
              </w:rPr>
              <w:t xml:space="preserve">Manual de usuario · README.md · docs/api/index.html</w:t>
            </w:r>
          </w:p>
        </w:tc>
      </w:tr>
    </w:tbl>
    <w:p>
      <w:pPr>
        <w:spacing w:after="120"/>
      </w:pPr>
    </w:p>
    <w:p>
      <w:r>
        <w:br w:type="page"/>
      </w:r>
    </w:p>
    <w:p>
      <w:pPr>
        <w:spacing w:before="200" w:after="120"/>
      </w:pPr>
      <w:r>
        <w:rPr>
          <w:b/>
          <w:bCs/>
          <w:color w:val="1F1F3A"/>
          <w:sz w:val="24"/>
          <w:szCs w:val="24"/>
        </w:rPr>
        <w:t>Índice</w:t>
      </w:r>
    </w:p>
    <w:sdt>
      <w:sdtPr>
        <w:alias w:val="Índice"/>
        <w:docPartObj>
          <w:docPartGallery w:val="Table of Contents"/>
          <w:docPartUnique/>
        </w:docPartObj>
      </w:sdtPr>
      <w:sdtContent>
        <w:p>
          <w:pPr>
            <w:pStyle w:val="TDC1"/>
            <w:tabs>
              <w:tab w:val="right" w:leader="dot" w:pos="9060"/>
            </w:tabs>
            <w:rPr>
              <w:noProof/>
            </w:rPr>
          </w:pPr>
          <w:r>
            <w:fldChar w:fldCharType="begin"/>
          </w:r>
          <w:r>
            <w:instrText xml:space="preserve"> TOC \o "1-2" \h </w:instrText>
          </w:r>
          <w:r>
            <w:fldChar w:fldCharType="separate"/>
          </w:r>
          <w:hyperlink w:anchor="_Toc9101" w:history="1">
            <w:r>
              <w:rPr>
                <w:noProof/>
              </w:rPr>
              <w:t xml:space="preserve">1. Introducción</w:t>
            </w:r>
            <w:r>
              <w:rPr>
                <w:noProof/>
              </w:rPr>
              <w:tab/>
            </w:r>
            <w:r>
              <w:fldChar w:fldCharType="begin"/>
            </w:r>
            <w:r>
              <w:instrText xml:space="preserve"> PAGEREF _Toc9101 \h </w:instrText>
            </w:r>
            <w:r>
              <w:fldChar w:fldCharType="separate"/>
            </w:r>
            <w:r>
              <w:rPr>
                <w:noProof/>
              </w:rPr>
              <w:t xml:space="preserve">3</w:t>
            </w:r>
            <w:r>
              <w:fldChar w:fldCharType="end"/>
            </w:r>
          </w:hyperlink>
        </w:p>
        <w:p>
          <w:pPr>
            <w:pStyle w:val="TDC2"/>
            <w:tabs>
              <w:tab w:val="right" w:leader="dot" w:pos="9060"/>
            </w:tabs>
            <w:rPr>
              <w:noProof/>
            </w:rPr>
          </w:pPr>
          <w:hyperlink w:anchor="_Toc9102" w:history="1">
            <w:r>
              <w:rPr>
                <w:noProof/>
              </w:rPr>
              <w:t xml:space="preserve">1.1 Cifras del proyecto</w:t>
            </w:r>
            <w:r>
              <w:rPr>
                <w:noProof/>
              </w:rPr>
              <w:tab/>
            </w:r>
            <w:r>
              <w:fldChar w:fldCharType="begin"/>
            </w:r>
            <w:r>
              <w:instrText xml:space="preserve"> PAGEREF _Toc9102 \h </w:instrText>
            </w:r>
            <w:r>
              <w:fldChar w:fldCharType="separate"/>
            </w:r>
            <w:r>
              <w:rPr>
                <w:noProof/>
              </w:rPr>
              <w:t xml:space="preserve">3</w:t>
            </w:r>
            <w:r>
              <w:fldChar w:fldCharType="end"/>
            </w:r>
          </w:hyperlink>
        </w:p>
        <w:p>
          <w:pPr>
            <w:pStyle w:val="TDC2"/>
            <w:tabs>
              <w:tab w:val="right" w:leader="dot" w:pos="9060"/>
            </w:tabs>
            <w:rPr>
              <w:noProof/>
            </w:rPr>
          </w:pPr>
          <w:hyperlink w:anchor="_Toc9103" w:history="1">
            <w:r>
              <w:rPr>
                <w:noProof/>
              </w:rPr>
              <w:t xml:space="preserve">1.2 Entorno</w:t>
            </w:r>
            <w:r>
              <w:rPr>
                <w:noProof/>
              </w:rPr>
              <w:tab/>
            </w:r>
            <w:r>
              <w:fldChar w:fldCharType="begin"/>
            </w:r>
            <w:r>
              <w:instrText xml:space="preserve"> PAGEREF _Toc9103 \h </w:instrText>
            </w:r>
            <w:r>
              <w:fldChar w:fldCharType="separate"/>
            </w:r>
            <w:r>
              <w:rPr>
                <w:noProof/>
              </w:rPr>
              <w:t xml:space="preserve">3</w:t>
            </w:r>
            <w:r>
              <w:fldChar w:fldCharType="end"/>
            </w:r>
          </w:hyperlink>
        </w:p>
        <w:p>
          <w:pPr>
            <w:pStyle w:val="TDC1"/>
            <w:tabs>
              <w:tab w:val="right" w:leader="dot" w:pos="9060"/>
            </w:tabs>
            <w:rPr>
              <w:noProof/>
            </w:rPr>
          </w:pPr>
          <w:hyperlink w:anchor="_Toc9104" w:history="1">
            <w:r>
              <w:rPr>
                <w:noProof/>
              </w:rPr>
              <w:t xml:space="preserve">2. Estructura del proyecto</w:t>
            </w:r>
            <w:r>
              <w:rPr>
                <w:noProof/>
              </w:rPr>
              <w:tab/>
            </w:r>
            <w:r>
              <w:fldChar w:fldCharType="begin"/>
            </w:r>
            <w:r>
              <w:instrText xml:space="preserve"> PAGEREF _Toc9104 \h </w:instrText>
            </w:r>
            <w:r>
              <w:fldChar w:fldCharType="separate"/>
            </w:r>
            <w:r>
              <w:rPr>
                <w:noProof/>
              </w:rPr>
              <w:t xml:space="preserve">4</w:t>
            </w:r>
            <w:r>
              <w:fldChar w:fldCharType="end"/>
            </w:r>
          </w:hyperlink>
        </w:p>
        <w:p>
          <w:pPr>
            <w:pStyle w:val="TDC2"/>
            <w:tabs>
              <w:tab w:val="right" w:leader="dot" w:pos="9060"/>
            </w:tabs>
            <w:rPr>
              <w:noProof/>
            </w:rPr>
          </w:pPr>
          <w:hyperlink w:anchor="_Toc9105" w:history="1">
            <w:r>
              <w:rPr>
                <w:noProof/>
              </w:rPr>
              <w:t xml:space="preserve">2.1 Paquetes</w:t>
            </w:r>
            <w:r>
              <w:rPr>
                <w:noProof/>
              </w:rPr>
              <w:tab/>
            </w:r>
            <w:r>
              <w:fldChar w:fldCharType="begin"/>
            </w:r>
            <w:r>
              <w:instrText xml:space="preserve"> PAGEREF _Toc9105 \h </w:instrText>
            </w:r>
            <w:r>
              <w:fldChar w:fldCharType="separate"/>
            </w:r>
            <w:r>
              <w:rPr>
                <w:noProof/>
              </w:rPr>
              <w:t xml:space="preserve">4</w:t>
            </w:r>
            <w:r>
              <w:fldChar w:fldCharType="end"/>
            </w:r>
          </w:hyperlink>
        </w:p>
        <w:p>
          <w:pPr>
            <w:pStyle w:val="TDC1"/>
            <w:tabs>
              <w:tab w:val="right" w:leader="dot" w:pos="9060"/>
            </w:tabs>
            <w:rPr>
              <w:noProof/>
            </w:rPr>
          </w:pPr>
          <w:hyperlink w:anchor="_Toc9106" w:history="1">
            <w:r>
              <w:rPr>
                <w:noProof/>
              </w:rPr>
              <w:t xml:space="preserve">3. Arquitectura</w:t>
            </w:r>
            <w:r>
              <w:rPr>
                <w:noProof/>
              </w:rPr>
              <w:tab/>
            </w:r>
            <w:r>
              <w:fldChar w:fldCharType="begin"/>
            </w:r>
            <w:r>
              <w:instrText xml:space="preserve"> PAGEREF _Toc9106 \h </w:instrText>
            </w:r>
            <w:r>
              <w:fldChar w:fldCharType="separate"/>
            </w:r>
            <w:r>
              <w:rPr>
                <w:noProof/>
              </w:rPr>
              <w:t xml:space="preserve">5</w:t>
            </w:r>
            <w:r>
              <w:fldChar w:fldCharType="end"/>
            </w:r>
          </w:hyperlink>
        </w:p>
        <w:p>
          <w:pPr>
            <w:pStyle w:val="TDC2"/>
            <w:tabs>
              <w:tab w:val="right" w:leader="dot" w:pos="9060"/>
            </w:tabs>
            <w:rPr>
              <w:noProof/>
            </w:rPr>
          </w:pPr>
          <w:hyperlink w:anchor="_Toc9107" w:history="1">
            <w:r>
              <w:rPr>
                <w:noProof/>
              </w:rPr>
              <w:t xml:space="preserve">3.1 Navegación entre menús</w:t>
            </w:r>
            <w:r>
              <w:rPr>
                <w:noProof/>
              </w:rPr>
              <w:tab/>
            </w:r>
            <w:r>
              <w:fldChar w:fldCharType="begin"/>
            </w:r>
            <w:r>
              <w:instrText xml:space="preserve"> PAGEREF _Toc9107 \h </w:instrText>
            </w:r>
            <w:r>
              <w:fldChar w:fldCharType="separate"/>
            </w:r>
            <w:r>
              <w:rPr>
                <w:noProof/>
              </w:rPr>
              <w:t xml:space="preserve">6</w:t>
            </w:r>
            <w:r>
              <w:fldChar w:fldCharType="end"/>
            </w:r>
          </w:hyperlink>
        </w:p>
        <w:p>
          <w:pPr>
            <w:pStyle w:val="TDC2"/>
            <w:tabs>
              <w:tab w:val="right" w:leader="dot" w:pos="9060"/>
            </w:tabs>
            <w:rPr>
              <w:noProof/>
            </w:rPr>
          </w:pPr>
          <w:hyperlink w:anchor="_Toc9108" w:history="1">
            <w:r>
              <w:rPr>
                <w:noProof/>
              </w:rPr>
              <w:t xml:space="preserve">3.2 Menús internos de los ejercicios</w:t>
            </w:r>
            <w:r>
              <w:rPr>
                <w:noProof/>
              </w:rPr>
              <w:tab/>
            </w:r>
            <w:r>
              <w:fldChar w:fldCharType="begin"/>
            </w:r>
            <w:r>
              <w:instrText xml:space="preserve"> PAGEREF _Toc9108 \h </w:instrText>
            </w:r>
            <w:r>
              <w:fldChar w:fldCharType="separate"/>
            </w:r>
            <w:r>
              <w:rPr>
                <w:noProof/>
              </w:rPr>
              <w:t xml:space="preserve">7</w:t>
            </w:r>
            <w:r>
              <w:fldChar w:fldCharType="end"/>
            </w:r>
          </w:hyperlink>
        </w:p>
        <w:p>
          <w:pPr>
            <w:pStyle w:val="TDC2"/>
            <w:tabs>
              <w:tab w:val="right" w:leader="dot" w:pos="9060"/>
            </w:tabs>
            <w:rPr>
              <w:noProof/>
            </w:rPr>
          </w:pPr>
          <w:hyperlink w:anchor="_Toc9109" w:history="1">
            <w:r>
              <w:rPr>
                <w:noProof/>
              </w:rPr>
              <w:t xml:space="preserve">3.3 Convenciones de nombres</w:t>
            </w:r>
            <w:r>
              <w:rPr>
                <w:noProof/>
              </w:rPr>
              <w:tab/>
            </w:r>
            <w:r>
              <w:fldChar w:fldCharType="begin"/>
            </w:r>
            <w:r>
              <w:instrText xml:space="preserve"> PAGEREF _Toc9109 \h </w:instrText>
            </w:r>
            <w:r>
              <w:fldChar w:fldCharType="separate"/>
            </w:r>
            <w:r>
              <w:rPr>
                <w:noProof/>
              </w:rPr>
              <w:t xml:space="preserve">7</w:t>
            </w:r>
            <w:r>
              <w:fldChar w:fldCharType="end"/>
            </w:r>
          </w:hyperlink>
        </w:p>
        <w:p>
          <w:pPr>
            <w:pStyle w:val="TDC1"/>
            <w:tabs>
              <w:tab w:val="right" w:leader="dot" w:pos="9060"/>
            </w:tabs>
            <w:rPr>
              <w:noProof/>
            </w:rPr>
          </w:pPr>
          <w:hyperlink w:anchor="_Toc9110" w:history="1">
            <w:r>
              <w:rPr>
                <w:noProof/>
              </w:rPr>
              <w:t xml:space="preserve">4. Descripción de los paquetes</w:t>
            </w:r>
            <w:r>
              <w:rPr>
                <w:noProof/>
              </w:rPr>
              <w:tab/>
            </w:r>
            <w:r>
              <w:fldChar w:fldCharType="begin"/>
            </w:r>
            <w:r>
              <w:instrText xml:space="preserve"> PAGEREF _Toc9110 \h </w:instrText>
            </w:r>
            <w:r>
              <w:fldChar w:fldCharType="separate"/>
            </w:r>
            <w:r>
              <w:rPr>
                <w:noProof/>
              </w:rPr>
              <w:t xml:space="preserve">8</w:t>
            </w:r>
            <w:r>
              <w:fldChar w:fldCharType="end"/>
            </w:r>
          </w:hyperlink>
        </w:p>
        <w:p>
          <w:pPr>
            <w:pStyle w:val="TDC2"/>
            <w:tabs>
              <w:tab w:val="right" w:leader="dot" w:pos="9060"/>
            </w:tabs>
            <w:rPr>
              <w:noProof/>
            </w:rPr>
          </w:pPr>
          <w:hyperlink w:anchor="_Toc9111" w:history="1">
            <w:r>
              <w:rPr>
                <w:noProof/>
              </w:rPr>
              <w:t xml:space="preserve">4.1 Paquete raíz y Utilidades</w:t>
            </w:r>
            <w:r>
              <w:rPr>
                <w:noProof/>
              </w:rPr>
              <w:tab/>
            </w:r>
            <w:r>
              <w:fldChar w:fldCharType="begin"/>
            </w:r>
            <w:r>
              <w:instrText xml:space="preserve"> PAGEREF _Toc9111 \h </w:instrText>
            </w:r>
            <w:r>
              <w:fldChar w:fldCharType="separate"/>
            </w:r>
            <w:r>
              <w:rPr>
                <w:noProof/>
              </w:rPr>
              <w:t xml:space="preserve">8</w:t>
            </w:r>
            <w:r>
              <w:fldChar w:fldCharType="end"/>
            </w:r>
          </w:hyperlink>
        </w:p>
        <w:p>
          <w:pPr>
            <w:pStyle w:val="TDC2"/>
            <w:tabs>
              <w:tab w:val="right" w:leader="dot" w:pos="9060"/>
            </w:tabs>
            <w:rPr>
              <w:noProof/>
            </w:rPr>
          </w:pPr>
          <w:hyperlink w:anchor="_Toc9112" w:history="1">
            <w:r>
              <w:rPr>
                <w:noProof/>
              </w:rPr>
              <w:t xml:space="preserve">4.2 Bloque 1 · Variables, tipos y operadores</w:t>
            </w:r>
            <w:r>
              <w:rPr>
                <w:noProof/>
              </w:rPr>
              <w:tab/>
            </w:r>
            <w:r>
              <w:fldChar w:fldCharType="begin"/>
            </w:r>
            <w:r>
              <w:instrText xml:space="preserve"> PAGEREF _Toc9112 \h </w:instrText>
            </w:r>
            <w:r>
              <w:fldChar w:fldCharType="separate"/>
            </w:r>
            <w:r>
              <w:rPr>
                <w:noProof/>
              </w:rPr>
              <w:t xml:space="preserve">8</w:t>
            </w:r>
            <w:r>
              <w:fldChar w:fldCharType="end"/>
            </w:r>
          </w:hyperlink>
        </w:p>
        <w:p>
          <w:pPr>
            <w:pStyle w:val="TDC2"/>
            <w:tabs>
              <w:tab w:val="right" w:leader="dot" w:pos="9060"/>
            </w:tabs>
            <w:rPr>
              <w:noProof/>
            </w:rPr>
          </w:pPr>
          <w:hyperlink w:anchor="_Toc9113" w:history="1">
            <w:r>
              <w:rPr>
                <w:noProof/>
              </w:rPr>
              <w:t xml:space="preserve">4.3 Bloque 2 · Condicionales, rangos y bucles</w:t>
            </w:r>
            <w:r>
              <w:rPr>
                <w:noProof/>
              </w:rPr>
              <w:tab/>
            </w:r>
            <w:r>
              <w:fldChar w:fldCharType="begin"/>
            </w:r>
            <w:r>
              <w:instrText xml:space="preserve"> PAGEREF _Toc9113 \h </w:instrText>
            </w:r>
            <w:r>
              <w:fldChar w:fldCharType="separate"/>
            </w:r>
            <w:r>
              <w:rPr>
                <w:noProof/>
              </w:rPr>
              <w:t xml:space="preserve">8</w:t>
            </w:r>
            <w:r>
              <w:fldChar w:fldCharType="end"/>
            </w:r>
          </w:hyperlink>
        </w:p>
        <w:p>
          <w:pPr>
            <w:pStyle w:val="TDC2"/>
            <w:tabs>
              <w:tab w:val="right" w:leader="dot" w:pos="9060"/>
            </w:tabs>
            <w:rPr>
              <w:noProof/>
            </w:rPr>
          </w:pPr>
          <w:hyperlink w:anchor="_Toc9114" w:history="1">
            <w:r>
              <w:rPr>
                <w:noProof/>
              </w:rPr>
              <w:t xml:space="preserve">4.4 Bloque 3 · Funciones y lambdas</w:t>
            </w:r>
            <w:r>
              <w:rPr>
                <w:noProof/>
              </w:rPr>
              <w:tab/>
            </w:r>
            <w:r>
              <w:fldChar w:fldCharType="begin"/>
            </w:r>
            <w:r>
              <w:instrText xml:space="preserve"> PAGEREF _Toc9114 \h </w:instrText>
            </w:r>
            <w:r>
              <w:fldChar w:fldCharType="separate"/>
            </w:r>
            <w:r>
              <w:rPr>
                <w:noProof/>
              </w:rPr>
              <w:t xml:space="preserve">8</w:t>
            </w:r>
            <w:r>
              <w:fldChar w:fldCharType="end"/>
            </w:r>
          </w:hyperlink>
        </w:p>
        <w:p>
          <w:pPr>
            <w:pStyle w:val="TDC2"/>
            <w:tabs>
              <w:tab w:val="right" w:leader="dot" w:pos="9060"/>
            </w:tabs>
            <w:rPr>
              <w:noProof/>
            </w:rPr>
          </w:pPr>
          <w:hyperlink w:anchor="_Toc9115" w:history="1">
            <w:r>
              <w:rPr>
                <w:noProof/>
              </w:rPr>
              <w:t xml:space="preserve">4.5 Bloque 4 · Nulos y colecciones</w:t>
            </w:r>
            <w:r>
              <w:rPr>
                <w:noProof/>
              </w:rPr>
              <w:tab/>
            </w:r>
            <w:r>
              <w:fldChar w:fldCharType="begin"/>
            </w:r>
            <w:r>
              <w:instrText xml:space="preserve"> PAGEREF _Toc9115 \h </w:instrText>
            </w:r>
            <w:r>
              <w:fldChar w:fldCharType="separate"/>
            </w:r>
            <w:r>
              <w:rPr>
                <w:noProof/>
              </w:rPr>
              <w:t xml:space="preserve">9</w:t>
            </w:r>
            <w:r>
              <w:fldChar w:fldCharType="end"/>
            </w:r>
          </w:hyperlink>
        </w:p>
        <w:p>
          <w:pPr>
            <w:pStyle w:val="TDC2"/>
            <w:tabs>
              <w:tab w:val="right" w:leader="dot" w:pos="9060"/>
            </w:tabs>
            <w:rPr>
              <w:noProof/>
            </w:rPr>
          </w:pPr>
          <w:hyperlink w:anchor="_Toc9116" w:history="1">
            <w:r>
              <w:rPr>
                <w:noProof/>
              </w:rPr>
              <w:t xml:space="preserve">4.6 Bloque 5 · Clases, herencia e interfaces</w:t>
            </w:r>
            <w:r>
              <w:rPr>
                <w:noProof/>
              </w:rPr>
              <w:tab/>
            </w:r>
            <w:r>
              <w:fldChar w:fldCharType="begin"/>
            </w:r>
            <w:r>
              <w:instrText xml:space="preserve"> PAGEREF _Toc9116 \h </w:instrText>
            </w:r>
            <w:r>
              <w:fldChar w:fldCharType="separate"/>
            </w:r>
            <w:r>
              <w:rPr>
                <w:noProof/>
              </w:rPr>
              <w:t xml:space="preserve">10</w:t>
            </w:r>
            <w:r>
              <w:fldChar w:fldCharType="end"/>
            </w:r>
          </w:hyperlink>
        </w:p>
        <w:p>
          <w:pPr>
            <w:pStyle w:val="TDC1"/>
            <w:tabs>
              <w:tab w:val="right" w:leader="dot" w:pos="9060"/>
            </w:tabs>
            <w:rPr>
              <w:noProof/>
            </w:rPr>
          </w:pPr>
          <w:hyperlink w:anchor="_Toc9117" w:history="1">
            <w:r>
              <w:rPr>
                <w:noProof/>
              </w:rPr>
              <w:t xml:space="preserve">5. Modelo de clases del bloque 5</w:t>
            </w:r>
            <w:r>
              <w:rPr>
                <w:noProof/>
              </w:rPr>
              <w:tab/>
            </w:r>
            <w:r>
              <w:fldChar w:fldCharType="begin"/>
            </w:r>
            <w:r>
              <w:instrText xml:space="preserve"> PAGEREF _Toc9117 \h </w:instrText>
            </w:r>
            <w:r>
              <w:fldChar w:fldCharType="separate"/>
            </w:r>
            <w:r>
              <w:rPr>
                <w:noProof/>
              </w:rPr>
              <w:t xml:space="preserve">11</w:t>
            </w:r>
            <w:r>
              <w:fldChar w:fldCharType="end"/>
            </w:r>
          </w:hyperlink>
        </w:p>
        <w:p>
          <w:pPr>
            <w:pStyle w:val="TDC2"/>
            <w:tabs>
              <w:tab w:val="right" w:leader="dot" w:pos="9060"/>
            </w:tabs>
            <w:rPr>
              <w:noProof/>
            </w:rPr>
          </w:pPr>
          <w:hyperlink w:anchor="_Toc9118" w:history="1">
            <w:r>
              <w:rPr>
                <w:noProof/>
              </w:rPr>
              <w:t xml:space="preserve">5.1 El ejemplo del zoo</w:t>
            </w:r>
            <w:r>
              <w:rPr>
                <w:noProof/>
              </w:rPr>
              <w:tab/>
            </w:r>
            <w:r>
              <w:fldChar w:fldCharType="begin"/>
            </w:r>
            <w:r>
              <w:instrText xml:space="preserve"> PAGEREF _Toc9118 \h </w:instrText>
            </w:r>
            <w:r>
              <w:fldChar w:fldCharType="separate"/>
            </w:r>
            <w:r>
              <w:rPr>
                <w:noProof/>
              </w:rPr>
              <w:t xml:space="preserve">11</w:t>
            </w:r>
            <w:r>
              <w:fldChar w:fldCharType="end"/>
            </w:r>
          </w:hyperlink>
        </w:p>
        <w:p>
          <w:pPr>
            <w:pStyle w:val="TDC2"/>
            <w:tabs>
              <w:tab w:val="right" w:leader="dot" w:pos="9060"/>
            </w:tabs>
            <w:rPr>
              <w:noProof/>
            </w:rPr>
          </w:pPr>
          <w:hyperlink w:anchor="_Toc9119" w:history="1">
            <w:r>
              <w:rPr>
                <w:noProof/>
              </w:rPr>
              <w:t xml:space="preserve">5.2 El refugio (reto del bloque 5)</w:t>
            </w:r>
            <w:r>
              <w:rPr>
                <w:noProof/>
              </w:rPr>
              <w:tab/>
            </w:r>
            <w:r>
              <w:fldChar w:fldCharType="begin"/>
            </w:r>
            <w:r>
              <w:instrText xml:space="preserve"> PAGEREF _Toc9119 \h </w:instrText>
            </w:r>
            <w:r>
              <w:fldChar w:fldCharType="separate"/>
            </w:r>
            <w:r>
              <w:rPr>
                <w:noProof/>
              </w:rPr>
              <w:t xml:space="preserve">12</w:t>
            </w:r>
            <w:r>
              <w:fldChar w:fldCharType="end"/>
            </w:r>
          </w:hyperlink>
        </w:p>
        <w:p>
          <w:pPr>
            <w:pStyle w:val="TDC1"/>
            <w:tabs>
              <w:tab w:val="right" w:leader="dot" w:pos="9060"/>
            </w:tabs>
            <w:rPr>
              <w:noProof/>
            </w:rPr>
          </w:pPr>
          <w:hyperlink w:anchor="_Toc9120" w:history="1">
            <w:r>
              <w:rPr>
                <w:noProof/>
              </w:rPr>
              <w:t xml:space="preserve">6. Decisiones de diseño</w:t>
            </w:r>
            <w:r>
              <w:rPr>
                <w:noProof/>
              </w:rPr>
              <w:tab/>
            </w:r>
            <w:r>
              <w:fldChar w:fldCharType="begin"/>
            </w:r>
            <w:r>
              <w:instrText xml:space="preserve"> PAGEREF _Toc9120 \h </w:instrText>
            </w:r>
            <w:r>
              <w:fldChar w:fldCharType="separate"/>
            </w:r>
            <w:r>
              <w:rPr>
                <w:noProof/>
              </w:rPr>
              <w:t xml:space="preserve">13</w:t>
            </w:r>
            <w:r>
              <w:fldChar w:fldCharType="end"/>
            </w:r>
          </w:hyperlink>
        </w:p>
        <w:p>
          <w:pPr>
            <w:pStyle w:val="TDC1"/>
            <w:tabs>
              <w:tab w:val="right" w:leader="dot" w:pos="9060"/>
            </w:tabs>
            <w:rPr>
              <w:noProof/>
            </w:rPr>
          </w:pPr>
          <w:hyperlink w:anchor="_Toc9121" w:history="1">
            <w:r>
              <w:rPr>
                <w:noProof/>
              </w:rPr>
              <w:t xml:space="preserve">7. Sistema de ayuda integrado</w:t>
            </w:r>
            <w:r>
              <w:rPr>
                <w:noProof/>
              </w:rPr>
              <w:tab/>
            </w:r>
            <w:r>
              <w:fldChar w:fldCharType="begin"/>
            </w:r>
            <w:r>
              <w:instrText xml:space="preserve"> PAGEREF _Toc9121 \h </w:instrText>
            </w:r>
            <w:r>
              <w:fldChar w:fldCharType="separate"/>
            </w:r>
            <w:r>
              <w:rPr>
                <w:noProof/>
              </w:rPr>
              <w:t xml:space="preserve">14</w:t>
            </w:r>
            <w:r>
              <w:fldChar w:fldCharType="end"/>
            </w:r>
          </w:hyperlink>
        </w:p>
        <w:p>
          <w:pPr>
            <w:pStyle w:val="TDC2"/>
            <w:tabs>
              <w:tab w:val="right" w:leader="dot" w:pos="9060"/>
            </w:tabs>
            <w:rPr>
              <w:noProof/>
            </w:rPr>
          </w:pPr>
          <w:hyperlink w:anchor="_Toc9122" w:history="1">
            <w:r>
              <w:rPr>
                <w:noProof/>
              </w:rPr>
              <w:t xml:space="preserve">7.1 Funciones de ayuda de cada menú</w:t>
            </w:r>
            <w:r>
              <w:rPr>
                <w:noProof/>
              </w:rPr>
              <w:tab/>
            </w:r>
            <w:r>
              <w:fldChar w:fldCharType="begin"/>
            </w:r>
            <w:r>
              <w:instrText xml:space="preserve"> PAGEREF _Toc9122 \h </w:instrText>
            </w:r>
            <w:r>
              <w:fldChar w:fldCharType="separate"/>
            </w:r>
            <w:r>
              <w:rPr>
                <w:noProof/>
              </w:rPr>
              <w:t xml:space="preserve">14</w:t>
            </w:r>
            <w:r>
              <w:fldChar w:fldCharType="end"/>
            </w:r>
          </w:hyperlink>
        </w:p>
        <w:p>
          <w:pPr>
            <w:pStyle w:val="TDC2"/>
            <w:tabs>
              <w:tab w:val="right" w:leader="dot" w:pos="9060"/>
            </w:tabs>
            <w:rPr>
              <w:noProof/>
            </w:rPr>
          </w:pPr>
          <w:hyperlink w:anchor="_Toc9123" w:history="1">
            <w:r>
              <w:rPr>
                <w:noProof/>
              </w:rPr>
              <w:t xml:space="preserve">7.2 Añadir la ayuda a un menú nuevo</w:t>
            </w:r>
            <w:r>
              <w:rPr>
                <w:noProof/>
              </w:rPr>
              <w:tab/>
            </w:r>
            <w:r>
              <w:fldChar w:fldCharType="begin"/>
            </w:r>
            <w:r>
              <w:instrText xml:space="preserve"> PAGEREF _Toc9123 \h </w:instrText>
            </w:r>
            <w:r>
              <w:fldChar w:fldCharType="separate"/>
            </w:r>
            <w:r>
              <w:rPr>
                <w:noProof/>
              </w:rPr>
              <w:t xml:space="preserve">14</w:t>
            </w:r>
            <w:r>
              <w:fldChar w:fldCharType="end"/>
            </w:r>
          </w:hyperlink>
        </w:p>
        <w:p>
          <w:pPr>
            <w:pStyle w:val="TDC1"/>
            <w:tabs>
              <w:tab w:val="right" w:leader="dot" w:pos="9060"/>
            </w:tabs>
            <w:rPr>
              <w:noProof/>
            </w:rPr>
          </w:pPr>
          <w:hyperlink w:anchor="_Toc9124" w:history="1">
            <w:r>
              <w:rPr>
                <w:noProof/>
              </w:rPr>
              <w:t xml:space="preserve">8. Documentación del código</w:t>
            </w:r>
            <w:r>
              <w:rPr>
                <w:noProof/>
              </w:rPr>
              <w:tab/>
            </w:r>
            <w:r>
              <w:fldChar w:fldCharType="begin"/>
            </w:r>
            <w:r>
              <w:instrText xml:space="preserve"> PAGEREF _Toc9124 \h </w:instrText>
            </w:r>
            <w:r>
              <w:fldChar w:fldCharType="separate"/>
            </w:r>
            <w:r>
              <w:rPr>
                <w:noProof/>
              </w:rPr>
              <w:t xml:space="preserve">15</w:t>
            </w:r>
            <w:r>
              <w:fldChar w:fldCharType="end"/>
            </w:r>
          </w:hyperlink>
        </w:p>
        <w:p>
          <w:pPr>
            <w:pStyle w:val="TDC2"/>
            <w:tabs>
              <w:tab w:val="right" w:leader="dot" w:pos="9060"/>
            </w:tabs>
            <w:rPr>
              <w:noProof/>
            </w:rPr>
          </w:pPr>
          <w:hyperlink w:anchor="_Toc9125" w:history="1">
            <w:r>
              <w:rPr>
                <w:noProof/>
              </w:rPr>
              <w:t xml:space="preserve">8.1 Comentarios KDoc</w:t>
            </w:r>
            <w:r>
              <w:rPr>
                <w:noProof/>
              </w:rPr>
              <w:tab/>
            </w:r>
            <w:r>
              <w:fldChar w:fldCharType="begin"/>
            </w:r>
            <w:r>
              <w:instrText xml:space="preserve"> PAGEREF _Toc9125 \h </w:instrText>
            </w:r>
            <w:r>
              <w:fldChar w:fldCharType="separate"/>
            </w:r>
            <w:r>
              <w:rPr>
                <w:noProof/>
              </w:rPr>
              <w:t xml:space="preserve">15</w:t>
            </w:r>
            <w:r>
              <w:fldChar w:fldCharType="end"/>
            </w:r>
          </w:hyperlink>
        </w:p>
        <w:p>
          <w:pPr>
            <w:pStyle w:val="TDC2"/>
            <w:tabs>
              <w:tab w:val="right" w:leader="dot" w:pos="9060"/>
            </w:tabs>
            <w:rPr>
              <w:noProof/>
            </w:rPr>
          </w:pPr>
          <w:hyperlink w:anchor="_Toc9126" w:history="1">
            <w:r>
              <w:rPr>
                <w:noProof/>
              </w:rPr>
              <w:t xml:space="preserve">8.2 Página HTML de la API</w:t>
            </w:r>
            <w:r>
              <w:rPr>
                <w:noProof/>
              </w:rPr>
              <w:tab/>
            </w:r>
            <w:r>
              <w:fldChar w:fldCharType="begin"/>
            </w:r>
            <w:r>
              <w:instrText xml:space="preserve"> PAGEREF _Toc9126 \h </w:instrText>
            </w:r>
            <w:r>
              <w:fldChar w:fldCharType="separate"/>
            </w:r>
            <w:r>
              <w:rPr>
                <w:noProof/>
              </w:rPr>
              <w:t xml:space="preserve">15</w:t>
            </w:r>
            <w:r>
              <w:fldChar w:fldCharType="end"/>
            </w:r>
          </w:hyperlink>
        </w:p>
        <w:p>
          <w:pPr>
            <w:pStyle w:val="TDC2"/>
            <w:tabs>
              <w:tab w:val="right" w:leader="dot" w:pos="9060"/>
            </w:tabs>
            <w:rPr>
              <w:noProof/>
            </w:rPr>
          </w:pPr>
          <w:hyperlink w:anchor="_Toc9127" w:history="1">
            <w:r>
              <w:rPr>
                <w:noProof/>
              </w:rPr>
              <w:t xml:space="preserve">8.3 Publicarla en GitHub Pages</w:t>
            </w:r>
            <w:r>
              <w:rPr>
                <w:noProof/>
              </w:rPr>
              <w:tab/>
            </w:r>
            <w:r>
              <w:fldChar w:fldCharType="begin"/>
            </w:r>
            <w:r>
              <w:instrText xml:space="preserve"> PAGEREF _Toc9127 \h </w:instrText>
            </w:r>
            <w:r>
              <w:fldChar w:fldCharType="separate"/>
            </w:r>
            <w:r>
              <w:rPr>
                <w:noProof/>
              </w:rPr>
              <w:t xml:space="preserve">15</w:t>
            </w:r>
            <w:r>
              <w:fldChar w:fldCharType="end"/>
            </w:r>
          </w:hyperlink>
        </w:p>
        <w:p>
          <w:pPr>
            <w:pStyle w:val="TDC2"/>
            <w:tabs>
              <w:tab w:val="right" w:leader="dot" w:pos="9060"/>
            </w:tabs>
            <w:rPr>
              <w:noProof/>
            </w:rPr>
          </w:pPr>
          <w:hyperlink w:anchor="_Toc9128" w:history="1">
            <w:r>
              <w:rPr>
                <w:noProof/>
              </w:rPr>
              <w:t xml:space="preserve">8.4 Generarla con Dokka</w:t>
            </w:r>
            <w:r>
              <w:rPr>
                <w:noProof/>
              </w:rPr>
              <w:tab/>
            </w:r>
            <w:r>
              <w:fldChar w:fldCharType="begin"/>
            </w:r>
            <w:r>
              <w:instrText xml:space="preserve"> PAGEREF _Toc9128 \h </w:instrText>
            </w:r>
            <w:r>
              <w:fldChar w:fldCharType="separate"/>
            </w:r>
            <w:r>
              <w:rPr>
                <w:noProof/>
              </w:rPr>
              <w:t xml:space="preserve">16</w:t>
            </w:r>
            <w:r>
              <w:fldChar w:fldCharType="end"/>
            </w:r>
          </w:hyperlink>
        </w:p>
        <w:p>
          <w:pPr>
            <w:pStyle w:val="TDC1"/>
            <w:tabs>
              <w:tab w:val="right" w:leader="dot" w:pos="9060"/>
            </w:tabs>
            <w:rPr>
              <w:noProof/>
            </w:rPr>
          </w:pPr>
          <w:hyperlink w:anchor="_Toc9129" w:history="1">
            <w:r>
              <w:rPr>
                <w:noProof/>
              </w:rPr>
              <w:t xml:space="preserve">9. Compilación, distribución y control de versiones</w:t>
            </w:r>
            <w:r>
              <w:rPr>
                <w:noProof/>
              </w:rPr>
              <w:tab/>
            </w:r>
            <w:r>
              <w:fldChar w:fldCharType="begin"/>
            </w:r>
            <w:r>
              <w:instrText xml:space="preserve"> PAGEREF _Toc9129 \h </w:instrText>
            </w:r>
            <w:r>
              <w:fldChar w:fldCharType="separate"/>
            </w:r>
            <w:r>
              <w:rPr>
                <w:noProof/>
              </w:rPr>
              <w:t xml:space="preserve">17</w:t>
            </w:r>
            <w:r>
              <w:fldChar w:fldCharType="end"/>
            </w:r>
          </w:hyperlink>
        </w:p>
        <w:p>
          <w:pPr>
            <w:pStyle w:val="TDC2"/>
            <w:tabs>
              <w:tab w:val="right" w:leader="dot" w:pos="9060"/>
            </w:tabs>
            <w:rPr>
              <w:noProof/>
            </w:rPr>
          </w:pPr>
          <w:hyperlink w:anchor="_Toc9130" w:history="1">
            <w:r>
              <w:rPr>
                <w:noProof/>
              </w:rPr>
              <w:t xml:space="preserve">9.1 Ejecutar desde IntelliJ</w:t>
            </w:r>
            <w:r>
              <w:rPr>
                <w:noProof/>
              </w:rPr>
              <w:tab/>
            </w:r>
            <w:r>
              <w:fldChar w:fldCharType="begin"/>
            </w:r>
            <w:r>
              <w:instrText xml:space="preserve"> PAGEREF _Toc9130 \h </w:instrText>
            </w:r>
            <w:r>
              <w:fldChar w:fldCharType="separate"/>
            </w:r>
            <w:r>
              <w:rPr>
                <w:noProof/>
              </w:rPr>
              <w:t xml:space="preserve">17</w:t>
            </w:r>
            <w:r>
              <w:fldChar w:fldCharType="end"/>
            </w:r>
          </w:hyperlink>
        </w:p>
        <w:p>
          <w:pPr>
            <w:pStyle w:val="TDC2"/>
            <w:tabs>
              <w:tab w:val="right" w:leader="dot" w:pos="9060"/>
            </w:tabs>
            <w:rPr>
              <w:noProof/>
            </w:rPr>
          </w:pPr>
          <w:hyperlink w:anchor="_Toc9131" w:history="1">
            <w:r>
              <w:rPr>
                <w:noProof/>
              </w:rPr>
              <w:t xml:space="preserve">9.2 Generar un .jar ejecutable</w:t>
            </w:r>
            <w:r>
              <w:rPr>
                <w:noProof/>
              </w:rPr>
              <w:tab/>
            </w:r>
            <w:r>
              <w:fldChar w:fldCharType="begin"/>
            </w:r>
            <w:r>
              <w:instrText xml:space="preserve"> PAGEREF _Toc9131 \h </w:instrText>
            </w:r>
            <w:r>
              <w:fldChar w:fldCharType="separate"/>
            </w:r>
            <w:r>
              <w:rPr>
                <w:noProof/>
              </w:rPr>
              <w:t xml:space="preserve">17</w:t>
            </w:r>
            <w:r>
              <w:fldChar w:fldCharType="end"/>
            </w:r>
          </w:hyperlink>
        </w:p>
        <w:p>
          <w:pPr>
            <w:pStyle w:val="TDC2"/>
            <w:tabs>
              <w:tab w:val="right" w:leader="dot" w:pos="9060"/>
            </w:tabs>
            <w:rPr>
              <w:noProof/>
            </w:rPr>
          </w:pPr>
          <w:hyperlink w:anchor="_Toc9132" w:history="1">
            <w:r>
              <w:rPr>
                <w:noProof/>
              </w:rPr>
              <w:t xml:space="preserve">9.3 Git y GitHub</w:t>
            </w:r>
            <w:r>
              <w:rPr>
                <w:noProof/>
              </w:rPr>
              <w:tab/>
            </w:r>
            <w:r>
              <w:fldChar w:fldCharType="begin"/>
            </w:r>
            <w:r>
              <w:instrText xml:space="preserve"> PAGEREF _Toc9132 \h </w:instrText>
            </w:r>
            <w:r>
              <w:fldChar w:fldCharType="separate"/>
            </w:r>
            <w:r>
              <w:rPr>
                <w:noProof/>
              </w:rPr>
              <w:t xml:space="preserve">17</w:t>
            </w:r>
            <w:r>
              <w:fldChar w:fldCharType="end"/>
            </w:r>
          </w:hyperlink>
        </w:p>
        <w:p>
          <w:pPr>
            <w:pStyle w:val="TDC1"/>
            <w:tabs>
              <w:tab w:val="right" w:leader="dot" w:pos="9060"/>
            </w:tabs>
            <w:rPr>
              <w:noProof/>
            </w:rPr>
          </w:pPr>
          <w:hyperlink w:anchor="_Toc9133" w:history="1">
            <w:r>
              <w:rPr>
                <w:noProof/>
              </w:rPr>
              <w:t xml:space="preserve">10. Cómo ampliar el proyecto</w:t>
            </w:r>
            <w:r>
              <w:rPr>
                <w:noProof/>
              </w:rPr>
              <w:tab/>
            </w:r>
            <w:r>
              <w:fldChar w:fldCharType="begin"/>
            </w:r>
            <w:r>
              <w:instrText xml:space="preserve"> PAGEREF _Toc9133 \h </w:instrText>
            </w:r>
            <w:r>
              <w:fldChar w:fldCharType="separate"/>
            </w:r>
            <w:r>
              <w:rPr>
                <w:noProof/>
              </w:rPr>
              <w:t xml:space="preserve">18</w:t>
            </w:r>
            <w:r>
              <w:fldChar w:fldCharType="end"/>
            </w:r>
          </w:hyperlink>
        </w:p>
        <w:p>
          <w:pPr>
            <w:pStyle w:val="TDC1"/>
            <w:tabs>
              <w:tab w:val="right" w:leader="dot" w:pos="9060"/>
            </w:tabs>
            <w:rPr>
              <w:noProof/>
            </w:rPr>
          </w:pPr>
          <w:hyperlink w:anchor="_Toc9134" w:history="1">
            <w:r>
              <w:rPr>
                <w:noProof/>
              </w:rPr>
              <w:t xml:space="preserve">11. Pruebas realizadas</w:t>
            </w:r>
            <w:r>
              <w:rPr>
                <w:noProof/>
              </w:rPr>
              <w:tab/>
            </w:r>
            <w:r>
              <w:fldChar w:fldCharType="begin"/>
            </w:r>
            <w:r>
              <w:instrText xml:space="preserve"> PAGEREF _Toc9134 \h </w:instrText>
            </w:r>
            <w:r>
              <w:fldChar w:fldCharType="separate"/>
            </w:r>
            <w:r>
              <w:rPr>
                <w:noProof/>
              </w:rPr>
              <w:t xml:space="preserve">19</w:t>
            </w:r>
            <w:r>
              <w:fldChar w:fldCharType="end"/>
            </w:r>
          </w:hyperlink>
        </w:p>
        <w:p>
          <w:pPr>
            <w:pStyle w:val="TDC1"/>
            <w:tabs>
              <w:tab w:val="right" w:leader="dot" w:pos="9060"/>
            </w:tabs>
            <w:rPr>
              <w:noProof/>
            </w:rPr>
          </w:pPr>
          <w:hyperlink w:anchor="_Toc9135" w:history="1">
            <w:r>
              <w:rPr>
                <w:noProof/>
              </w:rPr>
              <w:t xml:space="preserve">12. Cambios de esta versión y observaciones</w:t>
            </w:r>
            <w:r>
              <w:rPr>
                <w:noProof/>
              </w:rPr>
              <w:tab/>
            </w:r>
            <w:r>
              <w:fldChar w:fldCharType="begin"/>
            </w:r>
            <w:r>
              <w:instrText xml:space="preserve"> PAGEREF _Toc9135 \h </w:instrText>
            </w:r>
            <w:r>
              <w:fldChar w:fldCharType="separate"/>
            </w:r>
            <w:r>
              <w:rPr>
                <w:noProof/>
              </w:rPr>
              <w:t xml:space="preserve">20</w:t>
            </w:r>
            <w:r>
              <w:fldChar w:fldCharType="end"/>
            </w:r>
          </w:hyperlink>
        </w:p>
        <w:p>
          <w:pPr>
            <w:pStyle w:val="TDC2"/>
            <w:tabs>
              <w:tab w:val="right" w:leader="dot" w:pos="9060"/>
            </w:tabs>
            <w:rPr>
              <w:noProof/>
            </w:rPr>
          </w:pPr>
          <w:hyperlink w:anchor="_Toc9136" w:history="1">
            <w:r>
              <w:rPr>
                <w:noProof/>
              </w:rPr>
              <w:t xml:space="preserve">12.1 Cambios realizados al documentar</w:t>
            </w:r>
            <w:r>
              <w:rPr>
                <w:noProof/>
              </w:rPr>
              <w:tab/>
            </w:r>
            <w:r>
              <w:fldChar w:fldCharType="begin"/>
            </w:r>
            <w:r>
              <w:instrText xml:space="preserve"> PAGEREF _Toc9136 \h </w:instrText>
            </w:r>
            <w:r>
              <w:fldChar w:fldCharType="separate"/>
            </w:r>
            <w:r>
              <w:rPr>
                <w:noProof/>
              </w:rPr>
              <w:t xml:space="preserve">20</w:t>
            </w:r>
            <w:r>
              <w:fldChar w:fldCharType="end"/>
            </w:r>
          </w:hyperlink>
        </w:p>
        <w:p>
          <w:pPr>
            <w:pStyle w:val="TDC2"/>
            <w:tabs>
              <w:tab w:val="right" w:leader="dot" w:pos="9060"/>
            </w:tabs>
            <w:rPr>
              <w:noProof/>
            </w:rPr>
          </w:pPr>
          <w:hyperlink w:anchor="_Toc9137" w:history="1">
            <w:r>
              <w:rPr>
                <w:noProof/>
              </w:rPr>
              <w:t xml:space="preserve">12.2 Observaciones</w:t>
            </w:r>
            <w:r>
              <w:rPr>
                <w:noProof/>
              </w:rPr>
              <w:tab/>
            </w:r>
            <w:r>
              <w:fldChar w:fldCharType="begin"/>
            </w:r>
            <w:r>
              <w:instrText xml:space="preserve"> PAGEREF _Toc9137 \h </w:instrText>
            </w:r>
            <w:r>
              <w:fldChar w:fldCharType="separate"/>
            </w:r>
            <w:r>
              <w:rPr>
                <w:noProof/>
              </w:rPr>
              <w:t xml:space="preserve">20</w:t>
            </w:r>
            <w:r>
              <w:fldChar w:fldCharType="end"/>
            </w:r>
          </w:hyperlink>
        </w:p>
        <w:p>
          <w:r>
            <w:fldChar w:fldCharType="end"/>
          </w:r>
        </w:p>
      </w:sdtContent>
    </w:sdt>
    <w:p>
      <w:r>
        <w:br w:type="page"/>
      </w:r>
    </w:p>
    <w:p>
      <w:pPr>
        <w:pStyle w:val="Ttulo1"/>
      </w:pPr>
      <w:bookmarkStart w:id="101" w:name="_Toc9101"/>
      <w:r>
        <w:t xml:space="preserve">1. Introducción</w:t>
      </w:r>
      <w:bookmarkEnd w:id="101"/>
    </w:p>
    <w:p>
      <w:pPr>
        <w:spacing w:after="120" w:line="276" w:lineRule="auto"/>
        <w:jc w:val="both"/>
      </w:pPr>
      <w:r>
        <w:t xml:space="preserve">Este documento describe cómo está construido </w:t>
      </w:r>
      <w:r>
        <w:rPr>
          <w:b/>
          <w:bCs/>
        </w:rPr>
        <w:t xml:space="preserve">EjerciciosKotlin</w:t>
      </w:r>
      <w:r>
        <w:t xml:space="preserve">, la aplicación de consola que reúne los ejercicios resueltos de la </w:t>
      </w:r>
      <w:r>
        <w:rPr>
          <w:b/>
          <w:bCs/>
        </w:rPr>
        <w:t xml:space="preserve">UT1 · Fundamentos de Kotlin</w:t>
      </w:r>
      <w:r>
        <w:t xml:space="preserve"> del módulo Desarrollo de Interfaces (2º DAM). Explica la organización en paquetes, el recorrido de una ejecución, las decisiones de diseño, el modelo de clases del bloque 5, el sistema de ayuda y los pasos para documentar, compilar, distribuir y ampliar el proyecto.</w:t>
      </w:r>
    </w:p>
    <w:p>
      <w:pPr>
        <w:spacing w:after="120" w:line="276" w:lineRule="auto"/>
        <w:jc w:val="both"/>
      </w:pPr>
      <w:r>
        <w:t xml:space="preserve">La referencia de cada función y clase (parámetros, valor de retorno, propiedades y comportamiento) no se repite aquí: está en los comentarios </w:t>
      </w:r>
      <w:r>
        <w:rPr>
          <w:b/>
          <w:bCs/>
        </w:rPr>
        <w:t xml:space="preserve">KDoc</w:t>
      </w:r>
      <w:r>
        <w:t xml:space="preserve"> del código y en la página </w:t>
      </w:r>
      <w:r>
        <w:rPr>
          <w:rFonts w:ascii="Consolas" w:eastAsia="Consolas" w:hAnsi="Consolas" w:cs="Consolas"/>
          <w:color w:val="7A3FD6"/>
          <w:sz w:val="20"/>
          <w:szCs w:val="20"/>
        </w:rPr>
        <w:t xml:space="preserve">docs/api/index.html</w:t>
      </w:r>
      <w:r>
        <w:t xml:space="preserve">, generada a partir de ellos.</w:t>
      </w:r>
    </w:p>
    <w:p>
      <w:pPr>
        <w:pStyle w:val="Ttulo2"/>
      </w:pPr>
      <w:bookmarkStart w:id="102" w:name="_Toc9102"/>
      <w:r>
        <w:t xml:space="preserve">1.1 Cifras del proyecto</w:t>
      </w:r>
      <w:bookmarkEnd w:id="102"/>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3600"/>
        <w:gridCol w:w="5470"/>
      </w:tblGrid>
      <w:tr>
        <w:trPr>
          <w:tblHeader/>
          <w:cantSplit/>
        </w:trPr>
        <w:tc>
          <w:tcPr>
            <w:tcW w:w="3600" w:type="dxa"/>
            <w:shd w:val="clear" w:color="auto" w:fill="1F1F3A"/>
          </w:tcPr>
          <w:p>
            <w:pPr>
              <w:spacing w:after="0"/>
            </w:pPr>
            <w:r>
              <w:rPr>
                <w:b/>
                <w:bCs/>
                <w:color w:val="FFFFFF"/>
                <w:sz w:val="18"/>
                <w:szCs w:val="18"/>
              </w:rPr>
              <w:t xml:space="preserve">Elemento</w:t>
            </w:r>
          </w:p>
        </w:tc>
        <w:tc>
          <w:tcPr>
            <w:tcW w:w="5470" w:type="dxa"/>
            <w:shd w:val="clear" w:color="auto" w:fill="1F1F3A"/>
          </w:tcPr>
          <w:p>
            <w:pPr>
              <w:spacing w:after="0"/>
            </w:pPr>
            <w:r>
              <w:rPr>
                <w:b/>
                <w:bCs/>
                <w:color w:val="FFFFFF"/>
                <w:sz w:val="18"/>
                <w:szCs w:val="18"/>
              </w:rPr>
              <w:t xml:space="preserve">Cantidad</w:t>
            </w:r>
          </w:p>
        </w:tc>
      </w:tr>
      <w:tr>
        <w:trPr>
          <w:cantSplit/>
        </w:trPr>
        <w:tc>
          <w:tcPr>
            <w:tcW w:w="3600" w:type="dxa"/>
          </w:tcPr>
          <w:p>
            <w:pPr>
              <w:spacing w:after="0"/>
            </w:pPr>
            <w:r>
              <w:rPr>
                <w:sz w:val="18"/>
                <w:szCs w:val="18"/>
              </w:rPr>
              <w:t xml:space="preserve">Paquetes</w:t>
            </w:r>
          </w:p>
        </w:tc>
        <w:tc>
          <w:tcPr>
            <w:tcW w:w="5470" w:type="dxa"/>
          </w:tcPr>
          <w:p>
            <w:pPr>
              <w:spacing w:after="0"/>
            </w:pPr>
            <w:r>
              <w:rPr>
                <w:sz w:val="18"/>
                <w:szCs w:val="18"/>
              </w:rPr>
              <w:t xml:space="preserve">8 (Utilidades, Bloque1 … Bloque5, Bloque5.EjemploZooB5, Bloque5.EjerciciosB5) más el paquete raíz</w:t>
            </w:r>
          </w:p>
        </w:tc>
      </w:tr>
      <w:tr>
        <w:trPr>
          <w:cantSplit/>
        </w:trPr>
        <w:tc>
          <w:tcPr>
            <w:tcW w:w="3600" w:type="dxa"/>
          </w:tcPr>
          <w:p>
            <w:pPr>
              <w:spacing w:after="0"/>
            </w:pPr>
            <w:r>
              <w:rPr>
                <w:sz w:val="18"/>
                <w:szCs w:val="18"/>
              </w:rPr>
              <w:t xml:space="preserve">Archivos .kt</w:t>
            </w:r>
          </w:p>
        </w:tc>
        <w:tc>
          <w:tcPr>
            <w:tcW w:w="5470" w:type="dxa"/>
          </w:tcPr>
          <w:p>
            <w:pPr>
              <w:spacing w:after="0"/>
            </w:pPr>
            <w:r>
              <w:rPr>
                <w:sz w:val="18"/>
                <w:szCs w:val="18"/>
              </w:rPr>
              <w:t xml:space="preserve">36 (unas 4.300 líneas, comentarios incluidos)</w:t>
            </w:r>
          </w:p>
        </w:tc>
      </w:tr>
      <w:tr>
        <w:trPr>
          <w:cantSplit/>
        </w:trPr>
        <w:tc>
          <w:tcPr>
            <w:tcW w:w="3600" w:type="dxa"/>
          </w:tcPr>
          <w:p>
            <w:pPr>
              <w:spacing w:after="0"/>
            </w:pPr>
            <w:r>
              <w:rPr>
                <w:sz w:val="18"/>
                <w:szCs w:val="18"/>
              </w:rPr>
              <w:t xml:space="preserve">Funciones de nivel superior</w:t>
            </w:r>
          </w:p>
        </w:tc>
        <w:tc>
          <w:tcPr>
            <w:tcW w:w="5470" w:type="dxa"/>
          </w:tcPr>
          <w:p>
            <w:pPr>
              <w:spacing w:after="0"/>
            </w:pPr>
            <w:r>
              <w:rPr>
                <w:sz w:val="18"/>
                <w:szCs w:val="18"/>
              </w:rPr>
              <w:t xml:space="preserve">148 (públicas; las privadas no se cuentan)</w:t>
            </w:r>
          </w:p>
        </w:tc>
      </w:tr>
      <w:tr>
        <w:trPr>
          <w:cantSplit/>
        </w:trPr>
        <w:tc>
          <w:tcPr>
            <w:tcW w:w="3600" w:type="dxa"/>
          </w:tcPr>
          <w:p>
            <w:pPr>
              <w:spacing w:after="0"/>
            </w:pPr>
            <w:r>
              <w:rPr>
                <w:sz w:val="18"/>
                <w:szCs w:val="18"/>
              </w:rPr>
              <w:t xml:space="preserve">Clases, interfaces y objects</w:t>
            </w:r>
          </w:p>
        </w:tc>
        <w:tc>
          <w:tcPr>
            <w:tcW w:w="5470" w:type="dxa"/>
          </w:tcPr>
          <w:p>
            <w:pPr>
              <w:spacing w:after="0"/>
            </w:pPr>
            <w:r>
              <w:rPr>
                <w:sz w:val="18"/>
                <w:szCs w:val="18"/>
              </w:rPr>
              <w:t xml:space="preserve">39, con 65 miembros públicos o protegidos</w:t>
            </w:r>
          </w:p>
        </w:tc>
      </w:tr>
      <w:tr>
        <w:trPr>
          <w:cantSplit/>
        </w:trPr>
        <w:tc>
          <w:tcPr>
            <w:tcW w:w="3600" w:type="dxa"/>
          </w:tcPr>
          <w:p>
            <w:pPr>
              <w:spacing w:after="0"/>
            </w:pPr>
            <w:r>
              <w:rPr>
                <w:sz w:val="18"/>
                <w:szCs w:val="18"/>
              </w:rPr>
              <w:t xml:space="preserve">Constantes y propiedades de nivel superior</w:t>
            </w:r>
          </w:p>
        </w:tc>
        <w:tc>
          <w:tcPr>
            <w:tcW w:w="5470" w:type="dxa"/>
          </w:tcPr>
          <w:p>
            <w:pPr>
              <w:spacing w:after="0"/>
            </w:pPr>
            <w:r>
              <w:rPr>
                <w:sz w:val="18"/>
                <w:szCs w:val="18"/>
              </w:rPr>
              <w:t xml:space="preserve">41</w:t>
            </w:r>
          </w:p>
        </w:tc>
      </w:tr>
      <w:tr>
        <w:trPr>
          <w:cantSplit/>
        </w:trPr>
        <w:tc>
          <w:tcPr>
            <w:tcW w:w="3600" w:type="dxa"/>
          </w:tcPr>
          <w:p>
            <w:pPr>
              <w:spacing w:after="0"/>
            </w:pPr>
            <w:r>
              <w:rPr>
                <w:sz w:val="18"/>
                <w:szCs w:val="18"/>
              </w:rPr>
              <w:t xml:space="preserve">Ejercicios ejecutables desde los menús</w:t>
            </w:r>
          </w:p>
        </w:tc>
        <w:tc>
          <w:tcPr>
            <w:tcW w:w="5470" w:type="dxa"/>
          </w:tcPr>
          <w:p>
            <w:pPr>
              <w:spacing w:after="0"/>
            </w:pPr>
            <w:r>
              <w:rPr>
                <w:sz w:val="18"/>
                <w:szCs w:val="18"/>
              </w:rPr>
              <w:t xml:space="preserve">42 (6 + 7 + 8 + 7 + 7 + 7) más las 6 opciones del ejemplo del zoo</w:t>
            </w:r>
          </w:p>
        </w:tc>
      </w:tr>
      <w:tr>
        <w:trPr>
          <w:cantSplit/>
        </w:trPr>
        <w:tc>
          <w:tcPr>
            <w:tcW w:w="3600" w:type="dxa"/>
          </w:tcPr>
          <w:p>
            <w:pPr>
              <w:spacing w:after="0"/>
            </w:pPr>
            <w:r>
              <w:rPr>
                <w:sz w:val="18"/>
                <w:szCs w:val="18"/>
              </w:rPr>
              <w:t xml:space="preserve">Menús con </w:t>
            </w:r>
            <w:r>
              <w:rPr>
                <w:rFonts w:ascii="Consolas" w:eastAsia="Consolas" w:hAnsi="Consolas" w:cs="Consolas"/>
                <w:color w:val="7A3FD6"/>
                <w:sz w:val="17"/>
                <w:szCs w:val="17"/>
              </w:rPr>
              <w:t xml:space="preserve">?. Ayuda</w:t>
            </w:r>
          </w:p>
        </w:tc>
        <w:tc>
          <w:tcPr>
            <w:tcW w:w="5470" w:type="dxa"/>
          </w:tcPr>
          <w:p>
            <w:pPr>
              <w:spacing w:after="0"/>
            </w:pPr>
            <w:r>
              <w:rPr>
                <w:sz w:val="18"/>
                <w:szCs w:val="18"/>
              </w:rPr>
              <w:t xml:space="preserve">10 (principal, 5 de bloque y 4 submenús)</w:t>
            </w:r>
          </w:p>
        </w:tc>
      </w:tr>
      <w:tr>
        <w:trPr>
          <w:cantSplit/>
        </w:trPr>
        <w:tc>
          <w:tcPr>
            <w:tcW w:w="3600" w:type="dxa"/>
          </w:tcPr>
          <w:p>
            <w:pPr>
              <w:spacing w:after="0"/>
            </w:pPr>
            <w:r>
              <w:rPr>
                <w:sz w:val="18"/>
                <w:szCs w:val="18"/>
              </w:rPr>
              <w:t xml:space="preserve">Menús internos de ejercicio</w:t>
            </w:r>
          </w:p>
        </w:tc>
        <w:tc>
          <w:tcPr>
            <w:tcW w:w="5470" w:type="dxa"/>
          </w:tcPr>
          <w:p>
            <w:pPr>
              <w:spacing w:after="0"/>
            </w:pPr>
            <w:r>
              <w:rPr>
                <w:sz w:val="18"/>
                <w:szCs w:val="18"/>
              </w:rPr>
              <w:t xml:space="preserve">5 (agenda, lista de productos, tienda, refugio y la propia tienda del reto)</w:t>
            </w:r>
          </w:p>
        </w:tc>
      </w:tr>
    </w:tbl>
    <w:p>
      <w:pPr>
        <w:spacing w:after="120"/>
      </w:pPr>
    </w:p>
    <w:p>
      <w:pPr>
        <w:pStyle w:val="Ttulo2"/>
      </w:pPr>
      <w:bookmarkStart w:id="103" w:name="_Toc9103"/>
      <w:r>
        <w:t xml:space="preserve">1.2 Entorno</w:t>
      </w:r>
      <w:bookmarkEnd w:id="103"/>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2000"/>
        <w:gridCol w:w="3800"/>
        <w:gridCol w:w="3270"/>
      </w:tblGrid>
      <w:tr>
        <w:trPr>
          <w:tblHeader/>
          <w:cantSplit/>
        </w:trPr>
        <w:tc>
          <w:tcPr>
            <w:tcW w:w="2000" w:type="dxa"/>
            <w:shd w:val="clear" w:color="auto" w:fill="1F1F3A"/>
          </w:tcPr>
          <w:p>
            <w:pPr>
              <w:spacing w:after="0"/>
            </w:pPr>
            <w:r>
              <w:rPr>
                <w:b/>
                <w:bCs/>
                <w:color w:val="FFFFFF"/>
                <w:sz w:val="18"/>
                <w:szCs w:val="18"/>
              </w:rPr>
              <w:t xml:space="preserve">Componente</w:t>
            </w:r>
          </w:p>
        </w:tc>
        <w:tc>
          <w:tcPr>
            <w:tcW w:w="3800" w:type="dxa"/>
            <w:shd w:val="clear" w:color="auto" w:fill="1F1F3A"/>
          </w:tcPr>
          <w:p>
            <w:pPr>
              <w:spacing w:after="0"/>
            </w:pPr>
            <w:r>
              <w:rPr>
                <w:b/>
                <w:bCs/>
                <w:color w:val="FFFFFF"/>
                <w:sz w:val="18"/>
                <w:szCs w:val="18"/>
              </w:rPr>
              <w:t xml:space="preserve">Versión / configuración</w:t>
            </w:r>
          </w:p>
        </w:tc>
        <w:tc>
          <w:tcPr>
            <w:tcW w:w="3270" w:type="dxa"/>
            <w:shd w:val="clear" w:color="auto" w:fill="1F1F3A"/>
          </w:tcPr>
          <w:p>
            <w:pPr>
              <w:spacing w:after="0"/>
            </w:pPr>
            <w:r>
              <w:rPr>
                <w:b/>
                <w:bCs/>
                <w:color w:val="FFFFFF"/>
                <w:sz w:val="18"/>
                <w:szCs w:val="18"/>
              </w:rPr>
              <w:t xml:space="preserve">Dónde se define</w:t>
            </w:r>
          </w:p>
        </w:tc>
      </w:tr>
      <w:tr>
        <w:trPr>
          <w:cantSplit/>
        </w:trPr>
        <w:tc>
          <w:tcPr>
            <w:tcW w:w="2000" w:type="dxa"/>
          </w:tcPr>
          <w:p>
            <w:pPr>
              <w:spacing w:after="0"/>
            </w:pPr>
            <w:r>
              <w:rPr>
                <w:sz w:val="18"/>
                <w:szCs w:val="18"/>
              </w:rPr>
              <w:t xml:space="preserve">JDK</w:t>
            </w:r>
          </w:p>
        </w:tc>
        <w:tc>
          <w:tcPr>
            <w:tcW w:w="3800" w:type="dxa"/>
          </w:tcPr>
          <w:p>
            <w:pPr>
              <w:spacing w:after="0"/>
            </w:pPr>
            <w:r>
              <w:rPr>
                <w:sz w:val="18"/>
                <w:szCs w:val="18"/>
              </w:rPr>
              <w:t xml:space="preserve">Microsoft OpenJDK 21 (ms-21)</w:t>
            </w:r>
          </w:p>
        </w:tc>
        <w:tc>
          <w:tcPr>
            <w:tcW w:w="3270" w:type="dxa"/>
          </w:tcPr>
          <w:p>
            <w:pPr>
              <w:spacing w:after="0"/>
            </w:pPr>
            <w:r>
              <w:rPr>
                <w:rFonts w:ascii="Consolas" w:eastAsia="Consolas" w:hAnsi="Consolas" w:cs="Consolas"/>
                <w:color w:val="7A3FD6"/>
                <w:sz w:val="17"/>
                <w:szCs w:val="17"/>
              </w:rPr>
              <w:t xml:space="preserve">.idea/misc.xml</w:t>
            </w:r>
          </w:p>
        </w:tc>
      </w:tr>
      <w:tr>
        <w:trPr>
          <w:cantSplit/>
        </w:trPr>
        <w:tc>
          <w:tcPr>
            <w:tcW w:w="2000" w:type="dxa"/>
          </w:tcPr>
          <w:p>
            <w:pPr>
              <w:spacing w:after="0"/>
            </w:pPr>
            <w:r>
              <w:rPr>
                <w:sz w:val="18"/>
                <w:szCs w:val="18"/>
              </w:rPr>
              <w:t xml:space="preserve">Kotlin</w:t>
            </w:r>
          </w:p>
        </w:tc>
        <w:tc>
          <w:tcPr>
            <w:tcW w:w="3800" w:type="dxa"/>
          </w:tcPr>
          <w:p>
            <w:pPr>
              <w:spacing w:after="0"/>
            </w:pPr>
            <w:r>
              <w:rPr>
                <w:sz w:val="18"/>
                <w:szCs w:val="18"/>
              </w:rPr>
              <w:t xml:space="preserve">languageVersion y apiVersion 2.4</w:t>
            </w:r>
          </w:p>
        </w:tc>
        <w:tc>
          <w:tcPr>
            <w:tcW w:w="3270" w:type="dxa"/>
          </w:tcPr>
          <w:p>
            <w:pPr>
              <w:spacing w:after="0"/>
            </w:pPr>
            <w:r>
              <w:rPr>
                <w:rFonts w:ascii="Consolas" w:eastAsia="Consolas" w:hAnsi="Consolas" w:cs="Consolas"/>
                <w:color w:val="7A3FD6"/>
                <w:sz w:val="17"/>
                <w:szCs w:val="17"/>
              </w:rPr>
              <w:t xml:space="preserve">.idea/kotlinc.xml</w:t>
            </w:r>
          </w:p>
        </w:tc>
      </w:tr>
      <w:tr>
        <w:trPr>
          <w:cantSplit/>
        </w:trPr>
        <w:tc>
          <w:tcPr>
            <w:tcW w:w="2000" w:type="dxa"/>
          </w:tcPr>
          <w:p>
            <w:pPr>
              <w:spacing w:after="0"/>
            </w:pPr>
            <w:r>
              <w:rPr>
                <w:sz w:val="18"/>
                <w:szCs w:val="18"/>
              </w:rPr>
              <w:t xml:space="preserve">Destino JVM</w:t>
            </w:r>
          </w:p>
        </w:tc>
        <w:tc>
          <w:tcPr>
            <w:tcW w:w="3800" w:type="dxa"/>
          </w:tcPr>
          <w:p>
            <w:pPr>
              <w:spacing w:after="0"/>
            </w:pPr>
            <w:r>
              <w:rPr>
                <w:sz w:val="18"/>
                <w:szCs w:val="18"/>
              </w:rPr>
              <w:t xml:space="preserve">jvmTarget 1.8</w:t>
            </w:r>
          </w:p>
        </w:tc>
        <w:tc>
          <w:tcPr>
            <w:tcW w:w="3270" w:type="dxa"/>
          </w:tcPr>
          <w:p>
            <w:pPr>
              <w:spacing w:after="0"/>
            </w:pPr>
            <w:r>
              <w:rPr>
                <w:rFonts w:ascii="Consolas" w:eastAsia="Consolas" w:hAnsi="Consolas" w:cs="Consolas"/>
                <w:color w:val="7A3FD6"/>
                <w:sz w:val="17"/>
                <w:szCs w:val="17"/>
              </w:rPr>
              <w:t xml:space="preserve">.idea/kotlinc.xml</w:t>
            </w:r>
          </w:p>
        </w:tc>
      </w:tr>
      <w:tr>
        <w:trPr>
          <w:cantSplit/>
        </w:trPr>
        <w:tc>
          <w:tcPr>
            <w:tcW w:w="2000" w:type="dxa"/>
          </w:tcPr>
          <w:p>
            <w:pPr>
              <w:spacing w:after="0"/>
            </w:pPr>
            <w:r>
              <w:rPr>
                <w:sz w:val="18"/>
                <w:szCs w:val="18"/>
              </w:rPr>
              <w:t xml:space="preserve">Biblioteca</w:t>
            </w:r>
          </w:p>
        </w:tc>
        <w:tc>
          <w:tcPr>
            <w:tcW w:w="3800" w:type="dxa"/>
          </w:tcPr>
          <w:p>
            <w:pPr>
              <w:spacing w:after="0"/>
            </w:pPr>
            <w:r>
              <w:rPr>
                <w:sz w:val="18"/>
                <w:szCs w:val="18"/>
              </w:rPr>
              <w:t xml:space="preserve">KotlinJavaRuntime</w:t>
            </w:r>
          </w:p>
        </w:tc>
        <w:tc>
          <w:tcPr>
            <w:tcW w:w="3270" w:type="dxa"/>
          </w:tcPr>
          <w:p>
            <w:pPr>
              <w:spacing w:after="0"/>
            </w:pPr>
            <w:r>
              <w:rPr>
                <w:rFonts w:ascii="Consolas" w:eastAsia="Consolas" w:hAnsi="Consolas" w:cs="Consolas"/>
                <w:color w:val="7A3FD6"/>
                <w:sz w:val="17"/>
                <w:szCs w:val="17"/>
              </w:rPr>
              <w:t xml:space="preserve">.idea/libraries</w:t>
            </w:r>
          </w:p>
        </w:tc>
      </w:tr>
      <w:tr>
        <w:trPr>
          <w:cantSplit/>
        </w:trPr>
        <w:tc>
          <w:tcPr>
            <w:tcW w:w="2000" w:type="dxa"/>
          </w:tcPr>
          <w:p>
            <w:pPr>
              <w:spacing w:after="0"/>
            </w:pPr>
            <w:r>
              <w:rPr>
                <w:sz w:val="18"/>
                <w:szCs w:val="18"/>
              </w:rPr>
              <w:t xml:space="preserve">Carpeta de fuentes</w:t>
            </w:r>
          </w:p>
        </w:tc>
        <w:tc>
          <w:tcPr>
            <w:tcW w:w="3800" w:type="dxa"/>
          </w:tcPr>
          <w:p>
            <w:pPr>
              <w:spacing w:after="0"/>
            </w:pPr>
            <w:r>
              <w:rPr>
                <w:rFonts w:ascii="Consolas" w:eastAsia="Consolas" w:hAnsi="Consolas" w:cs="Consolas"/>
                <w:color w:val="7A3FD6"/>
                <w:sz w:val="17"/>
                <w:szCs w:val="17"/>
              </w:rPr>
              <w:t xml:space="preserve">src</w:t>
            </w:r>
            <w:r>
              <w:rPr>
                <w:sz w:val="18"/>
                <w:szCs w:val="18"/>
              </w:rPr>
              <w:t xml:space="preserve"> (raíz de fuentes del módulo)</w:t>
            </w:r>
          </w:p>
        </w:tc>
        <w:tc>
          <w:tcPr>
            <w:tcW w:w="3270" w:type="dxa"/>
          </w:tcPr>
          <w:p>
            <w:pPr>
              <w:spacing w:after="0"/>
            </w:pPr>
            <w:r>
              <w:rPr>
                <w:rFonts w:ascii="Consolas" w:eastAsia="Consolas" w:hAnsi="Consolas" w:cs="Consolas"/>
                <w:color w:val="7A3FD6"/>
                <w:sz w:val="17"/>
                <w:szCs w:val="17"/>
              </w:rPr>
              <w:t xml:space="preserve">EjerciciosKotlin.iml</w:t>
            </w:r>
          </w:p>
        </w:tc>
      </w:tr>
      <w:tr>
        <w:trPr>
          <w:cantSplit/>
        </w:trPr>
        <w:tc>
          <w:tcPr>
            <w:tcW w:w="2000" w:type="dxa"/>
          </w:tcPr>
          <w:p>
            <w:pPr>
              <w:spacing w:after="0"/>
            </w:pPr>
            <w:r>
              <w:rPr>
                <w:sz w:val="18"/>
                <w:szCs w:val="18"/>
              </w:rPr>
              <w:t xml:space="preserve">Salida de compilación</w:t>
            </w:r>
          </w:p>
        </w:tc>
        <w:tc>
          <w:tcPr>
            <w:tcW w:w="3800" w:type="dxa"/>
          </w:tcPr>
          <w:p>
            <w:pPr>
              <w:spacing w:after="0"/>
            </w:pPr>
            <w:r>
              <w:rPr>
                <w:rFonts w:ascii="Consolas" w:eastAsia="Consolas" w:hAnsi="Consolas" w:cs="Consolas"/>
                <w:color w:val="7A3FD6"/>
                <w:sz w:val="17"/>
                <w:szCs w:val="17"/>
              </w:rPr>
              <w:t xml:space="preserve">out/</w:t>
            </w:r>
            <w:r>
              <w:rPr>
                <w:sz w:val="18"/>
                <w:szCs w:val="18"/>
              </w:rPr>
              <w:t xml:space="preserve"> (excluida de Git)</w:t>
            </w:r>
          </w:p>
        </w:tc>
        <w:tc>
          <w:tcPr>
            <w:tcW w:w="3270" w:type="dxa"/>
          </w:tcPr>
          <w:p>
            <w:pPr>
              <w:spacing w:after="0"/>
            </w:pPr>
            <w:r>
              <w:rPr>
                <w:rFonts w:ascii="Consolas" w:eastAsia="Consolas" w:hAnsi="Consolas" w:cs="Consolas"/>
                <w:color w:val="7A3FD6"/>
                <w:sz w:val="17"/>
                <w:szCs w:val="17"/>
              </w:rPr>
              <w:t xml:space="preserve">.idea/misc.xml</w:t>
            </w:r>
            <w:r>
              <w:rPr>
                <w:sz w:val="18"/>
                <w:szCs w:val="18"/>
              </w:rPr>
              <w:t xml:space="preserve"> y </w:t>
            </w:r>
            <w:r>
              <w:rPr>
                <w:rFonts w:ascii="Consolas" w:eastAsia="Consolas" w:hAnsi="Consolas" w:cs="Consolas"/>
                <w:color w:val="7A3FD6"/>
                <w:sz w:val="17"/>
                <w:szCs w:val="17"/>
              </w:rPr>
              <w:t xml:space="preserve">.gitignore</w:t>
            </w:r>
          </w:p>
        </w:tc>
      </w:tr>
      <w:tr>
        <w:trPr>
          <w:cantSplit/>
        </w:trPr>
        <w:tc>
          <w:tcPr>
            <w:tcW w:w="2000" w:type="dxa"/>
          </w:tcPr>
          <w:p>
            <w:pPr>
              <w:spacing w:after="0"/>
            </w:pPr>
            <w:r>
              <w:rPr>
                <w:sz w:val="18"/>
                <w:szCs w:val="18"/>
              </w:rPr>
              <w:t xml:space="preserve">Control de versiones</w:t>
            </w:r>
          </w:p>
        </w:tc>
        <w:tc>
          <w:tcPr>
            <w:tcW w:w="3800" w:type="dxa"/>
          </w:tcPr>
          <w:p>
            <w:pPr>
              <w:spacing w:after="0"/>
            </w:pPr>
            <w:r>
              <w:rPr>
                <w:sz w:val="18"/>
                <w:szCs w:val="18"/>
              </w:rPr>
              <w:t xml:space="preserve">Git, rama </w:t>
            </w:r>
            <w:r>
              <w:rPr>
                <w:rFonts w:ascii="Consolas" w:eastAsia="Consolas" w:hAnsi="Consolas" w:cs="Consolas"/>
                <w:color w:val="7A3FD6"/>
                <w:sz w:val="17"/>
                <w:szCs w:val="17"/>
              </w:rPr>
              <w:t xml:space="preserve">master</w:t>
            </w:r>
            <w:r>
              <w:rPr>
                <w:sz w:val="18"/>
                <w:szCs w:val="18"/>
              </w:rPr>
              <w:t xml:space="preserve">, remoto en GitHub</w:t>
            </w:r>
          </w:p>
        </w:tc>
        <w:tc>
          <w:tcPr>
            <w:tcW w:w="3270" w:type="dxa"/>
          </w:tcPr>
          <w:p>
            <w:pPr>
              <w:spacing w:after="0"/>
            </w:pPr>
            <w:r>
              <w:rPr>
                <w:rFonts w:ascii="Consolas" w:eastAsia="Consolas" w:hAnsi="Consolas" w:cs="Consolas"/>
                <w:color w:val="7A3FD6"/>
                <w:sz w:val="17"/>
                <w:szCs w:val="17"/>
              </w:rPr>
              <w:t xml:space="preserve">.git/config</w:t>
            </w:r>
          </w:p>
        </w:tc>
      </w:tr>
    </w:tbl>
    <w:p>
      <w:pPr>
        <w:spacing w:after="120"/>
      </w:pP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Pr>
      <w:tblGrid>
        <w:gridCol w:w="9070"/>
      </w:tblGrid>
      <w:tr>
        <w:trPr>
          <w:cantSplit/>
        </w:trPr>
        <w:tc>
          <w:tcPr>
            <w:tcW w:w="9070" w:type="dxa"/>
            <w:tcBorders>
              <w:top w:val="none" w:sz="0" w:space="0" w:color="FFFFFF"/>
              <w:left w:val="single" w:sz="36" w:space="0" w:color="3A66C4"/>
              <w:bottom w:val="none" w:sz="0" w:space="0" w:color="FFFFFF"/>
              <w:right w:val="none" w:sz="0" w:space="0" w:color="FFFFFF"/>
            </w:tcBorders>
            <w:shd w:val="clear" w:color="auto" w:fill="EAF0FB"/>
            <w:tcMar>
              <w:top w:w="120" w:type="dxa"/>
              <w:left w:w="200" w:type="dxa"/>
              <w:bottom w:w="120" w:type="dxa"/>
              <w:right w:w="160" w:type="dxa"/>
            </w:tcMar>
          </w:tcPr>
          <w:p>
            <w:pPr>
              <w:spacing w:after="60"/>
            </w:pPr>
            <w:r>
              <w:rPr>
                <w:b/>
                <w:bCs/>
                <w:color w:val="2F55A8"/>
                <w:sz w:val="18"/>
                <w:szCs w:val="18"/>
              </w:rPr>
              <w:t xml:space="preserve">NOTA · Proyecto sin Gradle</w:t>
            </w:r>
          </w:p>
          <w:p>
            <w:pPr>
              <w:spacing w:after="40" w:line="264" w:lineRule="auto"/>
            </w:pPr>
            <w:r>
              <w:t xml:space="preserve">El proyecto es un módulo IntelliJ «puro»: no tiene </w:t>
            </w:r>
            <w:r>
              <w:rPr>
                <w:rFonts w:ascii="Consolas" w:eastAsia="Consolas" w:hAnsi="Consolas" w:cs="Consolas"/>
                <w:color w:val="7A3FD6"/>
                <w:sz w:val="20"/>
                <w:szCs w:val="20"/>
              </w:rPr>
              <w:t xml:space="preserve">build.gradle.kts</w:t>
            </w:r>
            <w:r>
              <w:t xml:space="preserve">. Se compila y ejecuta desde el IDE. Eso lo hace muy sencillo para clase, pero las herramientas que dependen de Gradle (como el plugin de Dokka) requieren pasos adicionales, que se explican en el apartado 8.</w:t>
            </w:r>
          </w:p>
        </w:tc>
      </w:tr>
    </w:tbl>
    <w:p>
      <w:pPr>
        <w:spacing w:after="60"/>
      </w:pPr>
    </w:p>
    <w:p>
      <w:r>
        <w:br w:type="page"/>
      </w:r>
    </w:p>
    <w:p>
      <w:pPr>
        <w:pStyle w:val="Ttulo1"/>
      </w:pPr>
      <w:bookmarkStart w:id="104" w:name="_Toc9104"/>
      <w:r>
        <w:t xml:space="preserve">2. Estructura del proyecto</w:t>
      </w:r>
      <w:bookmarkEnd w:id="104"/>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Pr>
      <w:tblGrid>
        <w:gridCol w:w="9070"/>
      </w:tblGrid>
      <w:tr>
        <w:trPr>
          <w:cantSplit/>
        </w:trPr>
        <w:tc>
          <w:tcPr>
            <w:tcW w:w="9070" w:type="dxa"/>
            <w:tcBorders>
              <w:top w:val="none" w:sz="0" w:space="0" w:color="FFFFFF"/>
              <w:left w:val="single" w:sz="36" w:space="0" w:color="7C4DDB"/>
              <w:bottom w:val="none" w:sz="0" w:space="0" w:color="FFFFFF"/>
              <w:right w:val="none" w:sz="0" w:space="0" w:color="FFFFFF"/>
            </w:tcBorders>
            <w:shd w:val="clear" w:color="auto" w:fill="F3F1FA"/>
            <w:tcMar>
              <w:top w:w="120" w:type="dxa"/>
              <w:left w:w="200" w:type="dxa"/>
              <w:bottom w:w="120" w:type="dxa"/>
              <w:right w:w="160" w:type="dxa"/>
            </w:tcMar>
          </w:tcPr>
          <w:p>
            <w:pPr>
              <w:spacing w:after="60"/>
            </w:pPr>
            <w:r>
              <w:rPr>
                <w:b/>
                <w:bCs/>
                <w:color w:val="7C4DDB"/>
                <w:sz w:val="16"/>
                <w:szCs w:val="16"/>
              </w:rPr>
              <w:t xml:space="preserve">ÁRBOL DE CARPETAS</w:t>
            </w:r>
          </w:p>
          <w:p>
            <w:pPr>
              <w:spacing w:after="0" w:line="240" w:lineRule="auto"/>
            </w:pPr>
            <w:r>
              <w:rPr>
                <w:rFonts w:ascii="Consolas" w:eastAsia="Consolas" w:hAnsi="Consolas" w:cs="Consolas"/>
                <w:color w:val="222233"/>
                <w:sz w:val="16"/>
                <w:szCs w:val="16"/>
              </w:rPr>
              <w:t xml:space="preserve">EjerciciosKotlin/</w:t>
            </w:r>
          </w:p>
          <w:p>
            <w:pPr>
              <w:spacing w:after="0" w:line="240" w:lineRule="auto"/>
            </w:pPr>
            <w:r>
              <w:rPr>
                <w:rFonts w:ascii="Consolas" w:eastAsia="Consolas" w:hAnsi="Consolas" w:cs="Consolas"/>
                <w:color w:val="222233"/>
                <w:sz w:val="16"/>
                <w:szCs w:val="16"/>
              </w:rPr>
              <w:t xml:space="preserve">├── README.md                       Presentación del proyecto en GitHub</w:t>
            </w:r>
          </w:p>
          <w:p>
            <w:pPr>
              <w:spacing w:after="0" w:line="240" w:lineRule="auto"/>
            </w:pPr>
            <w:r>
              <w:rPr>
                <w:rFonts w:ascii="Consolas" w:eastAsia="Consolas" w:hAnsi="Consolas" w:cs="Consolas"/>
                <w:color w:val="222233"/>
                <w:sz w:val="16"/>
                <w:szCs w:val="16"/>
              </w:rPr>
              <w:t xml:space="preserve">├── docs/</w:t>
            </w:r>
          </w:p>
          <w:p>
            <w:pPr>
              <w:spacing w:after="0" w:line="240" w:lineRule="auto"/>
            </w:pPr>
            <w:r>
              <w:rPr>
                <w:rFonts w:ascii="Consolas" w:eastAsia="Consolas" w:hAnsi="Consolas" w:cs="Consolas"/>
                <w:color w:val="222233"/>
                <w:sz w:val="16"/>
                <w:szCs w:val="16"/>
              </w:rPr>
              <w:t xml:space="preserve">│   ├── api/index.html              Documentación HTML de la API (generada desde KDoc)</w:t>
            </w:r>
          </w:p>
          <w:p>
            <w:pPr>
              <w:spacing w:after="0" w:line="240" w:lineRule="auto"/>
            </w:pPr>
            <w:r>
              <w:rPr>
                <w:rFonts w:ascii="Consolas" w:eastAsia="Consolas" w:hAnsi="Consolas" w:cs="Consolas"/>
                <w:color w:val="222233"/>
                <w:sz w:val="16"/>
                <w:szCs w:val="16"/>
              </w:rPr>
              <w:t xml:space="preserve">│   ├── Manual_Tecnico_EjerciciosKotlin.docx / .pdf</w:t>
            </w:r>
          </w:p>
          <w:p>
            <w:pPr>
              <w:spacing w:after="0" w:line="240" w:lineRule="auto"/>
            </w:pPr>
            <w:r>
              <w:rPr>
                <w:rFonts w:ascii="Consolas" w:eastAsia="Consolas" w:hAnsi="Consolas" w:cs="Consolas"/>
                <w:color w:val="222233"/>
                <w:sz w:val="16"/>
                <w:szCs w:val="16"/>
              </w:rPr>
              <w:t xml:space="preserve">│   └── Manual_Usuario_EjerciciosKotlin.docx / .pdf</w:t>
            </w:r>
          </w:p>
          <w:p>
            <w:pPr>
              <w:spacing w:after="0" w:line="240" w:lineRule="auto"/>
            </w:pPr>
            <w:r>
              <w:rPr>
                <w:rFonts w:ascii="Consolas" w:eastAsia="Consolas" w:hAnsi="Consolas" w:cs="Consolas"/>
                <w:color w:val="222233"/>
                <w:sz w:val="16"/>
                <w:szCs w:val="16"/>
              </w:rPr>
              <w:t xml:space="preserve">├── EjerciciosKotlin.iml            Definición del módulo IntelliJ</w:t>
            </w:r>
          </w:p>
          <w:p>
            <w:pPr>
              <w:spacing w:after="0" w:line="240" w:lineRule="auto"/>
            </w:pPr>
            <w:r>
              <w:rPr>
                <w:rFonts w:ascii="Consolas" w:eastAsia="Consolas" w:hAnsi="Consolas" w:cs="Consolas"/>
                <w:color w:val="222233"/>
                <w:sz w:val="16"/>
                <w:szCs w:val="16"/>
              </w:rPr>
              <w:t xml:space="preserve">├── .idea/                          Configuración del proyecto (JDK, Kotlin)</w:t>
            </w:r>
          </w:p>
          <w:p>
            <w:pPr>
              <w:spacing w:after="0" w:line="240" w:lineRule="auto"/>
            </w:pPr>
            <w:r>
              <w:rPr>
                <w:rFonts w:ascii="Consolas" w:eastAsia="Consolas" w:hAnsi="Consolas" w:cs="Consolas"/>
                <w:color w:val="222233"/>
                <w:sz w:val="16"/>
                <w:szCs w:val="16"/>
              </w:rPr>
              <w:t xml:space="preserve">├── .gitignore</w:t>
            </w:r>
          </w:p>
          <w:p>
            <w:pPr>
              <w:spacing w:after="0" w:line="240" w:lineRule="auto"/>
            </w:pPr>
            <w:r>
              <w:rPr>
                <w:rFonts w:ascii="Consolas" w:eastAsia="Consolas" w:hAnsi="Consolas" w:cs="Consolas"/>
                <w:color w:val="222233"/>
                <w:sz w:val="16"/>
                <w:szCs w:val="16"/>
              </w:rPr>
              <w:t xml:space="preserve">└── src/</w:t>
            </w:r>
          </w:p>
          <w:p>
            <w:pPr>
              <w:spacing w:after="0" w:line="240" w:lineRule="auto"/>
            </w:pPr>
            <w:r>
              <w:rPr>
                <w:rFonts w:ascii="Consolas" w:eastAsia="Consolas" w:hAnsi="Consolas" w:cs="Consolas"/>
                <w:color w:val="222233"/>
                <w:sz w:val="16"/>
                <w:szCs w:val="16"/>
              </w:rPr>
              <w:t xml:space="preserve">    ├── Main.kt                     main(), menú principal y su ayuda</w:t>
            </w:r>
          </w:p>
          <w:p>
            <w:pPr>
              <w:spacing w:after="0" w:line="240" w:lineRule="auto"/>
            </w:pPr>
            <w:r>
              <w:rPr>
                <w:rFonts w:ascii="Consolas" w:eastAsia="Consolas" w:hAnsi="Consolas" w:cs="Consolas"/>
                <w:color w:val="222233"/>
                <w:sz w:val="16"/>
                <w:szCs w:val="16"/>
              </w:rPr>
              <w:t xml:space="preserve">    ├── Utilidades/</w:t>
            </w:r>
          </w:p>
          <w:p>
            <w:pPr>
              <w:spacing w:after="0" w:line="240" w:lineRule="auto"/>
            </w:pPr>
            <w:r>
              <w:rPr>
                <w:rFonts w:ascii="Consolas" w:eastAsia="Consolas" w:hAnsi="Consolas" w:cs="Consolas"/>
                <w:color w:val="222233"/>
                <w:sz w:val="16"/>
                <w:szCs w:val="16"/>
              </w:rPr>
              <w:t xml:space="preserve">    │   ├── Colores.kt              Colores ANSI, mostrarAviso(), mostrarError()</w:t>
            </w:r>
          </w:p>
          <w:p>
            <w:pPr>
              <w:spacing w:after="0" w:line="240" w:lineRule="auto"/>
            </w:pPr>
            <w:r>
              <w:rPr>
                <w:rFonts w:ascii="Consolas" w:eastAsia="Consolas" w:hAnsi="Consolas" w:cs="Consolas"/>
                <w:color w:val="222233"/>
                <w:sz w:val="16"/>
                <w:szCs w:val="16"/>
              </w:rPr>
              <w:t xml:space="preserve">    │   └── Ayuda.kt                mostrarAyuda(): cuadro de ayuda común</w:t>
            </w:r>
          </w:p>
          <w:p>
            <w:pPr>
              <w:spacing w:after="0" w:line="240" w:lineRule="auto"/>
            </w:pPr>
            <w:r>
              <w:rPr>
                <w:rFonts w:ascii="Consolas" w:eastAsia="Consolas" w:hAnsi="Consolas" w:cs="Consolas"/>
                <w:color w:val="222233"/>
                <w:sz w:val="16"/>
                <w:szCs w:val="16"/>
              </w:rPr>
              <w:t xml:space="preserve">    ├── Bloque1/  MenuB1.kt · EjerciciosB1.kt</w:t>
            </w:r>
          </w:p>
          <w:p>
            <w:pPr>
              <w:spacing w:after="0" w:line="240" w:lineRule="auto"/>
            </w:pPr>
            <w:r>
              <w:rPr>
                <w:rFonts w:ascii="Consolas" w:eastAsia="Consolas" w:hAnsi="Consolas" w:cs="Consolas"/>
                <w:color w:val="222233"/>
                <w:sz w:val="16"/>
                <w:szCs w:val="16"/>
              </w:rPr>
              <w:t xml:space="preserve">    ├── Bloque2/  MenuB2.kt · EjerciciosB2.kt</w:t>
            </w:r>
          </w:p>
          <w:p>
            <w:pPr>
              <w:spacing w:after="0" w:line="240" w:lineRule="auto"/>
            </w:pPr>
            <w:r>
              <w:rPr>
                <w:rFonts w:ascii="Consolas" w:eastAsia="Consolas" w:hAnsi="Consolas" w:cs="Consolas"/>
                <w:color w:val="222233"/>
                <w:sz w:val="16"/>
                <w:szCs w:val="16"/>
              </w:rPr>
              <w:t xml:space="preserve">    ├── Bloque3/</w:t>
            </w:r>
          </w:p>
          <w:p>
            <w:pPr>
              <w:spacing w:after="0" w:line="240" w:lineRule="auto"/>
            </w:pPr>
            <w:r>
              <w:rPr>
                <w:rFonts w:ascii="Consolas" w:eastAsia="Consolas" w:hAnsi="Consolas" w:cs="Consolas"/>
                <w:color w:val="222233"/>
                <w:sz w:val="16"/>
                <w:szCs w:val="16"/>
              </w:rPr>
              <w:t xml:space="preserve">    │   ├── MenuB3.kt               Elige parte 1 o parte 2</w:t>
            </w:r>
          </w:p>
          <w:p>
            <w:pPr>
              <w:spacing w:after="0" w:line="240" w:lineRule="auto"/>
            </w:pPr>
            <w:r>
              <w:rPr>
                <w:rFonts w:ascii="Consolas" w:eastAsia="Consolas" w:hAnsi="Consolas" w:cs="Consolas"/>
                <w:color w:val="222233"/>
                <w:sz w:val="16"/>
                <w:szCs w:val="16"/>
              </w:rPr>
              <w:t xml:space="preserve">    │   ├── MenuB3_1.kt · EjerciciosB3_1.kt · FuncionesB3_1.kt</w:t>
            </w:r>
          </w:p>
          <w:p>
            <w:pPr>
              <w:spacing w:after="0" w:line="240" w:lineRule="auto"/>
            </w:pPr>
            <w:r>
              <w:rPr>
                <w:rFonts w:ascii="Consolas" w:eastAsia="Consolas" w:hAnsi="Consolas" w:cs="Consolas"/>
                <w:color w:val="222233"/>
                <w:sz w:val="16"/>
                <w:szCs w:val="16"/>
              </w:rPr>
              <w:t xml:space="preserve">    │   └── MenuB3_2.kt · EjerciciosB3_2.kt · FuncionesB3_2.kt</w:t>
            </w:r>
          </w:p>
          <w:p>
            <w:pPr>
              <w:spacing w:after="0" w:line="240" w:lineRule="auto"/>
            </w:pPr>
            <w:r>
              <w:rPr>
                <w:rFonts w:ascii="Consolas" w:eastAsia="Consolas" w:hAnsi="Consolas" w:cs="Consolas"/>
                <w:color w:val="222233"/>
                <w:sz w:val="16"/>
                <w:szCs w:val="16"/>
              </w:rPr>
              <w:t xml:space="preserve">    ├── Bloque4/  MenuB4.kt · EjerciciosB4.kt · FuncionesB4.kt</w:t>
            </w:r>
          </w:p>
          <w:p>
            <w:pPr>
              <w:spacing w:after="0" w:line="240" w:lineRule="auto"/>
            </w:pPr>
            <w:r>
              <w:rPr>
                <w:rFonts w:ascii="Consolas" w:eastAsia="Consolas" w:hAnsi="Consolas" w:cs="Consolas"/>
                <w:color w:val="222233"/>
                <w:sz w:val="16"/>
                <w:szCs w:val="16"/>
              </w:rPr>
              <w:t xml:space="preserve">    └── Bloque5/</w:t>
            </w:r>
          </w:p>
          <w:p>
            <w:pPr>
              <w:spacing w:after="0" w:line="240" w:lineRule="auto"/>
            </w:pPr>
            <w:r>
              <w:rPr>
                <w:rFonts w:ascii="Consolas" w:eastAsia="Consolas" w:hAnsi="Consolas" w:cs="Consolas"/>
                <w:color w:val="222233"/>
                <w:sz w:val="16"/>
                <w:szCs w:val="16"/>
              </w:rPr>
              <w:t xml:space="preserve">        ├── MenuB5.kt               Elige el ejemplo del zoo o los ejercicios</w:t>
            </w:r>
          </w:p>
          <w:p>
            <w:pPr>
              <w:spacing w:after="0" w:line="240" w:lineRule="auto"/>
            </w:pPr>
            <w:r>
              <w:rPr>
                <w:rFonts w:ascii="Consolas" w:eastAsia="Consolas" w:hAnsi="Consolas" w:cs="Consolas"/>
                <w:color w:val="222233"/>
                <w:sz w:val="16"/>
                <w:szCs w:val="16"/>
              </w:rPr>
              <w:t xml:space="preserve">        ├── EjemploZooB5/           Paquete Bloque5.EjemploZooB5</w:t>
            </w:r>
          </w:p>
          <w:p>
            <w:pPr>
              <w:spacing w:after="0" w:line="240" w:lineRule="auto"/>
            </w:pPr>
            <w:r>
              <w:rPr>
                <w:rFonts w:ascii="Consolas" w:eastAsia="Consolas" w:hAnsi="Consolas" w:cs="Consolas"/>
                <w:color w:val="222233"/>
                <w:sz w:val="16"/>
                <w:szCs w:val="16"/>
              </w:rPr>
              <w:t xml:space="preserve">        │   ├── Animal.kt · Caninos.kt · Felinos.kt · Hipopotamo.kt</w:t>
            </w:r>
          </w:p>
          <w:p>
            <w:pPr>
              <w:spacing w:after="0" w:line="240" w:lineRule="auto"/>
            </w:pPr>
            <w:r>
              <w:rPr>
                <w:rFonts w:ascii="Consolas" w:eastAsia="Consolas" w:hAnsi="Consolas" w:cs="Consolas"/>
                <w:color w:val="222233"/>
                <w:sz w:val="16"/>
                <w:szCs w:val="16"/>
              </w:rPr>
              <w:t xml:space="preserve">        │   ├── Mascota.kt · Veterinario.kt</w:t>
            </w:r>
          </w:p>
          <w:p>
            <w:pPr>
              <w:spacing w:after="0" w:line="240" w:lineRule="auto"/>
            </w:pPr>
            <w:r>
              <w:rPr>
                <w:rFonts w:ascii="Consolas" w:eastAsia="Consolas" w:hAnsi="Consolas" w:cs="Consolas"/>
                <w:color w:val="222233"/>
                <w:sz w:val="16"/>
                <w:szCs w:val="16"/>
              </w:rPr>
              <w:t xml:space="preserve">        │   └── MenuZooB5.kt · OpcionesZooB5.kt</w:t>
            </w:r>
          </w:p>
          <w:p>
            <w:pPr>
              <w:spacing w:after="0" w:line="240" w:lineRule="auto"/>
            </w:pPr>
            <w:r>
              <w:rPr>
                <w:rFonts w:ascii="Consolas" w:eastAsia="Consolas" w:hAnsi="Consolas" w:cs="Consolas"/>
                <w:color w:val="222233"/>
                <w:sz w:val="16"/>
                <w:szCs w:val="16"/>
              </w:rPr>
              <w:t xml:space="preserve">        └── EjerciciosB5/           Paquete Bloque5.EjerciciosB5</w:t>
            </w:r>
          </w:p>
          <w:p>
            <w:pPr>
              <w:spacing w:after="0" w:line="240" w:lineRule="auto"/>
            </w:pPr>
            <w:r>
              <w:rPr>
                <w:rFonts w:ascii="Consolas" w:eastAsia="Consolas" w:hAnsi="Consolas" w:cs="Consolas"/>
                <w:color w:val="222233"/>
                <w:sz w:val="16"/>
                <w:szCs w:val="16"/>
              </w:rPr>
              <w:t xml:space="preserve">            ├── MenuEjerciciosB5.kt · EjerciciosB5.kt</w:t>
            </w:r>
          </w:p>
          <w:p>
            <w:pPr>
              <w:spacing w:after="0" w:line="240" w:lineRule="auto"/>
            </w:pPr>
            <w:r>
              <w:rPr>
                <w:rFonts w:ascii="Consolas" w:eastAsia="Consolas" w:hAnsi="Consolas" w:cs="Consolas"/>
                <w:color w:val="222233"/>
                <w:sz w:val="16"/>
                <w:szCs w:val="16"/>
              </w:rPr>
              <w:t xml:space="preserve">            ├── Cachorro.kt · Pez.kt · Errores.kt · Instrumentos.kt</w:t>
            </w:r>
          </w:p>
          <w:p>
            <w:pPr>
              <w:spacing w:after="0" w:line="240" w:lineRule="auto"/>
            </w:pPr>
            <w:r>
              <w:rPr>
                <w:rFonts w:ascii="Consolas" w:eastAsia="Consolas" w:hAnsi="Consolas" w:cs="Consolas"/>
                <w:color w:val="222233"/>
                <w:sz w:val="16"/>
                <w:szCs w:val="16"/>
              </w:rPr>
              <w:t xml:space="preserve">            ├── Aves.kt · Especies.kt</w:t>
            </w:r>
          </w:p>
          <w:p>
            <w:pPr>
              <w:spacing w:after="0" w:line="240" w:lineRule="auto"/>
            </w:pPr>
            <w:r>
              <w:rPr>
                <w:rFonts w:ascii="Consolas" w:eastAsia="Consolas" w:hAnsi="Consolas" w:cs="Consolas"/>
                <w:color w:val="222233"/>
                <w:sz w:val="16"/>
                <w:szCs w:val="16"/>
              </w:rPr>
              <w:t xml:space="preserve">            └── AnimalesRefugio.kt · Refugio.kt</w:t>
            </w:r>
          </w:p>
        </w:tc>
      </w:tr>
    </w:tbl>
    <w:p>
      <w:pPr>
        <w:spacing w:after="60"/>
      </w:pPr>
    </w:p>
    <w:p>
      <w:pPr>
        <w:pStyle w:val="Ttulo2"/>
      </w:pPr>
      <w:bookmarkStart w:id="105" w:name="_Toc9105"/>
      <w:r>
        <w:t xml:space="preserve">2.1 Paquetes</w:t>
      </w:r>
      <w:bookmarkEnd w:id="105"/>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2400"/>
        <w:gridCol w:w="4400"/>
        <w:gridCol w:w="2270"/>
      </w:tblGrid>
      <w:tr>
        <w:trPr>
          <w:tblHeader/>
          <w:cantSplit/>
        </w:trPr>
        <w:tc>
          <w:tcPr>
            <w:tcW w:w="2400" w:type="dxa"/>
            <w:shd w:val="clear" w:color="auto" w:fill="1F1F3A"/>
          </w:tcPr>
          <w:p>
            <w:pPr>
              <w:spacing w:after="0"/>
            </w:pPr>
            <w:r>
              <w:rPr>
                <w:b/>
                <w:bCs/>
                <w:color w:val="FFFFFF"/>
                <w:sz w:val="17"/>
                <w:szCs w:val="17"/>
              </w:rPr>
              <w:t xml:space="preserve">Paquete</w:t>
            </w:r>
          </w:p>
        </w:tc>
        <w:tc>
          <w:tcPr>
            <w:tcW w:w="4400" w:type="dxa"/>
            <w:shd w:val="clear" w:color="auto" w:fill="1F1F3A"/>
          </w:tcPr>
          <w:p>
            <w:pPr>
              <w:spacing w:after="0"/>
            </w:pPr>
            <w:r>
              <w:rPr>
                <w:b/>
                <w:bCs/>
                <w:color w:val="FFFFFF"/>
                <w:sz w:val="17"/>
                <w:szCs w:val="17"/>
              </w:rPr>
              <w:t xml:space="preserve">Responsabilidad</w:t>
            </w:r>
          </w:p>
        </w:tc>
        <w:tc>
          <w:tcPr>
            <w:tcW w:w="2270" w:type="dxa"/>
            <w:shd w:val="clear" w:color="auto" w:fill="1F1F3A"/>
          </w:tcPr>
          <w:p>
            <w:pPr>
              <w:spacing w:after="0"/>
            </w:pPr>
            <w:r>
              <w:rPr>
                <w:b/>
                <w:bCs/>
                <w:color w:val="FFFFFF"/>
                <w:sz w:val="17"/>
                <w:szCs w:val="17"/>
              </w:rPr>
              <w:t xml:space="preserve">Depende de</w:t>
            </w:r>
          </w:p>
        </w:tc>
      </w:tr>
      <w:tr>
        <w:trPr>
          <w:cantSplit/>
        </w:trPr>
        <w:tc>
          <w:tcPr>
            <w:tcW w:w="2400" w:type="dxa"/>
          </w:tcPr>
          <w:p>
            <w:pPr>
              <w:spacing w:after="0"/>
            </w:pPr>
            <w:r>
              <w:rPr>
                <w:sz w:val="17"/>
                <w:szCs w:val="17"/>
              </w:rPr>
              <w:t xml:space="preserve">(raíz)</w:t>
            </w:r>
          </w:p>
        </w:tc>
        <w:tc>
          <w:tcPr>
            <w:tcW w:w="4400" w:type="dxa"/>
          </w:tcPr>
          <w:p>
            <w:pPr>
              <w:spacing w:after="0"/>
            </w:pPr>
            <w:r>
              <w:rPr>
                <w:sz w:val="17"/>
                <w:szCs w:val="17"/>
              </w:rPr>
              <w:t xml:space="preserve">Punto de entrada y menú principal</w:t>
            </w:r>
          </w:p>
        </w:tc>
        <w:tc>
          <w:tcPr>
            <w:tcW w:w="2270" w:type="dxa"/>
          </w:tcPr>
          <w:p>
            <w:pPr>
              <w:spacing w:after="0"/>
            </w:pPr>
            <w:r>
              <w:rPr>
                <w:sz w:val="17"/>
                <w:szCs w:val="17"/>
              </w:rPr>
              <w:t xml:space="preserve">Bloque1 … Bloque5, Utilidades</w:t>
            </w:r>
          </w:p>
        </w:tc>
      </w:tr>
      <w:tr>
        <w:trPr>
          <w:cantSplit/>
        </w:trPr>
        <w:tc>
          <w:tcPr>
            <w:tcW w:w="2400" w:type="dxa"/>
          </w:tcPr>
          <w:p>
            <w:pPr>
              <w:spacing w:after="0"/>
            </w:pPr>
            <w:r>
              <w:rPr>
                <w:sz w:val="17"/>
                <w:szCs w:val="17"/>
              </w:rPr>
              <w:t xml:space="preserve">Utilidades</w:t>
            </w:r>
          </w:p>
        </w:tc>
        <w:tc>
          <w:tcPr>
            <w:tcW w:w="4400" w:type="dxa"/>
          </w:tcPr>
          <w:p>
            <w:pPr>
              <w:spacing w:after="0"/>
            </w:pPr>
            <w:r>
              <w:rPr>
                <w:sz w:val="17"/>
                <w:szCs w:val="17"/>
              </w:rPr>
              <w:t xml:space="preserve">Colores de consola, avisos, errores y cuadro de ayuda. No conoce a ningún bloque.</w:t>
            </w:r>
          </w:p>
        </w:tc>
        <w:tc>
          <w:tcPr>
            <w:tcW w:w="2270" w:type="dxa"/>
          </w:tcPr>
          <w:p>
            <w:pPr>
              <w:spacing w:after="0"/>
            </w:pPr>
            <w:r>
              <w:rPr>
                <w:sz w:val="17"/>
                <w:szCs w:val="17"/>
              </w:rPr>
              <w:t xml:space="preserve">—</w:t>
            </w:r>
          </w:p>
        </w:tc>
      </w:tr>
      <w:tr>
        <w:trPr>
          <w:cantSplit/>
        </w:trPr>
        <w:tc>
          <w:tcPr>
            <w:tcW w:w="2400" w:type="dxa"/>
          </w:tcPr>
          <w:p>
            <w:pPr>
              <w:spacing w:after="0"/>
            </w:pPr>
            <w:r>
              <w:rPr>
                <w:sz w:val="17"/>
                <w:szCs w:val="17"/>
              </w:rPr>
              <w:t xml:space="preserve">Bloque1</w:t>
            </w:r>
          </w:p>
        </w:tc>
        <w:tc>
          <w:tcPr>
            <w:tcW w:w="4400" w:type="dxa"/>
          </w:tcPr>
          <w:p>
            <w:pPr>
              <w:spacing w:after="0"/>
            </w:pPr>
            <w:r>
              <w:rPr>
                <w:sz w:val="17"/>
                <w:szCs w:val="17"/>
              </w:rPr>
              <w:t xml:space="preserve">Variables, tipos, operadores y plantillas</w:t>
            </w:r>
          </w:p>
        </w:tc>
        <w:tc>
          <w:tcPr>
            <w:tcW w:w="2270" w:type="dxa"/>
          </w:tcPr>
          <w:p>
            <w:pPr>
              <w:spacing w:after="0"/>
            </w:pPr>
            <w:r>
              <w:rPr>
                <w:sz w:val="17"/>
                <w:szCs w:val="17"/>
              </w:rPr>
              <w:t xml:space="preserve">Utilidades (solo el menú)</w:t>
            </w:r>
          </w:p>
        </w:tc>
      </w:tr>
      <w:tr>
        <w:trPr>
          <w:cantSplit/>
        </w:trPr>
        <w:tc>
          <w:tcPr>
            <w:tcW w:w="2400" w:type="dxa"/>
          </w:tcPr>
          <w:p>
            <w:pPr>
              <w:spacing w:after="0"/>
            </w:pPr>
            <w:r>
              <w:rPr>
                <w:sz w:val="17"/>
                <w:szCs w:val="17"/>
              </w:rPr>
              <w:t xml:space="preserve">Bloque2</w:t>
            </w:r>
          </w:p>
        </w:tc>
        <w:tc>
          <w:tcPr>
            <w:tcW w:w="4400" w:type="dxa"/>
          </w:tcPr>
          <w:p>
            <w:pPr>
              <w:spacing w:after="0"/>
            </w:pPr>
            <w:r>
              <w:rPr>
                <w:sz w:val="17"/>
                <w:szCs w:val="17"/>
              </w:rPr>
              <w:t xml:space="preserve">Condicionales, rangos y bucles</w:t>
            </w:r>
          </w:p>
        </w:tc>
        <w:tc>
          <w:tcPr>
            <w:tcW w:w="2270" w:type="dxa"/>
          </w:tcPr>
          <w:p>
            <w:pPr>
              <w:spacing w:after="0"/>
            </w:pPr>
            <w:r>
              <w:rPr>
                <w:sz w:val="17"/>
                <w:szCs w:val="17"/>
              </w:rPr>
              <w:t xml:space="preserve">Utilidades (solo el menú)</w:t>
            </w:r>
          </w:p>
        </w:tc>
      </w:tr>
      <w:tr>
        <w:trPr>
          <w:cantSplit/>
        </w:trPr>
        <w:tc>
          <w:tcPr>
            <w:tcW w:w="2400" w:type="dxa"/>
          </w:tcPr>
          <w:p>
            <w:pPr>
              <w:spacing w:after="0"/>
            </w:pPr>
            <w:r>
              <w:rPr>
                <w:sz w:val="17"/>
                <w:szCs w:val="17"/>
              </w:rPr>
              <w:t xml:space="preserve">Bloque3</w:t>
            </w:r>
          </w:p>
        </w:tc>
        <w:tc>
          <w:tcPr>
            <w:tcW w:w="4400" w:type="dxa"/>
          </w:tcPr>
          <w:p>
            <w:pPr>
              <w:spacing w:after="0"/>
            </w:pPr>
            <w:r>
              <w:rPr>
                <w:sz w:val="17"/>
                <w:szCs w:val="17"/>
              </w:rPr>
              <w:t xml:space="preserve">Funciones (parte 1) y lambdas (parte 2)</w:t>
            </w:r>
          </w:p>
        </w:tc>
        <w:tc>
          <w:tcPr>
            <w:tcW w:w="2270" w:type="dxa"/>
          </w:tcPr>
          <w:p>
            <w:pPr>
              <w:spacing w:after="0"/>
            </w:pPr>
            <w:r>
              <w:rPr>
                <w:sz w:val="17"/>
                <w:szCs w:val="17"/>
              </w:rPr>
              <w:t xml:space="preserve">Utilidades (solo los menús)</w:t>
            </w:r>
          </w:p>
        </w:tc>
      </w:tr>
      <w:tr>
        <w:trPr>
          <w:cantSplit/>
        </w:trPr>
        <w:tc>
          <w:tcPr>
            <w:tcW w:w="2400" w:type="dxa"/>
          </w:tcPr>
          <w:p>
            <w:pPr>
              <w:spacing w:after="0"/>
            </w:pPr>
            <w:r>
              <w:rPr>
                <w:sz w:val="17"/>
                <w:szCs w:val="17"/>
              </w:rPr>
              <w:t xml:space="preserve">Bloque4</w:t>
            </w:r>
          </w:p>
        </w:tc>
        <w:tc>
          <w:tcPr>
            <w:tcW w:w="4400" w:type="dxa"/>
          </w:tcPr>
          <w:p>
            <w:pPr>
              <w:spacing w:after="0"/>
            </w:pPr>
            <w:r>
              <w:rPr>
                <w:sz w:val="17"/>
                <w:szCs w:val="17"/>
              </w:rPr>
              <w:t xml:space="preserve">Nulos y colecciones: listas, conjuntos y mapas</w:t>
            </w:r>
          </w:p>
        </w:tc>
        <w:tc>
          <w:tcPr>
            <w:tcW w:w="2270" w:type="dxa"/>
          </w:tcPr>
          <w:p>
            <w:pPr>
              <w:spacing w:after="0"/>
            </w:pPr>
            <w:r>
              <w:rPr>
                <w:sz w:val="17"/>
                <w:szCs w:val="17"/>
              </w:rPr>
              <w:t xml:space="preserve">Utilidades</w:t>
            </w:r>
          </w:p>
        </w:tc>
      </w:tr>
      <w:tr>
        <w:trPr>
          <w:cantSplit/>
        </w:trPr>
        <w:tc>
          <w:tcPr>
            <w:tcW w:w="2400" w:type="dxa"/>
          </w:tcPr>
          <w:p>
            <w:pPr>
              <w:spacing w:after="0"/>
            </w:pPr>
            <w:r>
              <w:rPr>
                <w:sz w:val="17"/>
                <w:szCs w:val="17"/>
              </w:rPr>
              <w:t xml:space="preserve">Bloque5</w:t>
            </w:r>
          </w:p>
        </w:tc>
        <w:tc>
          <w:tcPr>
            <w:tcW w:w="4400" w:type="dxa"/>
          </w:tcPr>
          <w:p>
            <w:pPr>
              <w:spacing w:after="0"/>
            </w:pPr>
            <w:r>
              <w:rPr>
                <w:sz w:val="17"/>
                <w:szCs w:val="17"/>
              </w:rPr>
              <w:t xml:space="preserve">Menú del bloque 5</w:t>
            </w:r>
          </w:p>
        </w:tc>
        <w:tc>
          <w:tcPr>
            <w:tcW w:w="2270" w:type="dxa"/>
          </w:tcPr>
          <w:p>
            <w:pPr>
              <w:spacing w:after="0"/>
            </w:pPr>
            <w:r>
              <w:rPr>
                <w:sz w:val="17"/>
                <w:szCs w:val="17"/>
              </w:rPr>
              <w:t xml:space="preserve">Los dos subpaquetes, Utilidades</w:t>
            </w:r>
          </w:p>
        </w:tc>
      </w:tr>
      <w:tr>
        <w:trPr>
          <w:cantSplit/>
        </w:trPr>
        <w:tc>
          <w:tcPr>
            <w:tcW w:w="2400" w:type="dxa"/>
          </w:tcPr>
          <w:p>
            <w:pPr>
              <w:spacing w:after="0"/>
            </w:pPr>
            <w:r>
              <w:rPr>
                <w:sz w:val="17"/>
                <w:szCs w:val="17"/>
              </w:rPr>
              <w:t xml:space="preserve">Bloque5.EjemploZooB5</w:t>
            </w:r>
          </w:p>
        </w:tc>
        <w:tc>
          <w:tcPr>
            <w:tcW w:w="4400" w:type="dxa"/>
          </w:tcPr>
          <w:p>
            <w:pPr>
              <w:spacing w:after="0"/>
            </w:pPr>
            <w:r>
              <w:rPr>
                <w:sz w:val="17"/>
                <w:szCs w:val="17"/>
              </w:rPr>
              <w:t xml:space="preserve">Jerarquía de animales del ejemplo de Java y su menú de demostración</w:t>
            </w:r>
          </w:p>
        </w:tc>
        <w:tc>
          <w:tcPr>
            <w:tcW w:w="2270" w:type="dxa"/>
          </w:tcPr>
          <w:p>
            <w:pPr>
              <w:spacing w:after="0"/>
            </w:pPr>
            <w:r>
              <w:rPr>
                <w:sz w:val="17"/>
                <w:szCs w:val="17"/>
              </w:rPr>
              <w:t xml:space="preserve">Utilidades</w:t>
            </w:r>
          </w:p>
        </w:tc>
      </w:tr>
      <w:tr>
        <w:trPr>
          <w:cantSplit/>
        </w:trPr>
        <w:tc>
          <w:tcPr>
            <w:tcW w:w="2400" w:type="dxa"/>
          </w:tcPr>
          <w:p>
            <w:pPr>
              <w:spacing w:after="0"/>
            </w:pPr>
            <w:r>
              <w:rPr>
                <w:sz w:val="17"/>
                <w:szCs w:val="17"/>
              </w:rPr>
              <w:t xml:space="preserve">Bloque5.EjerciciosB5</w:t>
            </w:r>
          </w:p>
        </w:tc>
        <w:tc>
          <w:tcPr>
            <w:tcW w:w="4400" w:type="dxa"/>
          </w:tcPr>
          <w:p>
            <w:pPr>
              <w:spacing w:after="0"/>
            </w:pPr>
            <w:r>
              <w:rPr>
                <w:sz w:val="17"/>
                <w:szCs w:val="17"/>
              </w:rPr>
              <w:t xml:space="preserve">Ejercicios de clases, herencia, interfaces y clases especiales</w:t>
            </w:r>
          </w:p>
        </w:tc>
        <w:tc>
          <w:tcPr>
            <w:tcW w:w="2270" w:type="dxa"/>
          </w:tcPr>
          <w:p>
            <w:pPr>
              <w:spacing w:after="0"/>
            </w:pPr>
            <w:r>
              <w:rPr>
                <w:sz w:val="17"/>
                <w:szCs w:val="17"/>
              </w:rPr>
              <w:t xml:space="preserve">Utilidades</w:t>
            </w:r>
          </w:p>
        </w:tc>
      </w:tr>
    </w:tbl>
    <w:p>
      <w:pPr>
        <w:spacing w:after="120"/>
      </w:pPr>
    </w:p>
    <w:p>
      <w:pPr>
        <w:spacing w:after="120" w:line="276" w:lineRule="auto"/>
        <w:jc w:val="both"/>
      </w:pPr>
      <w:r>
        <w:t xml:space="preserve">Las dependencias van siempre en un solo sentido: la raíz conoce a los bloques, los bloques conocen a </w:t>
      </w:r>
      <w:r>
        <w:rPr>
          <w:rFonts w:ascii="Consolas" w:eastAsia="Consolas" w:hAnsi="Consolas" w:cs="Consolas"/>
          <w:color w:val="7A3FD6"/>
          <w:sz w:val="20"/>
          <w:szCs w:val="20"/>
        </w:rPr>
        <w:t xml:space="preserve">Utilidades</w:t>
      </w:r>
      <w:r>
        <w:t xml:space="preserve"> y </w:t>
      </w:r>
      <w:r>
        <w:rPr>
          <w:rFonts w:ascii="Consolas" w:eastAsia="Consolas" w:hAnsi="Consolas" w:cs="Consolas"/>
          <w:color w:val="7A3FD6"/>
          <w:sz w:val="20"/>
          <w:szCs w:val="20"/>
        </w:rPr>
        <w:t xml:space="preserve">Utilidades</w:t>
      </w:r>
      <w:r>
        <w:t xml:space="preserve"> no conoce a nadie. Ningún bloque depende de otro, de modo que cada uno puede modificarse o eliminarse sin afectar a los demás.</w:t>
      </w:r>
    </w:p>
    <w:p>
      <w:pPr>
        <w:spacing w:after="120" w:line="276" w:lineRule="auto"/>
        <w:jc w:val="both"/>
      </w:pPr>
      <w:r>
        <w:t xml:space="preserve">El bloque 5 es el único con </w:t>
      </w:r>
      <w:r>
        <w:rPr>
          <w:b/>
          <w:bCs/>
        </w:rPr>
        <w:t xml:space="preserve">subpaquetes</w:t>
      </w:r>
      <w:r>
        <w:t xml:space="preserve">. Cada carpeta declara su paquete completo en la primera línea (</w:t>
      </w:r>
      <w:r>
        <w:rPr>
          <w:rFonts w:ascii="Consolas" w:eastAsia="Consolas" w:hAnsi="Consolas" w:cs="Consolas"/>
          <w:color w:val="7A3FD6"/>
          <w:sz w:val="20"/>
          <w:szCs w:val="20"/>
        </w:rPr>
        <w:t xml:space="preserve">package Bloque5.EjemploZooB5</w:t>
      </w:r>
      <w:r>
        <w:t xml:space="preserve">), y </w:t>
      </w:r>
      <w:r>
        <w:rPr>
          <w:rFonts w:ascii="Consolas" w:eastAsia="Consolas" w:hAnsi="Consolas" w:cs="Consolas"/>
          <w:color w:val="7A3FD6"/>
          <w:sz w:val="20"/>
          <w:szCs w:val="20"/>
        </w:rPr>
        <w:t xml:space="preserve">MenuB5.kt</w:t>
      </w:r>
      <w:r>
        <w:t xml:space="preserve"> importa los dos menús: </w:t>
      </w:r>
      <w:r>
        <w:rPr>
          <w:rFonts w:ascii="Consolas" w:eastAsia="Consolas" w:hAnsi="Consolas" w:cs="Consolas"/>
          <w:color w:val="7A3FD6"/>
          <w:sz w:val="20"/>
          <w:szCs w:val="20"/>
        </w:rPr>
        <w:t xml:space="preserve">import Bloque5.EjemploZooB5.menuZooB5</w:t>
      </w:r>
      <w:r>
        <w:t xml:space="preserve"> e </w:t>
      </w:r>
      <w:r>
        <w:rPr>
          <w:rFonts w:ascii="Consolas" w:eastAsia="Consolas" w:hAnsi="Consolas" w:cs="Consolas"/>
          <w:color w:val="7A3FD6"/>
          <w:sz w:val="20"/>
          <w:szCs w:val="20"/>
        </w:rPr>
        <w:t xml:space="preserve">import Bloque5.EjerciciosB5.menuEjerciciosB5</w:t>
      </w:r>
      <w:r>
        <w:t xml:space="preserve">.</w:t>
      </w:r>
    </w:p>
    <w:p>
      <w:pPr>
        <w:pStyle w:val="Ttulo1"/>
      </w:pPr>
      <w:bookmarkStart w:id="106" w:name="_Toc9106"/>
      <w:r>
        <w:t xml:space="preserve">3. Arquitectura</w:t>
      </w:r>
      <w:bookmarkEnd w:id="106"/>
    </w:p>
    <w:p>
      <w:pPr>
        <w:spacing w:after="120" w:line="276" w:lineRule="auto"/>
        <w:jc w:val="both"/>
      </w:pPr>
      <w:r>
        <w:t xml:space="preserve">El código se organiza en tres capas, más una de utilidades que usan todas:</w:t>
      </w:r>
    </w:p>
    <w:p>
      <w:pPr>
        <w:keepNext/>
        <w:spacing w:before="120" w:after="60"/>
        <w:jc w:val="center"/>
      </w:pPr>
      <w:r>
        <w:drawing>
          <wp:inline distT="0" distB="0" distL="0" distR="0">
            <wp:extent cx="5400000" cy="3359176"/>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pas.png"/>
                    <pic:cNvPicPr/>
                  </pic:nvPicPr>
                  <pic:blipFill>
                    <a:blip r:embed="rIdImg1"/>
                    <a:stretch>
                      <a:fillRect/>
                    </a:stretch>
                  </pic:blipFill>
                  <pic:spPr>
                    <a:xfrm>
                      <a:off x="0" y="0"/>
                      <a:ext cx="5400000" cy="3359176"/>
                    </a:xfrm>
                    <a:prstGeom prst="rect">
                      <a:avLst/>
                    </a:prstGeom>
                  </pic:spPr>
                </pic:pic>
              </a:graphicData>
            </a:graphic>
          </wp:inline>
        </w:drawing>
      </w:r>
    </w:p>
    <w:p>
      <w:pPr>
        <w:spacing w:after="200"/>
        <w:jc w:val="center"/>
      </w:pPr>
      <w:r>
        <w:rPr>
          <w:i/>
          <w:iCs/>
          <w:color w:val="555566"/>
          <w:sz w:val="18"/>
          <w:szCs w:val="18"/>
        </w:rPr>
        <w:t xml:space="preserve">Figura 1. Capas del proyecto y sentido de las llamadas</w:t>
      </w:r>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1500"/>
        <w:gridCol w:w="2300"/>
        <w:gridCol w:w="2900"/>
        <w:gridCol w:w="2370"/>
      </w:tblGrid>
      <w:tr>
        <w:trPr>
          <w:tblHeader/>
          <w:cantSplit/>
        </w:trPr>
        <w:tc>
          <w:tcPr>
            <w:tcW w:w="1500" w:type="dxa"/>
            <w:shd w:val="clear" w:color="auto" w:fill="1F1F3A"/>
          </w:tcPr>
          <w:p>
            <w:pPr>
              <w:spacing w:after="0"/>
            </w:pPr>
            <w:r>
              <w:rPr>
                <w:b/>
                <w:bCs/>
                <w:color w:val="FFFFFF"/>
                <w:sz w:val="17"/>
                <w:szCs w:val="17"/>
              </w:rPr>
              <w:t xml:space="preserve">Capa</w:t>
            </w:r>
          </w:p>
        </w:tc>
        <w:tc>
          <w:tcPr>
            <w:tcW w:w="2300" w:type="dxa"/>
            <w:shd w:val="clear" w:color="auto" w:fill="1F1F3A"/>
          </w:tcPr>
          <w:p>
            <w:pPr>
              <w:spacing w:after="0"/>
            </w:pPr>
            <w:r>
              <w:rPr>
                <w:b/>
                <w:bCs/>
                <w:color w:val="FFFFFF"/>
                <w:sz w:val="17"/>
                <w:szCs w:val="17"/>
              </w:rPr>
              <w:t xml:space="preserve">Archivos</w:t>
            </w:r>
          </w:p>
        </w:tc>
        <w:tc>
          <w:tcPr>
            <w:tcW w:w="2900" w:type="dxa"/>
            <w:shd w:val="clear" w:color="auto" w:fill="1F1F3A"/>
          </w:tcPr>
          <w:p>
            <w:pPr>
              <w:spacing w:after="0"/>
            </w:pPr>
            <w:r>
              <w:rPr>
                <w:b/>
                <w:bCs/>
                <w:color w:val="FFFFFF"/>
                <w:sz w:val="17"/>
                <w:szCs w:val="17"/>
              </w:rPr>
              <w:t xml:space="preserve">Qué hace</w:t>
            </w:r>
          </w:p>
        </w:tc>
        <w:tc>
          <w:tcPr>
            <w:tcW w:w="2370" w:type="dxa"/>
            <w:shd w:val="clear" w:color="auto" w:fill="1F1F3A"/>
          </w:tcPr>
          <w:p>
            <w:pPr>
              <w:spacing w:after="0"/>
            </w:pPr>
            <w:r>
              <w:rPr>
                <w:b/>
                <w:bCs/>
                <w:color w:val="FFFFFF"/>
                <w:sz w:val="17"/>
                <w:szCs w:val="17"/>
              </w:rPr>
              <w:t xml:space="preserve">Qué no hace</w:t>
            </w:r>
          </w:p>
        </w:tc>
      </w:tr>
      <w:tr>
        <w:trPr>
          <w:cantSplit/>
        </w:trPr>
        <w:tc>
          <w:tcPr>
            <w:tcW w:w="1500" w:type="dxa"/>
          </w:tcPr>
          <w:p>
            <w:pPr>
              <w:spacing w:after="0"/>
            </w:pPr>
            <w:r>
              <w:rPr>
                <w:sz w:val="17"/>
                <w:szCs w:val="17"/>
              </w:rPr>
              <w:t xml:space="preserve">Navegación</w:t>
            </w:r>
          </w:p>
        </w:tc>
        <w:tc>
          <w:tcPr>
            <w:tcW w:w="2300" w:type="dxa"/>
          </w:tcPr>
          <w:p>
            <w:pPr>
              <w:spacing w:after="0"/>
            </w:pPr>
            <w:r>
              <w:rPr>
                <w:rFonts w:ascii="Consolas" w:eastAsia="Consolas" w:hAnsi="Consolas" w:cs="Consolas"/>
                <w:color w:val="7A3FD6"/>
                <w:sz w:val="16"/>
                <w:szCs w:val="16"/>
              </w:rPr>
              <w:t xml:space="preserve">Main.kt</w:t>
            </w:r>
            <w:r>
              <w:rPr>
                <w:sz w:val="17"/>
                <w:szCs w:val="17"/>
              </w:rPr>
              <w:t xml:space="preserve">, </w:t>
            </w:r>
            <w:r>
              <w:rPr>
                <w:rFonts w:ascii="Consolas" w:eastAsia="Consolas" w:hAnsi="Consolas" w:cs="Consolas"/>
                <w:color w:val="7A3FD6"/>
                <w:sz w:val="16"/>
                <w:szCs w:val="16"/>
              </w:rPr>
              <w:t xml:space="preserve">Menu*.kt</w:t>
            </w:r>
          </w:p>
        </w:tc>
        <w:tc>
          <w:tcPr>
            <w:tcW w:w="2900" w:type="dxa"/>
          </w:tcPr>
          <w:p>
            <w:pPr>
              <w:spacing w:after="0"/>
            </w:pPr>
            <w:r>
              <w:rPr>
                <w:sz w:val="17"/>
                <w:szCs w:val="17"/>
              </w:rPr>
              <w:t xml:space="preserve">Pinta un menú, lee la opción y llama al ejercicio o submenú</w:t>
            </w:r>
          </w:p>
        </w:tc>
        <w:tc>
          <w:tcPr>
            <w:tcW w:w="2370" w:type="dxa"/>
          </w:tcPr>
          <w:p>
            <w:pPr>
              <w:spacing w:after="0"/>
            </w:pPr>
            <w:r>
              <w:rPr>
                <w:sz w:val="17"/>
                <w:szCs w:val="17"/>
              </w:rPr>
              <w:t xml:space="preserve">No calcula nada ni conoce los datos de los ejercicios</w:t>
            </w:r>
          </w:p>
        </w:tc>
      </w:tr>
      <w:tr>
        <w:trPr>
          <w:cantSplit/>
        </w:trPr>
        <w:tc>
          <w:tcPr>
            <w:tcW w:w="1500" w:type="dxa"/>
          </w:tcPr>
          <w:p>
            <w:pPr>
              <w:spacing w:after="0"/>
            </w:pPr>
            <w:r>
              <w:rPr>
                <w:sz w:val="17"/>
                <w:szCs w:val="17"/>
              </w:rPr>
              <w:t xml:space="preserve">Ejercicios</w:t>
            </w:r>
          </w:p>
        </w:tc>
        <w:tc>
          <w:tcPr>
            <w:tcW w:w="2300" w:type="dxa"/>
          </w:tcPr>
          <w:p>
            <w:pPr>
              <w:spacing w:after="0"/>
            </w:pPr>
            <w:r>
              <w:rPr>
                <w:rFonts w:ascii="Consolas" w:eastAsia="Consolas" w:hAnsi="Consolas" w:cs="Consolas"/>
                <w:color w:val="7A3FD6"/>
                <w:sz w:val="16"/>
                <w:szCs w:val="16"/>
              </w:rPr>
              <w:t xml:space="preserve">Ejercicios*.kt</w:t>
            </w:r>
            <w:r>
              <w:rPr>
                <w:sz w:val="17"/>
                <w:szCs w:val="17"/>
              </w:rPr>
              <w:t xml:space="preserve">, </w:t>
            </w:r>
            <w:r>
              <w:rPr>
                <w:rFonts w:ascii="Consolas" w:eastAsia="Consolas" w:hAnsi="Consolas" w:cs="Consolas"/>
                <w:color w:val="7A3FD6"/>
                <w:sz w:val="16"/>
                <w:szCs w:val="16"/>
              </w:rPr>
              <w:t xml:space="preserve">OpcionesZooB5.kt</w:t>
            </w:r>
          </w:p>
        </w:tc>
        <w:tc>
          <w:tcPr>
            <w:tcW w:w="2900" w:type="dxa"/>
          </w:tcPr>
          <w:p>
            <w:pPr>
              <w:spacing w:after="0"/>
            </w:pPr>
            <w:r>
              <w:rPr>
                <w:sz w:val="17"/>
                <w:szCs w:val="17"/>
              </w:rPr>
              <w:t xml:space="preserve">Pide los datos al usuario, llama a la lógica o crea objetos y muestra el resultado</w:t>
            </w:r>
          </w:p>
        </w:tc>
        <w:tc>
          <w:tcPr>
            <w:tcW w:w="2370" w:type="dxa"/>
          </w:tcPr>
          <w:p>
            <w:pPr>
              <w:spacing w:after="0"/>
            </w:pPr>
            <w:r>
              <w:rPr>
                <w:sz w:val="17"/>
                <w:szCs w:val="17"/>
              </w:rPr>
              <w:t xml:space="preserve">Desde el bloque 3 no contiene cálculos: los delega</w:t>
            </w:r>
          </w:p>
        </w:tc>
      </w:tr>
      <w:tr>
        <w:trPr>
          <w:cantSplit/>
        </w:trPr>
        <w:tc>
          <w:tcPr>
            <w:tcW w:w="1500" w:type="dxa"/>
          </w:tcPr>
          <w:p>
            <w:pPr>
              <w:spacing w:after="0"/>
            </w:pPr>
            <w:r>
              <w:rPr>
                <w:sz w:val="17"/>
                <w:szCs w:val="17"/>
              </w:rPr>
              <w:t xml:space="preserve">Lógica y modelo</w:t>
            </w:r>
          </w:p>
        </w:tc>
        <w:tc>
          <w:tcPr>
            <w:tcW w:w="2300" w:type="dxa"/>
          </w:tcPr>
          <w:p>
            <w:pPr>
              <w:spacing w:after="0"/>
            </w:pPr>
            <w:r>
              <w:rPr>
                <w:rFonts w:ascii="Consolas" w:eastAsia="Consolas" w:hAnsi="Consolas" w:cs="Consolas"/>
                <w:color w:val="7A3FD6"/>
                <w:sz w:val="16"/>
                <w:szCs w:val="16"/>
              </w:rPr>
              <w:t xml:space="preserve">Funciones*.kt</w:t>
            </w:r>
            <w:r>
              <w:rPr>
                <w:sz w:val="17"/>
                <w:szCs w:val="17"/>
              </w:rPr>
              <w:t xml:space="preserve"> y las clases del bloque 5</w:t>
            </w:r>
          </w:p>
        </w:tc>
        <w:tc>
          <w:tcPr>
            <w:tcW w:w="2900" w:type="dxa"/>
          </w:tcPr>
          <w:p>
            <w:pPr>
              <w:spacing w:after="0"/>
            </w:pPr>
            <w:r>
              <w:rPr>
                <w:sz w:val="17"/>
                <w:szCs w:val="17"/>
              </w:rPr>
              <w:t xml:space="preserve">Funciones con parámetros y retorno; clases con sus propiedades y métodos</w:t>
            </w:r>
          </w:p>
        </w:tc>
        <w:tc>
          <w:tcPr>
            <w:tcW w:w="2370" w:type="dxa"/>
          </w:tcPr>
          <w:p>
            <w:pPr>
              <w:spacing w:after="0"/>
            </w:pPr>
            <w:r>
              <w:rPr>
                <w:sz w:val="17"/>
                <w:szCs w:val="17"/>
              </w:rPr>
              <w:t xml:space="preserve">Casi nunca lee de teclado (excepciones: </w:t>
            </w:r>
            <w:r>
              <w:rPr>
                <w:rFonts w:ascii="Consolas" w:eastAsia="Consolas" w:hAnsi="Consolas" w:cs="Consolas"/>
                <w:color w:val="7A3FD6"/>
                <w:sz w:val="16"/>
                <w:szCs w:val="16"/>
              </w:rPr>
              <w:t xml:space="preserve">leerNumeroEnRango</w:t>
            </w:r>
            <w:r>
              <w:rPr>
                <w:sz w:val="17"/>
                <w:szCs w:val="17"/>
              </w:rPr>
              <w:t xml:space="preserve">, </w:t>
            </w:r>
            <w:r>
              <w:rPr>
                <w:rFonts w:ascii="Consolas" w:eastAsia="Consolas" w:hAnsi="Consolas" w:cs="Consolas"/>
                <w:color w:val="7A3FD6"/>
                <w:sz w:val="16"/>
                <w:szCs w:val="16"/>
              </w:rPr>
              <w:t xml:space="preserve">leerTexto</w:t>
            </w:r>
            <w:r>
              <w:rPr>
                <w:sz w:val="17"/>
                <w:szCs w:val="17"/>
              </w:rPr>
              <w:t xml:space="preserve">…)</w:t>
            </w:r>
          </w:p>
        </w:tc>
      </w:tr>
      <w:tr>
        <w:trPr>
          <w:cantSplit/>
        </w:trPr>
        <w:tc>
          <w:tcPr>
            <w:tcW w:w="1500" w:type="dxa"/>
          </w:tcPr>
          <w:p>
            <w:pPr>
              <w:spacing w:after="0"/>
            </w:pPr>
            <w:r>
              <w:rPr>
                <w:sz w:val="17"/>
                <w:szCs w:val="17"/>
              </w:rPr>
              <w:t xml:space="preserve">Utilidades</w:t>
            </w:r>
          </w:p>
        </w:tc>
        <w:tc>
          <w:tcPr>
            <w:tcW w:w="2300" w:type="dxa"/>
          </w:tcPr>
          <w:p>
            <w:pPr>
              <w:spacing w:after="0"/>
            </w:pPr>
            <w:r>
              <w:rPr>
                <w:rFonts w:ascii="Consolas" w:eastAsia="Consolas" w:hAnsi="Consolas" w:cs="Consolas"/>
                <w:color w:val="7A3FD6"/>
                <w:sz w:val="16"/>
                <w:szCs w:val="16"/>
              </w:rPr>
              <w:t xml:space="preserve">Colores.kt</w:t>
            </w:r>
            <w:r>
              <w:rPr>
                <w:sz w:val="17"/>
                <w:szCs w:val="17"/>
              </w:rPr>
              <w:t xml:space="preserve">, </w:t>
            </w:r>
            <w:r>
              <w:rPr>
                <w:rFonts w:ascii="Consolas" w:eastAsia="Consolas" w:hAnsi="Consolas" w:cs="Consolas"/>
                <w:color w:val="7A3FD6"/>
                <w:sz w:val="16"/>
                <w:szCs w:val="16"/>
              </w:rPr>
              <w:t xml:space="preserve">Ayuda.kt</w:t>
            </w:r>
          </w:p>
        </w:tc>
        <w:tc>
          <w:tcPr>
            <w:tcW w:w="2900" w:type="dxa"/>
          </w:tcPr>
          <w:p>
            <w:pPr>
              <w:spacing w:after="0"/>
            </w:pPr>
            <w:r>
              <w:rPr>
                <w:sz w:val="17"/>
                <w:szCs w:val="17"/>
              </w:rPr>
              <w:t xml:space="preserve">Presentación común: colores, avisos, errores y ayuda</w:t>
            </w:r>
          </w:p>
        </w:tc>
        <w:tc>
          <w:tcPr>
            <w:tcW w:w="2370" w:type="dxa"/>
          </w:tcPr>
          <w:p>
            <w:pPr>
              <w:spacing w:after="0"/>
            </w:pPr>
            <w:r>
              <w:rPr>
                <w:sz w:val="17"/>
                <w:szCs w:val="17"/>
              </w:rPr>
              <w:t xml:space="preserve">No depende de ningún bloque</w:t>
            </w:r>
          </w:p>
        </w:tc>
      </w:tr>
    </w:tbl>
    <w:p>
      <w:pPr>
        <w:spacing w:after="120"/>
      </w:pP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Pr>
      <w:tblGrid>
        <w:gridCol w:w="9070"/>
      </w:tblGrid>
      <w:tr>
        <w:trPr>
          <w:cantSplit/>
        </w:trPr>
        <w:tc>
          <w:tcPr>
            <w:tcW w:w="9070" w:type="dxa"/>
            <w:tcBorders>
              <w:top w:val="none" w:sz="0" w:space="0" w:color="FFFFFF"/>
              <w:left w:val="single" w:sz="36" w:space="0" w:color="3A66C4"/>
              <w:bottom w:val="none" w:sz="0" w:space="0" w:color="FFFFFF"/>
              <w:right w:val="none" w:sz="0" w:space="0" w:color="FFFFFF"/>
            </w:tcBorders>
            <w:shd w:val="clear" w:color="auto" w:fill="EAF0FB"/>
            <w:tcMar>
              <w:top w:w="120" w:type="dxa"/>
              <w:left w:w="200" w:type="dxa"/>
              <w:bottom w:w="120" w:type="dxa"/>
              <w:right w:w="160" w:type="dxa"/>
            </w:tcMar>
          </w:tcPr>
          <w:p>
            <w:pPr>
              <w:spacing w:after="60"/>
            </w:pPr>
            <w:r>
              <w:rPr>
                <w:b/>
                <w:bCs/>
                <w:color w:val="2F55A8"/>
                <w:sz w:val="18"/>
                <w:szCs w:val="18"/>
              </w:rPr>
              <w:t xml:space="preserve">NOTA · Bloques 1 y 2</w:t>
            </w:r>
          </w:p>
          <w:p>
            <w:pPr>
              <w:spacing w:after="40" w:line="264" w:lineRule="auto"/>
            </w:pPr>
            <w:r>
              <w:t xml:space="preserve">En los bloques 1 y 2 todavía no se habían visto las funciones con parámetros, así que cada </w:t>
            </w:r>
            <w:r>
              <w:rPr>
                <w:rFonts w:ascii="Consolas" w:eastAsia="Consolas" w:hAnsi="Consolas" w:cs="Consolas"/>
                <w:color w:val="7A3FD6"/>
                <w:sz w:val="20"/>
                <w:szCs w:val="20"/>
              </w:rPr>
              <w:t xml:space="preserve">bNEjercicioN()</w:t>
            </w:r>
            <w:r>
              <w:t xml:space="preserve"> contiene su propia lógica. La separación entre ejercicio y lógica empieza en el bloque 3, que es justamente el tema de ese bloque.</w:t>
            </w:r>
          </w:p>
        </w:tc>
      </w:tr>
    </w:tbl>
    <w:p>
      <w:pPr>
        <w:spacing w:after="60"/>
      </w:pPr>
    </w:p>
    <w:p>
      <w:pPr>
        <w:pStyle w:val="Ttulo2"/>
      </w:pPr>
      <w:bookmarkStart w:id="107" w:name="_Toc9107"/>
      <w:r>
        <w:t xml:space="preserve">3.1 Navegación entre menús</w:t>
      </w:r>
      <w:bookmarkEnd w:id="107"/>
    </w:p>
    <w:p>
      <w:pPr>
        <w:keepNext/>
        <w:spacing w:before="120" w:after="60"/>
        <w:jc w:val="center"/>
      </w:pPr>
      <w:r>
        <w:drawing>
          <wp:inline distT="0" distB="0" distL="0" distR="0">
            <wp:extent cx="5940000" cy="2395519"/>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nav.png"/>
                    <pic:cNvPicPr/>
                  </pic:nvPicPr>
                  <pic:blipFill>
                    <a:blip r:embed="rIdImg2"/>
                    <a:stretch>
                      <a:fillRect/>
                    </a:stretch>
                  </pic:blipFill>
                  <pic:spPr>
                    <a:xfrm>
                      <a:off x="0" y="0"/>
                      <a:ext cx="5940000" cy="2395519"/>
                    </a:xfrm>
                    <a:prstGeom prst="rect">
                      <a:avLst/>
                    </a:prstGeom>
                  </pic:spPr>
                </pic:pic>
              </a:graphicData>
            </a:graphic>
          </wp:inline>
        </w:drawing>
      </w:r>
    </w:p>
    <w:p>
      <w:pPr>
        <w:spacing w:after="200"/>
        <w:jc w:val="center"/>
      </w:pPr>
      <w:r>
        <w:rPr>
          <w:i/>
          <w:iCs/>
          <w:color w:val="555566"/>
          <w:sz w:val="18"/>
          <w:szCs w:val="18"/>
        </w:rPr>
        <w:t xml:space="preserve">Figura 2. Árbol de menús</w:t>
      </w:r>
    </w:p>
    <w:p>
      <w:pPr>
        <w:spacing w:after="120" w:line="276" w:lineRule="auto"/>
        <w:jc w:val="both"/>
      </w:pPr>
      <w:r>
        <w:t xml:space="preserve">Todos los menús siguen el mismo patrón: un bucle </w:t>
      </w:r>
      <w:r>
        <w:rPr>
          <w:rFonts w:ascii="Consolas" w:eastAsia="Consolas" w:hAnsi="Consolas" w:cs="Consolas"/>
          <w:color w:val="7A3FD6"/>
          <w:sz w:val="20"/>
          <w:szCs w:val="20"/>
        </w:rPr>
        <w:t xml:space="preserve">do-while</w:t>
      </w:r>
      <w:r>
        <w:t xml:space="preserve"> que se repite hasta que el usuario elige </w:t>
      </w:r>
      <w:r>
        <w:rPr>
          <w:b/>
          <w:bCs/>
        </w:rPr>
        <w:t xml:space="preserve">0</w:t>
      </w:r>
      <w:r>
        <w:t xml:space="preserve">. Para volver </w:t>
      </w:r>
      <w:r>
        <w:rPr>
          <w:b/>
          <w:bCs/>
        </w:rPr>
        <w:t xml:space="preserve">no se llama</w:t>
      </w:r>
      <w:r>
        <w:t xml:space="preserve"> al menú anterior: basta con que el bucle termine. La función acaba y la ejecución continúa en el </w:t>
      </w:r>
      <w:r>
        <w:rPr>
          <w:rFonts w:ascii="Consolas" w:eastAsia="Consolas" w:hAnsi="Consolas" w:cs="Consolas"/>
          <w:color w:val="7A3FD6"/>
          <w:sz w:val="20"/>
          <w:szCs w:val="20"/>
        </w:rPr>
        <w:t xml:space="preserve">when</w:t>
      </w:r>
      <w:r>
        <w:t xml:space="preserve"> del menú que la llamó, cuyo bucle vuelve a pintarlo.</w:t>
      </w: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Pr>
      <w:tblGrid>
        <w:gridCol w:w="9070"/>
      </w:tblGrid>
      <w:tr>
        <w:trPr>
          <w:cantSplit/>
        </w:trPr>
        <w:tc>
          <w:tcPr>
            <w:tcW w:w="9070" w:type="dxa"/>
            <w:tcBorders>
              <w:top w:val="none" w:sz="0" w:space="0" w:color="FFFFFF"/>
              <w:left w:val="single" w:sz="36" w:space="0" w:color="7C4DDB"/>
              <w:bottom w:val="none" w:sz="0" w:space="0" w:color="FFFFFF"/>
              <w:right w:val="none" w:sz="0" w:space="0" w:color="FFFFFF"/>
            </w:tcBorders>
            <w:shd w:val="clear" w:color="auto" w:fill="F3F1FA"/>
            <w:tcMar>
              <w:top w:w="120" w:type="dxa"/>
              <w:left w:w="200" w:type="dxa"/>
              <w:bottom w:w="120" w:type="dxa"/>
              <w:right w:w="160" w:type="dxa"/>
            </w:tcMar>
          </w:tcPr>
          <w:p>
            <w:pPr>
              <w:spacing w:after="60"/>
            </w:pPr>
            <w:r>
              <w:rPr>
                <w:b/>
                <w:bCs/>
                <w:color w:val="7C4DDB"/>
                <w:sz w:val="16"/>
                <w:szCs w:val="16"/>
              </w:rPr>
              <w:t xml:space="preserve">PATRÓN COMÚN DE TODOS LOS MENÚS</w:t>
            </w:r>
          </w:p>
          <w:p>
            <w:pPr>
              <w:spacing w:after="0" w:line="240" w:lineRule="auto"/>
            </w:pPr>
            <w:r>
              <w:rPr>
                <w:rFonts w:ascii="Consolas" w:eastAsia="Consolas" w:hAnsi="Consolas" w:cs="Consolas"/>
                <w:color w:val="222233"/>
                <w:sz w:val="16"/>
                <w:szCs w:val="16"/>
              </w:rPr>
              <w:t xml:space="preserve">fun menuBloque4() {</w:t>
            </w:r>
          </w:p>
          <w:p>
            <w:pPr>
              <w:spacing w:after="0" w:line="240" w:lineRule="auto"/>
            </w:pPr>
            <w:r>
              <w:rPr>
                <w:rFonts w:ascii="Consolas" w:eastAsia="Consolas" w:hAnsi="Consolas" w:cs="Consolas"/>
                <w:color w:val="222233"/>
                <w:sz w:val="16"/>
                <w:szCs w:val="16"/>
              </w:rPr>
              <w:t xml:space="preserve">    var opcion: Int?</w:t>
            </w:r>
          </w:p>
          <w:p>
            <w:pPr>
              <w:spacing w:after="0" w:line="240" w:lineRule="auto"/>
            </w:pPr>
            <w:r>
              <w:rPr>
                <w:rFonts w:ascii="Consolas" w:eastAsia="Consolas" w:hAnsi="Consolas" w:cs="Consolas"/>
                <w:color w:val="222233"/>
                <w:sz w:val="16"/>
                <w:szCs w:val="16"/>
              </w:rPr>
              <w:t xml:space="preserve">    var entrada: String?</w:t>
            </w:r>
          </w:p>
          <w:p>
            <w:pPr>
              <w:spacing w:after="0" w:line="240" w:lineRule="auto"/>
            </w:pPr>
          </w:p>
          <w:p>
            <w:pPr>
              <w:spacing w:after="0" w:line="240" w:lineRule="auto"/>
            </w:pPr>
            <w:r>
              <w:rPr>
                <w:rFonts w:ascii="Consolas" w:eastAsia="Consolas" w:hAnsi="Consolas" w:cs="Consolas"/>
                <w:color w:val="222233"/>
                <w:sz w:val="16"/>
                <w:szCs w:val="16"/>
              </w:rPr>
              <w:t xml:space="preserve">    do {</w:t>
            </w:r>
          </w:p>
          <w:p>
            <w:pPr>
              <w:spacing w:after="0" w:line="240" w:lineRule="auto"/>
            </w:pPr>
            <w:r>
              <w:rPr>
                <w:rFonts w:ascii="Consolas" w:eastAsia="Consolas" w:hAnsi="Consolas" w:cs="Consolas"/>
                <w:color w:val="222233"/>
                <w:sz w:val="16"/>
                <w:szCs w:val="16"/>
              </w:rPr>
              <w:t xml:space="preserve">        // 1. Pintar el menú (en color)</w:t>
            </w:r>
          </w:p>
          <w:p>
            <w:pPr>
              <w:spacing w:after="0" w:line="240" w:lineRule="auto"/>
            </w:pPr>
            <w:r>
              <w:rPr>
                <w:rFonts w:ascii="Consolas" w:eastAsia="Consolas" w:hAnsi="Consolas" w:cs="Consolas"/>
                <w:color w:val="222233"/>
                <w:sz w:val="16"/>
                <w:szCs w:val="16"/>
              </w:rPr>
              <w:t xml:space="preserve">        print(AZUL)</w:t>
            </w:r>
          </w:p>
          <w:p>
            <w:pPr>
              <w:spacing w:after="0" w:line="240" w:lineRule="auto"/>
            </w:pPr>
            <w:r>
              <w:rPr>
                <w:rFonts w:ascii="Consolas" w:eastAsia="Consolas" w:hAnsi="Consolas" w:cs="Consolas"/>
                <w:color w:val="222233"/>
                <w:sz w:val="16"/>
                <w:szCs w:val="16"/>
              </w:rPr>
              <w:t xml:space="preserve">        println("1. Entrada segura")</w:t>
            </w:r>
          </w:p>
          <w:p>
            <w:pPr>
              <w:spacing w:after="0" w:line="240" w:lineRule="auto"/>
            </w:pPr>
            <w:r>
              <w:rPr>
                <w:rFonts w:ascii="Consolas" w:eastAsia="Consolas" w:hAnsi="Consolas" w:cs="Consolas"/>
                <w:color w:val="222233"/>
                <w:sz w:val="16"/>
                <w:szCs w:val="16"/>
              </w:rPr>
              <w:t xml:space="preserve">        ...</w:t>
            </w:r>
          </w:p>
          <w:p>
            <w:pPr>
              <w:spacing w:after="0" w:line="240" w:lineRule="auto"/>
            </w:pPr>
            <w:r>
              <w:rPr>
                <w:rFonts w:ascii="Consolas" w:eastAsia="Consolas" w:hAnsi="Consolas" w:cs="Consolas"/>
                <w:color w:val="222233"/>
                <w:sz w:val="16"/>
                <w:szCs w:val="16"/>
              </w:rPr>
              <w:t xml:space="preserve">        println("0. Volver al menú principal")</w:t>
            </w:r>
          </w:p>
          <w:p>
            <w:pPr>
              <w:spacing w:after="0" w:line="240" w:lineRule="auto"/>
            </w:pPr>
            <w:r>
              <w:rPr>
                <w:rFonts w:ascii="Consolas" w:eastAsia="Consolas" w:hAnsi="Consolas" w:cs="Consolas"/>
                <w:color w:val="222233"/>
                <w:sz w:val="16"/>
                <w:szCs w:val="16"/>
              </w:rPr>
              <w:t xml:space="preserve">        println("?. Ayuda")</w:t>
            </w:r>
          </w:p>
          <w:p>
            <w:pPr>
              <w:spacing w:after="0" w:line="240" w:lineRule="auto"/>
            </w:pPr>
            <w:r>
              <w:rPr>
                <w:rFonts w:ascii="Consolas" w:eastAsia="Consolas" w:hAnsi="Consolas" w:cs="Consolas"/>
                <w:color w:val="222233"/>
                <w:sz w:val="16"/>
                <w:szCs w:val="16"/>
              </w:rPr>
              <w:t xml:space="preserve">        print("Elige una opción: ")</w:t>
            </w:r>
          </w:p>
          <w:p>
            <w:pPr>
              <w:spacing w:after="0" w:line="240" w:lineRule="auto"/>
            </w:pPr>
            <w:r>
              <w:rPr>
                <w:rFonts w:ascii="Consolas" w:eastAsia="Consolas" w:hAnsi="Consolas" w:cs="Consolas"/>
                <w:color w:val="222233"/>
                <w:sz w:val="16"/>
                <w:szCs w:val="16"/>
              </w:rPr>
              <w:t xml:space="preserve">        print(RESET)</w:t>
            </w:r>
          </w:p>
          <w:p>
            <w:pPr>
              <w:spacing w:after="0" w:line="240" w:lineRule="auto"/>
            </w:pPr>
          </w:p>
          <w:p>
            <w:pPr>
              <w:spacing w:after="0" w:line="240" w:lineRule="auto"/>
            </w:pPr>
            <w:r>
              <w:rPr>
                <w:rFonts w:ascii="Consolas" w:eastAsia="Consolas" w:hAnsi="Consolas" w:cs="Consolas"/>
                <w:color w:val="222233"/>
                <w:sz w:val="16"/>
                <w:szCs w:val="16"/>
              </w:rPr>
              <w:t xml:space="preserve">        // 2. Leer la opción como texto y como número</w:t>
            </w:r>
          </w:p>
          <w:p>
            <w:pPr>
              <w:spacing w:after="0" w:line="240" w:lineRule="auto"/>
            </w:pPr>
            <w:r>
              <w:rPr>
                <w:rFonts w:ascii="Consolas" w:eastAsia="Consolas" w:hAnsi="Consolas" w:cs="Consolas"/>
                <w:color w:val="222233"/>
                <w:sz w:val="16"/>
                <w:szCs w:val="16"/>
              </w:rPr>
              <w:t xml:space="preserve">        entrada = readln().trim()</w:t>
            </w:r>
          </w:p>
          <w:p>
            <w:pPr>
              <w:spacing w:after="0" w:line="240" w:lineRule="auto"/>
            </w:pPr>
            <w:r>
              <w:rPr>
                <w:rFonts w:ascii="Consolas" w:eastAsia="Consolas" w:hAnsi="Consolas" w:cs="Consolas"/>
                <w:color w:val="222233"/>
                <w:sz w:val="16"/>
                <w:szCs w:val="16"/>
              </w:rPr>
              <w:t xml:space="preserve">        opcion = entrada.toIntOrNull()</w:t>
            </w:r>
          </w:p>
          <w:p>
            <w:pPr>
              <w:spacing w:after="0" w:line="240" w:lineRule="auto"/>
            </w:pPr>
          </w:p>
          <w:p>
            <w:pPr>
              <w:spacing w:after="0" w:line="240" w:lineRule="auto"/>
            </w:pPr>
            <w:r>
              <w:rPr>
                <w:rFonts w:ascii="Consolas" w:eastAsia="Consolas" w:hAnsi="Consolas" w:cs="Consolas"/>
                <w:color w:val="222233"/>
                <w:sz w:val="16"/>
                <w:szCs w:val="16"/>
              </w:rPr>
              <w:t xml:space="preserve">        // 3. "?" muestra la ayuda y vuelve a pintar el menú</w:t>
            </w:r>
          </w:p>
          <w:p>
            <w:pPr>
              <w:spacing w:after="0" w:line="240" w:lineRule="auto"/>
            </w:pPr>
            <w:r>
              <w:rPr>
                <w:rFonts w:ascii="Consolas" w:eastAsia="Consolas" w:hAnsi="Consolas" w:cs="Consolas"/>
                <w:color w:val="222233"/>
                <w:sz w:val="16"/>
                <w:szCs w:val="16"/>
              </w:rPr>
              <w:t xml:space="preserve">        if (entrada == "?") {</w:t>
            </w:r>
          </w:p>
          <w:p>
            <w:pPr>
              <w:spacing w:after="0" w:line="240" w:lineRule="auto"/>
            </w:pPr>
            <w:r>
              <w:rPr>
                <w:rFonts w:ascii="Consolas" w:eastAsia="Consolas" w:hAnsi="Consolas" w:cs="Consolas"/>
                <w:color w:val="222233"/>
                <w:sz w:val="16"/>
                <w:szCs w:val="16"/>
              </w:rPr>
              <w:t xml:space="preserve">            ayudaBloque4()</w:t>
            </w:r>
          </w:p>
          <w:p>
            <w:pPr>
              <w:spacing w:after="0" w:line="240" w:lineRule="auto"/>
            </w:pPr>
            <w:r>
              <w:rPr>
                <w:rFonts w:ascii="Consolas" w:eastAsia="Consolas" w:hAnsi="Consolas" w:cs="Consolas"/>
                <w:color w:val="222233"/>
                <w:sz w:val="16"/>
                <w:szCs w:val="16"/>
              </w:rPr>
              <w:t xml:space="preserve">            continue</w:t>
            </w:r>
          </w:p>
          <w:p>
            <w:pPr>
              <w:spacing w:after="0" w:line="240" w:lineRule="auto"/>
            </w:pPr>
            <w:r>
              <w:rPr>
                <w:rFonts w:ascii="Consolas" w:eastAsia="Consolas" w:hAnsi="Consolas" w:cs="Consolas"/>
                <w:color w:val="222233"/>
                <w:sz w:val="16"/>
                <w:szCs w:val="16"/>
              </w:rPr>
              <w:t xml:space="preserve">        }</w:t>
            </w:r>
          </w:p>
          <w:p>
            <w:pPr>
              <w:spacing w:after="0" w:line="240" w:lineRule="auto"/>
            </w:pPr>
          </w:p>
          <w:p>
            <w:pPr>
              <w:spacing w:after="0" w:line="240" w:lineRule="auto"/>
            </w:pPr>
            <w:r>
              <w:rPr>
                <w:rFonts w:ascii="Consolas" w:eastAsia="Consolas" w:hAnsi="Consolas" w:cs="Consolas"/>
                <w:color w:val="222233"/>
                <w:sz w:val="16"/>
                <w:szCs w:val="16"/>
              </w:rPr>
              <w:t xml:space="preserve">        // 4. Ejecutar la opción elegida</w:t>
            </w:r>
          </w:p>
          <w:p>
            <w:pPr>
              <w:spacing w:after="0" w:line="240" w:lineRule="auto"/>
            </w:pPr>
            <w:r>
              <w:rPr>
                <w:rFonts w:ascii="Consolas" w:eastAsia="Consolas" w:hAnsi="Consolas" w:cs="Consolas"/>
                <w:color w:val="222233"/>
                <w:sz w:val="16"/>
                <w:szCs w:val="16"/>
              </w:rPr>
              <w:t xml:space="preserve">        when (opcion) {</w:t>
            </w:r>
          </w:p>
          <w:p>
            <w:pPr>
              <w:spacing w:after="0" w:line="240" w:lineRule="auto"/>
            </w:pPr>
            <w:r>
              <w:rPr>
                <w:rFonts w:ascii="Consolas" w:eastAsia="Consolas" w:hAnsi="Consolas" w:cs="Consolas"/>
                <w:color w:val="222233"/>
                <w:sz w:val="16"/>
                <w:szCs w:val="16"/>
              </w:rPr>
              <w:t xml:space="preserve">            1 -&gt; b4Ejercicio1()</w:t>
            </w:r>
          </w:p>
          <w:p>
            <w:pPr>
              <w:spacing w:after="0" w:line="240" w:lineRule="auto"/>
            </w:pPr>
            <w:r>
              <w:rPr>
                <w:rFonts w:ascii="Consolas" w:eastAsia="Consolas" w:hAnsi="Consolas" w:cs="Consolas"/>
                <w:color w:val="222233"/>
                <w:sz w:val="16"/>
                <w:szCs w:val="16"/>
              </w:rPr>
              <w:t xml:space="preserve">            ...</w:t>
            </w:r>
          </w:p>
          <w:p>
            <w:pPr>
              <w:spacing w:after="0" w:line="240" w:lineRule="auto"/>
            </w:pPr>
            <w:r>
              <w:rPr>
                <w:rFonts w:ascii="Consolas" w:eastAsia="Consolas" w:hAnsi="Consolas" w:cs="Consolas"/>
                <w:color w:val="222233"/>
                <w:sz w:val="16"/>
                <w:szCs w:val="16"/>
              </w:rPr>
              <w:t xml:space="preserve">            0 -&gt; mostrarAviso("Volviendo al menú principal...")</w:t>
            </w:r>
          </w:p>
          <w:p>
            <w:pPr>
              <w:spacing w:after="0" w:line="240" w:lineRule="auto"/>
            </w:pPr>
            <w:r>
              <w:rPr>
                <w:rFonts w:ascii="Consolas" w:eastAsia="Consolas" w:hAnsi="Consolas" w:cs="Consolas"/>
                <w:color w:val="222233"/>
                <w:sz w:val="16"/>
                <w:szCs w:val="16"/>
              </w:rPr>
              <w:t xml:space="preserve">            else -&gt; mostrarError("Opción no válida, inténtalo de nuevo.")</w:t>
            </w:r>
          </w:p>
          <w:p>
            <w:pPr>
              <w:spacing w:after="0" w:line="240" w:lineRule="auto"/>
            </w:pPr>
            <w:r>
              <w:rPr>
                <w:rFonts w:ascii="Consolas" w:eastAsia="Consolas" w:hAnsi="Consolas" w:cs="Consolas"/>
                <w:color w:val="222233"/>
                <w:sz w:val="16"/>
                <w:szCs w:val="16"/>
              </w:rPr>
              <w:t xml:space="preserve">        }</w:t>
            </w:r>
          </w:p>
          <w:p>
            <w:pPr>
              <w:spacing w:after="0" w:line="240" w:lineRule="auto"/>
            </w:pPr>
            <w:r>
              <w:rPr>
                <w:rFonts w:ascii="Consolas" w:eastAsia="Consolas" w:hAnsi="Consolas" w:cs="Consolas"/>
                <w:color w:val="222233"/>
                <w:sz w:val="16"/>
                <w:szCs w:val="16"/>
              </w:rPr>
              <w:t xml:space="preserve">    } while (opcion != 0)   // 5. Al elegir 0, el bucle termina y se vuelve</w:t>
            </w:r>
          </w:p>
          <w:p>
            <w:pPr>
              <w:spacing w:after="0" w:line="240" w:lineRule="auto"/>
            </w:pPr>
            <w:r>
              <w:rPr>
                <w:rFonts w:ascii="Consolas" w:eastAsia="Consolas" w:hAnsi="Consolas" w:cs="Consolas"/>
                <w:color w:val="222233"/>
                <w:sz w:val="16"/>
                <w:szCs w:val="16"/>
              </w:rPr>
              <w:t xml:space="preserve">}</w:t>
            </w:r>
          </w:p>
        </w:tc>
      </w:tr>
    </w:tbl>
    <w:p>
      <w:pPr>
        <w:spacing w:after="60"/>
      </w:pP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Pr>
      <w:tblGrid>
        <w:gridCol w:w="9070"/>
      </w:tblGrid>
      <w:tr>
        <w:trPr>
          <w:cantSplit/>
        </w:trPr>
        <w:tc>
          <w:tcPr>
            <w:tcW w:w="9070" w:type="dxa"/>
            <w:tcBorders>
              <w:top w:val="none" w:sz="0" w:space="0" w:color="FFFFFF"/>
              <w:left w:val="single" w:sz="36" w:space="0" w:color="D9822B"/>
              <w:bottom w:val="none" w:sz="0" w:space="0" w:color="FFFFFF"/>
              <w:right w:val="none" w:sz="0" w:space="0" w:color="FFFFFF"/>
            </w:tcBorders>
            <w:shd w:val="clear" w:color="auto" w:fill="FDF3E6"/>
            <w:tcMar>
              <w:top w:w="120" w:type="dxa"/>
              <w:left w:w="200" w:type="dxa"/>
              <w:bottom w:w="120" w:type="dxa"/>
              <w:right w:w="160" w:type="dxa"/>
            </w:tcMar>
          </w:tcPr>
          <w:p>
            <w:pPr>
              <w:spacing w:after="60"/>
            </w:pPr>
            <w:r>
              <w:rPr>
                <w:b/>
                <w:bCs/>
                <w:color w:val="B5651D"/>
                <w:sz w:val="18"/>
                <w:szCs w:val="18"/>
              </w:rPr>
              <w:t xml:space="preserve">IMPORTANTE · No llamar al menú anterior para volver</w:t>
            </w:r>
          </w:p>
          <w:p>
            <w:pPr>
              <w:spacing w:after="40" w:line="264" w:lineRule="auto"/>
            </w:pPr>
            <w:r>
              <w:t xml:space="preserve">Si la opción de volver llamase a </w:t>
            </w:r>
            <w:r>
              <w:rPr>
                <w:rFonts w:ascii="Consolas" w:eastAsia="Consolas" w:hAnsi="Consolas" w:cs="Consolas"/>
                <w:color w:val="7A3FD6"/>
                <w:sz w:val="20"/>
                <w:szCs w:val="20"/>
              </w:rPr>
              <w:t xml:space="preserve">menuPrincipal()</w:t>
            </w:r>
            <w:r>
              <w:t xml:space="preserve">, se abriría un menú nuevo encima del anterior (recursión). Tras navegar un rato, habría que elegir «Salir» varias veces y, en casos extremos, se produciría un </w:t>
            </w:r>
            <w:r>
              <w:rPr>
                <w:rFonts w:ascii="Consolas" w:eastAsia="Consolas" w:hAnsi="Consolas" w:cs="Consolas"/>
                <w:color w:val="7A3FD6"/>
                <w:sz w:val="20"/>
                <w:szCs w:val="20"/>
              </w:rPr>
              <w:t xml:space="preserve">StackOverflowError</w:t>
            </w:r>
            <w:r>
              <w:t xml:space="preserve">. Con el patrón del bucle solo hay un menú de cada nivel abierto en cada momento.</w:t>
            </w:r>
          </w:p>
        </w:tc>
      </w:tr>
    </w:tbl>
    <w:p>
      <w:pPr>
        <w:spacing w:after="60"/>
      </w:pPr>
    </w:p>
    <w:p>
      <w:pPr>
        <w:spacing w:after="120" w:line="276" w:lineRule="auto"/>
        <w:jc w:val="both"/>
      </w:pPr>
      <w:r>
        <w:t xml:space="preserve">Con </w:t>
      </w:r>
      <w:r>
        <w:rPr>
          <w:rFonts w:ascii="Consolas" w:eastAsia="Consolas" w:hAnsi="Consolas" w:cs="Consolas"/>
          <w:color w:val="7A3FD6"/>
          <w:sz w:val="20"/>
          <w:szCs w:val="20"/>
        </w:rPr>
        <w:t xml:space="preserve">?</w:t>
      </w:r>
      <w:r>
        <w:t xml:space="preserve">, </w:t>
      </w:r>
      <w:r>
        <w:rPr>
          <w:rFonts w:ascii="Consolas" w:eastAsia="Consolas" w:hAnsi="Consolas" w:cs="Consolas"/>
          <w:color w:val="7A3FD6"/>
          <w:sz w:val="20"/>
          <w:szCs w:val="20"/>
        </w:rPr>
        <w:t xml:space="preserve">continue</w:t>
      </w:r>
      <w:r>
        <w:t xml:space="preserve"> salta a la condición del </w:t>
      </w:r>
      <w:r>
        <w:rPr>
          <w:rFonts w:ascii="Consolas" w:eastAsia="Consolas" w:hAnsi="Consolas" w:cs="Consolas"/>
          <w:color w:val="7A3FD6"/>
          <w:sz w:val="20"/>
          <w:szCs w:val="20"/>
        </w:rPr>
        <w:t xml:space="preserve">do-while</w:t>
      </w:r>
      <w:r>
        <w:t xml:space="preserve">. Como </w:t>
      </w:r>
      <w:r>
        <w:rPr>
          <w:rFonts w:ascii="Consolas" w:eastAsia="Consolas" w:hAnsi="Consolas" w:cs="Consolas"/>
          <w:color w:val="7A3FD6"/>
          <w:sz w:val="20"/>
          <w:szCs w:val="20"/>
        </w:rPr>
        <w:t xml:space="preserve">opcion</w:t>
      </w:r>
      <w:r>
        <w:t xml:space="preserve"> vale </w:t>
      </w:r>
      <w:r>
        <w:rPr>
          <w:rFonts w:ascii="Consolas" w:eastAsia="Consolas" w:hAnsi="Consolas" w:cs="Consolas"/>
          <w:color w:val="7A3FD6"/>
          <w:sz w:val="20"/>
          <w:szCs w:val="20"/>
        </w:rPr>
        <w:t xml:space="preserve">null</w:t>
      </w:r>
      <w:r>
        <w:t xml:space="preserve">, la condición </w:t>
      </w:r>
      <w:r>
        <w:rPr>
          <w:rFonts w:ascii="Consolas" w:eastAsia="Consolas" w:hAnsi="Consolas" w:cs="Consolas"/>
          <w:color w:val="7A3FD6"/>
          <w:sz w:val="20"/>
          <w:szCs w:val="20"/>
        </w:rPr>
        <w:t xml:space="preserve">opcion != 0</w:t>
      </w:r>
      <w:r>
        <w:t xml:space="preserve"> se cumple y el menú se vuelve a pintar. Usar </w:t>
      </w:r>
      <w:r>
        <w:rPr>
          <w:b/>
          <w:bCs/>
        </w:rPr>
        <w:t xml:space="preserve">0</w:t>
      </w:r>
      <w:r>
        <w:t xml:space="preserve"> para volver tiene una ventaja frente a usar el último número: al añadir un ejercicio no hay que cambiar la condición del </w:t>
      </w:r>
      <w:r>
        <w:rPr>
          <w:rFonts w:ascii="Consolas" w:eastAsia="Consolas" w:hAnsi="Consolas" w:cs="Consolas"/>
          <w:color w:val="7A3FD6"/>
          <w:sz w:val="20"/>
          <w:szCs w:val="20"/>
        </w:rPr>
        <w:t xml:space="preserve">while</w:t>
      </w:r>
      <w:r>
        <w:t xml:space="preserve">.</w:t>
      </w:r>
    </w:p>
    <w:p>
      <w:pPr>
        <w:pStyle w:val="Ttulo2"/>
      </w:pPr>
      <w:bookmarkStart w:id="108" w:name="_Toc9108"/>
      <w:r>
        <w:t xml:space="preserve">3.2 Menús internos de los ejercicios</w:t>
      </w:r>
      <w:bookmarkEnd w:id="108"/>
    </w:p>
    <w:p>
      <w:pPr>
        <w:spacing w:after="120" w:line="276" w:lineRule="auto"/>
        <w:jc w:val="both"/>
      </w:pPr>
      <w:r>
        <w:t xml:space="preserve">Algunos ejercicios tienen su propio menú: la agenda (</w:t>
      </w:r>
      <w:r>
        <w:rPr>
          <w:rFonts w:ascii="Consolas" w:eastAsia="Consolas" w:hAnsi="Consolas" w:cs="Consolas"/>
          <w:color w:val="7A3FD6"/>
          <w:sz w:val="20"/>
          <w:szCs w:val="20"/>
        </w:rPr>
        <w:t xml:space="preserve">b4Ejercicio3</w:t>
      </w:r>
      <w:r>
        <w:t xml:space="preserve">), la lista de productos (</w:t>
      </w:r>
      <w:r>
        <w:rPr>
          <w:rFonts w:ascii="Consolas" w:eastAsia="Consolas" w:hAnsi="Consolas" w:cs="Consolas"/>
          <w:color w:val="7A3FD6"/>
          <w:sz w:val="20"/>
          <w:szCs w:val="20"/>
        </w:rPr>
        <w:t xml:space="preserve">b4Ejercicio6</w:t>
      </w:r>
      <w:r>
        <w:t xml:space="preserve">), la tienda (</w:t>
      </w:r>
      <w:r>
        <w:rPr>
          <w:rFonts w:ascii="Consolas" w:eastAsia="Consolas" w:hAnsi="Consolas" w:cs="Consolas"/>
          <w:color w:val="7A3FD6"/>
          <w:sz w:val="20"/>
          <w:szCs w:val="20"/>
        </w:rPr>
        <w:t xml:space="preserve">b4Reto</w:t>
      </w:r>
      <w:r>
        <w:t xml:space="preserve">) y el refugio (</w:t>
      </w:r>
      <w:r>
        <w:rPr>
          <w:rFonts w:ascii="Consolas" w:eastAsia="Consolas" w:hAnsi="Consolas" w:cs="Consolas"/>
          <w:color w:val="7A3FD6"/>
          <w:sz w:val="20"/>
          <w:szCs w:val="20"/>
        </w:rPr>
        <w:t xml:space="preserve">b5Reto</w:t>
      </w:r>
      <w:r>
        <w:t xml:space="preserve">). Son más sencillos que los de navegación: comparan la entrada como </w:t>
      </w:r>
      <w:r>
        <w:rPr>
          <w:b/>
          <w:bCs/>
        </w:rPr>
        <w:t xml:space="preserve">texto</w:t>
      </w:r>
      <w:r>
        <w:t xml:space="preserve"> (</w:t>
      </w:r>
      <w:r>
        <w:rPr>
          <w:rFonts w:ascii="Consolas" w:eastAsia="Consolas" w:hAnsi="Consolas" w:cs="Consolas"/>
          <w:color w:val="7A3FD6"/>
          <w:sz w:val="20"/>
          <w:szCs w:val="20"/>
        </w:rPr>
        <w:t xml:space="preserve">when (entrada) { "1" -&gt; … }</w:t>
      </w:r>
      <w:r>
        <w:t xml:space="preserve">), no usan colores ni ayuda, y salen con su última opción (</w:t>
      </w:r>
      <w:r>
        <w:rPr>
          <w:rFonts w:ascii="Consolas" w:eastAsia="Consolas" w:hAnsi="Consolas" w:cs="Consolas"/>
          <w:color w:val="7A3FD6"/>
          <w:sz w:val="20"/>
          <w:szCs w:val="20"/>
        </w:rPr>
        <w:t xml:space="preserve">5</w:t>
      </w:r>
      <w:r>
        <w:t xml:space="preserve">, </w:t>
      </w:r>
      <w:r>
        <w:rPr>
          <w:rFonts w:ascii="Consolas" w:eastAsia="Consolas" w:hAnsi="Consolas" w:cs="Consolas"/>
          <w:color w:val="7A3FD6"/>
          <w:sz w:val="20"/>
          <w:szCs w:val="20"/>
        </w:rPr>
        <w:t xml:space="preserve">7</w:t>
      </w:r>
      <w:r>
        <w:t xml:space="preserve"> o </w:t>
      </w:r>
      <w:r>
        <w:rPr>
          <w:rFonts w:ascii="Consolas" w:eastAsia="Consolas" w:hAnsi="Consolas" w:cs="Consolas"/>
          <w:color w:val="7A3FD6"/>
          <w:sz w:val="20"/>
          <w:szCs w:val="20"/>
        </w:rPr>
        <w:t xml:space="preserve">0</w:t>
      </w:r>
      <w:r>
        <w:t xml:space="preserve"> según el ejercicio). La tienda sale además al terminar la compra.</w:t>
      </w:r>
    </w:p>
    <w:p>
      <w:pPr>
        <w:pStyle w:val="Ttulo2"/>
      </w:pPr>
      <w:bookmarkStart w:id="109" w:name="_Toc9109"/>
      <w:r>
        <w:t xml:space="preserve">3.3 Convenciones de nombres</w:t>
      </w:r>
      <w:bookmarkEnd w:id="109"/>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2200"/>
        <w:gridCol w:w="3300"/>
        <w:gridCol w:w="3570"/>
      </w:tblGrid>
      <w:tr>
        <w:trPr>
          <w:tblHeader/>
          <w:cantSplit/>
        </w:trPr>
        <w:tc>
          <w:tcPr>
            <w:tcW w:w="2200" w:type="dxa"/>
            <w:shd w:val="clear" w:color="auto" w:fill="1F1F3A"/>
          </w:tcPr>
          <w:p>
            <w:pPr>
              <w:spacing w:after="0"/>
            </w:pPr>
            <w:r>
              <w:rPr>
                <w:b/>
                <w:bCs/>
                <w:color w:val="FFFFFF"/>
                <w:sz w:val="17"/>
                <w:szCs w:val="17"/>
              </w:rPr>
              <w:t xml:space="preserve">Elemento</w:t>
            </w:r>
          </w:p>
        </w:tc>
        <w:tc>
          <w:tcPr>
            <w:tcW w:w="3300" w:type="dxa"/>
            <w:shd w:val="clear" w:color="auto" w:fill="1F1F3A"/>
          </w:tcPr>
          <w:p>
            <w:pPr>
              <w:spacing w:after="0"/>
            </w:pPr>
            <w:r>
              <w:rPr>
                <w:b/>
                <w:bCs/>
                <w:color w:val="FFFFFF"/>
                <w:sz w:val="17"/>
                <w:szCs w:val="17"/>
              </w:rPr>
              <w:t xml:space="preserve">Convención</w:t>
            </w:r>
          </w:p>
        </w:tc>
        <w:tc>
          <w:tcPr>
            <w:tcW w:w="3570" w:type="dxa"/>
            <w:shd w:val="clear" w:color="auto" w:fill="1F1F3A"/>
          </w:tcPr>
          <w:p>
            <w:pPr>
              <w:spacing w:after="0"/>
            </w:pPr>
            <w:r>
              <w:rPr>
                <w:b/>
                <w:bCs/>
                <w:color w:val="FFFFFF"/>
                <w:sz w:val="17"/>
                <w:szCs w:val="17"/>
              </w:rPr>
              <w:t xml:space="preserve">Ejemplos</w:t>
            </w:r>
          </w:p>
        </w:tc>
      </w:tr>
      <w:tr>
        <w:trPr>
          <w:cantSplit/>
        </w:trPr>
        <w:tc>
          <w:tcPr>
            <w:tcW w:w="2200" w:type="dxa"/>
          </w:tcPr>
          <w:p>
            <w:pPr>
              <w:spacing w:after="0"/>
            </w:pPr>
            <w:r>
              <w:rPr>
                <w:sz w:val="17"/>
                <w:szCs w:val="17"/>
              </w:rPr>
              <w:t xml:space="preserve">Paquetes</w:t>
            </w:r>
          </w:p>
        </w:tc>
        <w:tc>
          <w:tcPr>
            <w:tcW w:w="3300" w:type="dxa"/>
          </w:tcPr>
          <w:p>
            <w:pPr>
              <w:spacing w:after="0"/>
            </w:pPr>
            <w:r>
              <w:rPr>
                <w:sz w:val="17"/>
                <w:szCs w:val="17"/>
              </w:rPr>
              <w:t xml:space="preserve">PascalCase, uno por bloque; subpaquetes con punto</w:t>
            </w:r>
          </w:p>
        </w:tc>
        <w:tc>
          <w:tcPr>
            <w:tcW w:w="3570" w:type="dxa"/>
          </w:tcPr>
          <w:p>
            <w:pPr>
              <w:spacing w:after="0"/>
            </w:pPr>
            <w:r>
              <w:rPr>
                <w:rFonts w:ascii="Consolas" w:eastAsia="Consolas" w:hAnsi="Consolas" w:cs="Consolas"/>
                <w:color w:val="7A3FD6"/>
                <w:sz w:val="16"/>
                <w:szCs w:val="16"/>
              </w:rPr>
              <w:t xml:space="preserve">Bloque4</w:t>
            </w:r>
            <w:r>
              <w:rPr>
                <w:sz w:val="17"/>
                <w:szCs w:val="17"/>
              </w:rPr>
              <w:t xml:space="preserve">, </w:t>
            </w:r>
            <w:r>
              <w:rPr>
                <w:rFonts w:ascii="Consolas" w:eastAsia="Consolas" w:hAnsi="Consolas" w:cs="Consolas"/>
                <w:color w:val="7A3FD6"/>
                <w:sz w:val="16"/>
                <w:szCs w:val="16"/>
              </w:rPr>
              <w:t xml:space="preserve">Bloque5.EjemploZooB5</w:t>
            </w:r>
          </w:p>
        </w:tc>
      </w:tr>
      <w:tr>
        <w:trPr>
          <w:cantSplit/>
        </w:trPr>
        <w:tc>
          <w:tcPr>
            <w:tcW w:w="2200" w:type="dxa"/>
          </w:tcPr>
          <w:p>
            <w:pPr>
              <w:spacing w:after="0"/>
            </w:pPr>
            <w:r>
              <w:rPr>
                <w:sz w:val="17"/>
                <w:szCs w:val="17"/>
              </w:rPr>
              <w:t xml:space="preserve">Archivos</w:t>
            </w:r>
          </w:p>
        </w:tc>
        <w:tc>
          <w:tcPr>
            <w:tcW w:w="3300" w:type="dxa"/>
          </w:tcPr>
          <w:p>
            <w:pPr>
              <w:spacing w:after="0"/>
            </w:pPr>
            <w:r>
              <w:rPr>
                <w:sz w:val="17"/>
                <w:szCs w:val="17"/>
              </w:rPr>
              <w:t xml:space="preserve">PascalCase, según su papel</w:t>
            </w:r>
          </w:p>
        </w:tc>
        <w:tc>
          <w:tcPr>
            <w:tcW w:w="3570" w:type="dxa"/>
          </w:tcPr>
          <w:p>
            <w:pPr>
              <w:spacing w:after="0"/>
            </w:pPr>
            <w:r>
              <w:rPr>
                <w:rFonts w:ascii="Consolas" w:eastAsia="Consolas" w:hAnsi="Consolas" w:cs="Consolas"/>
                <w:color w:val="7A3FD6"/>
                <w:sz w:val="16"/>
                <w:szCs w:val="16"/>
              </w:rPr>
              <w:t xml:space="preserve">MenuB2.kt</w:t>
            </w:r>
            <w:r>
              <w:rPr>
                <w:sz w:val="17"/>
                <w:szCs w:val="17"/>
              </w:rPr>
              <w:t xml:space="preserve">, </w:t>
            </w:r>
            <w:r>
              <w:rPr>
                <w:rFonts w:ascii="Consolas" w:eastAsia="Consolas" w:hAnsi="Consolas" w:cs="Consolas"/>
                <w:color w:val="7A3FD6"/>
                <w:sz w:val="16"/>
                <w:szCs w:val="16"/>
              </w:rPr>
              <w:t xml:space="preserve">EjerciciosB3_1.kt</w:t>
            </w:r>
            <w:r>
              <w:rPr>
                <w:sz w:val="17"/>
                <w:szCs w:val="17"/>
              </w:rPr>
              <w:t xml:space="preserve">, </w:t>
            </w:r>
            <w:r>
              <w:rPr>
                <w:rFonts w:ascii="Consolas" w:eastAsia="Consolas" w:hAnsi="Consolas" w:cs="Consolas"/>
                <w:color w:val="7A3FD6"/>
                <w:sz w:val="16"/>
                <w:szCs w:val="16"/>
              </w:rPr>
              <w:t xml:space="preserve">FuncionesB4.kt</w:t>
            </w:r>
          </w:p>
        </w:tc>
      </w:tr>
      <w:tr>
        <w:trPr>
          <w:cantSplit/>
        </w:trPr>
        <w:tc>
          <w:tcPr>
            <w:tcW w:w="2200" w:type="dxa"/>
          </w:tcPr>
          <w:p>
            <w:pPr>
              <w:spacing w:after="0"/>
            </w:pPr>
            <w:r>
              <w:rPr>
                <w:sz w:val="17"/>
                <w:szCs w:val="17"/>
              </w:rPr>
              <w:t xml:space="preserve">Menús</w:t>
            </w:r>
          </w:p>
        </w:tc>
        <w:tc>
          <w:tcPr>
            <w:tcW w:w="3300" w:type="dxa"/>
          </w:tcPr>
          <w:p>
            <w:pPr>
              <w:spacing w:after="0"/>
            </w:pPr>
            <w:r>
              <w:rPr>
                <w:rFonts w:ascii="Consolas" w:eastAsia="Consolas" w:hAnsi="Consolas" w:cs="Consolas"/>
                <w:color w:val="7A3FD6"/>
                <w:sz w:val="16"/>
                <w:szCs w:val="16"/>
              </w:rPr>
              <w:t xml:space="preserve">menuBloqueN()</w:t>
            </w:r>
            <w:r>
              <w:rPr>
                <w:sz w:val="17"/>
                <w:szCs w:val="17"/>
              </w:rPr>
              <w:t xml:space="preserve">; submenús con nombre propio</w:t>
            </w:r>
          </w:p>
        </w:tc>
        <w:tc>
          <w:tcPr>
            <w:tcW w:w="3570" w:type="dxa"/>
          </w:tcPr>
          <w:p>
            <w:pPr>
              <w:spacing w:after="0"/>
            </w:pPr>
            <w:r>
              <w:rPr>
                <w:rFonts w:ascii="Consolas" w:eastAsia="Consolas" w:hAnsi="Consolas" w:cs="Consolas"/>
                <w:color w:val="7A3FD6"/>
                <w:sz w:val="16"/>
                <w:szCs w:val="16"/>
              </w:rPr>
              <w:t xml:space="preserve">menuBloque3_2()</w:t>
            </w:r>
            <w:r>
              <w:rPr>
                <w:sz w:val="17"/>
                <w:szCs w:val="17"/>
              </w:rPr>
              <w:t xml:space="preserve">, </w:t>
            </w:r>
            <w:r>
              <w:rPr>
                <w:rFonts w:ascii="Consolas" w:eastAsia="Consolas" w:hAnsi="Consolas" w:cs="Consolas"/>
                <w:color w:val="7A3FD6"/>
                <w:sz w:val="16"/>
                <w:szCs w:val="16"/>
              </w:rPr>
              <w:t xml:space="preserve">menuZooB5()</w:t>
            </w:r>
          </w:p>
        </w:tc>
      </w:tr>
      <w:tr>
        <w:trPr>
          <w:cantSplit/>
        </w:trPr>
        <w:tc>
          <w:tcPr>
            <w:tcW w:w="2200" w:type="dxa"/>
          </w:tcPr>
          <w:p>
            <w:pPr>
              <w:spacing w:after="0"/>
            </w:pPr>
            <w:r>
              <w:rPr>
                <w:sz w:val="17"/>
                <w:szCs w:val="17"/>
              </w:rPr>
              <w:t xml:space="preserve">Ejercicios</w:t>
            </w:r>
          </w:p>
        </w:tc>
        <w:tc>
          <w:tcPr>
            <w:tcW w:w="3300" w:type="dxa"/>
          </w:tcPr>
          <w:p>
            <w:pPr>
              <w:spacing w:after="0"/>
            </w:pPr>
            <w:r>
              <w:rPr>
                <w:rFonts w:ascii="Consolas" w:eastAsia="Consolas" w:hAnsi="Consolas" w:cs="Consolas"/>
                <w:color w:val="7A3FD6"/>
                <w:sz w:val="16"/>
                <w:szCs w:val="16"/>
              </w:rPr>
              <w:t xml:space="preserve">bNEjercicioM()</w:t>
            </w:r>
            <w:r>
              <w:rPr>
                <w:sz w:val="17"/>
                <w:szCs w:val="17"/>
              </w:rPr>
              <w:t xml:space="preserve"> y </w:t>
            </w:r>
            <w:r>
              <w:rPr>
                <w:rFonts w:ascii="Consolas" w:eastAsia="Consolas" w:hAnsi="Consolas" w:cs="Consolas"/>
                <w:color w:val="7A3FD6"/>
                <w:sz w:val="16"/>
                <w:szCs w:val="16"/>
              </w:rPr>
              <w:t xml:space="preserve">bNReto…()</w:t>
            </w:r>
          </w:p>
        </w:tc>
        <w:tc>
          <w:tcPr>
            <w:tcW w:w="3570" w:type="dxa"/>
          </w:tcPr>
          <w:p>
            <w:pPr>
              <w:spacing w:after="0"/>
            </w:pPr>
            <w:r>
              <w:rPr>
                <w:rFonts w:ascii="Consolas" w:eastAsia="Consolas" w:hAnsi="Consolas" w:cs="Consolas"/>
                <w:color w:val="7A3FD6"/>
                <w:sz w:val="16"/>
                <w:szCs w:val="16"/>
              </w:rPr>
              <w:t xml:space="preserve">b2Ejercicio4()</w:t>
            </w:r>
            <w:r>
              <w:rPr>
                <w:sz w:val="17"/>
                <w:szCs w:val="17"/>
              </w:rPr>
              <w:t xml:space="preserve">, </w:t>
            </w:r>
            <w:r>
              <w:rPr>
                <w:rFonts w:ascii="Consolas" w:eastAsia="Consolas" w:hAnsi="Consolas" w:cs="Consolas"/>
                <w:color w:val="7A3FD6"/>
                <w:sz w:val="16"/>
                <w:szCs w:val="16"/>
              </w:rPr>
              <w:t xml:space="preserve">b5Reto()</w:t>
            </w:r>
          </w:p>
        </w:tc>
      </w:tr>
      <w:tr>
        <w:trPr>
          <w:cantSplit/>
        </w:trPr>
        <w:tc>
          <w:tcPr>
            <w:tcW w:w="2200" w:type="dxa"/>
          </w:tcPr>
          <w:p>
            <w:pPr>
              <w:spacing w:after="0"/>
            </w:pPr>
            <w:r>
              <w:rPr>
                <w:sz w:val="17"/>
                <w:szCs w:val="17"/>
              </w:rPr>
              <w:t xml:space="preserve">Ayuda de cada menú</w:t>
            </w:r>
          </w:p>
        </w:tc>
        <w:tc>
          <w:tcPr>
            <w:tcW w:w="3300" w:type="dxa"/>
          </w:tcPr>
          <w:p>
            <w:pPr>
              <w:spacing w:after="0"/>
            </w:pPr>
            <w:r>
              <w:rPr>
                <w:rFonts w:ascii="Consolas" w:eastAsia="Consolas" w:hAnsi="Consolas" w:cs="Consolas"/>
                <w:color w:val="7A3FD6"/>
                <w:sz w:val="16"/>
                <w:szCs w:val="16"/>
              </w:rPr>
              <w:t xml:space="preserve">ayuda…()</w:t>
            </w:r>
          </w:p>
        </w:tc>
        <w:tc>
          <w:tcPr>
            <w:tcW w:w="3570" w:type="dxa"/>
          </w:tcPr>
          <w:p>
            <w:pPr>
              <w:spacing w:after="0"/>
            </w:pPr>
            <w:r>
              <w:rPr>
                <w:rFonts w:ascii="Consolas" w:eastAsia="Consolas" w:hAnsi="Consolas" w:cs="Consolas"/>
                <w:color w:val="7A3FD6"/>
                <w:sz w:val="16"/>
                <w:szCs w:val="16"/>
              </w:rPr>
              <w:t xml:space="preserve">ayudaBloque3Parte1()</w:t>
            </w:r>
            <w:r>
              <w:rPr>
                <w:sz w:val="17"/>
                <w:szCs w:val="17"/>
              </w:rPr>
              <w:t xml:space="preserve">, </w:t>
            </w:r>
            <w:r>
              <w:rPr>
                <w:rFonts w:ascii="Consolas" w:eastAsia="Consolas" w:hAnsi="Consolas" w:cs="Consolas"/>
                <w:color w:val="7A3FD6"/>
                <w:sz w:val="16"/>
                <w:szCs w:val="16"/>
              </w:rPr>
              <w:t xml:space="preserve">ayudaZooB5()</w:t>
            </w:r>
          </w:p>
        </w:tc>
      </w:tr>
      <w:tr>
        <w:trPr>
          <w:cantSplit/>
        </w:trPr>
        <w:tc>
          <w:tcPr>
            <w:tcW w:w="2200" w:type="dxa"/>
          </w:tcPr>
          <w:p>
            <w:pPr>
              <w:spacing w:after="0"/>
            </w:pPr>
            <w:r>
              <w:rPr>
                <w:sz w:val="17"/>
                <w:szCs w:val="17"/>
              </w:rPr>
              <w:t xml:space="preserve">Funciones de lógica</w:t>
            </w:r>
          </w:p>
        </w:tc>
        <w:tc>
          <w:tcPr>
            <w:tcW w:w="3300" w:type="dxa"/>
          </w:tcPr>
          <w:p>
            <w:pPr>
              <w:spacing w:after="0"/>
            </w:pPr>
            <w:r>
              <w:rPr>
                <w:sz w:val="17"/>
                <w:szCs w:val="17"/>
              </w:rPr>
              <w:t xml:space="preserve">camelCase, empiezan por un verbo</w:t>
            </w:r>
          </w:p>
        </w:tc>
        <w:tc>
          <w:tcPr>
            <w:tcW w:w="3570" w:type="dxa"/>
          </w:tcPr>
          <w:p>
            <w:pPr>
              <w:spacing w:after="0"/>
            </w:pPr>
            <w:r>
              <w:rPr>
                <w:rFonts w:ascii="Consolas" w:eastAsia="Consolas" w:hAnsi="Consolas" w:cs="Consolas"/>
                <w:color w:val="7A3FD6"/>
                <w:sz w:val="16"/>
                <w:szCs w:val="16"/>
              </w:rPr>
              <w:t xml:space="preserve">calcularMedia()</w:t>
            </w:r>
            <w:r>
              <w:rPr>
                <w:sz w:val="17"/>
                <w:szCs w:val="17"/>
              </w:rPr>
              <w:t xml:space="preserve">, </w:t>
            </w:r>
            <w:r>
              <w:rPr>
                <w:rFonts w:ascii="Consolas" w:eastAsia="Consolas" w:hAnsi="Consolas" w:cs="Consolas"/>
                <w:color w:val="7A3FD6"/>
                <w:sz w:val="16"/>
                <w:szCs w:val="16"/>
              </w:rPr>
              <w:t xml:space="preserve">anadirAlCarrito()</w:t>
            </w:r>
          </w:p>
        </w:tc>
      </w:tr>
      <w:tr>
        <w:trPr>
          <w:cantSplit/>
        </w:trPr>
        <w:tc>
          <w:tcPr>
            <w:tcW w:w="2200" w:type="dxa"/>
          </w:tcPr>
          <w:p>
            <w:pPr>
              <w:spacing w:after="0"/>
            </w:pPr>
            <w:r>
              <w:rPr>
                <w:sz w:val="17"/>
                <w:szCs w:val="17"/>
              </w:rPr>
              <w:t xml:space="preserve">Clases e interfaces</w:t>
            </w:r>
          </w:p>
        </w:tc>
        <w:tc>
          <w:tcPr>
            <w:tcW w:w="3300" w:type="dxa"/>
          </w:tcPr>
          <w:p>
            <w:pPr>
              <w:spacing w:after="0"/>
            </w:pPr>
            <w:r>
              <w:rPr>
                <w:sz w:val="17"/>
                <w:szCs w:val="17"/>
              </w:rPr>
              <w:t xml:space="preserve">PascalCase, sustantivo en singular</w:t>
            </w:r>
          </w:p>
        </w:tc>
        <w:tc>
          <w:tcPr>
            <w:tcW w:w="3570" w:type="dxa"/>
          </w:tcPr>
          <w:p>
            <w:pPr>
              <w:spacing w:after="0"/>
            </w:pPr>
            <w:r>
              <w:rPr>
                <w:rFonts w:ascii="Consolas" w:eastAsia="Consolas" w:hAnsi="Consolas" w:cs="Consolas"/>
                <w:color w:val="7A3FD6"/>
                <w:sz w:val="16"/>
                <w:szCs w:val="16"/>
              </w:rPr>
              <w:t xml:space="preserve">Animal</w:t>
            </w:r>
            <w:r>
              <w:rPr>
                <w:sz w:val="17"/>
                <w:szCs w:val="17"/>
              </w:rPr>
              <w:t xml:space="preserve">, </w:t>
            </w:r>
            <w:r>
              <w:rPr>
                <w:rFonts w:ascii="Consolas" w:eastAsia="Consolas" w:hAnsi="Consolas" w:cs="Consolas"/>
                <w:color w:val="7A3FD6"/>
                <w:sz w:val="16"/>
                <w:szCs w:val="16"/>
              </w:rPr>
              <w:t xml:space="preserve">Mascota</w:t>
            </w:r>
            <w:r>
              <w:rPr>
                <w:sz w:val="17"/>
                <w:szCs w:val="17"/>
              </w:rPr>
              <w:t xml:space="preserve">, </w:t>
            </w:r>
            <w:r>
              <w:rPr>
                <w:rFonts w:ascii="Consolas" w:eastAsia="Consolas" w:hAnsi="Consolas" w:cs="Consolas"/>
                <w:color w:val="7A3FD6"/>
                <w:sz w:val="16"/>
                <w:szCs w:val="16"/>
              </w:rPr>
              <w:t xml:space="preserve">FichaAnimal</w:t>
            </w:r>
          </w:p>
        </w:tc>
      </w:tr>
      <w:tr>
        <w:trPr>
          <w:cantSplit/>
        </w:trPr>
        <w:tc>
          <w:tcPr>
            <w:tcW w:w="2200" w:type="dxa"/>
          </w:tcPr>
          <w:p>
            <w:pPr>
              <w:spacing w:after="0"/>
            </w:pPr>
            <w:r>
              <w:rPr>
                <w:sz w:val="17"/>
                <w:szCs w:val="17"/>
              </w:rPr>
              <w:t xml:space="preserve">Constantes</w:t>
            </w:r>
          </w:p>
        </w:tc>
        <w:tc>
          <w:tcPr>
            <w:tcW w:w="3300" w:type="dxa"/>
          </w:tcPr>
          <w:p>
            <w:pPr>
              <w:spacing w:after="0"/>
            </w:pPr>
            <w:r>
              <w:rPr>
                <w:rFonts w:ascii="Consolas" w:eastAsia="Consolas" w:hAnsi="Consolas" w:cs="Consolas"/>
                <w:color w:val="7A3FD6"/>
                <w:sz w:val="16"/>
                <w:szCs w:val="16"/>
              </w:rPr>
              <w:t xml:space="preserve">const val</w:t>
            </w:r>
            <w:r>
              <w:rPr>
                <w:sz w:val="17"/>
                <w:szCs w:val="17"/>
              </w:rPr>
              <w:t xml:space="preserve"> en UPPER_SNAKE_CASE</w:t>
            </w:r>
          </w:p>
        </w:tc>
        <w:tc>
          <w:tcPr>
            <w:tcW w:w="3570" w:type="dxa"/>
          </w:tcPr>
          <w:p>
            <w:pPr>
              <w:spacing w:after="0"/>
            </w:pPr>
            <w:r>
              <w:rPr>
                <w:rFonts w:ascii="Consolas" w:eastAsia="Consolas" w:hAnsi="Consolas" w:cs="Consolas"/>
                <w:color w:val="7A3FD6"/>
                <w:sz w:val="16"/>
                <w:szCs w:val="16"/>
              </w:rPr>
              <w:t xml:space="preserve">NUMERO_SECRETO</w:t>
            </w:r>
            <w:r>
              <w:rPr>
                <w:sz w:val="17"/>
                <w:szCs w:val="17"/>
              </w:rPr>
              <w:t xml:space="preserve">, </w:t>
            </w:r>
            <w:r>
              <w:rPr>
                <w:rFonts w:ascii="Consolas" w:eastAsia="Consolas" w:hAnsi="Consolas" w:cs="Consolas"/>
                <w:color w:val="7A3FD6"/>
                <w:sz w:val="16"/>
                <w:szCs w:val="16"/>
              </w:rPr>
              <w:t xml:space="preserve">HAMBRE_MAXIMA</w:t>
            </w:r>
          </w:p>
        </w:tc>
      </w:tr>
    </w:tbl>
    <w:p>
      <w:pPr>
        <w:spacing w:after="120"/>
      </w:pPr>
    </w:p>
    <w:p>
      <w:pPr>
        <w:spacing w:after="120" w:line="276" w:lineRule="auto"/>
        <w:jc w:val="both"/>
      </w:pPr>
      <w:r>
        <w:t xml:space="preserve">Los nombres con guion bajo (</w:t>
      </w:r>
      <w:r>
        <w:rPr>
          <w:rFonts w:ascii="Consolas" w:eastAsia="Consolas" w:hAnsi="Consolas" w:cs="Consolas"/>
          <w:color w:val="7A3FD6"/>
          <w:sz w:val="20"/>
          <w:szCs w:val="20"/>
        </w:rPr>
        <w:t xml:space="preserve">b3_1Ejercicio1</w:t>
      </w:r>
      <w:r>
        <w:t xml:space="preserve">) no siguen la convención camelCase de Kotlin, por lo que IntelliJ puede mostrar un aviso de estilo. Se mantienen porque identifican de forma inequívoca el bloque y la parte; el aviso no afecta a la compilación. La convención oficial también recomienda paquetes en minúscula (</w:t>
      </w:r>
      <w:r>
        <w:rPr>
          <w:rFonts w:ascii="Consolas" w:eastAsia="Consolas" w:hAnsi="Consolas" w:cs="Consolas"/>
          <w:color w:val="7A3FD6"/>
          <w:sz w:val="20"/>
          <w:szCs w:val="20"/>
        </w:rPr>
        <w:t xml:space="preserve">bloque1</w:t>
      </w:r>
      <w:r>
        <w:t xml:space="preserve">); si se quiere cambiar, IntelliJ lo hace en un paso con </w:t>
      </w:r>
      <w:r>
        <w:rPr>
          <w:b/>
          <w:bCs/>
        </w:rPr>
        <w:t xml:space="preserve">Refactor → Rename</w:t>
      </w:r>
      <w:r>
        <w:t xml:space="preserve">.</w:t>
      </w:r>
    </w:p>
    <w:p>
      <w:r>
        <w:br w:type="page"/>
      </w:r>
    </w:p>
    <w:p>
      <w:pPr>
        <w:pStyle w:val="Ttulo1"/>
      </w:pPr>
      <w:bookmarkStart w:id="110" w:name="_Toc9110"/>
      <w:r>
        <w:t xml:space="preserve">4. Descripción de los paquetes</w:t>
      </w:r>
      <w:bookmarkEnd w:id="110"/>
    </w:p>
    <w:p>
      <w:pPr>
        <w:spacing w:after="120" w:line="276" w:lineRule="auto"/>
        <w:jc w:val="both"/>
      </w:pPr>
      <w:r>
        <w:t xml:space="preserve">Resumen de lo que contiene cada archivo. El detalle de cada función y clase está en </w:t>
      </w:r>
      <w:r>
        <w:rPr>
          <w:rFonts w:ascii="Consolas" w:eastAsia="Consolas" w:hAnsi="Consolas" w:cs="Consolas"/>
          <w:color w:val="7A3FD6"/>
          <w:sz w:val="20"/>
          <w:szCs w:val="20"/>
        </w:rPr>
        <w:t xml:space="preserve">docs/api/index.html</w:t>
      </w:r>
      <w:r>
        <w:t xml:space="preserve">.</w:t>
      </w:r>
    </w:p>
    <w:p>
      <w:pPr>
        <w:pStyle w:val="Ttulo2"/>
      </w:pPr>
      <w:bookmarkStart w:id="111" w:name="_Toc9111"/>
      <w:r>
        <w:t xml:space="preserve">4.1 Paquete raíz y Utilidades</w:t>
      </w:r>
      <w:bookmarkEnd w:id="111"/>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1600"/>
        <w:gridCol w:w="3900"/>
        <w:gridCol w:w="3570"/>
      </w:tblGrid>
      <w:tr>
        <w:trPr>
          <w:tblHeader/>
          <w:cantSplit/>
        </w:trPr>
        <w:tc>
          <w:tcPr>
            <w:tcW w:w="1600" w:type="dxa"/>
            <w:shd w:val="clear" w:color="auto" w:fill="1F1F3A"/>
          </w:tcPr>
          <w:p>
            <w:pPr>
              <w:spacing w:after="0"/>
            </w:pPr>
            <w:r>
              <w:rPr>
                <w:b/>
                <w:bCs/>
                <w:color w:val="FFFFFF"/>
                <w:sz w:val="17"/>
                <w:szCs w:val="17"/>
              </w:rPr>
              <w:t xml:space="preserve">Archivo</w:t>
            </w:r>
          </w:p>
        </w:tc>
        <w:tc>
          <w:tcPr>
            <w:tcW w:w="3900" w:type="dxa"/>
            <w:shd w:val="clear" w:color="auto" w:fill="1F1F3A"/>
          </w:tcPr>
          <w:p>
            <w:pPr>
              <w:spacing w:after="0"/>
            </w:pPr>
            <w:r>
              <w:rPr>
                <w:b/>
                <w:bCs/>
                <w:color w:val="FFFFFF"/>
                <w:sz w:val="17"/>
                <w:szCs w:val="17"/>
              </w:rPr>
              <w:t xml:space="preserve">Declaraciones</w:t>
            </w:r>
          </w:p>
        </w:tc>
        <w:tc>
          <w:tcPr>
            <w:tcW w:w="3570" w:type="dxa"/>
            <w:shd w:val="clear" w:color="auto" w:fill="1F1F3A"/>
          </w:tcPr>
          <w:p>
            <w:pPr>
              <w:spacing w:after="0"/>
            </w:pPr>
            <w:r>
              <w:rPr>
                <w:b/>
                <w:bCs/>
                <w:color w:val="FFFFFF"/>
                <w:sz w:val="17"/>
                <w:szCs w:val="17"/>
              </w:rPr>
              <w:t xml:space="preserve">Descripción</w:t>
            </w:r>
          </w:p>
        </w:tc>
      </w:tr>
      <w:tr>
        <w:trPr>
          <w:cantSplit/>
        </w:trPr>
        <w:tc>
          <w:tcPr>
            <w:tcW w:w="1600" w:type="dxa"/>
          </w:tcPr>
          <w:p>
            <w:pPr>
              <w:spacing w:after="0"/>
            </w:pPr>
            <w:r>
              <w:rPr>
                <w:sz w:val="17"/>
                <w:szCs w:val="17"/>
              </w:rPr>
              <w:t xml:space="preserve">Main.kt</w:t>
            </w:r>
          </w:p>
        </w:tc>
        <w:tc>
          <w:tcPr>
            <w:tcW w:w="3900" w:type="dxa"/>
          </w:tcPr>
          <w:p>
            <w:pPr>
              <w:spacing w:after="0"/>
            </w:pPr>
            <w:r>
              <w:rPr>
                <w:rFonts w:ascii="Consolas" w:eastAsia="Consolas" w:hAnsi="Consolas" w:cs="Consolas"/>
                <w:color w:val="7A3FD6"/>
                <w:sz w:val="16"/>
                <w:szCs w:val="16"/>
              </w:rPr>
              <w:t xml:space="preserve">main()</w:t>
            </w:r>
            <w:r>
              <w:rPr>
                <w:sz w:val="17"/>
                <w:szCs w:val="17"/>
              </w:rPr>
              <w:t xml:space="preserve">, </w:t>
            </w:r>
            <w:r>
              <w:rPr>
                <w:rFonts w:ascii="Consolas" w:eastAsia="Consolas" w:hAnsi="Consolas" w:cs="Consolas"/>
                <w:color w:val="7A3FD6"/>
                <w:sz w:val="16"/>
                <w:szCs w:val="16"/>
              </w:rPr>
              <w:t xml:space="preserve">menuPrincipal()</w:t>
            </w:r>
            <w:r>
              <w:rPr>
                <w:sz w:val="17"/>
                <w:szCs w:val="17"/>
              </w:rPr>
              <w:t xml:space="preserve">, </w:t>
            </w:r>
            <w:r>
              <w:rPr>
                <w:rFonts w:ascii="Consolas" w:eastAsia="Consolas" w:hAnsi="Consolas" w:cs="Consolas"/>
                <w:color w:val="7A3FD6"/>
                <w:sz w:val="16"/>
                <w:szCs w:val="16"/>
              </w:rPr>
              <w:t xml:space="preserve">ayudaMenuPrincipal()</w:t>
            </w:r>
          </w:p>
        </w:tc>
        <w:tc>
          <w:tcPr>
            <w:tcW w:w="3570" w:type="dxa"/>
          </w:tcPr>
          <w:p>
            <w:pPr>
              <w:spacing w:after="0"/>
            </w:pPr>
            <w:r>
              <w:rPr>
                <w:sz w:val="17"/>
                <w:szCs w:val="17"/>
              </w:rPr>
              <w:t xml:space="preserve">Arranca el programa y muestra el menú principal en verde</w:t>
            </w:r>
          </w:p>
        </w:tc>
      </w:tr>
      <w:tr>
        <w:trPr>
          <w:cantSplit/>
        </w:trPr>
        <w:tc>
          <w:tcPr>
            <w:tcW w:w="1600" w:type="dxa"/>
          </w:tcPr>
          <w:p>
            <w:pPr>
              <w:spacing w:after="0"/>
            </w:pPr>
            <w:r>
              <w:rPr>
                <w:sz w:val="17"/>
                <w:szCs w:val="17"/>
              </w:rPr>
              <w:t xml:space="preserve">Colores.kt</w:t>
            </w:r>
          </w:p>
        </w:tc>
        <w:tc>
          <w:tcPr>
            <w:tcW w:w="3900" w:type="dxa"/>
          </w:tcPr>
          <w:p>
            <w:pPr>
              <w:spacing w:after="0"/>
            </w:pPr>
            <w:r>
              <w:rPr>
                <w:rFonts w:ascii="Consolas" w:eastAsia="Consolas" w:hAnsi="Consolas" w:cs="Consolas"/>
                <w:color w:val="7A3FD6"/>
                <w:sz w:val="16"/>
                <w:szCs w:val="16"/>
              </w:rPr>
              <w:t xml:space="preserve">ROJO</w:t>
            </w:r>
            <w:r>
              <w:rPr>
                <w:sz w:val="17"/>
                <w:szCs w:val="17"/>
              </w:rPr>
              <w:t xml:space="preserve">, </w:t>
            </w:r>
            <w:r>
              <w:rPr>
                <w:rFonts w:ascii="Consolas" w:eastAsia="Consolas" w:hAnsi="Consolas" w:cs="Consolas"/>
                <w:color w:val="7A3FD6"/>
                <w:sz w:val="16"/>
                <w:szCs w:val="16"/>
              </w:rPr>
              <w:t xml:space="preserve">VERDE</w:t>
            </w:r>
            <w:r>
              <w:rPr>
                <w:sz w:val="17"/>
                <w:szCs w:val="17"/>
              </w:rPr>
              <w:t xml:space="preserve">, </w:t>
            </w:r>
            <w:r>
              <w:rPr>
                <w:rFonts w:ascii="Consolas" w:eastAsia="Consolas" w:hAnsi="Consolas" w:cs="Consolas"/>
                <w:color w:val="7A3FD6"/>
                <w:sz w:val="16"/>
                <w:szCs w:val="16"/>
              </w:rPr>
              <w:t xml:space="preserve">AMARILLO</w:t>
            </w:r>
            <w:r>
              <w:rPr>
                <w:sz w:val="17"/>
                <w:szCs w:val="17"/>
              </w:rPr>
              <w:t xml:space="preserve">, </w:t>
            </w:r>
            <w:r>
              <w:rPr>
                <w:rFonts w:ascii="Consolas" w:eastAsia="Consolas" w:hAnsi="Consolas" w:cs="Consolas"/>
                <w:color w:val="7A3FD6"/>
                <w:sz w:val="16"/>
                <w:szCs w:val="16"/>
              </w:rPr>
              <w:t xml:space="preserve">AZUL</w:t>
            </w:r>
            <w:r>
              <w:rPr>
                <w:sz w:val="17"/>
                <w:szCs w:val="17"/>
              </w:rPr>
              <w:t xml:space="preserve">, </w:t>
            </w:r>
            <w:r>
              <w:rPr>
                <w:rFonts w:ascii="Consolas" w:eastAsia="Consolas" w:hAnsi="Consolas" w:cs="Consolas"/>
                <w:color w:val="7A3FD6"/>
                <w:sz w:val="16"/>
                <w:szCs w:val="16"/>
              </w:rPr>
              <w:t xml:space="preserve">CIAN</w:t>
            </w:r>
            <w:r>
              <w:rPr>
                <w:sz w:val="17"/>
                <w:szCs w:val="17"/>
              </w:rPr>
              <w:t xml:space="preserve">, </w:t>
            </w:r>
            <w:r>
              <w:rPr>
                <w:rFonts w:ascii="Consolas" w:eastAsia="Consolas" w:hAnsi="Consolas" w:cs="Consolas"/>
                <w:color w:val="7A3FD6"/>
                <w:sz w:val="16"/>
                <w:szCs w:val="16"/>
              </w:rPr>
              <w:t xml:space="preserve">MORADO</w:t>
            </w:r>
            <w:r>
              <w:rPr>
                <w:sz w:val="17"/>
                <w:szCs w:val="17"/>
              </w:rPr>
              <w:t xml:space="preserve">, </w:t>
            </w:r>
            <w:r>
              <w:rPr>
                <w:rFonts w:ascii="Consolas" w:eastAsia="Consolas" w:hAnsi="Consolas" w:cs="Consolas"/>
                <w:color w:val="7A3FD6"/>
                <w:sz w:val="16"/>
                <w:szCs w:val="16"/>
              </w:rPr>
              <w:t xml:space="preserve">RESET</w:t>
            </w:r>
            <w:r>
              <w:rPr>
                <w:sz w:val="17"/>
                <w:szCs w:val="17"/>
              </w:rPr>
              <w:t xml:space="preserve">, </w:t>
            </w:r>
            <w:r>
              <w:rPr>
                <w:rFonts w:ascii="Consolas" w:eastAsia="Consolas" w:hAnsi="Consolas" w:cs="Consolas"/>
                <w:color w:val="7A3FD6"/>
                <w:sz w:val="16"/>
                <w:szCs w:val="16"/>
              </w:rPr>
              <w:t xml:space="preserve">mostrarAviso()</w:t>
            </w:r>
            <w:r>
              <w:rPr>
                <w:sz w:val="17"/>
                <w:szCs w:val="17"/>
              </w:rPr>
              <w:t xml:space="preserve">, </w:t>
            </w:r>
            <w:r>
              <w:rPr>
                <w:rFonts w:ascii="Consolas" w:eastAsia="Consolas" w:hAnsi="Consolas" w:cs="Consolas"/>
                <w:color w:val="7A3FD6"/>
                <w:sz w:val="16"/>
                <w:szCs w:val="16"/>
              </w:rPr>
              <w:t xml:space="preserve">mostrarError()</w:t>
            </w:r>
          </w:p>
        </w:tc>
        <w:tc>
          <w:tcPr>
            <w:tcW w:w="3570" w:type="dxa"/>
          </w:tcPr>
          <w:p>
            <w:pPr>
              <w:spacing w:after="0"/>
            </w:pPr>
            <w:r>
              <w:rPr>
                <w:sz w:val="17"/>
                <w:szCs w:val="17"/>
              </w:rPr>
              <w:t xml:space="preserve">Códigos ANSI y mensajes de aviso (amarillo) y de error (rojo)</w:t>
            </w:r>
          </w:p>
        </w:tc>
      </w:tr>
      <w:tr>
        <w:trPr>
          <w:cantSplit/>
        </w:trPr>
        <w:tc>
          <w:tcPr>
            <w:tcW w:w="1600" w:type="dxa"/>
          </w:tcPr>
          <w:p>
            <w:pPr>
              <w:spacing w:after="0"/>
            </w:pPr>
            <w:r>
              <w:rPr>
                <w:sz w:val="17"/>
                <w:szCs w:val="17"/>
              </w:rPr>
              <w:t xml:space="preserve">Ayuda.kt</w:t>
            </w:r>
          </w:p>
        </w:tc>
        <w:tc>
          <w:tcPr>
            <w:tcW w:w="3900" w:type="dxa"/>
          </w:tcPr>
          <w:p>
            <w:pPr>
              <w:spacing w:after="0"/>
            </w:pPr>
            <w:r>
              <w:rPr>
                <w:rFonts w:ascii="Consolas" w:eastAsia="Consolas" w:hAnsi="Consolas" w:cs="Consolas"/>
                <w:color w:val="7A3FD6"/>
                <w:sz w:val="16"/>
                <w:szCs w:val="16"/>
              </w:rPr>
              <w:t xml:space="preserve">mostrarAyuda(titulo, lineas)</w:t>
            </w:r>
          </w:p>
        </w:tc>
        <w:tc>
          <w:tcPr>
            <w:tcW w:w="3570" w:type="dxa"/>
          </w:tcPr>
          <w:p>
            <w:pPr>
              <w:spacing w:after="0"/>
            </w:pPr>
            <w:r>
              <w:rPr>
                <w:sz w:val="17"/>
                <w:szCs w:val="17"/>
              </w:rPr>
              <w:t xml:space="preserve">Cuadro de ayuda común a todos los menús; espera a que el usuario pulse Intro</w:t>
            </w:r>
          </w:p>
        </w:tc>
      </w:tr>
    </w:tbl>
    <w:p>
      <w:pPr>
        <w:spacing w:after="120"/>
      </w:pPr>
    </w:p>
    <w:p>
      <w:pPr>
        <w:pStyle w:val="Ttulo2"/>
      </w:pPr>
      <w:bookmarkStart w:id="112" w:name="_Toc9112"/>
      <w:r>
        <w:t xml:space="preserve">4.2 Bloque 1 · Variables, tipos y operadores</w:t>
      </w:r>
      <w:bookmarkEnd w:id="112"/>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2400"/>
        <w:gridCol w:w="2600"/>
        <w:gridCol w:w="4070"/>
      </w:tblGrid>
      <w:tr>
        <w:trPr>
          <w:tblHeader/>
          <w:cantSplit/>
        </w:trPr>
        <w:tc>
          <w:tcPr>
            <w:tcW w:w="2400" w:type="dxa"/>
            <w:shd w:val="clear" w:color="auto" w:fill="1F1F3A"/>
          </w:tcPr>
          <w:p>
            <w:pPr>
              <w:spacing w:after="0"/>
            </w:pPr>
            <w:r>
              <w:rPr>
                <w:b/>
                <w:bCs/>
                <w:color w:val="FFFFFF"/>
                <w:sz w:val="17"/>
                <w:szCs w:val="17"/>
              </w:rPr>
              <w:t xml:space="preserve">Función</w:t>
            </w:r>
          </w:p>
        </w:tc>
        <w:tc>
          <w:tcPr>
            <w:tcW w:w="2600" w:type="dxa"/>
            <w:shd w:val="clear" w:color="auto" w:fill="1F1F3A"/>
          </w:tcPr>
          <w:p>
            <w:pPr>
              <w:spacing w:after="0"/>
            </w:pPr>
            <w:r>
              <w:rPr>
                <w:b/>
                <w:bCs/>
                <w:color w:val="FFFFFF"/>
                <w:sz w:val="17"/>
                <w:szCs w:val="17"/>
              </w:rPr>
              <w:t xml:space="preserve">Ejercicio</w:t>
            </w:r>
          </w:p>
        </w:tc>
        <w:tc>
          <w:tcPr>
            <w:tcW w:w="4070" w:type="dxa"/>
            <w:shd w:val="clear" w:color="auto" w:fill="1F1F3A"/>
          </w:tcPr>
          <w:p>
            <w:pPr>
              <w:spacing w:after="0"/>
            </w:pPr>
            <w:r>
              <w:rPr>
                <w:b/>
                <w:bCs/>
                <w:color w:val="FFFFFF"/>
                <w:sz w:val="17"/>
                <w:szCs w:val="17"/>
              </w:rPr>
              <w:t xml:space="preserve">Conceptos</w:t>
            </w:r>
          </w:p>
        </w:tc>
      </w:tr>
      <w:tr>
        <w:trPr>
          <w:cantSplit/>
        </w:trPr>
        <w:tc>
          <w:tcPr>
            <w:tcW w:w="2400" w:type="dxa"/>
          </w:tcPr>
          <w:p>
            <w:pPr>
              <w:spacing w:after="0"/>
            </w:pPr>
            <w:r>
              <w:rPr>
                <w:rFonts w:ascii="Consolas" w:eastAsia="Consolas" w:hAnsi="Consolas" w:cs="Consolas"/>
                <w:color w:val="7A3FD6"/>
                <w:sz w:val="16"/>
                <w:szCs w:val="16"/>
              </w:rPr>
              <w:t xml:space="preserve">b1Ejercicio1()</w:t>
            </w:r>
          </w:p>
        </w:tc>
        <w:tc>
          <w:tcPr>
            <w:tcW w:w="2600" w:type="dxa"/>
          </w:tcPr>
          <w:p>
            <w:pPr>
              <w:spacing w:after="0"/>
            </w:pPr>
            <w:r>
              <w:rPr>
                <w:sz w:val="17"/>
                <w:szCs w:val="17"/>
              </w:rPr>
              <w:t xml:space="preserve">Preséntate</w:t>
            </w:r>
          </w:p>
        </w:tc>
        <w:tc>
          <w:tcPr>
            <w:tcW w:w="4070" w:type="dxa"/>
          </w:tcPr>
          <w:p>
            <w:pPr>
              <w:spacing w:after="0"/>
            </w:pPr>
            <w:r>
              <w:rPr>
                <w:rFonts w:ascii="Consolas" w:eastAsia="Consolas" w:hAnsi="Consolas" w:cs="Consolas"/>
                <w:color w:val="7A3FD6"/>
                <w:sz w:val="16"/>
                <w:szCs w:val="16"/>
              </w:rPr>
              <w:t xml:space="preserve">val</w:t>
            </w:r>
            <w:r>
              <w:rPr>
                <w:sz w:val="17"/>
                <w:szCs w:val="17"/>
              </w:rPr>
              <w:t xml:space="preserve">, plantillas </w:t>
            </w:r>
            <w:r>
              <w:rPr>
                <w:rFonts w:ascii="Consolas" w:eastAsia="Consolas" w:hAnsi="Consolas" w:cs="Consolas"/>
                <w:color w:val="7A3FD6"/>
                <w:sz w:val="16"/>
                <w:szCs w:val="16"/>
              </w:rPr>
              <w:t xml:space="preserve">$x</w:t>
            </w:r>
            <w:r>
              <w:rPr>
                <w:sz w:val="17"/>
                <w:szCs w:val="17"/>
              </w:rPr>
              <w:t xml:space="preserve"> y </w:t>
            </w:r>
            <w:r>
              <w:rPr>
                <w:rFonts w:ascii="Consolas" w:eastAsia="Consolas" w:hAnsi="Consolas" w:cs="Consolas"/>
                <w:color w:val="7A3FD6"/>
                <w:sz w:val="16"/>
                <w:szCs w:val="16"/>
              </w:rPr>
              <w:t xml:space="preserve">${expr}</w:t>
            </w:r>
          </w:p>
        </w:tc>
      </w:tr>
      <w:tr>
        <w:trPr>
          <w:cantSplit/>
        </w:trPr>
        <w:tc>
          <w:tcPr>
            <w:tcW w:w="2400" w:type="dxa"/>
          </w:tcPr>
          <w:p>
            <w:pPr>
              <w:spacing w:after="0"/>
            </w:pPr>
            <w:r>
              <w:rPr>
                <w:rFonts w:ascii="Consolas" w:eastAsia="Consolas" w:hAnsi="Consolas" w:cs="Consolas"/>
                <w:color w:val="7A3FD6"/>
                <w:sz w:val="16"/>
                <w:szCs w:val="16"/>
              </w:rPr>
              <w:t xml:space="preserve">b1Ejercicio2()</w:t>
            </w:r>
          </w:p>
        </w:tc>
        <w:tc>
          <w:tcPr>
            <w:tcW w:w="2600" w:type="dxa"/>
          </w:tcPr>
          <w:p>
            <w:pPr>
              <w:spacing w:after="0"/>
            </w:pPr>
            <w:r>
              <w:rPr>
                <w:sz w:val="17"/>
                <w:szCs w:val="17"/>
              </w:rPr>
              <w:t xml:space="preserve">¿val o var?</w:t>
            </w:r>
          </w:p>
        </w:tc>
        <w:tc>
          <w:tcPr>
            <w:tcW w:w="4070" w:type="dxa"/>
          </w:tcPr>
          <w:p>
            <w:pPr>
              <w:spacing w:after="0"/>
            </w:pPr>
            <w:r>
              <w:rPr>
                <w:sz w:val="17"/>
                <w:szCs w:val="17"/>
              </w:rPr>
              <w:t xml:space="preserve">Mutabilidad y tipos básicos</w:t>
            </w:r>
          </w:p>
        </w:tc>
      </w:tr>
      <w:tr>
        <w:trPr>
          <w:cantSplit/>
        </w:trPr>
        <w:tc>
          <w:tcPr>
            <w:tcW w:w="2400" w:type="dxa"/>
          </w:tcPr>
          <w:p>
            <w:pPr>
              <w:spacing w:after="0"/>
            </w:pPr>
            <w:r>
              <w:rPr>
                <w:rFonts w:ascii="Consolas" w:eastAsia="Consolas" w:hAnsi="Consolas" w:cs="Consolas"/>
                <w:color w:val="7A3FD6"/>
                <w:sz w:val="16"/>
                <w:szCs w:val="16"/>
              </w:rPr>
              <w:t xml:space="preserve">b1Ejercicio3()</w:t>
            </w:r>
          </w:p>
        </w:tc>
        <w:tc>
          <w:tcPr>
            <w:tcW w:w="2600" w:type="dxa"/>
          </w:tcPr>
          <w:p>
            <w:pPr>
              <w:spacing w:after="0"/>
            </w:pPr>
            <w:r>
              <w:rPr>
                <w:sz w:val="17"/>
                <w:szCs w:val="17"/>
              </w:rPr>
              <w:t xml:space="preserve">Encuentra los errores</w:t>
            </w:r>
          </w:p>
        </w:tc>
        <w:tc>
          <w:tcPr>
            <w:tcW w:w="4070" w:type="dxa"/>
          </w:tcPr>
          <w:p>
            <w:pPr>
              <w:spacing w:after="0"/>
            </w:pPr>
            <w:r>
              <w:rPr>
                <w:sz w:val="17"/>
                <w:szCs w:val="17"/>
              </w:rPr>
              <w:t xml:space="preserve">Reasignación, tipos numéricos, </w:t>
            </w:r>
            <w:r>
              <w:rPr>
                <w:rFonts w:ascii="Consolas" w:eastAsia="Consolas" w:hAnsi="Consolas" w:cs="Consolas"/>
                <w:color w:val="7A3FD6"/>
                <w:sz w:val="16"/>
                <w:szCs w:val="16"/>
              </w:rPr>
              <w:t xml:space="preserve">toLong()</w:t>
            </w:r>
            <w:r>
              <w:rPr>
                <w:sz w:val="17"/>
                <w:szCs w:val="17"/>
              </w:rPr>
              <w:t xml:space="preserve">, división entera</w:t>
            </w:r>
          </w:p>
        </w:tc>
      </w:tr>
      <w:tr>
        <w:trPr>
          <w:cantSplit/>
        </w:trPr>
        <w:tc>
          <w:tcPr>
            <w:tcW w:w="2400" w:type="dxa"/>
          </w:tcPr>
          <w:p>
            <w:pPr>
              <w:spacing w:after="0"/>
            </w:pPr>
            <w:r>
              <w:rPr>
                <w:rFonts w:ascii="Consolas" w:eastAsia="Consolas" w:hAnsi="Consolas" w:cs="Consolas"/>
                <w:color w:val="7A3FD6"/>
                <w:sz w:val="16"/>
                <w:szCs w:val="16"/>
              </w:rPr>
              <w:t xml:space="preserve">b1Ejercicio4()</w:t>
            </w:r>
          </w:p>
        </w:tc>
        <w:tc>
          <w:tcPr>
            <w:tcW w:w="2600" w:type="dxa"/>
          </w:tcPr>
          <w:p>
            <w:pPr>
              <w:spacing w:after="0"/>
            </w:pPr>
            <w:r>
              <w:rPr>
                <w:sz w:val="17"/>
                <w:szCs w:val="17"/>
              </w:rPr>
              <w:t xml:space="preserve">Conversor de temperatura</w:t>
            </w:r>
          </w:p>
        </w:tc>
        <w:tc>
          <w:tcPr>
            <w:tcW w:w="4070" w:type="dxa"/>
          </w:tcPr>
          <w:p>
            <w:pPr>
              <w:spacing w:after="0"/>
            </w:pPr>
            <w:r>
              <w:rPr>
                <w:rFonts w:ascii="Consolas" w:eastAsia="Consolas" w:hAnsi="Consolas" w:cs="Consolas"/>
                <w:color w:val="7A3FD6"/>
                <w:sz w:val="16"/>
                <w:szCs w:val="16"/>
              </w:rPr>
              <w:t xml:space="preserve">readln()</w:t>
            </w:r>
            <w:r>
              <w:rPr>
                <w:sz w:val="17"/>
                <w:szCs w:val="17"/>
              </w:rPr>
              <w:t xml:space="preserve">, </w:t>
            </w:r>
            <w:r>
              <w:rPr>
                <w:rFonts w:ascii="Consolas" w:eastAsia="Consolas" w:hAnsi="Consolas" w:cs="Consolas"/>
                <w:color w:val="7A3FD6"/>
                <w:sz w:val="16"/>
                <w:szCs w:val="16"/>
              </w:rPr>
              <w:t xml:space="preserve">toDoubleOrNull()</w:t>
            </w:r>
            <w:r>
              <w:rPr>
                <w:sz w:val="17"/>
                <w:szCs w:val="17"/>
              </w:rPr>
              <w:t xml:space="preserve">, </w:t>
            </w:r>
            <w:r>
              <w:rPr>
                <w:rFonts w:ascii="Consolas" w:eastAsia="Consolas" w:hAnsi="Consolas" w:cs="Consolas"/>
                <w:color w:val="7A3FD6"/>
                <w:sz w:val="16"/>
                <w:szCs w:val="16"/>
              </w:rPr>
              <w:t xml:space="preserve">format()</w:t>
            </w:r>
          </w:p>
        </w:tc>
      </w:tr>
      <w:tr>
        <w:trPr>
          <w:cantSplit/>
        </w:trPr>
        <w:tc>
          <w:tcPr>
            <w:tcW w:w="2400" w:type="dxa"/>
          </w:tcPr>
          <w:p>
            <w:pPr>
              <w:spacing w:after="0"/>
            </w:pPr>
            <w:r>
              <w:rPr>
                <w:rFonts w:ascii="Consolas" w:eastAsia="Consolas" w:hAnsi="Consolas" w:cs="Consolas"/>
                <w:color w:val="7A3FD6"/>
                <w:sz w:val="16"/>
                <w:szCs w:val="16"/>
              </w:rPr>
              <w:t xml:space="preserve">b1Ejercicio5()</w:t>
            </w:r>
          </w:p>
        </w:tc>
        <w:tc>
          <w:tcPr>
            <w:tcW w:w="2600" w:type="dxa"/>
          </w:tcPr>
          <w:p>
            <w:pPr>
              <w:spacing w:after="0"/>
            </w:pPr>
            <w:r>
              <w:rPr>
                <w:sz w:val="17"/>
                <w:szCs w:val="17"/>
              </w:rPr>
              <w:t xml:space="preserve">Calculadora de precio</w:t>
            </w:r>
          </w:p>
        </w:tc>
        <w:tc>
          <w:tcPr>
            <w:tcW w:w="4070" w:type="dxa"/>
          </w:tcPr>
          <w:p>
            <w:pPr>
              <w:spacing w:after="0"/>
            </w:pPr>
            <w:r>
              <w:rPr>
                <w:sz w:val="17"/>
                <w:szCs w:val="17"/>
              </w:rPr>
              <w:t xml:space="preserve">Operadores aritméticos y </w:t>
            </w:r>
            <w:r>
              <w:rPr>
                <w:rFonts w:ascii="Consolas" w:eastAsia="Consolas" w:hAnsi="Consolas" w:cs="Consolas"/>
                <w:color w:val="7A3FD6"/>
                <w:sz w:val="16"/>
                <w:szCs w:val="16"/>
              </w:rPr>
              <w:t xml:space="preserve">%.2f</w:t>
            </w:r>
          </w:p>
        </w:tc>
      </w:tr>
      <w:tr>
        <w:trPr>
          <w:cantSplit/>
        </w:trPr>
        <w:tc>
          <w:tcPr>
            <w:tcW w:w="2400" w:type="dxa"/>
          </w:tcPr>
          <w:p>
            <w:pPr>
              <w:spacing w:after="0"/>
            </w:pPr>
            <w:r>
              <w:rPr>
                <w:rFonts w:ascii="Consolas" w:eastAsia="Consolas" w:hAnsi="Consolas" w:cs="Consolas"/>
                <w:color w:val="7A3FD6"/>
                <w:sz w:val="16"/>
                <w:szCs w:val="16"/>
              </w:rPr>
              <w:t xml:space="preserve">b1Ejercicio6()</w:t>
            </w:r>
          </w:p>
        </w:tc>
        <w:tc>
          <w:tcPr>
            <w:tcW w:w="2600" w:type="dxa"/>
          </w:tcPr>
          <w:p>
            <w:pPr>
              <w:spacing w:after="0"/>
            </w:pPr>
            <w:r>
              <w:rPr>
                <w:sz w:val="17"/>
                <w:szCs w:val="17"/>
              </w:rPr>
              <w:t xml:space="preserve">Recibo del presupuesto</w:t>
            </w:r>
          </w:p>
        </w:tc>
        <w:tc>
          <w:tcPr>
            <w:tcW w:w="4070" w:type="dxa"/>
          </w:tcPr>
          <w:p>
            <w:pPr>
              <w:spacing w:after="0"/>
            </w:pPr>
            <w:r>
              <w:rPr>
                <w:rFonts w:ascii="Consolas" w:eastAsia="Consolas" w:hAnsi="Consolas" w:cs="Consolas"/>
                <w:color w:val="7A3FD6"/>
                <w:sz w:val="16"/>
                <w:szCs w:val="16"/>
              </w:rPr>
              <w:t xml:space="preserve">const val</w:t>
            </w:r>
            <w:r>
              <w:rPr>
                <w:sz w:val="17"/>
                <w:szCs w:val="17"/>
              </w:rPr>
              <w:t xml:space="preserve">, operador Elvis </w:t>
            </w:r>
            <w:r>
              <w:rPr>
                <w:rFonts w:ascii="Consolas" w:eastAsia="Consolas" w:hAnsi="Consolas" w:cs="Consolas"/>
                <w:color w:val="7A3FD6"/>
                <w:sz w:val="16"/>
                <w:szCs w:val="16"/>
              </w:rPr>
              <w:t xml:space="preserve">?:</w:t>
            </w:r>
            <w:r>
              <w:rPr>
                <w:sz w:val="17"/>
                <w:szCs w:val="17"/>
              </w:rPr>
              <w:t xml:space="preserve">, alineación </w:t>
            </w:r>
            <w:r>
              <w:rPr>
                <w:rFonts w:ascii="Consolas" w:eastAsia="Consolas" w:hAnsi="Consolas" w:cs="Consolas"/>
                <w:color w:val="7A3FD6"/>
                <w:sz w:val="16"/>
                <w:szCs w:val="16"/>
              </w:rPr>
              <w:t xml:space="preserve">%-21s%10.2f</w:t>
            </w:r>
          </w:p>
        </w:tc>
      </w:tr>
    </w:tbl>
    <w:p>
      <w:pPr>
        <w:spacing w:after="120"/>
      </w:pPr>
    </w:p>
    <w:p>
      <w:pPr>
        <w:pStyle w:val="Ttulo2"/>
      </w:pPr>
      <w:bookmarkStart w:id="113" w:name="_Toc9113"/>
      <w:r>
        <w:t xml:space="preserve">4.3 Bloque 2 · Condicionales, rangos y bucles</w:t>
      </w:r>
      <w:bookmarkEnd w:id="113"/>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2400"/>
        <w:gridCol w:w="2600"/>
        <w:gridCol w:w="4070"/>
      </w:tblGrid>
      <w:tr>
        <w:trPr>
          <w:tblHeader/>
          <w:cantSplit/>
        </w:trPr>
        <w:tc>
          <w:tcPr>
            <w:tcW w:w="2400" w:type="dxa"/>
            <w:shd w:val="clear" w:color="auto" w:fill="1F1F3A"/>
          </w:tcPr>
          <w:p>
            <w:pPr>
              <w:spacing w:after="0"/>
            </w:pPr>
            <w:r>
              <w:rPr>
                <w:b/>
                <w:bCs/>
                <w:color w:val="FFFFFF"/>
                <w:sz w:val="17"/>
                <w:szCs w:val="17"/>
              </w:rPr>
              <w:t xml:space="preserve">Función</w:t>
            </w:r>
          </w:p>
        </w:tc>
        <w:tc>
          <w:tcPr>
            <w:tcW w:w="2600" w:type="dxa"/>
            <w:shd w:val="clear" w:color="auto" w:fill="1F1F3A"/>
          </w:tcPr>
          <w:p>
            <w:pPr>
              <w:spacing w:after="0"/>
            </w:pPr>
            <w:r>
              <w:rPr>
                <w:b/>
                <w:bCs/>
                <w:color w:val="FFFFFF"/>
                <w:sz w:val="17"/>
                <w:szCs w:val="17"/>
              </w:rPr>
              <w:t xml:space="preserve">Ejercicio</w:t>
            </w:r>
          </w:p>
        </w:tc>
        <w:tc>
          <w:tcPr>
            <w:tcW w:w="4070" w:type="dxa"/>
            <w:shd w:val="clear" w:color="auto" w:fill="1F1F3A"/>
          </w:tcPr>
          <w:p>
            <w:pPr>
              <w:spacing w:after="0"/>
            </w:pPr>
            <w:r>
              <w:rPr>
                <w:b/>
                <w:bCs/>
                <w:color w:val="FFFFFF"/>
                <w:sz w:val="17"/>
                <w:szCs w:val="17"/>
              </w:rPr>
              <w:t xml:space="preserve">Conceptos</w:t>
            </w:r>
          </w:p>
        </w:tc>
      </w:tr>
      <w:tr>
        <w:trPr>
          <w:cantSplit/>
        </w:trPr>
        <w:tc>
          <w:tcPr>
            <w:tcW w:w="2400" w:type="dxa"/>
          </w:tcPr>
          <w:p>
            <w:pPr>
              <w:spacing w:after="0"/>
            </w:pPr>
            <w:r>
              <w:rPr>
                <w:rFonts w:ascii="Consolas" w:eastAsia="Consolas" w:hAnsi="Consolas" w:cs="Consolas"/>
                <w:color w:val="7A3FD6"/>
                <w:sz w:val="16"/>
                <w:szCs w:val="16"/>
              </w:rPr>
              <w:t xml:space="preserve">b2Ejercicio1()</w:t>
            </w:r>
          </w:p>
        </w:tc>
        <w:tc>
          <w:tcPr>
            <w:tcW w:w="2600" w:type="dxa"/>
          </w:tcPr>
          <w:p>
            <w:pPr>
              <w:spacing w:after="0"/>
            </w:pPr>
            <w:r>
              <w:rPr>
                <w:sz w:val="17"/>
                <w:szCs w:val="17"/>
              </w:rPr>
              <w:t xml:space="preserve">Gastos de envío</w:t>
            </w:r>
          </w:p>
        </w:tc>
        <w:tc>
          <w:tcPr>
            <w:tcW w:w="4070" w:type="dxa"/>
          </w:tcPr>
          <w:p>
            <w:pPr>
              <w:spacing w:after="0"/>
            </w:pPr>
            <w:r>
              <w:rPr>
                <w:rFonts w:ascii="Consolas" w:eastAsia="Consolas" w:hAnsi="Consolas" w:cs="Consolas"/>
                <w:color w:val="7A3FD6"/>
                <w:sz w:val="16"/>
                <w:szCs w:val="16"/>
              </w:rPr>
              <w:t xml:space="preserve">if</w:t>
            </w:r>
            <w:r>
              <w:rPr>
                <w:sz w:val="17"/>
                <w:szCs w:val="17"/>
              </w:rPr>
              <w:t xml:space="preserve"> como expresión, constantes, </w:t>
            </w:r>
            <w:r>
              <w:rPr>
                <w:rFonts w:ascii="Consolas" w:eastAsia="Consolas" w:hAnsi="Consolas" w:cs="Consolas"/>
                <w:color w:val="7A3FD6"/>
                <w:sz w:val="16"/>
                <w:szCs w:val="16"/>
              </w:rPr>
              <w:t xml:space="preserve">Locale</w:t>
            </w:r>
          </w:p>
        </w:tc>
      </w:tr>
      <w:tr>
        <w:trPr>
          <w:cantSplit/>
        </w:trPr>
        <w:tc>
          <w:tcPr>
            <w:tcW w:w="2400" w:type="dxa"/>
          </w:tcPr>
          <w:p>
            <w:pPr>
              <w:spacing w:after="0"/>
            </w:pPr>
            <w:r>
              <w:rPr>
                <w:rFonts w:ascii="Consolas" w:eastAsia="Consolas" w:hAnsi="Consolas" w:cs="Consolas"/>
                <w:color w:val="7A3FD6"/>
                <w:sz w:val="16"/>
                <w:szCs w:val="16"/>
              </w:rPr>
              <w:t xml:space="preserve">b2Ejercicio2()</w:t>
            </w:r>
          </w:p>
        </w:tc>
        <w:tc>
          <w:tcPr>
            <w:tcW w:w="2600" w:type="dxa"/>
          </w:tcPr>
          <w:p>
            <w:pPr>
              <w:spacing w:after="0"/>
            </w:pPr>
            <w:r>
              <w:rPr>
                <w:sz w:val="17"/>
                <w:szCs w:val="17"/>
              </w:rPr>
              <w:t xml:space="preserve">De nota a calificación</w:t>
            </w:r>
          </w:p>
        </w:tc>
        <w:tc>
          <w:tcPr>
            <w:tcW w:w="4070" w:type="dxa"/>
          </w:tcPr>
          <w:p>
            <w:pPr>
              <w:spacing w:after="0"/>
            </w:pPr>
            <w:r>
              <w:rPr>
                <w:rFonts w:ascii="Consolas" w:eastAsia="Consolas" w:hAnsi="Consolas" w:cs="Consolas"/>
                <w:color w:val="7A3FD6"/>
                <w:sz w:val="16"/>
                <w:szCs w:val="16"/>
              </w:rPr>
              <w:t xml:space="preserve">when</w:t>
            </w:r>
            <w:r>
              <w:rPr>
                <w:sz w:val="17"/>
                <w:szCs w:val="17"/>
              </w:rPr>
              <w:t xml:space="preserve"> con rangos</w:t>
            </w:r>
          </w:p>
        </w:tc>
      </w:tr>
      <w:tr>
        <w:trPr>
          <w:cantSplit/>
        </w:trPr>
        <w:tc>
          <w:tcPr>
            <w:tcW w:w="2400" w:type="dxa"/>
          </w:tcPr>
          <w:p>
            <w:pPr>
              <w:spacing w:after="0"/>
            </w:pPr>
            <w:r>
              <w:rPr>
                <w:rFonts w:ascii="Consolas" w:eastAsia="Consolas" w:hAnsi="Consolas" w:cs="Consolas"/>
                <w:color w:val="7A3FD6"/>
                <w:sz w:val="16"/>
                <w:szCs w:val="16"/>
              </w:rPr>
              <w:t xml:space="preserve">b2Ejercicio3()</w:t>
            </w:r>
          </w:p>
        </w:tc>
        <w:tc>
          <w:tcPr>
            <w:tcW w:w="2600" w:type="dxa"/>
          </w:tcPr>
          <w:p>
            <w:pPr>
              <w:spacing w:after="0"/>
            </w:pPr>
            <w:r>
              <w:rPr>
                <w:sz w:val="17"/>
                <w:szCs w:val="17"/>
              </w:rPr>
              <w:t xml:space="preserve">Tabla de multiplicar</w:t>
            </w:r>
          </w:p>
        </w:tc>
        <w:tc>
          <w:tcPr>
            <w:tcW w:w="4070" w:type="dxa"/>
          </w:tcPr>
          <w:p>
            <w:pPr>
              <w:spacing w:after="0"/>
            </w:pPr>
            <w:r>
              <w:rPr>
                <w:rFonts w:ascii="Consolas" w:eastAsia="Consolas" w:hAnsi="Consolas" w:cs="Consolas"/>
                <w:color w:val="7A3FD6"/>
                <w:sz w:val="16"/>
                <w:szCs w:val="16"/>
              </w:rPr>
              <w:t xml:space="preserve">for</w:t>
            </w:r>
            <w:r>
              <w:rPr>
                <w:sz w:val="17"/>
                <w:szCs w:val="17"/>
              </w:rPr>
              <w:t xml:space="preserve">, </w:t>
            </w:r>
            <w:r>
              <w:rPr>
                <w:rFonts w:ascii="Consolas" w:eastAsia="Consolas" w:hAnsi="Consolas" w:cs="Consolas"/>
                <w:color w:val="7A3FD6"/>
                <w:sz w:val="16"/>
                <w:szCs w:val="16"/>
              </w:rPr>
              <w:t xml:space="preserve">..</w:t>
            </w:r>
            <w:r>
              <w:rPr>
                <w:sz w:val="17"/>
                <w:szCs w:val="17"/>
              </w:rPr>
              <w:t xml:space="preserve"> y </w:t>
            </w:r>
            <w:r>
              <w:rPr>
                <w:rFonts w:ascii="Consolas" w:eastAsia="Consolas" w:hAnsi="Consolas" w:cs="Consolas"/>
                <w:color w:val="7A3FD6"/>
                <w:sz w:val="16"/>
                <w:szCs w:val="16"/>
              </w:rPr>
              <w:t xml:space="preserve">downTo</w:t>
            </w:r>
          </w:p>
        </w:tc>
      </w:tr>
      <w:tr>
        <w:trPr>
          <w:cantSplit/>
        </w:trPr>
        <w:tc>
          <w:tcPr>
            <w:tcW w:w="2400" w:type="dxa"/>
          </w:tcPr>
          <w:p>
            <w:pPr>
              <w:spacing w:after="0"/>
            </w:pPr>
            <w:r>
              <w:rPr>
                <w:rFonts w:ascii="Consolas" w:eastAsia="Consolas" w:hAnsi="Consolas" w:cs="Consolas"/>
                <w:color w:val="7A3FD6"/>
                <w:sz w:val="16"/>
                <w:szCs w:val="16"/>
              </w:rPr>
              <w:t xml:space="preserve">b2Ejercicio4()</w:t>
            </w:r>
          </w:p>
        </w:tc>
        <w:tc>
          <w:tcPr>
            <w:tcW w:w="2600" w:type="dxa"/>
          </w:tcPr>
          <w:p>
            <w:pPr>
              <w:spacing w:after="0"/>
            </w:pPr>
            <w:r>
              <w:rPr>
                <w:sz w:val="17"/>
                <w:szCs w:val="17"/>
              </w:rPr>
              <w:t xml:space="preserve">Predice la salida</w:t>
            </w:r>
          </w:p>
        </w:tc>
        <w:tc>
          <w:tcPr>
            <w:tcW w:w="4070" w:type="dxa"/>
          </w:tcPr>
          <w:p>
            <w:pPr>
              <w:spacing w:after="0"/>
            </w:pPr>
            <w:r>
              <w:rPr>
                <w:rFonts w:ascii="Consolas" w:eastAsia="Consolas" w:hAnsi="Consolas" w:cs="Consolas"/>
                <w:color w:val="7A3FD6"/>
                <w:sz w:val="16"/>
                <w:szCs w:val="16"/>
              </w:rPr>
              <w:t xml:space="preserve">step</w:t>
            </w:r>
            <w:r>
              <w:rPr>
                <w:sz w:val="17"/>
                <w:szCs w:val="17"/>
              </w:rPr>
              <w:t xml:space="preserve">, rangos vacíos, orden en </w:t>
            </w:r>
            <w:r>
              <w:rPr>
                <w:rFonts w:ascii="Consolas" w:eastAsia="Consolas" w:hAnsi="Consolas" w:cs="Consolas"/>
                <w:color w:val="7A3FD6"/>
                <w:sz w:val="16"/>
                <w:szCs w:val="16"/>
              </w:rPr>
              <w:t xml:space="preserve">when</w:t>
            </w:r>
            <w:r>
              <w:rPr>
                <w:sz w:val="17"/>
                <w:szCs w:val="17"/>
              </w:rPr>
              <w:t xml:space="preserve">, </w:t>
            </w:r>
            <w:r>
              <w:rPr>
                <w:rFonts w:ascii="Consolas" w:eastAsia="Consolas" w:hAnsi="Consolas" w:cs="Consolas"/>
                <w:color w:val="7A3FD6"/>
                <w:sz w:val="16"/>
                <w:szCs w:val="16"/>
              </w:rPr>
              <w:t xml:space="preserve">do-while</w:t>
            </w:r>
            <w:r>
              <w:rPr>
                <w:sz w:val="17"/>
                <w:szCs w:val="17"/>
              </w:rPr>
              <w:t xml:space="preserve">, </w:t>
            </w:r>
            <w:r>
              <w:rPr>
                <w:rFonts w:ascii="Consolas" w:eastAsia="Consolas" w:hAnsi="Consolas" w:cs="Consolas"/>
                <w:color w:val="7A3FD6"/>
                <w:sz w:val="16"/>
                <w:szCs w:val="16"/>
              </w:rPr>
              <w:t xml:space="preserve">break</w:t>
            </w:r>
            <w:r>
              <w:rPr>
                <w:sz w:val="17"/>
                <w:szCs w:val="17"/>
              </w:rPr>
              <w:t xml:space="preserve">/</w:t>
            </w:r>
            <w:r>
              <w:rPr>
                <w:rFonts w:ascii="Consolas" w:eastAsia="Consolas" w:hAnsi="Consolas" w:cs="Consolas"/>
                <w:color w:val="7A3FD6"/>
                <w:sz w:val="16"/>
                <w:szCs w:val="16"/>
              </w:rPr>
              <w:t xml:space="preserve">continue</w:t>
            </w:r>
          </w:p>
        </w:tc>
      </w:tr>
      <w:tr>
        <w:trPr>
          <w:cantSplit/>
        </w:trPr>
        <w:tc>
          <w:tcPr>
            <w:tcW w:w="2400" w:type="dxa"/>
          </w:tcPr>
          <w:p>
            <w:pPr>
              <w:spacing w:after="0"/>
            </w:pPr>
            <w:r>
              <w:rPr>
                <w:rFonts w:ascii="Consolas" w:eastAsia="Consolas" w:hAnsi="Consolas" w:cs="Consolas"/>
                <w:color w:val="7A3FD6"/>
                <w:sz w:val="16"/>
                <w:szCs w:val="16"/>
              </w:rPr>
              <w:t xml:space="preserve">b2Ejercicio5()</w:t>
            </w:r>
          </w:p>
        </w:tc>
        <w:tc>
          <w:tcPr>
            <w:tcW w:w="2600" w:type="dxa"/>
          </w:tcPr>
          <w:p>
            <w:pPr>
              <w:spacing w:after="0"/>
            </w:pPr>
            <w:r>
              <w:rPr>
                <w:sz w:val="17"/>
                <w:szCs w:val="17"/>
              </w:rPr>
              <w:t xml:space="preserve">Mes del año</w:t>
            </w:r>
          </w:p>
        </w:tc>
        <w:tc>
          <w:tcPr>
            <w:tcW w:w="4070" w:type="dxa"/>
          </w:tcPr>
          <w:p>
            <w:pPr>
              <w:spacing w:after="0"/>
            </w:pPr>
            <w:r>
              <w:rPr>
                <w:rFonts w:ascii="Consolas" w:eastAsia="Consolas" w:hAnsi="Consolas" w:cs="Consolas"/>
                <w:color w:val="7A3FD6"/>
                <w:sz w:val="16"/>
                <w:szCs w:val="16"/>
              </w:rPr>
              <w:t xml:space="preserve">when</w:t>
            </w:r>
            <w:r>
              <w:rPr>
                <w:sz w:val="17"/>
                <w:szCs w:val="17"/>
              </w:rPr>
              <w:t xml:space="preserve"> con </w:t>
            </w:r>
            <w:r>
              <w:rPr>
                <w:rFonts w:ascii="Consolas" w:eastAsia="Consolas" w:hAnsi="Consolas" w:cs="Consolas"/>
                <w:color w:val="7A3FD6"/>
                <w:sz w:val="16"/>
                <w:szCs w:val="16"/>
              </w:rPr>
              <w:t xml:space="preserve">else</w:t>
            </w:r>
          </w:p>
        </w:tc>
      </w:tr>
      <w:tr>
        <w:trPr>
          <w:cantSplit/>
        </w:trPr>
        <w:tc>
          <w:tcPr>
            <w:tcW w:w="2400" w:type="dxa"/>
          </w:tcPr>
          <w:p>
            <w:pPr>
              <w:spacing w:after="0"/>
            </w:pPr>
            <w:r>
              <w:rPr>
                <w:rFonts w:ascii="Consolas" w:eastAsia="Consolas" w:hAnsi="Consolas" w:cs="Consolas"/>
                <w:color w:val="7A3FD6"/>
                <w:sz w:val="16"/>
                <w:szCs w:val="16"/>
              </w:rPr>
              <w:t xml:space="preserve">b2Ejercicio6()</w:t>
            </w:r>
          </w:p>
        </w:tc>
        <w:tc>
          <w:tcPr>
            <w:tcW w:w="2600" w:type="dxa"/>
          </w:tcPr>
          <w:p>
            <w:pPr>
              <w:spacing w:after="0"/>
            </w:pPr>
            <w:r>
              <w:rPr>
                <w:sz w:val="17"/>
                <w:szCs w:val="17"/>
              </w:rPr>
              <w:t xml:space="preserve">Mes y estación</w:t>
            </w:r>
          </w:p>
        </w:tc>
        <w:tc>
          <w:tcPr>
            <w:tcW w:w="4070" w:type="dxa"/>
          </w:tcPr>
          <w:p>
            <w:pPr>
              <w:spacing w:after="0"/>
            </w:pPr>
            <w:r>
              <w:rPr>
                <w:rFonts w:ascii="Consolas" w:eastAsia="Consolas" w:hAnsi="Consolas" w:cs="Consolas"/>
                <w:color w:val="7A3FD6"/>
                <w:sz w:val="16"/>
                <w:szCs w:val="16"/>
              </w:rPr>
              <w:t xml:space="preserve">!in</w:t>
            </w:r>
            <w:r>
              <w:rPr>
                <w:sz w:val="17"/>
                <w:szCs w:val="17"/>
              </w:rPr>
              <w:t xml:space="preserve">, </w:t>
            </w:r>
            <w:r>
              <w:rPr>
                <w:rFonts w:ascii="Consolas" w:eastAsia="Consolas" w:hAnsi="Consolas" w:cs="Consolas"/>
                <w:color w:val="7A3FD6"/>
                <w:sz w:val="16"/>
                <w:szCs w:val="16"/>
              </w:rPr>
              <w:t xml:space="preserve">when</w:t>
            </w:r>
            <w:r>
              <w:rPr>
                <w:sz w:val="17"/>
                <w:szCs w:val="17"/>
              </w:rPr>
              <w:t xml:space="preserve"> sin sujeto, retorno anticipado</w:t>
            </w:r>
          </w:p>
        </w:tc>
      </w:tr>
      <w:tr>
        <w:trPr>
          <w:cantSplit/>
        </w:trPr>
        <w:tc>
          <w:tcPr>
            <w:tcW w:w="2400" w:type="dxa"/>
          </w:tcPr>
          <w:p>
            <w:pPr>
              <w:spacing w:after="0"/>
            </w:pPr>
            <w:r>
              <w:rPr>
                <w:rFonts w:ascii="Consolas" w:eastAsia="Consolas" w:hAnsi="Consolas" w:cs="Consolas"/>
                <w:color w:val="7A3FD6"/>
                <w:sz w:val="16"/>
                <w:szCs w:val="16"/>
              </w:rPr>
              <w:t xml:space="preserve">b2Reto()</w:t>
            </w:r>
          </w:p>
        </w:tc>
        <w:tc>
          <w:tcPr>
            <w:tcW w:w="2600" w:type="dxa"/>
          </w:tcPr>
          <w:p>
            <w:pPr>
              <w:spacing w:after="0"/>
            </w:pPr>
            <w:r>
              <w:rPr>
                <w:sz w:val="17"/>
                <w:szCs w:val="17"/>
              </w:rPr>
              <w:t xml:space="preserve">Adivina el número</w:t>
            </w:r>
          </w:p>
        </w:tc>
        <w:tc>
          <w:tcPr>
            <w:tcW w:w="4070" w:type="dxa"/>
          </w:tcPr>
          <w:p>
            <w:pPr>
              <w:spacing w:after="0"/>
            </w:pPr>
            <w:r>
              <w:rPr>
                <w:rFonts w:ascii="Consolas" w:eastAsia="Consolas" w:hAnsi="Consolas" w:cs="Consolas"/>
                <w:color w:val="7A3FD6"/>
                <w:sz w:val="16"/>
                <w:szCs w:val="16"/>
              </w:rPr>
              <w:t xml:space="preserve">while</w:t>
            </w:r>
            <w:r>
              <w:rPr>
                <w:sz w:val="17"/>
                <w:szCs w:val="17"/>
              </w:rPr>
              <w:t xml:space="preserve">, </w:t>
            </w:r>
            <w:r>
              <w:rPr>
                <w:rFonts w:ascii="Consolas" w:eastAsia="Consolas" w:hAnsi="Consolas" w:cs="Consolas"/>
                <w:color w:val="7A3FD6"/>
                <w:sz w:val="16"/>
                <w:szCs w:val="16"/>
              </w:rPr>
              <w:t xml:space="preserve">break</w:t>
            </w:r>
            <w:r>
              <w:rPr>
                <w:sz w:val="17"/>
                <w:szCs w:val="17"/>
              </w:rPr>
              <w:t xml:space="preserve">, </w:t>
            </w:r>
            <w:r>
              <w:rPr>
                <w:rFonts w:ascii="Consolas" w:eastAsia="Consolas" w:hAnsi="Consolas" w:cs="Consolas"/>
                <w:color w:val="7A3FD6"/>
                <w:sz w:val="16"/>
                <w:szCs w:val="16"/>
              </w:rPr>
              <w:t xml:space="preserve">continue</w:t>
            </w:r>
            <w:r>
              <w:rPr>
                <w:sz w:val="17"/>
                <w:szCs w:val="17"/>
              </w:rPr>
              <w:t xml:space="preserve">, contadores</w:t>
            </w:r>
          </w:p>
        </w:tc>
      </w:tr>
    </w:tbl>
    <w:p>
      <w:pPr>
        <w:spacing w:after="120"/>
      </w:pPr>
    </w:p>
    <w:p>
      <w:pPr>
        <w:pStyle w:val="Ttulo2"/>
      </w:pPr>
      <w:bookmarkStart w:id="114" w:name="_Toc9114"/>
      <w:r>
        <w:t xml:space="preserve">4.4 Bloque 3 · Funciones y lambdas</w:t>
      </w:r>
      <w:bookmarkEnd w:id="114"/>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3300"/>
        <w:gridCol w:w="5770"/>
      </w:tblGrid>
      <w:tr>
        <w:trPr>
          <w:tblHeader/>
          <w:cantSplit/>
        </w:trPr>
        <w:tc>
          <w:tcPr>
            <w:tcW w:w="3300" w:type="dxa"/>
            <w:shd w:val="clear" w:color="auto" w:fill="1F1F3A"/>
          </w:tcPr>
          <w:p>
            <w:pPr>
              <w:spacing w:after="0"/>
            </w:pPr>
            <w:r>
              <w:rPr>
                <w:b/>
                <w:bCs/>
                <w:color w:val="FFFFFF"/>
                <w:sz w:val="17"/>
                <w:szCs w:val="17"/>
              </w:rPr>
              <w:t xml:space="preserve">Ejercicio</w:t>
            </w:r>
          </w:p>
        </w:tc>
        <w:tc>
          <w:tcPr>
            <w:tcW w:w="5770" w:type="dxa"/>
            <w:shd w:val="clear" w:color="auto" w:fill="1F1F3A"/>
          </w:tcPr>
          <w:p>
            <w:pPr>
              <w:spacing w:after="0"/>
            </w:pPr>
            <w:r>
              <w:rPr>
                <w:b/>
                <w:bCs/>
                <w:color w:val="FFFFFF"/>
                <w:sz w:val="17"/>
                <w:szCs w:val="17"/>
              </w:rPr>
              <w:t xml:space="preserve">Funciones que usa</w:t>
            </w:r>
          </w:p>
        </w:tc>
      </w:tr>
      <w:tr>
        <w:trPr>
          <w:cantSplit/>
        </w:trPr>
        <w:tc>
          <w:tcPr>
            <w:tcW w:w="3300" w:type="dxa"/>
          </w:tcPr>
          <w:p>
            <w:pPr>
              <w:spacing w:after="0"/>
            </w:pPr>
            <w:r>
              <w:rPr>
                <w:rFonts w:ascii="Consolas" w:eastAsia="Consolas" w:hAnsi="Consolas" w:cs="Consolas"/>
                <w:color w:val="7A3FD6"/>
                <w:sz w:val="16"/>
                <w:szCs w:val="16"/>
              </w:rPr>
              <w:t xml:space="preserve">b3_1Ejercicio1()</w:t>
            </w:r>
            <w:r>
              <w:rPr>
                <w:sz w:val="17"/>
                <w:szCs w:val="17"/>
              </w:rPr>
              <w:t xml:space="preserve"> Saludos</w:t>
            </w:r>
          </w:p>
        </w:tc>
        <w:tc>
          <w:tcPr>
            <w:tcW w:w="5770" w:type="dxa"/>
          </w:tcPr>
          <w:p>
            <w:pPr>
              <w:spacing w:after="0"/>
            </w:pPr>
            <w:r>
              <w:rPr>
                <w:rFonts w:ascii="Consolas" w:eastAsia="Consolas" w:hAnsi="Consolas" w:cs="Consolas"/>
                <w:color w:val="7A3FD6"/>
                <w:sz w:val="16"/>
                <w:szCs w:val="16"/>
              </w:rPr>
              <w:t xml:space="preserve">mostrarBienvenida</w:t>
            </w:r>
            <w:r>
              <w:rPr>
                <w:sz w:val="17"/>
                <w:szCs w:val="17"/>
              </w:rPr>
              <w:t xml:space="preserve">, </w:t>
            </w:r>
            <w:r>
              <w:rPr>
                <w:rFonts w:ascii="Consolas" w:eastAsia="Consolas" w:hAnsi="Consolas" w:cs="Consolas"/>
                <w:color w:val="7A3FD6"/>
                <w:sz w:val="16"/>
                <w:szCs w:val="16"/>
              </w:rPr>
              <w:t xml:space="preserve">saludar</w:t>
            </w:r>
            <w:r>
              <w:rPr>
                <w:sz w:val="17"/>
                <w:szCs w:val="17"/>
              </w:rPr>
              <w:t xml:space="preserve">, </w:t>
            </w:r>
            <w:r>
              <w:rPr>
                <w:rFonts w:ascii="Consolas" w:eastAsia="Consolas" w:hAnsi="Consolas" w:cs="Consolas"/>
                <w:color w:val="7A3FD6"/>
                <w:sz w:val="16"/>
                <w:szCs w:val="16"/>
              </w:rPr>
              <w:t xml:space="preserve">saludarEnIdioma</w:t>
            </w:r>
          </w:p>
        </w:tc>
      </w:tr>
      <w:tr>
        <w:trPr>
          <w:cantSplit/>
        </w:trPr>
        <w:tc>
          <w:tcPr>
            <w:tcW w:w="3300" w:type="dxa"/>
          </w:tcPr>
          <w:p>
            <w:pPr>
              <w:spacing w:after="0"/>
            </w:pPr>
            <w:r>
              <w:rPr>
                <w:rFonts w:ascii="Consolas" w:eastAsia="Consolas" w:hAnsi="Consolas" w:cs="Consolas"/>
                <w:color w:val="7A3FD6"/>
                <w:sz w:val="16"/>
                <w:szCs w:val="16"/>
              </w:rPr>
              <w:t xml:space="preserve">b3_1Ejercicio2()</w:t>
            </w:r>
            <w:r>
              <w:rPr>
                <w:sz w:val="17"/>
                <w:szCs w:val="17"/>
              </w:rPr>
              <w:t xml:space="preserve"> Conversor</w:t>
            </w:r>
          </w:p>
        </w:tc>
        <w:tc>
          <w:tcPr>
            <w:tcW w:w="5770" w:type="dxa"/>
          </w:tcPr>
          <w:p>
            <w:pPr>
              <w:spacing w:after="0"/>
            </w:pPr>
            <w:r>
              <w:rPr>
                <w:rFonts w:ascii="Consolas" w:eastAsia="Consolas" w:hAnsi="Consolas" w:cs="Consolas"/>
                <w:color w:val="7A3FD6"/>
                <w:sz w:val="16"/>
                <w:szCs w:val="16"/>
              </w:rPr>
              <w:t xml:space="preserve">celsiusAFahrenheit</w:t>
            </w:r>
            <w:r>
              <w:rPr>
                <w:sz w:val="17"/>
                <w:szCs w:val="17"/>
              </w:rPr>
              <w:t xml:space="preserve">, </w:t>
            </w:r>
            <w:r>
              <w:rPr>
                <w:rFonts w:ascii="Consolas" w:eastAsia="Consolas" w:hAnsi="Consolas" w:cs="Consolas"/>
                <w:color w:val="7A3FD6"/>
                <w:sz w:val="16"/>
                <w:szCs w:val="16"/>
              </w:rPr>
              <w:t xml:space="preserve">kmAMillas</w:t>
            </w:r>
            <w:r>
              <w:rPr>
                <w:sz w:val="17"/>
                <w:szCs w:val="17"/>
              </w:rPr>
              <w:t xml:space="preserve">, </w:t>
            </w:r>
            <w:r>
              <w:rPr>
                <w:rFonts w:ascii="Consolas" w:eastAsia="Consolas" w:hAnsi="Consolas" w:cs="Consolas"/>
                <w:color w:val="7A3FD6"/>
                <w:sz w:val="16"/>
                <w:szCs w:val="16"/>
              </w:rPr>
              <w:t xml:space="preserve">esPar</w:t>
            </w:r>
            <w:r>
              <w:rPr>
                <w:sz w:val="17"/>
                <w:szCs w:val="17"/>
              </w:rPr>
              <w:t xml:space="preserve">, </w:t>
            </w:r>
            <w:r>
              <w:rPr>
                <w:rFonts w:ascii="Consolas" w:eastAsia="Consolas" w:hAnsi="Consolas" w:cs="Consolas"/>
                <w:color w:val="7A3FD6"/>
                <w:sz w:val="16"/>
                <w:szCs w:val="16"/>
              </w:rPr>
              <w:t xml:space="preserve">maximoDeTres</w:t>
            </w:r>
            <w:r>
              <w:rPr>
                <w:sz w:val="17"/>
                <w:szCs w:val="17"/>
              </w:rPr>
              <w:t xml:space="preserve">, </w:t>
            </w:r>
            <w:r>
              <w:rPr>
                <w:rFonts w:ascii="Consolas" w:eastAsia="Consolas" w:hAnsi="Consolas" w:cs="Consolas"/>
                <w:color w:val="7A3FD6"/>
                <w:sz w:val="16"/>
                <w:szCs w:val="16"/>
              </w:rPr>
              <w:t xml:space="preserve">formatear</w:t>
            </w:r>
          </w:p>
        </w:tc>
      </w:tr>
      <w:tr>
        <w:trPr>
          <w:cantSplit/>
        </w:trPr>
        <w:tc>
          <w:tcPr>
            <w:tcW w:w="3300" w:type="dxa"/>
          </w:tcPr>
          <w:p>
            <w:pPr>
              <w:spacing w:after="0"/>
            </w:pPr>
            <w:r>
              <w:rPr>
                <w:rFonts w:ascii="Consolas" w:eastAsia="Consolas" w:hAnsi="Consolas" w:cs="Consolas"/>
                <w:color w:val="7A3FD6"/>
                <w:sz w:val="16"/>
                <w:szCs w:val="16"/>
              </w:rPr>
              <w:t xml:space="preserve">b3_1Ejercicio3()</w:t>
            </w:r>
            <w:r>
              <w:rPr>
                <w:sz w:val="17"/>
                <w:szCs w:val="17"/>
              </w:rPr>
              <w:t xml:space="preserve"> Usuarios</w:t>
            </w:r>
          </w:p>
        </w:tc>
        <w:tc>
          <w:tcPr>
            <w:tcW w:w="5770" w:type="dxa"/>
          </w:tcPr>
          <w:p>
            <w:pPr>
              <w:spacing w:after="0"/>
            </w:pPr>
            <w:r>
              <w:rPr>
                <w:rFonts w:ascii="Consolas" w:eastAsia="Consolas" w:hAnsi="Consolas" w:cs="Consolas"/>
                <w:color w:val="7A3FD6"/>
                <w:sz w:val="16"/>
                <w:szCs w:val="16"/>
              </w:rPr>
              <w:t xml:space="preserve">crearNombreUsuario</w:t>
            </w:r>
          </w:p>
        </w:tc>
      </w:tr>
      <w:tr>
        <w:trPr>
          <w:cantSplit/>
        </w:trPr>
        <w:tc>
          <w:tcPr>
            <w:tcW w:w="3300" w:type="dxa"/>
          </w:tcPr>
          <w:p>
            <w:pPr>
              <w:spacing w:after="0"/>
            </w:pPr>
            <w:r>
              <w:rPr>
                <w:rFonts w:ascii="Consolas" w:eastAsia="Consolas" w:hAnsi="Consolas" w:cs="Consolas"/>
                <w:color w:val="7A3FD6"/>
                <w:sz w:val="16"/>
                <w:szCs w:val="16"/>
              </w:rPr>
              <w:t xml:space="preserve">b3_1Ejercicio4()</w:t>
            </w:r>
            <w:r>
              <w:rPr>
                <w:sz w:val="17"/>
                <w:szCs w:val="17"/>
              </w:rPr>
              <w:t xml:space="preserve"> Guardas</w:t>
            </w:r>
          </w:p>
        </w:tc>
        <w:tc>
          <w:tcPr>
            <w:tcW w:w="5770" w:type="dxa"/>
          </w:tcPr>
          <w:p>
            <w:pPr>
              <w:spacing w:after="0"/>
            </w:pPr>
            <w:r>
              <w:rPr>
                <w:rFonts w:ascii="Consolas" w:eastAsia="Consolas" w:hAnsi="Consolas" w:cs="Consolas"/>
                <w:color w:val="7A3FD6"/>
                <w:sz w:val="16"/>
                <w:szCs w:val="16"/>
              </w:rPr>
              <w:t xml:space="preserve">calcularMedia</w:t>
            </w:r>
            <w:r>
              <w:rPr>
                <w:sz w:val="17"/>
                <w:szCs w:val="17"/>
              </w:rPr>
              <w:t xml:space="preserve">, </w:t>
            </w:r>
            <w:r>
              <w:rPr>
                <w:rFonts w:ascii="Consolas" w:eastAsia="Consolas" w:hAnsi="Consolas" w:cs="Consolas"/>
                <w:color w:val="7A3FD6"/>
                <w:sz w:val="16"/>
                <w:szCs w:val="16"/>
              </w:rPr>
              <w:t xml:space="preserve">mostrarResultado</w:t>
            </w:r>
          </w:p>
        </w:tc>
      </w:tr>
      <w:tr>
        <w:trPr>
          <w:cantSplit/>
        </w:trPr>
        <w:tc>
          <w:tcPr>
            <w:tcW w:w="3300" w:type="dxa"/>
          </w:tcPr>
          <w:p>
            <w:pPr>
              <w:spacing w:after="0"/>
            </w:pPr>
            <w:r>
              <w:rPr>
                <w:rFonts w:ascii="Consolas" w:eastAsia="Consolas" w:hAnsi="Consolas" w:cs="Consolas"/>
                <w:color w:val="7A3FD6"/>
                <w:sz w:val="16"/>
                <w:szCs w:val="16"/>
              </w:rPr>
              <w:t xml:space="preserve">b3_1Ejercicio5()</w:t>
            </w:r>
            <w:r>
              <w:rPr>
                <w:sz w:val="17"/>
                <w:szCs w:val="17"/>
              </w:rPr>
              <w:t xml:space="preserve"> Errores</w:t>
            </w:r>
          </w:p>
        </w:tc>
        <w:tc>
          <w:tcPr>
            <w:tcW w:w="5770" w:type="dxa"/>
          </w:tcPr>
          <w:p>
            <w:pPr>
              <w:spacing w:after="0"/>
            </w:pPr>
            <w:r>
              <w:rPr>
                <w:rFonts w:ascii="Consolas" w:eastAsia="Consolas" w:hAnsi="Consolas" w:cs="Consolas"/>
                <w:color w:val="7A3FD6"/>
                <w:sz w:val="16"/>
                <w:szCs w:val="16"/>
              </w:rPr>
              <w:t xml:space="preserve">duplicar</w:t>
            </w:r>
            <w:r>
              <w:rPr>
                <w:sz w:val="17"/>
                <w:szCs w:val="17"/>
              </w:rPr>
              <w:t xml:space="preserve">, </w:t>
            </w:r>
            <w:r>
              <w:rPr>
                <w:rFonts w:ascii="Consolas" w:eastAsia="Consolas" w:hAnsi="Consolas" w:cs="Consolas"/>
                <w:color w:val="7A3FD6"/>
                <w:sz w:val="16"/>
                <w:szCs w:val="16"/>
              </w:rPr>
              <w:t xml:space="preserve">incrementar</w:t>
            </w:r>
            <w:r>
              <w:rPr>
                <w:sz w:val="17"/>
                <w:szCs w:val="17"/>
              </w:rPr>
              <w:t xml:space="preserve">, </w:t>
            </w:r>
            <w:r>
              <w:rPr>
                <w:rFonts w:ascii="Consolas" w:eastAsia="Consolas" w:hAnsi="Consolas" w:cs="Consolas"/>
                <w:color w:val="7A3FD6"/>
                <w:sz w:val="16"/>
                <w:szCs w:val="16"/>
              </w:rPr>
              <w:t xml:space="preserve">total</w:t>
            </w:r>
            <w:r>
              <w:rPr>
                <w:sz w:val="17"/>
                <w:szCs w:val="17"/>
              </w:rPr>
              <w:t xml:space="preserve">, </w:t>
            </w:r>
            <w:r>
              <w:rPr>
                <w:rFonts w:ascii="Consolas" w:eastAsia="Consolas" w:hAnsi="Consolas" w:cs="Consolas"/>
                <w:color w:val="7A3FD6"/>
                <w:sz w:val="16"/>
                <w:szCs w:val="16"/>
              </w:rPr>
              <w:t xml:space="preserve">esMayorDeEdad</w:t>
            </w:r>
            <w:r>
              <w:rPr>
                <w:sz w:val="17"/>
                <w:szCs w:val="17"/>
              </w:rPr>
              <w:t xml:space="preserve">, </w:t>
            </w:r>
            <w:r>
              <w:rPr>
                <w:rFonts w:ascii="Consolas" w:eastAsia="Consolas" w:hAnsi="Consolas" w:cs="Consolas"/>
                <w:color w:val="7A3FD6"/>
                <w:sz w:val="16"/>
                <w:szCs w:val="16"/>
              </w:rPr>
              <w:t xml:space="preserve">mostrarPrecio</w:t>
            </w:r>
          </w:p>
        </w:tc>
      </w:tr>
      <w:tr>
        <w:trPr>
          <w:cantSplit/>
        </w:trPr>
        <w:tc>
          <w:tcPr>
            <w:tcW w:w="3300" w:type="dxa"/>
          </w:tcPr>
          <w:p>
            <w:pPr>
              <w:spacing w:after="0"/>
            </w:pPr>
            <w:r>
              <w:rPr>
                <w:rFonts w:ascii="Consolas" w:eastAsia="Consolas" w:hAnsi="Consolas" w:cs="Consolas"/>
                <w:color w:val="7A3FD6"/>
                <w:sz w:val="16"/>
                <w:szCs w:val="16"/>
              </w:rPr>
              <w:t xml:space="preserve">b3_1Ejercicio6()</w:t>
            </w:r>
            <w:r>
              <w:rPr>
                <w:sz w:val="17"/>
                <w:szCs w:val="17"/>
              </w:rPr>
              <w:t xml:space="preserve"> Calculadora</w:t>
            </w:r>
          </w:p>
        </w:tc>
        <w:tc>
          <w:tcPr>
            <w:tcW w:w="5770" w:type="dxa"/>
          </w:tcPr>
          <w:p>
            <w:pPr>
              <w:spacing w:after="0"/>
            </w:pPr>
            <w:r>
              <w:rPr>
                <w:rFonts w:ascii="Consolas" w:eastAsia="Consolas" w:hAnsi="Consolas" w:cs="Consolas"/>
                <w:color w:val="7A3FD6"/>
                <w:sz w:val="16"/>
                <w:szCs w:val="16"/>
              </w:rPr>
              <w:t xml:space="preserve">calcularSubtotal</w:t>
            </w:r>
            <w:r>
              <w:rPr>
                <w:sz w:val="17"/>
                <w:szCs w:val="17"/>
              </w:rPr>
              <w:t xml:space="preserve">, </w:t>
            </w:r>
            <w:r>
              <w:rPr>
                <w:rFonts w:ascii="Consolas" w:eastAsia="Consolas" w:hAnsi="Consolas" w:cs="Consolas"/>
                <w:color w:val="7A3FD6"/>
                <w:sz w:val="16"/>
                <w:szCs w:val="16"/>
              </w:rPr>
              <w:t xml:space="preserve">calcularImporteDescuento</w:t>
            </w:r>
            <w:r>
              <w:rPr>
                <w:sz w:val="17"/>
                <w:szCs w:val="17"/>
              </w:rPr>
              <w:t xml:space="preserve">, </w:t>
            </w:r>
            <w:r>
              <w:rPr>
                <w:rFonts w:ascii="Consolas" w:eastAsia="Consolas" w:hAnsi="Consolas" w:cs="Consolas"/>
                <w:color w:val="7A3FD6"/>
                <w:sz w:val="16"/>
                <w:szCs w:val="16"/>
              </w:rPr>
              <w:t xml:space="preserve">calcularPrecioConDescuento</w:t>
            </w:r>
            <w:r>
              <w:rPr>
                <w:sz w:val="17"/>
                <w:szCs w:val="17"/>
              </w:rPr>
              <w:t xml:space="preserve">, </w:t>
            </w:r>
            <w:r>
              <w:rPr>
                <w:rFonts w:ascii="Consolas" w:eastAsia="Consolas" w:hAnsi="Consolas" w:cs="Consolas"/>
                <w:color w:val="7A3FD6"/>
                <w:sz w:val="16"/>
                <w:szCs w:val="16"/>
              </w:rPr>
              <w:t xml:space="preserve">calcularImporteImpuesto</w:t>
            </w:r>
            <w:r>
              <w:rPr>
                <w:sz w:val="17"/>
                <w:szCs w:val="17"/>
              </w:rPr>
              <w:t xml:space="preserve">, </w:t>
            </w:r>
            <w:r>
              <w:rPr>
                <w:rFonts w:ascii="Consolas" w:eastAsia="Consolas" w:hAnsi="Consolas" w:cs="Consolas"/>
                <w:color w:val="7A3FD6"/>
                <w:sz w:val="16"/>
                <w:szCs w:val="16"/>
              </w:rPr>
              <w:t xml:space="preserve">calcularPrecioFinal</w:t>
            </w:r>
            <w:r>
              <w:rPr>
                <w:sz w:val="17"/>
                <w:szCs w:val="17"/>
              </w:rPr>
              <w:t xml:space="preserve"> y las de presentación</w:t>
            </w:r>
          </w:p>
        </w:tc>
      </w:tr>
      <w:tr>
        <w:trPr>
          <w:cantSplit/>
        </w:trPr>
        <w:tc>
          <w:tcPr>
            <w:tcW w:w="3300" w:type="dxa"/>
          </w:tcPr>
          <w:p>
            <w:pPr>
              <w:spacing w:after="0"/>
            </w:pPr>
            <w:r>
              <w:rPr>
                <w:rFonts w:ascii="Consolas" w:eastAsia="Consolas" w:hAnsi="Consolas" w:cs="Consolas"/>
                <w:color w:val="7A3FD6"/>
                <w:sz w:val="16"/>
                <w:szCs w:val="16"/>
              </w:rPr>
              <w:t xml:space="preserve">b3_1RetoMesEstacion()</w:t>
            </w:r>
          </w:p>
        </w:tc>
        <w:tc>
          <w:tcPr>
            <w:tcW w:w="5770" w:type="dxa"/>
          </w:tcPr>
          <w:p>
            <w:pPr>
              <w:spacing w:after="0"/>
            </w:pPr>
            <w:r>
              <w:rPr>
                <w:rFonts w:ascii="Consolas" w:eastAsia="Consolas" w:hAnsi="Consolas" w:cs="Consolas"/>
                <w:color w:val="7A3FD6"/>
                <w:sz w:val="16"/>
                <w:szCs w:val="16"/>
              </w:rPr>
              <w:t xml:space="preserve">leerMes</w:t>
            </w:r>
            <w:r>
              <w:rPr>
                <w:sz w:val="17"/>
                <w:szCs w:val="17"/>
              </w:rPr>
              <w:t xml:space="preserve">, </w:t>
            </w:r>
            <w:r>
              <w:rPr>
                <w:rFonts w:ascii="Consolas" w:eastAsia="Consolas" w:hAnsi="Consolas" w:cs="Consolas"/>
                <w:color w:val="7A3FD6"/>
                <w:sz w:val="16"/>
                <w:szCs w:val="16"/>
              </w:rPr>
              <w:t xml:space="preserve">nombreMes</w:t>
            </w:r>
            <w:r>
              <w:rPr>
                <w:sz w:val="17"/>
                <w:szCs w:val="17"/>
              </w:rPr>
              <w:t xml:space="preserve">, </w:t>
            </w:r>
            <w:r>
              <w:rPr>
                <w:rFonts w:ascii="Consolas" w:eastAsia="Consolas" w:hAnsi="Consolas" w:cs="Consolas"/>
                <w:color w:val="7A3FD6"/>
                <w:sz w:val="16"/>
                <w:szCs w:val="16"/>
              </w:rPr>
              <w:t xml:space="preserve">estacionDe</w:t>
            </w:r>
          </w:p>
        </w:tc>
      </w:tr>
      <w:tr>
        <w:trPr>
          <w:cantSplit/>
        </w:trPr>
        <w:tc>
          <w:tcPr>
            <w:tcW w:w="3300" w:type="dxa"/>
          </w:tcPr>
          <w:p>
            <w:pPr>
              <w:spacing w:after="0"/>
            </w:pPr>
            <w:r>
              <w:rPr>
                <w:rFonts w:ascii="Consolas" w:eastAsia="Consolas" w:hAnsi="Consolas" w:cs="Consolas"/>
                <w:color w:val="7A3FD6"/>
                <w:sz w:val="16"/>
                <w:szCs w:val="16"/>
              </w:rPr>
              <w:t xml:space="preserve">b3_1RetoAdivina()</w:t>
            </w:r>
          </w:p>
        </w:tc>
        <w:tc>
          <w:tcPr>
            <w:tcW w:w="5770" w:type="dxa"/>
          </w:tcPr>
          <w:p>
            <w:pPr>
              <w:spacing w:after="0"/>
            </w:pPr>
            <w:r>
              <w:rPr>
                <w:rFonts w:ascii="Consolas" w:eastAsia="Consolas" w:hAnsi="Consolas" w:cs="Consolas"/>
                <w:color w:val="7A3FD6"/>
                <w:sz w:val="16"/>
                <w:szCs w:val="16"/>
              </w:rPr>
              <w:t xml:space="preserve">mostrarReglasJuego</w:t>
            </w:r>
            <w:r>
              <w:rPr>
                <w:sz w:val="17"/>
                <w:szCs w:val="17"/>
              </w:rPr>
              <w:t xml:space="preserve">, </w:t>
            </w:r>
            <w:r>
              <w:rPr>
                <w:rFonts w:ascii="Consolas" w:eastAsia="Consolas" w:hAnsi="Consolas" w:cs="Consolas"/>
                <w:color w:val="7A3FD6"/>
                <w:sz w:val="16"/>
                <w:szCs w:val="16"/>
              </w:rPr>
              <w:t xml:space="preserve">jugarAdivinarNumero</w:t>
            </w:r>
            <w:r>
              <w:rPr>
                <w:sz w:val="17"/>
                <w:szCs w:val="17"/>
              </w:rPr>
              <w:t xml:space="preserve">, </w:t>
            </w:r>
            <w:r>
              <w:rPr>
                <w:rFonts w:ascii="Consolas" w:eastAsia="Consolas" w:hAnsi="Consolas" w:cs="Consolas"/>
                <w:color w:val="7A3FD6"/>
                <w:sz w:val="16"/>
                <w:szCs w:val="16"/>
              </w:rPr>
              <w:t xml:space="preserve">mostrarPista</w:t>
            </w:r>
            <w:r>
              <w:rPr>
                <w:sz w:val="17"/>
                <w:szCs w:val="17"/>
              </w:rPr>
              <w:t xml:space="preserve">, </w:t>
            </w:r>
            <w:r>
              <w:rPr>
                <w:rFonts w:ascii="Consolas" w:eastAsia="Consolas" w:hAnsi="Consolas" w:cs="Consolas"/>
                <w:color w:val="7A3FD6"/>
                <w:sz w:val="16"/>
                <w:szCs w:val="16"/>
              </w:rPr>
              <w:t xml:space="preserve">mostrarResultadoJuego</w:t>
            </w:r>
          </w:p>
        </w:tc>
      </w:tr>
      <w:tr>
        <w:trPr>
          <w:cantSplit/>
        </w:trPr>
        <w:tc>
          <w:tcPr>
            <w:tcW w:w="3300" w:type="dxa"/>
          </w:tcPr>
          <w:p>
            <w:pPr>
              <w:spacing w:after="0"/>
            </w:pPr>
            <w:r>
              <w:rPr>
                <w:rFonts w:ascii="Consolas" w:eastAsia="Consolas" w:hAnsi="Consolas" w:cs="Consolas"/>
                <w:color w:val="7A3FD6"/>
                <w:sz w:val="16"/>
                <w:szCs w:val="16"/>
              </w:rPr>
              <w:t xml:space="preserve">b3_2Ejercicio1()</w:t>
            </w:r>
            <w:r>
              <w:rPr>
                <w:sz w:val="17"/>
                <w:szCs w:val="17"/>
              </w:rPr>
              <w:t xml:space="preserve"> De función a lambda</w:t>
            </w:r>
          </w:p>
        </w:tc>
        <w:tc>
          <w:tcPr>
            <w:tcW w:w="5770" w:type="dxa"/>
          </w:tcPr>
          <w:p>
            <w:pPr>
              <w:spacing w:after="0"/>
            </w:pPr>
            <w:r>
              <w:rPr>
                <w:rFonts w:ascii="Consolas" w:eastAsia="Consolas" w:hAnsi="Consolas" w:cs="Consolas"/>
                <w:color w:val="7A3FD6"/>
                <w:sz w:val="16"/>
                <w:szCs w:val="16"/>
              </w:rPr>
              <w:t xml:space="preserve">cuadrado</w:t>
            </w:r>
            <w:r>
              <w:rPr>
                <w:sz w:val="17"/>
                <w:szCs w:val="17"/>
              </w:rPr>
              <w:t xml:space="preserve">, </w:t>
            </w:r>
            <w:r>
              <w:rPr>
                <w:rFonts w:ascii="Consolas" w:eastAsia="Consolas" w:hAnsi="Consolas" w:cs="Consolas"/>
                <w:color w:val="7A3FD6"/>
                <w:sz w:val="16"/>
                <w:szCs w:val="16"/>
              </w:rPr>
              <w:t xml:space="preserve">esPar</w:t>
            </w:r>
            <w:r>
              <w:rPr>
                <w:sz w:val="17"/>
                <w:szCs w:val="17"/>
              </w:rPr>
              <w:t xml:space="preserve">, </w:t>
            </w:r>
            <w:r>
              <w:rPr>
                <w:rFonts w:ascii="Consolas" w:eastAsia="Consolas" w:hAnsi="Consolas" w:cs="Consolas"/>
                <w:color w:val="7A3FD6"/>
                <w:sz w:val="16"/>
                <w:szCs w:val="16"/>
              </w:rPr>
              <w:t xml:space="preserve">nombreCompleto</w:t>
            </w:r>
            <w:r>
              <w:rPr>
                <w:sz w:val="17"/>
                <w:szCs w:val="17"/>
              </w:rPr>
              <w:t xml:space="preserve">, </w:t>
            </w:r>
            <w:r>
              <w:rPr>
                <w:rFonts w:ascii="Consolas" w:eastAsia="Consolas" w:hAnsi="Consolas" w:cs="Consolas"/>
                <w:color w:val="7A3FD6"/>
                <w:sz w:val="16"/>
                <w:szCs w:val="16"/>
              </w:rPr>
              <w:t xml:space="preserve">imprimirSeparador</w:t>
            </w:r>
          </w:p>
        </w:tc>
      </w:tr>
      <w:tr>
        <w:trPr>
          <w:cantSplit/>
        </w:trPr>
        <w:tc>
          <w:tcPr>
            <w:tcW w:w="3300" w:type="dxa"/>
          </w:tcPr>
          <w:p>
            <w:pPr>
              <w:spacing w:after="0"/>
            </w:pPr>
            <w:r>
              <w:rPr>
                <w:rFonts w:ascii="Consolas" w:eastAsia="Consolas" w:hAnsi="Consolas" w:cs="Consolas"/>
                <w:color w:val="7A3FD6"/>
                <w:sz w:val="16"/>
                <w:szCs w:val="16"/>
              </w:rPr>
              <w:t xml:space="preserve">b3_2Ejercicio2()</w:t>
            </w:r>
            <w:r>
              <w:rPr>
                <w:sz w:val="17"/>
                <w:szCs w:val="17"/>
              </w:rPr>
              <w:t xml:space="preserve"> Tipos de función</w:t>
            </w:r>
          </w:p>
        </w:tc>
        <w:tc>
          <w:tcPr>
            <w:tcW w:w="5770" w:type="dxa"/>
          </w:tcPr>
          <w:p>
            <w:pPr>
              <w:spacing w:after="0"/>
            </w:pPr>
            <w:r>
              <w:rPr>
                <w:sz w:val="17"/>
                <w:szCs w:val="17"/>
              </w:rPr>
              <w:t xml:space="preserve">Solo lambdas locales</w:t>
            </w:r>
          </w:p>
        </w:tc>
      </w:tr>
      <w:tr>
        <w:trPr>
          <w:cantSplit/>
        </w:trPr>
        <w:tc>
          <w:tcPr>
            <w:tcW w:w="3300" w:type="dxa"/>
          </w:tcPr>
          <w:p>
            <w:pPr>
              <w:spacing w:after="0"/>
            </w:pPr>
            <w:r>
              <w:rPr>
                <w:rFonts w:ascii="Consolas" w:eastAsia="Consolas" w:hAnsi="Consolas" w:cs="Consolas"/>
                <w:color w:val="7A3FD6"/>
                <w:sz w:val="16"/>
                <w:szCs w:val="16"/>
              </w:rPr>
              <w:t xml:space="preserve">b3_2Ejercicio3()</w:t>
            </w:r>
            <w:r>
              <w:rPr>
                <w:sz w:val="17"/>
                <w:szCs w:val="17"/>
              </w:rPr>
              <w:t xml:space="preserve"> Calculadora</w:t>
            </w:r>
          </w:p>
        </w:tc>
        <w:tc>
          <w:tcPr>
            <w:tcW w:w="5770" w:type="dxa"/>
          </w:tcPr>
          <w:p>
            <w:pPr>
              <w:spacing w:after="0"/>
            </w:pPr>
            <w:r>
              <w:rPr>
                <w:rFonts w:ascii="Consolas" w:eastAsia="Consolas" w:hAnsi="Consolas" w:cs="Consolas"/>
                <w:color w:val="7A3FD6"/>
                <w:sz w:val="16"/>
                <w:szCs w:val="16"/>
              </w:rPr>
              <w:t xml:space="preserve">calcular</w:t>
            </w:r>
          </w:p>
        </w:tc>
      </w:tr>
      <w:tr>
        <w:trPr>
          <w:cantSplit/>
        </w:trPr>
        <w:tc>
          <w:tcPr>
            <w:tcW w:w="3300" w:type="dxa"/>
          </w:tcPr>
          <w:p>
            <w:pPr>
              <w:spacing w:after="0"/>
            </w:pPr>
            <w:r>
              <w:rPr>
                <w:rFonts w:ascii="Consolas" w:eastAsia="Consolas" w:hAnsi="Consolas" w:cs="Consolas"/>
                <w:color w:val="7A3FD6"/>
                <w:sz w:val="16"/>
                <w:szCs w:val="16"/>
              </w:rPr>
              <w:t xml:space="preserve">b3_2Ejercicio4()</w:t>
            </w:r>
            <w:r>
              <w:rPr>
                <w:sz w:val="17"/>
                <w:szCs w:val="17"/>
              </w:rPr>
              <w:t xml:space="preserve"> Analizador</w:t>
            </w:r>
          </w:p>
        </w:tc>
        <w:tc>
          <w:tcPr>
            <w:tcW w:w="5770" w:type="dxa"/>
          </w:tcPr>
          <w:p>
            <w:pPr>
              <w:spacing w:after="0"/>
            </w:pPr>
            <w:r>
              <w:rPr>
                <w:rFonts w:ascii="Consolas" w:eastAsia="Consolas" w:hAnsi="Consolas" w:cs="Consolas"/>
                <w:color w:val="7A3FD6"/>
                <w:sz w:val="16"/>
                <w:szCs w:val="16"/>
              </w:rPr>
              <w:t xml:space="preserve">analizarTexto</w:t>
            </w:r>
          </w:p>
        </w:tc>
      </w:tr>
      <w:tr>
        <w:trPr>
          <w:cantSplit/>
        </w:trPr>
        <w:tc>
          <w:tcPr>
            <w:tcW w:w="3300" w:type="dxa"/>
          </w:tcPr>
          <w:p>
            <w:pPr>
              <w:spacing w:after="0"/>
            </w:pPr>
            <w:r>
              <w:rPr>
                <w:rFonts w:ascii="Consolas" w:eastAsia="Consolas" w:hAnsi="Consolas" w:cs="Consolas"/>
                <w:color w:val="7A3FD6"/>
                <w:sz w:val="16"/>
                <w:szCs w:val="16"/>
              </w:rPr>
              <w:t xml:space="preserve">b3_2Ejercicio5()</w:t>
            </w:r>
            <w:r>
              <w:rPr>
                <w:sz w:val="17"/>
                <w:szCs w:val="17"/>
              </w:rPr>
              <w:t xml:space="preserve"> Tu propio repeat</w:t>
            </w:r>
          </w:p>
        </w:tc>
        <w:tc>
          <w:tcPr>
            <w:tcW w:w="5770" w:type="dxa"/>
          </w:tcPr>
          <w:p>
            <w:pPr>
              <w:spacing w:after="0"/>
            </w:pPr>
            <w:r>
              <w:rPr>
                <w:rFonts w:ascii="Consolas" w:eastAsia="Consolas" w:hAnsi="Consolas" w:cs="Consolas"/>
                <w:color w:val="7A3FD6"/>
                <w:sz w:val="16"/>
                <w:szCs w:val="16"/>
              </w:rPr>
              <w:t xml:space="preserve">repetirAccion</w:t>
            </w:r>
          </w:p>
        </w:tc>
      </w:tr>
      <w:tr>
        <w:trPr>
          <w:cantSplit/>
        </w:trPr>
        <w:tc>
          <w:tcPr>
            <w:tcW w:w="3300" w:type="dxa"/>
          </w:tcPr>
          <w:p>
            <w:pPr>
              <w:spacing w:after="0"/>
            </w:pPr>
            <w:r>
              <w:rPr>
                <w:rFonts w:ascii="Consolas" w:eastAsia="Consolas" w:hAnsi="Consolas" w:cs="Consolas"/>
                <w:color w:val="7A3FD6"/>
                <w:sz w:val="16"/>
                <w:szCs w:val="16"/>
              </w:rPr>
              <w:t xml:space="preserve">b3_2Ejercicio6()</w:t>
            </w:r>
            <w:r>
              <w:rPr>
                <w:sz w:val="17"/>
                <w:szCs w:val="17"/>
              </w:rPr>
              <w:t xml:space="preserve"> Predice la salida</w:t>
            </w:r>
          </w:p>
        </w:tc>
        <w:tc>
          <w:tcPr>
            <w:tcW w:w="5770" w:type="dxa"/>
          </w:tcPr>
          <w:p>
            <w:pPr>
              <w:spacing w:after="0"/>
            </w:pPr>
            <w:r>
              <w:rPr>
                <w:rFonts w:ascii="Consolas" w:eastAsia="Consolas" w:hAnsi="Consolas" w:cs="Consolas"/>
                <w:color w:val="7A3FD6"/>
                <w:sz w:val="16"/>
                <w:szCs w:val="16"/>
              </w:rPr>
              <w:t xml:space="preserve">transformar</w:t>
            </w:r>
          </w:p>
        </w:tc>
      </w:tr>
      <w:tr>
        <w:trPr>
          <w:cantSplit/>
        </w:trPr>
        <w:tc>
          <w:tcPr>
            <w:tcW w:w="3300" w:type="dxa"/>
          </w:tcPr>
          <w:p>
            <w:pPr>
              <w:spacing w:after="0"/>
            </w:pPr>
            <w:r>
              <w:rPr>
                <w:rFonts w:ascii="Consolas" w:eastAsia="Consolas" w:hAnsi="Consolas" w:cs="Consolas"/>
                <w:color w:val="7A3FD6"/>
                <w:sz w:val="16"/>
                <w:szCs w:val="16"/>
              </w:rPr>
              <w:t xml:space="preserve">b3_2RetoReglaDescuento()</w:t>
            </w:r>
          </w:p>
        </w:tc>
        <w:tc>
          <w:tcPr>
            <w:tcW w:w="5770" w:type="dxa"/>
          </w:tcPr>
          <w:p>
            <w:pPr>
              <w:spacing w:after="0"/>
            </w:pPr>
            <w:r>
              <w:rPr>
                <w:rFonts w:ascii="Consolas" w:eastAsia="Consolas" w:hAnsi="Consolas" w:cs="Consolas"/>
                <w:color w:val="7A3FD6"/>
                <w:sz w:val="16"/>
                <w:szCs w:val="16"/>
              </w:rPr>
              <w:t xml:space="preserve">sinDescuento</w:t>
            </w:r>
            <w:r>
              <w:rPr>
                <w:sz w:val="17"/>
                <w:szCs w:val="17"/>
              </w:rPr>
              <w:t xml:space="preserve">, </w:t>
            </w:r>
            <w:r>
              <w:rPr>
                <w:rFonts w:ascii="Consolas" w:eastAsia="Consolas" w:hAnsi="Consolas" w:cs="Consolas"/>
                <w:color w:val="7A3FD6"/>
                <w:sz w:val="16"/>
                <w:szCs w:val="16"/>
              </w:rPr>
              <w:t xml:space="preserve">blackFriday</w:t>
            </w:r>
            <w:r>
              <w:rPr>
                <w:sz w:val="17"/>
                <w:szCs w:val="17"/>
              </w:rPr>
              <w:t xml:space="preserve">, </w:t>
            </w:r>
            <w:r>
              <w:rPr>
                <w:rFonts w:ascii="Consolas" w:eastAsia="Consolas" w:hAnsi="Consolas" w:cs="Consolas"/>
                <w:color w:val="7A3FD6"/>
                <w:sz w:val="16"/>
                <w:szCs w:val="16"/>
              </w:rPr>
              <w:t xml:space="preserve">descuentoEstudiante</w:t>
            </w:r>
            <w:r>
              <w:rPr>
                <w:sz w:val="17"/>
                <w:szCs w:val="17"/>
              </w:rPr>
              <w:t xml:space="preserve">, </w:t>
            </w:r>
            <w:r>
              <w:rPr>
                <w:rFonts w:ascii="Consolas" w:eastAsia="Consolas" w:hAnsi="Consolas" w:cs="Consolas"/>
                <w:color w:val="7A3FD6"/>
                <w:sz w:val="16"/>
                <w:szCs w:val="16"/>
              </w:rPr>
              <w:t xml:space="preserve">aplicarRegla</w:t>
            </w:r>
            <w:r>
              <w:rPr>
                <w:sz w:val="17"/>
                <w:szCs w:val="17"/>
              </w:rPr>
              <w:t xml:space="preserve">, </w:t>
            </w:r>
            <w:r>
              <w:rPr>
                <w:rFonts w:ascii="Consolas" w:eastAsia="Consolas" w:hAnsi="Consolas" w:cs="Consolas"/>
                <w:color w:val="7A3FD6"/>
                <w:sz w:val="16"/>
                <w:szCs w:val="16"/>
              </w:rPr>
              <w:t xml:space="preserve">combinarReglas</w:t>
            </w:r>
            <w:r>
              <w:rPr>
                <w:sz w:val="17"/>
                <w:szCs w:val="17"/>
              </w:rPr>
              <w:t xml:space="preserve">, </w:t>
            </w:r>
            <w:r>
              <w:rPr>
                <w:rFonts w:ascii="Consolas" w:eastAsia="Consolas" w:hAnsi="Consolas" w:cs="Consolas"/>
                <w:color w:val="7A3FD6"/>
                <w:sz w:val="16"/>
                <w:szCs w:val="16"/>
              </w:rPr>
              <w:t xml:space="preserve">mostrarPrecioConRegla</w:t>
            </w:r>
          </w:p>
        </w:tc>
      </w:tr>
    </w:tbl>
    <w:p>
      <w:pPr>
        <w:spacing w:after="120"/>
      </w:pPr>
    </w:p>
    <w:p>
      <w:pPr>
        <w:spacing w:after="120" w:line="276" w:lineRule="auto"/>
        <w:jc w:val="both"/>
      </w:pPr>
      <w:r>
        <w:t xml:space="preserve">Las dos partes del bloque 3 están en el mismo paquete, así que las funciones de una parte se pueden usar desde la otra sin </w:t>
      </w:r>
      <w:r>
        <w:rPr>
          <w:rFonts w:ascii="Consolas" w:eastAsia="Consolas" w:hAnsi="Consolas" w:cs="Consolas"/>
          <w:color w:val="7A3FD6"/>
          <w:sz w:val="20"/>
          <w:szCs w:val="20"/>
        </w:rPr>
        <w:t xml:space="preserve">import</w:t>
      </w:r>
      <w:r>
        <w:t xml:space="preserve">. Por eso </w:t>
      </w:r>
      <w:r>
        <w:rPr>
          <w:rFonts w:ascii="Consolas" w:eastAsia="Consolas" w:hAnsi="Consolas" w:cs="Consolas"/>
          <w:color w:val="7A3FD6"/>
          <w:sz w:val="20"/>
          <w:szCs w:val="20"/>
        </w:rPr>
        <w:t xml:space="preserve">esPar</w:t>
      </w:r>
      <w:r>
        <w:t xml:space="preserve"> y </w:t>
      </w:r>
      <w:r>
        <w:rPr>
          <w:rFonts w:ascii="Consolas" w:eastAsia="Consolas" w:hAnsi="Consolas" w:cs="Consolas"/>
          <w:color w:val="7A3FD6"/>
          <w:sz w:val="20"/>
          <w:szCs w:val="20"/>
        </w:rPr>
        <w:t xml:space="preserve">formatear</w:t>
      </w:r>
      <w:r>
        <w:t xml:space="preserve"> no se repiten en </w:t>
      </w:r>
      <w:r>
        <w:rPr>
          <w:rFonts w:ascii="Consolas" w:eastAsia="Consolas" w:hAnsi="Consolas" w:cs="Consolas"/>
          <w:color w:val="7A3FD6"/>
          <w:sz w:val="20"/>
          <w:szCs w:val="20"/>
        </w:rPr>
        <w:t xml:space="preserve">FuncionesB3_2.kt</w:t>
      </w:r>
      <w:r>
        <w:t xml:space="preserve">: declararlas otra vez con la misma firma daría el error </w:t>
      </w:r>
      <w:r>
        <w:rPr>
          <w:b/>
          <w:bCs/>
        </w:rPr>
        <w:t xml:space="preserve">Conflicting overloads</w:t>
      </w:r>
      <w:r>
        <w:t xml:space="preserve">.</w:t>
      </w:r>
    </w:p>
    <w:p>
      <w:pPr>
        <w:pStyle w:val="Ttulo2"/>
      </w:pPr>
      <w:bookmarkStart w:id="115" w:name="_Toc9115"/>
      <w:r>
        <w:t xml:space="preserve">4.5 Bloque 4 · Nulos y colecciones</w:t>
      </w:r>
      <w:bookmarkEnd w:id="115"/>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2500"/>
        <w:gridCol w:w="3900"/>
        <w:gridCol w:w="2670"/>
      </w:tblGrid>
      <w:tr>
        <w:trPr>
          <w:tblHeader/>
          <w:cantSplit/>
        </w:trPr>
        <w:tc>
          <w:tcPr>
            <w:tcW w:w="2500" w:type="dxa"/>
            <w:shd w:val="clear" w:color="auto" w:fill="1F1F3A"/>
          </w:tcPr>
          <w:p>
            <w:pPr>
              <w:spacing w:after="0"/>
            </w:pPr>
            <w:r>
              <w:rPr>
                <w:b/>
                <w:bCs/>
                <w:color w:val="FFFFFF"/>
                <w:sz w:val="16"/>
                <w:szCs w:val="16"/>
              </w:rPr>
              <w:t xml:space="preserve">Ejercicio</w:t>
            </w:r>
          </w:p>
        </w:tc>
        <w:tc>
          <w:tcPr>
            <w:tcW w:w="3900" w:type="dxa"/>
            <w:shd w:val="clear" w:color="auto" w:fill="1F1F3A"/>
          </w:tcPr>
          <w:p>
            <w:pPr>
              <w:spacing w:after="0"/>
            </w:pPr>
            <w:r>
              <w:rPr>
                <w:b/>
                <w:bCs/>
                <w:color w:val="FFFFFF"/>
                <w:sz w:val="16"/>
                <w:szCs w:val="16"/>
              </w:rPr>
              <w:t xml:space="preserve">Funciones de FuncionesB4.kt que usa</w:t>
            </w:r>
          </w:p>
        </w:tc>
        <w:tc>
          <w:tcPr>
            <w:tcW w:w="2670" w:type="dxa"/>
            <w:shd w:val="clear" w:color="auto" w:fill="1F1F3A"/>
          </w:tcPr>
          <w:p>
            <w:pPr>
              <w:spacing w:after="0"/>
            </w:pPr>
            <w:r>
              <w:rPr>
                <w:b/>
                <w:bCs/>
                <w:color w:val="FFFFFF"/>
                <w:sz w:val="16"/>
                <w:szCs w:val="16"/>
              </w:rPr>
              <w:t xml:space="preserve">Conceptos</w:t>
            </w:r>
          </w:p>
        </w:tc>
      </w:tr>
      <w:tr>
        <w:trPr>
          <w:cantSplit/>
        </w:trPr>
        <w:tc>
          <w:tcPr>
            <w:tcW w:w="2500" w:type="dxa"/>
          </w:tcPr>
          <w:p>
            <w:pPr>
              <w:spacing w:after="0"/>
            </w:pPr>
            <w:r>
              <w:rPr>
                <w:rFonts w:ascii="Consolas" w:eastAsia="Consolas" w:hAnsi="Consolas" w:cs="Consolas"/>
                <w:color w:val="7A3FD6"/>
                <w:sz w:val="15"/>
                <w:szCs w:val="15"/>
              </w:rPr>
              <w:t xml:space="preserve">b4Ejercicio1()</w:t>
            </w:r>
            <w:r>
              <w:rPr>
                <w:sz w:val="16"/>
                <w:szCs w:val="16"/>
              </w:rPr>
              <w:t xml:space="preserve"> Entrada segura</w:t>
            </w:r>
          </w:p>
        </w:tc>
        <w:tc>
          <w:tcPr>
            <w:tcW w:w="3900" w:type="dxa"/>
          </w:tcPr>
          <w:p>
            <w:pPr>
              <w:spacing w:after="0"/>
            </w:pPr>
            <w:r>
              <w:rPr>
                <w:rFonts w:ascii="Consolas" w:eastAsia="Consolas" w:hAnsi="Consolas" w:cs="Consolas"/>
                <w:color w:val="7A3FD6"/>
                <w:sz w:val="15"/>
                <w:szCs w:val="15"/>
              </w:rPr>
              <w:t xml:space="preserve">leerEnteroOPorDefecto</w:t>
            </w:r>
          </w:p>
        </w:tc>
        <w:tc>
          <w:tcPr>
            <w:tcW w:w="2670" w:type="dxa"/>
          </w:tcPr>
          <w:p>
            <w:pPr>
              <w:spacing w:after="0"/>
            </w:pPr>
            <w:r>
              <w:rPr>
                <w:rFonts w:ascii="Consolas" w:eastAsia="Consolas" w:hAnsi="Consolas" w:cs="Consolas"/>
                <w:color w:val="7A3FD6"/>
                <w:sz w:val="15"/>
                <w:szCs w:val="15"/>
              </w:rPr>
              <w:t xml:space="preserve">toIntOrNull()</w:t>
            </w:r>
            <w:r>
              <w:rPr>
                <w:sz w:val="16"/>
                <w:szCs w:val="16"/>
              </w:rPr>
              <w:t xml:space="preserve">, Elvis </w:t>
            </w:r>
            <w:r>
              <w:rPr>
                <w:rFonts w:ascii="Consolas" w:eastAsia="Consolas" w:hAnsi="Consolas" w:cs="Consolas"/>
                <w:color w:val="7A3FD6"/>
                <w:sz w:val="15"/>
                <w:szCs w:val="15"/>
              </w:rPr>
              <w:t xml:space="preserve">?:</w:t>
            </w:r>
          </w:p>
        </w:tc>
      </w:tr>
      <w:tr>
        <w:trPr>
          <w:cantSplit/>
        </w:trPr>
        <w:tc>
          <w:tcPr>
            <w:tcW w:w="2500" w:type="dxa"/>
          </w:tcPr>
          <w:p>
            <w:pPr>
              <w:spacing w:after="0"/>
            </w:pPr>
            <w:r>
              <w:rPr>
                <w:rFonts w:ascii="Consolas" w:eastAsia="Consolas" w:hAnsi="Consolas" w:cs="Consolas"/>
                <w:color w:val="7A3FD6"/>
                <w:sz w:val="15"/>
                <w:szCs w:val="15"/>
              </w:rPr>
              <w:t xml:space="preserve">b4Ejercicio2()</w:t>
            </w:r>
            <w:r>
              <w:rPr>
                <w:sz w:val="16"/>
                <w:szCs w:val="16"/>
              </w:rPr>
              <w:t xml:space="preserve"> Predice la salida</w:t>
            </w:r>
          </w:p>
        </w:tc>
        <w:tc>
          <w:tcPr>
            <w:tcW w:w="3900" w:type="dxa"/>
          </w:tcPr>
          <w:p>
            <w:pPr>
              <w:spacing w:after="0"/>
            </w:pPr>
            <w:r>
              <w:rPr>
                <w:sz w:val="16"/>
                <w:szCs w:val="16"/>
              </w:rPr>
              <w:t xml:space="preserve">—</w:t>
            </w:r>
          </w:p>
        </w:tc>
        <w:tc>
          <w:tcPr>
            <w:tcW w:w="2670" w:type="dxa"/>
          </w:tcPr>
          <w:p>
            <w:pPr>
              <w:spacing w:after="0"/>
            </w:pPr>
            <w:r>
              <w:rPr>
                <w:rFonts w:ascii="Consolas" w:eastAsia="Consolas" w:hAnsi="Consolas" w:cs="Consolas"/>
                <w:color w:val="7A3FD6"/>
                <w:sz w:val="15"/>
                <w:szCs w:val="15"/>
              </w:rPr>
              <w:t xml:space="preserve">?.</w:t>
            </w:r>
            <w:r>
              <w:rPr>
                <w:sz w:val="16"/>
                <w:szCs w:val="16"/>
              </w:rPr>
              <w:t xml:space="preserve">, </w:t>
            </w:r>
            <w:r>
              <w:rPr>
                <w:rFonts w:ascii="Consolas" w:eastAsia="Consolas" w:hAnsi="Consolas" w:cs="Consolas"/>
                <w:color w:val="7A3FD6"/>
                <w:sz w:val="15"/>
                <w:szCs w:val="15"/>
              </w:rPr>
              <w:t xml:space="preserve">?:</w:t>
            </w:r>
            <w:r>
              <w:rPr>
                <w:sz w:val="16"/>
                <w:szCs w:val="16"/>
              </w:rPr>
              <w:t xml:space="preserve"> y </w:t>
            </w:r>
            <w:r>
              <w:rPr>
                <w:rFonts w:ascii="Consolas" w:eastAsia="Consolas" w:hAnsi="Consolas" w:cs="Consolas"/>
                <w:color w:val="7A3FD6"/>
                <w:sz w:val="15"/>
                <w:szCs w:val="15"/>
              </w:rPr>
              <w:t xml:space="preserve">null</w:t>
            </w:r>
            <w:r>
              <w:rPr>
                <w:sz w:val="16"/>
                <w:szCs w:val="16"/>
              </w:rPr>
              <w:t xml:space="preserve"> en plantillas</w:t>
            </w:r>
          </w:p>
        </w:tc>
      </w:tr>
      <w:tr>
        <w:trPr>
          <w:cantSplit/>
        </w:trPr>
        <w:tc>
          <w:tcPr>
            <w:tcW w:w="2500" w:type="dxa"/>
          </w:tcPr>
          <w:p>
            <w:pPr>
              <w:spacing w:after="0"/>
            </w:pPr>
            <w:r>
              <w:rPr>
                <w:rFonts w:ascii="Consolas" w:eastAsia="Consolas" w:hAnsi="Consolas" w:cs="Consolas"/>
                <w:color w:val="7A3FD6"/>
                <w:sz w:val="15"/>
                <w:szCs w:val="15"/>
              </w:rPr>
              <w:t xml:space="preserve">b4Ejercicio3()</w:t>
            </w:r>
            <w:r>
              <w:rPr>
                <w:sz w:val="16"/>
                <w:szCs w:val="16"/>
              </w:rPr>
              <w:t xml:space="preserve"> Agenda</w:t>
            </w:r>
          </w:p>
        </w:tc>
        <w:tc>
          <w:tcPr>
            <w:tcW w:w="3900" w:type="dxa"/>
          </w:tcPr>
          <w:p>
            <w:pPr>
              <w:spacing w:after="0"/>
            </w:pPr>
            <w:r>
              <w:rPr>
                <w:rFonts w:ascii="Consolas" w:eastAsia="Consolas" w:hAnsi="Consolas" w:cs="Consolas"/>
                <w:color w:val="7A3FD6"/>
                <w:sz w:val="15"/>
                <w:szCs w:val="15"/>
              </w:rPr>
              <w:t xml:space="preserve">anadirContacto</w:t>
            </w:r>
            <w:r>
              <w:rPr>
                <w:sz w:val="16"/>
                <w:szCs w:val="16"/>
              </w:rPr>
              <w:t xml:space="preserve">, </w:t>
            </w:r>
            <w:r>
              <w:rPr>
                <w:rFonts w:ascii="Consolas" w:eastAsia="Consolas" w:hAnsi="Consolas" w:cs="Consolas"/>
                <w:color w:val="7A3FD6"/>
                <w:sz w:val="15"/>
                <w:szCs w:val="15"/>
              </w:rPr>
              <w:t xml:space="preserve">mostrarContactos</w:t>
            </w:r>
            <w:r>
              <w:rPr>
                <w:sz w:val="16"/>
                <w:szCs w:val="16"/>
              </w:rPr>
              <w:t xml:space="preserve">, </w:t>
            </w:r>
            <w:r>
              <w:rPr>
                <w:rFonts w:ascii="Consolas" w:eastAsia="Consolas" w:hAnsi="Consolas" w:cs="Consolas"/>
                <w:color w:val="7A3FD6"/>
                <w:sz w:val="15"/>
                <w:szCs w:val="15"/>
              </w:rPr>
              <w:t xml:space="preserve">buscarContacto</w:t>
            </w:r>
            <w:r>
              <w:rPr>
                <w:sz w:val="16"/>
                <w:szCs w:val="16"/>
              </w:rPr>
              <w:t xml:space="preserve">, </w:t>
            </w:r>
            <w:r>
              <w:rPr>
                <w:rFonts w:ascii="Consolas" w:eastAsia="Consolas" w:hAnsi="Consolas" w:cs="Consolas"/>
                <w:color w:val="7A3FD6"/>
                <w:sz w:val="15"/>
                <w:szCs w:val="15"/>
              </w:rPr>
              <w:t xml:space="preserve">eliminarContacto</w:t>
            </w:r>
          </w:p>
        </w:tc>
        <w:tc>
          <w:tcPr>
            <w:tcW w:w="2670" w:type="dxa"/>
          </w:tcPr>
          <w:p>
            <w:pPr>
              <w:spacing w:after="0"/>
            </w:pPr>
            <w:r>
              <w:rPr>
                <w:rFonts w:ascii="Consolas" w:eastAsia="Consolas" w:hAnsi="Consolas" w:cs="Consolas"/>
                <w:color w:val="7A3FD6"/>
                <w:sz w:val="15"/>
                <w:szCs w:val="15"/>
              </w:rPr>
              <w:t xml:space="preserve">MutableList</w:t>
            </w:r>
            <w:r>
              <w:rPr>
                <w:sz w:val="16"/>
                <w:szCs w:val="16"/>
              </w:rPr>
              <w:t xml:space="preserve">, </w:t>
            </w:r>
            <w:r>
              <w:rPr>
                <w:rFonts w:ascii="Consolas" w:eastAsia="Consolas" w:hAnsi="Consolas" w:cs="Consolas"/>
                <w:color w:val="7A3FD6"/>
                <w:sz w:val="15"/>
                <w:szCs w:val="15"/>
              </w:rPr>
              <w:t xml:space="preserve">any</w:t>
            </w:r>
            <w:r>
              <w:rPr>
                <w:sz w:val="16"/>
                <w:szCs w:val="16"/>
              </w:rPr>
              <w:t xml:space="preserve">, </w:t>
            </w:r>
            <w:r>
              <w:rPr>
                <w:rFonts w:ascii="Consolas" w:eastAsia="Consolas" w:hAnsi="Consolas" w:cs="Consolas"/>
                <w:color w:val="7A3FD6"/>
                <w:sz w:val="15"/>
                <w:szCs w:val="15"/>
              </w:rPr>
              <w:t xml:space="preserve">filter</w:t>
            </w:r>
            <w:r>
              <w:rPr>
                <w:sz w:val="16"/>
                <w:szCs w:val="16"/>
              </w:rPr>
              <w:t xml:space="preserve">, menú interno</w:t>
            </w:r>
          </w:p>
        </w:tc>
      </w:tr>
      <w:tr>
        <w:trPr>
          <w:cantSplit/>
        </w:trPr>
        <w:tc>
          <w:tcPr>
            <w:tcW w:w="2500" w:type="dxa"/>
          </w:tcPr>
          <w:p>
            <w:pPr>
              <w:spacing w:after="0"/>
            </w:pPr>
            <w:r>
              <w:rPr>
                <w:rFonts w:ascii="Consolas" w:eastAsia="Consolas" w:hAnsi="Consolas" w:cs="Consolas"/>
                <w:color w:val="7A3FD6"/>
                <w:sz w:val="15"/>
                <w:szCs w:val="15"/>
              </w:rPr>
              <w:t xml:space="preserve">b4Ejercicio4()</w:t>
            </w:r>
            <w:r>
              <w:rPr>
                <w:sz w:val="16"/>
                <w:szCs w:val="16"/>
              </w:rPr>
              <w:t xml:space="preserve"> Notas</w:t>
            </w:r>
          </w:p>
        </w:tc>
        <w:tc>
          <w:tcPr>
            <w:tcW w:w="3900" w:type="dxa"/>
          </w:tcPr>
          <w:p>
            <w:pPr>
              <w:spacing w:after="0"/>
            </w:pPr>
            <w:r>
              <w:rPr>
                <w:rFonts w:ascii="Consolas" w:eastAsia="Consolas" w:hAnsi="Consolas" w:cs="Consolas"/>
                <w:color w:val="7A3FD6"/>
                <w:sz w:val="15"/>
                <w:szCs w:val="15"/>
              </w:rPr>
              <w:t xml:space="preserve">mediaNotas</w:t>
            </w:r>
            <w:r>
              <w:rPr>
                <w:sz w:val="16"/>
                <w:szCs w:val="16"/>
              </w:rPr>
              <w:t xml:space="preserve">, </w:t>
            </w:r>
            <w:r>
              <w:rPr>
                <w:rFonts w:ascii="Consolas" w:eastAsia="Consolas" w:hAnsi="Consolas" w:cs="Consolas"/>
                <w:color w:val="7A3FD6"/>
                <w:sz w:val="15"/>
                <w:szCs w:val="15"/>
              </w:rPr>
              <w:t xml:space="preserve">notaMasAlta</w:t>
            </w:r>
            <w:r>
              <w:rPr>
                <w:sz w:val="16"/>
                <w:szCs w:val="16"/>
              </w:rPr>
              <w:t xml:space="preserve">, </w:t>
            </w:r>
            <w:r>
              <w:rPr>
                <w:rFonts w:ascii="Consolas" w:eastAsia="Consolas" w:hAnsi="Consolas" w:cs="Consolas"/>
                <w:color w:val="7A3FD6"/>
                <w:sz w:val="15"/>
                <w:szCs w:val="15"/>
              </w:rPr>
              <w:t xml:space="preserve">notaMasBaja</w:t>
            </w:r>
            <w:r>
              <w:rPr>
                <w:sz w:val="16"/>
                <w:szCs w:val="16"/>
              </w:rPr>
              <w:t xml:space="preserve">, </w:t>
            </w:r>
            <w:r>
              <w:rPr>
                <w:rFonts w:ascii="Consolas" w:eastAsia="Consolas" w:hAnsi="Consolas" w:cs="Consolas"/>
                <w:color w:val="7A3FD6"/>
                <w:sz w:val="15"/>
                <w:szCs w:val="15"/>
              </w:rPr>
              <w:t xml:space="preserve">contarAprobados</w:t>
            </w:r>
            <w:r>
              <w:rPr>
                <w:sz w:val="16"/>
                <w:szCs w:val="16"/>
              </w:rPr>
              <w:t xml:space="preserve">, </w:t>
            </w:r>
            <w:r>
              <w:rPr>
                <w:rFonts w:ascii="Consolas" w:eastAsia="Consolas" w:hAnsi="Consolas" w:cs="Consolas"/>
                <w:color w:val="7A3FD6"/>
                <w:sz w:val="15"/>
                <w:szCs w:val="15"/>
              </w:rPr>
              <w:t xml:space="preserve">suspensosOrdenados</w:t>
            </w:r>
            <w:r>
              <w:rPr>
                <w:sz w:val="16"/>
                <w:szCs w:val="16"/>
              </w:rPr>
              <w:t xml:space="preserve">, </w:t>
            </w:r>
            <w:r>
              <w:rPr>
                <w:rFonts w:ascii="Consolas" w:eastAsia="Consolas" w:hAnsi="Consolas" w:cs="Consolas"/>
                <w:color w:val="7A3FD6"/>
                <w:sz w:val="15"/>
                <w:szCs w:val="15"/>
              </w:rPr>
              <w:t xml:space="preserve">subirUnPunto</w:t>
            </w:r>
            <w:r>
              <w:rPr>
                <w:sz w:val="16"/>
                <w:szCs w:val="16"/>
              </w:rPr>
              <w:t xml:space="preserve">, </w:t>
            </w:r>
            <w:r>
              <w:rPr>
                <w:rFonts w:ascii="Consolas" w:eastAsia="Consolas" w:hAnsi="Consolas" w:cs="Consolas"/>
                <w:color w:val="7A3FD6"/>
                <w:sz w:val="15"/>
                <w:szCs w:val="15"/>
              </w:rPr>
              <w:t xml:space="preserve">hayAlgunDiez</w:t>
            </w:r>
          </w:p>
        </w:tc>
        <w:tc>
          <w:tcPr>
            <w:tcW w:w="2670" w:type="dxa"/>
          </w:tcPr>
          <w:p>
            <w:pPr>
              <w:spacing w:after="0"/>
            </w:pPr>
            <w:r>
              <w:rPr>
                <w:rFonts w:ascii="Consolas" w:eastAsia="Consolas" w:hAnsi="Consolas" w:cs="Consolas"/>
                <w:color w:val="7A3FD6"/>
                <w:sz w:val="15"/>
                <w:szCs w:val="15"/>
              </w:rPr>
              <w:t xml:space="preserve">average</w:t>
            </w:r>
            <w:r>
              <w:rPr>
                <w:sz w:val="16"/>
                <w:szCs w:val="16"/>
              </w:rPr>
              <w:t xml:space="preserve">, </w:t>
            </w:r>
            <w:r>
              <w:rPr>
                <w:rFonts w:ascii="Consolas" w:eastAsia="Consolas" w:hAnsi="Consolas" w:cs="Consolas"/>
                <w:color w:val="7A3FD6"/>
                <w:sz w:val="15"/>
                <w:szCs w:val="15"/>
              </w:rPr>
              <w:t xml:space="preserve">maxOrNull</w:t>
            </w:r>
            <w:r>
              <w:rPr>
                <w:sz w:val="16"/>
                <w:szCs w:val="16"/>
              </w:rPr>
              <w:t xml:space="preserve">, </w:t>
            </w:r>
            <w:r>
              <w:rPr>
                <w:rFonts w:ascii="Consolas" w:eastAsia="Consolas" w:hAnsi="Consolas" w:cs="Consolas"/>
                <w:color w:val="7A3FD6"/>
                <w:sz w:val="15"/>
                <w:szCs w:val="15"/>
              </w:rPr>
              <w:t xml:space="preserve">count</w:t>
            </w:r>
            <w:r>
              <w:rPr>
                <w:sz w:val="16"/>
                <w:szCs w:val="16"/>
              </w:rPr>
              <w:t xml:space="preserve">, </w:t>
            </w:r>
            <w:r>
              <w:rPr>
                <w:rFonts w:ascii="Consolas" w:eastAsia="Consolas" w:hAnsi="Consolas" w:cs="Consolas"/>
                <w:color w:val="7A3FD6"/>
                <w:sz w:val="15"/>
                <w:szCs w:val="15"/>
              </w:rPr>
              <w:t xml:space="preserve">filter</w:t>
            </w:r>
            <w:r>
              <w:rPr>
                <w:sz w:val="16"/>
                <w:szCs w:val="16"/>
              </w:rPr>
              <w:t xml:space="preserve">, </w:t>
            </w:r>
            <w:r>
              <w:rPr>
                <w:rFonts w:ascii="Consolas" w:eastAsia="Consolas" w:hAnsi="Consolas" w:cs="Consolas"/>
                <w:color w:val="7A3FD6"/>
                <w:sz w:val="15"/>
                <w:szCs w:val="15"/>
              </w:rPr>
              <w:t xml:space="preserve">map</w:t>
            </w:r>
            <w:r>
              <w:rPr>
                <w:sz w:val="16"/>
                <w:szCs w:val="16"/>
              </w:rPr>
              <w:t xml:space="preserve">, </w:t>
            </w:r>
            <w:r>
              <w:rPr>
                <w:rFonts w:ascii="Consolas" w:eastAsia="Consolas" w:hAnsi="Consolas" w:cs="Consolas"/>
                <w:color w:val="7A3FD6"/>
                <w:sz w:val="15"/>
                <w:szCs w:val="15"/>
              </w:rPr>
              <w:t xml:space="preserve">any</w:t>
            </w:r>
          </w:p>
        </w:tc>
      </w:tr>
      <w:tr>
        <w:trPr>
          <w:cantSplit/>
        </w:trPr>
        <w:tc>
          <w:tcPr>
            <w:tcW w:w="2500" w:type="dxa"/>
          </w:tcPr>
          <w:p>
            <w:pPr>
              <w:spacing w:after="0"/>
            </w:pPr>
            <w:r>
              <w:rPr>
                <w:rFonts w:ascii="Consolas" w:eastAsia="Consolas" w:hAnsi="Consolas" w:cs="Consolas"/>
                <w:color w:val="7A3FD6"/>
                <w:sz w:val="15"/>
                <w:szCs w:val="15"/>
              </w:rPr>
              <w:t xml:space="preserve">b4Ejercicio5()</w:t>
            </w:r>
            <w:r>
              <w:rPr>
                <w:sz w:val="16"/>
                <w:szCs w:val="16"/>
              </w:rPr>
              <w:t xml:space="preserve"> Visitantes</w:t>
            </w:r>
          </w:p>
        </w:tc>
        <w:tc>
          <w:tcPr>
            <w:tcW w:w="3900" w:type="dxa"/>
          </w:tcPr>
          <w:p>
            <w:pPr>
              <w:spacing w:after="0"/>
            </w:pPr>
            <w:r>
              <w:rPr>
                <w:rFonts w:ascii="Consolas" w:eastAsia="Consolas" w:hAnsi="Consolas" w:cs="Consolas"/>
                <w:color w:val="7A3FD6"/>
                <w:sz w:val="15"/>
                <w:szCs w:val="15"/>
              </w:rPr>
              <w:t xml:space="preserve">usuariosUnicos</w:t>
            </w:r>
            <w:r>
              <w:rPr>
                <w:sz w:val="16"/>
                <w:szCs w:val="16"/>
              </w:rPr>
              <w:t xml:space="preserve">, </w:t>
            </w:r>
            <w:r>
              <w:rPr>
                <w:rFonts w:ascii="Consolas" w:eastAsia="Consolas" w:hAnsi="Consolas" w:cs="Consolas"/>
                <w:color w:val="7A3FD6"/>
                <w:sz w:val="15"/>
                <w:szCs w:val="15"/>
              </w:rPr>
              <w:t xml:space="preserve">visitasPorUsuario</w:t>
            </w:r>
          </w:p>
        </w:tc>
        <w:tc>
          <w:tcPr>
            <w:tcW w:w="2670" w:type="dxa"/>
          </w:tcPr>
          <w:p>
            <w:pPr>
              <w:spacing w:after="0"/>
            </w:pPr>
            <w:r>
              <w:rPr>
                <w:rFonts w:ascii="Consolas" w:eastAsia="Consolas" w:hAnsi="Consolas" w:cs="Consolas"/>
                <w:color w:val="7A3FD6"/>
                <w:sz w:val="15"/>
                <w:szCs w:val="15"/>
              </w:rPr>
              <w:t xml:space="preserve">Set</w:t>
            </w:r>
            <w:r>
              <w:rPr>
                <w:sz w:val="16"/>
                <w:szCs w:val="16"/>
              </w:rPr>
              <w:t xml:space="preserve">, </w:t>
            </w:r>
            <w:r>
              <w:rPr>
                <w:rFonts w:ascii="Consolas" w:eastAsia="Consolas" w:hAnsi="Consolas" w:cs="Consolas"/>
                <w:color w:val="7A3FD6"/>
                <w:sz w:val="15"/>
                <w:szCs w:val="15"/>
              </w:rPr>
              <w:t xml:space="preserve">groupingBy().eachCount()</w:t>
            </w:r>
          </w:p>
        </w:tc>
      </w:tr>
      <w:tr>
        <w:trPr>
          <w:cantSplit/>
        </w:trPr>
        <w:tc>
          <w:tcPr>
            <w:tcW w:w="2500" w:type="dxa"/>
          </w:tcPr>
          <w:p>
            <w:pPr>
              <w:spacing w:after="0"/>
            </w:pPr>
            <w:r>
              <w:rPr>
                <w:rFonts w:ascii="Consolas" w:eastAsia="Consolas" w:hAnsi="Consolas" w:cs="Consolas"/>
                <w:color w:val="7A3FD6"/>
                <w:sz w:val="15"/>
                <w:szCs w:val="15"/>
              </w:rPr>
              <w:t xml:space="preserve">b4Ejercicio6()</w:t>
            </w:r>
            <w:r>
              <w:rPr>
                <w:sz w:val="16"/>
                <w:szCs w:val="16"/>
              </w:rPr>
              <w:t xml:space="preserve"> Productos</w:t>
            </w:r>
          </w:p>
        </w:tc>
        <w:tc>
          <w:tcPr>
            <w:tcW w:w="3900" w:type="dxa"/>
          </w:tcPr>
          <w:p>
            <w:pPr>
              <w:spacing w:after="0"/>
            </w:pPr>
            <w:r>
              <w:rPr>
                <w:rFonts w:ascii="Consolas" w:eastAsia="Consolas" w:hAnsi="Consolas" w:cs="Consolas"/>
                <w:color w:val="7A3FD6"/>
                <w:sz w:val="15"/>
                <w:szCs w:val="15"/>
              </w:rPr>
              <w:t xml:space="preserve">mostrarProductos</w:t>
            </w:r>
            <w:r>
              <w:rPr>
                <w:sz w:val="16"/>
                <w:szCs w:val="16"/>
              </w:rPr>
              <w:t xml:space="preserve">, </w:t>
            </w:r>
            <w:r>
              <w:rPr>
                <w:rFonts w:ascii="Consolas" w:eastAsia="Consolas" w:hAnsi="Consolas" w:cs="Consolas"/>
                <w:color w:val="7A3FD6"/>
                <w:sz w:val="15"/>
                <w:szCs w:val="15"/>
              </w:rPr>
              <w:t xml:space="preserve">anadirOActualizarProducto</w:t>
            </w:r>
            <w:r>
              <w:rPr>
                <w:sz w:val="16"/>
                <w:szCs w:val="16"/>
              </w:rPr>
              <w:t xml:space="preserve">, </w:t>
            </w:r>
            <w:r>
              <w:rPr>
                <w:rFonts w:ascii="Consolas" w:eastAsia="Consolas" w:hAnsi="Consolas" w:cs="Consolas"/>
                <w:color w:val="7A3FD6"/>
                <w:sz w:val="15"/>
                <w:szCs w:val="15"/>
              </w:rPr>
              <w:t xml:space="preserve">eliminarProducto</w:t>
            </w:r>
            <w:r>
              <w:rPr>
                <w:sz w:val="16"/>
                <w:szCs w:val="16"/>
              </w:rPr>
              <w:t xml:space="preserve">, </w:t>
            </w:r>
            <w:r>
              <w:rPr>
                <w:rFonts w:ascii="Consolas" w:eastAsia="Consolas" w:hAnsi="Consolas" w:cs="Consolas"/>
                <w:color w:val="7A3FD6"/>
                <w:sz w:val="15"/>
                <w:szCs w:val="15"/>
              </w:rPr>
              <w:t xml:space="preserve">mostrarPrecioProducto</w:t>
            </w:r>
            <w:r>
              <w:rPr>
                <w:sz w:val="16"/>
                <w:szCs w:val="16"/>
              </w:rPr>
              <w:t xml:space="preserve">, </w:t>
            </w:r>
            <w:r>
              <w:rPr>
                <w:rFonts w:ascii="Consolas" w:eastAsia="Consolas" w:hAnsi="Consolas" w:cs="Consolas"/>
                <w:color w:val="7A3FD6"/>
                <w:sz w:val="15"/>
                <w:szCs w:val="15"/>
              </w:rPr>
              <w:t xml:space="preserve">mostrarMasBaratos</w:t>
            </w:r>
            <w:r>
              <w:rPr>
                <w:sz w:val="16"/>
                <w:szCs w:val="16"/>
              </w:rPr>
              <w:t xml:space="preserve">, </w:t>
            </w:r>
            <w:r>
              <w:rPr>
                <w:rFonts w:ascii="Consolas" w:eastAsia="Consolas" w:hAnsi="Consolas" w:cs="Consolas"/>
                <w:color w:val="7A3FD6"/>
                <w:sz w:val="15"/>
                <w:szCs w:val="15"/>
              </w:rPr>
              <w:t xml:space="preserve">mostrarResumenCatalogo</w:t>
            </w:r>
          </w:p>
        </w:tc>
        <w:tc>
          <w:tcPr>
            <w:tcW w:w="2670" w:type="dxa"/>
          </w:tcPr>
          <w:p>
            <w:pPr>
              <w:spacing w:after="0"/>
            </w:pPr>
            <w:r>
              <w:rPr>
                <w:rFonts w:ascii="Consolas" w:eastAsia="Consolas" w:hAnsi="Consolas" w:cs="Consolas"/>
                <w:color w:val="7A3FD6"/>
                <w:sz w:val="15"/>
                <w:szCs w:val="15"/>
              </w:rPr>
              <w:t xml:space="preserve">MutableMap</w:t>
            </w:r>
            <w:r>
              <w:rPr>
                <w:sz w:val="16"/>
                <w:szCs w:val="16"/>
              </w:rPr>
              <w:t xml:space="preserve">, </w:t>
            </w:r>
            <w:r>
              <w:rPr>
                <w:rFonts w:ascii="Consolas" w:eastAsia="Consolas" w:hAnsi="Consolas" w:cs="Consolas"/>
                <w:color w:val="7A3FD6"/>
                <w:sz w:val="15"/>
                <w:szCs w:val="15"/>
              </w:rPr>
              <w:t xml:space="preserve">maxByOrNull</w:t>
            </w:r>
            <w:r>
              <w:rPr>
                <w:sz w:val="16"/>
                <w:szCs w:val="16"/>
              </w:rPr>
              <w:t xml:space="preserve">, </w:t>
            </w:r>
            <w:r>
              <w:rPr>
                <w:rFonts w:ascii="Consolas" w:eastAsia="Consolas" w:hAnsi="Consolas" w:cs="Consolas"/>
                <w:color w:val="7A3FD6"/>
                <w:sz w:val="15"/>
                <w:szCs w:val="15"/>
              </w:rPr>
              <w:t xml:space="preserve">sumOf</w:t>
            </w:r>
          </w:p>
        </w:tc>
      </w:tr>
      <w:tr>
        <w:trPr>
          <w:cantSplit/>
        </w:trPr>
        <w:tc>
          <w:tcPr>
            <w:tcW w:w="2500" w:type="dxa"/>
          </w:tcPr>
          <w:p>
            <w:pPr>
              <w:spacing w:after="0"/>
            </w:pPr>
            <w:r>
              <w:rPr>
                <w:rFonts w:ascii="Consolas" w:eastAsia="Consolas" w:hAnsi="Consolas" w:cs="Consolas"/>
                <w:color w:val="7A3FD6"/>
                <w:sz w:val="15"/>
                <w:szCs w:val="15"/>
              </w:rPr>
              <w:t xml:space="preserve">b4Reto()</w:t>
            </w:r>
            <w:r>
              <w:rPr>
                <w:sz w:val="16"/>
                <w:szCs w:val="16"/>
              </w:rPr>
              <w:t xml:space="preserve"> Tienda con stock</w:t>
            </w:r>
          </w:p>
        </w:tc>
        <w:tc>
          <w:tcPr>
            <w:tcW w:w="3900" w:type="dxa"/>
          </w:tcPr>
          <w:p>
            <w:pPr>
              <w:spacing w:after="0"/>
            </w:pPr>
            <w:r>
              <w:rPr>
                <w:rFonts w:ascii="Consolas" w:eastAsia="Consolas" w:hAnsi="Consolas" w:cs="Consolas"/>
                <w:color w:val="7A3FD6"/>
                <w:sz w:val="15"/>
                <w:szCs w:val="15"/>
              </w:rPr>
              <w:t xml:space="preserve">mostrarCatalogoTienda</w:t>
            </w:r>
            <w:r>
              <w:rPr>
                <w:sz w:val="16"/>
                <w:szCs w:val="16"/>
              </w:rPr>
              <w:t xml:space="preserve">, </w:t>
            </w:r>
            <w:r>
              <w:rPr>
                <w:rFonts w:ascii="Consolas" w:eastAsia="Consolas" w:hAnsi="Consolas" w:cs="Consolas"/>
                <w:color w:val="7A3FD6"/>
                <w:sz w:val="15"/>
                <w:szCs w:val="15"/>
              </w:rPr>
              <w:t xml:space="preserve">anadirAlCarrito</w:t>
            </w:r>
            <w:r>
              <w:rPr>
                <w:sz w:val="16"/>
                <w:szCs w:val="16"/>
              </w:rPr>
              <w:t xml:space="preserve">, </w:t>
            </w:r>
            <w:r>
              <w:rPr>
                <w:rFonts w:ascii="Consolas" w:eastAsia="Consolas" w:hAnsi="Consolas" w:cs="Consolas"/>
                <w:color w:val="7A3FD6"/>
                <w:sz w:val="15"/>
                <w:szCs w:val="15"/>
              </w:rPr>
              <w:t xml:space="preserve">calcularSubtotalCarrito</w:t>
            </w:r>
            <w:r>
              <w:rPr>
                <w:sz w:val="16"/>
                <w:szCs w:val="16"/>
              </w:rPr>
              <w:t xml:space="preserve">, </w:t>
            </w:r>
            <w:r>
              <w:rPr>
                <w:rFonts w:ascii="Consolas" w:eastAsia="Consolas" w:hAnsi="Consolas" w:cs="Consolas"/>
                <w:color w:val="7A3FD6"/>
                <w:sz w:val="15"/>
                <w:szCs w:val="15"/>
              </w:rPr>
              <w:t xml:space="preserve">mostrarCarrito</w:t>
            </w:r>
            <w:r>
              <w:rPr>
                <w:sz w:val="16"/>
                <w:szCs w:val="16"/>
              </w:rPr>
              <w:t xml:space="preserve">, </w:t>
            </w:r>
            <w:r>
              <w:rPr>
                <w:rFonts w:ascii="Consolas" w:eastAsia="Consolas" w:hAnsi="Consolas" w:cs="Consolas"/>
                <w:color w:val="7A3FD6"/>
                <w:sz w:val="15"/>
                <w:szCs w:val="15"/>
              </w:rPr>
              <w:t xml:space="preserve">mostrarTotales</w:t>
            </w:r>
            <w:r>
              <w:rPr>
                <w:sz w:val="16"/>
                <w:szCs w:val="16"/>
              </w:rPr>
              <w:t xml:space="preserve">, </w:t>
            </w:r>
            <w:r>
              <w:rPr>
                <w:rFonts w:ascii="Consolas" w:eastAsia="Consolas" w:hAnsi="Consolas" w:cs="Consolas"/>
                <w:color w:val="7A3FD6"/>
                <w:sz w:val="15"/>
                <w:szCs w:val="15"/>
              </w:rPr>
              <w:t xml:space="preserve">mostrarTicket</w:t>
            </w:r>
          </w:p>
        </w:tc>
        <w:tc>
          <w:tcPr>
            <w:tcW w:w="2670" w:type="dxa"/>
          </w:tcPr>
          <w:p>
            <w:pPr>
              <w:spacing w:after="0"/>
            </w:pPr>
            <w:r>
              <w:rPr>
                <w:sz w:val="16"/>
                <w:szCs w:val="16"/>
              </w:rPr>
              <w:t xml:space="preserve">Dos mapas y una lista; sin </w:t>
            </w:r>
            <w:r>
              <w:rPr>
                <w:rFonts w:ascii="Consolas" w:eastAsia="Consolas" w:hAnsi="Consolas" w:cs="Consolas"/>
                <w:color w:val="7A3FD6"/>
                <w:sz w:val="15"/>
                <w:szCs w:val="15"/>
              </w:rPr>
              <w:t xml:space="preserve">!!</w:t>
            </w:r>
          </w:p>
        </w:tc>
      </w:tr>
    </w:tbl>
    <w:p>
      <w:pPr>
        <w:spacing w:after="120"/>
      </w:pPr>
    </w:p>
    <w:p>
      <w:pPr>
        <w:spacing w:after="120" w:line="276" w:lineRule="auto"/>
        <w:jc w:val="both"/>
      </w:pPr>
      <w:r>
        <w:rPr>
          <w:rFonts w:ascii="Consolas" w:eastAsia="Consolas" w:hAnsi="Consolas" w:cs="Consolas"/>
          <w:color w:val="7A3FD6"/>
          <w:sz w:val="20"/>
          <w:szCs w:val="20"/>
        </w:rPr>
        <w:t xml:space="preserve">FuncionesB4.kt</w:t>
      </w:r>
      <w:r>
        <w:t xml:space="preserve"> incluye además funciones de lectura reutilizables (</w:t>
      </w:r>
      <w:r>
        <w:rPr>
          <w:rFonts w:ascii="Consolas" w:eastAsia="Consolas" w:hAnsi="Consolas" w:cs="Consolas"/>
          <w:color w:val="7A3FD6"/>
          <w:sz w:val="20"/>
          <w:szCs w:val="20"/>
        </w:rPr>
        <w:t xml:space="preserve">leerTexto</w:t>
      </w:r>
      <w:r>
        <w:t xml:space="preserve">, </w:t>
      </w:r>
      <w:r>
        <w:rPr>
          <w:rFonts w:ascii="Consolas" w:eastAsia="Consolas" w:hAnsi="Consolas" w:cs="Consolas"/>
          <w:color w:val="7A3FD6"/>
          <w:sz w:val="20"/>
          <w:szCs w:val="20"/>
        </w:rPr>
        <w:t xml:space="preserve">leerDecimalPositivo</w:t>
      </w:r>
      <w:r>
        <w:t xml:space="preserve">, </w:t>
      </w:r>
      <w:r>
        <w:rPr>
          <w:rFonts w:ascii="Consolas" w:eastAsia="Consolas" w:hAnsi="Consolas" w:cs="Consolas"/>
          <w:color w:val="7A3FD6"/>
          <w:sz w:val="20"/>
          <w:szCs w:val="20"/>
        </w:rPr>
        <w:t xml:space="preserve">leerEnteroOPorDefecto</w:t>
      </w:r>
      <w:r>
        <w:t xml:space="preserve">) y su propio formateador, </w:t>
      </w:r>
      <w:r>
        <w:rPr>
          <w:rFonts w:ascii="Consolas" w:eastAsia="Consolas" w:hAnsi="Consolas" w:cs="Consolas"/>
          <w:color w:val="7A3FD6"/>
          <w:sz w:val="20"/>
          <w:szCs w:val="20"/>
        </w:rPr>
        <w:t xml:space="preserve">formatearB4()</w:t>
      </w:r>
      <w:r>
        <w:t xml:space="preserve">, que escribe los importes con coma decimal usando </w:t>
      </w:r>
      <w:r>
        <w:rPr>
          <w:rFonts w:ascii="Consolas" w:eastAsia="Consolas" w:hAnsi="Consolas" w:cs="Consolas"/>
          <w:color w:val="7A3FD6"/>
          <w:sz w:val="20"/>
          <w:szCs w:val="20"/>
        </w:rPr>
        <w:t xml:space="preserve">ESPANOL_B4</w:t>
      </w:r>
      <w:r>
        <w:t xml:space="preserve">.</w:t>
      </w:r>
    </w:p>
    <w:p>
      <w:pPr>
        <w:pStyle w:val="Ttulo2"/>
      </w:pPr>
      <w:bookmarkStart w:id="116" w:name="_Toc9116"/>
      <w:r>
        <w:t xml:space="preserve">4.6 Bloque 5 · Clases, herencia e interfaces</w:t>
      </w:r>
      <w:bookmarkEnd w:id="116"/>
    </w:p>
    <w:p>
      <w:pPr>
        <w:spacing w:after="120" w:line="276" w:lineRule="auto"/>
        <w:jc w:val="both"/>
      </w:pPr>
      <w:r>
        <w:rPr>
          <w:rFonts w:ascii="Consolas" w:eastAsia="Consolas" w:hAnsi="Consolas" w:cs="Consolas"/>
          <w:color w:val="7A3FD6"/>
          <w:sz w:val="20"/>
          <w:szCs w:val="20"/>
        </w:rPr>
        <w:t xml:space="preserve">MenuB5.kt</w:t>
      </w:r>
      <w:r>
        <w:t xml:space="preserve"> solo ofrece dos caminos: </w:t>
      </w:r>
      <w:r>
        <w:rPr>
          <w:b/>
          <w:bCs/>
        </w:rPr>
        <w:t xml:space="preserve">1. Ejemplo del zoo</w:t>
      </w:r>
      <w:r>
        <w:t xml:space="preserve"> (</w:t>
      </w:r>
      <w:r>
        <w:rPr>
          <w:rFonts w:ascii="Consolas" w:eastAsia="Consolas" w:hAnsi="Consolas" w:cs="Consolas"/>
          <w:color w:val="7A3FD6"/>
          <w:sz w:val="20"/>
          <w:szCs w:val="20"/>
        </w:rPr>
        <w:t xml:space="preserve">menuZooB5()</w:t>
      </w:r>
      <w:r>
        <w:t xml:space="preserve">) y </w:t>
      </w:r>
      <w:r>
        <w:rPr>
          <w:b/>
          <w:bCs/>
        </w:rPr>
        <w:t xml:space="preserve">2. Ejercicios del bloque 5</w:t>
      </w:r>
      <w:r>
        <w:t xml:space="preserve"> (</w:t>
      </w:r>
      <w:r>
        <w:rPr>
          <w:rFonts w:ascii="Consolas" w:eastAsia="Consolas" w:hAnsi="Consolas" w:cs="Consolas"/>
          <w:color w:val="7A3FD6"/>
          <w:sz w:val="20"/>
          <w:szCs w:val="20"/>
        </w:rPr>
        <w:t xml:space="preserve">menuEjerciciosB5()</w:t>
      </w:r>
      <w:r>
        <w:t xml:space="preserve">).</w:t>
      </w:r>
    </w:p>
    <w:p>
      <w:pPr>
        <w:keepNext/>
        <w:spacing w:before="200" w:after="80"/>
      </w:pPr>
      <w:r>
        <w:rPr>
          <w:b/>
          <w:bCs/>
          <w:color w:val="7C4DDB"/>
          <w:sz w:val="22"/>
          <w:szCs w:val="22"/>
        </w:rPr>
        <w:t xml:space="preserve">Bloque5.EjemploZooB5</w:t>
      </w:r>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1900"/>
        <w:gridCol w:w="4800"/>
        <w:gridCol w:w="2370"/>
      </w:tblGrid>
      <w:tr>
        <w:trPr>
          <w:tblHeader/>
          <w:cantSplit/>
        </w:trPr>
        <w:tc>
          <w:tcPr>
            <w:tcW w:w="1900" w:type="dxa"/>
            <w:shd w:val="clear" w:color="auto" w:fill="1F1F3A"/>
          </w:tcPr>
          <w:p>
            <w:pPr>
              <w:spacing w:after="0"/>
            </w:pPr>
            <w:r>
              <w:rPr>
                <w:b/>
                <w:bCs/>
                <w:color w:val="FFFFFF"/>
                <w:sz w:val="16"/>
                <w:szCs w:val="16"/>
              </w:rPr>
              <w:t xml:space="preserve">Archivo</w:t>
            </w:r>
          </w:p>
        </w:tc>
        <w:tc>
          <w:tcPr>
            <w:tcW w:w="4800" w:type="dxa"/>
            <w:shd w:val="clear" w:color="auto" w:fill="1F1F3A"/>
          </w:tcPr>
          <w:p>
            <w:pPr>
              <w:spacing w:after="0"/>
            </w:pPr>
            <w:r>
              <w:rPr>
                <w:b/>
                <w:bCs/>
                <w:color w:val="FFFFFF"/>
                <w:sz w:val="16"/>
                <w:szCs w:val="16"/>
              </w:rPr>
              <w:t xml:space="preserve">Declaraciones</w:t>
            </w:r>
          </w:p>
        </w:tc>
        <w:tc>
          <w:tcPr>
            <w:tcW w:w="2370" w:type="dxa"/>
            <w:shd w:val="clear" w:color="auto" w:fill="1F1F3A"/>
          </w:tcPr>
          <w:p>
            <w:pPr>
              <w:spacing w:after="0"/>
            </w:pPr>
            <w:r>
              <w:rPr>
                <w:b/>
                <w:bCs/>
                <w:color w:val="FFFFFF"/>
                <w:sz w:val="16"/>
                <w:szCs w:val="16"/>
              </w:rPr>
              <w:t xml:space="preserve">Papel</w:t>
            </w:r>
          </w:p>
        </w:tc>
      </w:tr>
      <w:tr>
        <w:trPr>
          <w:cantSplit/>
        </w:trPr>
        <w:tc>
          <w:tcPr>
            <w:tcW w:w="1900" w:type="dxa"/>
          </w:tcPr>
          <w:p>
            <w:pPr>
              <w:spacing w:after="0"/>
            </w:pPr>
            <w:r>
              <w:rPr>
                <w:sz w:val="16"/>
                <w:szCs w:val="16"/>
              </w:rPr>
              <w:t xml:space="preserve">Animal.kt</w:t>
            </w:r>
          </w:p>
        </w:tc>
        <w:tc>
          <w:tcPr>
            <w:tcW w:w="4800" w:type="dxa"/>
          </w:tcPr>
          <w:p>
            <w:pPr>
              <w:spacing w:after="0"/>
            </w:pPr>
            <w:r>
              <w:rPr>
                <w:rFonts w:ascii="Consolas" w:eastAsia="Consolas" w:hAnsi="Consolas" w:cs="Consolas"/>
                <w:color w:val="7A3FD6"/>
                <w:sz w:val="15"/>
                <w:szCs w:val="15"/>
              </w:rPr>
              <w:t xml:space="preserve">HAMBRE_MINIMA</w:t>
            </w:r>
            <w:r>
              <w:rPr>
                <w:sz w:val="16"/>
                <w:szCs w:val="16"/>
              </w:rPr>
              <w:t xml:space="preserve">, </w:t>
            </w:r>
            <w:r>
              <w:rPr>
                <w:rFonts w:ascii="Consolas" w:eastAsia="Consolas" w:hAnsi="Consolas" w:cs="Consolas"/>
                <w:color w:val="7A3FD6"/>
                <w:sz w:val="15"/>
                <w:szCs w:val="15"/>
              </w:rPr>
              <w:t xml:space="preserve">HAMBRE_MAXIMA</w:t>
            </w:r>
            <w:r>
              <w:rPr>
                <w:sz w:val="16"/>
                <w:szCs w:val="16"/>
              </w:rPr>
              <w:t xml:space="preserve">, </w:t>
            </w:r>
            <w:r>
              <w:rPr>
                <w:rFonts w:ascii="Consolas" w:eastAsia="Consolas" w:hAnsi="Consolas" w:cs="Consolas"/>
                <w:color w:val="7A3FD6"/>
                <w:sz w:val="15"/>
                <w:szCs w:val="15"/>
              </w:rPr>
              <w:t xml:space="preserve">HAMBRE_INICIAL</w:t>
            </w:r>
            <w:r>
              <w:rPr>
                <w:sz w:val="16"/>
                <w:szCs w:val="16"/>
              </w:rPr>
              <w:t xml:space="preserve">, </w:t>
            </w:r>
            <w:r>
              <w:rPr>
                <w:rFonts w:ascii="Consolas" w:eastAsia="Consolas" w:hAnsi="Consolas" w:cs="Consolas"/>
                <w:color w:val="7A3FD6"/>
                <w:sz w:val="15"/>
                <w:szCs w:val="15"/>
              </w:rPr>
              <w:t xml:space="preserve">UMBRAL_HAMBRE</w:t>
            </w:r>
            <w:r>
              <w:rPr>
                <w:sz w:val="16"/>
                <w:szCs w:val="16"/>
              </w:rPr>
              <w:t xml:space="preserve">, </w:t>
            </w:r>
            <w:r>
              <w:rPr>
                <w:rFonts w:ascii="Consolas" w:eastAsia="Consolas" w:hAnsi="Consolas" w:cs="Consolas"/>
                <w:color w:val="7A3FD6"/>
                <w:sz w:val="15"/>
                <w:szCs w:val="15"/>
              </w:rPr>
              <w:t xml:space="preserve">abstract class Animal</w:t>
            </w:r>
          </w:p>
        </w:tc>
        <w:tc>
          <w:tcPr>
            <w:tcW w:w="2370" w:type="dxa"/>
          </w:tcPr>
          <w:p>
            <w:pPr>
              <w:spacing w:after="0"/>
            </w:pPr>
            <w:r>
              <w:rPr>
                <w:sz w:val="16"/>
                <w:szCs w:val="16"/>
              </w:rPr>
              <w:t xml:space="preserve">Raíz de la jerarquía</w:t>
            </w:r>
          </w:p>
        </w:tc>
      </w:tr>
      <w:tr>
        <w:trPr>
          <w:cantSplit/>
        </w:trPr>
        <w:tc>
          <w:tcPr>
            <w:tcW w:w="1900" w:type="dxa"/>
          </w:tcPr>
          <w:p>
            <w:pPr>
              <w:spacing w:after="0"/>
            </w:pPr>
            <w:r>
              <w:rPr>
                <w:sz w:val="16"/>
                <w:szCs w:val="16"/>
              </w:rPr>
              <w:t xml:space="preserve">Caninos.kt</w:t>
            </w:r>
          </w:p>
        </w:tc>
        <w:tc>
          <w:tcPr>
            <w:tcW w:w="4800" w:type="dxa"/>
          </w:tcPr>
          <w:p>
            <w:pPr>
              <w:spacing w:after="0"/>
            </w:pPr>
            <w:r>
              <w:rPr>
                <w:rFonts w:ascii="Consolas" w:eastAsia="Consolas" w:hAnsi="Consolas" w:cs="Consolas"/>
                <w:color w:val="7A3FD6"/>
                <w:sz w:val="15"/>
                <w:szCs w:val="15"/>
              </w:rPr>
              <w:t xml:space="preserve">abstract class Canino</w:t>
            </w:r>
            <w:r>
              <w:rPr>
                <w:sz w:val="16"/>
                <w:szCs w:val="16"/>
              </w:rPr>
              <w:t xml:space="preserve">, </w:t>
            </w:r>
            <w:r>
              <w:rPr>
                <w:rFonts w:ascii="Consolas" w:eastAsia="Consolas" w:hAnsi="Consolas" w:cs="Consolas"/>
                <w:color w:val="7A3FD6"/>
                <w:sz w:val="15"/>
                <w:szCs w:val="15"/>
              </w:rPr>
              <w:t xml:space="preserve">Lobo</w:t>
            </w:r>
            <w:r>
              <w:rPr>
                <w:sz w:val="16"/>
                <w:szCs w:val="16"/>
              </w:rPr>
              <w:t xml:space="preserve">, </w:t>
            </w:r>
            <w:r>
              <w:rPr>
                <w:rFonts w:ascii="Consolas" w:eastAsia="Consolas" w:hAnsi="Consolas" w:cs="Consolas"/>
                <w:color w:val="7A3FD6"/>
                <w:sz w:val="15"/>
                <w:szCs w:val="15"/>
              </w:rPr>
              <w:t xml:space="preserve">Perro</w:t>
            </w:r>
          </w:p>
        </w:tc>
        <w:tc>
          <w:tcPr>
            <w:tcW w:w="2370" w:type="dxa"/>
          </w:tcPr>
          <w:p>
            <w:pPr>
              <w:spacing w:after="0"/>
            </w:pPr>
            <w:r>
              <w:rPr>
                <w:sz w:val="16"/>
                <w:szCs w:val="16"/>
              </w:rPr>
              <w:t xml:space="preserve">La familia de los caninos en un archivo</w:t>
            </w:r>
          </w:p>
        </w:tc>
      </w:tr>
      <w:tr>
        <w:trPr>
          <w:cantSplit/>
        </w:trPr>
        <w:tc>
          <w:tcPr>
            <w:tcW w:w="1900" w:type="dxa"/>
          </w:tcPr>
          <w:p>
            <w:pPr>
              <w:spacing w:after="0"/>
            </w:pPr>
            <w:r>
              <w:rPr>
                <w:sz w:val="16"/>
                <w:szCs w:val="16"/>
              </w:rPr>
              <w:t xml:space="preserve">Felinos.kt</w:t>
            </w:r>
          </w:p>
        </w:tc>
        <w:tc>
          <w:tcPr>
            <w:tcW w:w="4800" w:type="dxa"/>
          </w:tcPr>
          <w:p>
            <w:pPr>
              <w:spacing w:after="0"/>
            </w:pPr>
            <w:r>
              <w:rPr>
                <w:rFonts w:ascii="Consolas" w:eastAsia="Consolas" w:hAnsi="Consolas" w:cs="Consolas"/>
                <w:color w:val="7A3FD6"/>
                <w:sz w:val="15"/>
                <w:szCs w:val="15"/>
              </w:rPr>
              <w:t xml:space="preserve">abstract class Felino</w:t>
            </w:r>
            <w:r>
              <w:rPr>
                <w:sz w:val="16"/>
                <w:szCs w:val="16"/>
              </w:rPr>
              <w:t xml:space="preserve">, </w:t>
            </w:r>
            <w:r>
              <w:rPr>
                <w:rFonts w:ascii="Consolas" w:eastAsia="Consolas" w:hAnsi="Consolas" w:cs="Consolas"/>
                <w:color w:val="7A3FD6"/>
                <w:sz w:val="15"/>
                <w:szCs w:val="15"/>
              </w:rPr>
              <w:t xml:space="preserve">Gato</w:t>
            </w:r>
          </w:p>
        </w:tc>
        <w:tc>
          <w:tcPr>
            <w:tcW w:w="2370" w:type="dxa"/>
          </w:tcPr>
          <w:p>
            <w:pPr>
              <w:spacing w:after="0"/>
            </w:pPr>
            <w:r>
              <w:rPr>
                <w:sz w:val="16"/>
                <w:szCs w:val="16"/>
              </w:rPr>
              <w:t xml:space="preserve">La familia de los felinos</w:t>
            </w:r>
          </w:p>
        </w:tc>
      </w:tr>
      <w:tr>
        <w:trPr>
          <w:cantSplit/>
        </w:trPr>
        <w:tc>
          <w:tcPr>
            <w:tcW w:w="1900" w:type="dxa"/>
          </w:tcPr>
          <w:p>
            <w:pPr>
              <w:spacing w:after="0"/>
            </w:pPr>
            <w:r>
              <w:rPr>
                <w:sz w:val="16"/>
                <w:szCs w:val="16"/>
              </w:rPr>
              <w:t xml:space="preserve">Hipopotamo.kt</w:t>
            </w:r>
          </w:p>
        </w:tc>
        <w:tc>
          <w:tcPr>
            <w:tcW w:w="4800" w:type="dxa"/>
          </w:tcPr>
          <w:p>
            <w:pPr>
              <w:spacing w:after="0"/>
            </w:pPr>
            <w:r>
              <w:rPr>
                <w:rFonts w:ascii="Consolas" w:eastAsia="Consolas" w:hAnsi="Consolas" w:cs="Consolas"/>
                <w:color w:val="7A3FD6"/>
                <w:sz w:val="15"/>
                <w:szCs w:val="15"/>
              </w:rPr>
              <w:t xml:space="preserve">Hipopotamo</w:t>
            </w:r>
          </w:p>
        </w:tc>
        <w:tc>
          <w:tcPr>
            <w:tcW w:w="2370" w:type="dxa"/>
          </w:tcPr>
          <w:p>
            <w:pPr>
              <w:spacing w:after="0"/>
            </w:pPr>
            <w:r>
              <w:rPr>
                <w:sz w:val="16"/>
                <w:szCs w:val="16"/>
              </w:rPr>
              <w:t xml:space="preserve">Hereda directamente de </w:t>
            </w:r>
            <w:r>
              <w:rPr>
                <w:rFonts w:ascii="Consolas" w:eastAsia="Consolas" w:hAnsi="Consolas" w:cs="Consolas"/>
                <w:color w:val="7A3FD6"/>
                <w:sz w:val="15"/>
                <w:szCs w:val="15"/>
              </w:rPr>
              <w:t xml:space="preserve">Animal</w:t>
            </w:r>
          </w:p>
        </w:tc>
      </w:tr>
      <w:tr>
        <w:trPr>
          <w:cantSplit/>
        </w:trPr>
        <w:tc>
          <w:tcPr>
            <w:tcW w:w="1900" w:type="dxa"/>
          </w:tcPr>
          <w:p>
            <w:pPr>
              <w:spacing w:after="0"/>
            </w:pPr>
            <w:r>
              <w:rPr>
                <w:sz w:val="16"/>
                <w:szCs w:val="16"/>
              </w:rPr>
              <w:t xml:space="preserve">Mascota.kt</w:t>
            </w:r>
          </w:p>
        </w:tc>
        <w:tc>
          <w:tcPr>
            <w:tcW w:w="4800" w:type="dxa"/>
          </w:tcPr>
          <w:p>
            <w:pPr>
              <w:spacing w:after="0"/>
            </w:pPr>
            <w:r>
              <w:rPr>
                <w:rFonts w:ascii="Consolas" w:eastAsia="Consolas" w:hAnsi="Consolas" w:cs="Consolas"/>
                <w:color w:val="7A3FD6"/>
                <w:sz w:val="15"/>
                <w:szCs w:val="15"/>
              </w:rPr>
              <w:t xml:space="preserve">interface Mascota</w:t>
            </w:r>
          </w:p>
        </w:tc>
        <w:tc>
          <w:tcPr>
            <w:tcW w:w="2370" w:type="dxa"/>
          </w:tcPr>
          <w:p>
            <w:pPr>
              <w:spacing w:after="0"/>
            </w:pPr>
            <w:r>
              <w:rPr>
                <w:sz w:val="16"/>
                <w:szCs w:val="16"/>
              </w:rPr>
              <w:t xml:space="preserve">Comportamiento de </w:t>
            </w:r>
            <w:r>
              <w:rPr>
                <w:rFonts w:ascii="Consolas" w:eastAsia="Consolas" w:hAnsi="Consolas" w:cs="Consolas"/>
                <w:color w:val="7A3FD6"/>
                <w:sz w:val="15"/>
                <w:szCs w:val="15"/>
              </w:rPr>
              <w:t xml:space="preserve">Perro</w:t>
            </w:r>
            <w:r>
              <w:rPr>
                <w:sz w:val="16"/>
                <w:szCs w:val="16"/>
              </w:rPr>
              <w:t xml:space="preserve"> y </w:t>
            </w:r>
            <w:r>
              <w:rPr>
                <w:rFonts w:ascii="Consolas" w:eastAsia="Consolas" w:hAnsi="Consolas" w:cs="Consolas"/>
                <w:color w:val="7A3FD6"/>
                <w:sz w:val="15"/>
                <w:szCs w:val="15"/>
              </w:rPr>
              <w:t xml:space="preserve">Gato</w:t>
            </w:r>
          </w:p>
        </w:tc>
      </w:tr>
      <w:tr>
        <w:trPr>
          <w:cantSplit/>
        </w:trPr>
        <w:tc>
          <w:tcPr>
            <w:tcW w:w="1900" w:type="dxa"/>
          </w:tcPr>
          <w:p>
            <w:pPr>
              <w:spacing w:after="0"/>
            </w:pPr>
            <w:r>
              <w:rPr>
                <w:sz w:val="16"/>
                <w:szCs w:val="16"/>
              </w:rPr>
              <w:t xml:space="preserve">Veterinario.kt</w:t>
            </w:r>
          </w:p>
        </w:tc>
        <w:tc>
          <w:tcPr>
            <w:tcW w:w="4800" w:type="dxa"/>
          </w:tcPr>
          <w:p>
            <w:pPr>
              <w:spacing w:after="0"/>
            </w:pPr>
            <w:r>
              <w:rPr>
                <w:rFonts w:ascii="Consolas" w:eastAsia="Consolas" w:hAnsi="Consolas" w:cs="Consolas"/>
                <w:color w:val="7A3FD6"/>
                <w:sz w:val="15"/>
                <w:szCs w:val="15"/>
              </w:rPr>
              <w:t xml:space="preserve">Veterinario</w:t>
            </w:r>
          </w:p>
        </w:tc>
        <w:tc>
          <w:tcPr>
            <w:tcW w:w="2370" w:type="dxa"/>
          </w:tcPr>
          <w:p>
            <w:pPr>
              <w:spacing w:after="0"/>
            </w:pPr>
            <w:r>
              <w:rPr>
                <w:rFonts w:ascii="Consolas" w:eastAsia="Consolas" w:hAnsi="Consolas" w:cs="Consolas"/>
                <w:color w:val="7A3FD6"/>
                <w:sz w:val="15"/>
                <w:szCs w:val="15"/>
              </w:rPr>
              <w:t xml:space="preserve">vacunar(animal: Animal)</w:t>
            </w:r>
            <w:r>
              <w:rPr>
                <w:sz w:val="16"/>
                <w:szCs w:val="16"/>
              </w:rPr>
              <w:t xml:space="preserve">: polimorfismo por parámetro</w:t>
            </w:r>
          </w:p>
        </w:tc>
      </w:tr>
      <w:tr>
        <w:trPr>
          <w:cantSplit/>
        </w:trPr>
        <w:tc>
          <w:tcPr>
            <w:tcW w:w="1900" w:type="dxa"/>
          </w:tcPr>
          <w:p>
            <w:pPr>
              <w:spacing w:after="0"/>
            </w:pPr>
            <w:r>
              <w:rPr>
                <w:sz w:val="16"/>
                <w:szCs w:val="16"/>
              </w:rPr>
              <w:t xml:space="preserve">MenuZooB5.kt</w:t>
            </w:r>
          </w:p>
        </w:tc>
        <w:tc>
          <w:tcPr>
            <w:tcW w:w="4800" w:type="dxa"/>
          </w:tcPr>
          <w:p>
            <w:pPr>
              <w:spacing w:after="0"/>
            </w:pPr>
            <w:r>
              <w:rPr>
                <w:rFonts w:ascii="Consolas" w:eastAsia="Consolas" w:hAnsi="Consolas" w:cs="Consolas"/>
                <w:color w:val="7A3FD6"/>
                <w:sz w:val="15"/>
                <w:szCs w:val="15"/>
              </w:rPr>
              <w:t xml:space="preserve">menuZooB5()</w:t>
            </w:r>
            <w:r>
              <w:rPr>
                <w:sz w:val="16"/>
                <w:szCs w:val="16"/>
              </w:rPr>
              <w:t xml:space="preserve">, </w:t>
            </w:r>
            <w:r>
              <w:rPr>
                <w:rFonts w:ascii="Consolas" w:eastAsia="Consolas" w:hAnsi="Consolas" w:cs="Consolas"/>
                <w:color w:val="7A3FD6"/>
                <w:sz w:val="15"/>
                <w:szCs w:val="15"/>
              </w:rPr>
              <w:t xml:space="preserve">ayudaZooB5()</w:t>
            </w:r>
          </w:p>
        </w:tc>
        <w:tc>
          <w:tcPr>
            <w:tcW w:w="2370" w:type="dxa"/>
          </w:tcPr>
          <w:p>
            <w:pPr>
              <w:spacing w:after="0"/>
            </w:pPr>
            <w:r>
              <w:rPr>
                <w:sz w:val="16"/>
                <w:szCs w:val="16"/>
              </w:rPr>
              <w:t xml:space="preserve">Solo navegación</w:t>
            </w:r>
          </w:p>
        </w:tc>
      </w:tr>
      <w:tr>
        <w:trPr>
          <w:cantSplit/>
        </w:trPr>
        <w:tc>
          <w:tcPr>
            <w:tcW w:w="1900" w:type="dxa"/>
          </w:tcPr>
          <w:p>
            <w:pPr>
              <w:spacing w:after="0"/>
            </w:pPr>
            <w:r>
              <w:rPr>
                <w:sz w:val="16"/>
                <w:szCs w:val="16"/>
              </w:rPr>
              <w:t xml:space="preserve">OpcionesZooB5.kt</w:t>
            </w:r>
          </w:p>
        </w:tc>
        <w:tc>
          <w:tcPr>
            <w:tcW w:w="4800" w:type="dxa"/>
          </w:tcPr>
          <w:p>
            <w:pPr>
              <w:spacing w:after="0"/>
            </w:pPr>
            <w:r>
              <w:rPr>
                <w:rFonts w:ascii="Consolas" w:eastAsia="Consolas" w:hAnsi="Consolas" w:cs="Consolas"/>
                <w:color w:val="7A3FD6"/>
                <w:sz w:val="15"/>
                <w:szCs w:val="15"/>
              </w:rPr>
              <w:t xml:space="preserve">crearZoo()</w:t>
            </w:r>
            <w:r>
              <w:rPr>
                <w:sz w:val="16"/>
                <w:szCs w:val="16"/>
              </w:rPr>
              <w:t xml:space="preserve">, </w:t>
            </w:r>
            <w:r>
              <w:rPr>
                <w:rFonts w:ascii="Consolas" w:eastAsia="Consolas" w:hAnsi="Consolas" w:cs="Consolas"/>
                <w:color w:val="7A3FD6"/>
                <w:sz w:val="15"/>
                <w:szCs w:val="15"/>
              </w:rPr>
              <w:t xml:space="preserve">censo()</w:t>
            </w:r>
            <w:r>
              <w:rPr>
                <w:sz w:val="16"/>
                <w:szCs w:val="16"/>
              </w:rPr>
              <w:t xml:space="preserve">, </w:t>
            </w:r>
            <w:r>
              <w:rPr>
                <w:rFonts w:ascii="Consolas" w:eastAsia="Consolas" w:hAnsi="Consolas" w:cs="Consolas"/>
                <w:color w:val="7A3FD6"/>
                <w:sz w:val="15"/>
                <w:szCs w:val="15"/>
              </w:rPr>
              <w:t xml:space="preserve">ruidosYPaseos()</w:t>
            </w:r>
            <w:r>
              <w:rPr>
                <w:sz w:val="16"/>
                <w:szCs w:val="16"/>
              </w:rPr>
              <w:t xml:space="preserve">, </w:t>
            </w:r>
            <w:r>
              <w:rPr>
                <w:rFonts w:ascii="Consolas" w:eastAsia="Consolas" w:hAnsi="Consolas" w:cs="Consolas"/>
                <w:color w:val="7A3FD6"/>
                <w:sz w:val="15"/>
                <w:szCs w:val="15"/>
              </w:rPr>
              <w:t xml:space="preserve">horaDeComer()</w:t>
            </w:r>
            <w:r>
              <w:rPr>
                <w:sz w:val="16"/>
                <w:szCs w:val="16"/>
              </w:rPr>
              <w:t xml:space="preserve">, </w:t>
            </w:r>
            <w:r>
              <w:rPr>
                <w:rFonts w:ascii="Consolas" w:eastAsia="Consolas" w:hAnsi="Consolas" w:cs="Consolas"/>
                <w:color w:val="7A3FD6"/>
                <w:sz w:val="15"/>
                <w:szCs w:val="15"/>
              </w:rPr>
              <w:t xml:space="preserve">visitaVeterinario()</w:t>
            </w:r>
            <w:r>
              <w:rPr>
                <w:sz w:val="16"/>
                <w:szCs w:val="16"/>
              </w:rPr>
              <w:t xml:space="preserve">, </w:t>
            </w:r>
            <w:r>
              <w:rPr>
                <w:rFonts w:ascii="Consolas" w:eastAsia="Consolas" w:hAnsi="Consolas" w:cs="Consolas"/>
                <w:color w:val="7A3FD6"/>
                <w:sz w:val="15"/>
                <w:szCs w:val="15"/>
              </w:rPr>
              <w:t xml:space="preserve">horaDeJugar()</w:t>
            </w:r>
            <w:r>
              <w:rPr>
                <w:sz w:val="16"/>
                <w:szCs w:val="16"/>
              </w:rPr>
              <w:t xml:space="preserve">, </w:t>
            </w:r>
            <w:r>
              <w:rPr>
                <w:rFonts w:ascii="Consolas" w:eastAsia="Consolas" w:hAnsi="Consolas" w:cs="Consolas"/>
                <w:color w:val="7A3FD6"/>
                <w:sz w:val="15"/>
                <w:szCs w:val="15"/>
              </w:rPr>
              <w:t xml:space="preserve">paseoConElPerro()</w:t>
            </w:r>
          </w:p>
        </w:tc>
        <w:tc>
          <w:tcPr>
            <w:tcW w:w="2370" w:type="dxa"/>
          </w:tcPr>
          <w:p>
            <w:pPr>
              <w:spacing w:after="0"/>
            </w:pPr>
            <w:r>
              <w:rPr>
                <w:sz w:val="16"/>
                <w:szCs w:val="16"/>
              </w:rPr>
              <w:t xml:space="preserve">Una función por opción del menú</w:t>
            </w:r>
          </w:p>
        </w:tc>
      </w:tr>
    </w:tbl>
    <w:p>
      <w:pPr>
        <w:spacing w:after="120"/>
      </w:pPr>
    </w:p>
    <w:p>
      <w:pPr>
        <w:keepNext/>
        <w:spacing w:before="200" w:after="80"/>
      </w:pPr>
      <w:r>
        <w:rPr>
          <w:b/>
          <w:bCs/>
          <w:color w:val="7C4DDB"/>
          <w:sz w:val="22"/>
          <w:szCs w:val="22"/>
        </w:rPr>
        <w:t xml:space="preserve">Bloque5.EjerciciosB5</w:t>
      </w:r>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2500"/>
        <w:gridCol w:w="3900"/>
        <w:gridCol w:w="2670"/>
      </w:tblGrid>
      <w:tr>
        <w:trPr>
          <w:tblHeader/>
          <w:cantSplit/>
        </w:trPr>
        <w:tc>
          <w:tcPr>
            <w:tcW w:w="2500" w:type="dxa"/>
            <w:shd w:val="clear" w:color="auto" w:fill="1F1F3A"/>
          </w:tcPr>
          <w:p>
            <w:pPr>
              <w:spacing w:after="0"/>
            </w:pPr>
            <w:r>
              <w:rPr>
                <w:b/>
                <w:bCs/>
                <w:color w:val="FFFFFF"/>
                <w:sz w:val="16"/>
                <w:szCs w:val="16"/>
              </w:rPr>
              <w:t xml:space="preserve">Ejercicio</w:t>
            </w:r>
          </w:p>
        </w:tc>
        <w:tc>
          <w:tcPr>
            <w:tcW w:w="3900" w:type="dxa"/>
            <w:shd w:val="clear" w:color="auto" w:fill="1F1F3A"/>
          </w:tcPr>
          <w:p>
            <w:pPr>
              <w:spacing w:after="0"/>
            </w:pPr>
            <w:r>
              <w:rPr>
                <w:b/>
                <w:bCs/>
                <w:color w:val="FFFFFF"/>
                <w:sz w:val="16"/>
                <w:szCs w:val="16"/>
              </w:rPr>
              <w:t xml:space="preserve">Archivo y clases</w:t>
            </w:r>
          </w:p>
        </w:tc>
        <w:tc>
          <w:tcPr>
            <w:tcW w:w="2670" w:type="dxa"/>
            <w:shd w:val="clear" w:color="auto" w:fill="1F1F3A"/>
          </w:tcPr>
          <w:p>
            <w:pPr>
              <w:spacing w:after="0"/>
            </w:pPr>
            <w:r>
              <w:rPr>
                <w:b/>
                <w:bCs/>
                <w:color w:val="FFFFFF"/>
                <w:sz w:val="16"/>
                <w:szCs w:val="16"/>
              </w:rPr>
              <w:t xml:space="preserve">Conceptos</w:t>
            </w:r>
          </w:p>
        </w:tc>
      </w:tr>
      <w:tr>
        <w:trPr>
          <w:cantSplit/>
        </w:trPr>
        <w:tc>
          <w:tcPr>
            <w:tcW w:w="2500" w:type="dxa"/>
          </w:tcPr>
          <w:p>
            <w:pPr>
              <w:spacing w:after="0"/>
            </w:pPr>
            <w:r>
              <w:rPr>
                <w:rFonts w:ascii="Consolas" w:eastAsia="Consolas" w:hAnsi="Consolas" w:cs="Consolas"/>
                <w:color w:val="7A3FD6"/>
                <w:sz w:val="15"/>
                <w:szCs w:val="15"/>
              </w:rPr>
              <w:t xml:space="preserve">b5Ejercicio1()</w:t>
            </w:r>
            <w:r>
              <w:rPr>
                <w:sz w:val="16"/>
                <w:szCs w:val="16"/>
              </w:rPr>
              <w:t xml:space="preserve"> Tu primera clase</w:t>
            </w:r>
          </w:p>
        </w:tc>
        <w:tc>
          <w:tcPr>
            <w:tcW w:w="3900" w:type="dxa"/>
          </w:tcPr>
          <w:p>
            <w:pPr>
              <w:spacing w:after="0"/>
            </w:pPr>
            <w:r>
              <w:rPr>
                <w:sz w:val="16"/>
                <w:szCs w:val="16"/>
              </w:rPr>
              <w:t xml:space="preserve">Cachorro.kt · </w:t>
            </w:r>
            <w:r>
              <w:rPr>
                <w:rFonts w:ascii="Consolas" w:eastAsia="Consolas" w:hAnsi="Consolas" w:cs="Consolas"/>
                <w:color w:val="7A3FD6"/>
                <w:sz w:val="15"/>
                <w:szCs w:val="15"/>
              </w:rPr>
              <w:t xml:space="preserve">Cachorro</w:t>
            </w:r>
          </w:p>
        </w:tc>
        <w:tc>
          <w:tcPr>
            <w:tcW w:w="2670" w:type="dxa"/>
          </w:tcPr>
          <w:p>
            <w:pPr>
              <w:spacing w:after="0"/>
            </w:pPr>
            <w:r>
              <w:rPr>
                <w:sz w:val="16"/>
                <w:szCs w:val="16"/>
              </w:rPr>
              <w:t xml:space="preserve">Constructor primario, </w:t>
            </w:r>
            <w:r>
              <w:rPr>
                <w:rFonts w:ascii="Consolas" w:eastAsia="Consolas" w:hAnsi="Consolas" w:cs="Consolas"/>
                <w:color w:val="7A3FD6"/>
                <w:sz w:val="15"/>
                <w:szCs w:val="15"/>
              </w:rPr>
              <w:t xml:space="preserve">init</w:t>
            </w:r>
            <w:r>
              <w:rPr>
                <w:sz w:val="16"/>
                <w:szCs w:val="16"/>
              </w:rPr>
              <w:t xml:space="preserve">, getter personalizado</w:t>
            </w:r>
          </w:p>
        </w:tc>
      </w:tr>
      <w:tr>
        <w:trPr>
          <w:cantSplit/>
        </w:trPr>
        <w:tc>
          <w:tcPr>
            <w:tcW w:w="2500" w:type="dxa"/>
          </w:tcPr>
          <w:p>
            <w:pPr>
              <w:spacing w:after="0"/>
            </w:pPr>
            <w:r>
              <w:rPr>
                <w:rFonts w:ascii="Consolas" w:eastAsia="Consolas" w:hAnsi="Consolas" w:cs="Consolas"/>
                <w:color w:val="7A3FD6"/>
                <w:sz w:val="15"/>
                <w:szCs w:val="15"/>
              </w:rPr>
              <w:t xml:space="preserve">b5Ejercicio2()</w:t>
            </w:r>
            <w:r>
              <w:rPr>
                <w:sz w:val="16"/>
                <w:szCs w:val="16"/>
              </w:rPr>
              <w:t xml:space="preserve"> Setter con validación</w:t>
            </w:r>
          </w:p>
        </w:tc>
        <w:tc>
          <w:tcPr>
            <w:tcW w:w="3900" w:type="dxa"/>
          </w:tcPr>
          <w:p>
            <w:pPr>
              <w:spacing w:after="0"/>
            </w:pPr>
            <w:r>
              <w:rPr>
                <w:sz w:val="16"/>
                <w:szCs w:val="16"/>
              </w:rPr>
              <w:t xml:space="preserve">Pez.kt · </w:t>
            </w:r>
            <w:r>
              <w:rPr>
                <w:rFonts w:ascii="Consolas" w:eastAsia="Consolas" w:hAnsi="Consolas" w:cs="Consolas"/>
                <w:color w:val="7A3FD6"/>
                <w:sz w:val="15"/>
                <w:szCs w:val="15"/>
              </w:rPr>
              <w:t xml:space="preserve">Pez</w:t>
            </w:r>
          </w:p>
        </w:tc>
        <w:tc>
          <w:tcPr>
            <w:tcW w:w="2670" w:type="dxa"/>
          </w:tcPr>
          <w:p>
            <w:pPr>
              <w:spacing w:after="0"/>
            </w:pPr>
            <w:r>
              <w:rPr>
                <w:sz w:val="16"/>
                <w:szCs w:val="16"/>
              </w:rPr>
              <w:t xml:space="preserve">Setter con </w:t>
            </w:r>
            <w:r>
              <w:rPr>
                <w:rFonts w:ascii="Consolas" w:eastAsia="Consolas" w:hAnsi="Consolas" w:cs="Consolas"/>
                <w:color w:val="7A3FD6"/>
                <w:sz w:val="15"/>
                <w:szCs w:val="15"/>
              </w:rPr>
              <w:t xml:space="preserve">field</w:t>
            </w:r>
            <w:r>
              <w:rPr>
                <w:sz w:val="16"/>
                <w:szCs w:val="16"/>
              </w:rPr>
              <w:t xml:space="preserve">, constructor secundario</w:t>
            </w:r>
          </w:p>
        </w:tc>
      </w:tr>
      <w:tr>
        <w:trPr>
          <w:cantSplit/>
        </w:trPr>
        <w:tc>
          <w:tcPr>
            <w:tcW w:w="2500" w:type="dxa"/>
          </w:tcPr>
          <w:p>
            <w:pPr>
              <w:spacing w:after="0"/>
            </w:pPr>
            <w:r>
              <w:rPr>
                <w:rFonts w:ascii="Consolas" w:eastAsia="Consolas" w:hAnsi="Consolas" w:cs="Consolas"/>
                <w:color w:val="7A3FD6"/>
                <w:sz w:val="15"/>
                <w:szCs w:val="15"/>
              </w:rPr>
              <w:t xml:space="preserve">b5Ejercicio3()</w:t>
            </w:r>
            <w:r>
              <w:rPr>
                <w:sz w:val="16"/>
                <w:szCs w:val="16"/>
              </w:rPr>
              <w:t xml:space="preserve"> Encuentra los errores</w:t>
            </w:r>
          </w:p>
        </w:tc>
        <w:tc>
          <w:tcPr>
            <w:tcW w:w="3900" w:type="dxa"/>
          </w:tcPr>
          <w:p>
            <w:pPr>
              <w:spacing w:after="0"/>
            </w:pPr>
            <w:r>
              <w:rPr>
                <w:sz w:val="16"/>
                <w:szCs w:val="16"/>
              </w:rPr>
              <w:t xml:space="preserve">Errores.kt · </w:t>
            </w:r>
            <w:r>
              <w:rPr>
                <w:rFonts w:ascii="Consolas" w:eastAsia="Consolas" w:hAnsi="Consolas" w:cs="Consolas"/>
                <w:color w:val="7A3FD6"/>
                <w:sz w:val="15"/>
                <w:szCs w:val="15"/>
              </w:rPr>
              <w:t xml:space="preserve">Insecto</w:t>
            </w:r>
            <w:r>
              <w:rPr>
                <w:sz w:val="16"/>
                <w:szCs w:val="16"/>
              </w:rPr>
              <w:t xml:space="preserve">, </w:t>
            </w:r>
            <w:r>
              <w:rPr>
                <w:rFonts w:ascii="Consolas" w:eastAsia="Consolas" w:hAnsi="Consolas" w:cs="Consolas"/>
                <w:color w:val="7A3FD6"/>
                <w:sz w:val="15"/>
                <w:szCs w:val="15"/>
              </w:rPr>
              <w:t xml:space="preserve">Reptil</w:t>
            </w:r>
            <w:r>
              <w:rPr>
                <w:sz w:val="16"/>
                <w:szCs w:val="16"/>
              </w:rPr>
              <w:t xml:space="preserve">, </w:t>
            </w:r>
            <w:r>
              <w:rPr>
                <w:rFonts w:ascii="Consolas" w:eastAsia="Consolas" w:hAnsi="Consolas" w:cs="Consolas"/>
                <w:color w:val="7A3FD6"/>
                <w:sz w:val="15"/>
                <w:szCs w:val="15"/>
              </w:rPr>
              <w:t xml:space="preserve">Mamifero</w:t>
            </w:r>
            <w:r>
              <w:rPr>
                <w:sz w:val="16"/>
                <w:szCs w:val="16"/>
              </w:rPr>
              <w:t xml:space="preserve">, </w:t>
            </w:r>
            <w:r>
              <w:rPr>
                <w:rFonts w:ascii="Consolas" w:eastAsia="Consolas" w:hAnsi="Consolas" w:cs="Consolas"/>
                <w:color w:val="7A3FD6"/>
                <w:sz w:val="15"/>
                <w:szCs w:val="15"/>
              </w:rPr>
              <w:t xml:space="preserve">Planta</w:t>
            </w:r>
            <w:r>
              <w:rPr>
                <w:sz w:val="16"/>
                <w:szCs w:val="16"/>
              </w:rPr>
              <w:t xml:space="preserve">, </w:t>
            </w:r>
            <w:r>
              <w:rPr>
                <w:rFonts w:ascii="Consolas" w:eastAsia="Consolas" w:hAnsi="Consolas" w:cs="Consolas"/>
                <w:color w:val="7A3FD6"/>
                <w:sz w:val="15"/>
                <w:szCs w:val="15"/>
              </w:rPr>
              <w:t xml:space="preserve">Roedor</w:t>
            </w:r>
            <w:r>
              <w:rPr>
                <w:sz w:val="16"/>
                <w:szCs w:val="16"/>
              </w:rPr>
              <w:t xml:space="preserve"> y sus subclases</w:t>
            </w:r>
          </w:p>
        </w:tc>
        <w:tc>
          <w:tcPr>
            <w:tcW w:w="2670" w:type="dxa"/>
          </w:tcPr>
          <w:p>
            <w:pPr>
              <w:spacing w:after="0"/>
            </w:pPr>
            <w:r>
              <w:rPr>
                <w:rFonts w:ascii="Consolas" w:eastAsia="Consolas" w:hAnsi="Consolas" w:cs="Consolas"/>
                <w:color w:val="7A3FD6"/>
                <w:sz w:val="15"/>
                <w:szCs w:val="15"/>
              </w:rPr>
              <w:t xml:space="preserve">open</w:t>
            </w:r>
            <w:r>
              <w:rPr>
                <w:sz w:val="16"/>
                <w:szCs w:val="16"/>
              </w:rPr>
              <w:t xml:space="preserve">, </w:t>
            </w:r>
            <w:r>
              <w:rPr>
                <w:rFonts w:ascii="Consolas" w:eastAsia="Consolas" w:hAnsi="Consolas" w:cs="Consolas"/>
                <w:color w:val="7A3FD6"/>
                <w:sz w:val="15"/>
                <w:szCs w:val="15"/>
              </w:rPr>
              <w:t xml:space="preserve">override</w:t>
            </w:r>
            <w:r>
              <w:rPr>
                <w:sz w:val="16"/>
                <w:szCs w:val="16"/>
              </w:rPr>
              <w:t xml:space="preserve">, </w:t>
            </w:r>
            <w:r>
              <w:rPr>
                <w:rFonts w:ascii="Consolas" w:eastAsia="Consolas" w:hAnsi="Consolas" w:cs="Consolas"/>
                <w:color w:val="7A3FD6"/>
                <w:sz w:val="15"/>
                <w:szCs w:val="15"/>
              </w:rPr>
              <w:t xml:space="preserve">abstract</w:t>
            </w:r>
          </w:p>
        </w:tc>
      </w:tr>
      <w:tr>
        <w:trPr>
          <w:cantSplit/>
        </w:trPr>
        <w:tc>
          <w:tcPr>
            <w:tcW w:w="2500" w:type="dxa"/>
          </w:tcPr>
          <w:p>
            <w:pPr>
              <w:spacing w:after="0"/>
            </w:pPr>
            <w:r>
              <w:rPr>
                <w:rFonts w:ascii="Consolas" w:eastAsia="Consolas" w:hAnsi="Consolas" w:cs="Consolas"/>
                <w:color w:val="7A3FD6"/>
                <w:sz w:val="15"/>
                <w:szCs w:val="15"/>
              </w:rPr>
              <w:t xml:space="preserve">b5Ejercicio4()</w:t>
            </w:r>
            <w:r>
              <w:rPr>
                <w:sz w:val="16"/>
                <w:szCs w:val="16"/>
              </w:rPr>
              <w:t xml:space="preserve"> Instrumentos</w:t>
            </w:r>
          </w:p>
        </w:tc>
        <w:tc>
          <w:tcPr>
            <w:tcW w:w="3900" w:type="dxa"/>
          </w:tcPr>
          <w:p>
            <w:pPr>
              <w:spacing w:after="0"/>
            </w:pPr>
            <w:r>
              <w:rPr>
                <w:sz w:val="16"/>
                <w:szCs w:val="16"/>
              </w:rPr>
              <w:t xml:space="preserve">Instrumentos.kt · </w:t>
            </w:r>
            <w:r>
              <w:rPr>
                <w:rFonts w:ascii="Consolas" w:eastAsia="Consolas" w:hAnsi="Consolas" w:cs="Consolas"/>
                <w:color w:val="7A3FD6"/>
                <w:sz w:val="15"/>
                <w:szCs w:val="15"/>
              </w:rPr>
              <w:t xml:space="preserve">Instrumento</w:t>
            </w:r>
            <w:r>
              <w:rPr>
                <w:sz w:val="16"/>
                <w:szCs w:val="16"/>
              </w:rPr>
              <w:t xml:space="preserve">, </w:t>
            </w:r>
            <w:r>
              <w:rPr>
                <w:rFonts w:ascii="Consolas" w:eastAsia="Consolas" w:hAnsi="Consolas" w:cs="Consolas"/>
                <w:color w:val="7A3FD6"/>
                <w:sz w:val="15"/>
                <w:szCs w:val="15"/>
              </w:rPr>
              <w:t xml:space="preserve">Guitarra</w:t>
            </w:r>
            <w:r>
              <w:rPr>
                <w:sz w:val="16"/>
                <w:szCs w:val="16"/>
              </w:rPr>
              <w:t xml:space="preserve">, </w:t>
            </w:r>
            <w:r>
              <w:rPr>
                <w:rFonts w:ascii="Consolas" w:eastAsia="Consolas" w:hAnsi="Consolas" w:cs="Consolas"/>
                <w:color w:val="7A3FD6"/>
                <w:sz w:val="15"/>
                <w:szCs w:val="15"/>
              </w:rPr>
              <w:t xml:space="preserve">Piano</w:t>
            </w:r>
            <w:r>
              <w:rPr>
                <w:sz w:val="16"/>
                <w:szCs w:val="16"/>
              </w:rPr>
              <w:t xml:space="preserve">, </w:t>
            </w:r>
            <w:r>
              <w:rPr>
                <w:rFonts w:ascii="Consolas" w:eastAsia="Consolas" w:hAnsi="Consolas" w:cs="Consolas"/>
                <w:color w:val="7A3FD6"/>
                <w:sz w:val="15"/>
                <w:szCs w:val="15"/>
              </w:rPr>
              <w:t xml:space="preserve">Bateria</w:t>
            </w:r>
          </w:p>
        </w:tc>
        <w:tc>
          <w:tcPr>
            <w:tcW w:w="2670" w:type="dxa"/>
          </w:tcPr>
          <w:p>
            <w:pPr>
              <w:spacing w:after="0"/>
            </w:pPr>
            <w:r>
              <w:rPr>
                <w:sz w:val="16"/>
                <w:szCs w:val="16"/>
              </w:rPr>
              <w:t xml:space="preserve">Clase abstracta, polimorfismo, </w:t>
            </w:r>
            <w:r>
              <w:rPr>
                <w:rFonts w:ascii="Consolas" w:eastAsia="Consolas" w:hAnsi="Consolas" w:cs="Consolas"/>
                <w:color w:val="7A3FD6"/>
                <w:sz w:val="15"/>
                <w:szCs w:val="15"/>
              </w:rPr>
              <w:t xml:space="preserve">is</w:t>
            </w:r>
          </w:p>
        </w:tc>
      </w:tr>
      <w:tr>
        <w:trPr>
          <w:cantSplit/>
        </w:trPr>
        <w:tc>
          <w:tcPr>
            <w:tcW w:w="2500" w:type="dxa"/>
          </w:tcPr>
          <w:p>
            <w:pPr>
              <w:spacing w:after="0"/>
            </w:pPr>
            <w:r>
              <w:rPr>
                <w:rFonts w:ascii="Consolas" w:eastAsia="Consolas" w:hAnsi="Consolas" w:cs="Consolas"/>
                <w:color w:val="7A3FD6"/>
                <w:sz w:val="15"/>
                <w:szCs w:val="15"/>
              </w:rPr>
              <w:t xml:space="preserve">b5Ejercicio5()</w:t>
            </w:r>
            <w:r>
              <w:rPr>
                <w:sz w:val="16"/>
                <w:szCs w:val="16"/>
              </w:rPr>
              <w:t xml:space="preserve"> Aves</w:t>
            </w:r>
          </w:p>
        </w:tc>
        <w:tc>
          <w:tcPr>
            <w:tcW w:w="3900" w:type="dxa"/>
          </w:tcPr>
          <w:p>
            <w:pPr>
              <w:spacing w:after="0"/>
            </w:pPr>
            <w:r>
              <w:rPr>
                <w:sz w:val="16"/>
                <w:szCs w:val="16"/>
              </w:rPr>
              <w:t xml:space="preserve">Aves.kt · </w:t>
            </w:r>
            <w:r>
              <w:rPr>
                <w:rFonts w:ascii="Consolas" w:eastAsia="Consolas" w:hAnsi="Consolas" w:cs="Consolas"/>
                <w:color w:val="7A3FD6"/>
                <w:sz w:val="15"/>
                <w:szCs w:val="15"/>
              </w:rPr>
              <w:t xml:space="preserve">Ave</w:t>
            </w:r>
            <w:r>
              <w:rPr>
                <w:sz w:val="16"/>
                <w:szCs w:val="16"/>
              </w:rPr>
              <w:t xml:space="preserve">, </w:t>
            </w:r>
            <w:r>
              <w:rPr>
                <w:rFonts w:ascii="Consolas" w:eastAsia="Consolas" w:hAnsi="Consolas" w:cs="Consolas"/>
                <w:color w:val="7A3FD6"/>
                <w:sz w:val="15"/>
                <w:szCs w:val="15"/>
              </w:rPr>
              <w:t xml:space="preserve">Nadador</w:t>
            </w:r>
            <w:r>
              <w:rPr>
                <w:sz w:val="16"/>
                <w:szCs w:val="16"/>
              </w:rPr>
              <w:t xml:space="preserve">, </w:t>
            </w:r>
            <w:r>
              <w:rPr>
                <w:rFonts w:ascii="Consolas" w:eastAsia="Consolas" w:hAnsi="Consolas" w:cs="Consolas"/>
                <w:color w:val="7A3FD6"/>
                <w:sz w:val="15"/>
                <w:szCs w:val="15"/>
              </w:rPr>
              <w:t xml:space="preserve">Volador</w:t>
            </w:r>
            <w:r>
              <w:rPr>
                <w:sz w:val="16"/>
                <w:szCs w:val="16"/>
              </w:rPr>
              <w:t xml:space="preserve">, </w:t>
            </w:r>
            <w:r>
              <w:rPr>
                <w:rFonts w:ascii="Consolas" w:eastAsia="Consolas" w:hAnsi="Consolas" w:cs="Consolas"/>
                <w:color w:val="7A3FD6"/>
                <w:sz w:val="15"/>
                <w:szCs w:val="15"/>
              </w:rPr>
              <w:t xml:space="preserve">Pato</w:t>
            </w:r>
            <w:r>
              <w:rPr>
                <w:sz w:val="16"/>
                <w:szCs w:val="16"/>
              </w:rPr>
              <w:t xml:space="preserve">, </w:t>
            </w:r>
            <w:r>
              <w:rPr>
                <w:rFonts w:ascii="Consolas" w:eastAsia="Consolas" w:hAnsi="Consolas" w:cs="Consolas"/>
                <w:color w:val="7A3FD6"/>
                <w:sz w:val="15"/>
                <w:szCs w:val="15"/>
              </w:rPr>
              <w:t xml:space="preserve">Pinguino</w:t>
            </w:r>
            <w:r>
              <w:rPr>
                <w:sz w:val="16"/>
                <w:szCs w:val="16"/>
              </w:rPr>
              <w:t xml:space="preserve">, </w:t>
            </w:r>
            <w:r>
              <w:rPr>
                <w:rFonts w:ascii="Consolas" w:eastAsia="Consolas" w:hAnsi="Consolas" w:cs="Consolas"/>
                <w:color w:val="7A3FD6"/>
                <w:sz w:val="15"/>
                <w:szCs w:val="15"/>
              </w:rPr>
              <w:t xml:space="preserve">Aguila</w:t>
            </w:r>
          </w:p>
        </w:tc>
        <w:tc>
          <w:tcPr>
            <w:tcW w:w="2670" w:type="dxa"/>
          </w:tcPr>
          <w:p>
            <w:pPr>
              <w:spacing w:after="0"/>
            </w:pPr>
            <w:r>
              <w:rPr>
                <w:sz w:val="16"/>
                <w:szCs w:val="16"/>
              </w:rPr>
              <w:t xml:space="preserve">Interfaces con propiedades y métodos con cuerpo</w:t>
            </w:r>
          </w:p>
        </w:tc>
      </w:tr>
      <w:tr>
        <w:trPr>
          <w:cantSplit/>
        </w:trPr>
        <w:tc>
          <w:tcPr>
            <w:tcW w:w="2500" w:type="dxa"/>
          </w:tcPr>
          <w:p>
            <w:pPr>
              <w:spacing w:after="0"/>
            </w:pPr>
            <w:r>
              <w:rPr>
                <w:rFonts w:ascii="Consolas" w:eastAsia="Consolas" w:hAnsi="Consolas" w:cs="Consolas"/>
                <w:color w:val="7A3FD6"/>
                <w:sz w:val="15"/>
                <w:szCs w:val="15"/>
              </w:rPr>
              <w:t xml:space="preserve">b5Ejercicio6()</w:t>
            </w:r>
            <w:r>
              <w:rPr>
                <w:sz w:val="16"/>
                <w:szCs w:val="16"/>
              </w:rPr>
              <w:t xml:space="preserve"> Fichas del refugio</w:t>
            </w:r>
          </w:p>
        </w:tc>
        <w:tc>
          <w:tcPr>
            <w:tcW w:w="3900" w:type="dxa"/>
          </w:tcPr>
          <w:p>
            <w:pPr>
              <w:spacing w:after="0"/>
            </w:pPr>
            <w:r>
              <w:rPr>
                <w:sz w:val="16"/>
                <w:szCs w:val="16"/>
              </w:rPr>
              <w:t xml:space="preserve">Especies.kt · </w:t>
            </w:r>
            <w:r>
              <w:rPr>
                <w:rFonts w:ascii="Consolas" w:eastAsia="Consolas" w:hAnsi="Consolas" w:cs="Consolas"/>
                <w:color w:val="7A3FD6"/>
                <w:sz w:val="15"/>
                <w:szCs w:val="15"/>
              </w:rPr>
              <w:t xml:space="preserve">Especie</w:t>
            </w:r>
            <w:r>
              <w:rPr>
                <w:sz w:val="16"/>
                <w:szCs w:val="16"/>
              </w:rPr>
              <w:t xml:space="preserve">, </w:t>
            </w:r>
            <w:r>
              <w:rPr>
                <w:rFonts w:ascii="Consolas" w:eastAsia="Consolas" w:hAnsi="Consolas" w:cs="Consolas"/>
                <w:color w:val="7A3FD6"/>
                <w:sz w:val="15"/>
                <w:szCs w:val="15"/>
              </w:rPr>
              <w:t xml:space="preserve">FichaAnimal</w:t>
            </w:r>
            <w:r>
              <w:rPr>
                <w:sz w:val="16"/>
                <w:szCs w:val="16"/>
              </w:rPr>
              <w:t xml:space="preserve">, </w:t>
            </w:r>
            <w:r>
              <w:rPr>
                <w:rFonts w:ascii="Consolas" w:eastAsia="Consolas" w:hAnsi="Consolas" w:cs="Consolas"/>
                <w:color w:val="7A3FD6"/>
                <w:sz w:val="15"/>
                <w:szCs w:val="15"/>
              </w:rPr>
              <w:t xml:space="preserve">consejo()</w:t>
            </w:r>
          </w:p>
        </w:tc>
        <w:tc>
          <w:tcPr>
            <w:tcW w:w="2670" w:type="dxa"/>
          </w:tcPr>
          <w:p>
            <w:pPr>
              <w:spacing w:after="0"/>
            </w:pPr>
            <w:r>
              <w:rPr>
                <w:rFonts w:ascii="Consolas" w:eastAsia="Consolas" w:hAnsi="Consolas" w:cs="Consolas"/>
                <w:color w:val="7A3FD6"/>
                <w:sz w:val="15"/>
                <w:szCs w:val="15"/>
              </w:rPr>
              <w:t xml:space="preserve">enum class</w:t>
            </w:r>
            <w:r>
              <w:rPr>
                <w:sz w:val="16"/>
                <w:szCs w:val="16"/>
              </w:rPr>
              <w:t xml:space="preserve">, </w:t>
            </w:r>
            <w:r>
              <w:rPr>
                <w:rFonts w:ascii="Consolas" w:eastAsia="Consolas" w:hAnsi="Consolas" w:cs="Consolas"/>
                <w:color w:val="7A3FD6"/>
                <w:sz w:val="15"/>
                <w:szCs w:val="15"/>
              </w:rPr>
              <w:t xml:space="preserve">data class</w:t>
            </w:r>
            <w:r>
              <w:rPr>
                <w:sz w:val="16"/>
                <w:szCs w:val="16"/>
              </w:rPr>
              <w:t xml:space="preserve">, </w:t>
            </w:r>
            <w:r>
              <w:rPr>
                <w:rFonts w:ascii="Consolas" w:eastAsia="Consolas" w:hAnsi="Consolas" w:cs="Consolas"/>
                <w:color w:val="7A3FD6"/>
                <w:sz w:val="15"/>
                <w:szCs w:val="15"/>
              </w:rPr>
              <w:t xml:space="preserve">copy</w:t>
            </w:r>
            <w:r>
              <w:rPr>
                <w:sz w:val="16"/>
                <w:szCs w:val="16"/>
              </w:rPr>
              <w:t xml:space="preserve">, desestructuración</w:t>
            </w:r>
          </w:p>
        </w:tc>
      </w:tr>
      <w:tr>
        <w:trPr>
          <w:cantSplit/>
        </w:trPr>
        <w:tc>
          <w:tcPr>
            <w:tcW w:w="2500" w:type="dxa"/>
          </w:tcPr>
          <w:p>
            <w:pPr>
              <w:spacing w:after="0"/>
            </w:pPr>
            <w:r>
              <w:rPr>
                <w:rFonts w:ascii="Consolas" w:eastAsia="Consolas" w:hAnsi="Consolas" w:cs="Consolas"/>
                <w:color w:val="7A3FD6"/>
                <w:sz w:val="15"/>
                <w:szCs w:val="15"/>
              </w:rPr>
              <w:t xml:space="preserve">b5Reto()</w:t>
            </w:r>
            <w:r>
              <w:rPr>
                <w:sz w:val="16"/>
                <w:szCs w:val="16"/>
              </w:rPr>
              <w:t xml:space="preserve"> Refugio de animales</w:t>
            </w:r>
          </w:p>
        </w:tc>
        <w:tc>
          <w:tcPr>
            <w:tcW w:w="3900" w:type="dxa"/>
          </w:tcPr>
          <w:p>
            <w:pPr>
              <w:spacing w:after="0"/>
            </w:pPr>
            <w:r>
              <w:rPr>
                <w:sz w:val="16"/>
                <w:szCs w:val="16"/>
              </w:rPr>
              <w:t xml:space="preserve">AnimalesRefugio.kt y Refugio.kt · </w:t>
            </w:r>
            <w:r>
              <w:rPr>
                <w:rFonts w:ascii="Consolas" w:eastAsia="Consolas" w:hAnsi="Consolas" w:cs="Consolas"/>
                <w:color w:val="7A3FD6"/>
                <w:sz w:val="15"/>
                <w:szCs w:val="15"/>
              </w:rPr>
              <w:t xml:space="preserve">Adoptable</w:t>
            </w:r>
            <w:r>
              <w:rPr>
                <w:sz w:val="16"/>
                <w:szCs w:val="16"/>
              </w:rPr>
              <w:t xml:space="preserve">, </w:t>
            </w:r>
            <w:r>
              <w:rPr>
                <w:rFonts w:ascii="Consolas" w:eastAsia="Consolas" w:hAnsi="Consolas" w:cs="Consolas"/>
                <w:color w:val="7A3FD6"/>
                <w:sz w:val="15"/>
                <w:szCs w:val="15"/>
              </w:rPr>
              <w:t xml:space="preserve">Animal</w:t>
            </w:r>
            <w:r>
              <w:rPr>
                <w:sz w:val="16"/>
                <w:szCs w:val="16"/>
              </w:rPr>
              <w:t xml:space="preserve">, </w:t>
            </w:r>
            <w:r>
              <w:rPr>
                <w:rFonts w:ascii="Consolas" w:eastAsia="Consolas" w:hAnsi="Consolas" w:cs="Consolas"/>
                <w:color w:val="7A3FD6"/>
                <w:sz w:val="15"/>
                <w:szCs w:val="15"/>
              </w:rPr>
              <w:t xml:space="preserve">Perro</w:t>
            </w:r>
            <w:r>
              <w:rPr>
                <w:sz w:val="16"/>
                <w:szCs w:val="16"/>
              </w:rPr>
              <w:t xml:space="preserve">, </w:t>
            </w:r>
            <w:r>
              <w:rPr>
                <w:rFonts w:ascii="Consolas" w:eastAsia="Consolas" w:hAnsi="Consolas" w:cs="Consolas"/>
                <w:color w:val="7A3FD6"/>
                <w:sz w:val="15"/>
                <w:szCs w:val="15"/>
              </w:rPr>
              <w:t xml:space="preserve">Gato</w:t>
            </w:r>
            <w:r>
              <w:rPr>
                <w:sz w:val="16"/>
                <w:szCs w:val="16"/>
              </w:rPr>
              <w:t xml:space="preserve">, </w:t>
            </w:r>
            <w:r>
              <w:rPr>
                <w:rFonts w:ascii="Consolas" w:eastAsia="Consolas" w:hAnsi="Consolas" w:cs="Consolas"/>
                <w:color w:val="7A3FD6"/>
                <w:sz w:val="15"/>
                <w:szCs w:val="15"/>
              </w:rPr>
              <w:t xml:space="preserve">Adopcion</w:t>
            </w:r>
            <w:r>
              <w:rPr>
                <w:sz w:val="16"/>
                <w:szCs w:val="16"/>
              </w:rPr>
              <w:t xml:space="preserve">, </w:t>
            </w:r>
            <w:r>
              <w:rPr>
                <w:rFonts w:ascii="Consolas" w:eastAsia="Consolas" w:hAnsi="Consolas" w:cs="Consolas"/>
                <w:color w:val="7A3FD6"/>
                <w:sz w:val="15"/>
                <w:szCs w:val="15"/>
              </w:rPr>
              <w:t xml:space="preserve">Refugio</w:t>
            </w:r>
            <w:r>
              <w:rPr>
                <w:sz w:val="16"/>
                <w:szCs w:val="16"/>
              </w:rPr>
              <w:t xml:space="preserve">, </w:t>
            </w:r>
            <w:r>
              <w:rPr>
                <w:rFonts w:ascii="Consolas" w:eastAsia="Consolas" w:hAnsi="Consolas" w:cs="Consolas"/>
                <w:color w:val="7A3FD6"/>
                <w:sz w:val="15"/>
                <w:szCs w:val="15"/>
              </w:rPr>
              <w:t xml:space="preserve">Animal.etiqueta()</w:t>
            </w:r>
          </w:p>
        </w:tc>
        <w:tc>
          <w:tcPr>
            <w:tcW w:w="2670" w:type="dxa"/>
          </w:tcPr>
          <w:p>
            <w:pPr>
              <w:spacing w:after="0"/>
            </w:pPr>
            <w:r>
              <w:rPr>
                <w:rFonts w:ascii="Consolas" w:eastAsia="Consolas" w:hAnsi="Consolas" w:cs="Consolas"/>
                <w:color w:val="7A3FD6"/>
                <w:sz w:val="15"/>
                <w:szCs w:val="15"/>
              </w:rPr>
              <w:t xml:space="preserve">companion object</w:t>
            </w:r>
            <w:r>
              <w:rPr>
                <w:sz w:val="16"/>
                <w:szCs w:val="16"/>
              </w:rPr>
              <w:t xml:space="preserve">, </w:t>
            </w:r>
            <w:r>
              <w:rPr>
                <w:rFonts w:ascii="Consolas" w:eastAsia="Consolas" w:hAnsi="Consolas" w:cs="Consolas"/>
                <w:color w:val="7A3FD6"/>
                <w:sz w:val="15"/>
                <w:szCs w:val="15"/>
              </w:rPr>
              <w:t xml:space="preserve">object</w:t>
            </w:r>
            <w:r>
              <w:rPr>
                <w:sz w:val="16"/>
                <w:szCs w:val="16"/>
              </w:rPr>
              <w:t xml:space="preserve">, función de extensión, </w:t>
            </w:r>
            <w:r>
              <w:rPr>
                <w:rFonts w:ascii="Consolas" w:eastAsia="Consolas" w:hAnsi="Consolas" w:cs="Consolas"/>
                <w:color w:val="7A3FD6"/>
                <w:sz w:val="15"/>
                <w:szCs w:val="15"/>
              </w:rPr>
              <w:t xml:space="preserve">as?</w:t>
            </w:r>
          </w:p>
        </w:tc>
      </w:tr>
    </w:tbl>
    <w:p>
      <w:pPr>
        <w:spacing w:after="120"/>
      </w:pPr>
    </w:p>
    <w:p>
      <w:r>
        <w:br w:type="page"/>
      </w:r>
    </w:p>
    <w:p>
      <w:pPr>
        <w:pStyle w:val="Ttulo1"/>
      </w:pPr>
      <w:bookmarkStart w:id="117" w:name="_Toc9117"/>
      <w:r>
        <w:t xml:space="preserve">5. Modelo de clases del bloque 5</w:t>
      </w:r>
      <w:bookmarkEnd w:id="117"/>
    </w:p>
    <w:p>
      <w:pPr>
        <w:pStyle w:val="Ttulo2"/>
      </w:pPr>
      <w:bookmarkStart w:id="118" w:name="_Toc9118"/>
      <w:r>
        <w:t xml:space="preserve">5.1 El ejemplo del zoo</w:t>
      </w:r>
      <w:bookmarkEnd w:id="118"/>
    </w:p>
    <w:p>
      <w:pPr>
        <w:spacing w:after="120" w:line="276" w:lineRule="auto"/>
        <w:jc w:val="both"/>
      </w:pPr>
      <w:r>
        <w:t xml:space="preserve">El paquete </w:t>
      </w:r>
      <w:r>
        <w:rPr>
          <w:rFonts w:ascii="Consolas" w:eastAsia="Consolas" w:hAnsi="Consolas" w:cs="Consolas"/>
          <w:color w:val="7A3FD6"/>
          <w:sz w:val="20"/>
          <w:szCs w:val="20"/>
        </w:rPr>
        <w:t xml:space="preserve">Bloque5.EjemploZooB5</w:t>
      </w:r>
      <w:r>
        <w:t xml:space="preserve"> reproduce en Kotlin la jerarquía del ejemplo de herencia de Java que se trabajó en clase:</w:t>
      </w:r>
    </w:p>
    <w:p>
      <w:pPr>
        <w:keepNext/>
        <w:spacing w:before="120" w:after="60"/>
        <w:jc w:val="center"/>
      </w:pPr>
      <w:r>
        <w:drawing>
          <wp:inline distT="0" distB="0" distL="0" distR="0">
            <wp:extent cx="4500000" cy="3526027"/>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zoo.png"/>
                    <pic:cNvPicPr/>
                  </pic:nvPicPr>
                  <pic:blipFill>
                    <a:blip r:embed="rIdImg3"/>
                    <a:stretch>
                      <a:fillRect/>
                    </a:stretch>
                  </pic:blipFill>
                  <pic:spPr>
                    <a:xfrm>
                      <a:off x="0" y="0"/>
                      <a:ext cx="4500000" cy="3526027"/>
                    </a:xfrm>
                    <a:prstGeom prst="rect">
                      <a:avLst/>
                    </a:prstGeom>
                  </pic:spPr>
                </pic:pic>
              </a:graphicData>
            </a:graphic>
          </wp:inline>
        </w:drawing>
      </w:r>
    </w:p>
    <w:p>
      <w:pPr>
        <w:spacing w:after="200"/>
        <w:jc w:val="center"/>
      </w:pPr>
      <w:r>
        <w:rPr>
          <w:i/>
          <w:iCs/>
          <w:color w:val="555566"/>
          <w:sz w:val="18"/>
          <w:szCs w:val="18"/>
        </w:rPr>
        <w:t xml:space="preserve">Figura 3. Jerarquía del zoo. Flecha continua: hereda. Flecha discontinua: implementa. Fondo gris: clase abstracta.</w:t>
      </w:r>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3700"/>
        <w:gridCol w:w="5370"/>
      </w:tblGrid>
      <w:tr>
        <w:trPr>
          <w:tblHeader/>
          <w:cantSplit/>
        </w:trPr>
        <w:tc>
          <w:tcPr>
            <w:tcW w:w="3700" w:type="dxa"/>
            <w:shd w:val="clear" w:color="auto" w:fill="1F1F3A"/>
          </w:tcPr>
          <w:p>
            <w:pPr>
              <w:spacing w:after="0"/>
            </w:pPr>
            <w:r>
              <w:rPr>
                <w:b/>
                <w:bCs/>
                <w:color w:val="FFFFFF"/>
                <w:sz w:val="17"/>
                <w:szCs w:val="17"/>
              </w:rPr>
              <w:t xml:space="preserve">Decisión</w:t>
            </w:r>
          </w:p>
        </w:tc>
        <w:tc>
          <w:tcPr>
            <w:tcW w:w="5370" w:type="dxa"/>
            <w:shd w:val="clear" w:color="auto" w:fill="1F1F3A"/>
          </w:tcPr>
          <w:p>
            <w:pPr>
              <w:spacing w:after="0"/>
            </w:pPr>
            <w:r>
              <w:rPr>
                <w:b/>
                <w:bCs/>
                <w:color w:val="FFFFFF"/>
                <w:sz w:val="17"/>
                <w:szCs w:val="17"/>
              </w:rPr>
              <w:t xml:space="preserve">Motivo</w:t>
            </w:r>
          </w:p>
        </w:tc>
      </w:tr>
      <w:tr>
        <w:trPr>
          <w:cantSplit/>
        </w:trPr>
        <w:tc>
          <w:tcPr>
            <w:tcW w:w="3700" w:type="dxa"/>
          </w:tcPr>
          <w:p>
            <w:pPr>
              <w:spacing w:after="0"/>
            </w:pPr>
            <w:r>
              <w:rPr>
                <w:rFonts w:ascii="Consolas" w:eastAsia="Consolas" w:hAnsi="Consolas" w:cs="Consolas"/>
                <w:color w:val="7A3FD6"/>
                <w:sz w:val="16"/>
                <w:szCs w:val="16"/>
              </w:rPr>
              <w:t xml:space="preserve">Animal</w:t>
            </w:r>
            <w:r>
              <w:rPr>
                <w:sz w:val="17"/>
                <w:szCs w:val="17"/>
              </w:rPr>
              <w:t xml:space="preserve">, </w:t>
            </w:r>
            <w:r>
              <w:rPr>
                <w:rFonts w:ascii="Consolas" w:eastAsia="Consolas" w:hAnsi="Consolas" w:cs="Consolas"/>
                <w:color w:val="7A3FD6"/>
                <w:sz w:val="16"/>
                <w:szCs w:val="16"/>
              </w:rPr>
              <w:t xml:space="preserve">Canino</w:t>
            </w:r>
            <w:r>
              <w:rPr>
                <w:sz w:val="17"/>
                <w:szCs w:val="17"/>
              </w:rPr>
              <w:t xml:space="preserve"> y </w:t>
            </w:r>
            <w:r>
              <w:rPr>
                <w:rFonts w:ascii="Consolas" w:eastAsia="Consolas" w:hAnsi="Consolas" w:cs="Consolas"/>
                <w:color w:val="7A3FD6"/>
                <w:sz w:val="16"/>
                <w:szCs w:val="16"/>
              </w:rPr>
              <w:t xml:space="preserve">Felino</w:t>
            </w:r>
            <w:r>
              <w:rPr>
                <w:sz w:val="17"/>
                <w:szCs w:val="17"/>
              </w:rPr>
              <w:t xml:space="preserve"> son abstractas</w:t>
            </w:r>
          </w:p>
        </w:tc>
        <w:tc>
          <w:tcPr>
            <w:tcW w:w="5370" w:type="dxa"/>
          </w:tcPr>
          <w:p>
            <w:pPr>
              <w:spacing w:after="0"/>
            </w:pPr>
            <w:r>
              <w:rPr>
                <w:sz w:val="17"/>
                <w:szCs w:val="17"/>
              </w:rPr>
              <w:t xml:space="preserve">No tiene sentido crear «un animal» o «un canino» sin más; solo sus subclases concretas</w:t>
            </w:r>
          </w:p>
        </w:tc>
      </w:tr>
      <w:tr>
        <w:trPr>
          <w:cantSplit/>
        </w:trPr>
        <w:tc>
          <w:tcPr>
            <w:tcW w:w="3700" w:type="dxa"/>
          </w:tcPr>
          <w:p>
            <w:pPr>
              <w:spacing w:after="0"/>
            </w:pPr>
            <w:r>
              <w:rPr>
                <w:rFonts w:ascii="Consolas" w:eastAsia="Consolas" w:hAnsi="Consolas" w:cs="Consolas"/>
                <w:color w:val="7A3FD6"/>
                <w:sz w:val="16"/>
                <w:szCs w:val="16"/>
              </w:rPr>
              <w:t xml:space="preserve">hacerRuido()</w:t>
            </w:r>
            <w:r>
              <w:rPr>
                <w:sz w:val="17"/>
                <w:szCs w:val="17"/>
              </w:rPr>
              <w:t xml:space="preserve"> y </w:t>
            </w:r>
            <w:r>
              <w:rPr>
                <w:rFonts w:ascii="Consolas" w:eastAsia="Consolas" w:hAnsi="Consolas" w:cs="Consolas"/>
                <w:color w:val="7A3FD6"/>
                <w:sz w:val="16"/>
                <w:szCs w:val="16"/>
              </w:rPr>
              <w:t xml:space="preserve">comer()</w:t>
            </w:r>
            <w:r>
              <w:rPr>
                <w:sz w:val="17"/>
                <w:szCs w:val="17"/>
              </w:rPr>
              <w:t xml:space="preserve"> son abstractos</w:t>
            </w:r>
          </w:p>
        </w:tc>
        <w:tc>
          <w:tcPr>
            <w:tcW w:w="5370" w:type="dxa"/>
          </w:tcPr>
          <w:p>
            <w:pPr>
              <w:spacing w:after="0"/>
            </w:pPr>
            <w:r>
              <w:rPr>
                <w:sz w:val="17"/>
                <w:szCs w:val="17"/>
              </w:rPr>
              <w:t xml:space="preserve">Cada animal los hace a su manera, así que la primera clase concreta está obligada a implementarlos</w:t>
            </w:r>
          </w:p>
        </w:tc>
      </w:tr>
      <w:tr>
        <w:trPr>
          <w:cantSplit/>
        </w:trPr>
        <w:tc>
          <w:tcPr>
            <w:tcW w:w="3700" w:type="dxa"/>
          </w:tcPr>
          <w:p>
            <w:pPr>
              <w:spacing w:after="0"/>
            </w:pPr>
            <w:r>
              <w:rPr>
                <w:rFonts w:ascii="Consolas" w:eastAsia="Consolas" w:hAnsi="Consolas" w:cs="Consolas"/>
                <w:color w:val="7A3FD6"/>
                <w:sz w:val="16"/>
                <w:szCs w:val="16"/>
              </w:rPr>
              <w:t xml:space="preserve">deambular()</w:t>
            </w:r>
            <w:r>
              <w:rPr>
                <w:sz w:val="17"/>
                <w:szCs w:val="17"/>
              </w:rPr>
              <w:t xml:space="preserve"> es </w:t>
            </w:r>
            <w:r>
              <w:rPr>
                <w:rFonts w:ascii="Consolas" w:eastAsia="Consolas" w:hAnsi="Consolas" w:cs="Consolas"/>
                <w:color w:val="7A3FD6"/>
                <w:sz w:val="16"/>
                <w:szCs w:val="16"/>
              </w:rPr>
              <w:t xml:space="preserve">open</w:t>
            </w:r>
          </w:p>
        </w:tc>
        <w:tc>
          <w:tcPr>
            <w:tcW w:w="5370" w:type="dxa"/>
          </w:tcPr>
          <w:p>
            <w:pPr>
              <w:spacing w:after="0"/>
            </w:pPr>
            <w:r>
              <w:rPr>
                <w:rFonts w:ascii="Consolas" w:eastAsia="Consolas" w:hAnsi="Consolas" w:cs="Consolas"/>
                <w:color w:val="7A3FD6"/>
                <w:sz w:val="16"/>
                <w:szCs w:val="16"/>
              </w:rPr>
              <w:t xml:space="preserve">Canino</w:t>
            </w:r>
            <w:r>
              <w:rPr>
                <w:sz w:val="17"/>
                <w:szCs w:val="17"/>
              </w:rPr>
              <w:t xml:space="preserve"> y </w:t>
            </w:r>
            <w:r>
              <w:rPr>
                <w:rFonts w:ascii="Consolas" w:eastAsia="Consolas" w:hAnsi="Consolas" w:cs="Consolas"/>
                <w:color w:val="7A3FD6"/>
                <w:sz w:val="16"/>
                <w:szCs w:val="16"/>
              </w:rPr>
              <w:t xml:space="preserve">Felino</w:t>
            </w:r>
            <w:r>
              <w:rPr>
                <w:sz w:val="17"/>
                <w:szCs w:val="17"/>
              </w:rPr>
              <w:t xml:space="preserve"> lo sobrescriben; </w:t>
            </w:r>
            <w:r>
              <w:rPr>
                <w:rFonts w:ascii="Consolas" w:eastAsia="Consolas" w:hAnsi="Consolas" w:cs="Consolas"/>
                <w:color w:val="7A3FD6"/>
                <w:sz w:val="16"/>
                <w:szCs w:val="16"/>
              </w:rPr>
              <w:t xml:space="preserve">Hipopotamo</w:t>
            </w:r>
            <w:r>
              <w:rPr>
                <w:sz w:val="17"/>
                <w:szCs w:val="17"/>
              </w:rPr>
              <w:t xml:space="preserve"> usa el de </w:t>
            </w:r>
            <w:r>
              <w:rPr>
                <w:rFonts w:ascii="Consolas" w:eastAsia="Consolas" w:hAnsi="Consolas" w:cs="Consolas"/>
                <w:color w:val="7A3FD6"/>
                <w:sz w:val="16"/>
                <w:szCs w:val="16"/>
              </w:rPr>
              <w:t xml:space="preserve">Animal</w:t>
            </w:r>
          </w:p>
        </w:tc>
      </w:tr>
      <w:tr>
        <w:trPr>
          <w:cantSplit/>
        </w:trPr>
        <w:tc>
          <w:tcPr>
            <w:tcW w:w="3700" w:type="dxa"/>
          </w:tcPr>
          <w:p>
            <w:pPr>
              <w:spacing w:after="0"/>
            </w:pPr>
            <w:r>
              <w:rPr>
                <w:rFonts w:ascii="Consolas" w:eastAsia="Consolas" w:hAnsi="Consolas" w:cs="Consolas"/>
                <w:color w:val="7A3FD6"/>
                <w:sz w:val="16"/>
                <w:szCs w:val="16"/>
              </w:rPr>
              <w:t xml:space="preserve">dormir()</w:t>
            </w:r>
            <w:r>
              <w:rPr>
                <w:sz w:val="17"/>
                <w:szCs w:val="17"/>
              </w:rPr>
              <w:t xml:space="preserve"> está cerrado</w:t>
            </w:r>
          </w:p>
        </w:tc>
        <w:tc>
          <w:tcPr>
            <w:tcW w:w="5370" w:type="dxa"/>
          </w:tcPr>
          <w:p>
            <w:pPr>
              <w:spacing w:after="0"/>
            </w:pPr>
            <w:r>
              <w:rPr>
                <w:sz w:val="17"/>
                <w:szCs w:val="17"/>
              </w:rPr>
              <w:t xml:space="preserve">Todos los animales duermen igual; nadie puede cambiarlo</w:t>
            </w:r>
          </w:p>
        </w:tc>
      </w:tr>
      <w:tr>
        <w:trPr>
          <w:cantSplit/>
        </w:trPr>
        <w:tc>
          <w:tcPr>
            <w:tcW w:w="3700" w:type="dxa"/>
          </w:tcPr>
          <w:p>
            <w:pPr>
              <w:spacing w:after="0"/>
            </w:pPr>
            <w:r>
              <w:rPr>
                <w:rFonts w:ascii="Consolas" w:eastAsia="Consolas" w:hAnsi="Consolas" w:cs="Consolas"/>
                <w:color w:val="7A3FD6"/>
                <w:sz w:val="16"/>
                <w:szCs w:val="16"/>
              </w:rPr>
              <w:t xml:space="preserve">hambre</w:t>
            </w:r>
            <w:r>
              <w:rPr>
                <w:sz w:val="17"/>
                <w:szCs w:val="17"/>
              </w:rPr>
              <w:t xml:space="preserve"> tiene el setter </w:t>
            </w:r>
            <w:r>
              <w:rPr>
                <w:rFonts w:ascii="Consolas" w:eastAsia="Consolas" w:hAnsi="Consolas" w:cs="Consolas"/>
                <w:color w:val="7A3FD6"/>
                <w:sz w:val="16"/>
                <w:szCs w:val="16"/>
              </w:rPr>
              <w:t xml:space="preserve">protected</w:t>
            </w:r>
            <w:r>
              <w:rPr>
                <w:sz w:val="17"/>
                <w:szCs w:val="17"/>
              </w:rPr>
              <w:t xml:space="preserve"> con validación</w:t>
            </w:r>
          </w:p>
        </w:tc>
        <w:tc>
          <w:tcPr>
            <w:tcW w:w="5370" w:type="dxa"/>
          </w:tcPr>
          <w:p>
            <w:pPr>
              <w:spacing w:after="0"/>
            </w:pPr>
            <w:r>
              <w:rPr>
                <w:sz w:val="17"/>
                <w:szCs w:val="17"/>
              </w:rPr>
              <w:t xml:space="preserve">Desde fuera solo se lee; solo </w:t>
            </w:r>
            <w:r>
              <w:rPr>
                <w:rFonts w:ascii="Consolas" w:eastAsia="Consolas" w:hAnsi="Consolas" w:cs="Consolas"/>
                <w:color w:val="7A3FD6"/>
                <w:sz w:val="16"/>
                <w:szCs w:val="16"/>
              </w:rPr>
              <w:t xml:space="preserve">comer()</w:t>
            </w:r>
            <w:r>
              <w:rPr>
                <w:sz w:val="17"/>
                <w:szCs w:val="17"/>
              </w:rPr>
              <w:t xml:space="preserve"> de cada subclase la modifica, y nunca sale del rango 0-10</w:t>
            </w:r>
          </w:p>
        </w:tc>
      </w:tr>
      <w:tr>
        <w:trPr>
          <w:cantSplit/>
        </w:trPr>
        <w:tc>
          <w:tcPr>
            <w:tcW w:w="3700" w:type="dxa"/>
          </w:tcPr>
          <w:p>
            <w:pPr>
              <w:spacing w:after="0"/>
            </w:pPr>
            <w:r>
              <w:rPr>
                <w:rFonts w:ascii="Consolas" w:eastAsia="Consolas" w:hAnsi="Consolas" w:cs="Consolas"/>
                <w:color w:val="7A3FD6"/>
                <w:sz w:val="16"/>
                <w:szCs w:val="16"/>
              </w:rPr>
              <w:t xml:space="preserve">tieneHambre</w:t>
            </w:r>
            <w:r>
              <w:rPr>
                <w:sz w:val="17"/>
                <w:szCs w:val="17"/>
              </w:rPr>
              <w:t xml:space="preserve"> es una propiedad calculada</w:t>
            </w:r>
          </w:p>
        </w:tc>
        <w:tc>
          <w:tcPr>
            <w:tcW w:w="5370" w:type="dxa"/>
          </w:tcPr>
          <w:p>
            <w:pPr>
              <w:spacing w:after="0"/>
            </w:pPr>
            <w:r>
              <w:rPr>
                <w:sz w:val="17"/>
                <w:szCs w:val="17"/>
              </w:rPr>
              <w:t xml:space="preserve">Se deduce de </w:t>
            </w:r>
            <w:r>
              <w:rPr>
                <w:rFonts w:ascii="Consolas" w:eastAsia="Consolas" w:hAnsi="Consolas" w:cs="Consolas"/>
                <w:color w:val="7A3FD6"/>
                <w:sz w:val="16"/>
                <w:szCs w:val="16"/>
              </w:rPr>
              <w:t xml:space="preserve">hambre</w:t>
            </w:r>
            <w:r>
              <w:rPr>
                <w:sz w:val="17"/>
                <w:szCs w:val="17"/>
              </w:rPr>
              <w:t xml:space="preserve"> cada vez que se lee; no se guarda</w:t>
            </w:r>
          </w:p>
        </w:tc>
      </w:tr>
      <w:tr>
        <w:trPr>
          <w:cantSplit/>
        </w:trPr>
        <w:tc>
          <w:tcPr>
            <w:tcW w:w="3700" w:type="dxa"/>
          </w:tcPr>
          <w:p>
            <w:pPr>
              <w:spacing w:after="0"/>
            </w:pPr>
            <w:r>
              <w:rPr>
                <w:rFonts w:ascii="Consolas" w:eastAsia="Consolas" w:hAnsi="Consolas" w:cs="Consolas"/>
                <w:color w:val="7A3FD6"/>
                <w:sz w:val="16"/>
                <w:szCs w:val="16"/>
              </w:rPr>
              <w:t xml:space="preserve">Mascota</w:t>
            </w:r>
            <w:r>
              <w:rPr>
                <w:sz w:val="17"/>
                <w:szCs w:val="17"/>
              </w:rPr>
              <w:t xml:space="preserve"> es una interfaz</w:t>
            </w:r>
          </w:p>
        </w:tc>
        <w:tc>
          <w:tcPr>
            <w:tcW w:w="5370" w:type="dxa"/>
          </w:tcPr>
          <w:p>
            <w:pPr>
              <w:spacing w:after="0"/>
            </w:pPr>
            <w:r>
              <w:rPr>
                <w:rFonts w:ascii="Consolas" w:eastAsia="Consolas" w:hAnsi="Consolas" w:cs="Consolas"/>
                <w:color w:val="7A3FD6"/>
                <w:sz w:val="16"/>
                <w:szCs w:val="16"/>
              </w:rPr>
              <w:t xml:space="preserve">Perro</w:t>
            </w:r>
            <w:r>
              <w:rPr>
                <w:sz w:val="17"/>
                <w:szCs w:val="17"/>
              </w:rPr>
              <w:t xml:space="preserve"> y </w:t>
            </w:r>
            <w:r>
              <w:rPr>
                <w:rFonts w:ascii="Consolas" w:eastAsia="Consolas" w:hAnsi="Consolas" w:cs="Consolas"/>
                <w:color w:val="7A3FD6"/>
                <w:sz w:val="16"/>
                <w:szCs w:val="16"/>
              </w:rPr>
              <w:t xml:space="preserve">Gato</w:t>
            </w:r>
            <w:r>
              <w:rPr>
                <w:sz w:val="17"/>
                <w:szCs w:val="17"/>
              </w:rPr>
              <w:t xml:space="preserve"> ya heredan de </w:t>
            </w:r>
            <w:r>
              <w:rPr>
                <w:rFonts w:ascii="Consolas" w:eastAsia="Consolas" w:hAnsi="Consolas" w:cs="Consolas"/>
                <w:color w:val="7A3FD6"/>
                <w:sz w:val="16"/>
                <w:szCs w:val="16"/>
              </w:rPr>
              <w:t xml:space="preserve">Canino</w:t>
            </w:r>
            <w:r>
              <w:rPr>
                <w:sz w:val="17"/>
                <w:szCs w:val="17"/>
              </w:rPr>
              <w:t xml:space="preserve"> y </w:t>
            </w:r>
            <w:r>
              <w:rPr>
                <w:rFonts w:ascii="Consolas" w:eastAsia="Consolas" w:hAnsi="Consolas" w:cs="Consolas"/>
                <w:color w:val="7A3FD6"/>
                <w:sz w:val="16"/>
                <w:szCs w:val="16"/>
              </w:rPr>
              <w:t xml:space="preserve">Felino</w:t>
            </w:r>
            <w:r>
              <w:rPr>
                <w:sz w:val="17"/>
                <w:szCs w:val="17"/>
              </w:rPr>
              <w:t xml:space="preserve">, y en Kotlin solo se hereda de una clase</w:t>
            </w:r>
          </w:p>
        </w:tc>
      </w:tr>
      <w:tr>
        <w:trPr>
          <w:cantSplit/>
        </w:trPr>
        <w:tc>
          <w:tcPr>
            <w:tcW w:w="3700" w:type="dxa"/>
          </w:tcPr>
          <w:p>
            <w:pPr>
              <w:spacing w:after="0"/>
            </w:pPr>
            <w:r>
              <w:rPr>
                <w:rFonts w:ascii="Consolas" w:eastAsia="Consolas" w:hAnsi="Consolas" w:cs="Consolas"/>
                <w:color w:val="7A3FD6"/>
                <w:sz w:val="16"/>
                <w:szCs w:val="16"/>
              </w:rPr>
              <w:t xml:space="preserve">Mascota</w:t>
            </w:r>
            <w:r>
              <w:rPr>
                <w:sz w:val="17"/>
                <w:szCs w:val="17"/>
              </w:rPr>
              <w:t xml:space="preserve"> declara </w:t>
            </w:r>
            <w:r>
              <w:rPr>
                <w:rFonts w:ascii="Consolas" w:eastAsia="Consolas" w:hAnsi="Consolas" w:cs="Consolas"/>
                <w:color w:val="7A3FD6"/>
                <w:sz w:val="16"/>
                <w:szCs w:val="16"/>
              </w:rPr>
              <w:t xml:space="preserve">val nombre</w:t>
            </w:r>
          </w:p>
        </w:tc>
        <w:tc>
          <w:tcPr>
            <w:tcW w:w="5370" w:type="dxa"/>
          </w:tcPr>
          <w:p>
            <w:pPr>
              <w:spacing w:after="0"/>
            </w:pPr>
            <w:r>
              <w:rPr>
                <w:sz w:val="17"/>
                <w:szCs w:val="17"/>
              </w:rPr>
              <w:t xml:space="preserve">Lo necesita </w:t>
            </w:r>
            <w:r>
              <w:rPr>
                <w:rFonts w:ascii="Consolas" w:eastAsia="Consolas" w:hAnsi="Consolas" w:cs="Consolas"/>
                <w:color w:val="7A3FD6"/>
                <w:sz w:val="16"/>
                <w:szCs w:val="16"/>
              </w:rPr>
              <w:t xml:space="preserve">saludar()</w:t>
            </w:r>
            <w:r>
              <w:rPr>
                <w:sz w:val="17"/>
                <w:szCs w:val="17"/>
              </w:rPr>
              <w:t xml:space="preserve">; </w:t>
            </w:r>
            <w:r>
              <w:rPr>
                <w:rFonts w:ascii="Consolas" w:eastAsia="Consolas" w:hAnsi="Consolas" w:cs="Consolas"/>
                <w:color w:val="7A3FD6"/>
                <w:sz w:val="16"/>
                <w:szCs w:val="16"/>
              </w:rPr>
              <w:t xml:space="preserve">Perro</w:t>
            </w:r>
            <w:r>
              <w:rPr>
                <w:sz w:val="17"/>
                <w:szCs w:val="17"/>
              </w:rPr>
              <w:t xml:space="preserve"> y </w:t>
            </w:r>
            <w:r>
              <w:rPr>
                <w:rFonts w:ascii="Consolas" w:eastAsia="Consolas" w:hAnsi="Consolas" w:cs="Consolas"/>
                <w:color w:val="7A3FD6"/>
                <w:sz w:val="16"/>
                <w:szCs w:val="16"/>
              </w:rPr>
              <w:t xml:space="preserve">Gato</w:t>
            </w:r>
            <w:r>
              <w:rPr>
                <w:sz w:val="17"/>
                <w:szCs w:val="17"/>
              </w:rPr>
              <w:t xml:space="preserve"> no lo reescriben porque ya lo heredan de </w:t>
            </w:r>
            <w:r>
              <w:rPr>
                <w:rFonts w:ascii="Consolas" w:eastAsia="Consolas" w:hAnsi="Consolas" w:cs="Consolas"/>
                <w:color w:val="7A3FD6"/>
                <w:sz w:val="16"/>
                <w:szCs w:val="16"/>
              </w:rPr>
              <w:t xml:space="preserve">Animal</w:t>
            </w:r>
          </w:p>
        </w:tc>
      </w:tr>
    </w:tbl>
    <w:p>
      <w:pPr>
        <w:spacing w:after="120"/>
      </w:pPr>
    </w:p>
    <w:p>
      <w:pPr>
        <w:spacing w:after="120" w:line="276" w:lineRule="auto"/>
        <w:jc w:val="both"/>
      </w:pPr>
      <w:r>
        <w:rPr>
          <w:rFonts w:ascii="Consolas" w:eastAsia="Consolas" w:hAnsi="Consolas" w:cs="Consolas"/>
          <w:color w:val="7A3FD6"/>
          <w:sz w:val="20"/>
          <w:szCs w:val="20"/>
        </w:rPr>
        <w:t xml:space="preserve">OpcionesZooB5.kt</w:t>
      </w:r>
      <w:r>
        <w:t xml:space="preserve"> enseña cada concepto con los mismos cuatro animales, que </w:t>
      </w:r>
      <w:r>
        <w:rPr>
          <w:rFonts w:ascii="Consolas" w:eastAsia="Consolas" w:hAnsi="Consolas" w:cs="Consolas"/>
          <w:color w:val="7A3FD6"/>
          <w:sz w:val="20"/>
          <w:szCs w:val="20"/>
        </w:rPr>
        <w:t xml:space="preserve">crearZoo()</w:t>
      </w:r>
      <w:r>
        <w:t xml:space="preserve"> crea al entrar en el menú y se mantienen mientras se está en él: por eso, al elegir dos veces «Hora de comer», la segunda vez ya no tienen hambre.</w:t>
      </w:r>
    </w:p>
    <w:p>
      <w:pPr>
        <w:pStyle w:val="Ttulo2"/>
      </w:pPr>
      <w:bookmarkStart w:id="119" w:name="_Toc9119"/>
      <w:r>
        <w:t xml:space="preserve">5.2 El refugio (reto del bloque 5)</w:t>
      </w:r>
      <w:bookmarkEnd w:id="119"/>
    </w:p>
    <w:p>
      <w:pPr>
        <w:pStyle w:val="Prrafodelista"/>
        <w:numPr>
          <w:ilvl w:val="0"/>
          <w:numId w:val="1"/>
        </w:numPr>
        <w:spacing w:after="40"/>
      </w:pPr>
      <w:r>
        <w:rPr>
          <w:rFonts w:ascii="Consolas" w:eastAsia="Consolas" w:hAnsi="Consolas" w:cs="Consolas"/>
          <w:color w:val="7A3FD6"/>
          <w:sz w:val="20"/>
          <w:szCs w:val="20"/>
        </w:rPr>
        <w:t xml:space="preserve">Animal</w:t>
      </w:r>
      <w:r>
        <w:t xml:space="preserve"> (de </w:t>
      </w:r>
      <w:r>
        <w:rPr>
          <w:rFonts w:ascii="Consolas" w:eastAsia="Consolas" w:hAnsi="Consolas" w:cs="Consolas"/>
          <w:color w:val="7A3FD6"/>
          <w:sz w:val="20"/>
          <w:szCs w:val="20"/>
        </w:rPr>
        <w:t xml:space="preserve">Bloque5.EjerciciosB5</w:t>
      </w:r>
      <w:r>
        <w:t xml:space="preserve">) asigna a cada animal un </w:t>
      </w:r>
      <w:r>
        <w:rPr>
          <w:rFonts w:ascii="Consolas" w:eastAsia="Consolas" w:hAnsi="Consolas" w:cs="Consolas"/>
          <w:color w:val="7A3FD6"/>
          <w:sz w:val="20"/>
          <w:szCs w:val="20"/>
        </w:rPr>
        <w:t xml:space="preserve">id</w:t>
      </w:r>
      <w:r>
        <w:t xml:space="preserve"> automático con un contador privado dentro de su </w:t>
      </w:r>
      <w:r>
        <w:rPr>
          <w:rFonts w:ascii="Consolas" w:eastAsia="Consolas" w:hAnsi="Consolas" w:cs="Consolas"/>
          <w:color w:val="7A3FD6"/>
          <w:sz w:val="20"/>
          <w:szCs w:val="20"/>
        </w:rPr>
        <w:t xml:space="preserve">companion object</w:t>
      </w:r>
      <w:r>
        <w:t xml:space="preserve">.</w:t>
      </w:r>
    </w:p>
    <w:p>
      <w:pPr>
        <w:pStyle w:val="Prrafodelista"/>
        <w:numPr>
          <w:ilvl w:val="0"/>
          <w:numId w:val="1"/>
        </w:numPr>
        <w:spacing w:after="40"/>
      </w:pPr>
      <w:r>
        <w:rPr>
          <w:rFonts w:ascii="Consolas" w:eastAsia="Consolas" w:hAnsi="Consolas" w:cs="Consolas"/>
          <w:color w:val="7A3FD6"/>
          <w:sz w:val="20"/>
          <w:szCs w:val="20"/>
        </w:rPr>
        <w:t xml:space="preserve">Refugio</w:t>
      </w:r>
      <w:r>
        <w:t xml:space="preserve"> es un </w:t>
      </w:r>
      <w:r>
        <w:rPr>
          <w:rFonts w:ascii="Consolas" w:eastAsia="Consolas" w:hAnsi="Consolas" w:cs="Consolas"/>
          <w:color w:val="7A3FD6"/>
          <w:sz w:val="20"/>
          <w:szCs w:val="20"/>
        </w:rPr>
        <w:t xml:space="preserve">object</w:t>
      </w:r>
      <w:r>
        <w:t xml:space="preserve">: hay un único refugio en todo el programa. </w:t>
      </w:r>
      <w:r>
        <w:rPr>
          <w:rFonts w:ascii="Consolas" w:eastAsia="Consolas" w:hAnsi="Consolas" w:cs="Consolas"/>
          <w:color w:val="7A3FD6"/>
          <w:sz w:val="20"/>
          <w:szCs w:val="20"/>
        </w:rPr>
        <w:t xml:space="preserve">inicializar()</w:t>
      </w:r>
      <w:r>
        <w:t xml:space="preserve"> registra los animales de ejemplo solo la primera vez, para que no se dupliquen al volver a entrar en el reto.</w:t>
      </w:r>
    </w:p>
    <w:p>
      <w:pPr>
        <w:pStyle w:val="Prrafodelista"/>
        <w:numPr>
          <w:ilvl w:val="0"/>
          <w:numId w:val="1"/>
        </w:numPr>
        <w:spacing w:after="40"/>
      </w:pPr>
      <w:r>
        <w:rPr>
          <w:rFonts w:ascii="Consolas" w:eastAsia="Consolas" w:hAnsi="Consolas" w:cs="Consolas"/>
          <w:color w:val="7A3FD6"/>
          <w:sz w:val="20"/>
          <w:szCs w:val="20"/>
        </w:rPr>
        <w:t xml:space="preserve">Animal.etiqueta()</w:t>
      </w:r>
      <w:r>
        <w:t xml:space="preserve"> es una función de extensión que usa </w:t>
      </w:r>
      <w:r>
        <w:rPr>
          <w:rFonts w:ascii="Consolas" w:eastAsia="Consolas" w:hAnsi="Consolas" w:cs="Consolas"/>
          <w:color w:val="7A3FD6"/>
          <w:sz w:val="20"/>
          <w:szCs w:val="20"/>
        </w:rPr>
        <w:t xml:space="preserve">as? Adoptable</w:t>
      </w:r>
      <w:r>
        <w:t xml:space="preserve"> para mostrar la cuota sin fallar si un animal no es adoptable.</w:t>
      </w:r>
    </w:p>
    <w:p>
      <w:pPr>
        <w:spacing w:after="60"/>
      </w:pP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Pr>
      <w:tblGrid>
        <w:gridCol w:w="9070"/>
      </w:tblGrid>
      <w:tr>
        <w:trPr>
          <w:cantSplit/>
        </w:trPr>
        <w:tc>
          <w:tcPr>
            <w:tcW w:w="9070" w:type="dxa"/>
            <w:tcBorders>
              <w:top w:val="none" w:sz="0" w:space="0" w:color="FFFFFF"/>
              <w:left w:val="single" w:sz="36" w:space="0" w:color="D9822B"/>
              <w:bottom w:val="none" w:sz="0" w:space="0" w:color="FFFFFF"/>
              <w:right w:val="none" w:sz="0" w:space="0" w:color="FFFFFF"/>
            </w:tcBorders>
            <w:shd w:val="clear" w:color="auto" w:fill="FDF3E6"/>
            <w:tcMar>
              <w:top w:w="120" w:type="dxa"/>
              <w:left w:w="200" w:type="dxa"/>
              <w:bottom w:w="120" w:type="dxa"/>
              <w:right w:w="160" w:type="dxa"/>
            </w:tcMar>
          </w:tcPr>
          <w:p>
            <w:pPr>
              <w:spacing w:after="60"/>
            </w:pPr>
            <w:r>
              <w:rPr>
                <w:b/>
                <w:bCs/>
                <w:color w:val="B5651D"/>
                <w:sz w:val="18"/>
                <w:szCs w:val="18"/>
              </w:rPr>
              <w:t xml:space="preserve">IMPORTANTE · Nombres repetidos en dos paquetes</w:t>
            </w:r>
          </w:p>
          <w:p>
            <w:pPr>
              <w:spacing w:after="40" w:line="264" w:lineRule="auto"/>
            </w:pPr>
            <w:r>
              <w:rPr>
                <w:rFonts w:ascii="Consolas" w:eastAsia="Consolas" w:hAnsi="Consolas" w:cs="Consolas"/>
                <w:color w:val="7A3FD6"/>
                <w:sz w:val="20"/>
                <w:szCs w:val="20"/>
              </w:rPr>
              <w:t xml:space="preserve">Animal</w:t>
            </w:r>
            <w:r>
              <w:t xml:space="preserve">, </w:t>
            </w:r>
            <w:r>
              <w:rPr>
                <w:rFonts w:ascii="Consolas" w:eastAsia="Consolas" w:hAnsi="Consolas" w:cs="Consolas"/>
                <w:color w:val="7A3FD6"/>
                <w:sz w:val="20"/>
                <w:szCs w:val="20"/>
              </w:rPr>
              <w:t xml:space="preserve">Perro</w:t>
            </w:r>
            <w:r>
              <w:t xml:space="preserve"> y </w:t>
            </w:r>
            <w:r>
              <w:rPr>
                <w:rFonts w:ascii="Consolas" w:eastAsia="Consolas" w:hAnsi="Consolas" w:cs="Consolas"/>
                <w:color w:val="7A3FD6"/>
                <w:sz w:val="20"/>
                <w:szCs w:val="20"/>
              </w:rPr>
              <w:t xml:space="preserve">Gato</w:t>
            </w:r>
            <w:r>
              <w:t xml:space="preserve"> existen en </w:t>
            </w:r>
            <w:r>
              <w:rPr>
                <w:rFonts w:ascii="Consolas" w:eastAsia="Consolas" w:hAnsi="Consolas" w:cs="Consolas"/>
                <w:color w:val="7A3FD6"/>
                <w:sz w:val="20"/>
                <w:szCs w:val="20"/>
              </w:rPr>
              <w:t xml:space="preserve">Bloque5.EjemploZooB5</w:t>
            </w:r>
            <w:r>
              <w:t xml:space="preserve"> y en </w:t>
            </w:r>
            <w:r>
              <w:rPr>
                <w:rFonts w:ascii="Consolas" w:eastAsia="Consolas" w:hAnsi="Consolas" w:cs="Consolas"/>
                <w:color w:val="7A3FD6"/>
                <w:sz w:val="20"/>
                <w:szCs w:val="20"/>
              </w:rPr>
              <w:t xml:space="preserve">Bloque5.EjerciciosB5</w:t>
            </w:r>
            <w:r>
              <w:t xml:space="preserve">. Compila porque están en paquetes distintos, pero si un archivo importa los dos paquetes con </w:t>
            </w:r>
            <w:r>
              <w:rPr>
                <w:rFonts w:ascii="Consolas" w:eastAsia="Consolas" w:hAnsi="Consolas" w:cs="Consolas"/>
                <w:color w:val="7A3FD6"/>
                <w:sz w:val="20"/>
                <w:szCs w:val="20"/>
              </w:rPr>
              <w:t xml:space="preserve">*</w:t>
            </w:r>
            <w:r>
              <w:t xml:space="preserve">, el compilador no sabrá cuál usar (</w:t>
            </w:r>
            <w:r>
              <w:rPr>
                <w:b/>
                <w:bCs/>
              </w:rPr>
              <w:t xml:space="preserve">Ambiguity</w:t>
            </w:r>
            <w:r>
              <w:t xml:space="preserve">). En ese caso, importa la clase concreta o usa un alias: </w:t>
            </w:r>
            <w:r>
              <w:rPr>
                <w:rFonts w:ascii="Consolas" w:eastAsia="Consolas" w:hAnsi="Consolas" w:cs="Consolas"/>
                <w:color w:val="7A3FD6"/>
                <w:sz w:val="20"/>
                <w:szCs w:val="20"/>
              </w:rPr>
              <w:t xml:space="preserve">import Bloque5.EjemploZooB5.Perro as PerroZoo</w:t>
            </w:r>
            <w:r>
              <w:t xml:space="preserve">.</w:t>
            </w:r>
          </w:p>
        </w:tc>
      </w:tr>
    </w:tbl>
    <w:p>
      <w:pPr>
        <w:spacing w:after="60"/>
      </w:pPr>
    </w:p>
    <w:p>
      <w:r>
        <w:br w:type="page"/>
      </w:r>
    </w:p>
    <w:p>
      <w:pPr>
        <w:pStyle w:val="Ttulo1"/>
      </w:pPr>
      <w:bookmarkStart w:id="120" w:name="_Toc9120"/>
      <w:r>
        <w:t xml:space="preserve">6. Decisiones de diseño</w:t>
      </w:r>
      <w:bookmarkEnd w:id="120"/>
    </w:p>
    <w:p>
      <w:pPr>
        <w:keepNext/>
        <w:spacing w:before="200" w:after="80"/>
      </w:pPr>
      <w:r>
        <w:rPr>
          <w:b/>
          <w:bCs/>
          <w:color w:val="7C4DDB"/>
          <w:sz w:val="22"/>
          <w:szCs w:val="22"/>
        </w:rPr>
        <w:t xml:space="preserve">Un paquete por bloque</w:t>
      </w:r>
    </w:p>
    <w:p>
      <w:pPr>
        <w:spacing w:after="120" w:line="276" w:lineRule="auto"/>
        <w:jc w:val="both"/>
      </w:pPr>
      <w:r>
        <w:t xml:space="preserve">Permite que cada bloque tenga sus propios nombres sin conflictos. Por ejemplo, </w:t>
      </w:r>
      <w:r>
        <w:rPr>
          <w:rFonts w:ascii="Consolas" w:eastAsia="Consolas" w:hAnsi="Consolas" w:cs="Consolas"/>
          <w:color w:val="7A3FD6"/>
          <w:sz w:val="20"/>
          <w:szCs w:val="20"/>
        </w:rPr>
        <w:t xml:space="preserve">NUMERO_SECRETO</w:t>
      </w:r>
      <w:r>
        <w:t xml:space="preserve"> existe en </w:t>
      </w:r>
      <w:r>
        <w:rPr>
          <w:rFonts w:ascii="Consolas" w:eastAsia="Consolas" w:hAnsi="Consolas" w:cs="Consolas"/>
          <w:color w:val="7A3FD6"/>
          <w:sz w:val="20"/>
          <w:szCs w:val="20"/>
        </w:rPr>
        <w:t xml:space="preserve">Bloque2</w:t>
      </w:r>
      <w:r>
        <w:t xml:space="preserve"> y en </w:t>
      </w:r>
      <w:r>
        <w:rPr>
          <w:rFonts w:ascii="Consolas" w:eastAsia="Consolas" w:hAnsi="Consolas" w:cs="Consolas"/>
          <w:color w:val="7A3FD6"/>
          <w:sz w:val="20"/>
          <w:szCs w:val="20"/>
        </w:rPr>
        <w:t xml:space="preserve">Bloque3</w:t>
      </w:r>
      <w:r>
        <w:t xml:space="preserve"> porque son ejercicios independientes.</w:t>
      </w:r>
    </w:p>
    <w:p>
      <w:pPr>
        <w:keepNext/>
        <w:spacing w:before="200" w:after="80"/>
      </w:pPr>
      <w:r>
        <w:rPr>
          <w:b/>
          <w:bCs/>
          <w:color w:val="7C4DDB"/>
          <w:sz w:val="22"/>
          <w:szCs w:val="22"/>
        </w:rPr>
        <w:t xml:space="preserve">Lectura de datos tolerante a errores</w:t>
      </w:r>
    </w:p>
    <w:p>
      <w:pPr>
        <w:spacing w:after="120" w:line="276" w:lineRule="auto"/>
        <w:jc w:val="both"/>
      </w:pPr>
      <w:r>
        <w:t xml:space="preserve">Se usa </w:t>
      </w:r>
      <w:r>
        <w:rPr>
          <w:rFonts w:ascii="Consolas" w:eastAsia="Consolas" w:hAnsi="Consolas" w:cs="Consolas"/>
          <w:color w:val="7A3FD6"/>
          <w:sz w:val="20"/>
          <w:szCs w:val="20"/>
        </w:rPr>
        <w:t xml:space="preserve">toIntOrNull()</w:t>
      </w:r>
      <w:r>
        <w:t xml:space="preserve"> y </w:t>
      </w:r>
      <w:r>
        <w:rPr>
          <w:rFonts w:ascii="Consolas" w:eastAsia="Consolas" w:hAnsi="Consolas" w:cs="Consolas"/>
          <w:color w:val="7A3FD6"/>
          <w:sz w:val="20"/>
          <w:szCs w:val="20"/>
        </w:rPr>
        <w:t xml:space="preserve">toDoubleOrNull()</w:t>
      </w:r>
      <w:r>
        <w:t xml:space="preserve"> en lugar de </w:t>
      </w:r>
      <w:r>
        <w:rPr>
          <w:rFonts w:ascii="Consolas" w:eastAsia="Consolas" w:hAnsi="Consolas" w:cs="Consolas"/>
          <w:color w:val="7A3FD6"/>
          <w:sz w:val="20"/>
          <w:szCs w:val="20"/>
        </w:rPr>
        <w:t xml:space="preserve">toInt()</w:t>
      </w:r>
      <w:r>
        <w:t xml:space="preserve"> y </w:t>
      </w:r>
      <w:r>
        <w:rPr>
          <w:rFonts w:ascii="Consolas" w:eastAsia="Consolas" w:hAnsi="Consolas" w:cs="Consolas"/>
          <w:color w:val="7A3FD6"/>
          <w:sz w:val="20"/>
          <w:szCs w:val="20"/>
        </w:rPr>
        <w:t xml:space="preserve">toDouble()</w:t>
      </w:r>
      <w:r>
        <w:t xml:space="preserve">, que lanzan una excepción si el texto no es un número. Los decimales se leen con </w:t>
      </w:r>
      <w:r>
        <w:rPr>
          <w:rFonts w:ascii="Consolas" w:eastAsia="Consolas" w:hAnsi="Consolas" w:cs="Consolas"/>
          <w:color w:val="7A3FD6"/>
          <w:sz w:val="20"/>
          <w:szCs w:val="20"/>
        </w:rPr>
        <w:t xml:space="preserve">replace(',', '.')</w:t>
      </w:r>
      <w:r>
        <w:t xml:space="preserve"> para aceptar </w:t>
      </w:r>
      <w:r>
        <w:rPr>
          <w:rFonts w:ascii="Consolas" w:eastAsia="Consolas" w:hAnsi="Consolas" w:cs="Consolas"/>
          <w:color w:val="7A3FD6"/>
          <w:sz w:val="20"/>
          <w:szCs w:val="20"/>
        </w:rPr>
        <w:t xml:space="preserve">21,5</w:t>
      </w:r>
      <w:r>
        <w:t xml:space="preserve"> y </w:t>
      </w:r>
      <w:r>
        <w:rPr>
          <w:rFonts w:ascii="Consolas" w:eastAsia="Consolas" w:hAnsi="Consolas" w:cs="Consolas"/>
          <w:color w:val="7A3FD6"/>
          <w:sz w:val="20"/>
          <w:szCs w:val="20"/>
        </w:rPr>
        <w:t xml:space="preserve">21.5</w:t>
      </w:r>
      <w:r>
        <w:t xml:space="preserve">. Según el ejercicio, un valor no válido se sustituye por un valor por defecto con el operador Elvis, muestra un mensaje o se vuelve a pedir (</w:t>
      </w:r>
      <w:r>
        <w:rPr>
          <w:rFonts w:ascii="Consolas" w:eastAsia="Consolas" w:hAnsi="Consolas" w:cs="Consolas"/>
          <w:color w:val="7A3FD6"/>
          <w:sz w:val="20"/>
          <w:szCs w:val="20"/>
        </w:rPr>
        <w:t xml:space="preserve">leerNumeroEnRango</w:t>
      </w:r>
      <w:r>
        <w:t xml:space="preserve">, </w:t>
      </w:r>
      <w:r>
        <w:rPr>
          <w:rFonts w:ascii="Consolas" w:eastAsia="Consolas" w:hAnsi="Consolas" w:cs="Consolas"/>
          <w:color w:val="7A3FD6"/>
          <w:sz w:val="20"/>
          <w:szCs w:val="20"/>
        </w:rPr>
        <w:t xml:space="preserve">leerDecimalPositivo</w:t>
      </w:r>
      <w:r>
        <w:t xml:space="preserve">). Desde el bloque 4 no se usa </w:t>
      </w:r>
      <w:r>
        <w:rPr>
          <w:rFonts w:ascii="Consolas" w:eastAsia="Consolas" w:hAnsi="Consolas" w:cs="Consolas"/>
          <w:color w:val="7A3FD6"/>
          <w:sz w:val="20"/>
          <w:szCs w:val="20"/>
        </w:rPr>
        <w:t xml:space="preserve">!!</w:t>
      </w:r>
      <w:r>
        <w:t xml:space="preserve"> en ningún sitio.</w:t>
      </w:r>
    </w:p>
    <w:p>
      <w:pPr>
        <w:keepNext/>
        <w:spacing w:before="200" w:after="80"/>
      </w:pPr>
      <w:r>
        <w:rPr>
          <w:b/>
          <w:bCs/>
          <w:color w:val="7C4DDB"/>
          <w:sz w:val="22"/>
          <w:szCs w:val="22"/>
        </w:rPr>
        <w:t xml:space="preserve">Constantes en lugar de números mágicos</w:t>
      </w:r>
    </w:p>
    <w:p>
      <w:pPr>
        <w:spacing w:after="120" w:line="276" w:lineRule="auto"/>
        <w:jc w:val="both"/>
      </w:pPr>
      <w:r>
        <w:t xml:space="preserve">Los valores fijos de los enunciados (gastos de envío, número secreto, IVA, límites del hambre o de la temperatura…) se declaran con </w:t>
      </w:r>
      <w:r>
        <w:rPr>
          <w:rFonts w:ascii="Consolas" w:eastAsia="Consolas" w:hAnsi="Consolas" w:cs="Consolas"/>
          <w:color w:val="7A3FD6"/>
          <w:sz w:val="20"/>
          <w:szCs w:val="20"/>
        </w:rPr>
        <w:t xml:space="preserve">const val</w:t>
      </w:r>
      <w:r>
        <w:t xml:space="preserve"> al principio del archivo que los usa.</w:t>
      </w:r>
    </w:p>
    <w:p>
      <w:pPr>
        <w:keepNext/>
        <w:spacing w:before="200" w:after="80"/>
      </w:pPr>
      <w:r>
        <w:rPr>
          <w:b/>
          <w:bCs/>
          <w:color w:val="7C4DDB"/>
          <w:sz w:val="22"/>
          <w:szCs w:val="22"/>
        </w:rPr>
        <w:t xml:space="preserve">Formato de los decimales</w:t>
      </w:r>
    </w:p>
    <w:p>
      <w:pPr>
        <w:spacing w:after="120" w:line="276" w:lineRule="auto"/>
        <w:jc w:val="both"/>
      </w:pPr>
      <w:r>
        <w:t xml:space="preserve">Los bloques 2, 3 y 4 muestran los importes con coma decimal pasando el </w:t>
      </w:r>
      <w:r>
        <w:rPr>
          <w:rFonts w:ascii="Consolas" w:eastAsia="Consolas" w:hAnsi="Consolas" w:cs="Consolas"/>
          <w:color w:val="7A3FD6"/>
          <w:sz w:val="20"/>
          <w:szCs w:val="20"/>
        </w:rPr>
        <w:t xml:space="preserve">Locale</w:t>
      </w:r>
      <w:r>
        <w:t xml:space="preserve"> español a </w:t>
      </w:r>
      <w:r>
        <w:rPr>
          <w:rFonts w:ascii="Consolas" w:eastAsia="Consolas" w:hAnsi="Consolas" w:cs="Consolas"/>
          <w:color w:val="7A3FD6"/>
          <w:sz w:val="20"/>
          <w:szCs w:val="20"/>
        </w:rPr>
        <w:t xml:space="preserve">format()</w:t>
      </w:r>
      <w:r>
        <w:t xml:space="preserve"> (</w:t>
      </w:r>
      <w:r>
        <w:rPr>
          <w:rFonts w:ascii="Consolas" w:eastAsia="Consolas" w:hAnsi="Consolas" w:cs="Consolas"/>
          <w:color w:val="7A3FD6"/>
          <w:sz w:val="20"/>
          <w:szCs w:val="20"/>
        </w:rPr>
        <w:t xml:space="preserve">formatear()</w:t>
      </w:r>
      <w:r>
        <w:t xml:space="preserve"> en el bloque 3, </w:t>
      </w:r>
      <w:r>
        <w:rPr>
          <w:rFonts w:ascii="Consolas" w:eastAsia="Consolas" w:hAnsi="Consolas" w:cs="Consolas"/>
          <w:color w:val="7A3FD6"/>
          <w:sz w:val="20"/>
          <w:szCs w:val="20"/>
        </w:rPr>
        <w:t xml:space="preserve">formatearB4()</w:t>
      </w:r>
      <w:r>
        <w:t xml:space="preserve"> en el 4). Así el resultado no depende del idioma del sistema operativo. El bloque 1 usa </w:t>
      </w:r>
      <w:r>
        <w:rPr>
          <w:rFonts w:ascii="Consolas" w:eastAsia="Consolas" w:hAnsi="Consolas" w:cs="Consolas"/>
          <w:color w:val="7A3FD6"/>
          <w:sz w:val="20"/>
          <w:szCs w:val="20"/>
        </w:rPr>
        <w:t xml:space="preserve">format()</w:t>
      </w:r>
      <w:r>
        <w:t xml:space="preserve"> sin </w:t>
      </w:r>
      <w:r>
        <w:rPr>
          <w:rFonts w:ascii="Consolas" w:eastAsia="Consolas" w:hAnsi="Consolas" w:cs="Consolas"/>
          <w:color w:val="7A3FD6"/>
          <w:sz w:val="20"/>
          <w:szCs w:val="20"/>
        </w:rPr>
        <w:t xml:space="preserve">Locale</w:t>
      </w:r>
      <w:r>
        <w:t xml:space="preserve">, por lo que sus importes salen con coma en un Windows en español y con punto en uno en inglés.</w:t>
      </w:r>
    </w:p>
    <w:p>
      <w:pPr>
        <w:keepNext/>
        <w:spacing w:before="200" w:after="80"/>
      </w:pPr>
      <w:r>
        <w:rPr>
          <w:b/>
          <w:bCs/>
          <w:color w:val="7C4DDB"/>
          <w:sz w:val="22"/>
          <w:szCs w:val="22"/>
        </w:rPr>
        <w:t xml:space="preserve">Colores ANSI</w:t>
      </w:r>
    </w:p>
    <w:p>
      <w:pPr>
        <w:spacing w:after="120" w:line="276" w:lineRule="auto"/>
        <w:jc w:val="both"/>
      </w:pPr>
      <w:r>
        <w:t xml:space="preserve">Los colores se aplican imprimiendo códigos de escape ANSI (</w:t>
      </w:r>
      <w:r>
        <w:rPr>
          <w:rFonts w:ascii="Consolas" w:eastAsia="Consolas" w:hAnsi="Consolas" w:cs="Consolas"/>
          <w:color w:val="7A3FD6"/>
          <w:sz w:val="20"/>
          <w:szCs w:val="20"/>
        </w:rPr>
        <w:t xml:space="preserve">\u001B[32m</w:t>
      </w:r>
      <w:r>
        <w:t xml:space="preserve">). Cada menú imprime su color al principio y </w:t>
      </w:r>
      <w:r>
        <w:rPr>
          <w:rFonts w:ascii="Consolas" w:eastAsia="Consolas" w:hAnsi="Consolas" w:cs="Consolas"/>
          <w:color w:val="7A3FD6"/>
          <w:sz w:val="20"/>
          <w:szCs w:val="20"/>
        </w:rPr>
        <w:t xml:space="preserve">RESET</w:t>
      </w:r>
      <w:r>
        <w:t xml:space="preserve"> antes de leer la opción, para que ni la entrada del usuario ni la salida de los ejercicios hereden el color. Los avisos y errores usan </w:t>
      </w:r>
      <w:r>
        <w:rPr>
          <w:rFonts w:ascii="Consolas" w:eastAsia="Consolas" w:hAnsi="Consolas" w:cs="Consolas"/>
          <w:color w:val="7A3FD6"/>
          <w:sz w:val="20"/>
          <w:szCs w:val="20"/>
        </w:rPr>
        <w:t xml:space="preserve">mostrarAviso()</w:t>
      </w:r>
      <w:r>
        <w:t xml:space="preserve"> y </w:t>
      </w:r>
      <w:r>
        <w:rPr>
          <w:rFonts w:ascii="Consolas" w:eastAsia="Consolas" w:hAnsi="Consolas" w:cs="Consolas"/>
          <w:color w:val="7A3FD6"/>
          <w:sz w:val="20"/>
          <w:szCs w:val="20"/>
        </w:rPr>
        <w:t xml:space="preserve">mostrarError()</w:t>
      </w:r>
      <w:r>
        <w:t xml:space="preserve">, que añaden el </w:t>
      </w:r>
      <w:r>
        <w:rPr>
          <w:rFonts w:ascii="Consolas" w:eastAsia="Consolas" w:hAnsi="Consolas" w:cs="Consolas"/>
          <w:color w:val="7A3FD6"/>
          <w:sz w:val="20"/>
          <w:szCs w:val="20"/>
        </w:rPr>
        <w:t xml:space="preserve">RESET</w:t>
      </w:r>
      <w:r>
        <w:t xml:space="preserve">.</w:t>
      </w:r>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1800"/>
        <w:gridCol w:w="2000"/>
        <w:gridCol w:w="5270"/>
      </w:tblGrid>
      <w:tr>
        <w:trPr>
          <w:tblHeader/>
          <w:cantSplit/>
        </w:trPr>
        <w:tc>
          <w:tcPr>
            <w:tcW w:w="1800" w:type="dxa"/>
            <w:shd w:val="clear" w:color="auto" w:fill="1F1F3A"/>
          </w:tcPr>
          <w:p>
            <w:pPr>
              <w:spacing w:after="0"/>
            </w:pPr>
            <w:r>
              <w:rPr>
                <w:b/>
                <w:bCs/>
                <w:color w:val="FFFFFF"/>
                <w:sz w:val="18"/>
                <w:szCs w:val="18"/>
              </w:rPr>
              <w:t xml:space="preserve">Color</w:t>
            </w:r>
          </w:p>
        </w:tc>
        <w:tc>
          <w:tcPr>
            <w:tcW w:w="2000" w:type="dxa"/>
            <w:shd w:val="clear" w:color="auto" w:fill="1F1F3A"/>
          </w:tcPr>
          <w:p>
            <w:pPr>
              <w:spacing w:after="0"/>
            </w:pPr>
            <w:r>
              <w:rPr>
                <w:b/>
                <w:bCs/>
                <w:color w:val="FFFFFF"/>
                <w:sz w:val="18"/>
                <w:szCs w:val="18"/>
              </w:rPr>
              <w:t xml:space="preserve">Constante</w:t>
            </w:r>
          </w:p>
        </w:tc>
        <w:tc>
          <w:tcPr>
            <w:tcW w:w="5270" w:type="dxa"/>
            <w:shd w:val="clear" w:color="auto" w:fill="1F1F3A"/>
          </w:tcPr>
          <w:p>
            <w:pPr>
              <w:spacing w:after="0"/>
            </w:pPr>
            <w:r>
              <w:rPr>
                <w:b/>
                <w:bCs/>
                <w:color w:val="FFFFFF"/>
                <w:sz w:val="18"/>
                <w:szCs w:val="18"/>
              </w:rPr>
              <w:t xml:space="preserve">Uso</w:t>
            </w:r>
          </w:p>
        </w:tc>
      </w:tr>
      <w:tr>
        <w:trPr>
          <w:cantSplit/>
        </w:trPr>
        <w:tc>
          <w:tcPr>
            <w:tcW w:w="1800" w:type="dxa"/>
          </w:tcPr>
          <w:p>
            <w:pPr>
              <w:spacing w:after="0"/>
            </w:pPr>
            <w:r>
              <w:rPr>
                <w:sz w:val="18"/>
                <w:szCs w:val="18"/>
              </w:rPr>
              <w:t xml:space="preserve">Verde</w:t>
            </w:r>
          </w:p>
        </w:tc>
        <w:tc>
          <w:tcPr>
            <w:tcW w:w="2000" w:type="dxa"/>
          </w:tcPr>
          <w:p>
            <w:pPr>
              <w:spacing w:after="0"/>
            </w:pPr>
            <w:r>
              <w:rPr>
                <w:rFonts w:ascii="Consolas" w:eastAsia="Consolas" w:hAnsi="Consolas" w:cs="Consolas"/>
                <w:color w:val="7A3FD6"/>
                <w:sz w:val="17"/>
                <w:szCs w:val="17"/>
              </w:rPr>
              <w:t xml:space="preserve">VERDE</w:t>
            </w:r>
          </w:p>
        </w:tc>
        <w:tc>
          <w:tcPr>
            <w:tcW w:w="5270" w:type="dxa"/>
          </w:tcPr>
          <w:p>
            <w:pPr>
              <w:spacing w:after="0"/>
            </w:pPr>
            <w:r>
              <w:rPr>
                <w:sz w:val="18"/>
                <w:szCs w:val="18"/>
              </w:rPr>
              <w:t xml:space="preserve">Menú principal</w:t>
            </w:r>
          </w:p>
        </w:tc>
      </w:tr>
      <w:tr>
        <w:trPr>
          <w:cantSplit/>
        </w:trPr>
        <w:tc>
          <w:tcPr>
            <w:tcW w:w="1800" w:type="dxa"/>
          </w:tcPr>
          <w:p>
            <w:pPr>
              <w:spacing w:after="0"/>
            </w:pPr>
            <w:r>
              <w:rPr>
                <w:sz w:val="18"/>
                <w:szCs w:val="18"/>
              </w:rPr>
              <w:t xml:space="preserve">Azul</w:t>
            </w:r>
          </w:p>
        </w:tc>
        <w:tc>
          <w:tcPr>
            <w:tcW w:w="2000" w:type="dxa"/>
          </w:tcPr>
          <w:p>
            <w:pPr>
              <w:spacing w:after="0"/>
            </w:pPr>
            <w:r>
              <w:rPr>
                <w:rFonts w:ascii="Consolas" w:eastAsia="Consolas" w:hAnsi="Consolas" w:cs="Consolas"/>
                <w:color w:val="7A3FD6"/>
                <w:sz w:val="17"/>
                <w:szCs w:val="17"/>
              </w:rPr>
              <w:t xml:space="preserve">AZUL</w:t>
            </w:r>
          </w:p>
        </w:tc>
        <w:tc>
          <w:tcPr>
            <w:tcW w:w="5270" w:type="dxa"/>
          </w:tcPr>
          <w:p>
            <w:pPr>
              <w:spacing w:after="0"/>
            </w:pPr>
            <w:r>
              <w:rPr>
                <w:sz w:val="18"/>
                <w:szCs w:val="18"/>
              </w:rPr>
              <w:t xml:space="preserve">Menús de bloque (1 a 5)</w:t>
            </w:r>
          </w:p>
        </w:tc>
      </w:tr>
      <w:tr>
        <w:trPr>
          <w:cantSplit/>
        </w:trPr>
        <w:tc>
          <w:tcPr>
            <w:tcW w:w="1800" w:type="dxa"/>
          </w:tcPr>
          <w:p>
            <w:pPr>
              <w:spacing w:after="0"/>
            </w:pPr>
            <w:r>
              <w:rPr>
                <w:sz w:val="18"/>
                <w:szCs w:val="18"/>
              </w:rPr>
              <w:t xml:space="preserve">Cian</w:t>
            </w:r>
          </w:p>
        </w:tc>
        <w:tc>
          <w:tcPr>
            <w:tcW w:w="2000" w:type="dxa"/>
          </w:tcPr>
          <w:p>
            <w:pPr>
              <w:spacing w:after="0"/>
            </w:pPr>
            <w:r>
              <w:rPr>
                <w:rFonts w:ascii="Consolas" w:eastAsia="Consolas" w:hAnsi="Consolas" w:cs="Consolas"/>
                <w:color w:val="7A3FD6"/>
                <w:sz w:val="17"/>
                <w:szCs w:val="17"/>
              </w:rPr>
              <w:t xml:space="preserve">CIAN</w:t>
            </w:r>
          </w:p>
        </w:tc>
        <w:tc>
          <w:tcPr>
            <w:tcW w:w="5270" w:type="dxa"/>
          </w:tcPr>
          <w:p>
            <w:pPr>
              <w:spacing w:after="0"/>
            </w:pPr>
            <w:r>
              <w:rPr>
                <w:sz w:val="18"/>
                <w:szCs w:val="18"/>
              </w:rPr>
              <w:t xml:space="preserve">Submenús: bloque 3 (partes 1 y 2) y bloque 5 (zoo y ejercicios)</w:t>
            </w:r>
          </w:p>
        </w:tc>
      </w:tr>
      <w:tr>
        <w:trPr>
          <w:cantSplit/>
        </w:trPr>
        <w:tc>
          <w:tcPr>
            <w:tcW w:w="1800" w:type="dxa"/>
          </w:tcPr>
          <w:p>
            <w:pPr>
              <w:spacing w:after="0"/>
            </w:pPr>
            <w:r>
              <w:rPr>
                <w:sz w:val="18"/>
                <w:szCs w:val="18"/>
              </w:rPr>
              <w:t xml:space="preserve">Amarillo</w:t>
            </w:r>
          </w:p>
        </w:tc>
        <w:tc>
          <w:tcPr>
            <w:tcW w:w="2000" w:type="dxa"/>
          </w:tcPr>
          <w:p>
            <w:pPr>
              <w:spacing w:after="0"/>
            </w:pPr>
            <w:r>
              <w:rPr>
                <w:rFonts w:ascii="Consolas" w:eastAsia="Consolas" w:hAnsi="Consolas" w:cs="Consolas"/>
                <w:color w:val="7A3FD6"/>
                <w:sz w:val="17"/>
                <w:szCs w:val="17"/>
              </w:rPr>
              <w:t xml:space="preserve">AMARILLO</w:t>
            </w:r>
          </w:p>
        </w:tc>
        <w:tc>
          <w:tcPr>
            <w:tcW w:w="5270" w:type="dxa"/>
          </w:tcPr>
          <w:p>
            <w:pPr>
              <w:spacing w:after="0"/>
            </w:pPr>
            <w:r>
              <w:rPr>
                <w:sz w:val="18"/>
                <w:szCs w:val="18"/>
              </w:rPr>
              <w:t xml:space="preserve">Avisos y ayuda</w:t>
            </w:r>
          </w:p>
        </w:tc>
      </w:tr>
      <w:tr>
        <w:trPr>
          <w:cantSplit/>
        </w:trPr>
        <w:tc>
          <w:tcPr>
            <w:tcW w:w="1800" w:type="dxa"/>
          </w:tcPr>
          <w:p>
            <w:pPr>
              <w:spacing w:after="0"/>
            </w:pPr>
            <w:r>
              <w:rPr>
                <w:sz w:val="18"/>
                <w:szCs w:val="18"/>
              </w:rPr>
              <w:t xml:space="preserve">Rojo</w:t>
            </w:r>
          </w:p>
        </w:tc>
        <w:tc>
          <w:tcPr>
            <w:tcW w:w="2000" w:type="dxa"/>
          </w:tcPr>
          <w:p>
            <w:pPr>
              <w:spacing w:after="0"/>
            </w:pPr>
            <w:r>
              <w:rPr>
                <w:rFonts w:ascii="Consolas" w:eastAsia="Consolas" w:hAnsi="Consolas" w:cs="Consolas"/>
                <w:color w:val="7A3FD6"/>
                <w:sz w:val="17"/>
                <w:szCs w:val="17"/>
              </w:rPr>
              <w:t xml:space="preserve">ROJO</w:t>
            </w:r>
          </w:p>
        </w:tc>
        <w:tc>
          <w:tcPr>
            <w:tcW w:w="5270" w:type="dxa"/>
          </w:tcPr>
          <w:p>
            <w:pPr>
              <w:spacing w:after="0"/>
            </w:pPr>
            <w:r>
              <w:rPr>
                <w:sz w:val="18"/>
                <w:szCs w:val="18"/>
              </w:rPr>
              <w:t xml:space="preserve">Errores</w:t>
            </w:r>
          </w:p>
        </w:tc>
      </w:tr>
      <w:tr>
        <w:trPr>
          <w:cantSplit/>
        </w:trPr>
        <w:tc>
          <w:tcPr>
            <w:tcW w:w="1800" w:type="dxa"/>
          </w:tcPr>
          <w:p>
            <w:pPr>
              <w:spacing w:after="0"/>
            </w:pPr>
            <w:r>
              <w:rPr>
                <w:sz w:val="18"/>
                <w:szCs w:val="18"/>
              </w:rPr>
              <w:t xml:space="preserve">Morado</w:t>
            </w:r>
          </w:p>
        </w:tc>
        <w:tc>
          <w:tcPr>
            <w:tcW w:w="2000" w:type="dxa"/>
          </w:tcPr>
          <w:p>
            <w:pPr>
              <w:spacing w:after="0"/>
            </w:pPr>
            <w:r>
              <w:rPr>
                <w:rFonts w:ascii="Consolas" w:eastAsia="Consolas" w:hAnsi="Consolas" w:cs="Consolas"/>
                <w:color w:val="7A3FD6"/>
                <w:sz w:val="17"/>
                <w:szCs w:val="17"/>
              </w:rPr>
              <w:t xml:space="preserve">MORADO</w:t>
            </w:r>
          </w:p>
        </w:tc>
        <w:tc>
          <w:tcPr>
            <w:tcW w:w="5270" w:type="dxa"/>
          </w:tcPr>
          <w:p>
            <w:pPr>
              <w:spacing w:after="0"/>
            </w:pPr>
            <w:r>
              <w:rPr>
                <w:sz w:val="18"/>
                <w:szCs w:val="18"/>
              </w:rPr>
              <w:t xml:space="preserve">Sin uso por ahora</w:t>
            </w:r>
          </w:p>
        </w:tc>
      </w:tr>
    </w:tbl>
    <w:p>
      <w:pPr>
        <w:spacing w:after="120"/>
      </w:pPr>
    </w:p>
    <w:p>
      <w:pPr>
        <w:keepNext/>
        <w:spacing w:before="200" w:after="80"/>
      </w:pPr>
      <w:r>
        <w:rPr>
          <w:b/>
          <w:bCs/>
          <w:color w:val="7C4DDB"/>
          <w:sz w:val="22"/>
          <w:szCs w:val="22"/>
        </w:rPr>
        <w:t xml:space="preserve">Reutilización</w:t>
      </w:r>
    </w:p>
    <w:p>
      <w:pPr>
        <w:spacing w:after="120" w:line="276" w:lineRule="auto"/>
        <w:jc w:val="both"/>
      </w:pPr>
      <w:r>
        <w:rPr>
          <w:rFonts w:ascii="Consolas" w:eastAsia="Consolas" w:hAnsi="Consolas" w:cs="Consolas"/>
          <w:color w:val="7A3FD6"/>
          <w:sz w:val="20"/>
          <w:szCs w:val="20"/>
        </w:rPr>
        <w:t xml:space="preserve">leerNumeroEnRango()</w:t>
      </w:r>
      <w:r>
        <w:t xml:space="preserve"> se escribió para el reto del mes y se reutiliza en el juego de adivinar. </w:t>
      </w:r>
      <w:r>
        <w:rPr>
          <w:rFonts w:ascii="Consolas" w:eastAsia="Consolas" w:hAnsi="Consolas" w:cs="Consolas"/>
          <w:color w:val="7A3FD6"/>
          <w:sz w:val="20"/>
          <w:szCs w:val="20"/>
        </w:rPr>
        <w:t xml:space="preserve">mostrarAyuda()</w:t>
      </w:r>
      <w:r>
        <w:t xml:space="preserve"> da a todos los menús la misma presentación de la ayuda. En el bloque 5, </w:t>
      </w:r>
      <w:r>
        <w:rPr>
          <w:rFonts w:ascii="Consolas" w:eastAsia="Consolas" w:hAnsi="Consolas" w:cs="Consolas"/>
          <w:color w:val="7A3FD6"/>
          <w:sz w:val="20"/>
          <w:szCs w:val="20"/>
        </w:rPr>
        <w:t xml:space="preserve">Veterinario.vacunar()</w:t>
      </w:r>
      <w:r>
        <w:t xml:space="preserve"> y las opciones del zoo trabajan con el tipo </w:t>
      </w:r>
      <w:r>
        <w:rPr>
          <w:rFonts w:ascii="Consolas" w:eastAsia="Consolas" w:hAnsi="Consolas" w:cs="Consolas"/>
          <w:color w:val="7A3FD6"/>
          <w:sz w:val="20"/>
          <w:szCs w:val="20"/>
        </w:rPr>
        <w:t xml:space="preserve">Animal</w:t>
      </w:r>
      <w:r>
        <w:t xml:space="preserve">, así que sirven para cualquier animal presente o futuro.</w:t>
      </w:r>
    </w:p>
    <w:p>
      <w:r>
        <w:br w:type="page"/>
      </w:r>
    </w:p>
    <w:p>
      <w:pPr>
        <w:pStyle w:val="Ttulo1"/>
      </w:pPr>
      <w:bookmarkStart w:id="121" w:name="_Toc9121"/>
      <w:r>
        <w:t xml:space="preserve">7. Sistema de ayuda integrado</w:t>
      </w:r>
      <w:bookmarkEnd w:id="121"/>
    </w:p>
    <w:p>
      <w:pPr>
        <w:spacing w:after="120" w:line="276" w:lineRule="auto"/>
        <w:jc w:val="both"/>
      </w:pPr>
      <w:r>
        <w:t xml:space="preserve">Cada menú de navegación acepta </w:t>
      </w:r>
      <w:r>
        <w:rPr>
          <w:rFonts w:ascii="Consolas" w:eastAsia="Consolas" w:hAnsi="Consolas" w:cs="Consolas"/>
          <w:color w:val="7A3FD6"/>
          <w:sz w:val="20"/>
          <w:szCs w:val="20"/>
        </w:rPr>
        <w:t xml:space="preserve">?</w:t>
      </w:r>
      <w:r>
        <w:t xml:space="preserve"> como entrada y muestra una ayuda contextual: una línea por opción, explicando qué hace cada ejercicio. La presentación (marco, color amarillo y pausa hasta pulsar Intro) está centralizada en </w:t>
      </w:r>
      <w:r>
        <w:rPr>
          <w:rFonts w:ascii="Consolas" w:eastAsia="Consolas" w:hAnsi="Consolas" w:cs="Consolas"/>
          <w:color w:val="7A3FD6"/>
          <w:sz w:val="20"/>
          <w:szCs w:val="20"/>
        </w:rPr>
        <w:t xml:space="preserve">Utilidades/Ayuda.kt</w:t>
      </w:r>
      <w:r>
        <w:t xml:space="preserve">; cada menú solo aporta el texto.</w:t>
      </w: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Pr>
      <w:tblGrid>
        <w:gridCol w:w="9070"/>
      </w:tblGrid>
      <w:tr>
        <w:trPr>
          <w:cantSplit/>
        </w:trPr>
        <w:tc>
          <w:tcPr>
            <w:tcW w:w="9070" w:type="dxa"/>
            <w:tcBorders>
              <w:top w:val="none" w:sz="0" w:space="0" w:color="FFFFFF"/>
              <w:left w:val="single" w:sz="36" w:space="0" w:color="7C4DDB"/>
              <w:bottom w:val="none" w:sz="0" w:space="0" w:color="FFFFFF"/>
              <w:right w:val="none" w:sz="0" w:space="0" w:color="FFFFFF"/>
            </w:tcBorders>
            <w:shd w:val="clear" w:color="auto" w:fill="F3F1FA"/>
            <w:tcMar>
              <w:top w:w="120" w:type="dxa"/>
              <w:left w:w="200" w:type="dxa"/>
              <w:bottom w:w="120" w:type="dxa"/>
              <w:right w:w="160" w:type="dxa"/>
            </w:tcMar>
          </w:tcPr>
          <w:p>
            <w:pPr>
              <w:spacing w:after="60"/>
            </w:pPr>
            <w:r>
              <w:rPr>
                <w:b/>
                <w:bCs/>
                <w:color w:val="7C4DDB"/>
                <w:sz w:val="16"/>
                <w:szCs w:val="16"/>
              </w:rPr>
              <w:t xml:space="preserve">Utilidades/Ayuda.kt</w:t>
            </w:r>
          </w:p>
          <w:p>
            <w:pPr>
              <w:spacing w:after="0" w:line="240" w:lineRule="auto"/>
            </w:pPr>
            <w:r>
              <w:rPr>
                <w:rFonts w:ascii="Consolas" w:eastAsia="Consolas" w:hAnsi="Consolas" w:cs="Consolas"/>
                <w:color w:val="222233"/>
                <w:sz w:val="16"/>
                <w:szCs w:val="16"/>
              </w:rPr>
              <w:t xml:space="preserve">fun mostrarAyuda(titulo: String, lineas: List&lt;String&gt;) {</w:t>
            </w:r>
          </w:p>
          <w:p>
            <w:pPr>
              <w:spacing w:after="0" w:line="240" w:lineRule="auto"/>
            </w:pPr>
            <w:r>
              <w:rPr>
                <w:rFonts w:ascii="Consolas" w:eastAsia="Consolas" w:hAnsi="Consolas" w:cs="Consolas"/>
                <w:color w:val="222233"/>
                <w:sz w:val="16"/>
                <w:szCs w:val="16"/>
              </w:rPr>
              <w:t xml:space="preserve">    print(AMARILLO)</w:t>
            </w:r>
          </w:p>
          <w:p>
            <w:pPr>
              <w:spacing w:after="0" w:line="240" w:lineRule="auto"/>
            </w:pPr>
            <w:r>
              <w:rPr>
                <w:rFonts w:ascii="Consolas" w:eastAsia="Consolas" w:hAnsi="Consolas" w:cs="Consolas"/>
                <w:color w:val="222233"/>
                <w:sz w:val="16"/>
                <w:szCs w:val="16"/>
              </w:rPr>
              <w:t xml:space="preserve">    println()</w:t>
            </w:r>
          </w:p>
          <w:p>
            <w:pPr>
              <w:spacing w:after="0" w:line="240" w:lineRule="auto"/>
            </w:pPr>
            <w:r>
              <w:rPr>
                <w:rFonts w:ascii="Consolas" w:eastAsia="Consolas" w:hAnsi="Consolas" w:cs="Consolas"/>
                <w:color w:val="222233"/>
                <w:sz w:val="16"/>
                <w:szCs w:val="16"/>
              </w:rPr>
              <w:t xml:space="preserve">    println("---------------- AYUDA  -----------------")</w:t>
            </w:r>
          </w:p>
          <w:p>
            <w:pPr>
              <w:spacing w:after="0" w:line="240" w:lineRule="auto"/>
            </w:pPr>
            <w:r>
              <w:rPr>
                <w:rFonts w:ascii="Consolas" w:eastAsia="Consolas" w:hAnsi="Consolas" w:cs="Consolas"/>
                <w:color w:val="222233"/>
                <w:sz w:val="16"/>
                <w:szCs w:val="16"/>
              </w:rPr>
              <w:t xml:space="preserve">    println(titulo)</w:t>
            </w:r>
          </w:p>
          <w:p>
            <w:pPr>
              <w:spacing w:after="0" w:line="240" w:lineRule="auto"/>
            </w:pPr>
            <w:r>
              <w:rPr>
                <w:rFonts w:ascii="Consolas" w:eastAsia="Consolas" w:hAnsi="Consolas" w:cs="Consolas"/>
                <w:color w:val="222233"/>
                <w:sz w:val="16"/>
                <w:szCs w:val="16"/>
              </w:rPr>
              <w:t xml:space="preserve">    println("----------------------------------------")</w:t>
            </w:r>
          </w:p>
          <w:p>
            <w:pPr>
              <w:spacing w:after="0" w:line="240" w:lineRule="auto"/>
            </w:pPr>
            <w:r>
              <w:rPr>
                <w:rFonts w:ascii="Consolas" w:eastAsia="Consolas" w:hAnsi="Consolas" w:cs="Consolas"/>
                <w:color w:val="222233"/>
                <w:sz w:val="16"/>
                <w:szCs w:val="16"/>
              </w:rPr>
              <w:t xml:space="preserve">    for (linea in lineas) {</w:t>
            </w:r>
          </w:p>
          <w:p>
            <w:pPr>
              <w:spacing w:after="0" w:line="240" w:lineRule="auto"/>
            </w:pPr>
            <w:r>
              <w:rPr>
                <w:rFonts w:ascii="Consolas" w:eastAsia="Consolas" w:hAnsi="Consolas" w:cs="Consolas"/>
                <w:color w:val="222233"/>
                <w:sz w:val="16"/>
                <w:szCs w:val="16"/>
              </w:rPr>
              <w:t xml:space="preserve">        println(linea)</w:t>
            </w:r>
          </w:p>
          <w:p>
            <w:pPr>
              <w:spacing w:after="0" w:line="240" w:lineRule="auto"/>
            </w:pPr>
            <w:r>
              <w:rPr>
                <w:rFonts w:ascii="Consolas" w:eastAsia="Consolas" w:hAnsi="Consolas" w:cs="Consolas"/>
                <w:color w:val="222233"/>
                <w:sz w:val="16"/>
                <w:szCs w:val="16"/>
              </w:rPr>
              <w:t xml:space="preserve">    }</w:t>
            </w:r>
          </w:p>
          <w:p>
            <w:pPr>
              <w:spacing w:after="0" w:line="240" w:lineRule="auto"/>
            </w:pPr>
            <w:r>
              <w:rPr>
                <w:rFonts w:ascii="Consolas" w:eastAsia="Consolas" w:hAnsi="Consolas" w:cs="Consolas"/>
                <w:color w:val="222233"/>
                <w:sz w:val="16"/>
                <w:szCs w:val="16"/>
              </w:rPr>
              <w:t xml:space="preserve">    println("----------------------------------------")</w:t>
            </w:r>
          </w:p>
          <w:p>
            <w:pPr>
              <w:spacing w:after="0" w:line="240" w:lineRule="auto"/>
            </w:pPr>
            <w:r>
              <w:rPr>
                <w:rFonts w:ascii="Consolas" w:eastAsia="Consolas" w:hAnsi="Consolas" w:cs="Consolas"/>
                <w:color w:val="222233"/>
                <w:sz w:val="16"/>
                <w:szCs w:val="16"/>
              </w:rPr>
              <w:t xml:space="preserve">    println("Pulsa Intro para volver al menú...")</w:t>
            </w:r>
          </w:p>
          <w:p>
            <w:pPr>
              <w:spacing w:after="0" w:line="240" w:lineRule="auto"/>
            </w:pPr>
            <w:r>
              <w:rPr>
                <w:rFonts w:ascii="Consolas" w:eastAsia="Consolas" w:hAnsi="Consolas" w:cs="Consolas"/>
                <w:color w:val="222233"/>
                <w:sz w:val="16"/>
                <w:szCs w:val="16"/>
              </w:rPr>
              <w:t xml:space="preserve">    print(RESET)</w:t>
            </w:r>
          </w:p>
          <w:p>
            <w:pPr>
              <w:spacing w:after="0" w:line="240" w:lineRule="auto"/>
            </w:pPr>
            <w:r>
              <w:rPr>
                <w:rFonts w:ascii="Consolas" w:eastAsia="Consolas" w:hAnsi="Consolas" w:cs="Consolas"/>
                <w:color w:val="222233"/>
                <w:sz w:val="16"/>
                <w:szCs w:val="16"/>
              </w:rPr>
              <w:t xml:space="preserve">    readln()</w:t>
            </w:r>
          </w:p>
          <w:p>
            <w:pPr>
              <w:spacing w:after="0" w:line="240" w:lineRule="auto"/>
            </w:pPr>
            <w:r>
              <w:rPr>
                <w:rFonts w:ascii="Consolas" w:eastAsia="Consolas" w:hAnsi="Consolas" w:cs="Consolas"/>
                <w:color w:val="222233"/>
                <w:sz w:val="16"/>
                <w:szCs w:val="16"/>
              </w:rPr>
              <w:t xml:space="preserve">}</w:t>
            </w:r>
          </w:p>
        </w:tc>
      </w:tr>
    </w:tbl>
    <w:p>
      <w:pPr>
        <w:spacing w:after="60"/>
      </w:pPr>
    </w:p>
    <w:p>
      <w:pPr>
        <w:pStyle w:val="Ttulo2"/>
      </w:pPr>
      <w:bookmarkStart w:id="122" w:name="_Toc9122"/>
      <w:r>
        <w:t xml:space="preserve">7.1 Funciones de ayuda de cada menú</w:t>
      </w:r>
      <w:bookmarkEnd w:id="122"/>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3600"/>
        <w:gridCol w:w="5470"/>
      </w:tblGrid>
      <w:tr>
        <w:trPr>
          <w:tblHeader/>
          <w:cantSplit/>
        </w:trPr>
        <w:tc>
          <w:tcPr>
            <w:tcW w:w="3600" w:type="dxa"/>
            <w:shd w:val="clear" w:color="auto" w:fill="1F1F3A"/>
          </w:tcPr>
          <w:p>
            <w:pPr>
              <w:spacing w:after="0"/>
            </w:pPr>
            <w:r>
              <w:rPr>
                <w:b/>
                <w:bCs/>
                <w:color w:val="FFFFFF"/>
                <w:sz w:val="18"/>
                <w:szCs w:val="18"/>
              </w:rPr>
              <w:t xml:space="preserve">Menú</w:t>
            </w:r>
          </w:p>
        </w:tc>
        <w:tc>
          <w:tcPr>
            <w:tcW w:w="5470" w:type="dxa"/>
            <w:shd w:val="clear" w:color="auto" w:fill="1F1F3A"/>
          </w:tcPr>
          <w:p>
            <w:pPr>
              <w:spacing w:after="0"/>
            </w:pPr>
            <w:r>
              <w:rPr>
                <w:b/>
                <w:bCs/>
                <w:color w:val="FFFFFF"/>
                <w:sz w:val="18"/>
                <w:szCs w:val="18"/>
              </w:rPr>
              <w:t xml:space="preserve">Función de ayuda</w:t>
            </w:r>
          </w:p>
        </w:tc>
      </w:tr>
      <w:tr>
        <w:trPr>
          <w:cantSplit/>
        </w:trPr>
        <w:tc>
          <w:tcPr>
            <w:tcW w:w="3600" w:type="dxa"/>
          </w:tcPr>
          <w:p>
            <w:pPr>
              <w:spacing w:after="0"/>
            </w:pPr>
            <w:r>
              <w:rPr>
                <w:sz w:val="18"/>
                <w:szCs w:val="18"/>
              </w:rPr>
              <w:t xml:space="preserve">Principal</w:t>
            </w:r>
          </w:p>
        </w:tc>
        <w:tc>
          <w:tcPr>
            <w:tcW w:w="5470" w:type="dxa"/>
          </w:tcPr>
          <w:p>
            <w:pPr>
              <w:spacing w:after="0"/>
            </w:pPr>
            <w:r>
              <w:rPr>
                <w:rFonts w:ascii="Consolas" w:eastAsia="Consolas" w:hAnsi="Consolas" w:cs="Consolas"/>
                <w:color w:val="7A3FD6"/>
                <w:sz w:val="17"/>
                <w:szCs w:val="17"/>
              </w:rPr>
              <w:t xml:space="preserve">ayudaMenuPrincipal()</w:t>
            </w:r>
          </w:p>
        </w:tc>
      </w:tr>
      <w:tr>
        <w:trPr>
          <w:cantSplit/>
        </w:trPr>
        <w:tc>
          <w:tcPr>
            <w:tcW w:w="3600" w:type="dxa"/>
          </w:tcPr>
          <w:p>
            <w:pPr>
              <w:spacing w:after="0"/>
            </w:pPr>
            <w:r>
              <w:rPr>
                <w:sz w:val="18"/>
                <w:szCs w:val="18"/>
              </w:rPr>
              <w:t xml:space="preserve">Bloques 1, 2, 3 y 4</w:t>
            </w:r>
          </w:p>
        </w:tc>
        <w:tc>
          <w:tcPr>
            <w:tcW w:w="5470" w:type="dxa"/>
          </w:tcPr>
          <w:p>
            <w:pPr>
              <w:spacing w:after="0"/>
            </w:pPr>
            <w:r>
              <w:rPr>
                <w:rFonts w:ascii="Consolas" w:eastAsia="Consolas" w:hAnsi="Consolas" w:cs="Consolas"/>
                <w:color w:val="7A3FD6"/>
                <w:sz w:val="17"/>
                <w:szCs w:val="17"/>
              </w:rPr>
              <w:t xml:space="preserve">ayudaBloque1()</w:t>
            </w:r>
            <w:r>
              <w:rPr>
                <w:sz w:val="18"/>
                <w:szCs w:val="18"/>
              </w:rPr>
              <w:t xml:space="preserve"> … </w:t>
            </w:r>
            <w:r>
              <w:rPr>
                <w:rFonts w:ascii="Consolas" w:eastAsia="Consolas" w:hAnsi="Consolas" w:cs="Consolas"/>
                <w:color w:val="7A3FD6"/>
                <w:sz w:val="17"/>
                <w:szCs w:val="17"/>
              </w:rPr>
              <w:t xml:space="preserve">ayudaBloque4()</w:t>
            </w:r>
          </w:p>
        </w:tc>
      </w:tr>
      <w:tr>
        <w:trPr>
          <w:cantSplit/>
        </w:trPr>
        <w:tc>
          <w:tcPr>
            <w:tcW w:w="3600" w:type="dxa"/>
          </w:tcPr>
          <w:p>
            <w:pPr>
              <w:spacing w:after="0"/>
            </w:pPr>
            <w:r>
              <w:rPr>
                <w:sz w:val="18"/>
                <w:szCs w:val="18"/>
              </w:rPr>
              <w:t xml:space="preserve">Bloque 3 · parte 1 y parte 2</w:t>
            </w:r>
          </w:p>
        </w:tc>
        <w:tc>
          <w:tcPr>
            <w:tcW w:w="5470" w:type="dxa"/>
          </w:tcPr>
          <w:p>
            <w:pPr>
              <w:spacing w:after="0"/>
            </w:pPr>
            <w:r>
              <w:rPr>
                <w:rFonts w:ascii="Consolas" w:eastAsia="Consolas" w:hAnsi="Consolas" w:cs="Consolas"/>
                <w:color w:val="7A3FD6"/>
                <w:sz w:val="17"/>
                <w:szCs w:val="17"/>
              </w:rPr>
              <w:t xml:space="preserve">ayudaBloque3Parte1()</w:t>
            </w:r>
            <w:r>
              <w:rPr>
                <w:sz w:val="18"/>
                <w:szCs w:val="18"/>
              </w:rPr>
              <w:t xml:space="preserve">, </w:t>
            </w:r>
            <w:r>
              <w:rPr>
                <w:rFonts w:ascii="Consolas" w:eastAsia="Consolas" w:hAnsi="Consolas" w:cs="Consolas"/>
                <w:color w:val="7A3FD6"/>
                <w:sz w:val="17"/>
                <w:szCs w:val="17"/>
              </w:rPr>
              <w:t xml:space="preserve">ayudaBloque3Parte2()</w:t>
            </w:r>
          </w:p>
        </w:tc>
      </w:tr>
      <w:tr>
        <w:trPr>
          <w:cantSplit/>
        </w:trPr>
        <w:tc>
          <w:tcPr>
            <w:tcW w:w="3600" w:type="dxa"/>
          </w:tcPr>
          <w:p>
            <w:pPr>
              <w:spacing w:after="0"/>
            </w:pPr>
            <w:r>
              <w:rPr>
                <w:sz w:val="18"/>
                <w:szCs w:val="18"/>
              </w:rPr>
              <w:t xml:space="preserve">Bloque 5</w:t>
            </w:r>
          </w:p>
        </w:tc>
        <w:tc>
          <w:tcPr>
            <w:tcW w:w="5470" w:type="dxa"/>
          </w:tcPr>
          <w:p>
            <w:pPr>
              <w:spacing w:after="0"/>
            </w:pPr>
            <w:r>
              <w:rPr>
                <w:rFonts w:ascii="Consolas" w:eastAsia="Consolas" w:hAnsi="Consolas" w:cs="Consolas"/>
                <w:color w:val="7A3FD6"/>
                <w:sz w:val="17"/>
                <w:szCs w:val="17"/>
              </w:rPr>
              <w:t xml:space="preserve">Bloque5.ayudaBloque5()</w:t>
            </w:r>
          </w:p>
        </w:tc>
      </w:tr>
      <w:tr>
        <w:trPr>
          <w:cantSplit/>
        </w:trPr>
        <w:tc>
          <w:tcPr>
            <w:tcW w:w="3600" w:type="dxa"/>
          </w:tcPr>
          <w:p>
            <w:pPr>
              <w:spacing w:after="0"/>
            </w:pPr>
            <w:r>
              <w:rPr>
                <w:sz w:val="18"/>
                <w:szCs w:val="18"/>
              </w:rPr>
              <w:t xml:space="preserve">Ejemplo del zoo</w:t>
            </w:r>
          </w:p>
        </w:tc>
        <w:tc>
          <w:tcPr>
            <w:tcW w:w="5470" w:type="dxa"/>
          </w:tcPr>
          <w:p>
            <w:pPr>
              <w:spacing w:after="0"/>
            </w:pPr>
            <w:r>
              <w:rPr>
                <w:rFonts w:ascii="Consolas" w:eastAsia="Consolas" w:hAnsi="Consolas" w:cs="Consolas"/>
                <w:color w:val="7A3FD6"/>
                <w:sz w:val="17"/>
                <w:szCs w:val="17"/>
              </w:rPr>
              <w:t xml:space="preserve">ayudaZooB5()</w:t>
            </w:r>
          </w:p>
        </w:tc>
      </w:tr>
      <w:tr>
        <w:trPr>
          <w:cantSplit/>
        </w:trPr>
        <w:tc>
          <w:tcPr>
            <w:tcW w:w="3600" w:type="dxa"/>
          </w:tcPr>
          <w:p>
            <w:pPr>
              <w:spacing w:after="0"/>
            </w:pPr>
            <w:r>
              <w:rPr>
                <w:sz w:val="18"/>
                <w:szCs w:val="18"/>
              </w:rPr>
              <w:t xml:space="preserve">Ejercicios del bloque 5</w:t>
            </w:r>
          </w:p>
        </w:tc>
        <w:tc>
          <w:tcPr>
            <w:tcW w:w="5470" w:type="dxa"/>
          </w:tcPr>
          <w:p>
            <w:pPr>
              <w:spacing w:after="0"/>
            </w:pPr>
            <w:r>
              <w:rPr>
                <w:rFonts w:ascii="Consolas" w:eastAsia="Consolas" w:hAnsi="Consolas" w:cs="Consolas"/>
                <w:color w:val="7A3FD6"/>
                <w:sz w:val="17"/>
                <w:szCs w:val="17"/>
              </w:rPr>
              <w:t xml:space="preserve">Bloque5.EjerciciosB5.ayudaBloque5()</w:t>
            </w:r>
          </w:p>
        </w:tc>
      </w:tr>
    </w:tbl>
    <w:p>
      <w:pPr>
        <w:spacing w:after="120"/>
      </w:pPr>
    </w:p>
    <w:p>
      <w:pPr>
        <w:pStyle w:val="Ttulo2"/>
      </w:pPr>
      <w:bookmarkStart w:id="123" w:name="_Toc9123"/>
      <w:r>
        <w:t xml:space="preserve">7.2 Añadir la ayuda a un menú nuevo</w:t>
      </w:r>
      <w:bookmarkEnd w:id="123"/>
    </w:p>
    <w:p>
      <w:pPr>
        <w:spacing w:after="60" w:line="276" w:lineRule="auto"/>
        <w:ind w:left="420" w:hanging="420"/>
      </w:pPr>
      <w:r>
        <w:rPr>
          <w:b/>
          <w:bCs/>
          <w:color w:val="7C4DDB"/>
        </w:rPr>
        <w:t xml:space="preserve">1.</w:t>
      </w:r>
      <w:r>
        <w:tab/>
      </w:r>
      <w:r>
        <w:t xml:space="preserve">Añade la línea </w:t>
      </w:r>
      <w:r>
        <w:rPr>
          <w:rFonts w:ascii="Consolas" w:eastAsia="Consolas" w:hAnsi="Consolas" w:cs="Consolas"/>
          <w:color w:val="7A3FD6"/>
          <w:sz w:val="20"/>
          <w:szCs w:val="20"/>
        </w:rPr>
        <w:t xml:space="preserve">println("?. Ayuda")</w:t>
      </w:r>
      <w:r>
        <w:t xml:space="preserve"> al final de las opciones del menú.</w:t>
      </w:r>
    </w:p>
    <w:p>
      <w:pPr>
        <w:spacing w:after="60" w:line="276" w:lineRule="auto"/>
        <w:ind w:left="420" w:hanging="420"/>
      </w:pPr>
      <w:r>
        <w:rPr>
          <w:b/>
          <w:bCs/>
          <w:color w:val="7C4DDB"/>
        </w:rPr>
        <w:t xml:space="preserve">2.</w:t>
      </w:r>
      <w:r>
        <w:tab/>
      </w:r>
      <w:r>
        <w:t xml:space="preserve">Lee la entrada como texto (</w:t>
      </w:r>
      <w:r>
        <w:rPr>
          <w:rFonts w:ascii="Consolas" w:eastAsia="Consolas" w:hAnsi="Consolas" w:cs="Consolas"/>
          <w:color w:val="7A3FD6"/>
          <w:sz w:val="20"/>
          <w:szCs w:val="20"/>
        </w:rPr>
        <w:t xml:space="preserve">entrada = readln().trim()</w:t>
      </w:r>
      <w:r>
        <w:t xml:space="preserve">) y después conviértela: </w:t>
      </w:r>
      <w:r>
        <w:rPr>
          <w:rFonts w:ascii="Consolas" w:eastAsia="Consolas" w:hAnsi="Consolas" w:cs="Consolas"/>
          <w:color w:val="7A3FD6"/>
          <w:sz w:val="20"/>
          <w:szCs w:val="20"/>
        </w:rPr>
        <w:t xml:space="preserve">opcion = entrada.toIntOrNull()</w:t>
      </w:r>
      <w:r>
        <w:t xml:space="preserve">.</w:t>
      </w:r>
    </w:p>
    <w:p>
      <w:pPr>
        <w:spacing w:after="60" w:line="276" w:lineRule="auto"/>
        <w:ind w:left="420" w:hanging="420"/>
      </w:pPr>
      <w:r>
        <w:rPr>
          <w:b/>
          <w:bCs/>
          <w:color w:val="7C4DDB"/>
        </w:rPr>
        <w:t xml:space="preserve">3.</w:t>
      </w:r>
      <w:r>
        <w:tab/>
      </w:r>
      <w:r>
        <w:t xml:space="preserve">Antes del </w:t>
      </w:r>
      <w:r>
        <w:rPr>
          <w:rFonts w:ascii="Consolas" w:eastAsia="Consolas" w:hAnsi="Consolas" w:cs="Consolas"/>
          <w:color w:val="7A3FD6"/>
          <w:sz w:val="20"/>
          <w:szCs w:val="20"/>
        </w:rPr>
        <w:t xml:space="preserve">when</w:t>
      </w:r>
      <w:r>
        <w:t xml:space="preserve">, añade </w:t>
      </w:r>
      <w:r>
        <w:rPr>
          <w:rFonts w:ascii="Consolas" w:eastAsia="Consolas" w:hAnsi="Consolas" w:cs="Consolas"/>
          <w:color w:val="7A3FD6"/>
          <w:sz w:val="20"/>
          <w:szCs w:val="20"/>
        </w:rPr>
        <w:t xml:space="preserve">if (entrada == "?") { ayudaMiMenu(); continue }</w:t>
      </w:r>
      <w:r>
        <w:t xml:space="preserve">.</w:t>
      </w:r>
    </w:p>
    <w:p>
      <w:pPr>
        <w:spacing w:after="60" w:line="276" w:lineRule="auto"/>
        <w:ind w:left="420" w:hanging="420"/>
      </w:pPr>
      <w:r>
        <w:rPr>
          <w:b/>
          <w:bCs/>
          <w:color w:val="7C4DDB"/>
        </w:rPr>
        <w:t xml:space="preserve">4.</w:t>
      </w:r>
      <w:r>
        <w:tab/>
      </w:r>
      <w:r>
        <w:t xml:space="preserve">Escribe </w:t>
      </w:r>
      <w:r>
        <w:rPr>
          <w:rFonts w:ascii="Consolas" w:eastAsia="Consolas" w:hAnsi="Consolas" w:cs="Consolas"/>
          <w:color w:val="7A3FD6"/>
          <w:sz w:val="20"/>
          <w:szCs w:val="20"/>
        </w:rPr>
        <w:t xml:space="preserve">ayudaMiMenu()</w:t>
      </w:r>
      <w:r>
        <w:t xml:space="preserve"> en el mismo archivo del menú, llamando a </w:t>
      </w:r>
      <w:r>
        <w:rPr>
          <w:rFonts w:ascii="Consolas" w:eastAsia="Consolas" w:hAnsi="Consolas" w:cs="Consolas"/>
          <w:color w:val="7A3FD6"/>
          <w:sz w:val="20"/>
          <w:szCs w:val="20"/>
        </w:rPr>
        <w:t xml:space="preserve">mostrarAyuda()</w:t>
      </w:r>
      <w:r>
        <w:t xml:space="preserve"> con el título y una lista de líneas.</w:t>
      </w:r>
    </w:p>
    <w:p>
      <w:pPr>
        <w:spacing w:after="60"/>
      </w:pPr>
    </w:p>
    <w:p>
      <w:r>
        <w:br w:type="page"/>
      </w:r>
    </w:p>
    <w:p>
      <w:pPr>
        <w:pStyle w:val="Ttulo1"/>
      </w:pPr>
      <w:bookmarkStart w:id="124" w:name="_Toc9124"/>
      <w:r>
        <w:t xml:space="preserve">8. Documentación del código</w:t>
      </w:r>
      <w:bookmarkEnd w:id="124"/>
    </w:p>
    <w:p>
      <w:pPr>
        <w:pStyle w:val="Ttulo2"/>
      </w:pPr>
      <w:bookmarkStart w:id="125" w:name="_Toc9125"/>
      <w:r>
        <w:t xml:space="preserve">8.1 Comentarios KDoc</w:t>
      </w:r>
      <w:bookmarkEnd w:id="125"/>
    </w:p>
    <w:p>
      <w:pPr>
        <w:spacing w:after="120" w:line="276" w:lineRule="auto"/>
        <w:jc w:val="both"/>
      </w:pPr>
      <w:r>
        <w:t xml:space="preserve">Todas las funciones, constantes, clases, interfaces y miembros públicos tienen un comentario </w:t>
      </w:r>
      <w:r>
        <w:rPr>
          <w:b/>
          <w:bCs/>
        </w:rPr>
        <w:t xml:space="preserve">KDoc</w:t>
      </w:r>
      <w:r>
        <w:t xml:space="preserve">, el formato estándar de documentación de Kotlin. IntelliJ lo muestra al pasar el ratón por encima de una llamada (o con </w:t>
      </w:r>
      <w:r>
        <w:rPr>
          <w:b/>
          <w:bCs/>
        </w:rPr>
        <w:t xml:space="preserve">Ctrl + Q</w:t>
      </w:r>
      <w:r>
        <w:t xml:space="preserve">).</w:t>
      </w: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Pr>
      <w:tblGrid>
        <w:gridCol w:w="9070"/>
      </w:tblGrid>
      <w:tr>
        <w:trPr>
          <w:cantSplit/>
        </w:trPr>
        <w:tc>
          <w:tcPr>
            <w:tcW w:w="9070" w:type="dxa"/>
            <w:tcBorders>
              <w:top w:val="none" w:sz="0" w:space="0" w:color="FFFFFF"/>
              <w:left w:val="single" w:sz="36" w:space="0" w:color="7C4DDB"/>
              <w:bottom w:val="none" w:sz="0" w:space="0" w:color="FFFFFF"/>
              <w:right w:val="none" w:sz="0" w:space="0" w:color="FFFFFF"/>
            </w:tcBorders>
            <w:shd w:val="clear" w:color="auto" w:fill="F3F1FA"/>
            <w:tcMar>
              <w:top w:w="120" w:type="dxa"/>
              <w:left w:w="200" w:type="dxa"/>
              <w:bottom w:w="120" w:type="dxa"/>
              <w:right w:w="160" w:type="dxa"/>
            </w:tcMar>
          </w:tcPr>
          <w:p>
            <w:pPr>
              <w:spacing w:after="60"/>
            </w:pPr>
            <w:r>
              <w:rPr>
                <w:b/>
                <w:bCs/>
                <w:color w:val="7C4DDB"/>
                <w:sz w:val="16"/>
                <w:szCs w:val="16"/>
              </w:rPr>
              <w:t xml:space="preserve">EJEMPLO DE KDOC (Veterinario.kt)</w:t>
            </w:r>
          </w:p>
          <w:p>
            <w:pPr>
              <w:spacing w:after="0" w:line="240" w:lineRule="auto"/>
            </w:pPr>
            <w:r>
              <w:rPr>
                <w:rFonts w:ascii="Consolas" w:eastAsia="Consolas" w:hAnsi="Consolas" w:cs="Consolas"/>
                <w:color w:val="222233"/>
                <w:sz w:val="16"/>
                <w:szCs w:val="16"/>
              </w:rPr>
              <w:t xml:space="preserve">/**</w:t>
            </w:r>
          </w:p>
          <w:p>
            <w:pPr>
              <w:spacing w:after="0" w:line="240" w:lineRule="auto"/>
            </w:pPr>
            <w:r>
              <w:rPr>
                <w:rFonts w:ascii="Consolas" w:eastAsia="Consolas" w:hAnsi="Consolas" w:cs="Consolas"/>
                <w:color w:val="222233"/>
                <w:sz w:val="16"/>
                <w:szCs w:val="16"/>
              </w:rPr>
              <w:t xml:space="preserve"> * Vacuna a un animal y hace que haga su ruido.</w:t>
            </w:r>
          </w:p>
          <w:p>
            <w:pPr>
              <w:spacing w:after="0" w:line="240" w:lineRule="auto"/>
            </w:pPr>
            <w:r>
              <w:rPr>
                <w:rFonts w:ascii="Consolas" w:eastAsia="Consolas" w:hAnsi="Consolas" w:cs="Consolas"/>
                <w:color w:val="222233"/>
                <w:sz w:val="16"/>
                <w:szCs w:val="16"/>
              </w:rPr>
              <w:t xml:space="preserve"> *</w:t>
            </w:r>
          </w:p>
          <w:p>
            <w:pPr>
              <w:spacing w:after="0" w:line="240" w:lineRule="auto"/>
            </w:pPr>
            <w:r>
              <w:rPr>
                <w:rFonts w:ascii="Consolas" w:eastAsia="Consolas" w:hAnsi="Consolas" w:cs="Consolas"/>
                <w:color w:val="222233"/>
                <w:sz w:val="16"/>
                <w:szCs w:val="16"/>
              </w:rPr>
              <w:t xml:space="preserve"> * El parámetro es de tipo [Animal], así que sirve para cualquier subclase:</w:t>
            </w:r>
          </w:p>
          <w:p>
            <w:pPr>
              <w:spacing w:after="0" w:line="240" w:lineRule="auto"/>
            </w:pPr>
            <w:r>
              <w:rPr>
                <w:rFonts w:ascii="Consolas" w:eastAsia="Consolas" w:hAnsi="Consolas" w:cs="Consolas"/>
                <w:color w:val="222233"/>
                <w:sz w:val="16"/>
                <w:szCs w:val="16"/>
              </w:rPr>
              <w:t xml:space="preserve"> * se ejecuta el [Animal.hacerRuido] del objeto que llega (polimorfismo).</w:t>
            </w:r>
          </w:p>
          <w:p>
            <w:pPr>
              <w:spacing w:after="0" w:line="240" w:lineRule="auto"/>
            </w:pPr>
            <w:r>
              <w:rPr>
                <w:rFonts w:ascii="Consolas" w:eastAsia="Consolas" w:hAnsi="Consolas" w:cs="Consolas"/>
                <w:color w:val="222233"/>
                <w:sz w:val="16"/>
                <w:szCs w:val="16"/>
              </w:rPr>
              <w:t xml:space="preserve"> *</w:t>
            </w:r>
          </w:p>
          <w:p>
            <w:pPr>
              <w:spacing w:after="0" w:line="240" w:lineRule="auto"/>
            </w:pPr>
            <w:r>
              <w:rPr>
                <w:rFonts w:ascii="Consolas" w:eastAsia="Consolas" w:hAnsi="Consolas" w:cs="Consolas"/>
                <w:color w:val="222233"/>
                <w:sz w:val="16"/>
                <w:szCs w:val="16"/>
              </w:rPr>
              <w:t xml:space="preserve"> * @param animal animal que se vacuna.</w:t>
            </w:r>
          </w:p>
          <w:p>
            <w:pPr>
              <w:spacing w:after="0" w:line="240" w:lineRule="auto"/>
            </w:pPr>
            <w:r>
              <w:rPr>
                <w:rFonts w:ascii="Consolas" w:eastAsia="Consolas" w:hAnsi="Consolas" w:cs="Consolas"/>
                <w:color w:val="222233"/>
                <w:sz w:val="16"/>
                <w:szCs w:val="16"/>
              </w:rPr>
              <w:t xml:space="preserve"> */</w:t>
            </w:r>
          </w:p>
          <w:p>
            <w:pPr>
              <w:spacing w:after="0" w:line="240" w:lineRule="auto"/>
            </w:pPr>
            <w:r>
              <w:rPr>
                <w:rFonts w:ascii="Consolas" w:eastAsia="Consolas" w:hAnsi="Consolas" w:cs="Consolas"/>
                <w:color w:val="222233"/>
                <w:sz w:val="16"/>
                <w:szCs w:val="16"/>
              </w:rPr>
              <w:t xml:space="preserve">fun vacunar(animal: Animal) {</w:t>
            </w:r>
          </w:p>
        </w:tc>
      </w:tr>
    </w:tbl>
    <w:p>
      <w:pPr>
        <w:spacing w:after="60"/>
      </w:pPr>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2400"/>
        <w:gridCol w:w="6670"/>
      </w:tblGrid>
      <w:tr>
        <w:trPr>
          <w:tblHeader/>
          <w:cantSplit/>
        </w:trPr>
        <w:tc>
          <w:tcPr>
            <w:tcW w:w="2400" w:type="dxa"/>
            <w:shd w:val="clear" w:color="auto" w:fill="1F1F3A"/>
          </w:tcPr>
          <w:p>
            <w:pPr>
              <w:spacing w:after="0"/>
            </w:pPr>
            <w:r>
              <w:rPr>
                <w:b/>
                <w:bCs/>
                <w:color w:val="FFFFFF"/>
                <w:sz w:val="18"/>
                <w:szCs w:val="18"/>
              </w:rPr>
              <w:t xml:space="preserve">Elemento</w:t>
            </w:r>
          </w:p>
        </w:tc>
        <w:tc>
          <w:tcPr>
            <w:tcW w:w="6670" w:type="dxa"/>
            <w:shd w:val="clear" w:color="auto" w:fill="1F1F3A"/>
          </w:tcPr>
          <w:p>
            <w:pPr>
              <w:spacing w:after="0"/>
            </w:pPr>
            <w:r>
              <w:rPr>
                <w:b/>
                <w:bCs/>
                <w:color w:val="FFFFFF"/>
                <w:sz w:val="18"/>
                <w:szCs w:val="18"/>
              </w:rPr>
              <w:t xml:space="preserve">Uso</w:t>
            </w:r>
          </w:p>
        </w:tc>
      </w:tr>
      <w:tr>
        <w:trPr>
          <w:cantSplit/>
        </w:trPr>
        <w:tc>
          <w:tcPr>
            <w:tcW w:w="2400" w:type="dxa"/>
          </w:tcPr>
          <w:p>
            <w:pPr>
              <w:spacing w:after="0"/>
            </w:pPr>
            <w:r>
              <w:rPr>
                <w:sz w:val="18"/>
                <w:szCs w:val="18"/>
              </w:rPr>
              <w:t xml:space="preserve">Primera frase</w:t>
            </w:r>
          </w:p>
        </w:tc>
        <w:tc>
          <w:tcPr>
            <w:tcW w:w="6670" w:type="dxa"/>
          </w:tcPr>
          <w:p>
            <w:pPr>
              <w:spacing w:after="0"/>
            </w:pPr>
            <w:r>
              <w:rPr>
                <w:sz w:val="18"/>
                <w:szCs w:val="18"/>
              </w:rPr>
              <w:t xml:space="preserve">Resumen de lo que hace la declaración</w:t>
            </w:r>
          </w:p>
        </w:tc>
      </w:tr>
      <w:tr>
        <w:trPr>
          <w:cantSplit/>
        </w:trPr>
        <w:tc>
          <w:tcPr>
            <w:tcW w:w="2400" w:type="dxa"/>
          </w:tcPr>
          <w:p>
            <w:pPr>
              <w:spacing w:after="0"/>
            </w:pPr>
            <w:r>
              <w:rPr>
                <w:rFonts w:ascii="Consolas" w:eastAsia="Consolas" w:hAnsi="Consolas" w:cs="Consolas"/>
                <w:color w:val="7A3FD6"/>
                <w:sz w:val="17"/>
                <w:szCs w:val="17"/>
              </w:rPr>
              <w:t xml:space="preserve">@param nombre</w:t>
            </w:r>
          </w:p>
        </w:tc>
        <w:tc>
          <w:tcPr>
            <w:tcW w:w="6670" w:type="dxa"/>
          </w:tcPr>
          <w:p>
            <w:pPr>
              <w:spacing w:after="0"/>
            </w:pPr>
            <w:r>
              <w:rPr>
                <w:sz w:val="18"/>
                <w:szCs w:val="18"/>
              </w:rPr>
              <w:t xml:space="preserve">Describe un parámetro de una función</w:t>
            </w:r>
          </w:p>
        </w:tc>
      </w:tr>
      <w:tr>
        <w:trPr>
          <w:cantSplit/>
        </w:trPr>
        <w:tc>
          <w:tcPr>
            <w:tcW w:w="2400" w:type="dxa"/>
          </w:tcPr>
          <w:p>
            <w:pPr>
              <w:spacing w:after="0"/>
            </w:pPr>
            <w:r>
              <w:rPr>
                <w:rFonts w:ascii="Consolas" w:eastAsia="Consolas" w:hAnsi="Consolas" w:cs="Consolas"/>
                <w:color w:val="7A3FD6"/>
                <w:sz w:val="17"/>
                <w:szCs w:val="17"/>
              </w:rPr>
              <w:t xml:space="preserve">@property nombre</w:t>
            </w:r>
          </w:p>
        </w:tc>
        <w:tc>
          <w:tcPr>
            <w:tcW w:w="6670" w:type="dxa"/>
          </w:tcPr>
          <w:p>
            <w:pPr>
              <w:spacing w:after="0"/>
            </w:pPr>
            <w:r>
              <w:rPr>
                <w:sz w:val="18"/>
                <w:szCs w:val="18"/>
              </w:rPr>
              <w:t xml:space="preserve">Describe una propiedad declarada en el constructor de una clase</w:t>
            </w:r>
          </w:p>
        </w:tc>
      </w:tr>
      <w:tr>
        <w:trPr>
          <w:cantSplit/>
        </w:trPr>
        <w:tc>
          <w:tcPr>
            <w:tcW w:w="2400" w:type="dxa"/>
          </w:tcPr>
          <w:p>
            <w:pPr>
              <w:spacing w:after="0"/>
            </w:pPr>
            <w:r>
              <w:rPr>
                <w:rFonts w:ascii="Consolas" w:eastAsia="Consolas" w:hAnsi="Consolas" w:cs="Consolas"/>
                <w:color w:val="7A3FD6"/>
                <w:sz w:val="17"/>
                <w:szCs w:val="17"/>
              </w:rPr>
              <w:t xml:space="preserve">@return</w:t>
            </w:r>
          </w:p>
        </w:tc>
        <w:tc>
          <w:tcPr>
            <w:tcW w:w="6670" w:type="dxa"/>
          </w:tcPr>
          <w:p>
            <w:pPr>
              <w:spacing w:after="0"/>
            </w:pPr>
            <w:r>
              <w:rPr>
                <w:sz w:val="18"/>
                <w:szCs w:val="18"/>
              </w:rPr>
              <w:t xml:space="preserve">Describe el valor devuelto</w:t>
            </w:r>
          </w:p>
        </w:tc>
      </w:tr>
      <w:tr>
        <w:trPr>
          <w:cantSplit/>
        </w:trPr>
        <w:tc>
          <w:tcPr>
            <w:tcW w:w="2400" w:type="dxa"/>
          </w:tcPr>
          <w:p>
            <w:pPr>
              <w:spacing w:after="0"/>
            </w:pPr>
            <w:r>
              <w:rPr>
                <w:rFonts w:ascii="Consolas" w:eastAsia="Consolas" w:hAnsi="Consolas" w:cs="Consolas"/>
                <w:color w:val="7A3FD6"/>
                <w:sz w:val="17"/>
                <w:szCs w:val="17"/>
              </w:rPr>
              <w:t xml:space="preserve">[nombre]</w:t>
            </w:r>
          </w:p>
        </w:tc>
        <w:tc>
          <w:tcPr>
            <w:tcW w:w="6670" w:type="dxa"/>
          </w:tcPr>
          <w:p>
            <w:pPr>
              <w:spacing w:after="0"/>
            </w:pPr>
            <w:r>
              <w:rPr>
                <w:sz w:val="18"/>
                <w:szCs w:val="18"/>
              </w:rPr>
              <w:t xml:space="preserve">Enlace a otra declaración; IntelliJ, Dokka y la página de la API lo convierten en un vínculo</w:t>
            </w:r>
          </w:p>
        </w:tc>
      </w:tr>
      <w:tr>
        <w:trPr>
          <w:cantSplit/>
        </w:trPr>
        <w:tc>
          <w:tcPr>
            <w:tcW w:w="2400" w:type="dxa"/>
          </w:tcPr>
          <w:p>
            <w:pPr>
              <w:spacing w:after="0"/>
            </w:pPr>
            <w:r>
              <w:rPr>
                <w:sz w:val="18"/>
                <w:szCs w:val="18"/>
              </w:rPr>
              <w:t xml:space="preserve">Comillas invertidas</w:t>
            </w:r>
          </w:p>
        </w:tc>
        <w:tc>
          <w:tcPr>
            <w:tcW w:w="6670" w:type="dxa"/>
          </w:tcPr>
          <w:p>
            <w:pPr>
              <w:spacing w:after="0"/>
            </w:pPr>
            <w:r>
              <w:rPr>
                <w:sz w:val="18"/>
                <w:szCs w:val="18"/>
              </w:rPr>
              <w:t xml:space="preserve">Texto en fuente de código, por ejemplo un nombre de variable</w:t>
            </w:r>
          </w:p>
        </w:tc>
      </w:tr>
    </w:tbl>
    <w:p>
      <w:pPr>
        <w:spacing w:after="120"/>
      </w:pPr>
    </w:p>
    <w:p>
      <w:pPr>
        <w:spacing w:after="120" w:line="276" w:lineRule="auto"/>
        <w:jc w:val="both"/>
      </w:pPr>
      <w:r>
        <w:t xml:space="preserve">Los comentarios </w:t>
      </w:r>
      <w:r>
        <w:rPr>
          <w:rFonts w:ascii="Consolas" w:eastAsia="Consolas" w:hAnsi="Consolas" w:cs="Consolas"/>
          <w:color w:val="7A3FD6"/>
          <w:sz w:val="20"/>
          <w:szCs w:val="20"/>
        </w:rPr>
        <w:t xml:space="preserve">//</w:t>
      </w:r>
      <w:r>
        <w:t xml:space="preserve"> del código (explicaciones de los enunciados, predicciones, errores corregidos) explican el </w:t>
      </w:r>
      <w:r>
        <w:rPr>
          <w:b/>
          <w:bCs/>
        </w:rPr>
        <w:t xml:space="preserve">porqué</w:t>
      </w:r>
      <w:r>
        <w:t xml:space="preserve"> del código; el KDoc describe </w:t>
      </w:r>
      <w:r>
        <w:rPr>
          <w:b/>
          <w:bCs/>
        </w:rPr>
        <w:t xml:space="preserve">qué hace</w:t>
      </w:r>
      <w:r>
        <w:t xml:space="preserve"> cada declaración para quien la usa.</w:t>
      </w:r>
    </w:p>
    <w:p>
      <w:pPr>
        <w:pStyle w:val="Ttulo2"/>
      </w:pPr>
      <w:bookmarkStart w:id="126" w:name="_Toc9126"/>
      <w:r>
        <w:t xml:space="preserve">8.2 Página HTML de la API</w:t>
      </w:r>
      <w:bookmarkEnd w:id="126"/>
    </w:p>
    <w:p>
      <w:pPr>
        <w:spacing w:after="120" w:line="276" w:lineRule="auto"/>
        <w:jc w:val="both"/>
      </w:pPr>
      <w:r>
        <w:rPr>
          <w:rFonts w:ascii="Consolas" w:eastAsia="Consolas" w:hAnsi="Consolas" w:cs="Consolas"/>
          <w:color w:val="7A3FD6"/>
          <w:sz w:val="20"/>
          <w:szCs w:val="20"/>
        </w:rPr>
        <w:t xml:space="preserve">docs/api/index.html</w:t>
      </w:r>
      <w:r>
        <w:t xml:space="preserve"> reúne todos los KDoc organizados por paquete y archivo. Para cada clase muestra su firma, de quién hereda, sus subclases conocidas y sus miembros; tiene buscador, enlaces entre declaraciones y modo claro u oscuro. Se abre con doble clic en cualquier navegador y no necesita conexión.</w:t>
      </w:r>
    </w:p>
    <w:p>
      <w:pPr>
        <w:spacing w:after="120" w:line="276" w:lineRule="auto"/>
        <w:jc w:val="both"/>
      </w:pPr>
      <w:r>
        <w:t xml:space="preserve">La página se genera con un script de Python que lee directamente los comentarios de </w:t>
      </w:r>
      <w:r>
        <w:rPr>
          <w:rFonts w:ascii="Consolas" w:eastAsia="Consolas" w:hAnsi="Consolas" w:cs="Consolas"/>
          <w:color w:val="7A3FD6"/>
          <w:sz w:val="20"/>
          <w:szCs w:val="20"/>
        </w:rPr>
        <w:t xml:space="preserve">src</w:t>
      </w:r>
      <w:r>
        <w:t xml:space="preserve">. Si se cambia el código, hay que volver a generarla para que no se quede desactualizada.</w:t>
      </w:r>
    </w:p>
    <w:p>
      <w:pPr>
        <w:pStyle w:val="Ttulo2"/>
      </w:pPr>
      <w:bookmarkStart w:id="127" w:name="_Toc9127"/>
      <w:r>
        <w:t xml:space="preserve">8.3 Publicarla en GitHub Pages</w:t>
      </w:r>
      <w:bookmarkEnd w:id="127"/>
    </w:p>
    <w:p>
      <w:pPr>
        <w:spacing w:after="60" w:line="276" w:lineRule="auto"/>
        <w:ind w:left="420" w:hanging="420"/>
      </w:pPr>
      <w:r>
        <w:rPr>
          <w:b/>
          <w:bCs/>
          <w:color w:val="7C4DDB"/>
        </w:rPr>
        <w:t xml:space="preserve">1.</w:t>
      </w:r>
      <w:r>
        <w:tab/>
      </w:r>
      <w:r>
        <w:t xml:space="preserve">Sube la carpeta </w:t>
      </w:r>
      <w:r>
        <w:rPr>
          <w:rFonts w:ascii="Consolas" w:eastAsia="Consolas" w:hAnsi="Consolas" w:cs="Consolas"/>
          <w:color w:val="7A3FD6"/>
          <w:sz w:val="20"/>
          <w:szCs w:val="20"/>
        </w:rPr>
        <w:t xml:space="preserve">docs</w:t>
      </w:r>
      <w:r>
        <w:t xml:space="preserve"> al repositorio.</w:t>
      </w:r>
    </w:p>
    <w:p>
      <w:pPr>
        <w:spacing w:after="60" w:line="276" w:lineRule="auto"/>
        <w:ind w:left="420" w:hanging="420"/>
      </w:pPr>
      <w:r>
        <w:rPr>
          <w:b/>
          <w:bCs/>
          <w:color w:val="7C4DDB"/>
        </w:rPr>
        <w:t xml:space="preserve">2.</w:t>
      </w:r>
      <w:r>
        <w:tab/>
      </w:r>
      <w:r>
        <w:t xml:space="preserve">En GitHub, entra en </w:t>
      </w:r>
      <w:r>
        <w:rPr>
          <w:b/>
          <w:bCs/>
        </w:rPr>
        <w:t xml:space="preserve">Settings → Pages</w:t>
      </w:r>
      <w:r>
        <w:t xml:space="preserve">.</w:t>
      </w:r>
    </w:p>
    <w:p>
      <w:pPr>
        <w:spacing w:after="60" w:line="276" w:lineRule="auto"/>
        <w:ind w:left="420" w:hanging="420"/>
      </w:pPr>
      <w:r>
        <w:rPr>
          <w:b/>
          <w:bCs/>
          <w:color w:val="7C4DDB"/>
        </w:rPr>
        <w:t xml:space="preserve">3.</w:t>
      </w:r>
      <w:r>
        <w:tab/>
      </w:r>
      <w:r>
        <w:t xml:space="preserve">En </w:t>
      </w:r>
      <w:r>
        <w:rPr>
          <w:b/>
          <w:bCs/>
        </w:rPr>
        <w:t xml:space="preserve">Source</w:t>
      </w:r>
      <w:r>
        <w:t xml:space="preserve"> elige </w:t>
      </w:r>
      <w:r>
        <w:rPr>
          <w:b/>
          <w:bCs/>
        </w:rPr>
        <w:t xml:space="preserve">Deploy from a branch</w:t>
      </w:r>
      <w:r>
        <w:t xml:space="preserve">, la rama </w:t>
      </w:r>
      <w:r>
        <w:rPr>
          <w:rFonts w:ascii="Consolas" w:eastAsia="Consolas" w:hAnsi="Consolas" w:cs="Consolas"/>
          <w:color w:val="7A3FD6"/>
          <w:sz w:val="20"/>
          <w:szCs w:val="20"/>
        </w:rPr>
        <w:t xml:space="preserve">master</w:t>
      </w:r>
      <w:r>
        <w:t xml:space="preserve"> y la carpeta </w:t>
      </w:r>
      <w:r>
        <w:rPr>
          <w:rFonts w:ascii="Consolas" w:eastAsia="Consolas" w:hAnsi="Consolas" w:cs="Consolas"/>
          <w:color w:val="7A3FD6"/>
          <w:sz w:val="20"/>
          <w:szCs w:val="20"/>
        </w:rPr>
        <w:t xml:space="preserve">/docs</w:t>
      </w:r>
      <w:r>
        <w:t xml:space="preserve">, y pulsa </w:t>
      </w:r>
      <w:r>
        <w:rPr>
          <w:b/>
          <w:bCs/>
        </w:rPr>
        <w:t xml:space="preserve">Save</w:t>
      </w:r>
      <w:r>
        <w:t xml:space="preserve">.</w:t>
      </w:r>
    </w:p>
    <w:p>
      <w:pPr>
        <w:spacing w:after="60" w:line="276" w:lineRule="auto"/>
        <w:ind w:left="420" w:hanging="420"/>
      </w:pPr>
      <w:r>
        <w:rPr>
          <w:b/>
          <w:bCs/>
          <w:color w:val="7C4DDB"/>
        </w:rPr>
        <w:t xml:space="preserve">4.</w:t>
      </w:r>
      <w:r>
        <w:tab/>
      </w:r>
      <w:r>
        <w:t xml:space="preserve">Al cabo de un minuto, la API está en </w:t>
      </w:r>
      <w:r>
        <w:rPr>
          <w:rFonts w:ascii="Consolas" w:eastAsia="Consolas" w:hAnsi="Consolas" w:cs="Consolas"/>
          <w:color w:val="7A3FD6"/>
          <w:sz w:val="20"/>
          <w:szCs w:val="20"/>
        </w:rPr>
        <w:t xml:space="preserve">https://ccnl10.github.io/EjerciciosKotlin/api/</w:t>
      </w:r>
      <w:r>
        <w:t xml:space="preserve">.</w:t>
      </w:r>
    </w:p>
    <w:p>
      <w:pPr>
        <w:spacing w:after="60"/>
      </w:pPr>
    </w:p>
    <w:p>
      <w:pPr>
        <w:pStyle w:val="Ttulo2"/>
      </w:pPr>
      <w:bookmarkStart w:id="128" w:name="_Toc9128"/>
      <w:r>
        <w:t xml:space="preserve">8.4 Generarla con Dokka</w:t>
      </w:r>
      <w:bookmarkEnd w:id="128"/>
    </w:p>
    <w:p>
      <w:pPr>
        <w:spacing w:after="120" w:line="276" w:lineRule="auto"/>
        <w:jc w:val="both"/>
      </w:pPr>
      <w:r>
        <w:rPr>
          <w:b/>
          <w:bCs/>
        </w:rPr>
        <w:t xml:space="preserve">Dokka</w:t>
      </w:r>
      <w:r>
        <w:t xml:space="preserve"> es la herramienta oficial de JetBrains que genera documentación HTML a partir de los KDoc, igual que Javadoc en Java. Como el proyecto no usa Gradle, la forma más directa es la versión de línea de comandos:</w:t>
      </w:r>
    </w:p>
    <w:p>
      <w:pPr>
        <w:spacing w:after="60" w:line="276" w:lineRule="auto"/>
        <w:ind w:left="420" w:hanging="420"/>
      </w:pPr>
      <w:r>
        <w:rPr>
          <w:b/>
          <w:bCs/>
          <w:color w:val="7C4DDB"/>
        </w:rPr>
        <w:t xml:space="preserve">1.</w:t>
      </w:r>
      <w:r>
        <w:tab/>
      </w:r>
      <w:r>
        <w:t xml:space="preserve">Descarga de Maven Central los archivos </w:t>
      </w:r>
      <w:r>
        <w:rPr>
          <w:rFonts w:ascii="Consolas" w:eastAsia="Consolas" w:hAnsi="Consolas" w:cs="Consolas"/>
          <w:color w:val="7A3FD6"/>
          <w:sz w:val="20"/>
          <w:szCs w:val="20"/>
        </w:rPr>
        <w:t xml:space="preserve">dokka-cli</w:t>
      </w:r>
      <w:r>
        <w:t xml:space="preserve">, </w:t>
      </w:r>
      <w:r>
        <w:rPr>
          <w:rFonts w:ascii="Consolas" w:eastAsia="Consolas" w:hAnsi="Consolas" w:cs="Consolas"/>
          <w:color w:val="7A3FD6"/>
          <w:sz w:val="20"/>
          <w:szCs w:val="20"/>
        </w:rPr>
        <w:t xml:space="preserve">dokka-base</w:t>
      </w:r>
      <w:r>
        <w:t xml:space="preserve">, </w:t>
      </w:r>
      <w:r>
        <w:rPr>
          <w:rFonts w:ascii="Consolas" w:eastAsia="Consolas" w:hAnsi="Consolas" w:cs="Consolas"/>
          <w:color w:val="7A3FD6"/>
          <w:sz w:val="20"/>
          <w:szCs w:val="20"/>
        </w:rPr>
        <w:t xml:space="preserve">analysis-kotlin-descriptors</w:t>
      </w:r>
      <w:r>
        <w:t xml:space="preserve">, </w:t>
      </w:r>
      <w:r>
        <w:rPr>
          <w:rFonts w:ascii="Consolas" w:eastAsia="Consolas" w:hAnsi="Consolas" w:cs="Consolas"/>
          <w:color w:val="7A3FD6"/>
          <w:sz w:val="20"/>
          <w:szCs w:val="20"/>
        </w:rPr>
        <w:t xml:space="preserve">kotlinx-html-jvm</w:t>
      </w:r>
      <w:r>
        <w:t xml:space="preserve"> y </w:t>
      </w:r>
      <w:r>
        <w:rPr>
          <w:rFonts w:ascii="Consolas" w:eastAsia="Consolas" w:hAnsi="Consolas" w:cs="Consolas"/>
          <w:color w:val="7A3FD6"/>
          <w:sz w:val="20"/>
          <w:szCs w:val="20"/>
        </w:rPr>
        <w:t xml:space="preserve">freemarker</w:t>
      </w:r>
      <w:r>
        <w:t xml:space="preserve">, todos de la misma versión de Dokka, y guárdalos en una carpeta </w:t>
      </w:r>
      <w:r>
        <w:rPr>
          <w:rFonts w:ascii="Consolas" w:eastAsia="Consolas" w:hAnsi="Consolas" w:cs="Consolas"/>
          <w:color w:val="7A3FD6"/>
          <w:sz w:val="20"/>
          <w:szCs w:val="20"/>
        </w:rPr>
        <w:t xml:space="preserve">dokka</w:t>
      </w:r>
      <w:r>
        <w:t xml:space="preserve">.</w:t>
      </w:r>
    </w:p>
    <w:p>
      <w:pPr>
        <w:spacing w:after="60" w:line="276" w:lineRule="auto"/>
        <w:ind w:left="420" w:hanging="420"/>
      </w:pPr>
      <w:r>
        <w:rPr>
          <w:b/>
          <w:bCs/>
          <w:color w:val="7C4DDB"/>
        </w:rPr>
        <w:t xml:space="preserve">2.</w:t>
      </w:r>
      <w:r>
        <w:tab/>
      </w:r>
      <w:r>
        <w:t xml:space="preserve">Abre una consola en la carpeta del proyecto y ejecuta el comando del recuadro.</w:t>
      </w:r>
    </w:p>
    <w:p>
      <w:pPr>
        <w:spacing w:after="60" w:line="276" w:lineRule="auto"/>
        <w:ind w:left="420" w:hanging="420"/>
      </w:pPr>
      <w:r>
        <w:rPr>
          <w:b/>
          <w:bCs/>
          <w:color w:val="7C4DDB"/>
        </w:rPr>
        <w:t xml:space="preserve">3.</w:t>
      </w:r>
      <w:r>
        <w:tab/>
      </w:r>
      <w:r>
        <w:t xml:space="preserve">Abre </w:t>
      </w:r>
      <w:r>
        <w:rPr>
          <w:rFonts w:ascii="Consolas" w:eastAsia="Consolas" w:hAnsi="Consolas" w:cs="Consolas"/>
          <w:color w:val="7A3FD6"/>
          <w:sz w:val="20"/>
          <w:szCs w:val="20"/>
        </w:rPr>
        <w:t xml:space="preserve">docs/dokka/index.html</w:t>
      </w:r>
      <w:r>
        <w:t xml:space="preserve"> en el navegador.</w:t>
      </w:r>
    </w:p>
    <w:p>
      <w:pPr>
        <w:spacing w:after="60"/>
      </w:pP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Pr>
      <w:tblGrid>
        <w:gridCol w:w="9070"/>
      </w:tblGrid>
      <w:tr>
        <w:trPr>
          <w:cantSplit/>
        </w:trPr>
        <w:tc>
          <w:tcPr>
            <w:tcW w:w="9070" w:type="dxa"/>
            <w:tcBorders>
              <w:top w:val="none" w:sz="0" w:space="0" w:color="FFFFFF"/>
              <w:left w:val="single" w:sz="36" w:space="0" w:color="1F1F3A"/>
              <w:bottom w:val="none" w:sz="0" w:space="0" w:color="FFFFFF"/>
              <w:right w:val="none" w:sz="0" w:space="0" w:color="FFFFFF"/>
            </w:tcBorders>
            <w:shd w:val="clear" w:color="auto" w:fill="F2F2F4"/>
            <w:tcMar>
              <w:top w:w="120" w:type="dxa"/>
              <w:left w:w="200" w:type="dxa"/>
              <w:bottom w:w="120" w:type="dxa"/>
              <w:right w:w="160" w:type="dxa"/>
            </w:tcMar>
          </w:tcPr>
          <w:p>
            <w:pPr>
              <w:spacing w:after="60"/>
            </w:pPr>
            <w:r>
              <w:rPr>
                <w:b/>
                <w:bCs/>
                <w:color w:val="1F1F3A"/>
                <w:sz w:val="16"/>
                <w:szCs w:val="16"/>
              </w:rPr>
              <w:t xml:space="preserve">CONSOLA DE WINDOWS</w:t>
            </w:r>
          </w:p>
          <w:p>
            <w:pPr>
              <w:spacing w:after="0" w:line="240" w:lineRule="auto"/>
            </w:pPr>
            <w:r>
              <w:rPr>
                <w:rFonts w:ascii="Consolas" w:eastAsia="Consolas" w:hAnsi="Consolas" w:cs="Consolas"/>
                <w:color w:val="222233"/>
                <w:sz w:val="16"/>
                <w:szCs w:val="16"/>
              </w:rPr>
              <w:t xml:space="preserve">java -jar dokka/dokka-cli-1.9.20.jar ^</w:t>
            </w:r>
          </w:p>
          <w:p>
            <w:pPr>
              <w:spacing w:after="0" w:line="240" w:lineRule="auto"/>
            </w:pPr>
            <w:r>
              <w:rPr>
                <w:rFonts w:ascii="Consolas" w:eastAsia="Consolas" w:hAnsi="Consolas" w:cs="Consolas"/>
                <w:color w:val="222233"/>
                <w:sz w:val="16"/>
                <w:szCs w:val="16"/>
              </w:rPr>
              <w:t xml:space="preserve">  -pluginsClasspath "dokka/dokka-base-1.9.20.jar;dokka/analysis-kotlin-descriptors-1.9.20.jar;dokka/kotlinx-html-jvm-0.8.0.jar;dokka/freemarker-2.3.31.jar" ^</w:t>
            </w:r>
          </w:p>
          <w:p>
            <w:pPr>
              <w:spacing w:after="0" w:line="240" w:lineRule="auto"/>
            </w:pPr>
            <w:r>
              <w:rPr>
                <w:rFonts w:ascii="Consolas" w:eastAsia="Consolas" w:hAnsi="Consolas" w:cs="Consolas"/>
                <w:color w:val="222233"/>
                <w:sz w:val="16"/>
                <w:szCs w:val="16"/>
              </w:rPr>
              <w:t xml:space="preserve">  -sourceSet "-src src -jdkVersion 21" ^</w:t>
            </w:r>
          </w:p>
          <w:p>
            <w:pPr>
              <w:spacing w:after="0" w:line="240" w:lineRule="auto"/>
            </w:pPr>
            <w:r>
              <w:rPr>
                <w:rFonts w:ascii="Consolas" w:eastAsia="Consolas" w:hAnsi="Consolas" w:cs="Consolas"/>
                <w:color w:val="222233"/>
                <w:sz w:val="16"/>
                <w:szCs w:val="16"/>
              </w:rPr>
              <w:t xml:space="preserve">  -outputDir docs/dokka</w:t>
            </w:r>
          </w:p>
        </w:tc>
      </w:tr>
    </w:tbl>
    <w:p>
      <w:pPr>
        <w:spacing w:after="60"/>
      </w:pPr>
    </w:p>
    <w:p>
      <w:pPr>
        <w:spacing w:after="120" w:line="276" w:lineRule="auto"/>
        <w:jc w:val="both"/>
      </w:pPr>
      <w:r>
        <w:t xml:space="preserve">En proyectos reales lo habitual es usar Gradle con el plugin </w:t>
      </w:r>
      <w:r>
        <w:rPr>
          <w:rFonts w:ascii="Consolas" w:eastAsia="Consolas" w:hAnsi="Consolas" w:cs="Consolas"/>
          <w:color w:val="7A3FD6"/>
          <w:sz w:val="20"/>
          <w:szCs w:val="20"/>
        </w:rPr>
        <w:t xml:space="preserve">id("org.jetbrains.dokka")</w:t>
      </w:r>
      <w:r>
        <w:t xml:space="preserve"> y ejecutar la tarea </w:t>
      </w:r>
      <w:r>
        <w:rPr>
          <w:rFonts w:ascii="Consolas" w:eastAsia="Consolas" w:hAnsi="Consolas" w:cs="Consolas"/>
          <w:color w:val="7A3FD6"/>
          <w:sz w:val="20"/>
          <w:szCs w:val="20"/>
        </w:rPr>
        <w:t xml:space="preserve">dokkaHtml</w:t>
      </w:r>
      <w:r>
        <w:t xml:space="preserve">. Es el mismo sistema de dependencias que se usará con Jetpack Compose.</w:t>
      </w:r>
    </w:p>
    <w:p>
      <w:r>
        <w:br w:type="page"/>
      </w:r>
    </w:p>
    <w:p>
      <w:pPr>
        <w:pStyle w:val="Ttulo1"/>
      </w:pPr>
      <w:bookmarkStart w:id="129" w:name="_Toc9129"/>
      <w:r>
        <w:t xml:space="preserve">9. Compilación, distribución y control de versiones</w:t>
      </w:r>
      <w:bookmarkEnd w:id="129"/>
    </w:p>
    <w:p>
      <w:pPr>
        <w:pStyle w:val="Ttulo2"/>
      </w:pPr>
      <w:bookmarkStart w:id="130" w:name="_Toc9130"/>
      <w:r>
        <w:t xml:space="preserve">9.1 Ejecutar desde IntelliJ</w:t>
      </w:r>
      <w:bookmarkEnd w:id="130"/>
    </w:p>
    <w:p>
      <w:pPr>
        <w:spacing w:after="120" w:line="276" w:lineRule="auto"/>
        <w:jc w:val="both"/>
      </w:pPr>
      <w:r>
        <w:t xml:space="preserve">Abre </w:t>
      </w:r>
      <w:r>
        <w:rPr>
          <w:rFonts w:ascii="Consolas" w:eastAsia="Consolas" w:hAnsi="Consolas" w:cs="Consolas"/>
          <w:color w:val="7A3FD6"/>
          <w:sz w:val="20"/>
          <w:szCs w:val="20"/>
        </w:rPr>
        <w:t xml:space="preserve">src/Main.kt</w:t>
      </w:r>
      <w:r>
        <w:t xml:space="preserve"> y pulsa el ▶ junto a </w:t>
      </w:r>
      <w:r>
        <w:rPr>
          <w:rFonts w:ascii="Consolas" w:eastAsia="Consolas" w:hAnsi="Consolas" w:cs="Consolas"/>
          <w:color w:val="7A3FD6"/>
          <w:sz w:val="20"/>
          <w:szCs w:val="20"/>
        </w:rPr>
        <w:t xml:space="preserve">fun main()</w:t>
      </w:r>
      <w:r>
        <w:t xml:space="preserve">. Comprueba que el desplegable de configuraciones de ejecución muestra </w:t>
      </w:r>
      <w:r>
        <w:rPr>
          <w:rFonts w:ascii="Consolas" w:eastAsia="Consolas" w:hAnsi="Consolas" w:cs="Consolas"/>
          <w:color w:val="7A3FD6"/>
          <w:sz w:val="20"/>
          <w:szCs w:val="20"/>
        </w:rPr>
        <w:t xml:space="preserve">MainKt</w:t>
      </w:r>
      <w:r>
        <w:t xml:space="preserve">: si muestra otra clase (por ejemplo, de un archivo que antes tenía su propio </w:t>
      </w:r>
      <w:r>
        <w:rPr>
          <w:rFonts w:ascii="Consolas" w:eastAsia="Consolas" w:hAnsi="Consolas" w:cs="Consolas"/>
          <w:color w:val="7A3FD6"/>
          <w:sz w:val="20"/>
          <w:szCs w:val="20"/>
        </w:rPr>
        <w:t xml:space="preserve">main</w:t>
      </w:r>
      <w:r>
        <w:t xml:space="preserve">), el menú no aparecerá.</w:t>
      </w:r>
    </w:p>
    <w:p>
      <w:pPr>
        <w:pStyle w:val="Ttulo2"/>
      </w:pPr>
      <w:bookmarkStart w:id="131" w:name="_Toc9131"/>
      <w:r>
        <w:t xml:space="preserve">9.2 Generar un .jar ejecutable</w:t>
      </w:r>
      <w:bookmarkEnd w:id="131"/>
    </w:p>
    <w:p>
      <w:pPr>
        <w:spacing w:after="60" w:line="276" w:lineRule="auto"/>
        <w:ind w:left="420" w:hanging="420"/>
      </w:pPr>
      <w:r>
        <w:rPr>
          <w:b/>
          <w:bCs/>
          <w:color w:val="7C4DDB"/>
        </w:rPr>
        <w:t xml:space="preserve">1.</w:t>
      </w:r>
      <w:r>
        <w:tab/>
      </w:r>
      <w:r>
        <w:rPr>
          <w:b/>
          <w:bCs/>
        </w:rPr>
        <w:t xml:space="preserve">File → Project Structure → Artifacts → + → JAR → From modules with dependencies</w:t>
      </w:r>
      <w:r>
        <w:t xml:space="preserve">.</w:t>
      </w:r>
    </w:p>
    <w:p>
      <w:pPr>
        <w:spacing w:after="60" w:line="276" w:lineRule="auto"/>
        <w:ind w:left="420" w:hanging="420"/>
      </w:pPr>
      <w:r>
        <w:rPr>
          <w:b/>
          <w:bCs/>
          <w:color w:val="7C4DDB"/>
        </w:rPr>
        <w:t xml:space="preserve">2.</w:t>
      </w:r>
      <w:r>
        <w:tab/>
      </w:r>
      <w:r>
        <w:t xml:space="preserve">En </w:t>
      </w:r>
      <w:r>
        <w:rPr>
          <w:b/>
          <w:bCs/>
        </w:rPr>
        <w:t xml:space="preserve">Main Class</w:t>
      </w:r>
      <w:r>
        <w:t xml:space="preserve"> elige </w:t>
      </w:r>
      <w:r>
        <w:rPr>
          <w:rFonts w:ascii="Consolas" w:eastAsia="Consolas" w:hAnsi="Consolas" w:cs="Consolas"/>
          <w:color w:val="7A3FD6"/>
          <w:sz w:val="20"/>
          <w:szCs w:val="20"/>
        </w:rPr>
        <w:t xml:space="preserve">MainKt</w:t>
      </w:r>
      <w:r>
        <w:t xml:space="preserve"> y pulsa </w:t>
      </w:r>
      <w:r>
        <w:rPr>
          <w:b/>
          <w:bCs/>
        </w:rPr>
        <w:t xml:space="preserve">OK</w:t>
      </w:r>
      <w:r>
        <w:t xml:space="preserve">. IntelliJ incluye la biblioteca de Kotlin dentro del .jar.</w:t>
      </w:r>
    </w:p>
    <w:p>
      <w:pPr>
        <w:spacing w:after="60" w:line="276" w:lineRule="auto"/>
        <w:ind w:left="420" w:hanging="420"/>
      </w:pPr>
      <w:r>
        <w:rPr>
          <w:b/>
          <w:bCs/>
          <w:color w:val="7C4DDB"/>
        </w:rPr>
        <w:t xml:space="preserve">3.</w:t>
      </w:r>
      <w:r>
        <w:tab/>
      </w:r>
      <w:r>
        <w:rPr>
          <w:b/>
          <w:bCs/>
        </w:rPr>
        <w:t xml:space="preserve">Build → Build Artifacts → EjerciciosKotlin:jar → Build</w:t>
      </w:r>
      <w:r>
        <w:t xml:space="preserve">.</w:t>
      </w:r>
    </w:p>
    <w:p>
      <w:pPr>
        <w:spacing w:after="60" w:line="276" w:lineRule="auto"/>
        <w:ind w:left="420" w:hanging="420"/>
      </w:pPr>
      <w:r>
        <w:rPr>
          <w:b/>
          <w:bCs/>
          <w:color w:val="7C4DDB"/>
        </w:rPr>
        <w:t xml:space="preserve">4.</w:t>
      </w:r>
      <w:r>
        <w:tab/>
      </w:r>
      <w:r>
        <w:t xml:space="preserve">El archivo se genera en </w:t>
      </w:r>
      <w:r>
        <w:rPr>
          <w:rFonts w:ascii="Consolas" w:eastAsia="Consolas" w:hAnsi="Consolas" w:cs="Consolas"/>
          <w:color w:val="7A3FD6"/>
          <w:sz w:val="20"/>
          <w:szCs w:val="20"/>
        </w:rPr>
        <w:t xml:space="preserve">out/artifacts/EjerciciosKotlin_jar/EjerciciosKotlin.jar</w:t>
      </w:r>
      <w:r>
        <w:t xml:space="preserve">.</w:t>
      </w:r>
    </w:p>
    <w:p>
      <w:pPr>
        <w:spacing w:after="60"/>
      </w:pP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Pr>
      <w:tblGrid>
        <w:gridCol w:w="9070"/>
      </w:tblGrid>
      <w:tr>
        <w:trPr>
          <w:cantSplit/>
        </w:trPr>
        <w:tc>
          <w:tcPr>
            <w:tcW w:w="9070" w:type="dxa"/>
            <w:tcBorders>
              <w:top w:val="none" w:sz="0" w:space="0" w:color="FFFFFF"/>
              <w:left w:val="single" w:sz="36" w:space="0" w:color="1F1F3A"/>
              <w:bottom w:val="none" w:sz="0" w:space="0" w:color="FFFFFF"/>
              <w:right w:val="none" w:sz="0" w:space="0" w:color="FFFFFF"/>
            </w:tcBorders>
            <w:shd w:val="clear" w:color="auto" w:fill="F2F2F4"/>
            <w:tcMar>
              <w:top w:w="120" w:type="dxa"/>
              <w:left w:w="200" w:type="dxa"/>
              <w:bottom w:w="120" w:type="dxa"/>
              <w:right w:w="160" w:type="dxa"/>
            </w:tcMar>
          </w:tcPr>
          <w:p>
            <w:pPr>
              <w:spacing w:after="60"/>
            </w:pPr>
            <w:r>
              <w:rPr>
                <w:b/>
                <w:bCs/>
                <w:color w:val="1F1F3A"/>
                <w:sz w:val="16"/>
                <w:szCs w:val="16"/>
              </w:rPr>
              <w:t xml:space="preserve">EJECUCIÓN EN WINDOWS</w:t>
            </w:r>
          </w:p>
          <w:p>
            <w:pPr>
              <w:spacing w:after="0" w:line="240" w:lineRule="auto"/>
            </w:pPr>
            <w:r>
              <w:rPr>
                <w:rFonts w:ascii="Consolas" w:eastAsia="Consolas" w:hAnsi="Consolas" w:cs="Consolas"/>
                <w:color w:val="222233"/>
                <w:sz w:val="16"/>
                <w:szCs w:val="16"/>
              </w:rPr>
              <w:t xml:space="preserve">chcp 65001</w:t>
            </w:r>
          </w:p>
          <w:p>
            <w:pPr>
              <w:spacing w:after="0" w:line="240" w:lineRule="auto"/>
            </w:pPr>
            <w:r>
              <w:rPr>
                <w:rFonts w:ascii="Consolas" w:eastAsia="Consolas" w:hAnsi="Consolas" w:cs="Consolas"/>
                <w:color w:val="222233"/>
                <w:sz w:val="16"/>
                <w:szCs w:val="16"/>
              </w:rPr>
              <w:t xml:space="preserve">java -jar EjerciciosKotlin.jar</w:t>
            </w:r>
          </w:p>
        </w:tc>
      </w:tr>
    </w:tbl>
    <w:p>
      <w:pPr>
        <w:spacing w:after="60"/>
      </w:pPr>
    </w:p>
    <w:p>
      <w:pPr>
        <w:spacing w:after="120" w:line="276" w:lineRule="auto"/>
        <w:jc w:val="both"/>
      </w:pPr>
      <w:r>
        <w:rPr>
          <w:rFonts w:ascii="Consolas" w:eastAsia="Consolas" w:hAnsi="Consolas" w:cs="Consolas"/>
          <w:color w:val="7A3FD6"/>
          <w:sz w:val="20"/>
          <w:szCs w:val="20"/>
        </w:rPr>
        <w:t xml:space="preserve">chcp 65001</w:t>
      </w:r>
      <w:r>
        <w:t xml:space="preserve"> cambia la consola a UTF-8 para que las tildes, la ñ y los símbolos (€, °, π) se vean bien. Para ver los colores conviene usar </w:t>
      </w:r>
      <w:r>
        <w:rPr>
          <w:b/>
          <w:bCs/>
        </w:rPr>
        <w:t xml:space="preserve">Windows Terminal</w:t>
      </w:r>
      <w:r>
        <w:t xml:space="preserve">; el cmd clásico de Windows 10 puede mostrar los códigos ANSI como texto (</w:t>
      </w:r>
      <w:r>
        <w:rPr>
          <w:rFonts w:ascii="Consolas" w:eastAsia="Consolas" w:hAnsi="Consolas" w:cs="Consolas"/>
          <w:color w:val="7A3FD6"/>
          <w:sz w:val="20"/>
          <w:szCs w:val="20"/>
        </w:rPr>
        <w:t xml:space="preserve">←[32m</w:t>
      </w:r>
      <w:r>
        <w:t xml:space="preserve">).</w:t>
      </w:r>
    </w:p>
    <w:p>
      <w:pPr>
        <w:spacing w:after="120" w:line="276" w:lineRule="auto"/>
        <w:jc w:val="both"/>
      </w:pPr>
      <w:r>
        <w:t xml:space="preserve">El </w:t>
      </w:r>
      <w:r>
        <w:rPr>
          <w:rFonts w:ascii="Consolas" w:eastAsia="Consolas" w:hAnsi="Consolas" w:cs="Consolas"/>
          <w:color w:val="7A3FD6"/>
          <w:sz w:val="20"/>
          <w:szCs w:val="20"/>
        </w:rPr>
        <w:t xml:space="preserve">.jar</w:t>
      </w:r>
      <w:r>
        <w:t xml:space="preserve"> no debe subirse al repositorio (la carpeta </w:t>
      </w:r>
      <w:r>
        <w:rPr>
          <w:rFonts w:ascii="Consolas" w:eastAsia="Consolas" w:hAnsi="Consolas" w:cs="Consolas"/>
          <w:color w:val="7A3FD6"/>
          <w:sz w:val="20"/>
          <w:szCs w:val="20"/>
        </w:rPr>
        <w:t xml:space="preserve">out/</w:t>
      </w:r>
      <w:r>
        <w:t xml:space="preserve"> está en </w:t>
      </w:r>
      <w:r>
        <w:rPr>
          <w:rFonts w:ascii="Consolas" w:eastAsia="Consolas" w:hAnsi="Consolas" w:cs="Consolas"/>
          <w:color w:val="7A3FD6"/>
          <w:sz w:val="20"/>
          <w:szCs w:val="20"/>
        </w:rPr>
        <w:t xml:space="preserve">.gitignore</w:t>
      </w:r>
      <w:r>
        <w:t xml:space="preserve">). Si se quiere distribuir, lo adecuado es adjuntarlo a una </w:t>
      </w:r>
      <w:r>
        <w:rPr>
          <w:b/>
          <w:bCs/>
        </w:rPr>
        <w:t xml:space="preserve">Release</w:t>
      </w:r>
      <w:r>
        <w:t xml:space="preserve"> de GitHub.</w:t>
      </w:r>
    </w:p>
    <w:p>
      <w:pPr>
        <w:pStyle w:val="Ttulo2"/>
      </w:pPr>
      <w:bookmarkStart w:id="132" w:name="_Toc9132"/>
      <w:r>
        <w:t xml:space="preserve">9.3 Git y GitHub</w:t>
      </w:r>
      <w:bookmarkEnd w:id="132"/>
    </w:p>
    <w:p>
      <w:pPr>
        <w:spacing w:after="120" w:line="276" w:lineRule="auto"/>
        <w:jc w:val="both"/>
      </w:pPr>
      <w:r>
        <w:t xml:space="preserve">El proyecto está en </w:t>
      </w:r>
      <w:r>
        <w:rPr>
          <w:rFonts w:ascii="Consolas" w:eastAsia="Consolas" w:hAnsi="Consolas" w:cs="Consolas"/>
          <w:color w:val="7A3FD6"/>
          <w:sz w:val="20"/>
          <w:szCs w:val="20"/>
        </w:rPr>
        <w:t xml:space="preserve">https://github.com/ccnl10/EjerciciosKotlin</w:t>
      </w:r>
      <w:r>
        <w:t xml:space="preserve">, rama </w:t>
      </w:r>
      <w:r>
        <w:rPr>
          <w:rFonts w:ascii="Consolas" w:eastAsia="Consolas" w:hAnsi="Consolas" w:cs="Consolas"/>
          <w:color w:val="7A3FD6"/>
          <w:sz w:val="20"/>
          <w:szCs w:val="20"/>
        </w:rPr>
        <w:t xml:space="preserve">master</w:t>
      </w:r>
      <w:r>
        <w:t xml:space="preserve">. El historial tiene un commit por cada ampliación importante (estructura del bloque 3, colores y ayuda, bloque 4, bloque 5).</w:t>
      </w:r>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3600"/>
        <w:gridCol w:w="1300"/>
        <w:gridCol w:w="4170"/>
      </w:tblGrid>
      <w:tr>
        <w:trPr>
          <w:tblHeader/>
          <w:cantSplit/>
        </w:trPr>
        <w:tc>
          <w:tcPr>
            <w:tcW w:w="3600" w:type="dxa"/>
            <w:shd w:val="clear" w:color="auto" w:fill="1F1F3A"/>
          </w:tcPr>
          <w:p>
            <w:pPr>
              <w:spacing w:after="0"/>
            </w:pPr>
            <w:r>
              <w:rPr>
                <w:b/>
                <w:bCs/>
                <w:color w:val="FFFFFF"/>
                <w:sz w:val="17"/>
                <w:szCs w:val="17"/>
              </w:rPr>
              <w:t xml:space="preserve">Qué</w:t>
            </w:r>
          </w:p>
        </w:tc>
        <w:tc>
          <w:tcPr>
            <w:tcW w:w="1300" w:type="dxa"/>
            <w:shd w:val="clear" w:color="auto" w:fill="1F1F3A"/>
          </w:tcPr>
          <w:p>
            <w:pPr>
              <w:spacing w:after="0"/>
            </w:pPr>
            <w:r>
              <w:rPr>
                <w:b/>
                <w:bCs/>
                <w:color w:val="FFFFFF"/>
                <w:sz w:val="17"/>
                <w:szCs w:val="17"/>
              </w:rPr>
              <w:t xml:space="preserve">Se sube</w:t>
            </w:r>
          </w:p>
        </w:tc>
        <w:tc>
          <w:tcPr>
            <w:tcW w:w="4170" w:type="dxa"/>
            <w:shd w:val="clear" w:color="auto" w:fill="1F1F3A"/>
          </w:tcPr>
          <w:p>
            <w:pPr>
              <w:spacing w:after="0"/>
            </w:pPr>
            <w:r>
              <w:rPr>
                <w:b/>
                <w:bCs/>
                <w:color w:val="FFFFFF"/>
                <w:sz w:val="17"/>
                <w:szCs w:val="17"/>
              </w:rPr>
              <w:t xml:space="preserve">Motivo</w:t>
            </w:r>
          </w:p>
        </w:tc>
      </w:tr>
      <w:tr>
        <w:trPr>
          <w:cantSplit/>
        </w:trPr>
        <w:tc>
          <w:tcPr>
            <w:tcW w:w="3600" w:type="dxa"/>
          </w:tcPr>
          <w:p>
            <w:pPr>
              <w:spacing w:after="0"/>
            </w:pPr>
            <w:r>
              <w:rPr>
                <w:rFonts w:ascii="Consolas" w:eastAsia="Consolas" w:hAnsi="Consolas" w:cs="Consolas"/>
                <w:color w:val="7A3FD6"/>
                <w:sz w:val="16"/>
                <w:szCs w:val="16"/>
              </w:rPr>
              <w:t xml:space="preserve">src/</w:t>
            </w:r>
            <w:r>
              <w:rPr>
                <w:sz w:val="17"/>
                <w:szCs w:val="17"/>
              </w:rPr>
              <w:t xml:space="preserve">, </w:t>
            </w:r>
            <w:r>
              <w:rPr>
                <w:rFonts w:ascii="Consolas" w:eastAsia="Consolas" w:hAnsi="Consolas" w:cs="Consolas"/>
                <w:color w:val="7A3FD6"/>
                <w:sz w:val="16"/>
                <w:szCs w:val="16"/>
              </w:rPr>
              <w:t xml:space="preserve">README.md</w:t>
            </w:r>
            <w:r>
              <w:rPr>
                <w:sz w:val="17"/>
                <w:szCs w:val="17"/>
              </w:rPr>
              <w:t xml:space="preserve">, </w:t>
            </w:r>
            <w:r>
              <w:rPr>
                <w:rFonts w:ascii="Consolas" w:eastAsia="Consolas" w:hAnsi="Consolas" w:cs="Consolas"/>
                <w:color w:val="7A3FD6"/>
                <w:sz w:val="16"/>
                <w:szCs w:val="16"/>
              </w:rPr>
              <w:t xml:space="preserve">docs/</w:t>
            </w:r>
          </w:p>
        </w:tc>
        <w:tc>
          <w:tcPr>
            <w:tcW w:w="1300" w:type="dxa"/>
          </w:tcPr>
          <w:p>
            <w:pPr>
              <w:spacing w:after="0"/>
            </w:pPr>
            <w:r>
              <w:rPr>
                <w:sz w:val="17"/>
                <w:szCs w:val="17"/>
              </w:rPr>
              <w:t xml:space="preserve">Sí</w:t>
            </w:r>
          </w:p>
        </w:tc>
        <w:tc>
          <w:tcPr>
            <w:tcW w:w="4170" w:type="dxa"/>
          </w:tcPr>
          <w:p>
            <w:pPr>
              <w:spacing w:after="0"/>
            </w:pPr>
            <w:r>
              <w:rPr>
                <w:sz w:val="17"/>
                <w:szCs w:val="17"/>
              </w:rPr>
              <w:t xml:space="preserve">Código y documentación</w:t>
            </w:r>
          </w:p>
        </w:tc>
      </w:tr>
      <w:tr>
        <w:trPr>
          <w:cantSplit/>
        </w:trPr>
        <w:tc>
          <w:tcPr>
            <w:tcW w:w="3600" w:type="dxa"/>
          </w:tcPr>
          <w:p>
            <w:pPr>
              <w:spacing w:after="0"/>
            </w:pPr>
            <w:r>
              <w:rPr>
                <w:rFonts w:ascii="Consolas" w:eastAsia="Consolas" w:hAnsi="Consolas" w:cs="Consolas"/>
                <w:color w:val="7A3FD6"/>
                <w:sz w:val="16"/>
                <w:szCs w:val="16"/>
              </w:rPr>
              <w:t xml:space="preserve">EjerciciosKotlin.iml</w:t>
            </w:r>
            <w:r>
              <w:rPr>
                <w:sz w:val="17"/>
                <w:szCs w:val="17"/>
              </w:rPr>
              <w:t xml:space="preserve">, </w:t>
            </w:r>
            <w:r>
              <w:rPr>
                <w:rFonts w:ascii="Consolas" w:eastAsia="Consolas" w:hAnsi="Consolas" w:cs="Consolas"/>
                <w:color w:val="7A3FD6"/>
                <w:sz w:val="16"/>
                <w:szCs w:val="16"/>
              </w:rPr>
              <w:t xml:space="preserve">.idea/</w:t>
            </w:r>
            <w:r>
              <w:rPr>
                <w:sz w:val="17"/>
                <w:szCs w:val="17"/>
              </w:rPr>
              <w:t xml:space="preserve"> (salvo </w:t>
            </w:r>
            <w:r>
              <w:rPr>
                <w:rFonts w:ascii="Consolas" w:eastAsia="Consolas" w:hAnsi="Consolas" w:cs="Consolas"/>
                <w:color w:val="7A3FD6"/>
                <w:sz w:val="16"/>
                <w:szCs w:val="16"/>
              </w:rPr>
              <w:t xml:space="preserve">workspace.xml</w:t>
            </w:r>
            <w:r>
              <w:rPr>
                <w:sz w:val="17"/>
                <w:szCs w:val="17"/>
              </w:rPr>
              <w:t xml:space="preserve">)</w:t>
            </w:r>
          </w:p>
        </w:tc>
        <w:tc>
          <w:tcPr>
            <w:tcW w:w="1300" w:type="dxa"/>
          </w:tcPr>
          <w:p>
            <w:pPr>
              <w:spacing w:after="0"/>
            </w:pPr>
            <w:r>
              <w:rPr>
                <w:sz w:val="17"/>
                <w:szCs w:val="17"/>
              </w:rPr>
              <w:t xml:space="preserve">Sí</w:t>
            </w:r>
          </w:p>
        </w:tc>
        <w:tc>
          <w:tcPr>
            <w:tcW w:w="4170" w:type="dxa"/>
          </w:tcPr>
          <w:p>
            <w:pPr>
              <w:spacing w:after="0"/>
            </w:pPr>
            <w:r>
              <w:rPr>
                <w:sz w:val="17"/>
                <w:szCs w:val="17"/>
              </w:rPr>
              <w:t xml:space="preserve">Permite abrir el proyecto con la misma configuración</w:t>
            </w:r>
          </w:p>
        </w:tc>
      </w:tr>
      <w:tr>
        <w:trPr>
          <w:cantSplit/>
        </w:trPr>
        <w:tc>
          <w:tcPr>
            <w:tcW w:w="3600" w:type="dxa"/>
          </w:tcPr>
          <w:p>
            <w:pPr>
              <w:spacing w:after="0"/>
            </w:pPr>
            <w:r>
              <w:rPr>
                <w:rFonts w:ascii="Consolas" w:eastAsia="Consolas" w:hAnsi="Consolas" w:cs="Consolas"/>
                <w:color w:val="7A3FD6"/>
                <w:sz w:val="16"/>
                <w:szCs w:val="16"/>
              </w:rPr>
              <w:t xml:space="preserve">out/</w:t>
            </w:r>
            <w:r>
              <w:rPr>
                <w:sz w:val="17"/>
                <w:szCs w:val="17"/>
              </w:rPr>
              <w:t xml:space="preserve">, </w:t>
            </w:r>
            <w:r>
              <w:rPr>
                <w:rFonts w:ascii="Consolas" w:eastAsia="Consolas" w:hAnsi="Consolas" w:cs="Consolas"/>
                <w:color w:val="7A3FD6"/>
                <w:sz w:val="16"/>
                <w:szCs w:val="16"/>
              </w:rPr>
              <w:t xml:space="preserve">.kotlin</w:t>
            </w:r>
          </w:p>
        </w:tc>
        <w:tc>
          <w:tcPr>
            <w:tcW w:w="1300" w:type="dxa"/>
          </w:tcPr>
          <w:p>
            <w:pPr>
              <w:spacing w:after="0"/>
            </w:pPr>
            <w:r>
              <w:rPr>
                <w:sz w:val="17"/>
                <w:szCs w:val="17"/>
              </w:rPr>
              <w:t xml:space="preserve">No</w:t>
            </w:r>
          </w:p>
        </w:tc>
        <w:tc>
          <w:tcPr>
            <w:tcW w:w="4170" w:type="dxa"/>
          </w:tcPr>
          <w:p>
            <w:pPr>
              <w:spacing w:after="0"/>
            </w:pPr>
            <w:r>
              <w:rPr>
                <w:sz w:val="17"/>
                <w:szCs w:val="17"/>
              </w:rPr>
              <w:t xml:space="preserve">Se generan al compilar (ya están en </w:t>
            </w:r>
            <w:r>
              <w:rPr>
                <w:rFonts w:ascii="Consolas" w:eastAsia="Consolas" w:hAnsi="Consolas" w:cs="Consolas"/>
                <w:color w:val="7A3FD6"/>
                <w:sz w:val="16"/>
                <w:szCs w:val="16"/>
              </w:rPr>
              <w:t xml:space="preserve">.gitignore</w:t>
            </w:r>
            <w:r>
              <w:rPr>
                <w:sz w:val="17"/>
                <w:szCs w:val="17"/>
              </w:rPr>
              <w:t xml:space="preserve">)</w:t>
            </w:r>
          </w:p>
        </w:tc>
      </w:tr>
      <w:tr>
        <w:trPr>
          <w:cantSplit/>
        </w:trPr>
        <w:tc>
          <w:tcPr>
            <w:tcW w:w="3600" w:type="dxa"/>
          </w:tcPr>
          <w:p>
            <w:pPr>
              <w:spacing w:after="0"/>
            </w:pPr>
            <w:r>
              <w:rPr>
                <w:rFonts w:ascii="Consolas" w:eastAsia="Consolas" w:hAnsi="Consolas" w:cs="Consolas"/>
                <w:color w:val="7A3FD6"/>
                <w:sz w:val="16"/>
                <w:szCs w:val="16"/>
              </w:rPr>
              <w:t xml:space="preserve">.idea/workspace.xml</w:t>
            </w:r>
          </w:p>
        </w:tc>
        <w:tc>
          <w:tcPr>
            <w:tcW w:w="1300" w:type="dxa"/>
          </w:tcPr>
          <w:p>
            <w:pPr>
              <w:spacing w:after="0"/>
            </w:pPr>
            <w:r>
              <w:rPr>
                <w:sz w:val="17"/>
                <w:szCs w:val="17"/>
              </w:rPr>
              <w:t xml:space="preserve">Mejor no</w:t>
            </w:r>
          </w:p>
        </w:tc>
        <w:tc>
          <w:tcPr>
            <w:tcW w:w="4170" w:type="dxa"/>
          </w:tcPr>
          <w:p>
            <w:pPr>
              <w:spacing w:after="0"/>
            </w:pPr>
            <w:r>
              <w:rPr>
                <w:sz w:val="17"/>
                <w:szCs w:val="17"/>
              </w:rPr>
              <w:t xml:space="preserve">Guarda el estado personal del IDE (pestañas abiertas, ejecuciones…)</w:t>
            </w:r>
          </w:p>
        </w:tc>
      </w:tr>
    </w:tbl>
    <w:p>
      <w:pPr>
        <w:spacing w:after="120"/>
      </w:pP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Pr>
      <w:tblGrid>
        <w:gridCol w:w="9070"/>
      </w:tblGrid>
      <w:tr>
        <w:trPr>
          <w:cantSplit/>
        </w:trPr>
        <w:tc>
          <w:tcPr>
            <w:tcW w:w="9070" w:type="dxa"/>
            <w:tcBorders>
              <w:top w:val="none" w:sz="0" w:space="0" w:color="FFFFFF"/>
              <w:left w:val="single" w:sz="36" w:space="0" w:color="1F1F3A"/>
              <w:bottom w:val="none" w:sz="0" w:space="0" w:color="FFFFFF"/>
              <w:right w:val="none" w:sz="0" w:space="0" w:color="FFFFFF"/>
            </w:tcBorders>
            <w:shd w:val="clear" w:color="auto" w:fill="F2F2F4"/>
            <w:tcMar>
              <w:top w:w="120" w:type="dxa"/>
              <w:left w:w="200" w:type="dxa"/>
              <w:bottom w:w="120" w:type="dxa"/>
              <w:right w:w="160" w:type="dxa"/>
            </w:tcMar>
          </w:tcPr>
          <w:p>
            <w:pPr>
              <w:spacing w:after="60"/>
            </w:pPr>
            <w:r>
              <w:rPr>
                <w:b/>
                <w:bCs/>
                <w:color w:val="1F1F3A"/>
                <w:sz w:val="16"/>
                <w:szCs w:val="16"/>
              </w:rPr>
              <w:t xml:space="preserve">SUBIR LOS CAMBIOS</w:t>
            </w:r>
          </w:p>
          <w:p>
            <w:pPr>
              <w:spacing w:after="0" w:line="240" w:lineRule="auto"/>
            </w:pPr>
            <w:r>
              <w:rPr>
                <w:rFonts w:ascii="Consolas" w:eastAsia="Consolas" w:hAnsi="Consolas" w:cs="Consolas"/>
                <w:color w:val="222233"/>
                <w:sz w:val="16"/>
                <w:szCs w:val="16"/>
              </w:rPr>
              <w:t xml:space="preserve">git add src docs README.md</w:t>
            </w:r>
          </w:p>
          <w:p>
            <w:pPr>
              <w:spacing w:after="0" w:line="240" w:lineRule="auto"/>
            </w:pPr>
            <w:r>
              <w:rPr>
                <w:rFonts w:ascii="Consolas" w:eastAsia="Consolas" w:hAnsi="Consolas" w:cs="Consolas"/>
                <w:color w:val="222233"/>
                <w:sz w:val="16"/>
                <w:szCs w:val="16"/>
              </w:rPr>
              <w:t xml:space="preserve">git commit -m "Documentación: manuales, API y README"</w:t>
            </w:r>
          </w:p>
          <w:p>
            <w:pPr>
              <w:spacing w:after="0" w:line="240" w:lineRule="auto"/>
            </w:pPr>
            <w:r>
              <w:rPr>
                <w:rFonts w:ascii="Consolas" w:eastAsia="Consolas" w:hAnsi="Consolas" w:cs="Consolas"/>
                <w:color w:val="222233"/>
                <w:sz w:val="16"/>
                <w:szCs w:val="16"/>
              </w:rPr>
              <w:t xml:space="preserve">git push</w:t>
            </w:r>
          </w:p>
        </w:tc>
      </w:tr>
    </w:tbl>
    <w:p>
      <w:pPr>
        <w:spacing w:after="60"/>
      </w:pPr>
    </w:p>
    <w:p>
      <w:r>
        <w:br w:type="page"/>
      </w:r>
    </w:p>
    <w:p>
      <w:pPr>
        <w:pStyle w:val="Ttulo1"/>
      </w:pPr>
      <w:bookmarkStart w:id="133" w:name="_Toc9133"/>
      <w:r>
        <w:t xml:space="preserve">10. Cómo ampliar el proyecto</w:t>
      </w:r>
      <w:bookmarkEnd w:id="133"/>
    </w:p>
    <w:p>
      <w:pPr>
        <w:spacing w:after="120" w:line="276" w:lineRule="auto"/>
        <w:jc w:val="both"/>
      </w:pPr>
      <w:r>
        <w:t xml:space="preserve">Pasos para añadir un bloque nuevo (por ejemplo, el bloque 6) siguiendo la misma estructura:</w:t>
      </w:r>
    </w:p>
    <w:p>
      <w:pPr>
        <w:spacing w:after="60" w:line="276" w:lineRule="auto"/>
        <w:ind w:left="420" w:hanging="420"/>
      </w:pPr>
      <w:r>
        <w:rPr>
          <w:b/>
          <w:bCs/>
          <w:color w:val="7C4DDB"/>
        </w:rPr>
        <w:t xml:space="preserve">1.</w:t>
      </w:r>
      <w:r>
        <w:tab/>
      </w:r>
      <w:r>
        <w:t xml:space="preserve">Crea el paquete: clic derecho sobre </w:t>
      </w:r>
      <w:r>
        <w:rPr>
          <w:rFonts w:ascii="Consolas" w:eastAsia="Consolas" w:hAnsi="Consolas" w:cs="Consolas"/>
          <w:color w:val="7A3FD6"/>
          <w:sz w:val="20"/>
          <w:szCs w:val="20"/>
        </w:rPr>
        <w:t xml:space="preserve">src</w:t>
      </w:r>
      <w:r>
        <w:t xml:space="preserve"> → </w:t>
      </w:r>
      <w:r>
        <w:rPr>
          <w:b/>
          <w:bCs/>
        </w:rPr>
        <w:t xml:space="preserve">New → Package</w:t>
      </w:r>
      <w:r>
        <w:t xml:space="preserve"> → </w:t>
      </w:r>
      <w:r>
        <w:rPr>
          <w:rFonts w:ascii="Consolas" w:eastAsia="Consolas" w:hAnsi="Consolas" w:cs="Consolas"/>
          <w:color w:val="7A3FD6"/>
          <w:sz w:val="20"/>
          <w:szCs w:val="20"/>
        </w:rPr>
        <w:t xml:space="preserve">Bloque6</w:t>
      </w:r>
      <w:r>
        <w:t xml:space="preserve">.</w:t>
      </w:r>
    </w:p>
    <w:p>
      <w:pPr>
        <w:spacing w:after="60" w:line="276" w:lineRule="auto"/>
        <w:ind w:left="420" w:hanging="420"/>
      </w:pPr>
      <w:r>
        <w:rPr>
          <w:b/>
          <w:bCs/>
          <w:color w:val="7C4DDB"/>
        </w:rPr>
        <w:t xml:space="preserve">2.</w:t>
      </w:r>
      <w:r>
        <w:tab/>
      </w:r>
      <w:r>
        <w:t xml:space="preserve">Crea </w:t>
      </w:r>
      <w:r>
        <w:rPr>
          <w:rFonts w:ascii="Consolas" w:eastAsia="Consolas" w:hAnsi="Consolas" w:cs="Consolas"/>
          <w:color w:val="7A3FD6"/>
          <w:sz w:val="20"/>
          <w:szCs w:val="20"/>
        </w:rPr>
        <w:t xml:space="preserve">EjerciciosB6.kt</w:t>
      </w:r>
      <w:r>
        <w:t xml:space="preserve"> con </w:t>
      </w:r>
      <w:r>
        <w:rPr>
          <w:rFonts w:ascii="Consolas" w:eastAsia="Consolas" w:hAnsi="Consolas" w:cs="Consolas"/>
          <w:color w:val="7A3FD6"/>
          <w:sz w:val="20"/>
          <w:szCs w:val="20"/>
        </w:rPr>
        <w:t xml:space="preserve">package Bloque6</w:t>
      </w:r>
      <w:r>
        <w:t xml:space="preserve"> y una función por ejercicio: </w:t>
      </w:r>
      <w:r>
        <w:rPr>
          <w:rFonts w:ascii="Consolas" w:eastAsia="Consolas" w:hAnsi="Consolas" w:cs="Consolas"/>
          <w:color w:val="7A3FD6"/>
          <w:sz w:val="20"/>
          <w:szCs w:val="20"/>
        </w:rPr>
        <w:t xml:space="preserve">b6Ejercicio1()</w:t>
      </w:r>
      <w:r>
        <w:t xml:space="preserve">, </w:t>
      </w:r>
      <w:r>
        <w:rPr>
          <w:rFonts w:ascii="Consolas" w:eastAsia="Consolas" w:hAnsi="Consolas" w:cs="Consolas"/>
          <w:color w:val="7A3FD6"/>
          <w:sz w:val="20"/>
          <w:szCs w:val="20"/>
        </w:rPr>
        <w:t xml:space="preserve">b6Ejercicio2()</w:t>
      </w:r>
      <w:r>
        <w:t xml:space="preserve">…</w:t>
      </w:r>
    </w:p>
    <w:p>
      <w:pPr>
        <w:spacing w:after="60" w:line="276" w:lineRule="auto"/>
        <w:ind w:left="420" w:hanging="420"/>
      </w:pPr>
      <w:r>
        <w:rPr>
          <w:b/>
          <w:bCs/>
          <w:color w:val="7C4DDB"/>
        </w:rPr>
        <w:t xml:space="preserve">3.</w:t>
      </w:r>
      <w:r>
        <w:tab/>
      </w:r>
      <w:r>
        <w:t xml:space="preserve">Separa la lógica reutilizable en </w:t>
      </w:r>
      <w:r>
        <w:rPr>
          <w:rFonts w:ascii="Consolas" w:eastAsia="Consolas" w:hAnsi="Consolas" w:cs="Consolas"/>
          <w:color w:val="7A3FD6"/>
          <w:sz w:val="20"/>
          <w:szCs w:val="20"/>
        </w:rPr>
        <w:t xml:space="preserve">FuncionesB6.kt</w:t>
      </w:r>
      <w:r>
        <w:t xml:space="preserve"> y, si hay clases, dales su propio archivo.</w:t>
      </w:r>
    </w:p>
    <w:p>
      <w:pPr>
        <w:spacing w:after="60" w:line="276" w:lineRule="auto"/>
        <w:ind w:left="420" w:hanging="420"/>
      </w:pPr>
      <w:r>
        <w:rPr>
          <w:b/>
          <w:bCs/>
          <w:color w:val="7C4DDB"/>
        </w:rPr>
        <w:t xml:space="preserve">4.</w:t>
      </w:r>
      <w:r>
        <w:tab/>
      </w:r>
      <w:r>
        <w:t xml:space="preserve">Crea </w:t>
      </w:r>
      <w:r>
        <w:rPr>
          <w:rFonts w:ascii="Consolas" w:eastAsia="Consolas" w:hAnsi="Consolas" w:cs="Consolas"/>
          <w:color w:val="7A3FD6"/>
          <w:sz w:val="20"/>
          <w:szCs w:val="20"/>
        </w:rPr>
        <w:t xml:space="preserve">MenuB6.kt</w:t>
      </w:r>
      <w:r>
        <w:t xml:space="preserve"> copiando </w:t>
      </w:r>
      <w:r>
        <w:rPr>
          <w:rFonts w:ascii="Consolas" w:eastAsia="Consolas" w:hAnsi="Consolas" w:cs="Consolas"/>
          <w:color w:val="7A3FD6"/>
          <w:sz w:val="20"/>
          <w:szCs w:val="20"/>
        </w:rPr>
        <w:t xml:space="preserve">MenuB4.kt</w:t>
      </w:r>
      <w:r>
        <w:t xml:space="preserve">: cambia el título, las opciones, las llamadas y la función de ayuda. La opción de volver sigue siendo </w:t>
      </w:r>
      <w:r>
        <w:rPr>
          <w:b/>
          <w:bCs/>
        </w:rPr>
        <w:t xml:space="preserve">0</w:t>
      </w:r>
      <w:r>
        <w:t xml:space="preserve">, así que no hay que tocar la condición del </w:t>
      </w:r>
      <w:r>
        <w:rPr>
          <w:rFonts w:ascii="Consolas" w:eastAsia="Consolas" w:hAnsi="Consolas" w:cs="Consolas"/>
          <w:color w:val="7A3FD6"/>
          <w:sz w:val="20"/>
          <w:szCs w:val="20"/>
        </w:rPr>
        <w:t xml:space="preserve">while</w:t>
      </w:r>
      <w:r>
        <w:t xml:space="preserve">.</w:t>
      </w:r>
    </w:p>
    <w:p>
      <w:pPr>
        <w:spacing w:after="60" w:line="276" w:lineRule="auto"/>
        <w:ind w:left="420" w:hanging="420"/>
      </w:pPr>
      <w:r>
        <w:rPr>
          <w:b/>
          <w:bCs/>
          <w:color w:val="7C4DDB"/>
        </w:rPr>
        <w:t xml:space="preserve">5.</w:t>
      </w:r>
      <w:r>
        <w:tab/>
      </w:r>
      <w:r>
        <w:t xml:space="preserve">En </w:t>
      </w:r>
      <w:r>
        <w:rPr>
          <w:rFonts w:ascii="Consolas" w:eastAsia="Consolas" w:hAnsi="Consolas" w:cs="Consolas"/>
          <w:color w:val="7A3FD6"/>
          <w:sz w:val="20"/>
          <w:szCs w:val="20"/>
        </w:rPr>
        <w:t xml:space="preserve">Main.kt</w:t>
      </w:r>
      <w:r>
        <w:t xml:space="preserve">, añade </w:t>
      </w:r>
      <w:r>
        <w:rPr>
          <w:rFonts w:ascii="Consolas" w:eastAsia="Consolas" w:hAnsi="Consolas" w:cs="Consolas"/>
          <w:color w:val="7A3FD6"/>
          <w:sz w:val="20"/>
          <w:szCs w:val="20"/>
        </w:rPr>
        <w:t xml:space="preserve">import Bloque6.menuBloque6</w:t>
      </w:r>
      <w:r>
        <w:t xml:space="preserve">, la línea </w:t>
      </w:r>
      <w:r>
        <w:rPr>
          <w:rFonts w:ascii="Consolas" w:eastAsia="Consolas" w:hAnsi="Consolas" w:cs="Consolas"/>
          <w:color w:val="7A3FD6"/>
          <w:sz w:val="20"/>
          <w:szCs w:val="20"/>
        </w:rPr>
        <w:t xml:space="preserve">6. Bloque 6 · …</w:t>
      </w:r>
      <w:r>
        <w:t xml:space="preserve"> en el menú, la rama </w:t>
      </w:r>
      <w:r>
        <w:rPr>
          <w:rFonts w:ascii="Consolas" w:eastAsia="Consolas" w:hAnsi="Consolas" w:cs="Consolas"/>
          <w:color w:val="7A3FD6"/>
          <w:sz w:val="20"/>
          <w:szCs w:val="20"/>
        </w:rPr>
        <w:t xml:space="preserve">6 -&gt; menuBloque6()</w:t>
      </w:r>
      <w:r>
        <w:t xml:space="preserve"> en el </w:t>
      </w:r>
      <w:r>
        <w:rPr>
          <w:rFonts w:ascii="Consolas" w:eastAsia="Consolas" w:hAnsi="Consolas" w:cs="Consolas"/>
          <w:color w:val="7A3FD6"/>
          <w:sz w:val="20"/>
          <w:szCs w:val="20"/>
        </w:rPr>
        <w:t xml:space="preserve">when</w:t>
      </w:r>
      <w:r>
        <w:t xml:space="preserve"> y una línea en </w:t>
      </w:r>
      <w:r>
        <w:rPr>
          <w:rFonts w:ascii="Consolas" w:eastAsia="Consolas" w:hAnsi="Consolas" w:cs="Consolas"/>
          <w:color w:val="7A3FD6"/>
          <w:sz w:val="20"/>
          <w:szCs w:val="20"/>
        </w:rPr>
        <w:t xml:space="preserve">ayudaMenuPrincipal()</w:t>
      </w:r>
      <w:r>
        <w:t xml:space="preserve">.</w:t>
      </w:r>
    </w:p>
    <w:p>
      <w:pPr>
        <w:spacing w:after="60" w:line="276" w:lineRule="auto"/>
        <w:ind w:left="420" w:hanging="420"/>
      </w:pPr>
      <w:r>
        <w:rPr>
          <w:b/>
          <w:bCs/>
          <w:color w:val="7C4DDB"/>
        </w:rPr>
        <w:t xml:space="preserve">6.</w:t>
      </w:r>
      <w:r>
        <w:tab/>
      </w:r>
      <w:r>
        <w:t xml:space="preserve">Documenta las declaraciones nuevas con KDoc y vuelve a generar </w:t>
      </w:r>
      <w:r>
        <w:rPr>
          <w:rFonts w:ascii="Consolas" w:eastAsia="Consolas" w:hAnsi="Consolas" w:cs="Consolas"/>
          <w:color w:val="7A3FD6"/>
          <w:sz w:val="20"/>
          <w:szCs w:val="20"/>
        </w:rPr>
        <w:t xml:space="preserve">docs/api/index.html</w:t>
      </w:r>
      <w:r>
        <w:t xml:space="preserve">.</w:t>
      </w:r>
    </w:p>
    <w:p>
      <w:pPr>
        <w:spacing w:after="60"/>
      </w:pPr>
    </w:p>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Pr>
      <w:tblGrid>
        <w:gridCol w:w="9070"/>
      </w:tblGrid>
      <w:tr>
        <w:trPr>
          <w:cantSplit/>
        </w:trPr>
        <w:tc>
          <w:tcPr>
            <w:tcW w:w="9070" w:type="dxa"/>
            <w:tcBorders>
              <w:top w:val="none" w:sz="0" w:space="0" w:color="FFFFFF"/>
              <w:left w:val="single" w:sz="36" w:space="0" w:color="3FA34D"/>
              <w:bottom w:val="none" w:sz="0" w:space="0" w:color="FFFFFF"/>
              <w:right w:val="none" w:sz="0" w:space="0" w:color="FFFFFF"/>
            </w:tcBorders>
            <w:shd w:val="clear" w:color="auto" w:fill="EEF6EC"/>
            <w:tcMar>
              <w:top w:w="120" w:type="dxa"/>
              <w:left w:w="200" w:type="dxa"/>
              <w:bottom w:w="120" w:type="dxa"/>
              <w:right w:w="160" w:type="dxa"/>
            </w:tcMar>
          </w:tcPr>
          <w:p>
            <w:pPr>
              <w:spacing w:after="60"/>
            </w:pPr>
            <w:r>
              <w:rPr>
                <w:b/>
                <w:bCs/>
                <w:color w:val="3A9446"/>
                <w:sz w:val="18"/>
                <w:szCs w:val="18"/>
              </w:rPr>
              <w:t xml:space="preserve">CONSEJO · Bloques con varias partes</w:t>
            </w:r>
          </w:p>
          <w:p>
            <w:pPr>
              <w:spacing w:after="40" w:line="264" w:lineRule="auto"/>
            </w:pPr>
            <w:r>
              <w:t xml:space="preserve">Si un bloque tiene partes muy distintas, sigue el modelo del bloque 5: un </w:t>
            </w:r>
            <w:r>
              <w:rPr>
                <w:rFonts w:ascii="Consolas" w:eastAsia="Consolas" w:hAnsi="Consolas" w:cs="Consolas"/>
                <w:color w:val="7A3FD6"/>
                <w:sz w:val="20"/>
                <w:szCs w:val="20"/>
              </w:rPr>
              <w:t xml:space="preserve">MenuBN.kt</w:t>
            </w:r>
            <w:r>
              <w:t xml:space="preserve"> que solo elige la parte, y un subpaquete por parte (</w:t>
            </w:r>
            <w:r>
              <w:rPr>
                <w:rFonts w:ascii="Consolas" w:eastAsia="Consolas" w:hAnsi="Consolas" w:cs="Consolas"/>
                <w:color w:val="7A3FD6"/>
                <w:sz w:val="20"/>
                <w:szCs w:val="20"/>
              </w:rPr>
              <w:t xml:space="preserve">BloqueN.ParteA</w:t>
            </w:r>
            <w:r>
              <w:t xml:space="preserve">, </w:t>
            </w:r>
            <w:r>
              <w:rPr>
                <w:rFonts w:ascii="Consolas" w:eastAsia="Consolas" w:hAnsi="Consolas" w:cs="Consolas"/>
                <w:color w:val="7A3FD6"/>
                <w:sz w:val="20"/>
                <w:szCs w:val="20"/>
              </w:rPr>
              <w:t xml:space="preserve">BloqueN.ParteB</w:t>
            </w:r>
            <w:r>
              <w:t xml:space="preserve">) con su propio menú en cian. Así cada parte puede repetir nombres de clases sin conflictos.</w:t>
            </w:r>
          </w:p>
        </w:tc>
      </w:tr>
    </w:tbl>
    <w:p>
      <w:pPr>
        <w:spacing w:after="60"/>
      </w:pPr>
    </w:p>
    <w:p>
      <w:r>
        <w:br w:type="page"/>
      </w:r>
    </w:p>
    <w:p>
      <w:pPr>
        <w:pStyle w:val="Ttulo1"/>
      </w:pPr>
      <w:bookmarkStart w:id="134" w:name="_Toc9134"/>
      <w:r>
        <w:t xml:space="preserve">11. Pruebas realizadas</w:t>
      </w:r>
      <w:bookmarkEnd w:id="134"/>
    </w:p>
    <w:p>
      <w:pPr>
        <w:spacing w:after="120" w:line="276" w:lineRule="auto"/>
        <w:jc w:val="both"/>
      </w:pPr>
      <w:r>
        <w:t xml:space="preserve">El proyecto se ha compilado completo con </w:t>
      </w:r>
      <w:r>
        <w:rPr>
          <w:rFonts w:ascii="Consolas" w:eastAsia="Consolas" w:hAnsi="Consolas" w:cs="Consolas"/>
          <w:color w:val="7A3FD6"/>
          <w:sz w:val="20"/>
          <w:szCs w:val="20"/>
        </w:rPr>
        <w:t xml:space="preserve">kotlinc</w:t>
      </w:r>
      <w:r>
        <w:t xml:space="preserve"> 2.x y se han ejecutado los ejercicios con los datos de los enunciados. Resultados:</w:t>
      </w:r>
    </w:p>
    <w:tbl>
      <w:tblPr>
        <w:tblW w:w="9070" w:type="dxa"/>
        <w:tblBorders>
          <w:top w:val="single" w:sz="4" w:space="0" w:color="C8C8D0"/>
          <w:left w:val="single" w:sz="4" w:space="0" w:color="C8C8D0"/>
          <w:bottom w:val="single" w:sz="4" w:space="0" w:color="C8C8D0"/>
          <w:right w:val="single" w:sz="4" w:space="0" w:color="C8C8D0"/>
          <w:insideH w:val="single" w:sz="4" w:space="0" w:color="C8C8D0"/>
          <w:insideV w:val="single" w:sz="4" w:space="0" w:color="C8C8D0"/>
        </w:tblBorders>
        <w:tblLayout w:type="fixed"/>
        <w:tblCellMar>
          <w:top w:w="60" w:type="dxa"/>
          <w:left w:w="100" w:type="dxa"/>
          <w:bottom w:w="60" w:type="dxa"/>
          <w:right w:w="100" w:type="dxa"/>
        </w:tblCellMar>
      </w:tblPr>
      <w:tblGrid>
        <w:gridCol w:w="2200"/>
        <w:gridCol w:w="2500"/>
        <w:gridCol w:w="3870"/>
        <w:gridCol w:w="500"/>
      </w:tblGrid>
      <w:tr>
        <w:trPr>
          <w:tblHeader/>
          <w:cantSplit/>
        </w:trPr>
        <w:tc>
          <w:tcPr>
            <w:tcW w:w="2200" w:type="dxa"/>
            <w:shd w:val="clear" w:color="auto" w:fill="1F1F3A"/>
          </w:tcPr>
          <w:p>
            <w:pPr>
              <w:spacing w:after="0"/>
            </w:pPr>
            <w:r>
              <w:rPr>
                <w:b/>
                <w:bCs/>
                <w:color w:val="FFFFFF"/>
                <w:sz w:val="16"/>
                <w:szCs w:val="16"/>
              </w:rPr>
              <w:t xml:space="preserve">Ejercicio</w:t>
            </w:r>
          </w:p>
        </w:tc>
        <w:tc>
          <w:tcPr>
            <w:tcW w:w="2500" w:type="dxa"/>
            <w:shd w:val="clear" w:color="auto" w:fill="1F1F3A"/>
          </w:tcPr>
          <w:p>
            <w:pPr>
              <w:spacing w:after="0"/>
            </w:pPr>
            <w:r>
              <w:rPr>
                <w:b/>
                <w:bCs/>
                <w:color w:val="FFFFFF"/>
                <w:sz w:val="16"/>
                <w:szCs w:val="16"/>
              </w:rPr>
              <w:t xml:space="preserve">Entrada</w:t>
            </w:r>
          </w:p>
        </w:tc>
        <w:tc>
          <w:tcPr>
            <w:tcW w:w="3870" w:type="dxa"/>
            <w:shd w:val="clear" w:color="auto" w:fill="1F1F3A"/>
          </w:tcPr>
          <w:p>
            <w:pPr>
              <w:spacing w:after="0"/>
            </w:pPr>
            <w:r>
              <w:rPr>
                <w:b/>
                <w:bCs/>
                <w:color w:val="FFFFFF"/>
                <w:sz w:val="16"/>
                <w:szCs w:val="16"/>
              </w:rPr>
              <w:t xml:space="preserve">Resultado esperado</w:t>
            </w:r>
          </w:p>
        </w:tc>
        <w:tc>
          <w:tcPr>
            <w:tcW w:w="500" w:type="dxa"/>
            <w:shd w:val="clear" w:color="auto" w:fill="1F1F3A"/>
          </w:tcPr>
          <w:p>
            <w:pPr>
              <w:spacing w:after="0"/>
            </w:pPr>
            <w:r>
              <w:rPr>
                <w:b/>
                <w:bCs/>
                <w:color w:val="FFFFFF"/>
                <w:sz w:val="16"/>
                <w:szCs w:val="16"/>
              </w:rPr>
              <w:t xml:space="preserve">OK</w:t>
            </w:r>
          </w:p>
        </w:tc>
      </w:tr>
      <w:tr>
        <w:trPr>
          <w:cantSplit/>
        </w:trPr>
        <w:tc>
          <w:tcPr>
            <w:tcW w:w="2200" w:type="dxa"/>
          </w:tcPr>
          <w:p>
            <w:pPr>
              <w:spacing w:after="0"/>
            </w:pPr>
            <w:r>
              <w:rPr>
                <w:sz w:val="16"/>
                <w:szCs w:val="16"/>
              </w:rPr>
              <w:t xml:space="preserve">B1 · 4 Conversor</w:t>
            </w:r>
          </w:p>
        </w:tc>
        <w:tc>
          <w:tcPr>
            <w:tcW w:w="2500" w:type="dxa"/>
          </w:tcPr>
          <w:p>
            <w:pPr>
              <w:spacing w:after="0"/>
            </w:pPr>
            <w:r>
              <w:rPr>
                <w:sz w:val="16"/>
                <w:szCs w:val="16"/>
              </w:rPr>
              <w:t xml:space="preserve">21,5</w:t>
            </w:r>
          </w:p>
        </w:tc>
        <w:tc>
          <w:tcPr>
            <w:tcW w:w="3870" w:type="dxa"/>
          </w:tcPr>
          <w:p>
            <w:pPr>
              <w:spacing w:after="0"/>
            </w:pPr>
            <w:r>
              <w:rPr>
                <w:sz w:val="16"/>
                <w:szCs w:val="16"/>
              </w:rPr>
              <w:t xml:space="preserve">70.7 °F (53.5 °F con la fórmula incorrecta)</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B1 · 6 Recibo</w:t>
            </w:r>
          </w:p>
        </w:tc>
        <w:tc>
          <w:tcPr>
            <w:tcW w:w="2500" w:type="dxa"/>
          </w:tcPr>
          <w:p>
            <w:pPr>
              <w:spacing w:after="0"/>
            </w:pPr>
            <w:r>
              <w:rPr>
                <w:sz w:val="16"/>
                <w:szCs w:val="16"/>
              </w:rPr>
              <w:t xml:space="preserve">Teclado · 25 · 4 · 10 · Intro</w:t>
            </w:r>
          </w:p>
        </w:tc>
        <w:tc>
          <w:tcPr>
            <w:tcW w:w="3870" w:type="dxa"/>
          </w:tcPr>
          <w:p>
            <w:pPr>
              <w:spacing w:after="0"/>
            </w:pPr>
            <w:r>
              <w:rPr>
                <w:sz w:val="16"/>
                <w:szCs w:val="16"/>
              </w:rPr>
              <w:t xml:space="preserve">Impuesto 21 %; TOTAL 108,90</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B2 · 1 Envío</w:t>
            </w:r>
          </w:p>
        </w:tc>
        <w:tc>
          <w:tcPr>
            <w:tcW w:w="2500" w:type="dxa"/>
          </w:tcPr>
          <w:p>
            <w:pPr>
              <w:spacing w:after="0"/>
            </w:pPr>
            <w:r>
              <w:rPr>
                <w:sz w:val="16"/>
                <w:szCs w:val="16"/>
              </w:rPr>
              <w:t xml:space="preserve">42,5</w:t>
            </w:r>
          </w:p>
        </w:tc>
        <w:tc>
          <w:tcPr>
            <w:tcW w:w="3870" w:type="dxa"/>
          </w:tcPr>
          <w:p>
            <w:pPr>
              <w:spacing w:after="0"/>
            </w:pPr>
            <w:r>
              <w:rPr>
                <w:sz w:val="16"/>
                <w:szCs w:val="16"/>
              </w:rPr>
              <w:t xml:space="preserve">Envío 4,99 €; a pagar 47,49 €</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B2 · Reto</w:t>
            </w:r>
          </w:p>
        </w:tc>
        <w:tc>
          <w:tcPr>
            <w:tcW w:w="2500" w:type="dxa"/>
          </w:tcPr>
          <w:p>
            <w:pPr>
              <w:spacing w:after="0"/>
            </w:pPr>
            <w:r>
              <w:rPr>
                <w:sz w:val="16"/>
                <w:szCs w:val="16"/>
              </w:rPr>
              <w:t xml:space="preserve">15, 4, 8, 7</w:t>
            </w:r>
          </w:p>
        </w:tc>
        <w:tc>
          <w:tcPr>
            <w:tcW w:w="3870" w:type="dxa"/>
          </w:tcPr>
          <w:p>
            <w:pPr>
              <w:spacing w:after="0"/>
            </w:pPr>
            <w:r>
              <w:rPr>
                <w:sz w:val="16"/>
                <w:szCs w:val="16"/>
              </w:rPr>
              <w:t xml:space="preserve">15 no cuenta; mayor; menor; acierto en 3 intentos</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B3.1 · 6 Calculadora</w:t>
            </w:r>
          </w:p>
        </w:tc>
        <w:tc>
          <w:tcPr>
            <w:tcW w:w="2500" w:type="dxa"/>
          </w:tcPr>
          <w:p>
            <w:pPr>
              <w:spacing w:after="0"/>
            </w:pPr>
            <w:r>
              <w:rPr>
                <w:sz w:val="16"/>
                <w:szCs w:val="16"/>
              </w:rPr>
              <w:t xml:space="preserve">Datos del enunciado</w:t>
            </w:r>
          </w:p>
        </w:tc>
        <w:tc>
          <w:tcPr>
            <w:tcW w:w="3870" w:type="dxa"/>
          </w:tcPr>
          <w:p>
            <w:pPr>
              <w:spacing w:after="0"/>
            </w:pPr>
            <w:r>
              <w:rPr>
                <w:sz w:val="16"/>
                <w:szCs w:val="16"/>
              </w:rPr>
              <w:t xml:space="preserve">Precio final 190,67 €</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B3.2 · 3 Calculadora</w:t>
            </w:r>
          </w:p>
        </w:tc>
        <w:tc>
          <w:tcPr>
            <w:tcW w:w="2500" w:type="dxa"/>
          </w:tcPr>
          <w:p>
            <w:pPr>
              <w:spacing w:after="0"/>
            </w:pPr>
            <w:r>
              <w:rPr>
                <w:sz w:val="16"/>
                <w:szCs w:val="16"/>
              </w:rPr>
              <w:t xml:space="preserve">12 · 4 · *</w:t>
            </w:r>
          </w:p>
        </w:tc>
        <w:tc>
          <w:tcPr>
            <w:tcW w:w="3870" w:type="dxa"/>
          </w:tcPr>
          <w:p>
            <w:pPr>
              <w:spacing w:after="0"/>
            </w:pPr>
            <w:r>
              <w:rPr>
                <w:sz w:val="16"/>
                <w:szCs w:val="16"/>
              </w:rPr>
              <w:t xml:space="preserve">12.0 * 4.0 = 48.0</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B3.2 · Reto</w:t>
            </w:r>
          </w:p>
        </w:tc>
        <w:tc>
          <w:tcPr>
            <w:tcW w:w="2500" w:type="dxa"/>
          </w:tcPr>
          <w:p>
            <w:pPr>
              <w:spacing w:after="0"/>
            </w:pPr>
            <w:r>
              <w:rPr>
                <w:sz w:val="16"/>
                <w:szCs w:val="16"/>
              </w:rPr>
              <w:t xml:space="preserve">—</w:t>
            </w:r>
          </w:p>
        </w:tc>
        <w:tc>
          <w:tcPr>
            <w:tcW w:w="3870" w:type="dxa"/>
          </w:tcPr>
          <w:p>
            <w:pPr>
              <w:spacing w:after="0"/>
            </w:pPr>
            <w:r>
              <w:rPr>
                <w:sz w:val="16"/>
                <w:szCs w:val="16"/>
              </w:rPr>
              <w:t xml:space="preserve">50 € → 35,00 / 45,00 / 31,50; 15 € → 10,50 / 15,00 / 10,50</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B4 · 1 Entrada segura</w:t>
            </w:r>
          </w:p>
        </w:tc>
        <w:tc>
          <w:tcPr>
            <w:tcW w:w="2500" w:type="dxa"/>
          </w:tcPr>
          <w:p>
            <w:pPr>
              <w:spacing w:after="0"/>
            </w:pPr>
            <w:r>
              <w:rPr>
                <w:sz w:val="16"/>
                <w:szCs w:val="16"/>
              </w:rPr>
              <w:t xml:space="preserve">25 · abc</w:t>
            </w:r>
          </w:p>
        </w:tc>
        <w:tc>
          <w:tcPr>
            <w:tcW w:w="3870" w:type="dxa"/>
          </w:tcPr>
          <w:p>
            <w:pPr>
              <w:spacing w:after="0"/>
            </w:pPr>
            <w:r>
              <w:rPr>
                <w:sz w:val="16"/>
                <w:szCs w:val="16"/>
              </w:rPr>
              <w:t xml:space="preserve">Edad 25; entradas 1 (valor por defecto)</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B4 · 3 Agenda</w:t>
            </w:r>
          </w:p>
        </w:tc>
        <w:tc>
          <w:tcPr>
            <w:tcW w:w="2500" w:type="dxa"/>
          </w:tcPr>
          <w:p>
            <w:pPr>
              <w:spacing w:after="0"/>
            </w:pPr>
            <w:r>
              <w:rPr>
                <w:sz w:val="16"/>
                <w:szCs w:val="16"/>
              </w:rPr>
              <w:t xml:space="preserve">Laura, Pablo, vacío; buscar «lau»; borrar Pablo</w:t>
            </w:r>
          </w:p>
        </w:tc>
        <w:tc>
          <w:tcPr>
            <w:tcW w:w="3870" w:type="dxa"/>
          </w:tcPr>
          <w:p>
            <w:pPr>
              <w:spacing w:after="0"/>
            </w:pPr>
            <w:r>
              <w:rPr>
                <w:sz w:val="16"/>
                <w:szCs w:val="16"/>
              </w:rPr>
              <w:t xml:space="preserve">Rechaza el vacío; encuentra Laura; queda 1 contacto</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B4 · 4 Notas</w:t>
            </w:r>
          </w:p>
        </w:tc>
        <w:tc>
          <w:tcPr>
            <w:tcW w:w="2500" w:type="dxa"/>
          </w:tcPr>
          <w:p>
            <w:pPr>
              <w:spacing w:after="0"/>
            </w:pPr>
            <w:r>
              <w:rPr>
                <w:sz w:val="16"/>
                <w:szCs w:val="16"/>
              </w:rPr>
              <w:t xml:space="preserve">—</w:t>
            </w:r>
          </w:p>
        </w:tc>
        <w:tc>
          <w:tcPr>
            <w:tcW w:w="3870" w:type="dxa"/>
          </w:tcPr>
          <w:p>
            <w:pPr>
              <w:spacing w:after="0"/>
            </w:pPr>
            <w:r>
              <w:rPr>
                <w:sz w:val="16"/>
                <w:szCs w:val="16"/>
              </w:rPr>
              <w:t xml:space="preserve">Media 6,21; 5 de 7 aprobados; suspensos [3.0, 4.0]</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B4 · 6 Productos</w:t>
            </w:r>
          </w:p>
        </w:tc>
        <w:tc>
          <w:tcPr>
            <w:tcW w:w="2500" w:type="dxa"/>
          </w:tcPr>
          <w:p>
            <w:pPr>
              <w:spacing w:after="0"/>
            </w:pPr>
            <w:r>
              <w:rPr>
                <w:sz w:val="16"/>
                <w:szCs w:val="16"/>
              </w:rPr>
              <w:t xml:space="preserve">ratón 10 · webcam 45,5 · borrar monitor</w:t>
            </w:r>
          </w:p>
        </w:tc>
        <w:tc>
          <w:tcPr>
            <w:tcW w:w="3870" w:type="dxa"/>
          </w:tcPr>
          <w:p>
            <w:pPr>
              <w:spacing w:after="0"/>
            </w:pPr>
            <w:r>
              <w:rPr>
                <w:sz w:val="16"/>
                <w:szCs w:val="16"/>
              </w:rPr>
              <w:t xml:space="preserve">Valor total 120,40 €; más caro webcam</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B4 · Reto</w:t>
            </w:r>
          </w:p>
        </w:tc>
        <w:tc>
          <w:tcPr>
            <w:tcW w:w="2500" w:type="dxa"/>
          </w:tcPr>
          <w:p>
            <w:pPr>
              <w:spacing w:after="0"/>
            </w:pPr>
            <w:r>
              <w:rPr>
                <w:sz w:val="16"/>
                <w:szCs w:val="16"/>
              </w:rPr>
              <w:t xml:space="preserve">gorra ×2 · sudadera · zapatos</w:t>
            </w:r>
          </w:p>
        </w:tc>
        <w:tc>
          <w:tcPr>
            <w:tcW w:w="3870" w:type="dxa"/>
          </w:tcPr>
          <w:p>
            <w:pPr>
              <w:spacing w:after="0"/>
            </w:pPr>
            <w:r>
              <w:rPr>
                <w:sz w:val="16"/>
                <w:szCs w:val="16"/>
              </w:rPr>
              <w:t xml:space="preserve">Sin stock; agotado; no encontrado; total 11,50 €</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B5 · 2 Pez</w:t>
            </w:r>
          </w:p>
        </w:tc>
        <w:tc>
          <w:tcPr>
            <w:tcW w:w="2500" w:type="dxa"/>
          </w:tcPr>
          <w:p>
            <w:pPr>
              <w:spacing w:after="0"/>
            </w:pPr>
            <w:r>
              <w:rPr>
                <w:sz w:val="16"/>
                <w:szCs w:val="16"/>
              </w:rPr>
              <w:t xml:space="preserve">—</w:t>
            </w:r>
          </w:p>
        </w:tc>
        <w:tc>
          <w:tcPr>
            <w:tcW w:w="3870" w:type="dxa"/>
          </w:tcPr>
          <w:p>
            <w:pPr>
              <w:spacing w:after="0"/>
            </w:pPr>
            <w:r>
              <w:rPr>
                <w:sz w:val="16"/>
                <w:szCs w:val="16"/>
              </w:rPr>
              <w:t xml:space="preserve">35 rechazado; 26,5 aceptado; Dory(40) se queda en 24</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B5 · 6 Fichas</w:t>
            </w:r>
          </w:p>
        </w:tc>
        <w:tc>
          <w:tcPr>
            <w:tcW w:w="2500" w:type="dxa"/>
          </w:tcPr>
          <w:p>
            <w:pPr>
              <w:spacing w:after="0"/>
            </w:pPr>
            <w:r>
              <w:rPr>
                <w:sz w:val="16"/>
                <w:szCs w:val="16"/>
              </w:rPr>
              <w:t xml:space="preserve">—</w:t>
            </w:r>
          </w:p>
        </w:tc>
        <w:tc>
          <w:tcPr>
            <w:tcW w:w="3870" w:type="dxa"/>
          </w:tcPr>
          <w:p>
            <w:pPr>
              <w:spacing w:after="0"/>
            </w:pPr>
            <w:r>
              <w:rPr>
                <w:sz w:val="16"/>
                <w:szCs w:val="16"/>
              </w:rPr>
              <w:t xml:space="preserve">copy con edad 4; ¿iguales? true; 110 min</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B5 · Reto</w:t>
            </w:r>
          </w:p>
        </w:tc>
        <w:tc>
          <w:tcPr>
            <w:tcW w:w="2500" w:type="dxa"/>
          </w:tcPr>
          <w:p>
            <w:pPr>
              <w:spacing w:after="0"/>
            </w:pPr>
            <w:r>
              <w:rPr>
                <w:sz w:val="16"/>
                <w:szCs w:val="16"/>
              </w:rPr>
              <w:t xml:space="preserve">1 · 2 misi/Laura · 2 Kira · 3</w:t>
            </w:r>
          </w:p>
        </w:tc>
        <w:tc>
          <w:tcPr>
            <w:tcW w:w="3870" w:type="dxa"/>
          </w:tcPr>
          <w:p>
            <w:pPr>
              <w:spacing w:after="0"/>
            </w:pPr>
            <w:r>
              <w:rPr>
                <w:sz w:val="16"/>
                <w:szCs w:val="16"/>
              </w:rPr>
              <w:t xml:space="preserve">Adopción de Misi; Kira no existe; ids 1-3</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Zoo · 3 Hora de comer</w:t>
            </w:r>
          </w:p>
        </w:tc>
        <w:tc>
          <w:tcPr>
            <w:tcW w:w="2500" w:type="dxa"/>
          </w:tcPr>
          <w:p>
            <w:pPr>
              <w:spacing w:after="0"/>
            </w:pPr>
            <w:r>
              <w:rPr>
                <w:sz w:val="16"/>
                <w:szCs w:val="16"/>
              </w:rPr>
              <w:t xml:space="preserve">Dos veces seguidas</w:t>
            </w:r>
          </w:p>
        </w:tc>
        <w:tc>
          <w:tcPr>
            <w:tcW w:w="3870" w:type="dxa"/>
          </w:tcPr>
          <w:p>
            <w:pPr>
              <w:spacing w:after="0"/>
            </w:pPr>
            <w:r>
              <w:rPr>
                <w:sz w:val="16"/>
                <w:szCs w:val="16"/>
              </w:rPr>
              <w:t xml:space="preserve">1.ª: comen todos; 2.ª: no tienen hambre</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Zoo · 6 Paseo</w:t>
            </w:r>
          </w:p>
        </w:tc>
        <w:tc>
          <w:tcPr>
            <w:tcW w:w="2500" w:type="dxa"/>
          </w:tcPr>
          <w:p>
            <w:pPr>
              <w:spacing w:after="0"/>
            </w:pPr>
            <w:r>
              <w:rPr>
                <w:sz w:val="16"/>
                <w:szCs w:val="16"/>
              </w:rPr>
              <w:t xml:space="preserve">—</w:t>
            </w:r>
          </w:p>
        </w:tc>
        <w:tc>
          <w:tcPr>
            <w:tcW w:w="3870" w:type="dxa"/>
          </w:tcPr>
          <w:p>
            <w:pPr>
              <w:spacing w:after="0"/>
            </w:pPr>
            <w:r>
              <w:rPr>
                <w:sz w:val="16"/>
                <w:szCs w:val="16"/>
              </w:rPr>
              <w:t xml:space="preserve">Toby trae el palo; Misi no (as? da null)</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Menús</w:t>
            </w:r>
          </w:p>
        </w:tc>
        <w:tc>
          <w:tcPr>
            <w:tcW w:w="2500" w:type="dxa"/>
          </w:tcPr>
          <w:p>
            <w:pPr>
              <w:spacing w:after="0"/>
            </w:pPr>
            <w:r>
              <w:rPr>
                <w:sz w:val="16"/>
                <w:szCs w:val="16"/>
              </w:rPr>
              <w:t xml:space="preserve">? en cada menú</w:t>
            </w:r>
          </w:p>
        </w:tc>
        <w:tc>
          <w:tcPr>
            <w:tcW w:w="3870" w:type="dxa"/>
          </w:tcPr>
          <w:p>
            <w:pPr>
              <w:spacing w:after="0"/>
            </w:pPr>
            <w:r>
              <w:rPr>
                <w:sz w:val="16"/>
                <w:szCs w:val="16"/>
              </w:rPr>
              <w:t xml:space="preserve">Muestra la ayuda y vuelve a pintar el menú</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Menús</w:t>
            </w:r>
          </w:p>
        </w:tc>
        <w:tc>
          <w:tcPr>
            <w:tcW w:w="2500" w:type="dxa"/>
          </w:tcPr>
          <w:p>
            <w:pPr>
              <w:spacing w:after="0"/>
            </w:pPr>
            <w:r>
              <w:rPr>
                <w:sz w:val="16"/>
                <w:szCs w:val="16"/>
              </w:rPr>
              <w:t xml:space="preserve">Texto o número fuera de rango</w:t>
            </w:r>
          </w:p>
        </w:tc>
        <w:tc>
          <w:tcPr>
            <w:tcW w:w="3870" w:type="dxa"/>
          </w:tcPr>
          <w:p>
            <w:pPr>
              <w:spacing w:after="0"/>
            </w:pPr>
            <w:r>
              <w:rPr>
                <w:sz w:val="16"/>
                <w:szCs w:val="16"/>
              </w:rPr>
              <w:t xml:space="preserve">Opción no válida (en rojo)</w:t>
            </w:r>
          </w:p>
        </w:tc>
        <w:tc>
          <w:tcPr>
            <w:tcW w:w="500" w:type="dxa"/>
          </w:tcPr>
          <w:p>
            <w:pPr>
              <w:spacing w:after="0"/>
            </w:pPr>
            <w:r>
              <w:rPr>
                <w:sz w:val="16"/>
                <w:szCs w:val="16"/>
              </w:rPr>
              <w:t xml:space="preserve">✔</w:t>
            </w:r>
          </w:p>
        </w:tc>
      </w:tr>
      <w:tr>
        <w:trPr>
          <w:cantSplit/>
        </w:trPr>
        <w:tc>
          <w:tcPr>
            <w:tcW w:w="2200" w:type="dxa"/>
          </w:tcPr>
          <w:p>
            <w:pPr>
              <w:spacing w:after="0"/>
            </w:pPr>
            <w:r>
              <w:rPr>
                <w:sz w:val="16"/>
                <w:szCs w:val="16"/>
              </w:rPr>
              <w:t xml:space="preserve">Navegación</w:t>
            </w:r>
          </w:p>
        </w:tc>
        <w:tc>
          <w:tcPr>
            <w:tcW w:w="2500" w:type="dxa"/>
          </w:tcPr>
          <w:p>
            <w:pPr>
              <w:spacing w:after="0"/>
            </w:pPr>
            <w:r>
              <w:rPr>
                <w:sz w:val="16"/>
                <w:szCs w:val="16"/>
              </w:rPr>
              <w:t xml:space="preserve">Ida y vuelta por todos los menús</w:t>
            </w:r>
          </w:p>
        </w:tc>
        <w:tc>
          <w:tcPr>
            <w:tcW w:w="3870" w:type="dxa"/>
          </w:tcPr>
          <w:p>
            <w:pPr>
              <w:spacing w:after="0"/>
            </w:pPr>
            <w:r>
              <w:rPr>
                <w:sz w:val="16"/>
                <w:szCs w:val="16"/>
              </w:rPr>
              <w:t xml:space="preserve">Un solo 0 en el menú principal cierra el programa</w:t>
            </w:r>
          </w:p>
        </w:tc>
        <w:tc>
          <w:tcPr>
            <w:tcW w:w="500" w:type="dxa"/>
          </w:tcPr>
          <w:p>
            <w:pPr>
              <w:spacing w:after="0"/>
            </w:pPr>
            <w:r>
              <w:rPr>
                <w:sz w:val="16"/>
                <w:szCs w:val="16"/>
              </w:rPr>
              <w:t xml:space="preserve">✔</w:t>
            </w:r>
          </w:p>
        </w:tc>
      </w:tr>
    </w:tbl>
    <w:p>
      <w:pPr>
        <w:spacing w:after="120"/>
      </w:pPr>
    </w:p>
    <w:p>
      <w:r>
        <w:br w:type="page"/>
      </w:r>
    </w:p>
    <w:p>
      <w:pPr>
        <w:pStyle w:val="Ttulo1"/>
      </w:pPr>
      <w:bookmarkStart w:id="135" w:name="_Toc9135"/>
      <w:r>
        <w:t xml:space="preserve">12. Cambios de esta versión y observaciones</w:t>
      </w:r>
      <w:bookmarkEnd w:id="135"/>
    </w:p>
    <w:p>
      <w:pPr>
        <w:pStyle w:val="Ttulo2"/>
      </w:pPr>
      <w:bookmarkStart w:id="136" w:name="_Toc9136"/>
      <w:r>
        <w:t xml:space="preserve">12.1 Cambios realizados al documentar</w:t>
      </w:r>
      <w:bookmarkEnd w:id="136"/>
    </w:p>
    <w:p>
      <w:pPr>
        <w:pStyle w:val="Prrafodelista"/>
        <w:numPr>
          <w:ilvl w:val="0"/>
          <w:numId w:val="1"/>
        </w:numPr>
        <w:spacing w:after="40"/>
      </w:pPr>
      <w:r>
        <w:t xml:space="preserve">Añadidos comentarios KDoc a </w:t>
      </w:r>
      <w:r>
        <w:rPr>
          <w:rFonts w:ascii="Consolas" w:eastAsia="Consolas" w:hAnsi="Consolas" w:cs="Consolas"/>
          <w:color w:val="7A3FD6"/>
          <w:sz w:val="20"/>
          <w:szCs w:val="20"/>
        </w:rPr>
        <w:t xml:space="preserve">Main.kt</w:t>
      </w:r>
      <w:r>
        <w:t xml:space="preserve">, </w:t>
      </w:r>
      <w:r>
        <w:rPr>
          <w:rFonts w:ascii="Consolas" w:eastAsia="Consolas" w:hAnsi="Consolas" w:cs="Consolas"/>
          <w:color w:val="7A3FD6"/>
          <w:sz w:val="20"/>
          <w:szCs w:val="20"/>
        </w:rPr>
        <w:t xml:space="preserve">Colores.kt</w:t>
      </w:r>
      <w:r>
        <w:t xml:space="preserve"> y los bloques 1, 2 y 3, que no los tenían. Los bloques 4 y 5 ya estaban documentados. Solo se han añadido comentarios: el código no cambia.</w:t>
      </w:r>
    </w:p>
    <w:p>
      <w:pPr>
        <w:pStyle w:val="Prrafodelista"/>
        <w:numPr>
          <w:ilvl w:val="0"/>
          <w:numId w:val="1"/>
        </w:numPr>
        <w:spacing w:after="40"/>
      </w:pPr>
      <w:r>
        <w:t xml:space="preserve">Añadidos </w:t>
      </w:r>
      <w:r>
        <w:rPr>
          <w:rFonts w:ascii="Consolas" w:eastAsia="Consolas" w:hAnsi="Consolas" w:cs="Consolas"/>
          <w:color w:val="7A3FD6"/>
          <w:sz w:val="20"/>
          <w:szCs w:val="20"/>
        </w:rPr>
        <w:t xml:space="preserve">docs/api/index.html</w:t>
      </w:r>
      <w:r>
        <w:t xml:space="preserve">, este manual, el manual de usuario y un </w:t>
      </w:r>
      <w:r>
        <w:rPr>
          <w:rFonts w:ascii="Consolas" w:eastAsia="Consolas" w:hAnsi="Consolas" w:cs="Consolas"/>
          <w:color w:val="7A3FD6"/>
          <w:sz w:val="20"/>
          <w:szCs w:val="20"/>
        </w:rPr>
        <w:t xml:space="preserve">README.md</w:t>
      </w:r>
      <w:r>
        <w:t xml:space="preserve"> nuevo.</w:t>
      </w:r>
    </w:p>
    <w:p>
      <w:pPr>
        <w:spacing w:after="60"/>
      </w:pPr>
    </w:p>
    <w:p>
      <w:pPr>
        <w:pStyle w:val="Ttulo2"/>
      </w:pPr>
      <w:bookmarkStart w:id="137" w:name="_Toc9137"/>
      <w:r>
        <w:t xml:space="preserve">12.2 Observaciones</w:t>
      </w:r>
      <w:bookmarkEnd w:id="137"/>
    </w:p>
    <w:p>
      <w:pPr>
        <w:pStyle w:val="Prrafodelista"/>
        <w:numPr>
          <w:ilvl w:val="0"/>
          <w:numId w:val="1"/>
        </w:numPr>
        <w:spacing w:after="40"/>
      </w:pPr>
      <w:r>
        <w:t xml:space="preserve">En </w:t>
      </w:r>
      <w:r>
        <w:rPr>
          <w:rFonts w:ascii="Consolas" w:eastAsia="Consolas" w:hAnsi="Consolas" w:cs="Consolas"/>
          <w:color w:val="7A3FD6"/>
          <w:sz w:val="20"/>
          <w:szCs w:val="20"/>
        </w:rPr>
        <w:t xml:space="preserve">MenuEjerciciosB5.kt</w:t>
      </w:r>
      <w:r>
        <w:t xml:space="preserve">, la opción </w:t>
      </w:r>
      <w:r>
        <w:rPr>
          <w:b/>
          <w:bCs/>
        </w:rPr>
        <w:t xml:space="preserve">0</w:t>
      </w:r>
      <w:r>
        <w:t xml:space="preserve"> dice «Volver al menú principal», aunque vuelve al menú del bloque 5 (el aviso sí dice «Volviendo al menú del bloque 5...»). Su título, «MENÚ - EJERCICIOS DEL BLOQUE 5», es el mismo que el de </w:t>
      </w:r>
      <w:r>
        <w:rPr>
          <w:rFonts w:ascii="Consolas" w:eastAsia="Consolas" w:hAnsi="Consolas" w:cs="Consolas"/>
          <w:color w:val="7A3FD6"/>
          <w:sz w:val="20"/>
          <w:szCs w:val="20"/>
        </w:rPr>
        <w:t xml:space="preserve">MenuB5.kt</w:t>
      </w:r>
      <w:r>
        <w:t xml:space="preserve">, y su KDoc dice que vuelve a </w:t>
      </w:r>
      <w:r>
        <w:rPr>
          <w:rFonts w:ascii="Consolas" w:eastAsia="Consolas" w:hAnsi="Consolas" w:cs="Consolas"/>
          <w:color w:val="7A3FD6"/>
          <w:sz w:val="20"/>
          <w:szCs w:val="20"/>
        </w:rPr>
        <w:t xml:space="preserve">menuPrincipal</w:t>
      </w:r>
      <w:r>
        <w:t xml:space="preserve">.</w:t>
      </w:r>
    </w:p>
    <w:p>
      <w:pPr>
        <w:pStyle w:val="Prrafodelista"/>
        <w:numPr>
          <w:ilvl w:val="0"/>
          <w:numId w:val="1"/>
        </w:numPr>
        <w:spacing w:after="40"/>
      </w:pPr>
      <w:r>
        <w:t xml:space="preserve">Hay dos funciones </w:t>
      </w:r>
      <w:r>
        <w:rPr>
          <w:rFonts w:ascii="Consolas" w:eastAsia="Consolas" w:hAnsi="Consolas" w:cs="Consolas"/>
          <w:color w:val="7A3FD6"/>
          <w:sz w:val="20"/>
          <w:szCs w:val="20"/>
        </w:rPr>
        <w:t xml:space="preserve">ayudaBloque5()</w:t>
      </w:r>
      <w:r>
        <w:t xml:space="preserve">: una en </w:t>
      </w:r>
      <w:r>
        <w:rPr>
          <w:rFonts w:ascii="Consolas" w:eastAsia="Consolas" w:hAnsi="Consolas" w:cs="Consolas"/>
          <w:color w:val="7A3FD6"/>
          <w:sz w:val="20"/>
          <w:szCs w:val="20"/>
        </w:rPr>
        <w:t xml:space="preserve">Bloque5</w:t>
      </w:r>
      <w:r>
        <w:t xml:space="preserve"> y otra en </w:t>
      </w:r>
      <w:r>
        <w:rPr>
          <w:rFonts w:ascii="Consolas" w:eastAsia="Consolas" w:hAnsi="Consolas" w:cs="Consolas"/>
          <w:color w:val="7A3FD6"/>
          <w:sz w:val="20"/>
          <w:szCs w:val="20"/>
        </w:rPr>
        <w:t xml:space="preserve">Bloque5.EjerciciosB5</w:t>
      </w:r>
      <w:r>
        <w:t xml:space="preserve">. Compila porque están en paquetes distintos, pero conviene renombrar la segunda (por ejemplo, </w:t>
      </w:r>
      <w:r>
        <w:rPr>
          <w:rFonts w:ascii="Consolas" w:eastAsia="Consolas" w:hAnsi="Consolas" w:cs="Consolas"/>
          <w:color w:val="7A3FD6"/>
          <w:sz w:val="20"/>
          <w:szCs w:val="20"/>
        </w:rPr>
        <w:t xml:space="preserve">ayudaEjerciciosB5()</w:t>
      </w:r>
      <w:r>
        <w:t xml:space="preserve">) y cambiar en su texto «Volver al menú principal» por «Volver al menú del bloque 5».</w:t>
      </w:r>
    </w:p>
    <w:p>
      <w:pPr>
        <w:pStyle w:val="Prrafodelista"/>
        <w:numPr>
          <w:ilvl w:val="0"/>
          <w:numId w:val="1"/>
        </w:numPr>
        <w:spacing w:after="40"/>
      </w:pPr>
      <w:r>
        <w:t xml:space="preserve">Las constantes </w:t>
      </w:r>
      <w:r>
        <w:rPr>
          <w:rFonts w:ascii="Consolas" w:eastAsia="Consolas" w:hAnsi="Consolas" w:cs="Consolas"/>
          <w:color w:val="7A3FD6"/>
          <w:sz w:val="20"/>
          <w:szCs w:val="20"/>
        </w:rPr>
        <w:t xml:space="preserve">NUMERO_SECRETO</w:t>
      </w:r>
      <w:r>
        <w:t xml:space="preserve">, </w:t>
      </w:r>
      <w:r>
        <w:rPr>
          <w:rFonts w:ascii="Consolas" w:eastAsia="Consolas" w:hAnsi="Consolas" w:cs="Consolas"/>
          <w:color w:val="7A3FD6"/>
          <w:sz w:val="20"/>
          <w:szCs w:val="20"/>
        </w:rPr>
        <w:t xml:space="preserve">NUMERO_MINIMO</w:t>
      </w:r>
      <w:r>
        <w:t xml:space="preserve">, </w:t>
      </w:r>
      <w:r>
        <w:rPr>
          <w:rFonts w:ascii="Consolas" w:eastAsia="Consolas" w:hAnsi="Consolas" w:cs="Consolas"/>
          <w:color w:val="7A3FD6"/>
          <w:sz w:val="20"/>
          <w:szCs w:val="20"/>
        </w:rPr>
        <w:t xml:space="preserve">NUMERO_MAXIMO</w:t>
      </w:r>
      <w:r>
        <w:t xml:space="preserve">, </w:t>
      </w:r>
      <w:r>
        <w:rPr>
          <w:rFonts w:ascii="Consolas" w:eastAsia="Consolas" w:hAnsi="Consolas" w:cs="Consolas"/>
          <w:color w:val="7A3FD6"/>
          <w:sz w:val="20"/>
          <w:szCs w:val="20"/>
        </w:rPr>
        <w:t xml:space="preserve">MAX_INTENTOS</w:t>
      </w:r>
      <w:r>
        <w:t xml:space="preserve"> y </w:t>
      </w:r>
      <w:r>
        <w:rPr>
          <w:rFonts w:ascii="Consolas" w:eastAsia="Consolas" w:hAnsi="Consolas" w:cs="Consolas"/>
          <w:color w:val="7A3FD6"/>
          <w:sz w:val="20"/>
          <w:szCs w:val="20"/>
        </w:rPr>
        <w:t xml:space="preserve">ESPANOL</w:t>
      </w:r>
      <w:r>
        <w:t xml:space="preserve"> están duplicadas en </w:t>
      </w:r>
      <w:r>
        <w:rPr>
          <w:rFonts w:ascii="Consolas" w:eastAsia="Consolas" w:hAnsi="Consolas" w:cs="Consolas"/>
          <w:color w:val="7A3FD6"/>
          <w:sz w:val="20"/>
          <w:szCs w:val="20"/>
        </w:rPr>
        <w:t xml:space="preserve">Bloque2</w:t>
      </w:r>
      <w:r>
        <w:t xml:space="preserve"> y </w:t>
      </w:r>
      <w:r>
        <w:rPr>
          <w:rFonts w:ascii="Consolas" w:eastAsia="Consolas" w:hAnsi="Consolas" w:cs="Consolas"/>
          <w:color w:val="7A3FD6"/>
          <w:sz w:val="20"/>
          <w:szCs w:val="20"/>
        </w:rPr>
        <w:t xml:space="preserve">Bloque3</w:t>
      </w:r>
      <w:r>
        <w:t xml:space="preserve">. Es intencionado (cada bloque es autónomo), pero si se cambian en uno no cambian en el otro.</w:t>
      </w:r>
    </w:p>
    <w:p>
      <w:pPr>
        <w:pStyle w:val="Prrafodelista"/>
        <w:numPr>
          <w:ilvl w:val="0"/>
          <w:numId w:val="1"/>
        </w:numPr>
        <w:spacing w:after="40"/>
      </w:pPr>
      <w:r>
        <w:t xml:space="preserve">El formato decimal del bloque 1 depende del idioma del sistema (ver apartado 6).</w:t>
      </w:r>
    </w:p>
    <w:p>
      <w:pPr>
        <w:pStyle w:val="Prrafodelista"/>
        <w:numPr>
          <w:ilvl w:val="0"/>
          <w:numId w:val="1"/>
        </w:numPr>
        <w:spacing w:after="40"/>
      </w:pPr>
      <w:r>
        <w:t xml:space="preserve">La constante </w:t>
      </w:r>
      <w:r>
        <w:rPr>
          <w:rFonts w:ascii="Consolas" w:eastAsia="Consolas" w:hAnsi="Consolas" w:cs="Consolas"/>
          <w:color w:val="7A3FD6"/>
          <w:sz w:val="20"/>
          <w:szCs w:val="20"/>
        </w:rPr>
        <w:t xml:space="preserve">MORADO</w:t>
      </w:r>
      <w:r>
        <w:t xml:space="preserve"> está definida pero no se usa.</w:t>
      </w:r>
    </w:p>
    <w:p>
      <w:pPr>
        <w:pStyle w:val="Prrafodelista"/>
        <w:numPr>
          <w:ilvl w:val="0"/>
          <w:numId w:val="1"/>
        </w:numPr>
        <w:spacing w:after="40"/>
      </w:pPr>
      <w:r>
        <w:t xml:space="preserve">Los mensajes del bloque 1 están en inglés, como sus enunciados; los del resto de bloques, en español.</w:t>
      </w:r>
    </w:p>
    <w:p>
      <w:pPr>
        <w:pStyle w:val="Prrafodelista"/>
        <w:numPr>
          <w:ilvl w:val="0"/>
          <w:numId w:val="1"/>
        </w:numPr>
        <w:spacing w:after="40"/>
      </w:pPr>
      <w:r>
        <w:t xml:space="preserve">Para la funcionalidad no hay pruebas automáticas (carpeta </w:t>
      </w:r>
      <w:r>
        <w:rPr>
          <w:rFonts w:ascii="Consolas" w:eastAsia="Consolas" w:hAnsi="Consolas" w:cs="Consolas"/>
          <w:color w:val="7A3FD6"/>
          <w:sz w:val="20"/>
          <w:szCs w:val="20"/>
        </w:rPr>
        <w:t xml:space="preserve">test</w:t>
      </w:r>
      <w:r>
        <w:t xml:space="preserve">); las pruebas del apartado 11 se han hecho ejecutando el programa.</w:t>
      </w:r>
    </w:p>
    <w:p>
      <w:pPr>
        <w:spacing w:after="60"/>
      </w:pPr>
    </w:p>
    <w:sectPr w:rsidR="0040310E">
      <w:headerReference w:type="default" r:id="rId7"/>
      <w:footerReference w:type="default" r:id="rId8"/>
      <w:pgSz w:w="11906" w:h="16838"/>
      <w:pgMar w:top="1900" w:right="1418" w:bottom="1300" w:left="1418"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2D60" w:rsidRDefault="008C2D60">
      <w:r>
        <w:separator/>
      </w:r>
    </w:p>
  </w:endnote>
  <w:endnote w:type="continuationSeparator" w:id="0">
    <w:p w:rsidR="008C2D60" w:rsidRDefault="008C2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6000"/>
      <w:gridCol w:w="3070"/>
    </w:tblGrid>
    <w:tr w:rsidR="0040310E">
      <w:tc>
        <w:tcPr>
          <w:tcW w:w="6000" w:type="dxa"/>
          <w:tcMar>
            <w:left w:w="100" w:type="dxa"/>
          </w:tcMar>
        </w:tcPr>
        <w:p w:rsidR="0040310E" w:rsidRDefault="0036489A">
          <w:r>
            <w:rPr>
              <w:color w:val="8496B0"/>
              <w:spacing w:val="40"/>
              <w:sz w:val="20"/>
              <w:szCs w:val="20"/>
            </w:rPr>
            <w:t>DESARROLLO DE INTERFACES (2 DAM)</w:t>
          </w:r>
        </w:p>
      </w:tc>
      <w:tc>
        <w:tcPr>
          <w:tcW w:w="3070" w:type="dxa"/>
        </w:tcPr>
        <w:p w:rsidR="0040310E" w:rsidRDefault="0036489A">
          <w:pPr>
            <w:jc w:val="center"/>
          </w:pPr>
          <w:r>
            <w:rPr>
              <w:color w:val="8496B0"/>
              <w:spacing w:val="30"/>
              <w:sz w:val="20"/>
              <w:szCs w:val="20"/>
            </w:rPr>
            <w:t xml:space="preserve">Página </w:t>
          </w:r>
          <w:r>
            <w:rPr>
              <w:b/>
              <w:bCs/>
              <w:sz w:val="20"/>
              <w:szCs w:val="20"/>
            </w:rPr>
            <w:fldChar w:fldCharType="begin"/>
          </w:r>
          <w:r>
            <w:rPr>
              <w:b/>
              <w:bCs/>
              <w:sz w:val="20"/>
              <w:szCs w:val="20"/>
            </w:rPr>
            <w:instrText>PAGE</w:instrText>
          </w:r>
          <w:r>
            <w:rPr>
              <w:b/>
              <w:bCs/>
              <w:sz w:val="20"/>
              <w:szCs w:val="20"/>
            </w:rPr>
            <w:fldChar w:fldCharType="separate"/>
          </w:r>
          <w:r w:rsidR="0051535B">
            <w:rPr>
              <w:b/>
              <w:bCs/>
              <w:noProof/>
              <w:sz w:val="20"/>
              <w:szCs w:val="20"/>
            </w:rPr>
            <w:t>12</w:t>
          </w:r>
          <w:r>
            <w:rPr>
              <w:b/>
              <w:bCs/>
              <w:sz w:val="20"/>
              <w:szCs w:val="20"/>
            </w:rPr>
            <w:fldChar w:fldCharType="end"/>
          </w:r>
          <w:r>
            <w:rPr>
              <w:b/>
              <w:bCs/>
              <w:sz w:val="20"/>
              <w:szCs w:val="20"/>
            </w:rPr>
            <w:t xml:space="preserve"> | </w:t>
          </w:r>
          <w:r>
            <w:rPr>
              <w:b/>
              <w:bCs/>
              <w:sz w:val="20"/>
              <w:szCs w:val="20"/>
            </w:rPr>
            <w:fldChar w:fldCharType="begin"/>
          </w:r>
          <w:r>
            <w:rPr>
              <w:b/>
              <w:bCs/>
              <w:sz w:val="20"/>
              <w:szCs w:val="20"/>
            </w:rPr>
            <w:instrText>NUMPAGES</w:instrText>
          </w:r>
          <w:r>
            <w:rPr>
              <w:b/>
              <w:bCs/>
              <w:sz w:val="20"/>
              <w:szCs w:val="20"/>
            </w:rPr>
            <w:fldChar w:fldCharType="separate"/>
          </w:r>
          <w:r w:rsidR="0051535B">
            <w:rPr>
              <w:b/>
              <w:bCs/>
              <w:noProof/>
              <w:sz w:val="20"/>
              <w:szCs w:val="20"/>
            </w:rPr>
            <w:t>12</w:t>
          </w:r>
          <w:r>
            <w:rPr>
              <w:b/>
              <w:bCs/>
              <w:sz w:val="20"/>
              <w:szCs w:val="20"/>
            </w:rP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2D60" w:rsidRDefault="008C2D60">
      <w:r>
        <w:separator/>
      </w:r>
    </w:p>
  </w:footnote>
  <w:footnote w:type="continuationSeparator" w:id="0">
    <w:p w:rsidR="008C2D60" w:rsidRDefault="008C2D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4570"/>
      <w:gridCol w:w="2400"/>
    </w:tblGrid>
    <w:tr w:rsidR="0040310E">
      <w:tc>
        <w:tcPr>
          <w:tcW w:w="2100" w:type="dxa"/>
          <w:vAlign w:val="center"/>
        </w:tcPr>
        <w:p w:rsidR="0040310E" w:rsidRDefault="0036489A">
          <w:r>
            <w:rPr>
              <w:noProof/>
            </w:rPr>
            <w:drawing>
              <wp:inline distT="0" distB="0" distL="0" distR="0">
                <wp:extent cx="1047750" cy="657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657225"/>
                        </a:xfrm>
                        <a:prstGeom prst="rect">
                          <a:avLst/>
                        </a:prstGeom>
                      </pic:spPr>
                    </pic:pic>
                  </a:graphicData>
                </a:graphic>
              </wp:inline>
            </w:drawing>
          </w:r>
        </w:p>
      </w:tc>
      <w:tc>
        <w:tcPr>
          <w:tcW w:w="4570" w:type="dxa"/>
          <w:vAlign w:val="center"/>
        </w:tcPr>
        <w:p w:rsidR="0040310E" w:rsidRDefault="0036489A">
          <w:r>
            <w:rPr>
              <w:b/>
              <w:bCs/>
              <w:color w:val="222233"/>
              <w:sz w:val="15"/>
              <w:szCs w:val="15"/>
            </w:rPr>
            <w:t>Consejería de Educación, Cultura y Deportes</w:t>
          </w:r>
        </w:p>
        <w:p w:rsidR="0040310E" w:rsidRDefault="0036489A">
          <w:r>
            <w:rPr>
              <w:b/>
              <w:bCs/>
              <w:color w:val="222233"/>
              <w:sz w:val="13"/>
              <w:szCs w:val="13"/>
            </w:rPr>
            <w:t>IES VIRREY MORCILLO</w:t>
          </w:r>
        </w:p>
        <w:p w:rsidR="0040310E" w:rsidRDefault="0036489A">
          <w:r>
            <w:rPr>
              <w:b/>
              <w:bCs/>
              <w:color w:val="666677"/>
              <w:sz w:val="12"/>
              <w:szCs w:val="12"/>
            </w:rPr>
            <w:t>AVDA. MENÉNDEZ PELAYO S/N</w:t>
          </w:r>
        </w:p>
        <w:p w:rsidR="0040310E" w:rsidRDefault="0036489A">
          <w:r>
            <w:rPr>
              <w:b/>
              <w:bCs/>
              <w:color w:val="666677"/>
              <w:sz w:val="12"/>
              <w:szCs w:val="12"/>
            </w:rPr>
            <w:t>967 140 881    02003120.ies@edu.jccm.es</w:t>
          </w:r>
        </w:p>
      </w:tc>
      <w:tc>
        <w:tcPr>
          <w:tcW w:w="2400" w:type="dxa"/>
          <w:vAlign w:val="center"/>
        </w:tcPr>
        <w:p w:rsidR="0040310E" w:rsidRDefault="0036489A">
          <w:pPr>
            <w:jc w:val="right"/>
          </w:pPr>
          <w:r>
            <w:rPr>
              <w:noProof/>
            </w:rPr>
            <w:drawing>
              <wp:inline distT="0" distB="0" distL="0" distR="0">
                <wp:extent cx="1238250" cy="6762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238250" cy="676275"/>
                        </a:xfrm>
                        <a:prstGeom prst="rect">
                          <a:avLst/>
                        </a:prstGeom>
                      </pic:spPr>
                    </pic:pic>
                  </a:graphicData>
                </a:graphic>
              </wp:inline>
            </w:drawing>
          </w:r>
        </w:p>
      </w:tc>
    </w:tr>
  </w:tbl>
  <w:p w:rsidR="0040310E" w:rsidRDefault="0040310E">
    <w:pPr>
      <w:spacing w:after="12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97737D"/>
    <w:multiLevelType w:val="hybridMultilevel"/>
    <w:tmpl w:val="C90A41C2"/>
    <w:lvl w:ilvl="0" w:tplc="152808B0">
      <w:start w:val="1"/>
      <w:numFmt w:val="bullet"/>
      <w:lvlText w:val="•"/>
      <w:lvlJc w:val="left"/>
      <w:pPr>
        <w:ind w:left="720" w:hanging="300"/>
      </w:pPr>
    </w:lvl>
    <w:lvl w:ilvl="1" w:tplc="935A66D0">
      <w:numFmt w:val="decimal"/>
      <w:lvlText w:val=""/>
      <w:lvlJc w:val="left"/>
    </w:lvl>
    <w:lvl w:ilvl="2" w:tplc="CECACD12">
      <w:numFmt w:val="decimal"/>
      <w:lvlText w:val=""/>
      <w:lvlJc w:val="left"/>
    </w:lvl>
    <w:lvl w:ilvl="3" w:tplc="E70447E8">
      <w:numFmt w:val="decimal"/>
      <w:lvlText w:val=""/>
      <w:lvlJc w:val="left"/>
    </w:lvl>
    <w:lvl w:ilvl="4" w:tplc="F4A29CFE">
      <w:numFmt w:val="decimal"/>
      <w:lvlText w:val=""/>
      <w:lvlJc w:val="left"/>
    </w:lvl>
    <w:lvl w:ilvl="5" w:tplc="3F4E0CF6">
      <w:numFmt w:val="decimal"/>
      <w:lvlText w:val=""/>
      <w:lvlJc w:val="left"/>
    </w:lvl>
    <w:lvl w:ilvl="6" w:tplc="A68CB64A">
      <w:numFmt w:val="decimal"/>
      <w:lvlText w:val=""/>
      <w:lvlJc w:val="left"/>
    </w:lvl>
    <w:lvl w:ilvl="7" w:tplc="D2A24618">
      <w:numFmt w:val="decimal"/>
      <w:lvlText w:val=""/>
      <w:lvlJc w:val="left"/>
    </w:lvl>
    <w:lvl w:ilvl="8" w:tplc="8774D9CA">
      <w:numFmt w:val="decimal"/>
      <w:lvlText w:val=""/>
      <w:lvlJc w:val="left"/>
    </w:lvl>
  </w:abstractNum>
  <w:abstractNum w:abstractNumId="1" w15:restartNumberingAfterBreak="0">
    <w:nsid w:val="48290B7F"/>
    <w:multiLevelType w:val="hybridMultilevel"/>
    <w:tmpl w:val="877E4E92"/>
    <w:lvl w:ilvl="0" w:tplc="B840ECCC">
      <w:start w:val="1"/>
      <w:numFmt w:val="bullet"/>
      <w:lvlText w:val="●"/>
      <w:lvlJc w:val="left"/>
      <w:pPr>
        <w:ind w:left="720" w:hanging="360"/>
      </w:pPr>
    </w:lvl>
    <w:lvl w:ilvl="1" w:tplc="F080F0A0">
      <w:start w:val="1"/>
      <w:numFmt w:val="bullet"/>
      <w:lvlText w:val="○"/>
      <w:lvlJc w:val="left"/>
      <w:pPr>
        <w:ind w:left="1440" w:hanging="360"/>
      </w:pPr>
    </w:lvl>
    <w:lvl w:ilvl="2" w:tplc="CB5C4144">
      <w:start w:val="1"/>
      <w:numFmt w:val="bullet"/>
      <w:lvlText w:val="■"/>
      <w:lvlJc w:val="left"/>
      <w:pPr>
        <w:ind w:left="2160" w:hanging="360"/>
      </w:pPr>
    </w:lvl>
    <w:lvl w:ilvl="3" w:tplc="31B2003A">
      <w:start w:val="1"/>
      <w:numFmt w:val="bullet"/>
      <w:lvlText w:val="●"/>
      <w:lvlJc w:val="left"/>
      <w:pPr>
        <w:ind w:left="2880" w:hanging="360"/>
      </w:pPr>
    </w:lvl>
    <w:lvl w:ilvl="4" w:tplc="2E9ED17C">
      <w:start w:val="1"/>
      <w:numFmt w:val="bullet"/>
      <w:lvlText w:val="○"/>
      <w:lvlJc w:val="left"/>
      <w:pPr>
        <w:ind w:left="3600" w:hanging="360"/>
      </w:pPr>
    </w:lvl>
    <w:lvl w:ilvl="5" w:tplc="2B50263C">
      <w:start w:val="1"/>
      <w:numFmt w:val="bullet"/>
      <w:lvlText w:val="■"/>
      <w:lvlJc w:val="left"/>
      <w:pPr>
        <w:ind w:left="4320" w:hanging="360"/>
      </w:pPr>
    </w:lvl>
    <w:lvl w:ilvl="6" w:tplc="139E0FD2">
      <w:start w:val="1"/>
      <w:numFmt w:val="bullet"/>
      <w:lvlText w:val="●"/>
      <w:lvlJc w:val="left"/>
      <w:pPr>
        <w:ind w:left="5040" w:hanging="360"/>
      </w:pPr>
    </w:lvl>
    <w:lvl w:ilvl="7" w:tplc="5AA00448">
      <w:start w:val="1"/>
      <w:numFmt w:val="bullet"/>
      <w:lvlText w:val="●"/>
      <w:lvlJc w:val="left"/>
      <w:pPr>
        <w:ind w:left="5760" w:hanging="360"/>
      </w:pPr>
    </w:lvl>
    <w:lvl w:ilvl="8" w:tplc="83FCF21A">
      <w:start w:val="1"/>
      <w:numFmt w:val="bullet"/>
      <w:lvlText w:val="●"/>
      <w:lvlJc w:val="left"/>
      <w:pPr>
        <w:ind w:left="6480" w:hanging="360"/>
      </w:pPr>
    </w:lvl>
  </w:abstractNum>
  <w:abstractNum w:abstractNumId="2" w15:restartNumberingAfterBreak="0">
    <w:nsid w:val="698B40AE"/>
    <w:multiLevelType w:val="hybridMultilevel"/>
    <w:tmpl w:val="0F741872"/>
    <w:lvl w:ilvl="0" w:tplc="11203848">
      <w:start w:val="1"/>
      <w:numFmt w:val="decimal"/>
      <w:lvlText w:val="%1."/>
      <w:lvlJc w:val="left"/>
      <w:pPr>
        <w:ind w:left="720" w:hanging="360"/>
      </w:pPr>
    </w:lvl>
    <w:lvl w:ilvl="1" w:tplc="ABCC4E1C">
      <w:numFmt w:val="decimal"/>
      <w:lvlText w:val=""/>
      <w:lvlJc w:val="left"/>
    </w:lvl>
    <w:lvl w:ilvl="2" w:tplc="D9842C7A">
      <w:numFmt w:val="decimal"/>
      <w:lvlText w:val=""/>
      <w:lvlJc w:val="left"/>
    </w:lvl>
    <w:lvl w:ilvl="3" w:tplc="C1CE92F8">
      <w:numFmt w:val="decimal"/>
      <w:lvlText w:val=""/>
      <w:lvlJc w:val="left"/>
    </w:lvl>
    <w:lvl w:ilvl="4" w:tplc="DE18D626">
      <w:numFmt w:val="decimal"/>
      <w:lvlText w:val=""/>
      <w:lvlJc w:val="left"/>
    </w:lvl>
    <w:lvl w:ilvl="5" w:tplc="1B8051BC">
      <w:numFmt w:val="decimal"/>
      <w:lvlText w:val=""/>
      <w:lvlJc w:val="left"/>
    </w:lvl>
    <w:lvl w:ilvl="6" w:tplc="2F94B31A">
      <w:numFmt w:val="decimal"/>
      <w:lvlText w:val=""/>
      <w:lvlJc w:val="left"/>
    </w:lvl>
    <w:lvl w:ilvl="7" w:tplc="A176DB7A">
      <w:numFmt w:val="decimal"/>
      <w:lvlText w:val=""/>
      <w:lvlJc w:val="left"/>
    </w:lvl>
    <w:lvl w:ilvl="8" w:tplc="571C2D7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10E"/>
    <w:rsid w:val="0036489A"/>
    <w:rsid w:val="0040310E"/>
    <w:rsid w:val="0051535B"/>
    <w:rsid w:val="00656652"/>
    <w:rsid w:val="008C2D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5C15FA-CEFF-44AD-920A-1E06D0645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8" w:space="4" w:color="7C4DDB"/>
      </w:pBdr>
      <w:spacing w:before="360" w:after="180"/>
      <w:outlineLvl w:val="0"/>
    </w:pPr>
    <w:rPr>
      <w:b/>
      <w:bCs/>
      <w:color w:val="1F1F3A"/>
      <w:sz w:val="32"/>
      <w:szCs w:val="32"/>
    </w:rPr>
  </w:style>
  <w:style w:type="paragraph" w:styleId="Ttulo2">
    <w:name w:val="heading 2"/>
    <w:qFormat/>
    <w:pPr>
      <w:keepNext/>
      <w:spacing w:before="240" w:after="100"/>
      <w:outlineLvl w:val="1"/>
    </w:pPr>
    <w:rPr>
      <w:b/>
      <w:bCs/>
      <w:color w:val="7C4DDB"/>
      <w:sz w:val="25"/>
      <w:szCs w:val="25"/>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56652"/>
    <w:pPr>
      <w:spacing w:after="100"/>
    </w:pPr>
  </w:style>
  <w:style w:type="paragraph" w:styleId="TDC2">
    <w:name w:val="toc 2"/>
    <w:basedOn w:val="Normal"/>
    <w:next w:val="Normal"/>
    <w:autoRedefine/>
    <w:uiPriority w:val="39"/>
    <w:unhideWhenUsed/>
    <w:rsid w:val="0065665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Img1" Type="http://schemas.openxmlformats.org/officeDocument/2006/relationships/image" Target="media/capas.png"/><Relationship Id="rIdImg2" Type="http://schemas.openxmlformats.org/officeDocument/2006/relationships/image" Target="media/nav.png"/><Relationship Id="rIdImg3" Type="http://schemas.openxmlformats.org/officeDocument/2006/relationships/image" Target="media/zoo.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3056</Words>
  <Characters>16809</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5</cp:revision>
  <cp:lastPrinted>2026-10-13T18:40:00Z</cp:lastPrinted>
  <dcterms:created xsi:type="dcterms:W3CDTF">2026-10-13T18:36:00Z</dcterms:created>
  <dcterms:modified xsi:type="dcterms:W3CDTF">2026-10-13T18:40:00Z</dcterms:modified>
</cp:coreProperties>
</file>