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ptos Display" w:hAnsi="Aptos Display"/>
          <w:b w:val="0"/>
          <w:color w:val="000000"/>
          <w:sz w:val="50"/>
        </w:rPr>
        <w:t>Repository Audit Report</w:t>
      </w:r>
    </w:p>
    <w:p>
      <w:r>
        <w:rPr>
          <w:b/>
        </w:rPr>
        <w:t xml:space="preserve">Scope. </w:t>
      </w:r>
      <w:r>
        <w:t>Read only audit of the static site generator, source content, development server, build and deployment workflows, tests, configuration, assets, and dead-code candidates.</w:t>
      </w:r>
    </w:p>
    <w:p>
      <w:r>
        <w:rPr>
          <w:b/>
        </w:rPr>
        <w:t xml:space="preserve">Conclusion. </w:t>
      </w:r>
      <w:r>
        <w:t>The repository has a strong quality baseline and the current normal build passes. Two local-development paths are broken or incomplete, and deployment metadata can silently degrade if a repository variable is missing. The remaining cleanup candidates are small and low risk.</w:t>
      </w:r>
    </w:p>
    <w:p>
      <w:pPr>
        <w:pStyle w:val="Heading1"/>
      </w:pPr>
      <w:r>
        <w:rPr>
          <w:color w:val="000000"/>
        </w:rPr>
        <w:t>Executive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224"/>
            <w:shd w:fill="1F2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1F2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5328"/>
            <w:shd w:fill="1F2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Evidence and impact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P1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Incremental build crashes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After an initial build, --incremental raises ValueError because it walks the repository but calls relative_to(src) for files such as stylelint.config.mjs. The dev watcher selects this mode for non-media edits, so its advertised fast rebuild is unusable.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P1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Dev watcher misses source inputs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get_dir_state watches templates, CSS, build folders, and the generator, but not src/js, src/site.json, or top-level build tooling. JavaScript and site configuration edits leave the served _site stale until a manual restart/build.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P1 conditional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SITE_URL is not a required deployment contract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The workflows pass SITE_URL from a repository variable without validation. When it is empty, the generator emits relative canonical, Open Graph, Twitter, sitemap, and robots URLs. The generated-site test inherits the same empty value and passes.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P3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Small dead-code and duplication residue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CSS selectors .build-date-badge and .build-meta-row have no source/runtime references. home.html declares the same favicon link twice. Two major-build desktop visual baselines are byte-identical.</w:t>
            </w:r>
          </w:p>
        </w:tc>
      </w:tr>
    </w:tbl>
    <w:p/>
    <w:p>
      <w:pPr>
        <w:pStyle w:val="Heading1"/>
      </w:pPr>
      <w:r>
        <w:rPr>
          <w:color w:val="000000"/>
        </w:rPr>
        <w:t>Confirmed Defects</w:t>
      </w:r>
    </w:p>
    <w:p>
      <w:pPr>
        <w:pStyle w:val="Heading2"/>
      </w:pPr>
      <w:r>
        <w:rPr>
          <w:color w:val="000000"/>
        </w:rPr>
        <w:t>Incremental copy is wired to the wrong root</w:t>
      </w:r>
    </w:p>
    <w:p>
      <w:r>
        <w:t>scripts/build_site.py uses SOURCE_ROOT.rglob('*') in its incremental branch, then computes each file relative to SOURCE_ROOT / src. The first tracked non-source file encountered causes a ValueError. This was reproduced with a previously built temporary output: stylelint.config.mjs was reported as outside src. The full build succeeds only because a missing output causes the command to fall back to a non-incremental copy.</w:t>
      </w:r>
    </w:p>
    <w:p>
      <w:pPr>
        <w:pStyle w:val="ListBullet"/>
      </w:pPr>
      <w:r>
        <w:t>Affected path: dev_server.py chooses --incremental for non-media changes.</w:t>
      </w:r>
    </w:p>
    <w:p>
      <w:pPr>
        <w:pStyle w:val="ListBullet"/>
      </w:pPr>
      <w:r>
        <w:t>Recommended correction: walk SOURCE_ROOT / src only, or filter to paths under src before relative_to. Add a regression test that performs full then incremental builds.</w:t>
      </w:r>
    </w:p>
    <w:p>
      <w:pPr>
        <w:pStyle w:val="Heading2"/>
      </w:pPr>
      <w:r>
        <w:rPr>
          <w:color w:val="000000"/>
        </w:rPr>
        <w:t>Watcher coverage contradicts its stated capability</w:t>
      </w:r>
    </w:p>
    <w:p>
      <w:r>
        <w:t>The README promises automatic rebuilds for HTML, CSS, JavaScript, and JSON. The actual watch-state function enumerates templates, CSS, major/quick build trees, and generate_site.py. It does not enumerate src/js or src/site.json; WATCH_DIRS declares src but is never used. A JavaScript change therefore remains absent from the output that the local server serves.</w:t>
      </w:r>
    </w:p>
    <w:p>
      <w:pPr>
        <w:pStyle w:val="ListBullet"/>
      </w:pPr>
      <w:r>
        <w:t>Recommended correction: derive the state from src recursively while excluding generated thumbs and build index files, and include generator/build scripts that affect output.</w:t>
      </w:r>
    </w:p>
    <w:p>
      <w:pPr>
        <w:pStyle w:val="ListBullet"/>
      </w:pPr>
      <w:r>
        <w:t>Add a test that mutates representative CSS, JS, site.json, build.json, and media paths in a fixture and asserts the watcher sees each change and selects the right build mode.</w:t>
      </w:r>
    </w:p>
    <w:p>
      <w:pPr>
        <w:pStyle w:val="Heading2"/>
      </w:pPr>
      <w:r>
        <w:rPr>
          <w:color w:val="000000"/>
        </w:rPr>
        <w:t>Deployment metadata has an unvalidated external dependency</w:t>
      </w:r>
    </w:p>
    <w:p>
      <w:r>
        <w:t>Both GitHub Actions workflows explicitly set SITE_URL to vars.SITE_URL. An unset GitHub variable becomes an empty environment value, overriding the generator default. A controlled empty-value build produced href='/' canonicals and root-relative Open Graph, Twitter, sitemap, and robots URLs. The workflow remains green because test_site.py reads the same empty environment variable and treats '/' as acceptable.</w:t>
      </w:r>
    </w:p>
    <w:p>
      <w:pPr>
        <w:pStyle w:val="ListBullet"/>
      </w:pPr>
      <w:r>
        <w:t>Recommended correction: fail before building unless SITE_URL is an absolute https URL, or embed the site URL in versioned site configuration and let CI override it only when non-empty.</w:t>
      </w:r>
    </w:p>
    <w:p>
      <w:pPr>
        <w:pStyle w:val="ListBullet"/>
      </w:pPr>
      <w:r>
        <w:t>Test the empty and malformed values independently of the value used to generate the site.</w:t>
      </w:r>
    </w:p>
    <w:p>
      <w:pPr>
        <w:pStyle w:val="Heading1"/>
      </w:pPr>
      <w:r>
        <w:rPr>
          <w:color w:val="000000"/>
        </w:rPr>
        <w:t>Dead and Redundant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20"/>
            <w:shd w:fill="1F2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800"/>
            <w:shd w:fill="1F2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672"/>
            <w:shd w:fill="1F2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440"/>
            <w:shd w:fill="1F2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Suggested action</w:t>
            </w:r>
          </w:p>
        </w:tc>
      </w:tr>
      <w:t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src/css/style.css .build-date-badge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Unused selector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No literal reference outside the stylesheet in templates, JavaScript, Python generator, or JSON content.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Remove after a visual smoke check.</w:t>
            </w:r>
          </w:p>
        </w:tc>
      </w:tr>
      <w:t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src/css/style.css .build-meta-row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Unused selector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No literal reference outside the stylesheet in templates, JavaScript, Python generator, or JSON content.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Remove after a visual smoke check.</w:t>
            </w:r>
          </w:p>
        </w:tc>
      </w:tr>
      <w:t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src/templates/home.html favicon link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Duplicate markup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The identical /favicon.ico link appears twice in the document head.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Keep one declaration.</w:t>
            </w:r>
          </w:p>
        </w:tc>
      </w:tr>
      <w:t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tests/visual-baselines/major-build-desktop.png and major-build-desktop-linux.png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Duplicate binary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SHA-256 match. The browser test has platform-specific fallback logic but these two files currently contain the same bytes.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Keep both only if distinct future baselines are intentional; otherwise simplify baseline selection.</w:t>
            </w:r>
          </w:p>
        </w:tc>
      </w:tr>
      <w:t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dev_server.py WATCH_DIRS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Unused setting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Declared as [src] but never read; watcher behavior is hard-coded elsewhere.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Remove it or make it the single source of watcher scope.</w:t>
            </w:r>
          </w:p>
        </w:tc>
      </w:tr>
    </w:tbl>
    <w:p/>
    <w:p>
      <w:pPr>
        <w:pStyle w:val="Heading1"/>
      </w:pPr>
      <w:r>
        <w:rPr>
          <w:color w:val="000000"/>
        </w:rPr>
        <w:t>Coverage Gaps and Future Risk</w:t>
      </w:r>
    </w:p>
    <w:p>
      <w:r>
        <w:t>The core generator test suite is valuable: it checks generated assets, links, metadata, sitemap/robots, thumbnail format and budget, comment serialization, date parsing, and media validators. Browser tests cover the public gallery and a test-only local-authoring handler. The following high-risk pathways are not directly exercised.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76"/>
            <w:shd w:fill="1F2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3816"/>
            <w:shd w:fill="1F2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240"/>
            <w:shd w:fill="1F2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Recommended test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Full then incremental build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The production CI always performs clean builds, so the local-only crash escaped.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Build a fixture twice; make the second call incremental and verify stale source files are synchronized.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Actual dev-server HTTP endpoints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Browser tests use QuietRequestHandler, not dev_server.CustomHandler. Status, POST validation, atomic save, and rebuild triggering are not tested as one path.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Start the real server against a temporary fixture and POST valid and invalid comment payloads.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SITE_URL input validation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Current assertions echo the potentially invalid input and cannot detect empty metadata URLs.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sz w:val="17"/>
              </w:rPr>
              <w:t>Build with empty, malformed, and valid URL values; assert only the valid case succeeds.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Non-MP4 hero video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video_mime_type exists for MOV/WebM gallery playback, but hero video markup currently hard-codes type=video/mp4. No current content exercises the alternative extension.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4F6"/>
          </w:tcPr>
          <w:p>
            <w:pPr>
              <w:spacing w:after="60"/>
            </w:pPr>
            <w:r>
              <w:rPr>
                <w:sz w:val="17"/>
              </w:rPr>
              <w:t>Use a fixture major build with a .webm or .mov hero and assert the generated source MIME type.</w:t>
            </w:r>
          </w:p>
        </w:tc>
      </w:tr>
    </w:tbl>
    <w:p/>
    <w:p>
      <w:pPr>
        <w:pStyle w:val="Heading1"/>
      </w:pPr>
      <w:r>
        <w:rPr>
          <w:color w:val="000000"/>
        </w:rPr>
        <w:t>Verified Healthy Areas</w:t>
      </w:r>
    </w:p>
    <w:p>
      <w:r>
        <w:t>The current clean build completed successfully and ran its embedded 24-test generated-site suite. Media validation, Ruff, JavaScript linting, CSS linting, and generated HTML validation also passed when run against the normal _site output. The CI workflows use pinned Python, Node, Playwright, and third-party action versions; preview builds independently rebuild and compare a content manifest; deploy waits for browser regression. The repository’s 580-file generated output is intentionally ignored rather than committed, and the build runs inside that isolated copy before destructive media optimization or de-duplication can occur.</w:t>
      </w:r>
    </w:p>
    <w:p>
      <w:pPr>
        <w:pStyle w:val="Heading1"/>
      </w:pPr>
      <w:r>
        <w:rPr>
          <w:color w:val="000000"/>
        </w:rPr>
        <w:t>Remediation Order</w:t>
      </w:r>
    </w:p>
    <w:p>
      <w:pPr>
        <w:pStyle w:val="ListBullet"/>
      </w:pPr>
      <w:r>
        <w:t>Repair copy_source_tree incremental traversal and add a full-then-incremental regression test.</w:t>
      </w:r>
    </w:p>
    <w:p>
      <w:pPr>
        <w:pStyle w:val="ListBullet"/>
      </w:pPr>
      <w:r>
        <w:t>Replace the custom watcher enumeration with a complete source-tree state model and test JavaScript and site configuration changes.</w:t>
      </w:r>
    </w:p>
    <w:p>
      <w:pPr>
        <w:pStyle w:val="ListBullet"/>
      </w:pPr>
      <w:r>
        <w:t>Make a valid absolute SITE_URL a hard build precondition in CI and test bad values.</w:t>
      </w:r>
    </w:p>
    <w:p>
      <w:pPr>
        <w:pStyle w:val="ListBullet"/>
      </w:pPr>
      <w:r>
        <w:t>Correct hero video MIME generation for supported MOV/WebM formats and cover it with a fixture.</w:t>
      </w:r>
    </w:p>
    <w:p>
      <w:pPr>
        <w:pStyle w:val="ListBullet"/>
      </w:pPr>
      <w:r>
        <w:t>Remove the two unused CSS selectors, duplicate favicon declaration, and decide whether duplicate platform baselines are intentional.</w:t>
      </w:r>
    </w:p>
    <w:p>
      <w:pPr>
        <w:pStyle w:val="Heading1"/>
      </w:pPr>
      <w:r>
        <w:rPr>
          <w:color w:val="000000"/>
        </w:rPr>
        <w:t>Evidence Sources</w:t>
      </w:r>
    </w:p>
    <w:p>
      <w:r>
        <w:t>Repository-local primary sources inspected: scripts/build_site.py; dev_server.py; scripts/generate_site.py; src/templates/home.html; src/templates/build_page.html; src/css/style.css; tests/test_site.py; tests/test_browser.py; .github/workflows/deploy-pages.yml; .github/workflows/site-preview.yml; package and lint configuration; README and contributing documentation. Runtime evidence: clean isolated build, media validation, performance check, Ruff, JavaScript/CSS/HTML linting, generated-site tests, an incremental-build reproduction, and an empty-SITE_URL build inspection.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