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5A50" w:rsidRPr="004F73A8" w:rsidRDefault="0010730A" w:rsidP="009578FB">
      <w:pPr>
        <w:pStyle w:val="a5"/>
      </w:pPr>
      <w:r w:rsidRPr="004F73A8">
        <w:rPr>
          <w:rFonts w:hint="eastAsia"/>
        </w:rPr>
        <w:t>D</w:t>
      </w:r>
      <w:r w:rsidRPr="004F73A8">
        <w:t xml:space="preserve">ocumentation </w:t>
      </w:r>
    </w:p>
    <w:p w:rsidR="00196106" w:rsidRPr="009578FB" w:rsidRDefault="00196106" w:rsidP="00196106">
      <w:pPr>
        <w:rPr>
          <w:rFonts w:ascii="Times New Roman" w:hAnsi="Times New Roman" w:cs="Times New Roman"/>
          <w:sz w:val="24"/>
        </w:rPr>
      </w:pPr>
    </w:p>
    <w:p w:rsidR="00196106" w:rsidRDefault="00196106" w:rsidP="009578FB">
      <w:pPr>
        <w:pStyle w:val="1"/>
      </w:pPr>
      <w:r>
        <w:rPr>
          <w:rFonts w:hint="eastAsia"/>
        </w:rPr>
        <w:t>P</w:t>
      </w:r>
      <w:r>
        <w:t xml:space="preserve">arallelization Strategy </w:t>
      </w:r>
    </w:p>
    <w:p w:rsidR="009578FB" w:rsidRPr="009578FB" w:rsidRDefault="009578FB" w:rsidP="009578FB"/>
    <w:p w:rsidR="00196106" w:rsidRDefault="00196106" w:rsidP="00196106">
      <w:pPr>
        <w:rPr>
          <w:rFonts w:ascii="Times New Roman" w:hAnsi="Times New Roman" w:cs="Times New Roman"/>
          <w:sz w:val="24"/>
        </w:rPr>
      </w:pPr>
      <w:r w:rsidRPr="009578FB">
        <w:rPr>
          <w:rFonts w:ascii="Times New Roman" w:hAnsi="Times New Roman" w:cs="Times New Roman"/>
          <w:sz w:val="24"/>
        </w:rPr>
        <w:t>Heat2D_mpi.java is a parallelized java program utilizing java MPI Communication</w:t>
      </w:r>
      <w:r w:rsidR="007A17EA" w:rsidRPr="009578FB">
        <w:rPr>
          <w:rFonts w:ascii="Times New Roman" w:hAnsi="Times New Roman" w:cs="Times New Roman"/>
          <w:sz w:val="24"/>
        </w:rPr>
        <w:t xml:space="preserve"> strategy</w:t>
      </w:r>
      <w:r w:rsidRPr="009578FB">
        <w:rPr>
          <w:rFonts w:ascii="Times New Roman" w:hAnsi="Times New Roman" w:cs="Times New Roman"/>
          <w:sz w:val="24"/>
        </w:rPr>
        <w:t>.</w:t>
      </w:r>
      <w:r w:rsidR="000757F5" w:rsidRPr="009578FB">
        <w:rPr>
          <w:rFonts w:ascii="Times New Roman" w:hAnsi="Times New Roman" w:cs="Times New Roman"/>
          <w:sz w:val="24"/>
        </w:rPr>
        <w:t xml:space="preserve"> User provides the number of computing node, size of the 2D grid for the heat simulation, time iteration size, time iteration size of heating, and the number of printing cycle. </w:t>
      </w:r>
      <w:r w:rsidR="00EB625F" w:rsidRPr="009578FB">
        <w:rPr>
          <w:rFonts w:ascii="Times New Roman" w:hAnsi="Times New Roman" w:cs="Times New Roman"/>
          <w:sz w:val="24"/>
        </w:rPr>
        <w:t xml:space="preserve">As illustrated in </w:t>
      </w:r>
      <w:r w:rsidR="00F951EC" w:rsidRPr="009578FB">
        <w:rPr>
          <w:rFonts w:ascii="Times New Roman" w:hAnsi="Times New Roman" w:cs="Times New Roman"/>
          <w:sz w:val="24"/>
        </w:rPr>
        <w:t xml:space="preserve">the </w:t>
      </w:r>
      <w:r w:rsidR="00EB625F" w:rsidRPr="009578FB">
        <w:rPr>
          <w:rFonts w:ascii="Times New Roman" w:hAnsi="Times New Roman" w:cs="Times New Roman"/>
          <w:sz w:val="24"/>
        </w:rPr>
        <w:t xml:space="preserve">figure 1, </w:t>
      </w:r>
      <w:r w:rsidR="00757D2C" w:rsidRPr="009578FB">
        <w:rPr>
          <w:rFonts w:ascii="Times New Roman" w:hAnsi="Times New Roman" w:cs="Times New Roman"/>
          <w:sz w:val="24"/>
        </w:rPr>
        <w:t>b</w:t>
      </w:r>
      <w:r w:rsidR="003C27F1" w:rsidRPr="009578FB">
        <w:rPr>
          <w:rFonts w:ascii="Times New Roman" w:hAnsi="Times New Roman" w:cs="Times New Roman"/>
          <w:sz w:val="24"/>
        </w:rPr>
        <w:t>ased on the given number of computing node, each node creates</w:t>
      </w:r>
      <w:r w:rsidR="008D11BA" w:rsidRPr="009578FB">
        <w:rPr>
          <w:rFonts w:ascii="Times New Roman" w:hAnsi="Times New Roman" w:cs="Times New Roman"/>
          <w:sz w:val="24"/>
        </w:rPr>
        <w:t xml:space="preserve"> the portion of 2D grid to start heating simulation</w:t>
      </w:r>
      <w:r w:rsidR="00113C59" w:rsidRPr="009578FB">
        <w:rPr>
          <w:rFonts w:ascii="Times New Roman" w:hAnsi="Times New Roman" w:cs="Times New Roman"/>
          <w:sz w:val="24"/>
        </w:rPr>
        <w:t>.</w:t>
      </w:r>
    </w:p>
    <w:p w:rsidR="00B9278F" w:rsidRDefault="00B9278F" w:rsidP="00196106">
      <w:pPr>
        <w:rPr>
          <w:rFonts w:ascii="Times New Roman" w:hAnsi="Times New Roman" w:cs="Times New Roman"/>
          <w:sz w:val="24"/>
        </w:rPr>
      </w:pPr>
    </w:p>
    <w:p w:rsidR="00B9278F" w:rsidRPr="009578FB" w:rsidRDefault="00B9278F" w:rsidP="00635A93">
      <w:pPr>
        <w:ind w:firstLine="800"/>
        <w:rPr>
          <w:rFonts w:ascii="Times New Roman" w:hAnsi="Times New Roman" w:cs="Times New Roman"/>
          <w:sz w:val="24"/>
        </w:rPr>
      </w:pPr>
      <w:r w:rsidRPr="009578FB">
        <w:rPr>
          <w:rFonts w:ascii="Times New Roman" w:hAnsi="Times New Roman" w:cs="Times New Roman"/>
          <w:sz w:val="24"/>
        </w:rPr>
        <w:t xml:space="preserve">Then, each computing node has its own stripe. After this point, as illustrated in figure 2, the simulation starts by padding the grid. In a big picture, top, bottom, left, and right edges will be padded, so that the cells contain the same value as their immediate cells. </w:t>
      </w:r>
    </w:p>
    <w:p w:rsidR="00B9278F" w:rsidRPr="00B9278F" w:rsidRDefault="00B9278F" w:rsidP="00196106">
      <w:pPr>
        <w:rPr>
          <w:rFonts w:ascii="Times New Roman" w:hAnsi="Times New Roman" w:cs="Times New Roman" w:hint="eastAsia"/>
          <w:sz w:val="24"/>
        </w:rPr>
      </w:pPr>
    </w:p>
    <w:p w:rsidR="00B9278F" w:rsidRDefault="00B9278F" w:rsidP="00635A93">
      <w:pPr>
        <w:ind w:firstLine="800"/>
        <w:rPr>
          <w:rFonts w:ascii="Times New Roman" w:hAnsi="Times New Roman" w:cs="Times New Roman"/>
          <w:sz w:val="24"/>
        </w:rPr>
      </w:pPr>
      <w:r w:rsidRPr="009578FB">
        <w:rPr>
          <w:rFonts w:ascii="Times New Roman" w:hAnsi="Times New Roman" w:cs="Times New Roman"/>
          <w:sz w:val="24"/>
        </w:rPr>
        <w:t xml:space="preserve">After padding stage, as illustrated in figure 3, the grid will be exposed to the heat only the portion of the top of the grid’s indices from one third of X size to the two third of the X size. </w:t>
      </w:r>
    </w:p>
    <w:p w:rsidR="00B9278F" w:rsidRDefault="00B9278F" w:rsidP="00B9278F">
      <w:pPr>
        <w:rPr>
          <w:rFonts w:ascii="Times New Roman" w:hAnsi="Times New Roman" w:cs="Times New Roman"/>
          <w:sz w:val="24"/>
        </w:rPr>
      </w:pPr>
    </w:p>
    <w:p w:rsidR="00B9278F" w:rsidRPr="009578FB" w:rsidRDefault="00B9278F" w:rsidP="00635A93">
      <w:pPr>
        <w:ind w:firstLine="800"/>
        <w:rPr>
          <w:rFonts w:ascii="Times New Roman" w:hAnsi="Times New Roman" w:cs="Times New Roman"/>
          <w:sz w:val="24"/>
        </w:rPr>
      </w:pPr>
      <w:r w:rsidRPr="009578FB">
        <w:rPr>
          <w:rFonts w:ascii="Times New Roman" w:hAnsi="Times New Roman" w:cs="Times New Roman"/>
          <w:sz w:val="24"/>
        </w:rPr>
        <w:t>Before calculating the heat diffusion simulation, boundary of each stripe should have values of the boundary</w:t>
      </w:r>
      <w:r>
        <w:rPr>
          <w:rFonts w:ascii="Times New Roman" w:hAnsi="Times New Roman" w:cs="Times New Roman"/>
          <w:sz w:val="24"/>
        </w:rPr>
        <w:t xml:space="preserve"> of their neighbors</w:t>
      </w:r>
      <w:r w:rsidRPr="009578FB">
        <w:rPr>
          <w:rFonts w:ascii="Times New Roman" w:hAnsi="Times New Roman" w:cs="Times New Roman"/>
          <w:sz w:val="24"/>
        </w:rPr>
        <w:t xml:space="preserve">. Therefore, as illustrated in figure 4, each computing node sends and receives boundary information with their neighbors. In this step, even nodes send first and receive from the odd rank nodes. </w:t>
      </w:r>
      <w:r>
        <w:rPr>
          <w:rFonts w:ascii="Times New Roman" w:hAnsi="Times New Roman" w:cs="Times New Roman"/>
          <w:sz w:val="24"/>
        </w:rPr>
        <w:t xml:space="preserve">In this manner, the simulation can </w:t>
      </w:r>
      <w:r w:rsidRPr="009578FB">
        <w:rPr>
          <w:rFonts w:ascii="Times New Roman" w:hAnsi="Times New Roman" w:cs="Times New Roman"/>
          <w:sz w:val="24"/>
        </w:rPr>
        <w:t xml:space="preserve">avoid deadlock situation. The leftmost and rightmost stripes are taken care to receive only one boundary to avoid exceptions. </w:t>
      </w:r>
    </w:p>
    <w:p w:rsidR="00B9278F" w:rsidRPr="00B9278F" w:rsidRDefault="00B9278F" w:rsidP="00B9278F">
      <w:pPr>
        <w:rPr>
          <w:rFonts w:ascii="Times New Roman" w:hAnsi="Times New Roman" w:cs="Times New Roman" w:hint="eastAsia"/>
          <w:sz w:val="24"/>
        </w:rPr>
      </w:pPr>
    </w:p>
    <w:p w:rsidR="00B9278F" w:rsidRPr="009578FB" w:rsidRDefault="00B9278F" w:rsidP="00635A93">
      <w:pPr>
        <w:ind w:firstLine="800"/>
        <w:rPr>
          <w:rFonts w:ascii="Times New Roman" w:hAnsi="Times New Roman" w:cs="Times New Roman"/>
          <w:sz w:val="24"/>
        </w:rPr>
      </w:pPr>
      <w:r w:rsidRPr="009578FB">
        <w:rPr>
          <w:rFonts w:ascii="Times New Roman" w:hAnsi="Times New Roman" w:cs="Times New Roman"/>
          <w:sz w:val="24"/>
        </w:rPr>
        <w:t>Before computing heat simulation, for every given interval, computing nodes communicate with rank zero to print out the current simulation. The zero ranked computing node is in charge of printing the current status to the console. After printing, calculation of the heat diffusion simulation</w:t>
      </w:r>
      <w:r>
        <w:rPr>
          <w:rFonts w:ascii="Times New Roman" w:hAnsi="Times New Roman" w:cs="Times New Roman"/>
          <w:sz w:val="24"/>
        </w:rPr>
        <w:t xml:space="preserve"> (Forward Euler Method)</w:t>
      </w:r>
      <w:r w:rsidRPr="009578FB">
        <w:rPr>
          <w:rFonts w:ascii="Times New Roman" w:hAnsi="Times New Roman" w:cs="Times New Roman"/>
          <w:sz w:val="24"/>
        </w:rPr>
        <w:t xml:space="preserve"> starts </w:t>
      </w:r>
      <w:r>
        <w:rPr>
          <w:rFonts w:ascii="Times New Roman" w:hAnsi="Times New Roman" w:cs="Times New Roman"/>
          <w:sz w:val="24"/>
        </w:rPr>
        <w:t xml:space="preserve">in each computing node </w:t>
      </w:r>
      <w:r w:rsidRPr="009578FB">
        <w:rPr>
          <w:rFonts w:ascii="Times New Roman" w:hAnsi="Times New Roman" w:cs="Times New Roman"/>
          <w:sz w:val="24"/>
        </w:rPr>
        <w:t xml:space="preserve">with the </w:t>
      </w:r>
      <w:r>
        <w:rPr>
          <w:rFonts w:ascii="Times New Roman" w:hAnsi="Times New Roman" w:cs="Times New Roman"/>
          <w:sz w:val="24"/>
        </w:rPr>
        <w:t xml:space="preserve">exchanged </w:t>
      </w:r>
      <w:r w:rsidRPr="009578FB">
        <w:rPr>
          <w:rFonts w:ascii="Times New Roman" w:hAnsi="Times New Roman" w:cs="Times New Roman"/>
          <w:sz w:val="24"/>
        </w:rPr>
        <w:t xml:space="preserve">boundary cell data. </w:t>
      </w:r>
      <w:bookmarkStart w:id="0" w:name="_GoBack"/>
      <w:bookmarkEnd w:id="0"/>
    </w:p>
    <w:p w:rsidR="00B9278F" w:rsidRPr="009578FB" w:rsidRDefault="00B9278F" w:rsidP="00B9278F">
      <w:pPr>
        <w:rPr>
          <w:rFonts w:ascii="Times New Roman" w:hAnsi="Times New Roman" w:cs="Times New Roman"/>
          <w:sz w:val="24"/>
        </w:rPr>
      </w:pPr>
    </w:p>
    <w:p w:rsidR="00B9278F" w:rsidRDefault="00B9278F" w:rsidP="00B9278F">
      <w:pPr>
        <w:rPr>
          <w:rFonts w:ascii="Times New Roman" w:hAnsi="Times New Roman" w:cs="Times New Roman"/>
          <w:sz w:val="24"/>
        </w:rPr>
      </w:pPr>
      <w:r>
        <w:rPr>
          <w:rFonts w:ascii="Times New Roman" w:hAnsi="Times New Roman" w:cs="Times New Roman"/>
          <w:sz w:val="24"/>
        </w:rPr>
        <w:t xml:space="preserve">Above steps from padding to calculation are repeated for the given number of iterations. </w:t>
      </w:r>
    </w:p>
    <w:p w:rsidR="00B9278F" w:rsidRPr="009578FB" w:rsidRDefault="00B9278F" w:rsidP="00196106">
      <w:pPr>
        <w:rPr>
          <w:rFonts w:ascii="Times New Roman" w:hAnsi="Times New Roman" w:cs="Times New Roman" w:hint="eastAsia"/>
          <w:sz w:val="24"/>
        </w:rPr>
      </w:pPr>
    </w:p>
    <w:p w:rsidR="00650D3B" w:rsidRPr="009578FB" w:rsidRDefault="00650D3B" w:rsidP="00196106">
      <w:pPr>
        <w:rPr>
          <w:rFonts w:ascii="Times New Roman" w:hAnsi="Times New Roman" w:cs="Times New Roman"/>
          <w:b/>
          <w:sz w:val="24"/>
        </w:rPr>
      </w:pPr>
      <w:r w:rsidRPr="009578FB">
        <w:rPr>
          <w:rFonts w:ascii="Times New Roman" w:hAnsi="Times New Roman" w:cs="Times New Roman"/>
          <w:b/>
          <w:sz w:val="24"/>
        </w:rPr>
        <w:t xml:space="preserve">Figure 1. Illustration of the Heat Grid Division. </w:t>
      </w:r>
    </w:p>
    <w:p w:rsidR="00650D3B" w:rsidRPr="009578FB" w:rsidRDefault="00EB625F" w:rsidP="00196106">
      <w:pPr>
        <w:rPr>
          <w:rFonts w:ascii="Times New Roman" w:hAnsi="Times New Roman" w:cs="Times New Roman" w:hint="eastAsia"/>
          <w:sz w:val="24"/>
        </w:rPr>
      </w:pPr>
      <w:r w:rsidRPr="009578FB">
        <w:rPr>
          <w:rFonts w:ascii="Times New Roman" w:hAnsi="Times New Roman" w:cs="Times New Roman"/>
          <w:noProof/>
          <w:sz w:val="24"/>
        </w:rPr>
        <w:lastRenderedPageBreak/>
        <w:drawing>
          <wp:inline distT="0" distB="0" distL="0" distR="0">
            <wp:extent cx="2971305" cy="2715768"/>
            <wp:effectExtent l="0" t="0" r="635" b="254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idDivision.jpeg"/>
                    <pic:cNvPicPr/>
                  </pic:nvPicPr>
                  <pic:blipFill rotWithShape="1">
                    <a:blip r:embed="rId5" cstate="print">
                      <a:extLst>
                        <a:ext uri="{28A0092B-C50C-407E-A947-70E740481C1C}">
                          <a14:useLocalDpi xmlns:a14="http://schemas.microsoft.com/office/drawing/2010/main" val="0"/>
                        </a:ext>
                      </a:extLst>
                    </a:blip>
                    <a:srcRect t="4650" b="26800"/>
                    <a:stretch/>
                  </pic:blipFill>
                  <pic:spPr bwMode="auto">
                    <a:xfrm>
                      <a:off x="0" y="0"/>
                      <a:ext cx="2984607" cy="2727926"/>
                    </a:xfrm>
                    <a:prstGeom prst="rect">
                      <a:avLst/>
                    </a:prstGeom>
                    <a:ln>
                      <a:noFill/>
                    </a:ln>
                    <a:extLst>
                      <a:ext uri="{53640926-AAD7-44D8-BBD7-CCE9431645EC}">
                        <a14:shadowObscured xmlns:a14="http://schemas.microsoft.com/office/drawing/2010/main"/>
                      </a:ext>
                    </a:extLst>
                  </pic:spPr>
                </pic:pic>
              </a:graphicData>
            </a:graphic>
          </wp:inline>
        </w:drawing>
      </w:r>
    </w:p>
    <w:p w:rsidR="00F10593" w:rsidRPr="009578FB" w:rsidRDefault="00F10593" w:rsidP="00196106">
      <w:pPr>
        <w:rPr>
          <w:rFonts w:ascii="Times New Roman" w:hAnsi="Times New Roman" w:cs="Times New Roman"/>
          <w:sz w:val="24"/>
        </w:rPr>
      </w:pPr>
    </w:p>
    <w:p w:rsidR="00F10593" w:rsidRPr="009578FB" w:rsidRDefault="00F10593" w:rsidP="00196106">
      <w:pPr>
        <w:rPr>
          <w:rFonts w:ascii="Times New Roman" w:hAnsi="Times New Roman" w:cs="Times New Roman"/>
          <w:b/>
          <w:sz w:val="24"/>
        </w:rPr>
      </w:pPr>
      <w:r w:rsidRPr="009578FB">
        <w:rPr>
          <w:rFonts w:ascii="Times New Roman" w:hAnsi="Times New Roman" w:cs="Times New Roman"/>
          <w:b/>
          <w:sz w:val="24"/>
        </w:rPr>
        <w:t>Figure 2. Illustration of Padding</w:t>
      </w:r>
    </w:p>
    <w:p w:rsidR="00F10593" w:rsidRPr="009578FB" w:rsidRDefault="00F10593" w:rsidP="00196106">
      <w:pPr>
        <w:rPr>
          <w:rFonts w:ascii="Times New Roman" w:hAnsi="Times New Roman" w:cs="Times New Roman"/>
          <w:sz w:val="24"/>
        </w:rPr>
      </w:pPr>
      <w:r w:rsidRPr="009578FB">
        <w:rPr>
          <w:rFonts w:ascii="Times New Roman" w:hAnsi="Times New Roman" w:cs="Times New Roman"/>
          <w:noProof/>
          <w:sz w:val="24"/>
        </w:rPr>
        <w:drawing>
          <wp:inline distT="0" distB="0" distL="0" distR="0">
            <wp:extent cx="3014143" cy="2724912"/>
            <wp:effectExtent l="0" t="0" r="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tGrid2.jpeg"/>
                    <pic:cNvPicPr/>
                  </pic:nvPicPr>
                  <pic:blipFill rotWithShape="1">
                    <a:blip r:embed="rId6">
                      <a:extLst>
                        <a:ext uri="{28A0092B-C50C-407E-A947-70E740481C1C}">
                          <a14:useLocalDpi xmlns:a14="http://schemas.microsoft.com/office/drawing/2010/main" val="0"/>
                        </a:ext>
                      </a:extLst>
                    </a:blip>
                    <a:srcRect t="10349" b="21848"/>
                    <a:stretch/>
                  </pic:blipFill>
                  <pic:spPr bwMode="auto">
                    <a:xfrm>
                      <a:off x="0" y="0"/>
                      <a:ext cx="3028466" cy="2737861"/>
                    </a:xfrm>
                    <a:prstGeom prst="rect">
                      <a:avLst/>
                    </a:prstGeom>
                    <a:ln>
                      <a:noFill/>
                    </a:ln>
                    <a:extLst>
                      <a:ext uri="{53640926-AAD7-44D8-BBD7-CCE9431645EC}">
                        <a14:shadowObscured xmlns:a14="http://schemas.microsoft.com/office/drawing/2010/main"/>
                      </a:ext>
                    </a:extLst>
                  </pic:spPr>
                </pic:pic>
              </a:graphicData>
            </a:graphic>
          </wp:inline>
        </w:drawing>
      </w:r>
    </w:p>
    <w:p w:rsidR="00F10593" w:rsidRPr="009578FB" w:rsidRDefault="00F10593" w:rsidP="00196106">
      <w:pPr>
        <w:rPr>
          <w:rFonts w:ascii="Times New Roman" w:hAnsi="Times New Roman" w:cs="Times New Roman" w:hint="eastAsia"/>
          <w:sz w:val="24"/>
        </w:rPr>
      </w:pPr>
    </w:p>
    <w:p w:rsidR="00F10593" w:rsidRPr="009578FB" w:rsidRDefault="00F10593" w:rsidP="00196106">
      <w:pPr>
        <w:rPr>
          <w:rFonts w:ascii="Times New Roman" w:hAnsi="Times New Roman" w:cs="Times New Roman"/>
          <w:b/>
          <w:sz w:val="24"/>
        </w:rPr>
      </w:pPr>
      <w:r w:rsidRPr="009578FB">
        <w:rPr>
          <w:rFonts w:ascii="Times New Roman" w:hAnsi="Times New Roman" w:cs="Times New Roman"/>
          <w:b/>
          <w:sz w:val="24"/>
        </w:rPr>
        <w:t>Figure 3. Illustration of Heat Exposure</w:t>
      </w:r>
    </w:p>
    <w:p w:rsidR="00F10593" w:rsidRPr="009578FB" w:rsidRDefault="00F10593" w:rsidP="00196106">
      <w:pPr>
        <w:rPr>
          <w:rFonts w:ascii="Times New Roman" w:hAnsi="Times New Roman" w:cs="Times New Roman"/>
          <w:sz w:val="24"/>
        </w:rPr>
      </w:pPr>
      <w:r w:rsidRPr="009578FB">
        <w:rPr>
          <w:rFonts w:ascii="Times New Roman" w:hAnsi="Times New Roman" w:cs="Times New Roman"/>
          <w:noProof/>
          <w:sz w:val="24"/>
        </w:rPr>
        <w:lastRenderedPageBreak/>
        <w:drawing>
          <wp:inline distT="0" distB="0" distL="0" distR="0">
            <wp:extent cx="2980800" cy="2432304"/>
            <wp:effectExtent l="0" t="0" r="3810"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tGrid3.jpeg"/>
                    <pic:cNvPicPr/>
                  </pic:nvPicPr>
                  <pic:blipFill rotWithShape="1">
                    <a:blip r:embed="rId7">
                      <a:extLst>
                        <a:ext uri="{28A0092B-C50C-407E-A947-70E740481C1C}">
                          <a14:useLocalDpi xmlns:a14="http://schemas.microsoft.com/office/drawing/2010/main" val="0"/>
                        </a:ext>
                      </a:extLst>
                    </a:blip>
                    <a:srcRect t="13201" b="25600"/>
                    <a:stretch/>
                  </pic:blipFill>
                  <pic:spPr bwMode="auto">
                    <a:xfrm>
                      <a:off x="0" y="0"/>
                      <a:ext cx="2986057" cy="2436593"/>
                    </a:xfrm>
                    <a:prstGeom prst="rect">
                      <a:avLst/>
                    </a:prstGeom>
                    <a:ln>
                      <a:noFill/>
                    </a:ln>
                    <a:extLst>
                      <a:ext uri="{53640926-AAD7-44D8-BBD7-CCE9431645EC}">
                        <a14:shadowObscured xmlns:a14="http://schemas.microsoft.com/office/drawing/2010/main"/>
                      </a:ext>
                    </a:extLst>
                  </pic:spPr>
                </pic:pic>
              </a:graphicData>
            </a:graphic>
          </wp:inline>
        </w:drawing>
      </w:r>
    </w:p>
    <w:p w:rsidR="00F10593" w:rsidRPr="009578FB" w:rsidRDefault="00F10593">
      <w:pPr>
        <w:rPr>
          <w:rFonts w:ascii="Times New Roman" w:hAnsi="Times New Roman" w:cs="Times New Roman" w:hint="eastAsia"/>
          <w:sz w:val="24"/>
        </w:rPr>
      </w:pPr>
    </w:p>
    <w:p w:rsidR="00F10593" w:rsidRPr="009578FB" w:rsidRDefault="00F10593">
      <w:pPr>
        <w:rPr>
          <w:rFonts w:ascii="Times New Roman" w:hAnsi="Times New Roman" w:cs="Times New Roman"/>
          <w:b/>
          <w:sz w:val="24"/>
        </w:rPr>
      </w:pPr>
      <w:r w:rsidRPr="009578FB">
        <w:rPr>
          <w:rFonts w:ascii="Times New Roman" w:hAnsi="Times New Roman" w:cs="Times New Roman"/>
          <w:b/>
          <w:sz w:val="24"/>
        </w:rPr>
        <w:t>Figure 4. Illustration of Exchanging Boundary Data</w:t>
      </w:r>
    </w:p>
    <w:p w:rsidR="00F10593" w:rsidRPr="009578FB" w:rsidRDefault="00F10593">
      <w:pPr>
        <w:rPr>
          <w:rFonts w:ascii="Times New Roman" w:hAnsi="Times New Roman" w:cs="Times New Roman"/>
          <w:sz w:val="24"/>
        </w:rPr>
      </w:pPr>
      <w:r w:rsidRPr="009578FB">
        <w:rPr>
          <w:rFonts w:ascii="Times New Roman" w:hAnsi="Times New Roman" w:cs="Times New Roman"/>
          <w:noProof/>
          <w:sz w:val="24"/>
        </w:rPr>
        <w:drawing>
          <wp:inline distT="0" distB="0" distL="0" distR="0">
            <wp:extent cx="3108960" cy="2449861"/>
            <wp:effectExtent l="0" t="0" r="2540" b="127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atGrid4.jpeg"/>
                    <pic:cNvPicPr/>
                  </pic:nvPicPr>
                  <pic:blipFill rotWithShape="1">
                    <a:blip r:embed="rId8">
                      <a:extLst>
                        <a:ext uri="{28A0092B-C50C-407E-A947-70E740481C1C}">
                          <a14:useLocalDpi xmlns:a14="http://schemas.microsoft.com/office/drawing/2010/main" val="0"/>
                        </a:ext>
                      </a:extLst>
                    </a:blip>
                    <a:srcRect t="13649" b="27251"/>
                    <a:stretch/>
                  </pic:blipFill>
                  <pic:spPr bwMode="auto">
                    <a:xfrm>
                      <a:off x="0" y="0"/>
                      <a:ext cx="3115291" cy="2454850"/>
                    </a:xfrm>
                    <a:prstGeom prst="rect">
                      <a:avLst/>
                    </a:prstGeom>
                    <a:ln>
                      <a:noFill/>
                    </a:ln>
                    <a:extLst>
                      <a:ext uri="{53640926-AAD7-44D8-BBD7-CCE9431645EC}">
                        <a14:shadowObscured xmlns:a14="http://schemas.microsoft.com/office/drawing/2010/main"/>
                      </a:ext>
                    </a:extLst>
                  </pic:spPr>
                </pic:pic>
              </a:graphicData>
            </a:graphic>
          </wp:inline>
        </w:drawing>
      </w:r>
    </w:p>
    <w:p w:rsidR="00C11196" w:rsidRPr="009578FB" w:rsidRDefault="00C11196">
      <w:pPr>
        <w:rPr>
          <w:rFonts w:ascii="Times New Roman" w:hAnsi="Times New Roman" w:cs="Times New Roman"/>
          <w:sz w:val="24"/>
        </w:rPr>
      </w:pPr>
    </w:p>
    <w:p w:rsidR="00F35106" w:rsidRPr="009578FB" w:rsidRDefault="00F35106">
      <w:pPr>
        <w:rPr>
          <w:rFonts w:ascii="Times New Roman" w:hAnsi="Times New Roman" w:cs="Times New Roman"/>
          <w:sz w:val="24"/>
        </w:rPr>
      </w:pPr>
    </w:p>
    <w:p w:rsidR="009D18AA" w:rsidRDefault="009D18AA" w:rsidP="009578FB">
      <w:pPr>
        <w:pStyle w:val="1"/>
      </w:pPr>
      <w:r>
        <w:t xml:space="preserve">Output Correctness Proof </w:t>
      </w:r>
    </w:p>
    <w:p w:rsidR="000654DF" w:rsidRPr="004B30ED" w:rsidRDefault="004B30ED" w:rsidP="004B30ED">
      <w:pPr>
        <w:rPr>
          <w:rFonts w:ascii="Times New Roman" w:hAnsi="Times New Roman" w:cs="Times New Roman"/>
          <w:sz w:val="24"/>
        </w:rPr>
      </w:pPr>
      <w:r>
        <w:rPr>
          <w:rFonts w:ascii="Times New Roman" w:hAnsi="Times New Roman" w:cs="Times New Roman"/>
          <w:sz w:val="24"/>
        </w:rPr>
        <w:t xml:space="preserve">In figure 5, difference of output text files, out1 and out4, is only the elapsed time. Therefore, </w:t>
      </w:r>
      <w:r w:rsidR="00331918">
        <w:rPr>
          <w:rFonts w:ascii="Times New Roman" w:hAnsi="Times New Roman" w:cs="Times New Roman"/>
          <w:sz w:val="24"/>
        </w:rPr>
        <w:t xml:space="preserve">the output of the parallelized simulation is correct. Moreover, </w:t>
      </w:r>
      <w:r w:rsidR="00E23B18">
        <w:rPr>
          <w:rFonts w:ascii="Times New Roman" w:hAnsi="Times New Roman" w:cs="Times New Roman"/>
          <w:sz w:val="24"/>
        </w:rPr>
        <w:t xml:space="preserve">as illustrated in figure 6, </w:t>
      </w:r>
      <w:r w:rsidR="00331918">
        <w:rPr>
          <w:rFonts w:ascii="Times New Roman" w:hAnsi="Times New Roman" w:cs="Times New Roman"/>
          <w:sz w:val="24"/>
        </w:rPr>
        <w:t xml:space="preserve">out1, 2, 3 also have the same result as </w:t>
      </w:r>
      <w:r w:rsidR="0094032E">
        <w:rPr>
          <w:rFonts w:ascii="Times New Roman" w:hAnsi="Times New Roman" w:cs="Times New Roman"/>
          <w:sz w:val="24"/>
        </w:rPr>
        <w:t xml:space="preserve">the comparing with </w:t>
      </w:r>
      <w:r w:rsidR="00331918">
        <w:rPr>
          <w:rFonts w:ascii="Times New Roman" w:hAnsi="Times New Roman" w:cs="Times New Roman"/>
          <w:sz w:val="24"/>
        </w:rPr>
        <w:t xml:space="preserve">out4. </w:t>
      </w:r>
      <w:r w:rsidR="0031400F">
        <w:rPr>
          <w:rFonts w:ascii="Times New Roman" w:hAnsi="Times New Roman" w:cs="Times New Roman"/>
          <w:sz w:val="24"/>
        </w:rPr>
        <w:t xml:space="preserve">Finally, </w:t>
      </w:r>
      <w:r w:rsidR="00F4456F">
        <w:rPr>
          <w:rFonts w:ascii="Times New Roman" w:hAnsi="Times New Roman" w:cs="Times New Roman"/>
          <w:sz w:val="24"/>
        </w:rPr>
        <w:t>t</w:t>
      </w:r>
      <w:r w:rsidR="005B71F9">
        <w:rPr>
          <w:rFonts w:ascii="Times New Roman" w:hAnsi="Times New Roman" w:cs="Times New Roman"/>
          <w:sz w:val="24"/>
        </w:rPr>
        <w:t>he p</w:t>
      </w:r>
      <w:r w:rsidR="00E63329">
        <w:rPr>
          <w:rFonts w:ascii="Times New Roman" w:hAnsi="Times New Roman" w:cs="Times New Roman"/>
          <w:sz w:val="24"/>
        </w:rPr>
        <w:t xml:space="preserve">arallelized simulation program is efficiently tuned up in that the simulation with one computing node has faster elapsed time compare to the given Heat2D program. </w:t>
      </w:r>
    </w:p>
    <w:p w:rsidR="004B30ED" w:rsidRPr="004B30ED" w:rsidRDefault="004B30ED" w:rsidP="000654DF"/>
    <w:p w:rsidR="000654DF" w:rsidRPr="000654DF" w:rsidRDefault="000654DF" w:rsidP="000654DF">
      <w:pPr>
        <w:rPr>
          <w:rFonts w:ascii="Times New Roman" w:hAnsi="Times New Roman" w:cs="Times New Roman"/>
          <w:b/>
          <w:sz w:val="24"/>
        </w:rPr>
      </w:pPr>
      <w:r w:rsidRPr="000654DF">
        <w:rPr>
          <w:rFonts w:ascii="Times New Roman" w:hAnsi="Times New Roman" w:cs="Times New Roman"/>
          <w:b/>
          <w:sz w:val="24"/>
        </w:rPr>
        <w:t>Figure 5. Output Correctness Verification 1.</w:t>
      </w:r>
    </w:p>
    <w:p w:rsidR="009D18AA" w:rsidRPr="009578FB" w:rsidRDefault="00196106">
      <w:pPr>
        <w:rPr>
          <w:rFonts w:ascii="Times New Roman" w:hAnsi="Times New Roman" w:cs="Times New Roman"/>
          <w:b/>
          <w:sz w:val="24"/>
        </w:rPr>
      </w:pPr>
      <w:r w:rsidRPr="009578FB">
        <w:rPr>
          <w:rFonts w:ascii="Times New Roman" w:hAnsi="Times New Roman" w:cs="Times New Roman"/>
          <w:b/>
          <w:noProof/>
          <w:sz w:val="24"/>
        </w:rPr>
        <w:drawing>
          <wp:inline distT="0" distB="0" distL="0" distR="0">
            <wp:extent cx="5943600" cy="819785"/>
            <wp:effectExtent l="0" t="0" r="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19-05-09 오후 5.49.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rsidR="000654DF" w:rsidRDefault="000654DF">
      <w:pPr>
        <w:rPr>
          <w:rFonts w:ascii="Times New Roman" w:hAnsi="Times New Roman" w:cs="Times New Roman"/>
          <w:sz w:val="24"/>
        </w:rPr>
      </w:pPr>
    </w:p>
    <w:p w:rsidR="000654DF" w:rsidRPr="000654DF" w:rsidRDefault="000654DF">
      <w:pPr>
        <w:rPr>
          <w:rFonts w:ascii="Times New Roman" w:hAnsi="Times New Roman" w:cs="Times New Roman"/>
          <w:b/>
          <w:sz w:val="24"/>
        </w:rPr>
      </w:pPr>
      <w:r>
        <w:rPr>
          <w:rFonts w:ascii="Times New Roman" w:hAnsi="Times New Roman" w:cs="Times New Roman" w:hint="eastAsia"/>
          <w:b/>
          <w:sz w:val="24"/>
        </w:rPr>
        <w:t>F</w:t>
      </w:r>
      <w:r>
        <w:rPr>
          <w:rFonts w:ascii="Times New Roman" w:hAnsi="Times New Roman" w:cs="Times New Roman"/>
          <w:b/>
          <w:sz w:val="24"/>
        </w:rPr>
        <w:t xml:space="preserve">igure 6. Output Correctness Verification 2. </w:t>
      </w:r>
    </w:p>
    <w:p w:rsidR="00ED3466" w:rsidRDefault="00196106" w:rsidP="00ED3466">
      <w:pPr>
        <w:rPr>
          <w:rFonts w:ascii="Times New Roman" w:hAnsi="Times New Roman" w:cs="Times New Roman"/>
          <w:sz w:val="24"/>
        </w:rPr>
      </w:pPr>
      <w:r w:rsidRPr="009578FB">
        <w:rPr>
          <w:rFonts w:ascii="Times New Roman" w:hAnsi="Times New Roman" w:cs="Times New Roman"/>
          <w:noProof/>
          <w:sz w:val="24"/>
        </w:rPr>
        <w:drawing>
          <wp:inline distT="0" distB="0" distL="0" distR="0">
            <wp:extent cx="5943600" cy="217614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스크린샷 2019-05-09 오후 5.51.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rsidR="00ED3466" w:rsidRDefault="00ED3466" w:rsidP="00ED3466">
      <w:pPr>
        <w:rPr>
          <w:rFonts w:ascii="Times New Roman" w:hAnsi="Times New Roman" w:cs="Times New Roman"/>
          <w:sz w:val="24"/>
        </w:rPr>
      </w:pPr>
    </w:p>
    <w:p w:rsidR="00ED3466" w:rsidRPr="00ED3466" w:rsidRDefault="00ED3466" w:rsidP="00ED3466">
      <w:pPr>
        <w:rPr>
          <w:rFonts w:ascii="Times New Roman" w:hAnsi="Times New Roman" w:cs="Times New Roman" w:hint="eastAsia"/>
          <w:sz w:val="24"/>
        </w:rPr>
      </w:pPr>
    </w:p>
    <w:p w:rsidR="004D5432" w:rsidRDefault="004F73A8" w:rsidP="009578FB">
      <w:pPr>
        <w:pStyle w:val="1"/>
      </w:pPr>
      <w:r w:rsidRPr="0010730A">
        <w:t>Performance</w:t>
      </w:r>
      <w:r w:rsidR="00B63910">
        <w:rPr>
          <w:rFonts w:hint="eastAsia"/>
        </w:rPr>
        <w:t xml:space="preserve"> </w:t>
      </w:r>
      <w:r w:rsidR="000473FD">
        <w:t>Analysis</w:t>
      </w:r>
    </w:p>
    <w:p w:rsidR="00D10837" w:rsidRPr="00413BCE" w:rsidRDefault="00CA3DB1" w:rsidP="00413BCE">
      <w:pPr>
        <w:rPr>
          <w:rFonts w:ascii="Times New Roman" w:hAnsi="Times New Roman" w:cs="Times New Roman" w:hint="eastAsia"/>
          <w:sz w:val="24"/>
        </w:rPr>
      </w:pPr>
      <w:r>
        <w:rPr>
          <w:rFonts w:ascii="Times New Roman" w:hAnsi="Times New Roman" w:cs="Times New Roman"/>
          <w:sz w:val="24"/>
        </w:rPr>
        <w:t>As illustrated in figure 7, t</w:t>
      </w:r>
      <w:r w:rsidR="00ED3466">
        <w:rPr>
          <w:rFonts w:ascii="Times New Roman" w:hAnsi="Times New Roman" w:cs="Times New Roman"/>
          <w:sz w:val="24"/>
        </w:rPr>
        <w:t xml:space="preserve">he performance of the parallelized heat simulation is different than expectation when the size of the grid is less than 1000. </w:t>
      </w:r>
      <w:r w:rsidR="008C7CD1">
        <w:rPr>
          <w:rFonts w:ascii="Times New Roman" w:hAnsi="Times New Roman" w:cs="Times New Roman"/>
          <w:sz w:val="24"/>
        </w:rPr>
        <w:t xml:space="preserve">However, </w:t>
      </w:r>
      <w:r w:rsidR="00067CB2">
        <w:rPr>
          <w:rFonts w:ascii="Times New Roman" w:hAnsi="Times New Roman" w:cs="Times New Roman"/>
          <w:sz w:val="24"/>
        </w:rPr>
        <w:t xml:space="preserve">as illustrated in figure 8 and 9, </w:t>
      </w:r>
      <w:r w:rsidR="008C7CD1">
        <w:rPr>
          <w:rFonts w:ascii="Times New Roman" w:hAnsi="Times New Roman" w:cs="Times New Roman"/>
          <w:sz w:val="24"/>
        </w:rPr>
        <w:t xml:space="preserve">expected performance is achieved when the size is bigger or equal to the size 1000. </w:t>
      </w:r>
      <w:r w:rsidR="00D10837">
        <w:rPr>
          <w:rFonts w:ascii="Times New Roman" w:eastAsia="굴림" w:hAnsi="Times New Roman" w:cs="Times New Roman"/>
          <w:kern w:val="0"/>
          <w:sz w:val="24"/>
        </w:rPr>
        <w:t xml:space="preserve">As shown in figure 10 to 13, the analysis graph was drawn based on the data generated by running parallelized program with different input values. </w:t>
      </w:r>
    </w:p>
    <w:p w:rsidR="00ED3466" w:rsidRDefault="00ED3466" w:rsidP="00873E3B">
      <w:pPr>
        <w:rPr>
          <w:rFonts w:hint="eastAsia"/>
        </w:rPr>
      </w:pPr>
    </w:p>
    <w:p w:rsidR="00873E3B" w:rsidRPr="00873E3B" w:rsidRDefault="00873E3B" w:rsidP="00873E3B">
      <w:pPr>
        <w:rPr>
          <w:rFonts w:ascii="Times New Roman" w:hAnsi="Times New Roman" w:cs="Times New Roman"/>
          <w:b/>
          <w:sz w:val="24"/>
        </w:rPr>
      </w:pPr>
      <w:r>
        <w:rPr>
          <w:rFonts w:ascii="Times New Roman" w:hAnsi="Times New Roman" w:cs="Times New Roman"/>
          <w:b/>
          <w:sz w:val="24"/>
        </w:rPr>
        <w:t xml:space="preserve">Figure 7. Performance of Parallel Computation </w:t>
      </w:r>
      <w:r w:rsidR="00A82566">
        <w:rPr>
          <w:rFonts w:ascii="Times New Roman" w:hAnsi="Times New Roman" w:cs="Times New Roman"/>
          <w:b/>
          <w:sz w:val="24"/>
        </w:rPr>
        <w:t xml:space="preserve">with </w:t>
      </w:r>
      <w:r>
        <w:rPr>
          <w:rFonts w:ascii="Times New Roman" w:hAnsi="Times New Roman" w:cs="Times New Roman"/>
          <w:b/>
          <w:sz w:val="24"/>
        </w:rPr>
        <w:t>size less than 1000</w:t>
      </w:r>
    </w:p>
    <w:p w:rsidR="006163F3" w:rsidRPr="00BE5A59" w:rsidRDefault="004F7278" w:rsidP="00BE5A59">
      <w:pPr>
        <w:widowControl/>
        <w:wordWrap/>
        <w:autoSpaceDE/>
        <w:autoSpaceDN/>
        <w:jc w:val="left"/>
        <w:rPr>
          <w:rFonts w:ascii="Times New Roman" w:eastAsia="굴림" w:hAnsi="Times New Roman" w:cs="Times New Roman" w:hint="eastAsia"/>
          <w:kern w:val="0"/>
          <w:sz w:val="24"/>
        </w:rPr>
      </w:pPr>
      <w:r w:rsidRPr="009578FB">
        <w:rPr>
          <w:rFonts w:ascii="Times New Roman" w:hAnsi="Times New Roman" w:cs="Times New Roman"/>
          <w:noProof/>
          <w:sz w:val="24"/>
        </w:rPr>
        <w:drawing>
          <wp:inline distT="0" distB="0" distL="0" distR="0">
            <wp:extent cx="5943600" cy="3355848"/>
            <wp:effectExtent l="0" t="0" r="0" b="0"/>
            <wp:docPr id="2" name="그림 2" descr="/var/folders/cp/n35ppghx347f4ybbbjm6ywzr0000gn/T/com.microsoft.Word/Content.MSO/5CA31D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cp/n35ppghx347f4ybbbjm6ywzr0000gn/T/com.microsoft.Word/Content.MSO/5CA31D8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1799" cy="3366124"/>
                    </a:xfrm>
                    <a:prstGeom prst="rect">
                      <a:avLst/>
                    </a:prstGeom>
                    <a:noFill/>
                    <a:ln>
                      <a:noFill/>
                    </a:ln>
                  </pic:spPr>
                </pic:pic>
              </a:graphicData>
            </a:graphic>
          </wp:inline>
        </w:drawing>
      </w:r>
    </w:p>
    <w:p w:rsidR="006163F3" w:rsidRDefault="006163F3" w:rsidP="004F7278">
      <w:pPr>
        <w:rPr>
          <w:rFonts w:ascii="Times New Roman" w:hAnsi="Times New Roman" w:cs="Times New Roman"/>
          <w:b/>
          <w:sz w:val="24"/>
        </w:rPr>
      </w:pPr>
    </w:p>
    <w:p w:rsidR="006163F3" w:rsidRPr="009578FB" w:rsidRDefault="006163F3" w:rsidP="004F7278">
      <w:pPr>
        <w:rPr>
          <w:rFonts w:ascii="Times New Roman" w:hAnsi="Times New Roman" w:cs="Times New Roman" w:hint="eastAsia"/>
          <w:b/>
          <w:sz w:val="24"/>
        </w:rPr>
      </w:pPr>
      <w:r>
        <w:rPr>
          <w:rFonts w:ascii="Times New Roman" w:hAnsi="Times New Roman" w:cs="Times New Roman" w:hint="eastAsia"/>
          <w:b/>
          <w:sz w:val="24"/>
        </w:rPr>
        <w:lastRenderedPageBreak/>
        <w:t>F</w:t>
      </w:r>
      <w:r>
        <w:rPr>
          <w:rFonts w:ascii="Times New Roman" w:hAnsi="Times New Roman" w:cs="Times New Roman"/>
          <w:b/>
          <w:sz w:val="24"/>
        </w:rPr>
        <w:t>igure 8. Performance of Parallel Computation with size 1000</w:t>
      </w:r>
    </w:p>
    <w:p w:rsidR="005B3E8E" w:rsidRPr="009578FB" w:rsidRDefault="005B3E8E" w:rsidP="005B3E8E">
      <w:pPr>
        <w:widowControl/>
        <w:wordWrap/>
        <w:autoSpaceDE/>
        <w:autoSpaceDN/>
        <w:jc w:val="left"/>
        <w:rPr>
          <w:rFonts w:ascii="Times New Roman" w:eastAsia="굴림" w:hAnsi="Times New Roman" w:cs="Times New Roman"/>
          <w:kern w:val="0"/>
          <w:sz w:val="24"/>
        </w:rPr>
      </w:pPr>
      <w:r w:rsidRPr="009578FB">
        <w:rPr>
          <w:rFonts w:ascii="Times New Roman" w:eastAsia="굴림" w:hAnsi="Times New Roman" w:cs="Times New Roman"/>
          <w:noProof/>
          <w:kern w:val="0"/>
          <w:sz w:val="24"/>
        </w:rPr>
        <w:drawing>
          <wp:inline distT="0" distB="0" distL="0" distR="0">
            <wp:extent cx="5943600" cy="3674745"/>
            <wp:effectExtent l="0" t="0" r="0" b="0"/>
            <wp:docPr id="7" name="그림 7" descr="/var/folders/cp/n35ppghx347f4ybbbjm6ywzr0000gn/T/com.microsoft.Word/Content.MSO/36797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cp/n35ppghx347f4ybbbjm6ywzr0000gn/T/com.microsoft.Word/Content.MSO/367978A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5B3E8E" w:rsidRDefault="005B3E8E" w:rsidP="004F7278">
      <w:pPr>
        <w:widowControl/>
        <w:wordWrap/>
        <w:autoSpaceDE/>
        <w:autoSpaceDN/>
        <w:jc w:val="left"/>
        <w:rPr>
          <w:rFonts w:ascii="Times New Roman" w:eastAsia="굴림" w:hAnsi="Times New Roman" w:cs="Times New Roman"/>
          <w:kern w:val="0"/>
          <w:sz w:val="24"/>
        </w:rPr>
      </w:pPr>
    </w:p>
    <w:p w:rsidR="004D0F38" w:rsidRPr="004D0F38" w:rsidRDefault="004D0F38" w:rsidP="004F7278">
      <w:pPr>
        <w:widowControl/>
        <w:wordWrap/>
        <w:autoSpaceDE/>
        <w:autoSpaceDN/>
        <w:jc w:val="left"/>
        <w:rPr>
          <w:rFonts w:ascii="Times New Roman" w:eastAsia="굴림" w:hAnsi="Times New Roman" w:cs="Times New Roman" w:hint="eastAsia"/>
          <w:b/>
          <w:kern w:val="0"/>
          <w:sz w:val="24"/>
        </w:rPr>
      </w:pPr>
      <w:r>
        <w:rPr>
          <w:rFonts w:ascii="Times New Roman" w:eastAsia="굴림" w:hAnsi="Times New Roman" w:cs="Times New Roman"/>
          <w:b/>
          <w:kern w:val="0"/>
          <w:sz w:val="24"/>
        </w:rPr>
        <w:t>Figure 9. Performance of Parallel Computation with size 2000</w:t>
      </w:r>
    </w:p>
    <w:p w:rsidR="006D3B6A" w:rsidRPr="00D10837" w:rsidRDefault="005B3E8E" w:rsidP="00D10837">
      <w:pPr>
        <w:widowControl/>
        <w:wordWrap/>
        <w:autoSpaceDE/>
        <w:autoSpaceDN/>
        <w:jc w:val="left"/>
        <w:rPr>
          <w:rFonts w:ascii="Times New Roman" w:eastAsia="굴림" w:hAnsi="Times New Roman" w:cs="Times New Roman" w:hint="eastAsia"/>
          <w:kern w:val="0"/>
          <w:sz w:val="24"/>
        </w:rPr>
      </w:pPr>
      <w:r w:rsidRPr="009578FB">
        <w:rPr>
          <w:rFonts w:ascii="Times New Roman" w:hAnsi="Times New Roman" w:cs="Times New Roman"/>
          <w:b/>
          <w:noProof/>
          <w:sz w:val="24"/>
        </w:rPr>
        <w:drawing>
          <wp:inline distT="0" distB="0" distL="0" distR="0">
            <wp:extent cx="5943600" cy="3674745"/>
            <wp:effectExtent l="0" t="0" r="0" b="0"/>
            <wp:docPr id="8" name="그림 8" descr="/var/folders/cp/n35ppghx347f4ybbbjm6ywzr0000gn/T/com.microsoft.Word/Content.MSO/EBF5B3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cp/n35ppghx347f4ybbbjm6ywzr0000gn/T/com.microsoft.Word/Content.MSO/EBF5B3A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6D3B6A" w:rsidRPr="006D3B6A" w:rsidRDefault="006D3B6A" w:rsidP="006D3B6A">
      <w:pPr>
        <w:rPr>
          <w:rFonts w:hint="eastAsia"/>
        </w:rPr>
      </w:pPr>
    </w:p>
    <w:p w:rsidR="0010730A" w:rsidRPr="009578FB" w:rsidRDefault="0010730A">
      <w:pPr>
        <w:rPr>
          <w:rFonts w:ascii="Times New Roman" w:hAnsi="Times New Roman" w:cs="Times New Roman"/>
          <w:b/>
          <w:sz w:val="24"/>
        </w:rPr>
      </w:pPr>
      <w:r w:rsidRPr="009578FB">
        <w:rPr>
          <w:rFonts w:ascii="Times New Roman" w:hAnsi="Times New Roman" w:cs="Times New Roman"/>
          <w:b/>
          <w:sz w:val="24"/>
        </w:rPr>
        <w:t>Figure 1</w:t>
      </w:r>
      <w:r w:rsidR="0025350D">
        <w:rPr>
          <w:rFonts w:ascii="Times New Roman" w:hAnsi="Times New Roman" w:cs="Times New Roman"/>
          <w:b/>
          <w:sz w:val="24"/>
        </w:rPr>
        <w:t>0</w:t>
      </w:r>
      <w:r w:rsidRPr="009578FB">
        <w:rPr>
          <w:rFonts w:ascii="Times New Roman" w:hAnsi="Times New Roman" w:cs="Times New Roman"/>
          <w:b/>
          <w:sz w:val="24"/>
        </w:rPr>
        <w:t>. Elapsed time for the simulation with size 2000 of 2D grid</w:t>
      </w:r>
    </w:p>
    <w:p w:rsidR="0010730A" w:rsidRPr="009578FB" w:rsidRDefault="0010730A">
      <w:pPr>
        <w:rPr>
          <w:rFonts w:ascii="Times New Roman" w:hAnsi="Times New Roman" w:cs="Times New Roman"/>
          <w:sz w:val="24"/>
        </w:rPr>
      </w:pPr>
      <w:r w:rsidRPr="009578FB">
        <w:rPr>
          <w:rFonts w:ascii="Times New Roman" w:hAnsi="Times New Roman" w:cs="Times New Roman"/>
          <w:noProof/>
          <w:sz w:val="24"/>
        </w:rPr>
        <w:drawing>
          <wp:inline distT="0" distB="0" distL="0" distR="0">
            <wp:extent cx="5943600" cy="24257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19-05-09 오후 4.28.2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rsidR="0010730A" w:rsidRPr="009578FB" w:rsidRDefault="0010730A">
      <w:pPr>
        <w:rPr>
          <w:rFonts w:ascii="Times New Roman" w:hAnsi="Times New Roman" w:cs="Times New Roman"/>
          <w:sz w:val="24"/>
        </w:rPr>
      </w:pPr>
    </w:p>
    <w:p w:rsidR="0010730A" w:rsidRPr="009578FB" w:rsidRDefault="0010730A">
      <w:pPr>
        <w:rPr>
          <w:rFonts w:ascii="Times New Roman" w:hAnsi="Times New Roman" w:cs="Times New Roman"/>
          <w:b/>
          <w:sz w:val="24"/>
        </w:rPr>
      </w:pPr>
      <w:r w:rsidRPr="009578FB">
        <w:rPr>
          <w:rFonts w:ascii="Times New Roman" w:hAnsi="Times New Roman" w:cs="Times New Roman"/>
          <w:b/>
          <w:sz w:val="24"/>
        </w:rPr>
        <w:t xml:space="preserve">Figure </w:t>
      </w:r>
      <w:r w:rsidR="0025350D">
        <w:rPr>
          <w:rFonts w:ascii="Times New Roman" w:hAnsi="Times New Roman" w:cs="Times New Roman"/>
          <w:b/>
          <w:sz w:val="24"/>
        </w:rPr>
        <w:t>11</w:t>
      </w:r>
      <w:r w:rsidRPr="009578FB">
        <w:rPr>
          <w:rFonts w:ascii="Times New Roman" w:hAnsi="Times New Roman" w:cs="Times New Roman"/>
          <w:b/>
          <w:sz w:val="24"/>
        </w:rPr>
        <w:t>. Elapsed tim</w:t>
      </w:r>
      <w:r w:rsidR="0082042F" w:rsidRPr="009578FB">
        <w:rPr>
          <w:rFonts w:ascii="Times New Roman" w:hAnsi="Times New Roman" w:cs="Times New Roman"/>
          <w:b/>
          <w:sz w:val="24"/>
        </w:rPr>
        <w:t>e</w:t>
      </w:r>
      <w:r w:rsidRPr="009578FB">
        <w:rPr>
          <w:rFonts w:ascii="Times New Roman" w:hAnsi="Times New Roman" w:cs="Times New Roman"/>
          <w:b/>
          <w:sz w:val="24"/>
        </w:rPr>
        <w:t xml:space="preserve"> for the simulation with size 1000 of 2D grid</w:t>
      </w:r>
    </w:p>
    <w:p w:rsidR="0010730A" w:rsidRPr="009578FB" w:rsidRDefault="0010730A">
      <w:pPr>
        <w:rPr>
          <w:rFonts w:ascii="Times New Roman" w:hAnsi="Times New Roman" w:cs="Times New Roman"/>
          <w:sz w:val="24"/>
        </w:rPr>
      </w:pPr>
      <w:r w:rsidRPr="009578FB">
        <w:rPr>
          <w:rFonts w:ascii="Times New Roman" w:hAnsi="Times New Roman" w:cs="Times New Roman"/>
          <w:noProof/>
          <w:sz w:val="24"/>
        </w:rPr>
        <w:drawing>
          <wp:inline distT="0" distB="0" distL="0" distR="0">
            <wp:extent cx="5943600" cy="1036320"/>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19-05-09 오후 4.35.3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rsidR="0010730A" w:rsidRPr="009578FB" w:rsidRDefault="0010730A">
      <w:pPr>
        <w:rPr>
          <w:rFonts w:ascii="Times New Roman" w:hAnsi="Times New Roman" w:cs="Times New Roman"/>
          <w:sz w:val="24"/>
        </w:rPr>
      </w:pPr>
    </w:p>
    <w:p w:rsidR="00CB2DD3" w:rsidRPr="009578FB" w:rsidRDefault="00CB2DD3">
      <w:pPr>
        <w:rPr>
          <w:rFonts w:ascii="Times New Roman" w:hAnsi="Times New Roman" w:cs="Times New Roman"/>
          <w:b/>
          <w:sz w:val="24"/>
        </w:rPr>
      </w:pPr>
      <w:r w:rsidRPr="009578FB">
        <w:rPr>
          <w:rFonts w:ascii="Times New Roman" w:hAnsi="Times New Roman" w:cs="Times New Roman"/>
          <w:b/>
          <w:sz w:val="24"/>
        </w:rPr>
        <w:t xml:space="preserve">Figure </w:t>
      </w:r>
      <w:r w:rsidR="0025350D">
        <w:rPr>
          <w:rFonts w:ascii="Times New Roman" w:hAnsi="Times New Roman" w:cs="Times New Roman"/>
          <w:b/>
          <w:sz w:val="24"/>
        </w:rPr>
        <w:t>12</w:t>
      </w:r>
      <w:r w:rsidRPr="009578FB">
        <w:rPr>
          <w:rFonts w:ascii="Times New Roman" w:hAnsi="Times New Roman" w:cs="Times New Roman"/>
          <w:b/>
          <w:sz w:val="24"/>
        </w:rPr>
        <w:t>. Elapsed time for the simulation with size 500 of 2D grid</w:t>
      </w:r>
    </w:p>
    <w:p w:rsidR="0010730A" w:rsidRPr="009578FB" w:rsidRDefault="0010730A">
      <w:pPr>
        <w:rPr>
          <w:rFonts w:ascii="Times New Roman" w:hAnsi="Times New Roman" w:cs="Times New Roman"/>
          <w:sz w:val="24"/>
        </w:rPr>
      </w:pPr>
      <w:r w:rsidRPr="009578FB">
        <w:rPr>
          <w:rFonts w:ascii="Times New Roman" w:hAnsi="Times New Roman" w:cs="Times New Roman"/>
          <w:noProof/>
          <w:sz w:val="24"/>
        </w:rPr>
        <w:drawing>
          <wp:inline distT="0" distB="0" distL="0" distR="0">
            <wp:extent cx="5943600" cy="102108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스크린샷 2019-05-09 오후 4.29.5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021080"/>
                    </a:xfrm>
                    <a:prstGeom prst="rect">
                      <a:avLst/>
                    </a:prstGeom>
                  </pic:spPr>
                </pic:pic>
              </a:graphicData>
            </a:graphic>
          </wp:inline>
        </w:drawing>
      </w:r>
    </w:p>
    <w:p w:rsidR="0010730A" w:rsidRPr="009578FB" w:rsidRDefault="0010730A">
      <w:pPr>
        <w:rPr>
          <w:rFonts w:ascii="Times New Roman" w:hAnsi="Times New Roman" w:cs="Times New Roman"/>
          <w:sz w:val="24"/>
        </w:rPr>
      </w:pPr>
    </w:p>
    <w:p w:rsidR="004000D8" w:rsidRPr="009578FB" w:rsidRDefault="004000D8">
      <w:pPr>
        <w:rPr>
          <w:rFonts w:ascii="Times New Roman" w:hAnsi="Times New Roman" w:cs="Times New Roman"/>
          <w:b/>
          <w:sz w:val="24"/>
        </w:rPr>
      </w:pPr>
      <w:r w:rsidRPr="009578FB">
        <w:rPr>
          <w:rFonts w:ascii="Times New Roman" w:hAnsi="Times New Roman" w:cs="Times New Roman"/>
          <w:b/>
          <w:sz w:val="24"/>
        </w:rPr>
        <w:t xml:space="preserve">Figure </w:t>
      </w:r>
      <w:r w:rsidR="0025350D">
        <w:rPr>
          <w:rFonts w:ascii="Times New Roman" w:hAnsi="Times New Roman" w:cs="Times New Roman"/>
          <w:b/>
          <w:sz w:val="24"/>
        </w:rPr>
        <w:t>13</w:t>
      </w:r>
      <w:r w:rsidRPr="009578FB">
        <w:rPr>
          <w:rFonts w:ascii="Times New Roman" w:hAnsi="Times New Roman" w:cs="Times New Roman"/>
          <w:b/>
          <w:sz w:val="24"/>
        </w:rPr>
        <w:t>. Elapsed time for the simulation with size 100 of 2D grid</w:t>
      </w:r>
    </w:p>
    <w:p w:rsidR="0010730A" w:rsidRDefault="0010730A">
      <w:pPr>
        <w:rPr>
          <w:rFonts w:ascii="Times New Roman" w:hAnsi="Times New Roman" w:cs="Times New Roman"/>
          <w:sz w:val="24"/>
        </w:rPr>
      </w:pPr>
      <w:r w:rsidRPr="009578FB">
        <w:rPr>
          <w:rFonts w:ascii="Times New Roman" w:hAnsi="Times New Roman" w:cs="Times New Roman"/>
          <w:noProof/>
          <w:sz w:val="24"/>
        </w:rPr>
        <w:drawing>
          <wp:inline distT="0" distB="0" distL="0" distR="0">
            <wp:extent cx="5943600" cy="1065530"/>
            <wp:effectExtent l="0" t="0" r="0" b="127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19-05-09 오후 4.30.1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65530"/>
                    </a:xfrm>
                    <a:prstGeom prst="rect">
                      <a:avLst/>
                    </a:prstGeom>
                  </pic:spPr>
                </pic:pic>
              </a:graphicData>
            </a:graphic>
          </wp:inline>
        </w:drawing>
      </w:r>
    </w:p>
    <w:p w:rsidR="00284076" w:rsidRDefault="00284076">
      <w:pPr>
        <w:rPr>
          <w:rFonts w:ascii="Times New Roman" w:hAnsi="Times New Roman" w:cs="Times New Roman"/>
          <w:sz w:val="24"/>
        </w:rPr>
      </w:pPr>
    </w:p>
    <w:p w:rsidR="00284076" w:rsidRDefault="00284076" w:rsidP="00D6600D">
      <w:pPr>
        <w:pStyle w:val="1"/>
      </w:pPr>
      <w:r>
        <w:t xml:space="preserve">Discussion </w:t>
      </w:r>
    </w:p>
    <w:p w:rsidR="00284076" w:rsidRDefault="00D6600D" w:rsidP="00D6600D">
      <w:pPr>
        <w:pStyle w:val="a4"/>
        <w:numPr>
          <w:ilvl w:val="0"/>
          <w:numId w:val="4"/>
        </w:numPr>
        <w:ind w:leftChars="0"/>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urrent Limitations and performance problems</w:t>
      </w:r>
    </w:p>
    <w:p w:rsidR="00FC7801" w:rsidRDefault="00FC7801" w:rsidP="00FC7801">
      <w:pPr>
        <w:pStyle w:val="a4"/>
        <w:numPr>
          <w:ilvl w:val="1"/>
          <w:numId w:val="4"/>
        </w:numPr>
        <w:ind w:leftChars="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 xml:space="preserve">s mentioned in the performance analysis, </w:t>
      </w:r>
      <w:r w:rsidR="00946F15">
        <w:rPr>
          <w:rFonts w:ascii="Times New Roman" w:hAnsi="Times New Roman" w:cs="Times New Roman"/>
          <w:sz w:val="24"/>
        </w:rPr>
        <w:t xml:space="preserve">parallelized program does not take advantage of the parallelization when the size of </w:t>
      </w:r>
      <w:r w:rsidR="0070386D">
        <w:rPr>
          <w:rFonts w:ascii="Times New Roman" w:hAnsi="Times New Roman" w:cs="Times New Roman"/>
          <w:sz w:val="24"/>
        </w:rPr>
        <w:t xml:space="preserve">the </w:t>
      </w:r>
      <w:r w:rsidR="00946F15">
        <w:rPr>
          <w:rFonts w:ascii="Times New Roman" w:hAnsi="Times New Roman" w:cs="Times New Roman"/>
          <w:sz w:val="24"/>
        </w:rPr>
        <w:t xml:space="preserve">grid is smaller than 1000 due to </w:t>
      </w:r>
      <w:r w:rsidR="00946F15">
        <w:rPr>
          <w:rFonts w:ascii="Times New Roman" w:hAnsi="Times New Roman" w:cs="Times New Roman"/>
          <w:sz w:val="24"/>
        </w:rPr>
        <w:lastRenderedPageBreak/>
        <w:t xml:space="preserve">the network latency and the overheads. </w:t>
      </w:r>
      <w:r w:rsidR="008E2494">
        <w:rPr>
          <w:rFonts w:ascii="Times New Roman" w:hAnsi="Times New Roman" w:cs="Times New Roman"/>
          <w:sz w:val="24"/>
        </w:rPr>
        <w:t xml:space="preserve">Otherwise, the performance graph is showing the expected shape of the curve. </w:t>
      </w:r>
    </w:p>
    <w:p w:rsidR="00EE5A36" w:rsidRDefault="00EE5A36" w:rsidP="00FC7801">
      <w:pPr>
        <w:pStyle w:val="a4"/>
        <w:numPr>
          <w:ilvl w:val="1"/>
          <w:numId w:val="4"/>
        </w:numPr>
        <w:ind w:leftChars="0"/>
        <w:rPr>
          <w:rFonts w:ascii="Times New Roman" w:hAnsi="Times New Roman" w:cs="Times New Roman"/>
          <w:sz w:val="24"/>
        </w:rPr>
      </w:pPr>
      <w:r>
        <w:rPr>
          <w:rFonts w:ascii="Times New Roman" w:hAnsi="Times New Roman" w:cs="Times New Roman"/>
          <w:sz w:val="24"/>
        </w:rPr>
        <w:t xml:space="preserve">In this example, using three computing </w:t>
      </w:r>
      <w:r w:rsidR="005D2CAD">
        <w:rPr>
          <w:rFonts w:ascii="Times New Roman" w:hAnsi="Times New Roman" w:cs="Times New Roman"/>
          <w:sz w:val="24"/>
        </w:rPr>
        <w:t>nodes</w:t>
      </w:r>
      <w:r>
        <w:rPr>
          <w:rFonts w:ascii="Times New Roman" w:hAnsi="Times New Roman" w:cs="Times New Roman"/>
          <w:sz w:val="24"/>
        </w:rPr>
        <w:t xml:space="preserve"> is the only odd number division which generates the remainder stripes. Therefore, the implementation just add</w:t>
      </w:r>
      <w:r w:rsidR="00511604">
        <w:rPr>
          <w:rFonts w:ascii="Times New Roman" w:hAnsi="Times New Roman" w:cs="Times New Roman"/>
          <w:sz w:val="24"/>
        </w:rPr>
        <w:t>ed</w:t>
      </w:r>
      <w:r>
        <w:rPr>
          <w:rFonts w:ascii="Times New Roman" w:hAnsi="Times New Roman" w:cs="Times New Roman"/>
          <w:sz w:val="24"/>
        </w:rPr>
        <w:t xml:space="preserve"> the last one remainder at the end of the last computing node. </w:t>
      </w:r>
      <w:r w:rsidR="00761E73">
        <w:rPr>
          <w:rFonts w:ascii="Times New Roman" w:hAnsi="Times New Roman" w:cs="Times New Roman"/>
          <w:sz w:val="24"/>
        </w:rPr>
        <w:t xml:space="preserve">However, this could be problematic when the number of computing node is odd and not divisible by three. </w:t>
      </w:r>
      <w:r w:rsidR="00875E53">
        <w:rPr>
          <w:rFonts w:ascii="Times New Roman" w:hAnsi="Times New Roman" w:cs="Times New Roman"/>
          <w:sz w:val="24"/>
        </w:rPr>
        <w:t xml:space="preserve">In such cases, last computing node could have more cells, not just one line, for their computation. As a result, having the last computing node would not affect much on the performance of the computation. </w:t>
      </w:r>
    </w:p>
    <w:p w:rsidR="00946F15" w:rsidRDefault="00946F15" w:rsidP="00946F15">
      <w:pPr>
        <w:pStyle w:val="a4"/>
        <w:numPr>
          <w:ilvl w:val="0"/>
          <w:numId w:val="4"/>
        </w:numPr>
        <w:ind w:leftChars="0"/>
        <w:rPr>
          <w:rFonts w:ascii="Times New Roman" w:hAnsi="Times New Roman" w:cs="Times New Roman"/>
          <w:sz w:val="24"/>
        </w:rPr>
      </w:pPr>
      <w:r>
        <w:rPr>
          <w:rFonts w:ascii="Times New Roman" w:hAnsi="Times New Roman" w:cs="Times New Roman" w:hint="eastAsia"/>
          <w:sz w:val="24"/>
        </w:rPr>
        <w:t>P</w:t>
      </w:r>
      <w:r>
        <w:rPr>
          <w:rFonts w:ascii="Times New Roman" w:hAnsi="Times New Roman" w:cs="Times New Roman"/>
          <w:sz w:val="24"/>
        </w:rPr>
        <w:t xml:space="preserve">ossible performance improvement </w:t>
      </w:r>
    </w:p>
    <w:p w:rsidR="00946F15" w:rsidRDefault="00F171C6" w:rsidP="00946F15">
      <w:pPr>
        <w:pStyle w:val="a4"/>
        <w:numPr>
          <w:ilvl w:val="1"/>
          <w:numId w:val="4"/>
        </w:numPr>
        <w:ind w:leftChars="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irst limitation cannot be improved because the overheads are necessary and the network latency is practically fast enough, 1Gbps network. </w:t>
      </w:r>
    </w:p>
    <w:p w:rsidR="00A252C3" w:rsidRPr="00D6600D" w:rsidRDefault="00A252C3" w:rsidP="00946F15">
      <w:pPr>
        <w:pStyle w:val="a4"/>
        <w:numPr>
          <w:ilvl w:val="1"/>
          <w:numId w:val="4"/>
        </w:numPr>
        <w:ind w:leftChars="0"/>
        <w:rPr>
          <w:rFonts w:ascii="Times New Roman" w:hAnsi="Times New Roman" w:cs="Times New Roman"/>
          <w:sz w:val="24"/>
        </w:rPr>
      </w:pPr>
      <w:r>
        <w:rPr>
          <w:rFonts w:ascii="Times New Roman" w:hAnsi="Times New Roman" w:cs="Times New Roman" w:hint="eastAsia"/>
          <w:sz w:val="24"/>
        </w:rPr>
        <w:t>S</w:t>
      </w:r>
      <w:r>
        <w:rPr>
          <w:rFonts w:ascii="Times New Roman" w:hAnsi="Times New Roman" w:cs="Times New Roman"/>
          <w:sz w:val="24"/>
        </w:rPr>
        <w:t>econd</w:t>
      </w:r>
      <w:r w:rsidR="00720A52">
        <w:rPr>
          <w:rFonts w:ascii="Times New Roman" w:hAnsi="Times New Roman" w:cs="Times New Roman"/>
          <w:sz w:val="24"/>
        </w:rPr>
        <w:t>,</w:t>
      </w:r>
      <w:r>
        <w:rPr>
          <w:rFonts w:ascii="Times New Roman" w:hAnsi="Times New Roman" w:cs="Times New Roman"/>
          <w:sz w:val="24"/>
        </w:rPr>
        <w:t xml:space="preserve"> limitation </w:t>
      </w:r>
      <w:r w:rsidR="00720A52">
        <w:rPr>
          <w:rFonts w:ascii="Times New Roman" w:hAnsi="Times New Roman" w:cs="Times New Roman"/>
          <w:sz w:val="24"/>
        </w:rPr>
        <w:t xml:space="preserve">in implementing the program </w:t>
      </w:r>
      <w:r>
        <w:rPr>
          <w:rFonts w:ascii="Times New Roman" w:hAnsi="Times New Roman" w:cs="Times New Roman"/>
          <w:sz w:val="24"/>
        </w:rPr>
        <w:t xml:space="preserve">can be improved by allocating remainder grid cells evenly throughout the computing nodes. </w:t>
      </w:r>
    </w:p>
    <w:p w:rsidR="00284076" w:rsidRPr="009578FB" w:rsidRDefault="00284076">
      <w:pPr>
        <w:rPr>
          <w:rFonts w:ascii="Times New Roman" w:hAnsi="Times New Roman" w:cs="Times New Roman" w:hint="eastAsia"/>
          <w:sz w:val="24"/>
        </w:rPr>
      </w:pPr>
    </w:p>
    <w:sectPr w:rsidR="00284076" w:rsidRPr="009578FB" w:rsidSect="003A1CF7">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E0A80"/>
    <w:multiLevelType w:val="hybridMultilevel"/>
    <w:tmpl w:val="813EB420"/>
    <w:lvl w:ilvl="0" w:tplc="F38A8234">
      <w:start w:val="4"/>
      <w:numFmt w:val="bullet"/>
      <w:lvlText w:val=""/>
      <w:lvlJc w:val="left"/>
      <w:pPr>
        <w:ind w:left="760" w:hanging="360"/>
      </w:pPr>
      <w:rPr>
        <w:rFonts w:ascii="Wingdings" w:eastAsiaTheme="minorEastAsia" w:hAnsi="Wingdings" w:cstheme="minorBidi"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0067FEC"/>
    <w:multiLevelType w:val="hybridMultilevel"/>
    <w:tmpl w:val="35BA8EC2"/>
    <w:lvl w:ilvl="0" w:tplc="A51E0E8A">
      <w:start w:val="13"/>
      <w:numFmt w:val="bullet"/>
      <w:lvlText w:val=""/>
      <w:lvlJc w:val="left"/>
      <w:pPr>
        <w:ind w:left="760" w:hanging="360"/>
      </w:pPr>
      <w:rPr>
        <w:rFonts w:ascii="Wingdings" w:eastAsiaTheme="minorEastAsia" w:hAnsi="Wingdings" w:cs="Times New Roman"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5FE35ABA"/>
    <w:multiLevelType w:val="hybridMultilevel"/>
    <w:tmpl w:val="1E7E0B76"/>
    <w:lvl w:ilvl="0" w:tplc="EE469E58">
      <w:start w:val="4"/>
      <w:numFmt w:val="bullet"/>
      <w:lvlText w:val=""/>
      <w:lvlJc w:val="left"/>
      <w:pPr>
        <w:ind w:left="760" w:hanging="360"/>
      </w:pPr>
      <w:rPr>
        <w:rFonts w:ascii="Wingdings" w:eastAsiaTheme="minorEastAsia" w:hAnsi="Wingdings" w:cstheme="minorBidi"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7B873350"/>
    <w:multiLevelType w:val="hybridMultilevel"/>
    <w:tmpl w:val="562C6846"/>
    <w:lvl w:ilvl="0" w:tplc="02D4F324">
      <w:start w:val="4"/>
      <w:numFmt w:val="bullet"/>
      <w:lvlText w:val=""/>
      <w:lvlJc w:val="left"/>
      <w:pPr>
        <w:ind w:left="760" w:hanging="360"/>
      </w:pPr>
      <w:rPr>
        <w:rFonts w:ascii="Wingdings" w:eastAsiaTheme="minorEastAsia" w:hAnsi="Wingdings" w:cstheme="minorBidi" w:hint="default"/>
        <w:b/>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74"/>
    <w:rsid w:val="00031CEE"/>
    <w:rsid w:val="000473FD"/>
    <w:rsid w:val="000654DF"/>
    <w:rsid w:val="00067CB2"/>
    <w:rsid w:val="000757F5"/>
    <w:rsid w:val="00086674"/>
    <w:rsid w:val="000C312D"/>
    <w:rsid w:val="000F51DB"/>
    <w:rsid w:val="0010730A"/>
    <w:rsid w:val="00113C59"/>
    <w:rsid w:val="00116AB6"/>
    <w:rsid w:val="00187ADC"/>
    <w:rsid w:val="00196106"/>
    <w:rsid w:val="001A10E8"/>
    <w:rsid w:val="0025350D"/>
    <w:rsid w:val="00267BE1"/>
    <w:rsid w:val="00284076"/>
    <w:rsid w:val="002920FD"/>
    <w:rsid w:val="002E778D"/>
    <w:rsid w:val="0031400F"/>
    <w:rsid w:val="00331918"/>
    <w:rsid w:val="00365B4E"/>
    <w:rsid w:val="003A1CF7"/>
    <w:rsid w:val="003B5902"/>
    <w:rsid w:val="003C27F1"/>
    <w:rsid w:val="004000D8"/>
    <w:rsid w:val="00413BCE"/>
    <w:rsid w:val="004920B6"/>
    <w:rsid w:val="004B30ED"/>
    <w:rsid w:val="004D0F38"/>
    <w:rsid w:val="004D5432"/>
    <w:rsid w:val="004E2CF7"/>
    <w:rsid w:val="004F7278"/>
    <w:rsid w:val="004F73A8"/>
    <w:rsid w:val="00500B0E"/>
    <w:rsid w:val="00511140"/>
    <w:rsid w:val="00511604"/>
    <w:rsid w:val="00581B3E"/>
    <w:rsid w:val="005B3E8E"/>
    <w:rsid w:val="005B71F9"/>
    <w:rsid w:val="005D2CAD"/>
    <w:rsid w:val="005F23B2"/>
    <w:rsid w:val="005F77C8"/>
    <w:rsid w:val="006163F3"/>
    <w:rsid w:val="00630184"/>
    <w:rsid w:val="00635A93"/>
    <w:rsid w:val="006427B2"/>
    <w:rsid w:val="00650D3B"/>
    <w:rsid w:val="0068499A"/>
    <w:rsid w:val="006D3B6A"/>
    <w:rsid w:val="007000FB"/>
    <w:rsid w:val="0070386D"/>
    <w:rsid w:val="00720A52"/>
    <w:rsid w:val="00733755"/>
    <w:rsid w:val="00757D2C"/>
    <w:rsid w:val="00761E73"/>
    <w:rsid w:val="00783874"/>
    <w:rsid w:val="0079739A"/>
    <w:rsid w:val="007A17EA"/>
    <w:rsid w:val="007F35E8"/>
    <w:rsid w:val="008111D6"/>
    <w:rsid w:val="0081694D"/>
    <w:rsid w:val="0082042F"/>
    <w:rsid w:val="00873E3B"/>
    <w:rsid w:val="00875E53"/>
    <w:rsid w:val="008C7CD1"/>
    <w:rsid w:val="008D11BA"/>
    <w:rsid w:val="008E2494"/>
    <w:rsid w:val="00936A4F"/>
    <w:rsid w:val="0094032E"/>
    <w:rsid w:val="0094244D"/>
    <w:rsid w:val="00946F15"/>
    <w:rsid w:val="009578FB"/>
    <w:rsid w:val="00975A50"/>
    <w:rsid w:val="00984A98"/>
    <w:rsid w:val="009D18AA"/>
    <w:rsid w:val="009D3A10"/>
    <w:rsid w:val="00A2044E"/>
    <w:rsid w:val="00A252C3"/>
    <w:rsid w:val="00A73200"/>
    <w:rsid w:val="00A82566"/>
    <w:rsid w:val="00A914BB"/>
    <w:rsid w:val="00A9441F"/>
    <w:rsid w:val="00AC76D1"/>
    <w:rsid w:val="00B22786"/>
    <w:rsid w:val="00B63910"/>
    <w:rsid w:val="00B9278F"/>
    <w:rsid w:val="00BE5A59"/>
    <w:rsid w:val="00C0557C"/>
    <w:rsid w:val="00C11196"/>
    <w:rsid w:val="00CA3DB1"/>
    <w:rsid w:val="00CB2DD3"/>
    <w:rsid w:val="00CB797F"/>
    <w:rsid w:val="00D10837"/>
    <w:rsid w:val="00D6600D"/>
    <w:rsid w:val="00E23B18"/>
    <w:rsid w:val="00E63329"/>
    <w:rsid w:val="00EB2F0D"/>
    <w:rsid w:val="00EB625F"/>
    <w:rsid w:val="00ED3466"/>
    <w:rsid w:val="00EE5A36"/>
    <w:rsid w:val="00F10593"/>
    <w:rsid w:val="00F171C6"/>
    <w:rsid w:val="00F35106"/>
    <w:rsid w:val="00F4456F"/>
    <w:rsid w:val="00F951EC"/>
    <w:rsid w:val="00FC78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99336"/>
  <w15:chartTrackingRefBased/>
  <w15:docId w15:val="{35BA0E4F-C143-D74A-858F-5A26329F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578FB"/>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578F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0730A"/>
    <w:rPr>
      <w:rFonts w:ascii="바탕" w:eastAsia="바탕"/>
      <w:sz w:val="18"/>
      <w:szCs w:val="18"/>
    </w:rPr>
  </w:style>
  <w:style w:type="character" w:customStyle="1" w:styleId="Char">
    <w:name w:val="풍선 도움말 텍스트 Char"/>
    <w:basedOn w:val="a0"/>
    <w:link w:val="a3"/>
    <w:uiPriority w:val="99"/>
    <w:semiHidden/>
    <w:rsid w:val="0010730A"/>
    <w:rPr>
      <w:rFonts w:ascii="바탕" w:eastAsia="바탕"/>
      <w:sz w:val="18"/>
      <w:szCs w:val="18"/>
    </w:rPr>
  </w:style>
  <w:style w:type="paragraph" w:styleId="a4">
    <w:name w:val="List Paragraph"/>
    <w:basedOn w:val="a"/>
    <w:uiPriority w:val="34"/>
    <w:qFormat/>
    <w:rsid w:val="004F73A8"/>
    <w:pPr>
      <w:ind w:leftChars="400" w:left="800"/>
    </w:pPr>
  </w:style>
  <w:style w:type="character" w:customStyle="1" w:styleId="1Char">
    <w:name w:val="제목 1 Char"/>
    <w:basedOn w:val="a0"/>
    <w:link w:val="1"/>
    <w:uiPriority w:val="9"/>
    <w:rsid w:val="009578FB"/>
    <w:rPr>
      <w:rFonts w:asciiTheme="majorHAnsi" w:eastAsiaTheme="majorEastAsia" w:hAnsiTheme="majorHAnsi" w:cstheme="majorBidi"/>
      <w:sz w:val="28"/>
      <w:szCs w:val="28"/>
    </w:rPr>
  </w:style>
  <w:style w:type="paragraph" w:styleId="a5">
    <w:name w:val="Title"/>
    <w:basedOn w:val="a"/>
    <w:next w:val="a"/>
    <w:link w:val="Char0"/>
    <w:uiPriority w:val="10"/>
    <w:qFormat/>
    <w:rsid w:val="009578FB"/>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9578FB"/>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9578FB"/>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63984">
      <w:bodyDiv w:val="1"/>
      <w:marLeft w:val="0"/>
      <w:marRight w:val="0"/>
      <w:marTop w:val="0"/>
      <w:marBottom w:val="0"/>
      <w:divBdr>
        <w:top w:val="none" w:sz="0" w:space="0" w:color="auto"/>
        <w:left w:val="none" w:sz="0" w:space="0" w:color="auto"/>
        <w:bottom w:val="none" w:sz="0" w:space="0" w:color="auto"/>
        <w:right w:val="none" w:sz="0" w:space="0" w:color="auto"/>
      </w:divBdr>
    </w:div>
    <w:div w:id="778328925">
      <w:bodyDiv w:val="1"/>
      <w:marLeft w:val="0"/>
      <w:marRight w:val="0"/>
      <w:marTop w:val="0"/>
      <w:marBottom w:val="0"/>
      <w:divBdr>
        <w:top w:val="none" w:sz="0" w:space="0" w:color="auto"/>
        <w:left w:val="none" w:sz="0" w:space="0" w:color="auto"/>
        <w:bottom w:val="none" w:sz="0" w:space="0" w:color="auto"/>
        <w:right w:val="none" w:sz="0" w:space="0" w:color="auto"/>
      </w:divBdr>
    </w:div>
    <w:div w:id="1521813538">
      <w:bodyDiv w:val="1"/>
      <w:marLeft w:val="0"/>
      <w:marRight w:val="0"/>
      <w:marTop w:val="0"/>
      <w:marBottom w:val="0"/>
      <w:divBdr>
        <w:top w:val="none" w:sz="0" w:space="0" w:color="auto"/>
        <w:left w:val="none" w:sz="0" w:space="0" w:color="auto"/>
        <w:bottom w:val="none" w:sz="0" w:space="0" w:color="auto"/>
        <w:right w:val="none" w:sz="0" w:space="0" w:color="auto"/>
      </w:divBdr>
    </w:div>
    <w:div w:id="171175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709</Words>
  <Characters>4046</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Gihwan Kwon</dc:creator>
  <cp:keywords/>
  <dc:description/>
  <cp:lastModifiedBy>Gihwan Kwon</cp:lastModifiedBy>
  <cp:revision>216</cp:revision>
  <dcterms:created xsi:type="dcterms:W3CDTF">2019-05-09T23:33:00Z</dcterms:created>
  <dcterms:modified xsi:type="dcterms:W3CDTF">2019-05-10T05:41:00Z</dcterms:modified>
</cp:coreProperties>
</file>