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Technology has only ever improved and will keep improving. In addition, war has and probably will rage on for some time. As war continues, technology improves. After the attacks of Sep. 11, 2001, the United States and other countries “...[have] used thousands of drones to kill suspected terrorists in Pakistan, Afghanistan, Yemen, Somalia, and other countries”</w:t>
      </w:r>
      <w:r w:rsidDel="00000000" w:rsidR="00000000" w:rsidRPr="00000000">
        <w:rPr>
          <w:vertAlign w:val="superscript"/>
          <w:rtl w:val="0"/>
        </w:rPr>
        <w:t xml:space="preserve">[1]</w:t>
      </w:r>
      <w:r w:rsidDel="00000000" w:rsidR="00000000" w:rsidRPr="00000000">
        <w:rPr>
          <w:rtl w:val="0"/>
        </w:rPr>
        <w:t xml:space="preserve">. Drones and their usage have always been a point of contention when it comes to how countries wage war. Drones, or UAVs (Unmanned Aerial Vehicle), are aircraft without any human pilots or crew on board, rather they are controlled by ground-based controllers and a system of communications. They are usually armed with missiles and bombs for attack missions. Typically, they are controlled by human operators, but more recently, they have various and increasing degrees of autonomy</w:t>
      </w:r>
      <w:r w:rsidDel="00000000" w:rsidR="00000000" w:rsidRPr="00000000">
        <w:rPr>
          <w:vertAlign w:val="superscript"/>
          <w:rtl w:val="0"/>
        </w:rPr>
        <w:t xml:space="preserve">[2]</w:t>
      </w:r>
      <w:r w:rsidDel="00000000" w:rsidR="00000000" w:rsidRPr="00000000">
        <w:rPr>
          <w:rtl w:val="0"/>
        </w:rPr>
        <w:t xml:space="preserve">. This is the root of this debate, and as Dr. Peter Lee claimed in his paper, </w:t>
      </w:r>
      <w:r w:rsidDel="00000000" w:rsidR="00000000" w:rsidRPr="00000000">
        <w:rPr>
          <w:i w:val="1"/>
          <w:rtl w:val="0"/>
        </w:rPr>
        <w:t xml:space="preserve">Rights, Wrongs and Drones: Remote Warfare, Ethics and the Challenge of Just War</w:t>
      </w:r>
      <w:r w:rsidDel="00000000" w:rsidR="00000000" w:rsidRPr="00000000">
        <w:rPr>
          <w:rtl w:val="0"/>
        </w:rPr>
        <w:t xml:space="preserve">, no weapon system has prompted more debate, speculation, and opposition since the nuclear controversies of the cold war</w:t>
      </w:r>
      <w:r w:rsidDel="00000000" w:rsidR="00000000" w:rsidRPr="00000000">
        <w:rPr>
          <w:vertAlign w:val="superscript"/>
          <w:rtl w:val="0"/>
        </w:rPr>
        <w:t xml:space="preserve">[3]</w:t>
      </w:r>
      <w:r w:rsidDel="00000000" w:rsidR="00000000" w:rsidRPr="00000000">
        <w:rPr>
          <w:rtl w:val="0"/>
        </w:rPr>
        <w:t xml:space="preserve">. Some argue that the benefits of taking out VIP military targets outweighs any negatives of the usage. From this point of view, people point to the effectiveness of UAV usage. When used in the Pakistan-Afghanistan conflicts, it saw great success in the elimination of key al-Qaeda leaders and Pakistani Taliban leaders, among others. On the other hand, at that same time, there was a civilian casualty rate of at least ~25%</w:t>
      </w:r>
      <w:r w:rsidDel="00000000" w:rsidR="00000000" w:rsidRPr="00000000">
        <w:rPr>
          <w:vertAlign w:val="superscript"/>
          <w:rtl w:val="0"/>
        </w:rPr>
        <w:t xml:space="preserve">[4]</w:t>
      </w:r>
      <w:r w:rsidDel="00000000" w:rsidR="00000000" w:rsidRPr="00000000">
        <w:rPr>
          <w:rtl w:val="0"/>
        </w:rPr>
        <w:t xml:space="preserve">. This is a small example of the greater debate of the usage of these new tools of war. The effectiveness of drones and UAVs has already been proven. But is it right for the US government (or any government for that matter) to utilize these drones, that are secretive, lack sufficient legal oversight, and that terrorize and kill civilians? Furthermore, how does that line between good and bad of drone usage change as drones become more and more autonomous? Should drones be able to operate without direct control of a human? These questions are the root of the debate on the usage of UAVs.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Sources</w:t>
      </w:r>
    </w:p>
    <w:p w:rsidR="00000000" w:rsidDel="00000000" w:rsidP="00000000" w:rsidRDefault="00000000" w:rsidRPr="00000000" w14:paraId="00000006">
      <w:pPr>
        <w:spacing w:line="480" w:lineRule="auto"/>
        <w:rPr/>
      </w:pPr>
      <w:r w:rsidDel="00000000" w:rsidR="00000000" w:rsidRPr="00000000">
        <w:rPr>
          <w:rtl w:val="0"/>
        </w:rPr>
        <w:t xml:space="preserve">1. </w:t>
      </w:r>
    </w:p>
    <w:p w:rsidR="00000000" w:rsidDel="00000000" w:rsidP="00000000" w:rsidRDefault="00000000" w:rsidRPr="00000000" w14:paraId="00000007">
      <w:pPr>
        <w:spacing w:line="480" w:lineRule="auto"/>
        <w:rPr/>
      </w:pPr>
      <w:r w:rsidDel="00000000" w:rsidR="00000000" w:rsidRPr="00000000">
        <w:rPr>
          <w:rtl w:val="0"/>
        </w:rPr>
        <w:t xml:space="preserve">ProCon.org. “Should the United States Continue Its Use of Drone Strikes Abroad?” ProCon.org, 29 October 2020, https://drones.procon.org/. Accessed 3 November 2021.</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2.</w:t>
      </w:r>
    </w:p>
    <w:p w:rsidR="00000000" w:rsidDel="00000000" w:rsidP="00000000" w:rsidRDefault="00000000" w:rsidRPr="00000000" w14:paraId="0000000A">
      <w:pPr>
        <w:spacing w:line="480" w:lineRule="auto"/>
        <w:rPr/>
      </w:pPr>
      <w:r w:rsidDel="00000000" w:rsidR="00000000" w:rsidRPr="00000000">
        <w:rPr>
          <w:rtl w:val="0"/>
        </w:rPr>
        <w:t xml:space="preserve">Cary, Leslie; Coyne, James. "ICAO Unmanned Aircraft Systems (UAS), Circular 328". 2011-2012 UAS Yearbook - UAS: The Global Perspective (PDF). Blyenburgh &amp; Co. pp. 112–115</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3. </w:t>
      </w:r>
    </w:p>
    <w:p w:rsidR="00000000" w:rsidDel="00000000" w:rsidP="00000000" w:rsidRDefault="00000000" w:rsidRPr="00000000" w14:paraId="0000000D">
      <w:pPr>
        <w:spacing w:line="480" w:lineRule="auto"/>
        <w:rPr/>
      </w:pPr>
      <w:r w:rsidDel="00000000" w:rsidR="00000000" w:rsidRPr="00000000">
        <w:rPr>
          <w:rtl w:val="0"/>
        </w:rPr>
        <w:t xml:space="preserve">Rights and Wrongs: Remote Warfare, Ethics and the Challenge of Just War reasoning. Dr. Peter Lee. Published in 2015. https://researchportal.port.ac.uk/portal/files/2814547/LEEp_2013_cright_RAF_APR_Rights_wrongs_and_drones.pdf</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4.</w:t>
      </w:r>
    </w:p>
    <w:p w:rsidR="00000000" w:rsidDel="00000000" w:rsidP="00000000" w:rsidRDefault="00000000" w:rsidRPr="00000000" w14:paraId="00000010">
      <w:pPr>
        <w:spacing w:line="480" w:lineRule="auto"/>
        <w:rPr/>
      </w:pPr>
      <w:r w:rsidDel="00000000" w:rsidR="00000000" w:rsidRPr="00000000">
        <w:rPr>
          <w:rtl w:val="0"/>
        </w:rPr>
        <w:t xml:space="preserve">The Legal and Moral Issues of Drone Use. NPR, Amitai Etzioni. Published 2010. https://www.npr.org/templates/story/story.php?storyId=125355144</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3</b:DayAccessed>
    <b:Day>29</b:Day>
    <b:Year>2020</b:Year>
    <b:SourceType>DocumentFromInternetSite</b:SourceType>
    <b:URL>https://drones.procon.org/</b:URL>
    <b:Title>Should the United States Continue Its Use of Drone Strikes Abroad?</b:Title>
    <b:InternetSiteTitle>ProCon.org</b:InternetSiteTitle>
    <b:MonthAccessed>November</b:MonthAccessed>
    <b:YearAccessed>2021</b:YearAccessed>
    <b:Gdcea>{"AccessedType":"Website"}</b:Gdcea>
    <b:Author>
      <b:Author>
        <b:Corporate>ProCon.org</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