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C9789B"/>
          <w:sz w:val="16"/>
          <w:szCs w:val="16"/>
        </w:rPr>
        <w:t xml:space="preserve">MRS. M. McGUIRE  •  COOPERATIVE EDUCATION</w:t>
      </w:r>
    </w:p>
    <w:p>
      <w:pPr>
        <w:spacing w:after="6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5F2440"/>
          <w:sz w:val="44"/>
          <w:szCs w:val="44"/>
        </w:rPr>
        <w:t xml:space="preserve">Placements &amp; Course Codes</w:t>
      </w:r>
    </w:p>
    <w:p>
      <w:pPr>
        <w:pBdr>
          <w:bottom w:val="single" w:color="F2B8CD" w:sz="12" w:space="4"/>
        </w:pBd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C5A69"/>
          <w:sz w:val="19"/>
          <w:szCs w:val="19"/>
        </w:rPr>
        <w:t xml:space="preserve">John Paul II Catholic Secondary School   •   2026–2027</w:t>
      </w:r>
    </w:p>
    <w:p>
      <w:pPr>
        <w:spacing w:after="160" w:before="6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7C5A69"/>
          <w:sz w:val="17"/>
          <w:szCs w:val="17"/>
        </w:rPr>
        <w:t xml:space="preserve">Master list of each student's placement, SHSM/OYAP pathway, and related course code.</w:t>
      </w:r>
    </w:p>
    <w:tbl>
      <w:tblPr>
        <w:tblW w:type="dxa" w:w="10800"/>
        <w:tblBorders>
          <w:top w:val="single" w:color="E5B3C6" w:sz="4"/>
          <w:left w:val="single" w:color="E5B3C6" w:sz="4"/>
          <w:bottom w:val="single" w:color="E5B3C6" w:sz="4"/>
          <w:right w:val="single" w:color="E5B3C6" w:sz="4"/>
          <w:insideH w:val="single" w:color="E5B3C6" w:sz="4"/>
          <w:insideV w:val="single" w:color="E5B3C6" w:sz="4"/>
        </w:tblBorders>
        <w:tblLayout w:type="fixed"/>
      </w:tblPr>
      <w:tblGrid>
        <w:gridCol w:w="2500"/>
        <w:gridCol w:w="1100"/>
        <w:gridCol w:w="1700"/>
        <w:gridCol w:w="4100"/>
        <w:gridCol w:w="1400"/>
      </w:tblGrid>
      <w:tr>
        <w:trPr>
          <w:tblHeader/>
          <w:trHeight w:val="480" w:hRule="atLeast"/>
        </w:trPr>
        <w:tc>
          <w:tcPr>
            <w:tcW w:type="dxa" w:w="25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Student</w:t>
            </w:r>
          </w:p>
        </w:tc>
        <w:tc>
          <w:tcPr>
            <w:tcW w:type="dxa" w:w="11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Student #</w:t>
            </w:r>
          </w:p>
        </w:tc>
        <w:tc>
          <w:tcPr>
            <w:tcW w:type="dxa" w:w="17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SHSM / OYAP</w:t>
            </w:r>
          </w:p>
        </w:tc>
        <w:tc>
          <w:tcPr>
            <w:tcW w:type="dxa" w:w="41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Placement &amp; Supervisor</w:t>
            </w:r>
          </w:p>
        </w:tc>
        <w:tc>
          <w:tcPr>
            <w:tcW w:type="dxa" w:w="14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Course Code</w:t>
            </w:r>
          </w:p>
        </w:tc>
      </w:tr>
      <w:tr>
        <w:trPr>
          <w:trHeight w:val="440" w:hRule="atLeast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Alejaga, Trykes Huer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69061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5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Alejaga, Zebedee Eliakim</w:t>
            </w:r>
          </w:p>
        </w:tc>
        <w:tc>
          <w:tcPr>
            <w:tcW w:type="dxa" w:w="11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69060</w:t>
            </w:r>
          </w:p>
        </w:tc>
        <w:tc>
          <w:tcPr>
            <w:tcW w:type="dxa" w:w="17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1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Ali, Abir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65410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5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Badar, Muhammad</w:t>
            </w:r>
          </w:p>
        </w:tc>
        <w:tc>
          <w:tcPr>
            <w:tcW w:type="dxa" w:w="11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2501566</w:t>
            </w:r>
          </w:p>
        </w:tc>
        <w:tc>
          <w:tcPr>
            <w:tcW w:type="dxa" w:w="17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1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Bruder, Rayne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65414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5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Bustillo, Jenkin</w:t>
            </w:r>
          </w:p>
        </w:tc>
        <w:tc>
          <w:tcPr>
            <w:tcW w:type="dxa" w:w="11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75816</w:t>
            </w:r>
          </w:p>
        </w:tc>
        <w:tc>
          <w:tcPr>
            <w:tcW w:type="dxa" w:w="17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1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Canlas, Edmund-Alexander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26490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5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Castillano, Francis Andre</w:t>
            </w:r>
          </w:p>
        </w:tc>
        <w:tc>
          <w:tcPr>
            <w:tcW w:type="dxa" w:w="11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57190</w:t>
            </w:r>
          </w:p>
        </w:tc>
        <w:tc>
          <w:tcPr>
            <w:tcW w:type="dxa" w:w="17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1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Collens, Dylan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63608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5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Daoust, Brandon</w:t>
            </w:r>
          </w:p>
        </w:tc>
        <w:tc>
          <w:tcPr>
            <w:tcW w:type="dxa" w:w="11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71779</w:t>
            </w:r>
          </w:p>
        </w:tc>
        <w:tc>
          <w:tcPr>
            <w:tcW w:type="dxa" w:w="17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1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Foanyi, Janell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48213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5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Godoy, Julian</w:t>
            </w:r>
          </w:p>
        </w:tc>
        <w:tc>
          <w:tcPr>
            <w:tcW w:type="dxa" w:w="11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769239</w:t>
            </w:r>
          </w:p>
        </w:tc>
        <w:tc>
          <w:tcPr>
            <w:tcW w:type="dxa" w:w="17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1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Hamoay, Simon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73554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5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Johnstone, Prestyn</w:t>
            </w:r>
          </w:p>
        </w:tc>
        <w:tc>
          <w:tcPr>
            <w:tcW w:type="dxa" w:w="11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74215</w:t>
            </w:r>
          </w:p>
        </w:tc>
        <w:tc>
          <w:tcPr>
            <w:tcW w:type="dxa" w:w="17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1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Keo, Aiden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25805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5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Lariosa, Julia</w:t>
            </w:r>
          </w:p>
        </w:tc>
        <w:tc>
          <w:tcPr>
            <w:tcW w:type="dxa" w:w="11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74900</w:t>
            </w:r>
          </w:p>
        </w:tc>
        <w:tc>
          <w:tcPr>
            <w:tcW w:type="dxa" w:w="17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1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Malko, Hermiz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32842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5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Masterson, Trinity</w:t>
            </w:r>
          </w:p>
        </w:tc>
        <w:tc>
          <w:tcPr>
            <w:tcW w:type="dxa" w:w="11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768129</w:t>
            </w:r>
          </w:p>
        </w:tc>
        <w:tc>
          <w:tcPr>
            <w:tcW w:type="dxa" w:w="17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1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Ngazi, Elysee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66369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5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Olokesusi, Daniel</w:t>
            </w:r>
          </w:p>
        </w:tc>
        <w:tc>
          <w:tcPr>
            <w:tcW w:type="dxa" w:w="11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61847</w:t>
            </w:r>
          </w:p>
        </w:tc>
        <w:tc>
          <w:tcPr>
            <w:tcW w:type="dxa" w:w="17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1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Olumide, Oluwafikunayo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70212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5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Reyes, Noah</w:t>
            </w:r>
          </w:p>
        </w:tc>
        <w:tc>
          <w:tcPr>
            <w:tcW w:type="dxa" w:w="11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37963</w:t>
            </w:r>
          </w:p>
        </w:tc>
        <w:tc>
          <w:tcPr>
            <w:tcW w:type="dxa" w:w="17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1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440" w:hRule="atLeast"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Reynaldo, Fernando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24631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</w:tbl>
    <w:sectPr>
      <w:footerReference w:type="default" r:id="rId7"/>
      <w:pgSz w:w="12240" w:h="15840" w:orient="portrait"/>
      <w:pgMar w:top="720" w:right="720" w:bottom="9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2B8CD" w:sz="4" w:space="4"/>
      </w:pBd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9B6F82"/>
        <w:sz w:val="15"/>
        <w:szCs w:val="15"/>
      </w:rPr>
      <w:t xml:space="preserve">Student Tracking Documents  •  Mrs. McGuire  •  Page </w:t>
    </w:r>
    <w:r>
      <w:rPr>
        <w:rFonts w:ascii="Calibri" w:cs="Calibri" w:eastAsia="Calibri" w:hAnsi="Calibri"/>
        <w:color w:val="9B6F82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9B6F82"/>
        <w:sz w:val="15"/>
        <w:szCs w:val="15"/>
      </w:rPr>
      <w:t xml:space="preserve"> of </w:t>
    </w:r>
    <w:r>
      <w:rPr>
        <w:rFonts w:ascii="Calibri" w:cs="Calibri" w:eastAsia="Calibri" w:hAnsi="Calibri"/>
        <w:color w:val="9B6F82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2026-08-31T00:53:19.989Z</dcterms:created>
  <dcterms:modified xsi:type="dcterms:W3CDTF">2026-08-31T00:53:19.989Z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