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01C" w:rsidRDefault="004F301C">
      <w:r>
        <w:fldChar w:fldCharType="begin"/>
      </w:r>
      <w:r>
        <w:instrText xml:space="preserve"> HYPERLINK "</w:instrText>
      </w:r>
      <w:r w:rsidRPr="004F301C">
        <w:instrText>http://www.akadia.com/services/dotnet_data_reader.html</w:instrText>
      </w:r>
      <w:r>
        <w:instrText xml:space="preserve">" </w:instrText>
      </w:r>
      <w:r>
        <w:fldChar w:fldCharType="separate"/>
      </w:r>
      <w:r w:rsidRPr="00884761">
        <w:rPr>
          <w:rStyle w:val="Hyperlink"/>
          <w:rFonts w:asciiTheme="minorHAnsi" w:hAnsiTheme="minorHAnsi"/>
        </w:rPr>
        <w:t>http://www.akadia.com/services/dotnet_data_reader.html</w:t>
      </w:r>
      <w:r>
        <w:fldChar w:fldCharType="end"/>
      </w:r>
    </w:p>
    <w:p w:rsidR="004F301C" w:rsidRDefault="004F301C">
      <w:bookmarkStart w:id="0" w:name="_GoBack"/>
      <w:bookmarkEnd w:id="0"/>
    </w:p>
    <w:tbl>
      <w:tblPr>
        <w:tblW w:w="10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0"/>
      </w:tblGrid>
      <w:tr w:rsidR="004F301C" w:rsidRPr="004F301C" w:rsidTr="004F301C">
        <w:tc>
          <w:tcPr>
            <w:tcW w:w="105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F301C" w:rsidRPr="004F301C" w:rsidRDefault="004F301C" w:rsidP="004F301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4F301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val="de-CH"/>
              </w:rPr>
              <w:t>Contents</w:t>
            </w:r>
            <w:r w:rsidRPr="004F301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:rsidR="004F301C" w:rsidRPr="004F301C" w:rsidRDefault="004F301C" w:rsidP="004F301C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hyperlink r:id="rId5" w:anchor="Overview" w:history="1">
              <w:r w:rsidRPr="004F301C">
                <w:rPr>
                  <w:rFonts w:ascii="Verdana" w:eastAsia="Times New Roman" w:hAnsi="Verdana" w:cs="Times New Roman"/>
                  <w:b/>
                  <w:bCs/>
                  <w:color w:val="000000"/>
                  <w:sz w:val="20"/>
                  <w:szCs w:val="20"/>
                  <w:u w:val="single"/>
                  <w:lang w:val="de-CH"/>
                </w:rPr>
                <w:t>Overview</w:t>
              </w:r>
            </w:hyperlink>
            <w:r w:rsidRPr="004F301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:rsidR="004F301C" w:rsidRPr="004F301C" w:rsidRDefault="004F301C" w:rsidP="004F301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hyperlink r:id="rId6" w:anchor="ADO.NET%20Components" w:history="1">
              <w:r w:rsidRPr="004F301C">
                <w:rPr>
                  <w:rFonts w:ascii="Verdana" w:eastAsia="Times New Roman" w:hAnsi="Verdana" w:cs="Times New Roman"/>
                  <w:b/>
                  <w:bCs/>
                  <w:color w:val="000000"/>
                  <w:sz w:val="20"/>
                  <w:szCs w:val="20"/>
                  <w:u w:val="single"/>
                  <w:lang w:val="de-CH"/>
                </w:rPr>
                <w:t>ADO.NET Components</w:t>
              </w:r>
            </w:hyperlink>
            <w:r w:rsidRPr="004F301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:rsidR="004F301C" w:rsidRPr="004F301C" w:rsidRDefault="004F301C" w:rsidP="004F301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hyperlink r:id="rId7" w:anchor="Retrieving%20Data%20Using%20a%20C%20.NET%20DataReader" w:history="1">
              <w:r w:rsidRPr="004F301C">
                <w:rPr>
                  <w:rFonts w:ascii="Verdana" w:eastAsia="Times New Roman" w:hAnsi="Verdana" w:cs="Times New Roman"/>
                  <w:b/>
                  <w:bCs/>
                  <w:color w:val="000000"/>
                  <w:sz w:val="20"/>
                  <w:szCs w:val="20"/>
                  <w:u w:val="single"/>
                </w:rPr>
                <w:t xml:space="preserve">Retrieving Data Using a C# .NET </w:t>
              </w:r>
              <w:proofErr w:type="spellStart"/>
              <w:r w:rsidRPr="004F301C">
                <w:rPr>
                  <w:rFonts w:ascii="Verdana" w:eastAsia="Times New Roman" w:hAnsi="Verdana" w:cs="Times New Roman"/>
                  <w:b/>
                  <w:bCs/>
                  <w:color w:val="000000"/>
                  <w:sz w:val="20"/>
                  <w:szCs w:val="20"/>
                  <w:u w:val="single"/>
                </w:rPr>
                <w:t>DataReader</w:t>
              </w:r>
              <w:proofErr w:type="spellEnd"/>
            </w:hyperlink>
            <w:r w:rsidRPr="004F301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:rsidR="004F301C" w:rsidRPr="004F301C" w:rsidRDefault="004F301C" w:rsidP="004F301C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8" w:anchor="Creating%20Parameterized%20Queries" w:history="1">
              <w:r w:rsidRPr="004F301C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val="de-CH"/>
                </w:rPr>
                <w:t>Creating Parameterized Queries</w:t>
              </w:r>
            </w:hyperlink>
            <w:r w:rsidRPr="004F301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de-CH"/>
              </w:rPr>
              <w:br/>
            </w:r>
            <w:hyperlink r:id="rId9" w:anchor="Using%20the%20ExecuteReader%20method" w:history="1">
              <w:r w:rsidRPr="004F301C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val="de-CH"/>
                </w:rPr>
                <w:t>Using the ExecuteReader method</w:t>
              </w:r>
            </w:hyperlink>
            <w:r w:rsidRPr="004F301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</w:p>
          <w:p w:rsidR="004F301C" w:rsidRPr="004F301C" w:rsidRDefault="004F301C" w:rsidP="004F301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hyperlink r:id="rId10" w:anchor="Executing%20Stored%20Procedures%20with%20a%20Data%20Reader" w:history="1">
              <w:r w:rsidRPr="004F301C">
                <w:rPr>
                  <w:rFonts w:ascii="Verdana" w:eastAsia="Times New Roman" w:hAnsi="Verdana" w:cs="Times New Roman"/>
                  <w:b/>
                  <w:bCs/>
                  <w:color w:val="000000"/>
                  <w:sz w:val="20"/>
                  <w:szCs w:val="20"/>
                  <w:u w:val="single"/>
                  <w:lang w:val="de-CH"/>
                </w:rPr>
                <w:t>Executing Stored Procedures with a Data Reader</w:t>
              </w:r>
            </w:hyperlink>
            <w:r w:rsidRPr="004F301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:rsidR="004F301C" w:rsidRPr="004F301C" w:rsidRDefault="004F301C" w:rsidP="004F301C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1" w:anchor="Accessing%20Data%20in%20a%20Type-Safe%20Manner" w:history="1">
              <w:r w:rsidRPr="004F301C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val="de-CH"/>
                </w:rPr>
                <w:t>Accessing Data in a Type-Safe Manner</w:t>
              </w:r>
            </w:hyperlink>
            <w:r w:rsidRPr="004F301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de-CH"/>
              </w:rPr>
              <w:br/>
            </w:r>
            <w:hyperlink r:id="rId12" w:anchor="Executing%20Stored%20Procedures%20with%20a%20Data%20Reader" w:history="1">
              <w:r w:rsidRPr="004F301C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val="de-CH"/>
                </w:rPr>
                <w:t>Executing Stored Procedures with a DataReader</w:t>
              </w:r>
            </w:hyperlink>
            <w:r w:rsidRPr="004F301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de-CH"/>
              </w:rPr>
              <w:br/>
            </w:r>
            <w:hyperlink r:id="rId13" w:anchor="Getting%20the%20Result%20Sets%20Schema" w:history="1">
              <w:r w:rsidRPr="004F301C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val="de-CH"/>
                </w:rPr>
                <w:t>Getting the Result Set's Schema</w:t>
              </w:r>
            </w:hyperlink>
            <w:r w:rsidRPr="004F301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de-CH"/>
              </w:rPr>
              <w:br/>
            </w:r>
            <w:hyperlink r:id="rId14" w:anchor="Create%20an%20ArrayList%20to%20hold%20the%20results" w:history="1">
              <w:r w:rsidRPr="004F301C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val="de-CH"/>
                </w:rPr>
                <w:t>Create an ArrayList to hold the results</w:t>
              </w:r>
            </w:hyperlink>
            <w:r w:rsidRPr="004F301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de-CH"/>
              </w:rPr>
              <w:br/>
            </w:r>
            <w:hyperlink r:id="rId15" w:anchor="Populate%20a%20List%20View%20with%20the%20Values%20from%20an%20Array%20List" w:history="1">
              <w:r w:rsidRPr="004F301C">
                <w:rPr>
                  <w:rFonts w:ascii="Verdana" w:eastAsia="Times New Roman" w:hAnsi="Verdana" w:cs="Times New Roman"/>
                  <w:color w:val="000000"/>
                  <w:sz w:val="20"/>
                  <w:szCs w:val="20"/>
                  <w:u w:val="single"/>
                  <w:lang w:val="de-CH"/>
                </w:rPr>
                <w:t>Populate a List View with the Values from an Array List</w:t>
              </w:r>
            </w:hyperlink>
            <w:r w:rsidRPr="004F301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</w:p>
          <w:p w:rsidR="004F301C" w:rsidRPr="004F301C" w:rsidRDefault="004F301C" w:rsidP="004F301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bookmarkStart w:id="1" w:name="Overview"/>
            <w:r w:rsidRPr="004F301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Overview</w:t>
            </w:r>
            <w:bookmarkEnd w:id="1"/>
            <w:r w:rsidRPr="004F301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:rsidR="004F301C" w:rsidRPr="004F301C" w:rsidRDefault="004F301C" w:rsidP="004F301C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F301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The </w:t>
            </w:r>
            <w:proofErr w:type="spellStart"/>
            <w:r w:rsidRPr="004F301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DataReader</w:t>
            </w:r>
            <w:proofErr w:type="spellEnd"/>
            <w:r w:rsidRPr="004F301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class in .NET provides similar functions to </w:t>
            </w:r>
            <w:hyperlink r:id="rId16" w:tgtFrame="_top" w:history="1">
              <w:r w:rsidRPr="004F301C">
                <w:rPr>
                  <w:rFonts w:ascii="Verdana" w:eastAsia="Times New Roman" w:hAnsi="Verdana" w:cs="Times New Roman"/>
                  <w:b/>
                  <w:bCs/>
                  <w:color w:val="000000"/>
                  <w:sz w:val="20"/>
                  <w:szCs w:val="20"/>
                  <w:u w:val="single"/>
                </w:rPr>
                <w:t>SQL Cursors</w:t>
              </w:r>
            </w:hyperlink>
            <w:r w:rsidRPr="004F301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, which are actually not supported in the .NET Framework. </w:t>
            </w:r>
            <w:proofErr w:type="spellStart"/>
            <w:r w:rsidRPr="004F301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DataReades</w:t>
            </w:r>
            <w:proofErr w:type="spellEnd"/>
            <w:r w:rsidRPr="004F301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are used to </w:t>
            </w:r>
            <w:r w:rsidRPr="004F301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efficiently retrieve a forward-only stream of data from a database</w:t>
            </w:r>
            <w:r w:rsidRPr="004F301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4F301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DataReaders</w:t>
            </w:r>
            <w:proofErr w:type="spellEnd"/>
            <w:r w:rsidRPr="004F301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are appropriate when the need is to </w:t>
            </w:r>
            <w:r w:rsidRPr="004F301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simply display the result set</w:t>
            </w:r>
            <w:r w:rsidRPr="004F301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, as only one record at a time is ever present in memory. The </w:t>
            </w:r>
            <w:proofErr w:type="spellStart"/>
            <w:r w:rsidRPr="004F301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DataReader</w:t>
            </w:r>
            <w:proofErr w:type="spellEnd"/>
            <w:r w:rsidRPr="004F301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is mainly used in scenarios wherein data need </w:t>
            </w:r>
            <w:r w:rsidRPr="004F301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not be updateable nor should persist across multiple requests</w:t>
            </w:r>
            <w:r w:rsidRPr="004F301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. </w:t>
            </w:r>
          </w:p>
          <w:p w:rsidR="004F301C" w:rsidRPr="004F301C" w:rsidRDefault="004F301C" w:rsidP="004F301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bookmarkStart w:id="2" w:name="ADO.NET_Components"/>
            <w:r w:rsidRPr="004F301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ADO.NET Components</w:t>
            </w:r>
            <w:bookmarkEnd w:id="2"/>
            <w:r w:rsidRPr="004F301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:rsidR="004F301C" w:rsidRPr="004F301C" w:rsidRDefault="004F301C" w:rsidP="004F301C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F301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The ADO.NET components have been designed to factor data access from data manipulation. There are two central components of ADO.NET that accomplish this: the </w:t>
            </w:r>
            <w:proofErr w:type="spellStart"/>
            <w:r w:rsidRPr="004F301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DataSet</w:t>
            </w:r>
            <w:proofErr w:type="spellEnd"/>
            <w:r w:rsidRPr="004F301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, and the .NET data provider, which is a set of components including the </w:t>
            </w:r>
            <w:r w:rsidRPr="004F301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Connection, Command, </w:t>
            </w:r>
            <w:proofErr w:type="spellStart"/>
            <w:r w:rsidRPr="004F301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DataReader</w:t>
            </w:r>
            <w:proofErr w:type="spellEnd"/>
            <w:r w:rsidRPr="004F301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, and </w:t>
            </w:r>
            <w:proofErr w:type="spellStart"/>
            <w:r w:rsidRPr="004F301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DataAdapter</w:t>
            </w:r>
            <w:proofErr w:type="spellEnd"/>
            <w:r w:rsidRPr="004F301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objects. </w:t>
            </w:r>
          </w:p>
          <w:p w:rsidR="004F301C" w:rsidRPr="004F301C" w:rsidRDefault="004F301C" w:rsidP="004F301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F301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The </w:t>
            </w:r>
            <w:r w:rsidRPr="004F301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ADO.NET </w:t>
            </w:r>
            <w:proofErr w:type="spellStart"/>
            <w:r w:rsidRPr="004F301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DataSet</w:t>
            </w:r>
            <w:proofErr w:type="spellEnd"/>
            <w:r w:rsidRPr="004F301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is the core component of </w:t>
            </w:r>
            <w:r w:rsidRPr="004F301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the disconnected architecture</w:t>
            </w:r>
            <w:r w:rsidRPr="004F301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of ADO.NET. The </w:t>
            </w:r>
            <w:proofErr w:type="spellStart"/>
            <w:r w:rsidRPr="004F301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DataSet</w:t>
            </w:r>
            <w:proofErr w:type="spellEnd"/>
            <w:r w:rsidRPr="004F301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is explicitly designed for data access </w:t>
            </w:r>
            <w:r w:rsidRPr="004F301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independent of any data source</w:t>
            </w:r>
            <w:r w:rsidRPr="004F301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. As a result it can be used with multiple and differing data sources, used with XML data, or used to manage data local to the application. The </w:t>
            </w:r>
            <w:proofErr w:type="spellStart"/>
            <w:r w:rsidRPr="004F301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DataSet</w:t>
            </w:r>
            <w:proofErr w:type="spellEnd"/>
            <w:r w:rsidRPr="004F301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contains a </w:t>
            </w:r>
            <w:r w:rsidRPr="004F301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collection of one or more </w:t>
            </w:r>
            <w:proofErr w:type="spellStart"/>
            <w:r w:rsidRPr="004F301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DataTable</w:t>
            </w:r>
            <w:proofErr w:type="spellEnd"/>
            <w:r w:rsidRPr="004F301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objects</w:t>
            </w:r>
            <w:r w:rsidRPr="004F301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made up of rows and columns of data, as well as primary key, foreign key, constraint, and relation information about the data in the </w:t>
            </w:r>
            <w:proofErr w:type="spellStart"/>
            <w:r w:rsidRPr="004F301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DataTable</w:t>
            </w:r>
            <w:proofErr w:type="spellEnd"/>
            <w:r w:rsidRPr="004F301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objects. </w:t>
            </w:r>
          </w:p>
          <w:p w:rsidR="004F301C" w:rsidRPr="004F301C" w:rsidRDefault="004F301C" w:rsidP="004F301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F301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The other core element of the ADO.NET architecture is the </w:t>
            </w:r>
            <w:r w:rsidRPr="004F301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.NET data provider</w:t>
            </w:r>
            <w:r w:rsidRPr="004F301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, whose components are explicitly designed for data manipulation and fast, forward-only, read-only access to data. The </w:t>
            </w:r>
            <w:r w:rsidRPr="004F301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Connection</w:t>
            </w:r>
            <w:r w:rsidRPr="004F301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object provides connectivity to a data source. The </w:t>
            </w:r>
            <w:r w:rsidRPr="004F301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Command</w:t>
            </w:r>
            <w:r w:rsidRPr="004F301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object enables access to database commands to return data, modify data, run stored procedures, and send or retrieve parameter information. The </w:t>
            </w:r>
            <w:proofErr w:type="spellStart"/>
            <w:r w:rsidRPr="004F301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DataReader</w:t>
            </w:r>
            <w:proofErr w:type="spellEnd"/>
            <w:r w:rsidRPr="004F301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provides a high-performance stream of data from the data source. Finally, the </w:t>
            </w:r>
            <w:proofErr w:type="spellStart"/>
            <w:r w:rsidRPr="004F301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DataAdapter</w:t>
            </w:r>
            <w:proofErr w:type="spellEnd"/>
            <w:r w:rsidRPr="004F301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provides the bridge between the </w:t>
            </w:r>
            <w:proofErr w:type="spellStart"/>
            <w:r w:rsidRPr="004F301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DataSet</w:t>
            </w:r>
            <w:proofErr w:type="spellEnd"/>
            <w:r w:rsidRPr="004F301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object and the data </w:t>
            </w:r>
            <w:r w:rsidRPr="004F301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lastRenderedPageBreak/>
              <w:t>source</w:t>
            </w:r>
            <w:r w:rsidRPr="004F301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. The </w:t>
            </w:r>
            <w:proofErr w:type="spellStart"/>
            <w:r w:rsidRPr="004F301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DataAdapter</w:t>
            </w:r>
            <w:proofErr w:type="spellEnd"/>
            <w:r w:rsidRPr="004F301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uses Command objects to execute SQL commands at the data source to both load the </w:t>
            </w:r>
            <w:proofErr w:type="spellStart"/>
            <w:r w:rsidRPr="004F301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DataSet</w:t>
            </w:r>
            <w:proofErr w:type="spellEnd"/>
            <w:r w:rsidRPr="004F301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with data, and reconcile changes made to the data in the </w:t>
            </w:r>
            <w:proofErr w:type="spellStart"/>
            <w:r w:rsidRPr="004F301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DataSet</w:t>
            </w:r>
            <w:proofErr w:type="spellEnd"/>
            <w:r w:rsidRPr="004F301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back to the data source. </w:t>
            </w:r>
          </w:p>
          <w:p w:rsidR="004F301C" w:rsidRPr="004F301C" w:rsidRDefault="004F301C" w:rsidP="004F301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F301C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5708650" cy="3403600"/>
                  <wp:effectExtent l="0" t="0" r="6350" b="6350"/>
                  <wp:docPr id="3" name="Picture 3" descr="http://www.akadia.com/img/dotnet_ado_architectur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akadia.com/img/dotnet_ado_architectur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8650" cy="340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301C" w:rsidRPr="004F301C" w:rsidRDefault="004F301C" w:rsidP="004F301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bookmarkStart w:id="3" w:name="Retrieving_Data_Using_a_C_.NET_DataReade"/>
            <w:r w:rsidRPr="004F301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Retrieving Data Using a C# .NET </w:t>
            </w:r>
            <w:proofErr w:type="spellStart"/>
            <w:r w:rsidRPr="004F301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DataReader</w:t>
            </w:r>
            <w:bookmarkEnd w:id="3"/>
            <w:proofErr w:type="spellEnd"/>
            <w:r w:rsidRPr="004F301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:rsidR="004F301C" w:rsidRPr="004F301C" w:rsidRDefault="004F301C" w:rsidP="004F301C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F301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In the following example, a simple user interface allows users to look for employees inside the Employee table contained in the </w:t>
            </w:r>
            <w:proofErr w:type="spellStart"/>
            <w:r w:rsidRPr="004F301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Northwind</w:t>
            </w:r>
            <w:proofErr w:type="spellEnd"/>
            <w:r w:rsidRPr="004F301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database. The example shows the following core features: </w:t>
            </w:r>
          </w:p>
          <w:tbl>
            <w:tblPr>
              <w:tblW w:w="45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0"/>
            </w:tblGrid>
            <w:tr w:rsidR="004F301C" w:rsidRPr="004F301C" w:rsidTr="004F301C"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4F301C" w:rsidRPr="004F301C" w:rsidRDefault="004F301C" w:rsidP="004F301C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bookmarkStart w:id="4" w:name="Creating_Parameterized_Queries"/>
                  <w:r w:rsidRPr="004F301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Creating Parameterized Queries</w:t>
                  </w:r>
                  <w:bookmarkEnd w:id="4"/>
                  <w:r w:rsidRPr="004F301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 xml:space="preserve"> -- We can create parameterized queries by adding one or more parameters to the SQL statement and adding the same parameters to the commands Parameters collection. </w:t>
                  </w:r>
                </w:p>
              </w:tc>
            </w:tr>
            <w:tr w:rsidR="004F301C" w:rsidRPr="004F301C" w:rsidTr="004F301C"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4F301C" w:rsidRPr="004F301C" w:rsidRDefault="004F301C" w:rsidP="004F301C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bookmarkStart w:id="5" w:name="Using_the_ExecuteReader_method"/>
                  <w:r w:rsidRPr="004F301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 xml:space="preserve">Using the </w:t>
                  </w:r>
                  <w:proofErr w:type="spellStart"/>
                  <w:r w:rsidRPr="004F301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ExecuteReader</w:t>
                  </w:r>
                  <w:proofErr w:type="spellEnd"/>
                  <w:r w:rsidRPr="004F301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 xml:space="preserve"> method</w:t>
                  </w:r>
                  <w:bookmarkEnd w:id="5"/>
                  <w:r w:rsidRPr="004F301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 xml:space="preserve">, which executes the SQL statement or stored procedure that the </w:t>
                  </w:r>
                  <w:r w:rsidRPr="004F301C">
                    <w:rPr>
                      <w:rFonts w:ascii="Verdana" w:eastAsia="Times New Roman" w:hAnsi="Verdana" w:cs="Times New Roman"/>
                      <w:i/>
                      <w:iCs/>
                      <w:color w:val="000000"/>
                      <w:sz w:val="20"/>
                      <w:szCs w:val="20"/>
                    </w:rPr>
                    <w:t>Command</w:t>
                  </w:r>
                  <w:r w:rsidRPr="004F301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 xml:space="preserve"> object represents and returns a </w:t>
                  </w:r>
                  <w:proofErr w:type="spellStart"/>
                  <w:r w:rsidRPr="004F301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datareader</w:t>
                  </w:r>
                  <w:proofErr w:type="spellEnd"/>
                  <w:r w:rsidRPr="004F301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 xml:space="preserve"> object. </w:t>
                  </w:r>
                </w:p>
              </w:tc>
            </w:tr>
          </w:tbl>
          <w:p w:rsidR="004F301C" w:rsidRPr="004F301C" w:rsidRDefault="004F301C" w:rsidP="004F301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F301C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lastRenderedPageBreak/>
              <w:drawing>
                <wp:inline distT="0" distB="0" distL="0" distR="0">
                  <wp:extent cx="2859405" cy="2822575"/>
                  <wp:effectExtent l="0" t="0" r="0" b="0"/>
                  <wp:docPr id="2" name="Picture 2" descr="http://www.akadia.com/img/dotnet_parameterized_quer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akadia.com/img/dotnet_parameterized_quer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9405" cy="282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301C" w:rsidRPr="004F301C" w:rsidRDefault="004F301C" w:rsidP="004F301C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using System;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using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System.Drawing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using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System.Collections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using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System.ComponentModel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using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System.Windows.Forms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using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System.Data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using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System.Data.SqlClient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namespace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Akadia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{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 public class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ParamQuery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: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System.Windows.Forms.Form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    {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 private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System.Windows.Forms.ListBox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lbFound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 private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System.Windows.Forms.Label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label1;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 private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System.Windows.Forms.TextBox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txtFind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 private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System.Windows.Forms.Button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btnFind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 private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System.ComponentModel.Container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components = null;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 public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ParamQuery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        {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     </w:t>
            </w:r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// Initialize Controls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    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InitializeComponent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();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        }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 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de-CH"/>
              </w:rPr>
              <w:t>......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de-CH"/>
              </w:rPr>
              <w:br/>
              <w:t>        ......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 </w:t>
            </w:r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// The main entry point for the application.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        static void Main()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        {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    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Application.Run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(new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ParamQuery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());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        }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 </w:t>
            </w:r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// Find the Employee and display it in the List Box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        private void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btnFind_Click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(object sender,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System.EventArgs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e)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        {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    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SqlDataReader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rdr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null;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    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SqlConnection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con = null;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    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SqlCommand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cmd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null;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            try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            {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         </w:t>
            </w:r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// Open connection to the database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         string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ConnectionString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"server=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xeon;uid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;"+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                    "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pwd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=manager; database=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northwind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";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         con = new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SqlConnection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ConnectionString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        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con.Open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();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         </w:t>
            </w:r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// Set up a command with the given query and associate</w:t>
            </w:r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br/>
              <w:t>                // this with the current connection.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         </w:t>
            </w:r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string </w:t>
            </w:r>
            <w:proofErr w:type="spellStart"/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CommandText</w:t>
            </w:r>
            <w:proofErr w:type="spellEnd"/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= "SELECT </w:t>
            </w:r>
            <w:proofErr w:type="spellStart"/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FirstName</w:t>
            </w:r>
            <w:proofErr w:type="spellEnd"/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LastName</w:t>
            </w:r>
            <w:proofErr w:type="spellEnd"/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" +</w:t>
            </w:r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br/>
              <w:t xml:space="preserve">                    </w:t>
            </w:r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de-CH"/>
              </w:rPr>
              <w:t>                </w:t>
            </w:r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"  FROM Employees" +</w:t>
            </w:r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br/>
              <w:t xml:space="preserve">                    </w:t>
            </w:r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de-CH"/>
              </w:rPr>
              <w:t>                </w:t>
            </w:r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" WHERE (</w:t>
            </w:r>
            <w:proofErr w:type="spellStart"/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LastName</w:t>
            </w:r>
            <w:proofErr w:type="spellEnd"/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LIKE @Find)";</w:t>
            </w:r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br/>
              <w:t xml:space="preserve">                </w:t>
            </w:r>
            <w:proofErr w:type="spellStart"/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cmd</w:t>
            </w:r>
            <w:proofErr w:type="spellEnd"/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= new </w:t>
            </w:r>
            <w:proofErr w:type="spellStart"/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SqlCommand</w:t>
            </w:r>
            <w:proofErr w:type="spellEnd"/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proofErr w:type="spellStart"/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CommandText</w:t>
            </w:r>
            <w:proofErr w:type="spellEnd"/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);</w:t>
            </w:r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br/>
              <w:t xml:space="preserve">                </w:t>
            </w:r>
            <w:proofErr w:type="spellStart"/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cmd.Connection</w:t>
            </w:r>
            <w:proofErr w:type="spellEnd"/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= con;</w:t>
            </w:r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br/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         </w:t>
            </w:r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// Add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LastName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to the above defined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paramter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@Find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         </w:t>
            </w:r>
            <w:proofErr w:type="spellStart"/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cmd.Parameters.Add</w:t>
            </w:r>
            <w:proofErr w:type="spellEnd"/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br/>
              <w:t xml:space="preserve">                    new </w:t>
            </w:r>
            <w:proofErr w:type="spellStart"/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SqlParameter</w:t>
            </w:r>
            <w:proofErr w:type="spellEnd"/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br/>
              <w:t>                    "@Find",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// The name of the parameter to map</w:t>
            </w:r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br/>
              <w:t xml:space="preserve">                    </w:t>
            </w:r>
            <w:proofErr w:type="spellStart"/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System.Data.SqlDbType.NVarChar</w:t>
            </w:r>
            <w:proofErr w:type="spellEnd"/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//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SqlDbType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values</w:t>
            </w:r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br/>
              <w:t>                    20,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// The width of the parameter</w:t>
            </w:r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br/>
              <w:t>                    "</w:t>
            </w:r>
            <w:proofErr w:type="spellStart"/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LastName</w:t>
            </w:r>
            <w:proofErr w:type="spellEnd"/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")); 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// The name of the source column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         </w:t>
            </w:r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// Fill the parameter with the value retrieved</w:t>
            </w:r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br/>
            </w:r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de-CH"/>
              </w:rPr>
              <w:t>                //</w:t>
            </w:r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from the text field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         </w:t>
            </w:r>
            <w:proofErr w:type="spellStart"/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cmd.Parameters</w:t>
            </w:r>
            <w:proofErr w:type="spellEnd"/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["@Find"].Value = </w:t>
            </w:r>
            <w:proofErr w:type="spellStart"/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txtFind.Text</w:t>
            </w:r>
            <w:proofErr w:type="spellEnd"/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;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         </w:t>
            </w:r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// Execute the query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         </w:t>
            </w:r>
            <w:proofErr w:type="spellStart"/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rdr</w:t>
            </w:r>
            <w:proofErr w:type="spellEnd"/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cmd.ExecuteReader</w:t>
            </w:r>
            <w:proofErr w:type="spellEnd"/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();</w:t>
            </w:r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br/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         </w:t>
            </w:r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// Fill the list box with the values retrieved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        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lbFound.Items.Clear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();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         </w:t>
            </w:r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while(</w:t>
            </w:r>
            <w:proofErr w:type="spellStart"/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rdr.Read</w:t>
            </w:r>
            <w:proofErr w:type="spellEnd"/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())</w:t>
            </w:r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br/>
              <w:t>                {</w:t>
            </w:r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br/>
              <w:t xml:space="preserve">                    </w:t>
            </w:r>
            <w:proofErr w:type="spellStart"/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lbFound.Items.Add</w:t>
            </w:r>
            <w:proofErr w:type="spellEnd"/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proofErr w:type="spellStart"/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rdr</w:t>
            </w:r>
            <w:proofErr w:type="spellEnd"/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["</w:t>
            </w:r>
            <w:proofErr w:type="spellStart"/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FirstName</w:t>
            </w:r>
            <w:proofErr w:type="spellEnd"/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"].</w:t>
            </w:r>
            <w:proofErr w:type="spellStart"/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ToString</w:t>
            </w:r>
            <w:proofErr w:type="spellEnd"/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() +</w:t>
            </w:r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br/>
              <w:t xml:space="preserve">                    " " + </w:t>
            </w:r>
            <w:proofErr w:type="spellStart"/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rdr</w:t>
            </w:r>
            <w:proofErr w:type="spellEnd"/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["</w:t>
            </w:r>
            <w:proofErr w:type="spellStart"/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LastName</w:t>
            </w:r>
            <w:proofErr w:type="spellEnd"/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"].</w:t>
            </w:r>
            <w:proofErr w:type="spellStart"/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ToString</w:t>
            </w:r>
            <w:proofErr w:type="spellEnd"/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());</w:t>
            </w:r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br/>
              <w:t>                }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            }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            catch(Exception ex)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            {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         </w:t>
            </w:r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// Print error message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        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MessageBox.Show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ex.Message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            }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            finally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            {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         </w:t>
            </w:r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// Close data reader object and database connection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                if (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rdr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!= null)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            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rdr.Close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();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                if (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con.State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==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ConnectionState.Open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                   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con.Close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();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            }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        }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    }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} </w:t>
            </w:r>
          </w:p>
          <w:p w:rsidR="004F301C" w:rsidRPr="004F301C" w:rsidRDefault="004F301C" w:rsidP="004F301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bookmarkStart w:id="6" w:name="Executing_Stored_Procedures_with_a_Data_"/>
            <w:r w:rsidRPr="004F301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Executing Stored Procedures with a Data Reader</w:t>
            </w:r>
            <w:bookmarkEnd w:id="6"/>
            <w:r w:rsidRPr="004F301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:rsidR="004F301C" w:rsidRPr="004F301C" w:rsidRDefault="004F301C" w:rsidP="004F301C">
            <w:pPr>
              <w:spacing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F301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This example shows how to execute a stored procedure. We will be using the </w:t>
            </w:r>
            <w:proofErr w:type="spellStart"/>
            <w:r w:rsidRPr="004F301C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t>CustOrdersDetail</w:t>
            </w:r>
            <w:proofErr w:type="spellEnd"/>
            <w:r w:rsidRPr="004F301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stored procedure that comes with the SQL Server </w:t>
            </w:r>
            <w:proofErr w:type="spellStart"/>
            <w:r w:rsidRPr="004F301C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t>Northwind</w:t>
            </w:r>
            <w:proofErr w:type="spellEnd"/>
            <w:r w:rsidRPr="004F301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database. The stored procedure is shown below; it takes an </w:t>
            </w:r>
            <w:proofErr w:type="spellStart"/>
            <w:r w:rsidRPr="004F301C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t>OrderID</w:t>
            </w:r>
            <w:proofErr w:type="spellEnd"/>
            <w:r w:rsidRPr="004F301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and returns the details for that order. The example shows the following core features: </w:t>
            </w:r>
          </w:p>
          <w:tbl>
            <w:tblPr>
              <w:tblW w:w="45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0"/>
            </w:tblGrid>
            <w:tr w:rsidR="004F301C" w:rsidRPr="004F301C" w:rsidTr="004F301C"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4F301C" w:rsidRPr="004F301C" w:rsidRDefault="004F301C" w:rsidP="004F301C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bookmarkStart w:id="7" w:name="Accessing_Data_in_a_Type-Safe_Manner"/>
                  <w:r w:rsidRPr="004F301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Accessing Data in a Type-Safe Manner</w:t>
                  </w:r>
                  <w:bookmarkEnd w:id="7"/>
                  <w:r w:rsidRPr="004F301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:rsidR="004F301C" w:rsidRPr="004F301C" w:rsidRDefault="004F301C" w:rsidP="004F301C">
                  <w:pPr>
                    <w:spacing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4F301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 xml:space="preserve">The </w:t>
                  </w:r>
                  <w:proofErr w:type="spellStart"/>
                  <w:r w:rsidRPr="004F301C">
                    <w:rPr>
                      <w:rFonts w:ascii="Verdana" w:eastAsia="Times New Roman" w:hAnsi="Verdana" w:cs="Times New Roman"/>
                      <w:i/>
                      <w:iCs/>
                      <w:color w:val="000000"/>
                      <w:sz w:val="20"/>
                      <w:szCs w:val="20"/>
                    </w:rPr>
                    <w:t>GetOrdinal</w:t>
                  </w:r>
                  <w:proofErr w:type="spellEnd"/>
                  <w:r w:rsidRPr="004F301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 xml:space="preserve"> method of the </w:t>
                  </w:r>
                  <w:proofErr w:type="spellStart"/>
                  <w:r w:rsidRPr="004F301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DataReader</w:t>
                  </w:r>
                  <w:proofErr w:type="spellEnd"/>
                  <w:r w:rsidRPr="004F301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 xml:space="preserve"> provides a way to access data in a type-safe manner. </w:t>
                  </w:r>
                  <w:proofErr w:type="spellStart"/>
                  <w:r w:rsidRPr="004F301C">
                    <w:rPr>
                      <w:rFonts w:ascii="Verdana" w:eastAsia="Times New Roman" w:hAnsi="Verdana" w:cs="Times New Roman"/>
                      <w:i/>
                      <w:iCs/>
                      <w:color w:val="000000"/>
                      <w:sz w:val="20"/>
                      <w:szCs w:val="20"/>
                    </w:rPr>
                    <w:t>GetOrdinal</w:t>
                  </w:r>
                  <w:proofErr w:type="spellEnd"/>
                  <w:r w:rsidRPr="004F301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 xml:space="preserve"> takes the column name as a parameter, and returns that column's ordinal position. </w:t>
                  </w:r>
                </w:p>
                <w:p w:rsidR="004F301C" w:rsidRPr="004F301C" w:rsidRDefault="004F301C" w:rsidP="004F301C">
                  <w:pPr>
                    <w:spacing w:before="100" w:beforeAutospacing="1" w:after="100" w:afterAutospacing="1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4F301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>iOrderID</w:t>
                  </w:r>
                  <w:proofErr w:type="spellEnd"/>
                  <w:r w:rsidRPr="004F301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4F301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>reader.GetOrdinal</w:t>
                  </w:r>
                  <w:proofErr w:type="spellEnd"/>
                  <w:r w:rsidRPr="004F301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>("</w:t>
                  </w:r>
                  <w:proofErr w:type="spellStart"/>
                  <w:r w:rsidRPr="004F301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>OrderID</w:t>
                  </w:r>
                  <w:proofErr w:type="spellEnd"/>
                  <w:r w:rsidRPr="004F301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>");</w:t>
                  </w:r>
                  <w:r w:rsidRPr="004F301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br/>
                  </w:r>
                  <w:proofErr w:type="spellStart"/>
                  <w:r w:rsidRPr="004F301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>orderIDsList.Items.Add</w:t>
                  </w:r>
                  <w:proofErr w:type="spellEnd"/>
                  <w:r w:rsidRPr="004F301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 xml:space="preserve"> (reader.GetInt32(</w:t>
                  </w:r>
                  <w:proofErr w:type="spellStart"/>
                  <w:r w:rsidRPr="004F301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>iOrderID</w:t>
                  </w:r>
                  <w:proofErr w:type="spellEnd"/>
                  <w:r w:rsidRPr="004F301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>));</w:t>
                  </w:r>
                  <w:r w:rsidRPr="004F301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4F301C" w:rsidRPr="004F301C" w:rsidTr="004F301C"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4F301C" w:rsidRPr="004F301C" w:rsidRDefault="004F301C" w:rsidP="004F301C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bookmarkStart w:id="8" w:name="Executing_Stored_Procedures_with_a_DataR"/>
                  <w:r w:rsidRPr="004F301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 xml:space="preserve">Executing Stored Procedures with a </w:t>
                  </w:r>
                  <w:proofErr w:type="spellStart"/>
                  <w:r w:rsidRPr="004F301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DataReader</w:t>
                  </w:r>
                  <w:bookmarkEnd w:id="8"/>
                  <w:proofErr w:type="spellEnd"/>
                  <w:r w:rsidRPr="004F301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:rsidR="004F301C" w:rsidRPr="004F301C" w:rsidRDefault="004F301C" w:rsidP="004F301C">
                  <w:pPr>
                    <w:spacing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4F301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 xml:space="preserve">The </w:t>
                  </w:r>
                  <w:r w:rsidRPr="004F301C">
                    <w:rPr>
                      <w:rFonts w:ascii="Verdana" w:eastAsia="Times New Roman" w:hAnsi="Verdana" w:cs="Times New Roman"/>
                      <w:i/>
                      <w:iCs/>
                      <w:color w:val="000000"/>
                      <w:sz w:val="20"/>
                      <w:szCs w:val="20"/>
                    </w:rPr>
                    <w:t>command</w:t>
                  </w:r>
                  <w:r w:rsidRPr="004F301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 xml:space="preserve"> object does most of the work when executing stored procedures. We still use the </w:t>
                  </w:r>
                  <w:r w:rsidRPr="004F301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val="de-CH"/>
                    </w:rPr>
                    <w:t>D</w:t>
                  </w:r>
                  <w:proofErr w:type="spellStart"/>
                  <w:r w:rsidRPr="004F301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ata</w:t>
                  </w:r>
                  <w:proofErr w:type="spellEnd"/>
                  <w:r w:rsidRPr="004F301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val="de-CH"/>
                    </w:rPr>
                    <w:t>R</w:t>
                  </w:r>
                  <w:proofErr w:type="spellStart"/>
                  <w:r w:rsidRPr="004F301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eader</w:t>
                  </w:r>
                  <w:proofErr w:type="spellEnd"/>
                  <w:r w:rsidRPr="004F301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 xml:space="preserve"> in exactly the same way we normally would: </w:t>
                  </w:r>
                </w:p>
                <w:p w:rsidR="004F301C" w:rsidRPr="004F301C" w:rsidRDefault="004F301C" w:rsidP="004F301C">
                  <w:pPr>
                    <w:spacing w:before="100" w:beforeAutospacing="1" w:after="100" w:afterAutospacing="1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4F301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>SqlCommand</w:t>
                  </w:r>
                  <w:proofErr w:type="spellEnd"/>
                  <w:r w:rsidRPr="004F301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4F301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>storedProcCommand</w:t>
                  </w:r>
                  <w:proofErr w:type="spellEnd"/>
                  <w:r w:rsidRPr="004F301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 xml:space="preserve"> =</w:t>
                  </w:r>
                  <w:r w:rsidRPr="004F301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br/>
                    <w:t xml:space="preserve">   new </w:t>
                  </w:r>
                  <w:proofErr w:type="spellStart"/>
                  <w:r w:rsidRPr="004F301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>SqlCommand</w:t>
                  </w:r>
                  <w:proofErr w:type="spellEnd"/>
                  <w:r w:rsidRPr="004F301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 xml:space="preserve"> ("</w:t>
                  </w:r>
                  <w:proofErr w:type="spellStart"/>
                  <w:r w:rsidRPr="004F301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>CustOrdersDetail</w:t>
                  </w:r>
                  <w:proofErr w:type="spellEnd"/>
                  <w:r w:rsidRPr="004F301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>", con);</w:t>
                  </w:r>
                  <w:r w:rsidRPr="004F301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br/>
                  </w:r>
                  <w:proofErr w:type="spellStart"/>
                  <w:r w:rsidRPr="004F301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>storedProcCommand.CommandType</w:t>
                  </w:r>
                  <w:proofErr w:type="spellEnd"/>
                  <w:r w:rsidRPr="004F301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4F301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>CommandType.StoredProcedure</w:t>
                  </w:r>
                  <w:proofErr w:type="spellEnd"/>
                  <w:r w:rsidRPr="004F301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>;</w:t>
                  </w:r>
                  <w:r w:rsidRPr="004F301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br/>
                  </w:r>
                  <w:proofErr w:type="spellStart"/>
                  <w:r w:rsidRPr="004F301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>storedProcCommand.Parameters.Add</w:t>
                  </w:r>
                  <w:proofErr w:type="spellEnd"/>
                  <w:r w:rsidRPr="004F301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>("@</w:t>
                  </w:r>
                  <w:proofErr w:type="spellStart"/>
                  <w:r w:rsidRPr="004F301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>OrderID</w:t>
                  </w:r>
                  <w:proofErr w:type="spellEnd"/>
                  <w:r w:rsidRPr="004F301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>",</w:t>
                  </w:r>
                  <w:proofErr w:type="spellStart"/>
                  <w:r w:rsidRPr="004F301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>orderID</w:t>
                  </w:r>
                  <w:proofErr w:type="spellEnd"/>
                  <w:r w:rsidRPr="004F301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>);</w:t>
                  </w:r>
                  <w:r w:rsidRPr="004F301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:rsidR="004F301C" w:rsidRPr="004F301C" w:rsidRDefault="004F301C" w:rsidP="004F301C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4F301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 xml:space="preserve">The first line constructs the </w:t>
                  </w:r>
                  <w:proofErr w:type="spellStart"/>
                  <w:r w:rsidRPr="004F301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SqlCommand</w:t>
                  </w:r>
                  <w:proofErr w:type="spellEnd"/>
                  <w:r w:rsidRPr="004F301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 xml:space="preserve"> object with the name of the stored procedure as the </w:t>
                  </w:r>
                  <w:r w:rsidRPr="004F301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val="de-CH"/>
                    </w:rPr>
                    <w:t>first</w:t>
                  </w:r>
                  <w:r w:rsidRPr="004F301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 xml:space="preserve"> argument. The second argument is the connection object. </w:t>
                  </w:r>
                </w:p>
                <w:p w:rsidR="004F301C" w:rsidRPr="004F301C" w:rsidRDefault="004F301C" w:rsidP="004F301C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4F301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 xml:space="preserve">The second line </w:t>
                  </w:r>
                  <w:proofErr w:type="spellStart"/>
                  <w:r w:rsidRPr="004F301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line</w:t>
                  </w:r>
                  <w:proofErr w:type="spellEnd"/>
                  <w:r w:rsidRPr="004F301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 xml:space="preserve"> tells the command object that a stored procedure is going to be executed. </w:t>
                  </w:r>
                </w:p>
                <w:p w:rsidR="004F301C" w:rsidRPr="004F301C" w:rsidRDefault="004F301C" w:rsidP="004F301C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4F301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 xml:space="preserve">The third line adds parameters to the command object. Note the use of </w:t>
                  </w:r>
                  <w:proofErr w:type="gramStart"/>
                  <w:r w:rsidRPr="004F301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the @</w:t>
                  </w:r>
                  <w:proofErr w:type="gramEnd"/>
                  <w:r w:rsidRPr="004F301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 xml:space="preserve"> symbol, all the information in the command object is constructed to make a SQL statement. </w:t>
                  </w:r>
                  <w:proofErr w:type="gramStart"/>
                  <w:r w:rsidRPr="004F301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The @</w:t>
                  </w:r>
                  <w:proofErr w:type="gramEnd"/>
                  <w:r w:rsidRPr="004F301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 xml:space="preserve"> symbol in a SQL statement us used to denote a parameter. </w:t>
                  </w:r>
                </w:p>
              </w:tc>
            </w:tr>
            <w:tr w:rsidR="004F301C" w:rsidRPr="004F301C" w:rsidTr="004F301C"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4F301C" w:rsidRPr="004F301C" w:rsidRDefault="004F301C" w:rsidP="004F301C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bookmarkStart w:id="9" w:name="Getting_the_Result_Sets_Schema"/>
                  <w:r w:rsidRPr="004F301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Getting the Result Set's Schema</w:t>
                  </w:r>
                  <w:bookmarkEnd w:id="9"/>
                  <w:r w:rsidRPr="004F301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:rsidR="004F301C" w:rsidRPr="004F301C" w:rsidRDefault="004F301C" w:rsidP="004F301C">
                  <w:pPr>
                    <w:spacing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4F301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 xml:space="preserve">It is quite often useful to get the result set's schema. The </w:t>
                  </w:r>
                  <w:proofErr w:type="spellStart"/>
                  <w:r w:rsidRPr="004F301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DataReader</w:t>
                  </w:r>
                  <w:proofErr w:type="spellEnd"/>
                  <w:r w:rsidRPr="004F301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 xml:space="preserve"> provides a message that does just this. It's called </w:t>
                  </w:r>
                  <w:proofErr w:type="spellStart"/>
                  <w:r w:rsidRPr="004F301C">
                    <w:rPr>
                      <w:rFonts w:ascii="Verdana" w:eastAsia="Times New Roman" w:hAnsi="Verdana" w:cs="Times New Roman"/>
                      <w:i/>
                      <w:iCs/>
                      <w:color w:val="000000"/>
                      <w:sz w:val="20"/>
                      <w:szCs w:val="20"/>
                    </w:rPr>
                    <w:t>GetSchemaTable</w:t>
                  </w:r>
                  <w:proofErr w:type="spellEnd"/>
                  <w:r w:rsidRPr="004F301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 xml:space="preserve">. </w:t>
                  </w:r>
                  <w:proofErr w:type="spellStart"/>
                  <w:r w:rsidRPr="004F301C">
                    <w:rPr>
                      <w:rFonts w:ascii="Verdana" w:eastAsia="Times New Roman" w:hAnsi="Verdana" w:cs="Times New Roman"/>
                      <w:i/>
                      <w:iCs/>
                      <w:color w:val="000000"/>
                      <w:sz w:val="20"/>
                      <w:szCs w:val="20"/>
                    </w:rPr>
                    <w:t>GetSchemaTable</w:t>
                  </w:r>
                  <w:proofErr w:type="spellEnd"/>
                  <w:r w:rsidRPr="004F301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 xml:space="preserve"> returns a </w:t>
                  </w:r>
                  <w:proofErr w:type="spellStart"/>
                  <w:r w:rsidRPr="004F301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DataTable</w:t>
                  </w:r>
                  <w:proofErr w:type="spellEnd"/>
                  <w:r w:rsidRPr="004F301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 xml:space="preserve"> that describes the column metadata of the </w:t>
                  </w:r>
                  <w:proofErr w:type="spellStart"/>
                  <w:r w:rsidRPr="004F301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DataReader</w:t>
                  </w:r>
                  <w:proofErr w:type="spellEnd"/>
                  <w:r w:rsidRPr="004F301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 xml:space="preserve">. </w:t>
                  </w:r>
                  <w:proofErr w:type="spellStart"/>
                  <w:r w:rsidRPr="004F301C">
                    <w:rPr>
                      <w:rFonts w:ascii="Verdana" w:eastAsia="Times New Roman" w:hAnsi="Verdana" w:cs="Times New Roman"/>
                      <w:i/>
                      <w:iCs/>
                      <w:color w:val="000000"/>
                      <w:sz w:val="20"/>
                      <w:szCs w:val="20"/>
                    </w:rPr>
                    <w:t>ColumnName</w:t>
                  </w:r>
                  <w:proofErr w:type="spellEnd"/>
                  <w:r w:rsidRPr="004F301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 xml:space="preserve"> is the name of the column; this might not be unique. If this cannot be determined, a null value is returned. This name always reflects the most recent renaming of the column in the current view or command text. </w:t>
                  </w:r>
                </w:p>
                <w:p w:rsidR="004F301C" w:rsidRPr="004F301C" w:rsidRDefault="004F301C" w:rsidP="004F301C">
                  <w:pPr>
                    <w:spacing w:before="100" w:beforeAutospacing="1" w:after="100" w:afterAutospacing="1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4F301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>DataTable</w:t>
                  </w:r>
                  <w:proofErr w:type="spellEnd"/>
                  <w:r w:rsidRPr="004F301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 xml:space="preserve"> schema = </w:t>
                  </w:r>
                  <w:proofErr w:type="spellStart"/>
                  <w:r w:rsidRPr="004F301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>reader.GetSchemaTable</w:t>
                  </w:r>
                  <w:proofErr w:type="spellEnd"/>
                  <w:r w:rsidRPr="004F301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>();</w:t>
                  </w:r>
                  <w:r w:rsidRPr="004F301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br/>
                  </w:r>
                  <w:proofErr w:type="spellStart"/>
                  <w:r w:rsidRPr="004F301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>orderDetailsList.Columns.Add</w:t>
                  </w:r>
                  <w:proofErr w:type="spellEnd"/>
                  <w:r w:rsidRPr="004F301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>((</w:t>
                  </w:r>
                  <w:r w:rsidRPr="004F301C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20"/>
                      <w:szCs w:val="20"/>
                    </w:rPr>
                    <w:t>string</w:t>
                  </w:r>
                  <w:r w:rsidRPr="004F301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>)row["</w:t>
                  </w:r>
                  <w:proofErr w:type="spellStart"/>
                  <w:r w:rsidRPr="004F301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>ColumnName</w:t>
                  </w:r>
                  <w:proofErr w:type="spellEnd"/>
                  <w:r w:rsidRPr="004F301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>"],50,</w:t>
                  </w:r>
                  <w:r w:rsidRPr="004F301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br/>
                    <w:t xml:space="preserve">  </w:t>
                  </w:r>
                  <w:proofErr w:type="spellStart"/>
                  <w:r w:rsidRPr="004F301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>HorizontalAlignment.Left</w:t>
                  </w:r>
                  <w:proofErr w:type="spellEnd"/>
                  <w:r w:rsidRPr="004F301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>);</w:t>
                  </w:r>
                  <w:r w:rsidRPr="004F301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4F301C" w:rsidRPr="004F301C" w:rsidTr="004F301C"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4F301C" w:rsidRPr="004F301C" w:rsidRDefault="004F301C" w:rsidP="004F301C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bookmarkStart w:id="10" w:name="Create_an_ArrayList_to_hold_the_results"/>
                  <w:r w:rsidRPr="004F301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lastRenderedPageBreak/>
                    <w:t xml:space="preserve">Create an </w:t>
                  </w:r>
                  <w:proofErr w:type="spellStart"/>
                  <w:r w:rsidRPr="004F301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ArrayList</w:t>
                  </w:r>
                  <w:proofErr w:type="spellEnd"/>
                  <w:r w:rsidRPr="004F301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 xml:space="preserve"> to hold the results</w:t>
                  </w:r>
                  <w:bookmarkEnd w:id="10"/>
                  <w:r w:rsidRPr="004F301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:rsidR="004F301C" w:rsidRPr="004F301C" w:rsidRDefault="004F301C" w:rsidP="004F301C">
                  <w:pPr>
                    <w:spacing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4F301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 xml:space="preserve">First we create an </w:t>
                  </w:r>
                  <w:r w:rsidRPr="004F301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val="de-CH"/>
                    </w:rPr>
                    <w:t>array</w:t>
                  </w:r>
                  <w:r w:rsidRPr="004F301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 xml:space="preserve"> of objects. Each object in the </w:t>
                  </w:r>
                  <w:r w:rsidRPr="004F301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val="de-CH"/>
                    </w:rPr>
                    <w:t>array</w:t>
                  </w:r>
                  <w:r w:rsidRPr="004F301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 xml:space="preserve"> represents a column in the </w:t>
                  </w:r>
                  <w:proofErr w:type="spellStart"/>
                  <w:r w:rsidRPr="004F301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DataReader</w:t>
                  </w:r>
                  <w:proofErr w:type="spellEnd"/>
                  <w:r w:rsidRPr="004F301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 xml:space="preserve">. We know how many columns are in the </w:t>
                  </w:r>
                  <w:proofErr w:type="spellStart"/>
                  <w:r w:rsidRPr="004F301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DataReader</w:t>
                  </w:r>
                  <w:proofErr w:type="spellEnd"/>
                  <w:r w:rsidRPr="004F301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 xml:space="preserve"> by using the </w:t>
                  </w:r>
                  <w:proofErr w:type="spellStart"/>
                  <w:r w:rsidRPr="004F301C">
                    <w:rPr>
                      <w:rFonts w:ascii="Verdana" w:eastAsia="Times New Roman" w:hAnsi="Verdana" w:cs="Times New Roman"/>
                      <w:i/>
                      <w:iCs/>
                      <w:color w:val="000000"/>
                      <w:sz w:val="20"/>
                      <w:szCs w:val="20"/>
                    </w:rPr>
                    <w:t>FieldCount</w:t>
                  </w:r>
                  <w:proofErr w:type="spellEnd"/>
                  <w:r w:rsidRPr="004F301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 xml:space="preserve"> property. Now we have the </w:t>
                  </w:r>
                  <w:r w:rsidRPr="004F301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val="de-CH"/>
                    </w:rPr>
                    <w:t>array</w:t>
                  </w:r>
                  <w:r w:rsidRPr="004F301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 xml:space="preserve"> of objects we need to get some values. If we wanted, we could get each value individually and add it to the </w:t>
                  </w:r>
                  <w:r w:rsidRPr="004F301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val="de-CH"/>
                    </w:rPr>
                    <w:t>array</w:t>
                  </w:r>
                  <w:r w:rsidRPr="004F301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 xml:space="preserve">; another way is to use the </w:t>
                  </w:r>
                  <w:proofErr w:type="spellStart"/>
                  <w:r w:rsidRPr="004F301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GetValues</w:t>
                  </w:r>
                  <w:proofErr w:type="spellEnd"/>
                  <w:r w:rsidRPr="004F301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 xml:space="preserve"> method. This method will populate our object </w:t>
                  </w:r>
                  <w:r w:rsidRPr="004F301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val="de-CH"/>
                    </w:rPr>
                    <w:t>array</w:t>
                  </w:r>
                  <w:r w:rsidRPr="004F301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 xml:space="preserve"> with the column values currently in the </w:t>
                  </w:r>
                  <w:proofErr w:type="spellStart"/>
                  <w:r w:rsidRPr="004F301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DataReader</w:t>
                  </w:r>
                  <w:proofErr w:type="spellEnd"/>
                  <w:r w:rsidRPr="004F301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 xml:space="preserve">. </w:t>
                  </w:r>
                </w:p>
                <w:p w:rsidR="004F301C" w:rsidRPr="004F301C" w:rsidRDefault="004F301C" w:rsidP="004F301C">
                  <w:pPr>
                    <w:spacing w:before="100" w:beforeAutospacing="1" w:after="100" w:afterAutospacing="1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4F301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>ArrayList</w:t>
                  </w:r>
                  <w:proofErr w:type="spellEnd"/>
                  <w:r w:rsidRPr="004F301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4F301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>rowList</w:t>
                  </w:r>
                  <w:proofErr w:type="spellEnd"/>
                  <w:r w:rsidRPr="004F301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 xml:space="preserve"> = new </w:t>
                  </w:r>
                  <w:proofErr w:type="spellStart"/>
                  <w:r w:rsidRPr="004F301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>ArrayList</w:t>
                  </w:r>
                  <w:proofErr w:type="spellEnd"/>
                  <w:r w:rsidRPr="004F301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>();</w:t>
                  </w:r>
                  <w:r w:rsidRPr="004F301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br/>
                  </w:r>
                  <w:proofErr w:type="spellStart"/>
                  <w:r w:rsidRPr="004F301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SqlDataReader</w:t>
                  </w:r>
                  <w:proofErr w:type="spellEnd"/>
                  <w:r w:rsidRPr="004F301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reader = </w:t>
                  </w:r>
                  <w:proofErr w:type="spellStart"/>
                  <w:r w:rsidRPr="004F301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storedProcCommand.ExecuteReader</w:t>
                  </w:r>
                  <w:proofErr w:type="spellEnd"/>
                  <w:r w:rsidRPr="004F301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();</w:t>
                  </w:r>
                  <w:r w:rsidRPr="004F301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br/>
                    <w:t>while (</w:t>
                  </w:r>
                  <w:proofErr w:type="spellStart"/>
                  <w:r w:rsidRPr="004F301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reader.Read</w:t>
                  </w:r>
                  <w:proofErr w:type="spellEnd"/>
                  <w:r w:rsidRPr="004F301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())</w:t>
                  </w:r>
                  <w:r w:rsidRPr="004F301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br/>
                    <w:t>{</w:t>
                  </w:r>
                  <w:r w:rsidRPr="004F301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br/>
                    <w:t xml:space="preserve">   </w:t>
                  </w:r>
                  <w:r w:rsidRPr="004F301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>object[] values = new object[</w:t>
                  </w:r>
                  <w:proofErr w:type="spellStart"/>
                  <w:r w:rsidRPr="004F301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>reader.FieldCount</w:t>
                  </w:r>
                  <w:proofErr w:type="spellEnd"/>
                  <w:r w:rsidRPr="004F301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>];</w:t>
                  </w:r>
                  <w:r w:rsidRPr="004F301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br/>
                    <w:t xml:space="preserve">   </w:t>
                  </w:r>
                  <w:proofErr w:type="spellStart"/>
                  <w:r w:rsidRPr="004F301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>reader.GetValues</w:t>
                  </w:r>
                  <w:proofErr w:type="spellEnd"/>
                  <w:r w:rsidRPr="004F301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>(values);</w:t>
                  </w:r>
                  <w:r w:rsidRPr="004F301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br/>
                    <w:t xml:space="preserve">   </w:t>
                  </w:r>
                  <w:proofErr w:type="spellStart"/>
                  <w:r w:rsidRPr="004F301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>rowList.Add</w:t>
                  </w:r>
                  <w:proofErr w:type="spellEnd"/>
                  <w:r w:rsidRPr="004F301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>(values);</w:t>
                  </w:r>
                  <w:r w:rsidRPr="004F301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br/>
                    <w:t xml:space="preserve">} </w:t>
                  </w:r>
                </w:p>
              </w:tc>
            </w:tr>
            <w:tr w:rsidR="004F301C" w:rsidRPr="004F301C" w:rsidTr="004F301C"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4F301C" w:rsidRPr="004F301C" w:rsidRDefault="004F301C" w:rsidP="004F301C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bookmarkStart w:id="11" w:name="Populate_a_List_View_with_the_Values_fro"/>
                  <w:r w:rsidRPr="004F301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 xml:space="preserve">Populate </w:t>
                  </w:r>
                  <w:r w:rsidRPr="004F301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  <w:lang w:val="de-CH"/>
                    </w:rPr>
                    <w:t>a</w:t>
                  </w:r>
                  <w:r w:rsidRPr="004F301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r w:rsidRPr="004F301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  <w:lang w:val="de-CH"/>
                    </w:rPr>
                    <w:t>L</w:t>
                  </w:r>
                  <w:proofErr w:type="spellStart"/>
                  <w:r w:rsidRPr="004F301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ist</w:t>
                  </w:r>
                  <w:proofErr w:type="spellEnd"/>
                  <w:r w:rsidRPr="004F301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r w:rsidRPr="004F301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  <w:lang w:val="de-CH"/>
                    </w:rPr>
                    <w:t>V</w:t>
                  </w:r>
                  <w:proofErr w:type="spellStart"/>
                  <w:r w:rsidRPr="004F301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iew</w:t>
                  </w:r>
                  <w:proofErr w:type="spellEnd"/>
                  <w:r w:rsidRPr="004F301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 xml:space="preserve"> with the </w:t>
                  </w:r>
                  <w:r w:rsidRPr="004F301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  <w:lang w:val="de-CH"/>
                    </w:rPr>
                    <w:t>Values from an Array List</w:t>
                  </w:r>
                  <w:bookmarkEnd w:id="11"/>
                  <w:r w:rsidRPr="004F301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:rsidR="004F301C" w:rsidRPr="004F301C" w:rsidRDefault="004F301C" w:rsidP="004F301C">
                  <w:pPr>
                    <w:spacing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4F301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 xml:space="preserve">The first thing we have to do is to clear the </w:t>
                  </w:r>
                  <w:proofErr w:type="spellStart"/>
                  <w:r w:rsidRPr="004F301C">
                    <w:rPr>
                      <w:rFonts w:ascii="Verdana" w:eastAsia="Times New Roman" w:hAnsi="Verdana" w:cs="Times New Roman"/>
                      <w:i/>
                      <w:iCs/>
                      <w:color w:val="000000"/>
                      <w:sz w:val="20"/>
                      <w:szCs w:val="20"/>
                    </w:rPr>
                    <w:t>ListView</w:t>
                  </w:r>
                  <w:proofErr w:type="spellEnd"/>
                  <w:r w:rsidRPr="004F301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 xml:space="preserve">. Now we need to add the column values for each row into the </w:t>
                  </w:r>
                  <w:proofErr w:type="spellStart"/>
                  <w:r w:rsidRPr="004F301C">
                    <w:rPr>
                      <w:rFonts w:ascii="Verdana" w:eastAsia="Times New Roman" w:hAnsi="Verdana" w:cs="Times New Roman"/>
                      <w:i/>
                      <w:iCs/>
                      <w:color w:val="000000"/>
                      <w:sz w:val="20"/>
                      <w:szCs w:val="20"/>
                    </w:rPr>
                    <w:t>ListView</w:t>
                  </w:r>
                  <w:proofErr w:type="spellEnd"/>
                  <w:r w:rsidRPr="004F301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 xml:space="preserve">. We will do this by creating a </w:t>
                  </w:r>
                  <w:proofErr w:type="spellStart"/>
                  <w:r w:rsidRPr="004F301C">
                    <w:rPr>
                      <w:rFonts w:ascii="Verdana" w:eastAsia="Times New Roman" w:hAnsi="Verdana" w:cs="Times New Roman"/>
                      <w:i/>
                      <w:iCs/>
                      <w:color w:val="000000"/>
                      <w:sz w:val="20"/>
                      <w:szCs w:val="20"/>
                    </w:rPr>
                    <w:t>ListViewItem</w:t>
                  </w:r>
                  <w:proofErr w:type="spellEnd"/>
                  <w:r w:rsidRPr="004F301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 xml:space="preserve"> object and adding that to the </w:t>
                  </w:r>
                  <w:r w:rsidRPr="004F301C">
                    <w:rPr>
                      <w:rFonts w:ascii="Verdana" w:eastAsia="Times New Roman" w:hAnsi="Verdana" w:cs="Times New Roman"/>
                      <w:i/>
                      <w:iCs/>
                      <w:color w:val="000000"/>
                      <w:sz w:val="20"/>
                      <w:szCs w:val="20"/>
                    </w:rPr>
                    <w:t>Items</w:t>
                  </w:r>
                  <w:r w:rsidRPr="004F301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 xml:space="preserve"> collection of the </w:t>
                  </w:r>
                  <w:proofErr w:type="spellStart"/>
                  <w:r w:rsidRPr="004F301C">
                    <w:rPr>
                      <w:rFonts w:ascii="Verdana" w:eastAsia="Times New Roman" w:hAnsi="Verdana" w:cs="Times New Roman"/>
                      <w:i/>
                      <w:iCs/>
                      <w:color w:val="000000"/>
                      <w:sz w:val="20"/>
                      <w:szCs w:val="20"/>
                    </w:rPr>
                    <w:t>ListView</w:t>
                  </w:r>
                  <w:proofErr w:type="spellEnd"/>
                  <w:r w:rsidRPr="004F301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 xml:space="preserve">. In order to create a </w:t>
                  </w:r>
                  <w:proofErr w:type="spellStart"/>
                  <w:r w:rsidRPr="004F301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ListViewItem</w:t>
                  </w:r>
                  <w:proofErr w:type="spellEnd"/>
                  <w:r w:rsidRPr="004F301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 xml:space="preserve"> we want to create an </w:t>
                  </w:r>
                  <w:r w:rsidRPr="004F301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array of strings, where each string in the</w:t>
                  </w:r>
                  <w:r w:rsidRPr="004F301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4F301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val="de-CH"/>
                    </w:rPr>
                    <w:t>array</w:t>
                  </w:r>
                  <w:r w:rsidRPr="004F301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 xml:space="preserve"> corresponds to a column in the </w:t>
                  </w:r>
                  <w:proofErr w:type="spellStart"/>
                  <w:r w:rsidRPr="004F301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ListView</w:t>
                  </w:r>
                  <w:proofErr w:type="spellEnd"/>
                  <w:r w:rsidRPr="004F301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 xml:space="preserve">. Using the </w:t>
                  </w:r>
                  <w:r w:rsidRPr="004F301C">
                    <w:rPr>
                      <w:rFonts w:ascii="Verdana" w:eastAsia="Times New Roman" w:hAnsi="Verdana" w:cs="Times New Roman"/>
                      <w:i/>
                      <w:iCs/>
                      <w:color w:val="000000"/>
                      <w:sz w:val="20"/>
                      <w:szCs w:val="20"/>
                    </w:rPr>
                    <w:t>Length</w:t>
                  </w:r>
                  <w:r w:rsidRPr="004F301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 xml:space="preserve"> property of the "row" in the </w:t>
                  </w:r>
                  <w:proofErr w:type="spellStart"/>
                  <w:r w:rsidRPr="004F301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ArrayList</w:t>
                  </w:r>
                  <w:proofErr w:type="spellEnd"/>
                  <w:r w:rsidRPr="004F301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 xml:space="preserve"> we are able to allocate enough strings in the string array to hold each column that exits in the row. Once we have built the string array, we create a new </w:t>
                  </w:r>
                  <w:proofErr w:type="spellStart"/>
                  <w:r w:rsidRPr="004F301C">
                    <w:rPr>
                      <w:rFonts w:ascii="Verdana" w:eastAsia="Times New Roman" w:hAnsi="Verdana" w:cs="Times New Roman"/>
                      <w:i/>
                      <w:iCs/>
                      <w:color w:val="000000"/>
                      <w:sz w:val="20"/>
                      <w:szCs w:val="20"/>
                    </w:rPr>
                    <w:t>ListViewItem</w:t>
                  </w:r>
                  <w:proofErr w:type="spellEnd"/>
                  <w:r w:rsidRPr="004F301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 xml:space="preserve"> and add it to the </w:t>
                  </w:r>
                  <w:proofErr w:type="spellStart"/>
                  <w:r w:rsidRPr="004F301C">
                    <w:rPr>
                      <w:rFonts w:ascii="Verdana" w:eastAsia="Times New Roman" w:hAnsi="Verdana" w:cs="Times New Roman"/>
                      <w:i/>
                      <w:iCs/>
                      <w:color w:val="000000"/>
                      <w:sz w:val="20"/>
                      <w:szCs w:val="20"/>
                    </w:rPr>
                    <w:t>ListView</w:t>
                  </w:r>
                  <w:proofErr w:type="spellEnd"/>
                  <w:r w:rsidRPr="004F301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 xml:space="preserve">. </w:t>
                  </w:r>
                </w:p>
                <w:p w:rsidR="004F301C" w:rsidRPr="004F301C" w:rsidRDefault="004F301C" w:rsidP="004F301C">
                  <w:pPr>
                    <w:spacing w:before="100" w:beforeAutospacing="1" w:after="100" w:afterAutospacing="1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4F301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>orderDetailsList.Items.Clear</w:t>
                  </w:r>
                  <w:proofErr w:type="spellEnd"/>
                  <w:r w:rsidRPr="004F301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>();</w:t>
                  </w:r>
                  <w:r w:rsidRPr="004F301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br/>
                  </w:r>
                  <w:r w:rsidRPr="004F301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br/>
                  </w:r>
                  <w:proofErr w:type="spellStart"/>
                  <w:r w:rsidRPr="004F301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>foreach</w:t>
                  </w:r>
                  <w:proofErr w:type="spellEnd"/>
                  <w:r w:rsidRPr="004F301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 xml:space="preserve"> (object[] row in </w:t>
                  </w:r>
                  <w:proofErr w:type="spellStart"/>
                  <w:r w:rsidRPr="004F301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>rowList</w:t>
                  </w:r>
                  <w:proofErr w:type="spellEnd"/>
                  <w:r w:rsidRPr="004F301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>)</w:t>
                  </w:r>
                  <w:r w:rsidRPr="004F301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br/>
                    <w:t>{</w:t>
                  </w:r>
                  <w:r w:rsidRPr="004F301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br/>
                    <w:t xml:space="preserve">   string[] </w:t>
                  </w:r>
                  <w:proofErr w:type="spellStart"/>
                  <w:r w:rsidRPr="004F301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>orderDetails</w:t>
                  </w:r>
                  <w:proofErr w:type="spellEnd"/>
                  <w:r w:rsidRPr="004F301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 xml:space="preserve"> = new string[</w:t>
                  </w:r>
                  <w:proofErr w:type="spellStart"/>
                  <w:r w:rsidRPr="004F301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>row.Length</w:t>
                  </w:r>
                  <w:proofErr w:type="spellEnd"/>
                  <w:r w:rsidRPr="004F301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>];</w:t>
                  </w:r>
                  <w:r w:rsidRPr="004F301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br/>
                    <w:t xml:space="preserve">   int </w:t>
                  </w:r>
                  <w:proofErr w:type="spellStart"/>
                  <w:r w:rsidRPr="004F301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>columnIndex</w:t>
                  </w:r>
                  <w:proofErr w:type="spellEnd"/>
                  <w:r w:rsidRPr="004F301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 xml:space="preserve"> = 0;</w:t>
                  </w:r>
                  <w:r w:rsidRPr="004F301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br/>
                  </w:r>
                  <w:r w:rsidRPr="004F301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br/>
                    <w:t xml:space="preserve">   </w:t>
                  </w:r>
                  <w:proofErr w:type="spellStart"/>
                  <w:r w:rsidRPr="004F301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>foreach</w:t>
                  </w:r>
                  <w:proofErr w:type="spellEnd"/>
                  <w:r w:rsidRPr="004F301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 xml:space="preserve"> (object column in row)</w:t>
                  </w:r>
                  <w:r w:rsidRPr="004F301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br/>
                    <w:t>   {</w:t>
                  </w:r>
                  <w:r w:rsidRPr="004F301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br/>
                    <w:t xml:space="preserve">        </w:t>
                  </w:r>
                  <w:proofErr w:type="spellStart"/>
                  <w:r w:rsidRPr="004F301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>orderDetails</w:t>
                  </w:r>
                  <w:proofErr w:type="spellEnd"/>
                  <w:r w:rsidRPr="004F301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>[</w:t>
                  </w:r>
                  <w:proofErr w:type="spellStart"/>
                  <w:r w:rsidRPr="004F301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>columnIndex</w:t>
                  </w:r>
                  <w:proofErr w:type="spellEnd"/>
                  <w:r w:rsidRPr="004F301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 xml:space="preserve">++] = </w:t>
                  </w:r>
                  <w:proofErr w:type="spellStart"/>
                  <w:r w:rsidRPr="004F301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>Convert.ToString</w:t>
                  </w:r>
                  <w:proofErr w:type="spellEnd"/>
                  <w:r w:rsidRPr="004F301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>(column);</w:t>
                  </w:r>
                  <w:r w:rsidRPr="004F301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br/>
                    <w:t>   }</w:t>
                  </w:r>
                  <w:r w:rsidRPr="004F301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br/>
                  </w:r>
                  <w:r w:rsidRPr="004F301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br/>
                    <w:t xml:space="preserve">   </w:t>
                  </w:r>
                  <w:proofErr w:type="spellStart"/>
                  <w:r w:rsidRPr="004F301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>ListViewItem</w:t>
                  </w:r>
                  <w:proofErr w:type="spellEnd"/>
                  <w:r w:rsidRPr="004F301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4F301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>newItem</w:t>
                  </w:r>
                  <w:proofErr w:type="spellEnd"/>
                  <w:r w:rsidRPr="004F301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 xml:space="preserve"> = new </w:t>
                  </w:r>
                  <w:proofErr w:type="spellStart"/>
                  <w:r w:rsidRPr="004F301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>ListViewItem</w:t>
                  </w:r>
                  <w:proofErr w:type="spellEnd"/>
                  <w:r w:rsidRPr="004F301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4F301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>orderDetails</w:t>
                  </w:r>
                  <w:proofErr w:type="spellEnd"/>
                  <w:r w:rsidRPr="004F301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>);</w:t>
                  </w:r>
                  <w:r w:rsidRPr="004F301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br/>
                    <w:t xml:space="preserve">   </w:t>
                  </w:r>
                  <w:proofErr w:type="spellStart"/>
                  <w:r w:rsidRPr="004F301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>orderDetailsList.Items.Add</w:t>
                  </w:r>
                  <w:proofErr w:type="spellEnd"/>
                  <w:r w:rsidRPr="004F301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4F301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>newItem</w:t>
                  </w:r>
                  <w:proofErr w:type="spellEnd"/>
                  <w:r w:rsidRPr="004F301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>);</w:t>
                  </w:r>
                  <w:r w:rsidRPr="004F301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br/>
                    <w:t>}</w:t>
                  </w:r>
                  <w:r w:rsidRPr="004F301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4F301C" w:rsidRPr="004F301C" w:rsidRDefault="004F301C" w:rsidP="004F301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F301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de-CH"/>
              </w:rPr>
              <w:t>Used Stored Procedure</w:t>
            </w:r>
            <w:r w:rsidRPr="004F301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</w:p>
          <w:p w:rsidR="004F301C" w:rsidRPr="004F301C" w:rsidRDefault="004F301C" w:rsidP="004F301C">
            <w:pPr>
              <w:spacing w:beforeAutospacing="1" w:after="100" w:afterAutospacing="1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CREATE PROCEDURE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CustOrdersDetail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@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OrderID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int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AS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SELECT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ProductName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UnitPrice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=ROUND(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Od.UnitPrice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 2),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       Quantity,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       Discount=CONVERT(int, Discount * 100),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ExtendedPrice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=ROUND(CONVERT(money,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de-CH"/>
              </w:rPr>
              <w:t>          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Quantity * (1 - Discount) *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Od.UnitPrice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), 2)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FROM Products P, [Order Details] Od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WHERE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Od.ProductID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P.ProductID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and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Od.OrderID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@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OrderID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4F301C" w:rsidRPr="004F301C" w:rsidRDefault="004F301C" w:rsidP="004F301C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F301C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4878705" cy="3731895"/>
                  <wp:effectExtent l="0" t="0" r="0" b="1905"/>
                  <wp:docPr id="1" name="Picture 1" descr="http://www.akadia.com/img/dotnet_stored_procedur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akadia.com/img/dotnet_stored_procedur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8705" cy="3731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301C" w:rsidRPr="004F301C" w:rsidRDefault="004F301C" w:rsidP="004F301C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using System;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using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System.Drawing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using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System.Collections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using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System.ComponentModel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using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System.Windows.Forms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using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System.Data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using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System.Data.SqlClient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namespace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Akadia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{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 public class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SqlBrowser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: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System.Windows.Forms.Form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    {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 private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System.Windows.Forms.ListBox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orderIDsList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 private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System.Windows.Forms.ListView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orderDetailsList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 private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System.Windows.Forms.Label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label1;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 private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System.Windows.Forms.Label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label2;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 private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System.ComponentModel.Container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components = null;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 private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System.Data.SqlClient.SqlConnection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con;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 private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System.Windows.Forms.Button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btnStart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 </w:t>
            </w:r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private bool _</w:t>
            </w:r>
            <w:proofErr w:type="spellStart"/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columnsSet</w:t>
            </w:r>
            <w:proofErr w:type="spellEnd"/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= false;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 public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SqlBrowser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        {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     </w:t>
            </w:r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// Create Controls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    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InitializeComponent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();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            </w:t>
            </w:r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// Setup Connection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     string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strCon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"server=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xeon;uid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;" +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                "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pwd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=manager; database=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northwind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";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     con = new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SqlConnection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strCon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        }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 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de-CH"/>
              </w:rPr>
              <w:t>.....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de-CH"/>
              </w:rPr>
              <w:br/>
              <w:t>        .....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        // The main entry point for the application.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        static void Main()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        {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    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Application.Run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(new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SqlBrowser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());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        }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 </w:t>
            </w:r>
            <w:r w:rsidRPr="004F301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 xml:space="preserve">// Fill </w:t>
            </w:r>
            <w:proofErr w:type="spellStart"/>
            <w:r w:rsidRPr="004F301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orderIDsList</w:t>
            </w:r>
            <w:proofErr w:type="spellEnd"/>
            <w:r w:rsidRPr="004F301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 xml:space="preserve"> with </w:t>
            </w:r>
            <w:proofErr w:type="spellStart"/>
            <w:r w:rsidRPr="004F301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OrderID's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 private void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btnStart_Click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(object sender,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System.EventArgs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e)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        {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     int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iOrderID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     </w:t>
            </w:r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// Create a command to select the Order IDs from the ORDERS table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    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SqlCommand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command = new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SqlCommand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         ("SELECT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OrderID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from ORDERS", con);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    </w:t>
            </w:r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 // Open the connection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    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con.Open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();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    </w:t>
            </w:r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 // Get the data reader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    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SqlDataReader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reader =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command.ExecuteReader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();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     </w:t>
            </w:r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// Process each result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            while (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reader.Read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())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            {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         </w:t>
            </w:r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// Add each order ID in the result to the list</w:t>
            </w:r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br/>
              <w:t>                // view containing the orders IDs. We have only</w:t>
            </w:r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br/>
              <w:t>                // selected a single column in this code so we</w:t>
            </w:r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br/>
              <w:t xml:space="preserve">                // can be pretty save in using </w:t>
            </w:r>
            <w:proofErr w:type="gramStart"/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reader.GetInit32(</w:t>
            </w:r>
            <w:proofErr w:type="gramEnd"/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0)</w:t>
            </w:r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br/>
              <w:t>                // there are no more columns in the data reader.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         </w:t>
            </w:r>
            <w:proofErr w:type="spellStart"/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iOrderID</w:t>
            </w:r>
            <w:proofErr w:type="spellEnd"/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reader.GetOrdinal</w:t>
            </w:r>
            <w:proofErr w:type="spellEnd"/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("</w:t>
            </w:r>
            <w:proofErr w:type="spellStart"/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OrderID</w:t>
            </w:r>
            <w:proofErr w:type="spellEnd"/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");</w:t>
            </w:r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br/>
              <w:t xml:space="preserve">                </w:t>
            </w:r>
            <w:proofErr w:type="spellStart"/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orderIDsList.Items.Add</w:t>
            </w:r>
            <w:proofErr w:type="spellEnd"/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(reader.GetInt32(</w:t>
            </w:r>
            <w:proofErr w:type="spellStart"/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iOrderID</w:t>
            </w:r>
            <w:proofErr w:type="spellEnd"/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));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            }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     </w:t>
            </w:r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// Close the reader and the connection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    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reader.Close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();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    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this.con.Close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();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        }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 </w:t>
            </w:r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// Populate the list view with the order details</w:t>
            </w:r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br/>
              <w:t>        //</w:t>
            </w:r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br/>
              <w:t>        // Used Stored Procedure:</w:t>
            </w:r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br/>
              <w:t>        // ----------------------</w:t>
            </w:r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br/>
              <w:t xml:space="preserve">        // CREATE PROCEDURE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CustOrdersDetail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@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OrderID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int</w:t>
            </w:r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br/>
              <w:t>        // AS</w:t>
            </w:r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br/>
              <w:t xml:space="preserve">        // SELECT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ProductName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,</w:t>
            </w:r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br/>
              <w:t xml:space="preserve">        //       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UnitPrice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=ROUND(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Od.UnitPrice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, 2),</w:t>
            </w:r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br/>
              <w:t>        //        Quantity,</w:t>
            </w:r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br/>
              <w:t>        //        Discount=CONVERT(int, Discount * 100),</w:t>
            </w:r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br/>
            </w:r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lastRenderedPageBreak/>
              <w:t xml:space="preserve">        //       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ExtendedPrice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=ROUND(CONVERT(money, Quantity *</w:t>
            </w:r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br/>
              <w:t xml:space="preserve">        //        (1 - Discount) *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Od.UnitPrice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), 2)</w:t>
            </w:r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br/>
              <w:t>        //   FROM Products P, [Order Details] Od</w:t>
            </w:r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br/>
              <w:t xml:space="preserve">        //  WHERE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Od.ProductID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P.ProductID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and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Od.OrderID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= @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OrderID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br/>
              <w:t>        //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 private void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orderIDsList_SelectedIndexChanged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de-CH"/>
              </w:rPr>
              <w:t>                  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(object sender,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System.EventArgs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e)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        {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     </w:t>
            </w:r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// Get the selected item and convert it to the correct order ID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     int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orderID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Convert.ToInt32(</w:t>
            </w:r>
            <w:proofErr w:type="spellStart"/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orderIDsList.SelectedItem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   </w:t>
            </w:r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  // Create a command to execute a stored procedure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    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SqlCommand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storedProcCommand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de-CH"/>
              </w:rPr>
              <w:t>              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new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SqlCommand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("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CustOrdersDetail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con);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   </w:t>
            </w:r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  // Let the command know it will be executed a stored procedure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    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storedProcCommand.CommandType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CommandType.StoredProcedure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     </w:t>
            </w:r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// Add a parameter that's passed to the stored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proc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,</w:t>
            </w:r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br/>
              <w:t>            // this is the order ID we selected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     </w:t>
            </w:r>
            <w:proofErr w:type="spellStart"/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storedProcCommand.Parameters.Add</w:t>
            </w:r>
            <w:proofErr w:type="spellEnd"/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("@</w:t>
            </w:r>
            <w:proofErr w:type="spellStart"/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OrderID</w:t>
            </w:r>
            <w:proofErr w:type="spellEnd"/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",</w:t>
            </w:r>
            <w:proofErr w:type="spellStart"/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orderID</w:t>
            </w:r>
            <w:proofErr w:type="spellEnd"/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);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     </w:t>
            </w:r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// Open the connection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    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con.Open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();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     </w:t>
            </w:r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// Create an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ArrayList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to hold the results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    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ArrayList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rowList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new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ArrayList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();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    </w:t>
            </w:r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 // Get the reader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    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SqlDataReader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reader =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storedProcCommand.ExecuteReader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();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     </w:t>
            </w:r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// Process each result in the result set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            while (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reader.Read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())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            {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         </w:t>
            </w:r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// Create an array big enough to hold the column values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                object[] values = new object[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reader.FieldCount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];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         </w:t>
            </w:r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// Get the column values into the array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        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reader.GetValues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(values);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         </w:t>
            </w:r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// Add the array to the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ArrayList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        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rowList.Add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(values);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            }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     </w:t>
            </w:r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// Have the columns already being added to the list view?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            if (_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columnsSet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== false)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            {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        </w:t>
            </w:r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 // No, so get the schema for this result set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         </w:t>
            </w:r>
            <w:proofErr w:type="spellStart"/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DataTable</w:t>
            </w:r>
            <w:proofErr w:type="spellEnd"/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schema = </w:t>
            </w:r>
            <w:proofErr w:type="spellStart"/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reader.GetSchemaTable</w:t>
            </w:r>
            <w:proofErr w:type="spellEnd"/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();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         </w:t>
            </w:r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// And set the list view to reflect the</w:t>
            </w:r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br/>
            </w:r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de-CH"/>
              </w:rPr>
              <w:t>                //</w:t>
            </w:r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contents of the schema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        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SetColumnHeaders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(schema);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            }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     </w:t>
            </w:r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// Close the reader and the connection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    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reader.Close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();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           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con.Close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();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     </w:t>
            </w:r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// Now populate the list view with the order details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    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PopulateOrderDetails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rowList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        }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 </w:t>
            </w:r>
            <w:r w:rsidRPr="004F301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 // Populate the list view with the order details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 private void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PopulateOrderDetails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ArrayList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rowList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        {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     </w:t>
            </w:r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// Clear any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exsisting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items from the orders view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    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orderDetailsList.Items.Clear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();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     </w:t>
            </w:r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// Now process each array in the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arraylist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     </w:t>
            </w:r>
            <w:proofErr w:type="spellStart"/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foreach</w:t>
            </w:r>
            <w:proofErr w:type="spellEnd"/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(object[] row in </w:t>
            </w:r>
            <w:proofErr w:type="spellStart"/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rowList</w:t>
            </w:r>
            <w:proofErr w:type="spellEnd"/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            {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         </w:t>
            </w:r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// Create a string array large enough to hold all</w:t>
            </w:r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br/>
              <w:t>                // the column values in this array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         </w:t>
            </w:r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string[] </w:t>
            </w:r>
            <w:proofErr w:type="spellStart"/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orderDetails</w:t>
            </w:r>
            <w:proofErr w:type="spellEnd"/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= new string[</w:t>
            </w:r>
            <w:proofErr w:type="spellStart"/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row.Length</w:t>
            </w:r>
            <w:proofErr w:type="spellEnd"/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];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         </w:t>
            </w:r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// Create a column index into the array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         int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columnIndex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0;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         </w:t>
            </w:r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// Now process each column value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        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foreach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(object column in row)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                {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             </w:t>
            </w:r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// Convert the value to a string and stick</w:t>
            </w:r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br/>
            </w:r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de-CH"/>
              </w:rPr>
              <w:t>                    //</w:t>
            </w:r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it in the string array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             </w:t>
            </w:r>
            <w:proofErr w:type="spellStart"/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orderDetails</w:t>
            </w:r>
            <w:proofErr w:type="spellEnd"/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[</w:t>
            </w:r>
            <w:proofErr w:type="spellStart"/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columnIndex</w:t>
            </w:r>
            <w:proofErr w:type="spellEnd"/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++] = </w:t>
            </w:r>
            <w:proofErr w:type="spellStart"/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Convert.ToString</w:t>
            </w:r>
            <w:proofErr w:type="spellEnd"/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(column);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                }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         </w:t>
            </w:r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// Now use the string array to create a new item</w:t>
            </w:r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br/>
            </w:r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de-CH"/>
              </w:rPr>
              <w:t>                //</w:t>
            </w:r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to go in the list view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         </w:t>
            </w:r>
            <w:proofErr w:type="spellStart"/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ListViewItem</w:t>
            </w:r>
            <w:proofErr w:type="spellEnd"/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newItem</w:t>
            </w:r>
            <w:proofErr w:type="spellEnd"/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= new </w:t>
            </w:r>
            <w:proofErr w:type="spellStart"/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ListViewItem</w:t>
            </w:r>
            <w:proofErr w:type="spellEnd"/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orderDetails</w:t>
            </w:r>
            <w:proofErr w:type="spellEnd"/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);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         </w:t>
            </w:r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// Finally add the new item to the view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        </w:t>
            </w:r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 </w:t>
            </w:r>
            <w:proofErr w:type="spellStart"/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orderDetailsList.Items.Add</w:t>
            </w:r>
            <w:proofErr w:type="spellEnd"/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newItem</w:t>
            </w:r>
            <w:proofErr w:type="spellEnd"/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);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            }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        }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 </w:t>
            </w:r>
            <w:r w:rsidRPr="004F301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 // Set the list view to reflect the contents of the schema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 private void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SetColumnHeaders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DataTable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schema)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        {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     </w:t>
            </w:r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// Process each row in the schema table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    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foreach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DataRow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row in 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schema.Rows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            {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         </w:t>
            </w:r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// For each column add a new column to the list view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         </w:t>
            </w:r>
            <w:proofErr w:type="spellStart"/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orderDetailsList.Columns.Add</w:t>
            </w:r>
            <w:proofErr w:type="spellEnd"/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((string)row["</w:t>
            </w:r>
            <w:proofErr w:type="spellStart"/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ColumnName</w:t>
            </w:r>
            <w:proofErr w:type="spellEnd"/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"],</w:t>
            </w:r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br/>
              <w:t xml:space="preserve">                    50, </w:t>
            </w:r>
            <w:proofErr w:type="spellStart"/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HorizontalAlignment.Left</w:t>
            </w:r>
            <w:proofErr w:type="spellEnd"/>
            <w:r w:rsidRPr="004F301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);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            }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         </w:t>
            </w:r>
            <w:r w:rsidRPr="004F301C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 // Set this flag to stop the method being called again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            _</w:t>
            </w:r>
            <w:proofErr w:type="spellStart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columnsSet</w:t>
            </w:r>
            <w:proofErr w:type="spellEnd"/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true;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        }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    }</w:t>
            </w:r>
            <w:r w:rsidRPr="004F30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} </w:t>
            </w:r>
          </w:p>
        </w:tc>
      </w:tr>
    </w:tbl>
    <w:p w:rsidR="005E5506" w:rsidRDefault="005E5506"/>
    <w:sectPr w:rsidR="005E5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7.5pt;height:7.5pt" o:bullet="t">
        <v:imagedata r:id="rId1" o:title="ulcircle"/>
      </v:shape>
    </w:pict>
  </w:numPicBullet>
  <w:numPicBullet w:numPicBulletId="1">
    <w:pict>
      <v:shape id="_x0000_i1046" type="#_x0000_t75" style="width:3in;height:3in" o:bullet="t"/>
    </w:pict>
  </w:numPicBullet>
  <w:numPicBullet w:numPicBulletId="2">
    <w:pict>
      <v:shape id="_x0000_i1047" type="#_x0000_t75" style="width:3in;height:3in" o:bullet="t"/>
    </w:pict>
  </w:numPicBullet>
  <w:numPicBullet w:numPicBulletId="3">
    <w:pict>
      <v:shape id="_x0000_i1048" type="#_x0000_t75" style="width:3in;height:3in" o:bullet="t"/>
    </w:pict>
  </w:numPicBullet>
  <w:numPicBullet w:numPicBulletId="4">
    <w:pict>
      <v:shape id="_x0000_i1049" type="#_x0000_t75" style="width:3in;height:3in" o:bullet="t"/>
    </w:pict>
  </w:numPicBullet>
  <w:numPicBullet w:numPicBulletId="5">
    <w:pict>
      <v:shape id="_x0000_i1050" type="#_x0000_t75" style="width:3in;height:3in" o:bullet="t"/>
    </w:pict>
  </w:numPicBullet>
  <w:abstractNum w:abstractNumId="0">
    <w:nsid w:val="0C8A4177"/>
    <w:multiLevelType w:val="multilevel"/>
    <w:tmpl w:val="5EECD996"/>
    <w:lvl w:ilvl="0">
      <w:start w:val="1"/>
      <w:numFmt w:val="bullet"/>
      <w:lvlText w:val="o"/>
      <w:lvlPicBulletId w:val="1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E310DF3"/>
    <w:multiLevelType w:val="multilevel"/>
    <w:tmpl w:val="AE4E6EAE"/>
    <w:lvl w:ilvl="0">
      <w:start w:val="1"/>
      <w:numFmt w:val="bullet"/>
      <w:lvlText w:val="o"/>
      <w:lvlPicBulletId w:val="4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145C444A"/>
    <w:multiLevelType w:val="multilevel"/>
    <w:tmpl w:val="1688DD14"/>
    <w:lvl w:ilvl="0">
      <w:start w:val="1"/>
      <w:numFmt w:val="bullet"/>
      <w:lvlText w:val="o"/>
      <w:lvlPicBulletId w:val="3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6AD37239"/>
    <w:multiLevelType w:val="multilevel"/>
    <w:tmpl w:val="AA889E22"/>
    <w:lvl w:ilvl="0">
      <w:start w:val="1"/>
      <w:numFmt w:val="bullet"/>
      <w:lvlText w:val="o"/>
      <w:lvlPicBulletId w:val="0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6B833D64"/>
    <w:multiLevelType w:val="multilevel"/>
    <w:tmpl w:val="BB16BA14"/>
    <w:lvl w:ilvl="0">
      <w:start w:val="1"/>
      <w:numFmt w:val="bullet"/>
      <w:lvlText w:val="o"/>
      <w:lvlPicBulletId w:val="5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71E07991"/>
    <w:multiLevelType w:val="multilevel"/>
    <w:tmpl w:val="1DC800E4"/>
    <w:lvl w:ilvl="0">
      <w:start w:val="1"/>
      <w:numFmt w:val="bullet"/>
      <w:lvlText w:val="o"/>
      <w:lvlPicBulletId w:val="2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756874D8"/>
    <w:multiLevelType w:val="multilevel"/>
    <w:tmpl w:val="9ABCB51C"/>
    <w:lvl w:ilvl="0">
      <w:start w:val="1"/>
      <w:numFmt w:val="bullet"/>
      <w:lvlText w:val="o"/>
      <w:lvlPicBulletId w:val="0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7C3"/>
    <w:rsid w:val="002E67C3"/>
    <w:rsid w:val="004F301C"/>
    <w:rsid w:val="005E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50C504-6BCF-4C00-8594-AF35F78BF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301C"/>
    <w:rPr>
      <w:rFonts w:ascii="Verdana" w:hAnsi="Verdana" w:hint="default"/>
      <w:color w:val="000000"/>
      <w:u w:val="single"/>
    </w:rPr>
  </w:style>
  <w:style w:type="paragraph" w:styleId="NormalWeb">
    <w:name w:val="Normal (Web)"/>
    <w:basedOn w:val="Normal"/>
    <w:uiPriority w:val="99"/>
    <w:semiHidden/>
    <w:unhideWhenUsed/>
    <w:rsid w:val="004F301C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sz w:val="20"/>
      <w:szCs w:val="20"/>
    </w:rPr>
  </w:style>
  <w:style w:type="paragraph" w:customStyle="1" w:styleId="normal0">
    <w:name w:val="normal"/>
    <w:basedOn w:val="Normal"/>
    <w:rsid w:val="004F301C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sz w:val="20"/>
      <w:szCs w:val="20"/>
    </w:rPr>
  </w:style>
  <w:style w:type="paragraph" w:customStyle="1" w:styleId="courier">
    <w:name w:val="courier"/>
    <w:basedOn w:val="Normal"/>
    <w:rsid w:val="004F301C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000000"/>
      <w:sz w:val="20"/>
      <w:szCs w:val="20"/>
    </w:rPr>
  </w:style>
  <w:style w:type="paragraph" w:customStyle="1" w:styleId="header">
    <w:name w:val="header"/>
    <w:basedOn w:val="Normal"/>
    <w:rsid w:val="004F301C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000000"/>
      <w:sz w:val="20"/>
      <w:szCs w:val="20"/>
    </w:rPr>
  </w:style>
  <w:style w:type="paragraph" w:customStyle="1" w:styleId="big">
    <w:name w:val="big"/>
    <w:basedOn w:val="Normal"/>
    <w:rsid w:val="004F301C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2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380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55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5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3863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0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4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67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402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8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1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1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9943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kadia.com/services/dotnet_data_reader.html" TargetMode="External"/><Relationship Id="rId13" Type="http://schemas.openxmlformats.org/officeDocument/2006/relationships/hyperlink" Target="http://www.akadia.com/services/dotnet_data_reader.html" TargetMode="External"/><Relationship Id="rId18" Type="http://schemas.openxmlformats.org/officeDocument/2006/relationships/image" Target="media/image3.gi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akadia.com/services/dotnet_data_reader.html" TargetMode="External"/><Relationship Id="rId12" Type="http://schemas.openxmlformats.org/officeDocument/2006/relationships/hyperlink" Target="http://www.akadia.com/services/dotnet_data_reader.html" TargetMode="External"/><Relationship Id="rId17" Type="http://schemas.openxmlformats.org/officeDocument/2006/relationships/image" Target="media/image2.gif"/><Relationship Id="rId2" Type="http://schemas.openxmlformats.org/officeDocument/2006/relationships/styles" Target="styles.xml"/><Relationship Id="rId16" Type="http://schemas.openxmlformats.org/officeDocument/2006/relationships/hyperlink" Target="http://www.databasejournal.com/features/mssql/article.php/1439731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akadia.com/services/dotnet_data_reader.html" TargetMode="External"/><Relationship Id="rId11" Type="http://schemas.openxmlformats.org/officeDocument/2006/relationships/hyperlink" Target="http://www.akadia.com/services/dotnet_data_reader.html" TargetMode="External"/><Relationship Id="rId5" Type="http://schemas.openxmlformats.org/officeDocument/2006/relationships/hyperlink" Target="http://www.akadia.com/services/dotnet_data_reader.html" TargetMode="External"/><Relationship Id="rId15" Type="http://schemas.openxmlformats.org/officeDocument/2006/relationships/hyperlink" Target="http://www.akadia.com/services/dotnet_data_reader.html" TargetMode="External"/><Relationship Id="rId10" Type="http://schemas.openxmlformats.org/officeDocument/2006/relationships/hyperlink" Target="http://www.akadia.com/services/dotnet_data_reader.html" TargetMode="External"/><Relationship Id="rId19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hyperlink" Target="http://www.akadia.com/services/dotnet_data_reader.html" TargetMode="External"/><Relationship Id="rId14" Type="http://schemas.openxmlformats.org/officeDocument/2006/relationships/hyperlink" Target="http://www.akadia.com/services/dotnet_data_reader.htm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2839</Words>
  <Characters>16183</Characters>
  <Application>Microsoft Office Word</Application>
  <DocSecurity>0</DocSecurity>
  <Lines>134</Lines>
  <Paragraphs>37</Paragraphs>
  <ScaleCrop>false</ScaleCrop>
  <Company/>
  <LinksUpToDate>false</LinksUpToDate>
  <CharactersWithSpaces>18985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Salem Yusuf</dc:creator>
  <cp:keywords/>
  <dc:description/>
  <cp:lastModifiedBy>Mohammad Salem Yusuf</cp:lastModifiedBy>
  <cp:revision>2</cp:revision>
  <dcterms:created xsi:type="dcterms:W3CDTF">2014-10-15T04:27:00Z</dcterms:created>
  <dcterms:modified xsi:type="dcterms:W3CDTF">2014-10-15T04:28:00Z</dcterms:modified>
</cp:coreProperties>
</file>