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60" w:line="276" w:lineRule="auto"/>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623 EAGLE RUN RD</w:t>
        <w:br w:type="textWrapping"/>
        <w:t xml:space="preserve">MORGANTOWN, WV 26508</w:t>
        <w:br w:type="textWrapping"/>
        <w:t xml:space="preserve">(304) 610-0262</w:t>
        <w:br w:type="textWrapping"/>
      </w:r>
      <w:r w:rsidDel="00000000" w:rsidR="00000000" w:rsidRPr="00000000">
        <w:rPr>
          <w:rFonts w:ascii="Roboto" w:cs="Roboto" w:eastAsia="Roboto" w:hAnsi="Roboto"/>
          <w:sz w:val="20"/>
          <w:szCs w:val="20"/>
          <w:rtl w:val="0"/>
        </w:rPr>
        <w:t xml:space="preserve">CCORDER2@GMAIL.COM</w:t>
      </w:r>
    </w:p>
    <w:p w:rsidR="00000000" w:rsidDel="00000000" w:rsidP="00000000" w:rsidRDefault="00000000" w:rsidRPr="00000000" w14:paraId="00000001">
      <w:pPr>
        <w:spacing w:before="600" w:line="276" w:lineRule="auto"/>
        <w:contextualSpacing w:val="0"/>
        <w:rPr>
          <w:rFonts w:ascii="Roboto" w:cs="Roboto" w:eastAsia="Roboto" w:hAnsi="Roboto"/>
          <w:sz w:val="20"/>
          <w:szCs w:val="20"/>
        </w:rPr>
      </w:pPr>
      <w:r w:rsidDel="00000000" w:rsidR="00000000" w:rsidRPr="00000000">
        <w:rPr>
          <w:rFonts w:ascii="Oswald" w:cs="Oswald" w:eastAsia="Oswald" w:hAnsi="Oswald"/>
          <w:sz w:val="48"/>
          <w:szCs w:val="48"/>
          <w:rtl w:val="0"/>
        </w:rPr>
        <w:t xml:space="preserve">CASEY CORDER</w:t>
      </w:r>
      <w:r w:rsidDel="00000000" w:rsidR="00000000" w:rsidRPr="00000000">
        <w:rPr>
          <w:rFonts w:ascii="Roboto" w:cs="Roboto" w:eastAsia="Roboto" w:hAnsi="Roboto"/>
          <w:sz w:val="20"/>
          <w:szCs w:val="20"/>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before="400" w:line="276" w:lineRule="auto"/>
        <w:contextualSpacing w:val="0"/>
        <w:rPr>
          <w:rFonts w:ascii="Roboto" w:cs="Roboto" w:eastAsia="Roboto" w:hAnsi="Roboto"/>
          <w:sz w:val="32"/>
          <w:szCs w:val="32"/>
        </w:rPr>
      </w:pPr>
      <w:r w:rsidDel="00000000" w:rsidR="00000000" w:rsidRPr="00000000">
        <w:rPr>
          <w:rFonts w:ascii="Oswald" w:cs="Oswald" w:eastAsia="Oswald" w:hAnsi="Oswald"/>
          <w:sz w:val="32"/>
          <w:szCs w:val="32"/>
          <w:rtl w:val="0"/>
        </w:rPr>
        <w:t xml:space="preserve">SKILLS</w:t>
      </w:r>
      <w:r w:rsidDel="00000000" w:rsidR="00000000" w:rsidRPr="00000000">
        <w:rPr>
          <w:rtl w:val="0"/>
        </w:rPr>
      </w:r>
    </w:p>
    <w:p w:rsidR="00000000" w:rsidDel="00000000" w:rsidP="00000000" w:rsidRDefault="00000000" w:rsidRPr="00000000" w14:paraId="00000003">
      <w:pPr>
        <w:spacing w:before="0" w:line="276" w:lineRule="auto"/>
        <w:contextualSpacing w:val="0"/>
        <w:rPr>
          <w:rFonts w:ascii="Roboto" w:cs="Roboto" w:eastAsia="Roboto" w:hAnsi="Roboto"/>
        </w:rPr>
      </w:pPr>
      <w:r w:rsidDel="00000000" w:rsidR="00000000" w:rsidRPr="00000000">
        <w:rPr>
          <w:rFonts w:ascii="Roboto" w:cs="Roboto" w:eastAsia="Roboto" w:hAnsi="Roboto"/>
          <w:rtl w:val="0"/>
        </w:rPr>
        <w:t xml:space="preserve">Solutions engineering, basic data architecture, implementing new technologies, object-oriented methodologies, Scrum SDLC, planning, leadership</w:t>
        <w:br w:type="textWrapping"/>
      </w:r>
      <w:r w:rsidDel="00000000" w:rsidR="00000000" w:rsidRPr="00000000">
        <w:rPr>
          <w:rFonts w:ascii="Roboto" w:cs="Roboto" w:eastAsia="Roboto" w:hAnsi="Roboto"/>
          <w:b w:val="1"/>
          <w:rtl w:val="0"/>
        </w:rPr>
        <w:t xml:space="preserve">Technical Proficiencies: </w:t>
      </w:r>
      <w:r w:rsidDel="00000000" w:rsidR="00000000" w:rsidRPr="00000000">
        <w:rPr>
          <w:rFonts w:ascii="Roboto" w:cs="Roboto" w:eastAsia="Roboto" w:hAnsi="Roboto"/>
          <w:rtl w:val="0"/>
        </w:rPr>
        <w:t xml:space="preserve"> ASP.NET, Web Forms, MVC, C#, Razor, JavaScript, jQuery, AJAX, JSON, XML, CSS, SQL, Oracle, Visual Studios, TFS, Scrum, SQL Developer (Oracle), SQL Management Studio, Entity Framework, DevExpress</w:t>
      </w:r>
    </w:p>
    <w:p w:rsidR="00000000" w:rsidDel="00000000" w:rsidP="00000000" w:rsidRDefault="00000000" w:rsidRPr="00000000" w14:paraId="00000004">
      <w:pPr>
        <w:spacing w:before="400" w:line="276" w:lineRule="auto"/>
        <w:contextualSpacing w:val="0"/>
        <w:rPr>
          <w:rFonts w:ascii="Roboto" w:cs="Roboto" w:eastAsia="Roboto" w:hAnsi="Roboto"/>
          <w:sz w:val="32"/>
          <w:szCs w:val="32"/>
        </w:rPr>
      </w:pPr>
      <w:r w:rsidDel="00000000" w:rsidR="00000000" w:rsidRPr="00000000">
        <w:rPr>
          <w:rFonts w:ascii="Oswald" w:cs="Oswald" w:eastAsia="Oswald" w:hAnsi="Oswald"/>
          <w:sz w:val="32"/>
          <w:szCs w:val="32"/>
          <w:rtl w:val="0"/>
        </w:rPr>
        <w:t xml:space="preserve">EXPERIENCE</w:t>
      </w:r>
      <w:r w:rsidDel="00000000" w:rsidR="00000000" w:rsidRPr="00000000">
        <w:rPr>
          <w:rtl w:val="0"/>
        </w:rPr>
      </w:r>
    </w:p>
    <w:p w:rsidR="00000000" w:rsidDel="00000000" w:rsidP="00000000" w:rsidRDefault="00000000" w:rsidRPr="00000000" w14:paraId="00000005">
      <w:pPr>
        <w:spacing w:before="0" w:line="276" w:lineRule="auto"/>
        <w:contextualSpacing w:val="0"/>
        <w:rPr>
          <w:rFonts w:ascii="Roboto" w:cs="Roboto" w:eastAsia="Roboto" w:hAnsi="Roboto"/>
        </w:rPr>
      </w:pPr>
      <w:r w:rsidDel="00000000" w:rsidR="00000000" w:rsidRPr="00000000">
        <w:rPr>
          <w:rFonts w:ascii="Roboto" w:cs="Roboto" w:eastAsia="Roboto" w:hAnsi="Roboto"/>
          <w:b w:val="1"/>
          <w:color w:val="1155cc"/>
          <w:sz w:val="24"/>
          <w:szCs w:val="24"/>
          <w:rtl w:val="0"/>
        </w:rPr>
        <w:t xml:space="preserve">KeyLogic Systems Inc., Morgantown, WV</w:t>
      </w:r>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b w:val="1"/>
          <w:rtl w:val="0"/>
        </w:rPr>
        <w:t xml:space="preserve">Software Developer</w:t>
      </w:r>
      <w:r w:rsidDel="00000000" w:rsidR="00000000" w:rsidRPr="00000000">
        <w:rPr>
          <w:rFonts w:ascii="Roboto" w:cs="Roboto" w:eastAsia="Roboto" w:hAnsi="Roboto"/>
          <w:rtl w:val="0"/>
        </w:rPr>
        <w:tab/>
        <w:tab/>
        <w:tab/>
        <w:tab/>
        <w:tab/>
        <w:tab/>
      </w:r>
      <w:r w:rsidDel="00000000" w:rsidR="00000000" w:rsidRPr="00000000">
        <w:rPr>
          <w:rFonts w:ascii="Roboto" w:cs="Roboto" w:eastAsia="Roboto" w:hAnsi="Roboto"/>
          <w:b w:val="1"/>
          <w:rtl w:val="0"/>
        </w:rPr>
        <w:t xml:space="preserve">02/2011 - Present</w:t>
      </w:r>
      <w:r w:rsidDel="00000000" w:rsidR="00000000" w:rsidRPr="00000000">
        <w:rPr>
          <w:rFonts w:ascii="Roboto" w:cs="Roboto" w:eastAsia="Roboto" w:hAnsi="Roboto"/>
          <w:rtl w:val="0"/>
        </w:rPr>
        <w:br w:type="textWrapping"/>
        <w:t xml:space="preserve">Gather requirements and implement web-based software solutions for government and private sector entities.  Assist with application architecture and design.  Use the Scrum development lifecycle with Team Foundation Server.  In the past, helped develop one of our first MVC solutions, and taught other developers how to implement MVC using ASP.NET, JavaScript (AJAX in jQuery), and DevExpress.  Recently acted as tech lead on a project which was the first to use Entity Framework instead of our current/outdated ORM.  Clients:  Department of Energy, Environmental Protection Agency, and National Aeronautics and Space Administration</w:t>
      </w:r>
    </w:p>
    <w:p w:rsidR="00000000" w:rsidDel="00000000" w:rsidP="00000000" w:rsidRDefault="00000000" w:rsidRPr="00000000" w14:paraId="00000006">
      <w:pPr>
        <w:spacing w:before="60" w:line="276" w:lineRule="auto"/>
        <w:contextualSpacing w:val="0"/>
        <w:rPr>
          <w:rFonts w:ascii="Roboto" w:cs="Roboto" w:eastAsia="Roboto" w:hAnsi="Roboto"/>
        </w:rPr>
      </w:pPr>
      <w:r w:rsidDel="00000000" w:rsidR="00000000" w:rsidRPr="00000000">
        <w:rPr>
          <w:rFonts w:ascii="Roboto" w:cs="Roboto" w:eastAsia="Roboto" w:hAnsi="Roboto"/>
          <w:b w:val="1"/>
          <w:color w:val="1155cc"/>
          <w:sz w:val="24"/>
          <w:szCs w:val="24"/>
          <w:rtl w:val="0"/>
        </w:rPr>
        <w:t xml:space="preserve">ANSYS Inc., Canonsburg, PA</w:t>
      </w:r>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b w:val="1"/>
          <w:rtl w:val="0"/>
        </w:rPr>
        <w:t xml:space="preserve">Software Developer in Test (intern)</w:t>
      </w:r>
      <w:r w:rsidDel="00000000" w:rsidR="00000000" w:rsidRPr="00000000">
        <w:rPr>
          <w:rFonts w:ascii="Roboto" w:cs="Roboto" w:eastAsia="Roboto" w:hAnsi="Roboto"/>
          <w:rtl w:val="0"/>
        </w:rPr>
        <w:tab/>
        <w:tab/>
        <w:tab/>
        <w:tab/>
      </w:r>
      <w:r w:rsidDel="00000000" w:rsidR="00000000" w:rsidRPr="00000000">
        <w:rPr>
          <w:rFonts w:ascii="Roboto" w:cs="Roboto" w:eastAsia="Roboto" w:hAnsi="Roboto"/>
          <w:b w:val="1"/>
          <w:rtl w:val="0"/>
        </w:rPr>
        <w:t xml:space="preserve">05/2008 - 08/2008</w:t>
      </w:r>
      <w:r w:rsidDel="00000000" w:rsidR="00000000" w:rsidRPr="00000000">
        <w:rPr>
          <w:rFonts w:ascii="Roboto" w:cs="Roboto" w:eastAsia="Roboto" w:hAnsi="Roboto"/>
          <w:rtl w:val="0"/>
        </w:rPr>
        <w:br w:type="textWrapping"/>
        <w:t xml:space="preserve">Developed test scripts in IronPython to probe the functionality of builds for the release of new ANSYS software.  Ran modules and documented bugs that were found.  Learned and utilized the test-driven development methodology that was in place.</w:t>
      </w:r>
    </w:p>
    <w:p w:rsidR="00000000" w:rsidDel="00000000" w:rsidP="00000000" w:rsidRDefault="00000000" w:rsidRPr="00000000" w14:paraId="00000007">
      <w:pPr>
        <w:spacing w:before="400" w:line="276" w:lineRule="auto"/>
        <w:contextualSpacing w:val="0"/>
        <w:rPr>
          <w:rFonts w:ascii="Roboto" w:cs="Roboto" w:eastAsia="Roboto" w:hAnsi="Roboto"/>
          <w:sz w:val="32"/>
          <w:szCs w:val="32"/>
        </w:rPr>
      </w:pPr>
      <w:r w:rsidDel="00000000" w:rsidR="00000000" w:rsidRPr="00000000">
        <w:rPr>
          <w:rFonts w:ascii="Oswald" w:cs="Oswald" w:eastAsia="Oswald" w:hAnsi="Oswald"/>
          <w:sz w:val="32"/>
          <w:szCs w:val="32"/>
          <w:rtl w:val="0"/>
        </w:rPr>
        <w:t xml:space="preserve">EDUCATION</w:t>
      </w:r>
      <w:r w:rsidDel="00000000" w:rsidR="00000000" w:rsidRPr="00000000">
        <w:rPr>
          <w:rtl w:val="0"/>
        </w:rPr>
      </w:r>
    </w:p>
    <w:p w:rsidR="00000000" w:rsidDel="00000000" w:rsidP="00000000" w:rsidRDefault="00000000" w:rsidRPr="00000000" w14:paraId="00000008">
      <w:pPr>
        <w:spacing w:before="0" w:line="276" w:lineRule="auto"/>
        <w:contextualSpacing w:val="0"/>
        <w:rPr>
          <w:rFonts w:ascii="Roboto" w:cs="Roboto" w:eastAsia="Roboto" w:hAnsi="Roboto"/>
        </w:rPr>
      </w:pPr>
      <w:r w:rsidDel="00000000" w:rsidR="00000000" w:rsidRPr="00000000">
        <w:rPr>
          <w:rFonts w:ascii="Roboto" w:cs="Roboto" w:eastAsia="Roboto" w:hAnsi="Roboto"/>
          <w:b w:val="1"/>
          <w:color w:val="1155cc"/>
          <w:sz w:val="24"/>
          <w:szCs w:val="24"/>
          <w:rtl w:val="0"/>
        </w:rPr>
        <w:t xml:space="preserve">West Virginia University, Morgantown, WV</w:t>
      </w:r>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rtl w:val="0"/>
        </w:rPr>
        <w:t xml:space="preserve">B.S. Computer Science</w:t>
        <w:tab/>
        <w:tab/>
        <w:tab/>
        <w:tab/>
        <w:tab/>
        <w:t xml:space="preserve">08/2006 – 05/2011</w:t>
        <w:br w:type="textWrapping"/>
        <w:t xml:space="preserve">B.S. Mathematics</w:t>
        <w:tab/>
        <w:tab/>
        <w:tab/>
        <w:tab/>
        <w:tab/>
        <w:tab/>
        <w:t xml:space="preserve">08/2006 – 05/2011</w:t>
      </w:r>
    </w:p>
    <w:p w:rsidR="00000000" w:rsidDel="00000000" w:rsidP="00000000" w:rsidRDefault="00000000" w:rsidRPr="00000000" w14:paraId="00000009">
      <w:pPr>
        <w:spacing w:before="400" w:line="276" w:lineRule="auto"/>
        <w:contextualSpacing w:val="0"/>
        <w:rPr>
          <w:rFonts w:ascii="Roboto" w:cs="Roboto" w:eastAsia="Roboto" w:hAnsi="Roboto"/>
          <w:sz w:val="32"/>
          <w:szCs w:val="32"/>
        </w:rPr>
      </w:pPr>
      <w:r w:rsidDel="00000000" w:rsidR="00000000" w:rsidRPr="00000000">
        <w:rPr>
          <w:rFonts w:ascii="Oswald" w:cs="Oswald" w:eastAsia="Oswald" w:hAnsi="Oswald"/>
          <w:sz w:val="32"/>
          <w:szCs w:val="32"/>
          <w:rtl w:val="0"/>
        </w:rPr>
        <w:t xml:space="preserve">AWARDS/CERTIFICATIONS</w:t>
      </w:r>
      <w:r w:rsidDel="00000000" w:rsidR="00000000" w:rsidRPr="00000000">
        <w:rPr>
          <w:rtl w:val="0"/>
        </w:rPr>
      </w:r>
    </w:p>
    <w:p w:rsidR="00000000" w:rsidDel="00000000" w:rsidP="00000000" w:rsidRDefault="00000000" w:rsidRPr="00000000" w14:paraId="0000000A">
      <w:pPr>
        <w:spacing w:before="0" w:line="276" w:lineRule="auto"/>
        <w:contextualSpacing w:val="0"/>
        <w:rPr>
          <w:rFonts w:ascii="Roboto" w:cs="Roboto" w:eastAsia="Roboto" w:hAnsi="Roboto"/>
        </w:rPr>
      </w:pPr>
      <w:r w:rsidDel="00000000" w:rsidR="00000000" w:rsidRPr="00000000">
        <w:rPr>
          <w:rFonts w:ascii="Roboto" w:cs="Roboto" w:eastAsia="Roboto" w:hAnsi="Roboto"/>
          <w:rtl w:val="0"/>
        </w:rPr>
        <w:t xml:space="preserve">Employee of the Quarter (May 2017)</w:t>
        <w:br w:type="textWrapping"/>
        <w:t xml:space="preserve">Professional Scrum Developer</w:t>
        <w:br w:type="textWrapping"/>
        <w:t xml:space="preserve">MCTS 70-515:  Web Applications</w:t>
      </w:r>
      <w:r w:rsidDel="00000000" w:rsidR="00000000" w:rsidRPr="00000000">
        <w:rPr>
          <w:rtl w:val="0"/>
        </w:rPr>
      </w:r>
    </w:p>
    <w:sectPr>
      <w:headerReference r:id="rId6" w:type="default"/>
      <w:pgSz w:h="15840" w:w="12240"/>
      <w:pgMar w:bottom="720" w:top="72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