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</w:rPr>
        <w:id w:val="-2035721788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4923" w:type="pct"/>
            <w:jc w:val="center"/>
            <w:tblLook w:val="04A0"/>
          </w:tblPr>
          <w:tblGrid>
            <w:gridCol w:w="8586"/>
          </w:tblGrid>
          <w:tr w:rsidR="00971D1A" w:rsidTr="0009146E">
            <w:trPr>
              <w:trHeight w:val="2974"/>
              <w:jc w:val="center"/>
            </w:trPr>
            <w:sdt>
              <w:sdtPr>
                <w:rPr>
                  <w:caps/>
                </w:rPr>
                <w:alias w:val="Compañía"/>
                <w:id w:val="15524243"/>
                <w:placeholder>
                  <w:docPart w:val="34752800C1DF4232881313E3369252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71D1A" w:rsidRDefault="00971D1A">
                    <w:pPr>
                      <w:pStyle w:val="Sinespaciado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UB</w:t>
                    </w:r>
                  </w:p>
                </w:tc>
              </w:sdtContent>
            </w:sdt>
          </w:tr>
          <w:tr w:rsidR="00971D1A" w:rsidTr="0009146E">
            <w:trPr>
              <w:trHeight w:val="1487"/>
              <w:jc w:val="center"/>
            </w:trPr>
            <w:sdt>
              <w:sdtPr>
                <w:rPr>
                  <w:sz w:val="80"/>
                  <w:szCs w:val="80"/>
                </w:rPr>
                <w:alias w:val="Título"/>
                <w:id w:val="15524250"/>
                <w:placeholder>
                  <w:docPart w:val="A9B4264131FC493CA0C3769A558FAB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71D1A" w:rsidRDefault="00C35BA0" w:rsidP="00971D1A">
                    <w:pPr>
                      <w:pStyle w:val="Sinespaciado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  <w:lang w:val="es-ES"/>
                      </w:rPr>
                      <w:t>Intel·ligència Artificial</w:t>
                    </w:r>
                  </w:p>
                </w:tc>
              </w:sdtContent>
            </w:sdt>
          </w:tr>
          <w:tr w:rsidR="00971D1A" w:rsidTr="0009146E">
            <w:trPr>
              <w:trHeight w:val="744"/>
              <w:jc w:val="center"/>
            </w:trPr>
            <w:sdt>
              <w:sdtPr>
                <w:rPr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71D1A" w:rsidRDefault="00A5233E" w:rsidP="00A5233E">
                    <w:pPr>
                      <w:pStyle w:val="Sinespaciado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Pràctica 2</w:t>
                    </w:r>
                  </w:p>
                </w:tc>
              </w:sdtContent>
            </w:sdt>
          </w:tr>
          <w:tr w:rsidR="00971D1A" w:rsidTr="0009146E">
            <w:trPr>
              <w:trHeight w:val="372"/>
              <w:jc w:val="center"/>
            </w:trPr>
            <w:tc>
              <w:tcPr>
                <w:tcW w:w="5000" w:type="pct"/>
                <w:vAlign w:val="center"/>
              </w:tcPr>
              <w:p w:rsidR="00971D1A" w:rsidRDefault="00971D1A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09146E">
                <w:pPr>
                  <w:pStyle w:val="Sinespaciado"/>
                  <w:jc w:val="center"/>
                </w:pPr>
              </w:p>
              <w:p w:rsidR="0009146E" w:rsidRDefault="009E7E4A" w:rsidP="0009146E">
                <w:pPr>
                  <w:pStyle w:val="Sinespaciado"/>
                </w:pPr>
                <w:r w:rsidRPr="009E7E4A">
                  <w:rPr>
                    <w:b/>
                    <w:bCs/>
                    <w:noProof/>
                    <w:lang w:val="es-ES" w:eastAsia="es-ES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74pt;margin-top:128.15pt;width:327.25pt;height:27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" filled="f" stroked="f">
                      <v:textbox>
                        <w:txbxContent>
                          <w:p w:rsidR="00AB141E" w:rsidRPr="00AB141E" w:rsidRDefault="00AB141E" w:rsidP="00AB141E">
                            <w:pPr>
                              <w:pStyle w:val="Sinespaciad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AB141E">
                              <w:rPr>
                                <w:b/>
                                <w:bCs/>
                              </w:rPr>
                              <w:t>Pedro HerruzoSanchez, DNI: 46415512V, NIUB: 14582341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971D1A" w:rsidTr="0009146E">
            <w:trPr>
              <w:trHeight w:val="372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71D1A" w:rsidRPr="00AB141E" w:rsidRDefault="00A5233E" w:rsidP="00A5233E">
                    <w:pPr>
                      <w:pStyle w:val="Sinespaciado"/>
                      <w:jc w:val="right"/>
                      <w:rPr>
                        <w:b/>
                        <w:bCs/>
                      </w:rPr>
                    </w:pPr>
                    <w:r w:rsidRPr="00AB141E">
                      <w:rPr>
                        <w:b/>
                        <w:bCs/>
                      </w:rPr>
                      <w:t>Carlos Omar Cortés Hinojosa</w:t>
                    </w:r>
                    <w:r w:rsidR="00AB141E" w:rsidRPr="00AB141E">
                      <w:rPr>
                        <w:b/>
                        <w:bCs/>
                      </w:rPr>
                      <w:t>, DNI: 38882037P, NIUB: 14896523.</w:t>
                    </w:r>
                  </w:p>
                </w:tc>
              </w:sdtContent>
            </w:sdt>
          </w:tr>
          <w:tr w:rsidR="00AB141E" w:rsidTr="0009146E">
            <w:trPr>
              <w:trHeight w:val="372"/>
              <w:jc w:val="center"/>
            </w:trPr>
            <w:tc>
              <w:tcPr>
                <w:tcW w:w="5000" w:type="pct"/>
                <w:vAlign w:val="center"/>
              </w:tcPr>
              <w:p w:rsidR="00AB141E" w:rsidRPr="00AB141E" w:rsidRDefault="00AB141E" w:rsidP="00A5233E">
                <w:pPr>
                  <w:pStyle w:val="Sinespaciado"/>
                  <w:jc w:val="right"/>
                  <w:rPr>
                    <w:b/>
                    <w:bCs/>
                  </w:rPr>
                </w:pPr>
              </w:p>
            </w:tc>
          </w:tr>
          <w:tr w:rsidR="00971D1A" w:rsidTr="0009146E">
            <w:trPr>
              <w:trHeight w:val="372"/>
              <w:jc w:val="center"/>
            </w:trPr>
            <w:tc>
              <w:tcPr>
                <w:tcW w:w="5000" w:type="pct"/>
                <w:vAlign w:val="center"/>
              </w:tcPr>
              <w:p w:rsidR="00971D1A" w:rsidRDefault="00971D1A" w:rsidP="00A5233E">
                <w:pPr>
                  <w:pStyle w:val="Sinespaciado"/>
                  <w:jc w:val="right"/>
                  <w:rPr>
                    <w:b/>
                    <w:bCs/>
                  </w:rPr>
                </w:pPr>
              </w:p>
            </w:tc>
          </w:tr>
        </w:tbl>
        <w:p w:rsidR="00971D1A" w:rsidRDefault="00971D1A"/>
        <w:sdt>
          <w:sdtPr>
            <w:rPr>
              <w:caps w:val="0"/>
              <w:color w:val="auto"/>
              <w:spacing w:val="0"/>
              <w:sz w:val="22"/>
              <w:szCs w:val="22"/>
              <w:lang w:val="es-ES" w:bidi="ar-SA"/>
            </w:rPr>
            <w:id w:val="1958909012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val="ca-ES"/>
            </w:rPr>
          </w:sdtEndPr>
          <w:sdtContent>
            <w:p w:rsidR="0009146E" w:rsidRDefault="00E15FE6">
              <w:pPr>
                <w:pStyle w:val="TtulodeTDC"/>
              </w:pPr>
              <w:r>
                <w:rPr>
                  <w:lang w:val="es-ES"/>
                </w:rPr>
                <w:t>Í</w:t>
              </w:r>
              <w:r w:rsidR="0009146E">
                <w:rPr>
                  <w:lang w:val="es-ES"/>
                </w:rPr>
                <w:t>ndex</w:t>
              </w:r>
            </w:p>
            <w:p w:rsidR="009004BC" w:rsidRDefault="009E7E4A">
              <w:pPr>
                <w:pStyle w:val="TDC1"/>
                <w:rPr>
                  <w:rFonts w:asciiTheme="minorHAnsi" w:eastAsiaTheme="minorEastAsia" w:hAnsiTheme="minorHAnsi" w:cstheme="minorBidi"/>
                  <w:color w:val="auto"/>
                  <w:lang w:eastAsia="ca-ES"/>
                </w:rPr>
              </w:pPr>
              <w:r w:rsidRPr="009E7E4A">
                <w:fldChar w:fldCharType="begin"/>
              </w:r>
              <w:r w:rsidR="0009146E">
                <w:instrText xml:space="preserve"> TOC \o "1-3" \h \z \u </w:instrText>
              </w:r>
              <w:r w:rsidRPr="009E7E4A">
                <w:fldChar w:fldCharType="separate"/>
              </w:r>
              <w:hyperlink w:anchor="_Toc369696452" w:history="1">
                <w:r w:rsidR="009004BC" w:rsidRPr="00D577BF">
                  <w:rPr>
                    <w:rStyle w:val="Hipervnculo"/>
                  </w:rPr>
                  <w:t>INTRODUCCIÓ</w:t>
                </w:r>
                <w:r w:rsidR="009004BC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9004BC">
                  <w:rPr>
                    <w:webHidden/>
                  </w:rPr>
                  <w:instrText xml:space="preserve"> PAGEREF _Toc369696452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9004BC"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9004BC" w:rsidRDefault="009E7E4A">
              <w:pPr>
                <w:pStyle w:val="TDC1"/>
                <w:rPr>
                  <w:rFonts w:asciiTheme="minorHAnsi" w:eastAsiaTheme="minorEastAsia" w:hAnsiTheme="minorHAnsi" w:cstheme="minorBidi"/>
                  <w:color w:val="auto"/>
                  <w:lang w:eastAsia="ca-ES"/>
                </w:rPr>
              </w:pPr>
              <w:hyperlink w:anchor="_Toc369696453" w:history="1">
                <w:r w:rsidR="009004BC" w:rsidRPr="00D577BF">
                  <w:rPr>
                    <w:rStyle w:val="Hipervnculo"/>
                  </w:rPr>
                  <w:t>DISSENY</w:t>
                </w:r>
                <w:r w:rsidR="009004BC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9004BC">
                  <w:rPr>
                    <w:webHidden/>
                  </w:rPr>
                  <w:instrText xml:space="preserve"> PAGEREF _Toc369696453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9004BC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9004BC" w:rsidRDefault="009E7E4A">
              <w:pPr>
                <w:pStyle w:val="TDC1"/>
                <w:rPr>
                  <w:rFonts w:asciiTheme="minorHAnsi" w:eastAsiaTheme="minorEastAsia" w:hAnsiTheme="minorHAnsi" w:cstheme="minorBidi"/>
                  <w:color w:val="auto"/>
                  <w:lang w:eastAsia="ca-ES"/>
                </w:rPr>
              </w:pPr>
              <w:hyperlink w:anchor="_Toc369696454" w:history="1">
                <w:r w:rsidR="009004BC">
                  <w:rPr>
                    <w:rStyle w:val="Hipervnculo"/>
                  </w:rPr>
                  <w:t>AUTOEVALUACIÓ</w:t>
                </w:r>
                <w:r w:rsidR="009004BC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9004BC">
                  <w:rPr>
                    <w:webHidden/>
                  </w:rPr>
                  <w:instrText xml:space="preserve"> PAGEREF _Toc369696454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9004BC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9004BC" w:rsidRDefault="009E7E4A">
              <w:pPr>
                <w:pStyle w:val="TDC1"/>
                <w:rPr>
                  <w:rFonts w:asciiTheme="minorHAnsi" w:eastAsiaTheme="minorEastAsia" w:hAnsiTheme="minorHAnsi" w:cstheme="minorBidi"/>
                  <w:color w:val="auto"/>
                  <w:lang w:eastAsia="ca-ES"/>
                </w:rPr>
              </w:pPr>
              <w:hyperlink w:anchor="_Toc369696455" w:history="1">
                <w:r w:rsidR="009004BC" w:rsidRPr="00D577BF">
                  <w:rPr>
                    <w:rStyle w:val="Hipervnculo"/>
                  </w:rPr>
                  <w:t>PROVES REALITZADES</w:t>
                </w:r>
                <w:r w:rsidR="009004BC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9004BC">
                  <w:rPr>
                    <w:webHidden/>
                  </w:rPr>
                  <w:instrText xml:space="preserve"> PAGEREF _Toc369696455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9004BC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9004BC" w:rsidRDefault="009E7E4A">
              <w:pPr>
                <w:pStyle w:val="TDC1"/>
                <w:rPr>
                  <w:rFonts w:asciiTheme="minorHAnsi" w:eastAsiaTheme="minorEastAsia" w:hAnsiTheme="minorHAnsi" w:cstheme="minorBidi"/>
                  <w:color w:val="auto"/>
                  <w:lang w:eastAsia="ca-ES"/>
                </w:rPr>
              </w:pPr>
              <w:hyperlink w:anchor="_Toc369696456" w:history="1">
                <w:r w:rsidR="009004BC" w:rsidRPr="00D577BF">
                  <w:rPr>
                    <w:rStyle w:val="Hipervnculo"/>
                  </w:rPr>
                  <w:t>ERRORS DETECTATS</w:t>
                </w:r>
                <w:r w:rsidR="009004BC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9004BC">
                  <w:rPr>
                    <w:webHidden/>
                  </w:rPr>
                  <w:instrText xml:space="preserve"> PAGEREF _Toc369696456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9004BC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9146E" w:rsidRDefault="009E7E4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1D1A" w:rsidRDefault="00971D1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971D1A">
            <w:tc>
              <w:tcPr>
                <w:tcW w:w="5000" w:type="pct"/>
              </w:tcPr>
              <w:p w:rsidR="00971D1A" w:rsidRPr="00971D1A" w:rsidRDefault="00971D1A">
                <w:pPr>
                  <w:pStyle w:val="Sinespaciado"/>
                  <w:rPr>
                    <w:u w:val="single"/>
                  </w:rPr>
                </w:pPr>
              </w:p>
            </w:tc>
          </w:tr>
        </w:tbl>
        <w:p w:rsidR="00971D1A" w:rsidRDefault="00971D1A"/>
        <w:p w:rsidR="00971D1A" w:rsidRDefault="00971D1A">
          <w:r>
            <w:br w:type="page"/>
          </w:r>
        </w:p>
      </w:sdtContent>
    </w:sdt>
    <w:p w:rsidR="00A665DE" w:rsidRPr="00A665DE" w:rsidRDefault="00971D1A" w:rsidP="00526247">
      <w:pPr>
        <w:pStyle w:val="Ttulo1"/>
      </w:pPr>
      <w:bookmarkStart w:id="0" w:name="_Toc369696452"/>
      <w:r>
        <w:lastRenderedPageBreak/>
        <w:t>INTRODUCCIÓ</w:t>
      </w:r>
      <w:bookmarkEnd w:id="0"/>
    </w:p>
    <w:p w:rsidR="00A665DE" w:rsidRDefault="00A665DE" w:rsidP="00A665DE"/>
    <w:p w:rsidR="002F28C7" w:rsidRDefault="002F28C7" w:rsidP="00E43D9F">
      <w:pPr>
        <w:jc w:val="both"/>
      </w:pPr>
      <w:r>
        <w:t>Aquesta memòria completa el codi de la practica en la que es demanava la implementació de les estratègies de cerca bàsiques al m</w:t>
      </w:r>
      <w:r w:rsidR="00E43D9F">
        <w:t>ón d’en</w:t>
      </w:r>
      <w:r w:rsidR="00DD0807">
        <w:t xml:space="preserve"> </w:t>
      </w:r>
      <w:r>
        <w:rPr>
          <w:i/>
        </w:rPr>
        <w:t>pacman</w:t>
      </w:r>
      <w:r>
        <w:t>. Concretament es demanava la implementació de les tècniques de cerca: DFS (</w:t>
      </w:r>
      <w:r w:rsidRPr="002F28C7">
        <w:rPr>
          <w:i/>
        </w:rPr>
        <w:t>Depth First Search</w:t>
      </w:r>
      <w:r>
        <w:rPr>
          <w:i/>
        </w:rPr>
        <w:t>)</w:t>
      </w:r>
      <w:r>
        <w:t>, BFS (</w:t>
      </w:r>
      <w:r w:rsidRPr="002F28C7">
        <w:rPr>
          <w:i/>
        </w:rPr>
        <w:t>Breath First Search</w:t>
      </w:r>
      <w:r>
        <w:rPr>
          <w:i/>
        </w:rPr>
        <w:t xml:space="preserve">) </w:t>
      </w:r>
      <w:r>
        <w:t xml:space="preserve"> i l’algoritme A* amb diferents heurístiques. Per aix</w:t>
      </w:r>
      <w:r w:rsidR="00E43D9F">
        <w:t>ò s’ha</w:t>
      </w:r>
      <w:r>
        <w:t xml:space="preserve"> utilitzat el codi base subministrat que s’encarrega de manejar tota l’aplicació excepte les estratègies de cerca demanades i el problema de les cantonades.</w:t>
      </w:r>
    </w:p>
    <w:p w:rsidR="002F28C7" w:rsidRPr="002F28C7" w:rsidRDefault="002F28C7" w:rsidP="00E43D9F">
      <w:pPr>
        <w:jc w:val="both"/>
      </w:pPr>
      <w:r>
        <w:t>A més d’aquesta memòria tot el codi de la pràctica està comentat explicant més en detall com s’han implementat els diferents algoritmes , heurístiques i el problema de les cantonades.</w:t>
      </w:r>
    </w:p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2F28C7" w:rsidRDefault="002F28C7" w:rsidP="00A665DE"/>
    <w:p w:rsidR="002F28C7" w:rsidRDefault="002F28C7" w:rsidP="00A665DE"/>
    <w:p w:rsidR="002F28C7" w:rsidRDefault="002F28C7" w:rsidP="00A665DE"/>
    <w:p w:rsidR="00B80CC7" w:rsidRDefault="00B80CC7" w:rsidP="00A665DE"/>
    <w:p w:rsidR="00B80CC7" w:rsidRDefault="00B80CC7" w:rsidP="00A665DE"/>
    <w:p w:rsidR="00B80CC7" w:rsidRDefault="00B80CC7" w:rsidP="00A665DE"/>
    <w:p w:rsidR="00B80CC7" w:rsidRDefault="00B80CC7" w:rsidP="00A665DE"/>
    <w:p w:rsidR="002F28C7" w:rsidRPr="002F28C7" w:rsidRDefault="002F28C7" w:rsidP="002F28C7"/>
    <w:p w:rsidR="00971D1A" w:rsidRPr="0009146E" w:rsidRDefault="00AB141E" w:rsidP="00B80CC7">
      <w:pPr>
        <w:pStyle w:val="Ttulo1"/>
      </w:pPr>
      <w:bookmarkStart w:id="1" w:name="_Toc369696453"/>
      <w:r>
        <w:lastRenderedPageBreak/>
        <w:t>DISSENY</w:t>
      </w:r>
      <w:bookmarkEnd w:id="1"/>
    </w:p>
    <w:p w:rsidR="005332AB" w:rsidRDefault="005332AB" w:rsidP="005332AB"/>
    <w:p w:rsidR="00E43D9F" w:rsidRDefault="002F28C7" w:rsidP="00E43D9F">
      <w:pPr>
        <w:jc w:val="both"/>
      </w:pPr>
      <w:r>
        <w:t>Com</w:t>
      </w:r>
      <w:r w:rsidR="00E43D9F">
        <w:t xml:space="preserve"> s’ha comentat a la introducció al llarg de la implementació s’ha continuat el disseny del codi proporcionat. </w:t>
      </w:r>
    </w:p>
    <w:p w:rsidR="00E43D9F" w:rsidRDefault="00E43D9F" w:rsidP="00E43D9F">
      <w:pPr>
        <w:jc w:val="both"/>
      </w:pPr>
      <w:r>
        <w:t xml:space="preserve">A la implementació dels algoritmes la única diferencia important entre els demanats era la gestió de la frontera: </w:t>
      </w:r>
    </w:p>
    <w:p w:rsidR="00E43D9F" w:rsidRDefault="00E43D9F" w:rsidP="00E43D9F">
      <w:pPr>
        <w:pStyle w:val="Prrafodelista"/>
        <w:numPr>
          <w:ilvl w:val="0"/>
          <w:numId w:val="14"/>
        </w:numPr>
        <w:jc w:val="both"/>
      </w:pPr>
      <w:r>
        <w:t>DFS la frontera es una pila,.</w:t>
      </w:r>
    </w:p>
    <w:p w:rsidR="00E43D9F" w:rsidRDefault="00E43D9F" w:rsidP="00E43D9F">
      <w:pPr>
        <w:pStyle w:val="Prrafodelista"/>
        <w:numPr>
          <w:ilvl w:val="0"/>
          <w:numId w:val="14"/>
        </w:numPr>
        <w:jc w:val="both"/>
      </w:pPr>
      <w:r>
        <w:t>BFS la frontera es una cua.</w:t>
      </w:r>
    </w:p>
    <w:p w:rsidR="00E43D9F" w:rsidRDefault="00E43D9F" w:rsidP="005332AB">
      <w:pPr>
        <w:pStyle w:val="Prrafodelista"/>
        <w:numPr>
          <w:ilvl w:val="0"/>
          <w:numId w:val="14"/>
        </w:numPr>
        <w:jc w:val="both"/>
      </w:pPr>
      <w:r>
        <w:t xml:space="preserve">A* es una cua de prioritats ordenada per el cost fins el node més el valor de la heurística. </w:t>
      </w:r>
    </w:p>
    <w:p w:rsidR="00E43D9F" w:rsidRDefault="00E43D9F" w:rsidP="00E43D9F">
      <w:pPr>
        <w:jc w:val="both"/>
      </w:pPr>
      <w:r>
        <w:t>D’aquesta manera els tres algoritmes han estat implementats en una única funció de cerca que rep la frontera i l’heuristica per paràmetre. En el cas del DFS i el BFS que no utilitzen heurístiques s’utilitza una nul·la que sempre val 0.</w:t>
      </w:r>
    </w:p>
    <w:p w:rsidR="002D3813" w:rsidRDefault="00E43D9F" w:rsidP="00E43D9F">
      <w:pPr>
        <w:jc w:val="both"/>
      </w:pPr>
      <w:r>
        <w:t>A la pràctica també es demanava la realització del problema de les cantonades (</w:t>
      </w:r>
      <w:r>
        <w:rPr>
          <w:i/>
        </w:rPr>
        <w:t>Corners Problem</w:t>
      </w:r>
      <w:r>
        <w:t xml:space="preserve"> al codi), </w:t>
      </w:r>
      <w:r w:rsidR="002D3813">
        <w:t xml:space="preserve">per a la implementació s’ha basat en la del </w:t>
      </w:r>
      <w:r w:rsidR="002D3813">
        <w:rPr>
          <w:i/>
        </w:rPr>
        <w:t xml:space="preserve">SearchProblem </w:t>
      </w:r>
      <w:r w:rsidR="002D3813">
        <w:t xml:space="preserve"> que ja venia implementat, afegint una llista on es guarden les cantonades que queden per visitar. A més, s’ha implementat la funció dels successors que bàsicament s’assegurava de actualitzar la llista de cantonades pendents a visitar si el successor en qüestió es una cantonada. Amb aquest disseny per a saber si s’ha arribat a l’estat objectiu (</w:t>
      </w:r>
      <w:r w:rsidR="002D3813">
        <w:rPr>
          <w:i/>
        </w:rPr>
        <w:t>GoalState)</w:t>
      </w:r>
      <w:r w:rsidR="002D3813">
        <w:t xml:space="preserve"> és suficient amb que la longitud de la llista on guardem les cantonades pendents sigui zero.</w:t>
      </w:r>
    </w:p>
    <w:p w:rsidR="002D3813" w:rsidRDefault="002D3813" w:rsidP="00E43D9F">
      <w:pPr>
        <w:jc w:val="both"/>
      </w:pPr>
      <w:r>
        <w:t>Per últim es demana la implementació de dues heurístiques, una pel problema de les cantonades i una pel problema del menjar:</w:t>
      </w:r>
    </w:p>
    <w:p w:rsidR="00911F27" w:rsidRDefault="002D3813" w:rsidP="002D3813">
      <w:pPr>
        <w:pStyle w:val="Prrafodelista"/>
        <w:numPr>
          <w:ilvl w:val="0"/>
          <w:numId w:val="15"/>
        </w:numPr>
        <w:jc w:val="both"/>
      </w:pPr>
      <w:r>
        <w:t xml:space="preserve">Heurística de les cantonades:  basada en el fet de que el cost del camí que visita quatre corners al món del </w:t>
      </w:r>
      <w:r w:rsidRPr="002D3813">
        <w:rPr>
          <w:i/>
        </w:rPr>
        <w:t xml:space="preserve">pacman </w:t>
      </w:r>
      <w:r>
        <w:t>sempre serà més gran que el camí que vi</w:t>
      </w:r>
      <w:r w:rsidR="00911F27">
        <w:t>sita els quatre corners seguint una</w:t>
      </w:r>
      <w:r>
        <w:t xml:space="preserve"> línia recta (seguint el rectangle). També </w:t>
      </w:r>
      <w:r w:rsidR="00911F27">
        <w:t>és clar</w:t>
      </w:r>
      <w:r>
        <w:t xml:space="preserve"> que el camí òptim visitarà les quatre cantonades en un ordre concret. Per tant, sabem que si es calcula el cost de visitar els quatre corners en línia recta per a tots els ordres possibles </w:t>
      </w:r>
      <w:r w:rsidR="00911F27">
        <w:t>i prenent el mínim de tots els calculats aquest serà un valor més petit o igual al cost real. Per tant la heurística es admissible.</w:t>
      </w:r>
    </w:p>
    <w:p w:rsidR="003618BB" w:rsidRDefault="003618BB" w:rsidP="003618BB">
      <w:pPr>
        <w:pStyle w:val="Prrafodelista"/>
        <w:ind w:left="814"/>
        <w:jc w:val="both"/>
      </w:pPr>
      <w:r>
        <w:t>Com que només hi ha quatre cantonades el cost de calcular els 24 posibles ordres en que es visiten les cantonades es totalment assumible</w:t>
      </w:r>
    </w:p>
    <w:p w:rsidR="00911F27" w:rsidRDefault="00911F27" w:rsidP="00911F27">
      <w:pPr>
        <w:pStyle w:val="Prrafodelista"/>
        <w:ind w:left="814"/>
        <w:jc w:val="both"/>
      </w:pPr>
    </w:p>
    <w:p w:rsidR="00E43D9F" w:rsidRPr="005332AB" w:rsidRDefault="00911F27" w:rsidP="002D3813">
      <w:pPr>
        <w:pStyle w:val="Prrafodelista"/>
        <w:numPr>
          <w:ilvl w:val="0"/>
          <w:numId w:val="15"/>
        </w:numPr>
        <w:jc w:val="both"/>
      </w:pPr>
      <w:r>
        <w:t xml:space="preserve">Heurística del problema del menjar: després de provar diferents heurístiques s’ha escollit la millor en nombre de nodes tenint en compte el cost computacional. Per a cada node el valor de la seva heurística es el nombre de menjars que queden al mapa. Clarament, la heurística és admissible ja que per a menjar n menjars, com a mínim, el camí te cost n.  Amb aquesta heurística s’aconsegueix que es prioritzi avançar cap a punts on hi ha menjars.  </w:t>
      </w:r>
      <w:r w:rsidR="003618BB">
        <w:t xml:space="preserve">A més, és consistent ja que si ens movem n posicions com a molt podrem menjar n flocs i per tant la heurística no podrà </w:t>
      </w:r>
    </w:p>
    <w:p w:rsidR="00A5233E" w:rsidRDefault="00A5233E" w:rsidP="00962DD1">
      <w:pPr>
        <w:jc w:val="center"/>
        <w:rPr>
          <w:noProof/>
          <w:lang w:eastAsia="ca-ES"/>
        </w:rPr>
      </w:pPr>
    </w:p>
    <w:p w:rsidR="00971D1A" w:rsidRDefault="00962DD1" w:rsidP="00962DD1">
      <w:pPr>
        <w:jc w:val="center"/>
        <w:rPr>
          <w:noProof/>
          <w:lang w:eastAsia="ca-ES"/>
        </w:rPr>
      </w:pPr>
      <w:r>
        <w:rPr>
          <w:noProof/>
          <w:lang w:eastAsia="ca-ES"/>
        </w:rPr>
        <w:br w:type="page"/>
      </w:r>
    </w:p>
    <w:p w:rsidR="00B80CC7" w:rsidRDefault="0009146E" w:rsidP="00B80CC7">
      <w:pPr>
        <w:pStyle w:val="Ttulo1"/>
      </w:pPr>
      <w:r>
        <w:lastRenderedPageBreak/>
        <w:br/>
      </w:r>
      <w:bookmarkStart w:id="2" w:name="_Toc369696454"/>
      <w:r w:rsidR="00911F27">
        <w:t>Autoevalució</w:t>
      </w:r>
      <w:bookmarkEnd w:id="2"/>
    </w:p>
    <w:p w:rsidR="00B80CC7" w:rsidRDefault="00B80CC7" w:rsidP="003618BB">
      <w:pPr>
        <w:jc w:val="both"/>
      </w:pPr>
    </w:p>
    <w:p w:rsidR="009B2CFF" w:rsidRDefault="00CB5FC2" w:rsidP="003618BB">
      <w:pPr>
        <w:jc w:val="both"/>
      </w:pPr>
      <w:r>
        <w:t>A l’hora de valorar el treball realitzat l’entorn de treball subministrat  proporcionava dues eines: el temps trigat  i el nombre de nodes expandits.</w:t>
      </w:r>
    </w:p>
    <w:p w:rsidR="009B2CFF" w:rsidRDefault="009B2CFF" w:rsidP="003618BB">
      <w:pPr>
        <w:jc w:val="both"/>
      </w:pPr>
      <w:r>
        <w:t xml:space="preserve">En el cas del DFS i el problema de cerca d’un únic menjar </w:t>
      </w:r>
      <w:r w:rsidR="00655058">
        <w:t xml:space="preserve">al </w:t>
      </w:r>
      <w:r w:rsidR="00655058" w:rsidRPr="00655058">
        <w:rPr>
          <w:i/>
        </w:rPr>
        <w:t>mediumMaze</w:t>
      </w:r>
      <w:r w:rsidR="00655058" w:rsidRPr="00655058">
        <w:t>es</w:t>
      </w:r>
      <w:r w:rsidR="00655058">
        <w:t xml:space="preserve"> trobael de cost 130 tal com diu l’enunciat.</w:t>
      </w:r>
    </w:p>
    <w:p w:rsidR="00FE466A" w:rsidRDefault="00FE466A" w:rsidP="003618BB">
      <w:pPr>
        <w:jc w:val="both"/>
      </w:pPr>
      <w:r>
        <w:t xml:space="preserve">A continuació una tabla on es mostren els resultats obtinguts: </w:t>
      </w:r>
    </w:p>
    <w:tbl>
      <w:tblPr>
        <w:tblStyle w:val="Tablaconcuadrcula"/>
        <w:tblW w:w="0" w:type="auto"/>
        <w:tblLook w:val="04A0"/>
      </w:tblPr>
      <w:tblGrid>
        <w:gridCol w:w="2376"/>
        <w:gridCol w:w="1418"/>
        <w:gridCol w:w="1701"/>
        <w:gridCol w:w="1276"/>
        <w:gridCol w:w="1873"/>
      </w:tblGrid>
      <w:tr w:rsidR="00FE466A" w:rsidTr="00FE466A">
        <w:trPr>
          <w:trHeight w:val="516"/>
        </w:trPr>
        <w:tc>
          <w:tcPr>
            <w:tcW w:w="2376" w:type="dxa"/>
            <w:vMerge w:val="restart"/>
            <w:tcBorders>
              <w:top w:val="nil"/>
              <w:left w:val="nil"/>
            </w:tcBorders>
            <w:vAlign w:val="center"/>
          </w:tcPr>
          <w:p w:rsidR="00FE466A" w:rsidRDefault="00FE466A" w:rsidP="003618BB">
            <w:pPr>
              <w:jc w:val="both"/>
            </w:pPr>
          </w:p>
        </w:tc>
        <w:tc>
          <w:tcPr>
            <w:tcW w:w="3119" w:type="dxa"/>
            <w:gridSpan w:val="2"/>
            <w:vAlign w:val="center"/>
          </w:tcPr>
          <w:p w:rsidR="00FE466A" w:rsidRDefault="00FE466A" w:rsidP="003618BB">
            <w:pPr>
              <w:jc w:val="both"/>
            </w:pPr>
            <w:r>
              <w:t>Implementació</w:t>
            </w:r>
          </w:p>
        </w:tc>
        <w:tc>
          <w:tcPr>
            <w:tcW w:w="3149" w:type="dxa"/>
            <w:gridSpan w:val="2"/>
            <w:vAlign w:val="center"/>
          </w:tcPr>
          <w:p w:rsidR="00FE466A" w:rsidRDefault="00FE466A" w:rsidP="003618BB">
            <w:pPr>
              <w:jc w:val="both"/>
            </w:pPr>
            <w:r>
              <w:t>Dades de l’enunciat</w:t>
            </w:r>
          </w:p>
        </w:tc>
      </w:tr>
      <w:tr w:rsidR="00FE466A" w:rsidTr="00FE466A">
        <w:trPr>
          <w:trHeight w:val="516"/>
        </w:trPr>
        <w:tc>
          <w:tcPr>
            <w:tcW w:w="2376" w:type="dxa"/>
            <w:vMerge/>
            <w:tcBorders>
              <w:left w:val="nil"/>
            </w:tcBorders>
            <w:vAlign w:val="center"/>
          </w:tcPr>
          <w:p w:rsidR="00FE466A" w:rsidRDefault="00FE466A" w:rsidP="003618BB">
            <w:pPr>
              <w:jc w:val="both"/>
            </w:pPr>
          </w:p>
        </w:tc>
        <w:tc>
          <w:tcPr>
            <w:tcW w:w="1418" w:type="dxa"/>
            <w:vAlign w:val="center"/>
          </w:tcPr>
          <w:p w:rsidR="00FE466A" w:rsidRDefault="00FE466A" w:rsidP="003618BB">
            <w:pPr>
              <w:jc w:val="both"/>
            </w:pPr>
            <w:r>
              <w:t>Nodes</w:t>
            </w:r>
          </w:p>
        </w:tc>
        <w:tc>
          <w:tcPr>
            <w:tcW w:w="1701" w:type="dxa"/>
            <w:vAlign w:val="center"/>
          </w:tcPr>
          <w:p w:rsidR="00FE466A" w:rsidRDefault="00FE466A" w:rsidP="003618BB">
            <w:pPr>
              <w:jc w:val="both"/>
            </w:pPr>
            <w:r>
              <w:t xml:space="preserve">Temps </w:t>
            </w:r>
          </w:p>
        </w:tc>
        <w:tc>
          <w:tcPr>
            <w:tcW w:w="1276" w:type="dxa"/>
            <w:vAlign w:val="center"/>
          </w:tcPr>
          <w:p w:rsidR="00FE466A" w:rsidRDefault="00FE466A" w:rsidP="003618BB">
            <w:pPr>
              <w:jc w:val="both"/>
            </w:pPr>
            <w:r>
              <w:t>Nodes</w:t>
            </w:r>
          </w:p>
        </w:tc>
        <w:tc>
          <w:tcPr>
            <w:tcW w:w="1873" w:type="dxa"/>
            <w:vAlign w:val="center"/>
          </w:tcPr>
          <w:p w:rsidR="00FE466A" w:rsidRDefault="00FE466A" w:rsidP="003618BB">
            <w:pPr>
              <w:jc w:val="both"/>
            </w:pPr>
            <w:r>
              <w:t>Temps</w:t>
            </w:r>
          </w:p>
        </w:tc>
      </w:tr>
      <w:tr w:rsidR="00655058" w:rsidTr="00655058">
        <w:trPr>
          <w:trHeight w:val="516"/>
        </w:trPr>
        <w:tc>
          <w:tcPr>
            <w:tcW w:w="2376" w:type="dxa"/>
            <w:vAlign w:val="center"/>
          </w:tcPr>
          <w:p w:rsidR="00655058" w:rsidRPr="002855BA" w:rsidRDefault="00655058" w:rsidP="003618BB">
            <w:pPr>
              <w:jc w:val="both"/>
              <w:rPr>
                <w:i/>
              </w:rPr>
            </w:pPr>
            <w:r>
              <w:t>BFS-</w:t>
            </w:r>
            <w:r>
              <w:rPr>
                <w:i/>
              </w:rPr>
              <w:t>CornersProblem</w:t>
            </w:r>
            <w:r w:rsidR="002855BA">
              <w:t xml:space="preserve"> al </w:t>
            </w:r>
            <w:r w:rsidR="002855BA">
              <w:rPr>
                <w:i/>
              </w:rPr>
              <w:t>medimCorners</w:t>
            </w:r>
          </w:p>
        </w:tc>
        <w:tc>
          <w:tcPr>
            <w:tcW w:w="1418" w:type="dxa"/>
            <w:vAlign w:val="center"/>
          </w:tcPr>
          <w:p w:rsidR="00655058" w:rsidRDefault="002855BA" w:rsidP="003618BB">
            <w:pPr>
              <w:jc w:val="both"/>
            </w:pPr>
            <w:r>
              <w:t>1921</w:t>
            </w:r>
          </w:p>
        </w:tc>
        <w:tc>
          <w:tcPr>
            <w:tcW w:w="1701" w:type="dxa"/>
            <w:vAlign w:val="center"/>
          </w:tcPr>
          <w:p w:rsidR="00655058" w:rsidRDefault="002855BA" w:rsidP="003618BB">
            <w:pPr>
              <w:jc w:val="both"/>
            </w:pPr>
            <w:r>
              <w:t>0.0 s</w:t>
            </w:r>
          </w:p>
        </w:tc>
        <w:tc>
          <w:tcPr>
            <w:tcW w:w="1276" w:type="dxa"/>
            <w:vAlign w:val="center"/>
          </w:tcPr>
          <w:p w:rsidR="00655058" w:rsidRDefault="00655058" w:rsidP="003618BB">
            <w:pPr>
              <w:jc w:val="both"/>
            </w:pPr>
            <w:r>
              <w:t>Menys de 2000</w:t>
            </w:r>
          </w:p>
        </w:tc>
        <w:tc>
          <w:tcPr>
            <w:tcW w:w="1873" w:type="dxa"/>
            <w:vAlign w:val="center"/>
          </w:tcPr>
          <w:p w:rsidR="00655058" w:rsidRDefault="00655058" w:rsidP="003618BB">
            <w:pPr>
              <w:jc w:val="both"/>
            </w:pPr>
            <w:r>
              <w:t>-</w:t>
            </w:r>
          </w:p>
        </w:tc>
      </w:tr>
      <w:tr w:rsidR="00655058" w:rsidTr="00655058">
        <w:trPr>
          <w:trHeight w:val="516"/>
        </w:trPr>
        <w:tc>
          <w:tcPr>
            <w:tcW w:w="2376" w:type="dxa"/>
            <w:vAlign w:val="center"/>
          </w:tcPr>
          <w:p w:rsidR="00655058" w:rsidRPr="002855BA" w:rsidRDefault="00655058" w:rsidP="003618BB">
            <w:pPr>
              <w:jc w:val="both"/>
              <w:rPr>
                <w:i/>
              </w:rPr>
            </w:pPr>
            <w:r>
              <w:t>A*-</w:t>
            </w:r>
            <w:r>
              <w:rPr>
                <w:i/>
              </w:rPr>
              <w:t>CornersHeuristic</w:t>
            </w:r>
            <w:r w:rsidR="002855BA">
              <w:t xml:space="preserve"> al </w:t>
            </w:r>
            <w:r w:rsidR="002855BA">
              <w:rPr>
                <w:i/>
              </w:rPr>
              <w:t>mediumCorners</w:t>
            </w:r>
          </w:p>
        </w:tc>
        <w:tc>
          <w:tcPr>
            <w:tcW w:w="1418" w:type="dxa"/>
            <w:vAlign w:val="center"/>
          </w:tcPr>
          <w:p w:rsidR="00655058" w:rsidRDefault="002855BA" w:rsidP="003618BB">
            <w:pPr>
              <w:jc w:val="both"/>
            </w:pPr>
            <w:r>
              <w:t>787</w:t>
            </w:r>
          </w:p>
        </w:tc>
        <w:tc>
          <w:tcPr>
            <w:tcW w:w="1701" w:type="dxa"/>
            <w:vAlign w:val="center"/>
          </w:tcPr>
          <w:p w:rsidR="00655058" w:rsidRDefault="002855BA" w:rsidP="003618BB">
            <w:pPr>
              <w:jc w:val="both"/>
            </w:pPr>
            <w:r>
              <w:t>0.0 s</w:t>
            </w:r>
          </w:p>
        </w:tc>
        <w:tc>
          <w:tcPr>
            <w:tcW w:w="1276" w:type="dxa"/>
            <w:vAlign w:val="center"/>
          </w:tcPr>
          <w:p w:rsidR="00655058" w:rsidRDefault="00655058" w:rsidP="003618BB">
            <w:pPr>
              <w:jc w:val="both"/>
            </w:pPr>
            <w:r>
              <w:t>800-Molt bé</w:t>
            </w:r>
          </w:p>
        </w:tc>
        <w:tc>
          <w:tcPr>
            <w:tcW w:w="1873" w:type="dxa"/>
            <w:vAlign w:val="center"/>
          </w:tcPr>
          <w:p w:rsidR="00655058" w:rsidRDefault="008A15BA" w:rsidP="003618BB">
            <w:pPr>
              <w:jc w:val="both"/>
            </w:pPr>
            <w:r>
              <w:t>-</w:t>
            </w:r>
          </w:p>
        </w:tc>
      </w:tr>
      <w:tr w:rsidR="00655058" w:rsidTr="00655058">
        <w:trPr>
          <w:trHeight w:val="516"/>
        </w:trPr>
        <w:tc>
          <w:tcPr>
            <w:tcW w:w="2376" w:type="dxa"/>
            <w:vAlign w:val="center"/>
          </w:tcPr>
          <w:p w:rsidR="00655058" w:rsidRDefault="00655058" w:rsidP="003618BB">
            <w:pPr>
              <w:jc w:val="both"/>
            </w:pPr>
            <w:r>
              <w:t>A*-FoodHeuristic</w:t>
            </w:r>
          </w:p>
        </w:tc>
        <w:tc>
          <w:tcPr>
            <w:tcW w:w="1418" w:type="dxa"/>
            <w:vAlign w:val="center"/>
          </w:tcPr>
          <w:p w:rsidR="00655058" w:rsidRDefault="00655058" w:rsidP="003618BB">
            <w:pPr>
              <w:jc w:val="both"/>
            </w:pPr>
            <w:r>
              <w:t>8</w:t>
            </w:r>
            <w:r w:rsidR="002855BA">
              <w:t>679</w:t>
            </w:r>
          </w:p>
        </w:tc>
        <w:tc>
          <w:tcPr>
            <w:tcW w:w="1701" w:type="dxa"/>
            <w:vAlign w:val="center"/>
          </w:tcPr>
          <w:p w:rsidR="00655058" w:rsidRDefault="00655058" w:rsidP="003618BB">
            <w:pPr>
              <w:jc w:val="both"/>
            </w:pPr>
            <w:r>
              <w:t>~2</w:t>
            </w:r>
            <w:r w:rsidR="008A15BA">
              <w:t xml:space="preserve"> s</w:t>
            </w:r>
          </w:p>
        </w:tc>
        <w:tc>
          <w:tcPr>
            <w:tcW w:w="1276" w:type="dxa"/>
            <w:vAlign w:val="center"/>
          </w:tcPr>
          <w:p w:rsidR="00655058" w:rsidRDefault="00655058" w:rsidP="003618BB">
            <w:pPr>
              <w:jc w:val="both"/>
            </w:pPr>
            <w:r>
              <w:t>~1600</w:t>
            </w:r>
            <w:r w:rsidR="008A15BA">
              <w:t>0</w:t>
            </w:r>
          </w:p>
        </w:tc>
        <w:tc>
          <w:tcPr>
            <w:tcW w:w="1873" w:type="dxa"/>
            <w:vAlign w:val="center"/>
          </w:tcPr>
          <w:p w:rsidR="00655058" w:rsidRDefault="008A15BA" w:rsidP="003618BB">
            <w:pPr>
              <w:jc w:val="both"/>
            </w:pPr>
            <w:r>
              <w:t>~13 s</w:t>
            </w:r>
          </w:p>
        </w:tc>
      </w:tr>
    </w:tbl>
    <w:p w:rsidR="009B2CFF" w:rsidRPr="00D768C3" w:rsidRDefault="009B2CFF" w:rsidP="003618BB">
      <w:pPr>
        <w:jc w:val="both"/>
      </w:pPr>
    </w:p>
    <w:p w:rsidR="00FE466A" w:rsidRDefault="00FE466A" w:rsidP="003618BB">
      <w:pPr>
        <w:jc w:val="both"/>
      </w:pPr>
      <w:r>
        <w:t xml:space="preserve">Es veu que els resultats obtinguts compleixen amb els demanats. Tant a BFS com a DFS els </w:t>
      </w:r>
      <w:r w:rsidRPr="00FE466A">
        <w:t>són els espertats</w:t>
      </w:r>
      <w:r>
        <w:t xml:space="preserve">. En el cas de A* amb </w:t>
      </w:r>
      <w:r>
        <w:rPr>
          <w:i/>
        </w:rPr>
        <w:t xml:space="preserve">CornersHeuristic </w:t>
      </w:r>
      <w:r w:rsidR="002855BA">
        <w:t xml:space="preserve"> s’obtenen resultats molt bons segons l’enunciat,</w:t>
      </w:r>
    </w:p>
    <w:p w:rsidR="00704DC0" w:rsidRDefault="00704DC0" w:rsidP="003618BB">
      <w:pPr>
        <w:jc w:val="both"/>
      </w:pPr>
    </w:p>
    <w:p w:rsidR="00704DC0" w:rsidRDefault="00704DC0" w:rsidP="003618BB">
      <w:pPr>
        <w:jc w:val="both"/>
      </w:pPr>
    </w:p>
    <w:p w:rsidR="00704DC0" w:rsidRPr="00FE466A" w:rsidRDefault="00704DC0" w:rsidP="003618BB">
      <w:pPr>
        <w:pStyle w:val="Ttulo1"/>
        <w:jc w:val="both"/>
      </w:pPr>
      <w:bookmarkStart w:id="3" w:name="_Toc369696455"/>
      <w:r>
        <w:t>PROVES REALITZADES</w:t>
      </w:r>
      <w:bookmarkEnd w:id="3"/>
    </w:p>
    <w:p w:rsidR="00704DC0" w:rsidRDefault="002855BA" w:rsidP="003618BB">
      <w:pPr>
        <w:jc w:val="both"/>
      </w:pPr>
      <w:r>
        <w:t xml:space="preserve">El procediment que s’ha seguit per a testejar el codi ha consistit en utilitzar totes les comandes </w:t>
      </w:r>
      <w:r w:rsidR="003618BB">
        <w:t xml:space="preserve">de </w:t>
      </w:r>
      <w:r>
        <w:t xml:space="preserve">que </w:t>
      </w:r>
      <w:r w:rsidR="003618BB">
        <w:t xml:space="preserve">es disposava </w:t>
      </w:r>
      <w:r>
        <w:t>i veure q</w:t>
      </w:r>
      <w:r w:rsidR="003618BB">
        <w:t>ue es solucionen</w:t>
      </w:r>
      <w:r>
        <w:t xml:space="preserve"> els diferents problemes correctament i amb uns nombres de nodes i tem</w:t>
      </w:r>
      <w:r w:rsidR="003618BB">
        <w:t>p</w:t>
      </w:r>
      <w:r>
        <w:t>s acceptables</w:t>
      </w:r>
      <w:r w:rsidR="003618BB">
        <w:t>. Els resultats més destacables de les proves realitzades es troben a la taula d’aquesta pàgina</w:t>
      </w:r>
    </w:p>
    <w:p w:rsidR="003618BB" w:rsidRPr="00885361" w:rsidRDefault="003618BB" w:rsidP="003618BB">
      <w:pPr>
        <w:jc w:val="both"/>
      </w:pPr>
    </w:p>
    <w:p w:rsidR="00FE466A" w:rsidRDefault="00FE466A" w:rsidP="003618BB">
      <w:pPr>
        <w:jc w:val="both"/>
      </w:pPr>
    </w:p>
    <w:p w:rsidR="00704DC0" w:rsidRDefault="00704DC0" w:rsidP="003618BB">
      <w:pPr>
        <w:jc w:val="both"/>
      </w:pPr>
    </w:p>
    <w:p w:rsidR="00704DC0" w:rsidRDefault="00704DC0" w:rsidP="003618BB">
      <w:pPr>
        <w:pStyle w:val="Ttulo1"/>
        <w:jc w:val="both"/>
      </w:pPr>
      <w:bookmarkStart w:id="4" w:name="_Toc369696456"/>
      <w:r>
        <w:t>ERRORS DETECTATS</w:t>
      </w:r>
      <w:bookmarkEnd w:id="4"/>
    </w:p>
    <w:p w:rsidR="00FE466A" w:rsidRDefault="003618BB" w:rsidP="003618BB">
      <w:pPr>
        <w:jc w:val="both"/>
      </w:pPr>
      <w:r>
        <w:t>En un principi</w:t>
      </w:r>
    </w:p>
    <w:p w:rsidR="00704DC0" w:rsidRDefault="00704DC0" w:rsidP="003618BB">
      <w:pPr>
        <w:jc w:val="both"/>
      </w:pPr>
      <w:r>
        <w:t>#TODO</w:t>
      </w:r>
    </w:p>
    <w:p w:rsidR="00704DC0" w:rsidRDefault="00704DC0" w:rsidP="003618BB">
      <w:pPr>
        <w:jc w:val="both"/>
      </w:pPr>
      <w:r>
        <w:t>· guardar tot camí per a cada node</w:t>
      </w:r>
      <w:r>
        <w:sym w:font="Wingdings" w:char="F0E0"/>
      </w:r>
      <w:r>
        <w:t xml:space="preserve"> guardar nomes el pare</w:t>
      </w:r>
    </w:p>
    <w:p w:rsidR="00704DC0" w:rsidRDefault="00704DC0" w:rsidP="003618BB">
      <w:pPr>
        <w:jc w:val="both"/>
      </w:pPr>
      <w:r>
        <w:lastRenderedPageBreak/>
        <w:t>· la primera heurística que es va emprar no era admissible, bla ,bla ,bla</w:t>
      </w:r>
    </w:p>
    <w:p w:rsidR="002D4818" w:rsidRPr="002D4818" w:rsidRDefault="002D4818" w:rsidP="003618BB">
      <w:pPr>
        <w:jc w:val="both"/>
      </w:pPr>
      <w:r>
        <w:t>A la funció de cerca genèrica (</w:t>
      </w:r>
      <w:r>
        <w:rPr>
          <w:i/>
        </w:rPr>
        <w:t xml:space="preserve">genericSearch) </w:t>
      </w:r>
      <w:r>
        <w:t xml:space="preserve"> s’utilitza un diccionari per a emmagatzemar tota la informació que necessitem de cada node, és a dir, el cost, el node des de el qual arribem i la direcció per la que arribem. En un principi es feia que la clau dels diccionaris fos la tupla que representa la posició en forma d’</w:t>
      </w:r>
      <w:r>
        <w:rPr>
          <w:i/>
        </w:rPr>
        <w:t>string</w:t>
      </w:r>
      <w:r>
        <w:t xml:space="preserve"> això però no era gens eficient i de cara a la implementació final s’utilitza la tupla com a clau del diccionari. </w:t>
      </w:r>
      <w:bookmarkStart w:id="5" w:name="_GoBack"/>
      <w:bookmarkEnd w:id="5"/>
    </w:p>
    <w:sectPr w:rsidR="002D4818" w:rsidRPr="002D4818" w:rsidSect="00971D1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C56" w:rsidRDefault="00F67C56" w:rsidP="00971D1A">
      <w:pPr>
        <w:spacing w:after="0" w:line="240" w:lineRule="auto"/>
      </w:pPr>
      <w:r>
        <w:separator/>
      </w:r>
    </w:p>
  </w:endnote>
  <w:endnote w:type="continuationSeparator" w:id="1">
    <w:p w:rsidR="00F67C56" w:rsidRDefault="00F67C56" w:rsidP="0097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6E" w:rsidRDefault="0009146E">
    <w:pPr>
      <w:pStyle w:val="Piedepgina"/>
      <w:pBdr>
        <w:top w:val="thinThickSmallGap" w:sz="24" w:space="1" w:color="622423" w:themeColor="accent2" w:themeShade="7F"/>
      </w:pBdr>
    </w:pPr>
    <w:r w:rsidRPr="00C771E5">
      <w:ptab w:relativeTo="margin" w:alignment="right" w:leader="none"/>
    </w:r>
    <w:r w:rsidR="00C771E5" w:rsidRPr="00C771E5">
      <w:t>Pàgina</w:t>
    </w:r>
    <w:r w:rsidR="009E7E4A" w:rsidRPr="009E7E4A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9E7E4A" w:rsidRPr="009E7E4A">
      <w:rPr>
        <w:rFonts w:asciiTheme="minorHAnsi" w:eastAsiaTheme="minorEastAsia" w:hAnsiTheme="minorHAnsi" w:cstheme="minorBidi"/>
      </w:rPr>
      <w:fldChar w:fldCharType="separate"/>
    </w:r>
    <w:r w:rsidR="00DD0807" w:rsidRPr="00DD0807">
      <w:rPr>
        <w:noProof/>
        <w:lang w:val="es-ES"/>
      </w:rPr>
      <w:t>2</w:t>
    </w:r>
    <w:r w:rsidR="009E7E4A">
      <w:fldChar w:fldCharType="end"/>
    </w:r>
  </w:p>
  <w:p w:rsidR="0009146E" w:rsidRDefault="0009146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C56" w:rsidRDefault="00F67C56" w:rsidP="00971D1A">
      <w:pPr>
        <w:spacing w:after="0" w:line="240" w:lineRule="auto"/>
      </w:pPr>
      <w:r>
        <w:separator/>
      </w:r>
    </w:p>
  </w:footnote>
  <w:footnote w:type="continuationSeparator" w:id="1">
    <w:p w:rsidR="00F67C56" w:rsidRDefault="00F67C56" w:rsidP="0097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D1A" w:rsidRDefault="003432E3" w:rsidP="00971D1A">
    <w:pPr>
      <w:pStyle w:val="Encabezado"/>
      <w:jc w:val="right"/>
      <w:rPr>
        <w:lang w:val="en-US"/>
      </w:rPr>
    </w:pPr>
    <w:r>
      <w:rPr>
        <w:lang w:val="en-US"/>
      </w:rPr>
      <w:t>Intel·ligència Artificial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D22"/>
    <w:multiLevelType w:val="hybridMultilevel"/>
    <w:tmpl w:val="D47C44BC"/>
    <w:lvl w:ilvl="0" w:tplc="63C28D84">
      <w:numFmt w:val="bullet"/>
      <w:lvlText w:val="·"/>
      <w:lvlJc w:val="left"/>
      <w:pPr>
        <w:ind w:left="1065" w:hanging="360"/>
      </w:pPr>
      <w:rPr>
        <w:rFonts w:ascii="Cambria" w:eastAsiaTheme="majorEastAsia" w:hAnsi="Cambria" w:cstheme="maj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0333204"/>
    <w:multiLevelType w:val="hybridMultilevel"/>
    <w:tmpl w:val="F396883A"/>
    <w:lvl w:ilvl="0" w:tplc="63C28D84">
      <w:numFmt w:val="bullet"/>
      <w:lvlText w:val="·"/>
      <w:lvlJc w:val="left"/>
      <w:pPr>
        <w:ind w:left="1772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11494E0A"/>
    <w:multiLevelType w:val="hybridMultilevel"/>
    <w:tmpl w:val="1116E640"/>
    <w:lvl w:ilvl="0" w:tplc="0403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116500D9"/>
    <w:multiLevelType w:val="hybridMultilevel"/>
    <w:tmpl w:val="BBD0AA1A"/>
    <w:lvl w:ilvl="0" w:tplc="63C28D84">
      <w:numFmt w:val="bullet"/>
      <w:lvlText w:val="·"/>
      <w:lvlJc w:val="left"/>
      <w:pPr>
        <w:ind w:left="1065" w:hanging="360"/>
      </w:pPr>
      <w:rPr>
        <w:rFonts w:ascii="Cambria" w:eastAsiaTheme="majorEastAsia" w:hAnsi="Cambria" w:cstheme="maj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1FF1E59"/>
    <w:multiLevelType w:val="hybridMultilevel"/>
    <w:tmpl w:val="B1660FD6"/>
    <w:lvl w:ilvl="0" w:tplc="F86E2E2C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  <w:sz w:val="14"/>
      </w:rPr>
    </w:lvl>
    <w:lvl w:ilvl="1" w:tplc="040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>
    <w:nsid w:val="2F2C6988"/>
    <w:multiLevelType w:val="hybridMultilevel"/>
    <w:tmpl w:val="CE80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C1C14"/>
    <w:multiLevelType w:val="hybridMultilevel"/>
    <w:tmpl w:val="4FE42C10"/>
    <w:lvl w:ilvl="0" w:tplc="743816BA">
      <w:numFmt w:val="bullet"/>
      <w:lvlText w:val="·"/>
      <w:lvlJc w:val="left"/>
      <w:pPr>
        <w:ind w:left="1065" w:hanging="360"/>
      </w:pPr>
      <w:rPr>
        <w:rFonts w:ascii="Cambria" w:eastAsiaTheme="majorEastAsia" w:hAnsi="Cambria" w:cstheme="maj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437D449D"/>
    <w:multiLevelType w:val="hybridMultilevel"/>
    <w:tmpl w:val="EC204022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6D3E1C"/>
    <w:multiLevelType w:val="hybridMultilevel"/>
    <w:tmpl w:val="F3D00F1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63711"/>
    <w:multiLevelType w:val="hybridMultilevel"/>
    <w:tmpl w:val="961889BE"/>
    <w:lvl w:ilvl="0" w:tplc="0403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537857F7"/>
    <w:multiLevelType w:val="hybridMultilevel"/>
    <w:tmpl w:val="8F066406"/>
    <w:lvl w:ilvl="0" w:tplc="63C28D84">
      <w:numFmt w:val="bullet"/>
      <w:lvlText w:val="·"/>
      <w:lvlJc w:val="left"/>
      <w:pPr>
        <w:ind w:left="1065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66A6DF8"/>
    <w:multiLevelType w:val="hybridMultilevel"/>
    <w:tmpl w:val="0CF458BA"/>
    <w:lvl w:ilvl="0" w:tplc="63C28D84">
      <w:numFmt w:val="bullet"/>
      <w:lvlText w:val="·"/>
      <w:lvlJc w:val="left"/>
      <w:pPr>
        <w:ind w:left="1772" w:hanging="360"/>
      </w:pPr>
      <w:rPr>
        <w:rFonts w:ascii="Cambria" w:eastAsiaTheme="majorEastAsia" w:hAnsi="Cambria" w:cstheme="majorBidi" w:hint="default"/>
      </w:rPr>
    </w:lvl>
    <w:lvl w:ilvl="1" w:tplc="040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>
    <w:nsid w:val="6A881EE4"/>
    <w:multiLevelType w:val="hybridMultilevel"/>
    <w:tmpl w:val="7806E03A"/>
    <w:lvl w:ilvl="0" w:tplc="63C28D84">
      <w:numFmt w:val="bullet"/>
      <w:lvlText w:val="·"/>
      <w:lvlJc w:val="left"/>
      <w:pPr>
        <w:ind w:left="1772" w:hanging="360"/>
      </w:pPr>
      <w:rPr>
        <w:rFonts w:ascii="Cambria" w:eastAsiaTheme="majorEastAsia" w:hAnsi="Cambria" w:cstheme="majorBidi" w:hint="default"/>
      </w:rPr>
    </w:lvl>
    <w:lvl w:ilvl="1" w:tplc="040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>
    <w:nsid w:val="6E6577F2"/>
    <w:multiLevelType w:val="hybridMultilevel"/>
    <w:tmpl w:val="AFC83A8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>
    <w:nsid w:val="70610741"/>
    <w:multiLevelType w:val="hybridMultilevel"/>
    <w:tmpl w:val="7B0E34E4"/>
    <w:lvl w:ilvl="0" w:tplc="63C28D84">
      <w:numFmt w:val="bullet"/>
      <w:lvlText w:val="·"/>
      <w:lvlJc w:val="left"/>
      <w:pPr>
        <w:ind w:left="1065" w:hanging="360"/>
      </w:pPr>
      <w:rPr>
        <w:rFonts w:ascii="Cambria" w:eastAsiaTheme="majorEastAsia" w:hAnsi="Cambria" w:cstheme="maj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65DE"/>
    <w:rsid w:val="00022591"/>
    <w:rsid w:val="0009146E"/>
    <w:rsid w:val="000B022D"/>
    <w:rsid w:val="00223E03"/>
    <w:rsid w:val="0028306A"/>
    <w:rsid w:val="002855BA"/>
    <w:rsid w:val="002D3813"/>
    <w:rsid w:val="002D4818"/>
    <w:rsid w:val="002D4B01"/>
    <w:rsid w:val="002F28C7"/>
    <w:rsid w:val="00320C4F"/>
    <w:rsid w:val="003432E3"/>
    <w:rsid w:val="003618BB"/>
    <w:rsid w:val="00391849"/>
    <w:rsid w:val="003C3A63"/>
    <w:rsid w:val="003E7A7F"/>
    <w:rsid w:val="00526247"/>
    <w:rsid w:val="005332AB"/>
    <w:rsid w:val="005A3D14"/>
    <w:rsid w:val="0062424C"/>
    <w:rsid w:val="00636B8A"/>
    <w:rsid w:val="00655058"/>
    <w:rsid w:val="00704DC0"/>
    <w:rsid w:val="00720DD5"/>
    <w:rsid w:val="00786D63"/>
    <w:rsid w:val="007A3AC0"/>
    <w:rsid w:val="008508A5"/>
    <w:rsid w:val="00885361"/>
    <w:rsid w:val="00887312"/>
    <w:rsid w:val="00896A16"/>
    <w:rsid w:val="008A15BA"/>
    <w:rsid w:val="008A5B9F"/>
    <w:rsid w:val="008F6F06"/>
    <w:rsid w:val="009004BC"/>
    <w:rsid w:val="00911F27"/>
    <w:rsid w:val="00962DD1"/>
    <w:rsid w:val="00971D1A"/>
    <w:rsid w:val="009B2CFF"/>
    <w:rsid w:val="009E5357"/>
    <w:rsid w:val="009E7E4A"/>
    <w:rsid w:val="009F58FE"/>
    <w:rsid w:val="009F7B11"/>
    <w:rsid w:val="009F7E42"/>
    <w:rsid w:val="00A33D65"/>
    <w:rsid w:val="00A47B77"/>
    <w:rsid w:val="00A5233E"/>
    <w:rsid w:val="00A64D8B"/>
    <w:rsid w:val="00A665DE"/>
    <w:rsid w:val="00A9753E"/>
    <w:rsid w:val="00AB141E"/>
    <w:rsid w:val="00AD4EB3"/>
    <w:rsid w:val="00B22657"/>
    <w:rsid w:val="00B6698F"/>
    <w:rsid w:val="00B80CC7"/>
    <w:rsid w:val="00C35BA0"/>
    <w:rsid w:val="00C40F24"/>
    <w:rsid w:val="00C771E5"/>
    <w:rsid w:val="00CB5FC2"/>
    <w:rsid w:val="00CC5DDA"/>
    <w:rsid w:val="00D768C3"/>
    <w:rsid w:val="00DA232F"/>
    <w:rsid w:val="00DD0807"/>
    <w:rsid w:val="00E15FE6"/>
    <w:rsid w:val="00E43D9F"/>
    <w:rsid w:val="00E4426D"/>
    <w:rsid w:val="00E96131"/>
    <w:rsid w:val="00F1233F"/>
    <w:rsid w:val="00F67C56"/>
    <w:rsid w:val="00FC316E"/>
    <w:rsid w:val="00FE4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ca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6E"/>
  </w:style>
  <w:style w:type="paragraph" w:styleId="Ttulo1">
    <w:name w:val="heading 1"/>
    <w:basedOn w:val="Normal"/>
    <w:next w:val="Normal"/>
    <w:link w:val="Ttulo1Car"/>
    <w:uiPriority w:val="9"/>
    <w:qFormat/>
    <w:rsid w:val="000914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4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36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4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4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4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4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4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4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09146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9146E"/>
  </w:style>
  <w:style w:type="paragraph" w:styleId="Textodeglobo">
    <w:name w:val="Balloon Text"/>
    <w:basedOn w:val="Normal"/>
    <w:link w:val="TextodegloboCar"/>
    <w:uiPriority w:val="99"/>
    <w:semiHidden/>
    <w:unhideWhenUsed/>
    <w:rsid w:val="0097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D1A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9146E"/>
    <w:rPr>
      <w:caps/>
      <w:color w:val="632423" w:themeColor="accent2" w:themeShade="80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914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09146E"/>
    <w:rPr>
      <w:caps/>
      <w:color w:val="632423" w:themeColor="accent2" w:themeShade="80"/>
      <w:spacing w:val="50"/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00971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D1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1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D1A"/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09146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85361"/>
    <w:rPr>
      <w:caps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46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46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46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46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46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46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9146E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09146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09146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9146E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09146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9146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9146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46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09146E"/>
    <w:rPr>
      <w:i/>
      <w:iCs/>
    </w:rPr>
  </w:style>
  <w:style w:type="character" w:styleId="nfasisintenso">
    <w:name w:val="Intense Emphasis"/>
    <w:uiPriority w:val="21"/>
    <w:qFormat/>
    <w:rsid w:val="0009146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914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914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9146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146E"/>
    <w:pPr>
      <w:outlineLvl w:val="9"/>
    </w:pPr>
    <w:rPr>
      <w:lang w:bidi="en-US"/>
    </w:rPr>
  </w:style>
  <w:style w:type="character" w:styleId="Nmerodelnea">
    <w:name w:val="line number"/>
    <w:basedOn w:val="Fuentedeprrafopredeter"/>
    <w:uiPriority w:val="99"/>
    <w:semiHidden/>
    <w:unhideWhenUsed/>
    <w:rsid w:val="0009146E"/>
  </w:style>
  <w:style w:type="paragraph" w:styleId="TDC1">
    <w:name w:val="toc 1"/>
    <w:basedOn w:val="Normal"/>
    <w:next w:val="Normal"/>
    <w:autoRedefine/>
    <w:uiPriority w:val="39"/>
    <w:unhideWhenUsed/>
    <w:rsid w:val="0009146E"/>
    <w:pPr>
      <w:tabs>
        <w:tab w:val="right" w:leader="dot" w:pos="8494"/>
      </w:tabs>
      <w:spacing w:after="100"/>
    </w:pPr>
    <w:rPr>
      <w:noProof/>
      <w:color w:val="943634" w:themeColor="accent2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09146E"/>
    <w:pPr>
      <w:tabs>
        <w:tab w:val="right" w:leader="dot" w:pos="8494"/>
      </w:tabs>
      <w:spacing w:after="100"/>
      <w:ind w:left="220"/>
    </w:pPr>
    <w:rPr>
      <w:noProof/>
      <w:color w:val="17365D" w:themeColor="text2" w:themeShade="BF"/>
    </w:rPr>
  </w:style>
  <w:style w:type="character" w:styleId="Hipervnculo">
    <w:name w:val="Hyperlink"/>
    <w:basedOn w:val="Fuentedeprrafopredeter"/>
    <w:uiPriority w:val="99"/>
    <w:unhideWhenUsed/>
    <w:rsid w:val="0009146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0C4F"/>
    <w:pPr>
      <w:tabs>
        <w:tab w:val="right" w:leader="dot" w:pos="8494"/>
      </w:tabs>
      <w:spacing w:after="100"/>
      <w:ind w:left="440"/>
    </w:pPr>
    <w:rPr>
      <w:noProof/>
      <w:color w:val="4A442A" w:themeColor="background2" w:themeShade="40"/>
    </w:rPr>
  </w:style>
  <w:style w:type="table" w:styleId="Tablaconcuadrcula">
    <w:name w:val="Table Grid"/>
    <w:basedOn w:val="Tablanormal"/>
    <w:uiPriority w:val="59"/>
    <w:rsid w:val="009B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a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6E"/>
  </w:style>
  <w:style w:type="paragraph" w:styleId="Ttulo1">
    <w:name w:val="heading 1"/>
    <w:basedOn w:val="Normal"/>
    <w:next w:val="Normal"/>
    <w:link w:val="Ttulo1Car"/>
    <w:uiPriority w:val="9"/>
    <w:qFormat/>
    <w:rsid w:val="000914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4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36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4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4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4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4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4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4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09146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9146E"/>
  </w:style>
  <w:style w:type="paragraph" w:styleId="Textodeglobo">
    <w:name w:val="Balloon Text"/>
    <w:basedOn w:val="Normal"/>
    <w:link w:val="TextodegloboCar"/>
    <w:uiPriority w:val="99"/>
    <w:semiHidden/>
    <w:unhideWhenUsed/>
    <w:rsid w:val="0097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D1A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9146E"/>
    <w:rPr>
      <w:caps/>
      <w:color w:val="632423" w:themeColor="accent2" w:themeShade="80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914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09146E"/>
    <w:rPr>
      <w:caps/>
      <w:color w:val="632423" w:themeColor="accent2" w:themeShade="80"/>
      <w:spacing w:val="50"/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00971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D1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1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D1A"/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09146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85361"/>
    <w:rPr>
      <w:caps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46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46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46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46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46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46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9146E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09146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09146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09146E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09146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9146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9146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46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09146E"/>
    <w:rPr>
      <w:i/>
      <w:iCs/>
    </w:rPr>
  </w:style>
  <w:style w:type="character" w:styleId="nfasisintenso">
    <w:name w:val="Intense Emphasis"/>
    <w:uiPriority w:val="21"/>
    <w:qFormat/>
    <w:rsid w:val="0009146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914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0914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09146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146E"/>
    <w:pPr>
      <w:outlineLvl w:val="9"/>
    </w:pPr>
    <w:rPr>
      <w:lang w:bidi="en-US"/>
    </w:rPr>
  </w:style>
  <w:style w:type="character" w:styleId="Nmerodelnea">
    <w:name w:val="line number"/>
    <w:basedOn w:val="Fuentedeprrafopredeter"/>
    <w:uiPriority w:val="99"/>
    <w:semiHidden/>
    <w:unhideWhenUsed/>
    <w:rsid w:val="0009146E"/>
  </w:style>
  <w:style w:type="paragraph" w:styleId="TDC1">
    <w:name w:val="toc 1"/>
    <w:basedOn w:val="Normal"/>
    <w:next w:val="Normal"/>
    <w:autoRedefine/>
    <w:uiPriority w:val="39"/>
    <w:unhideWhenUsed/>
    <w:rsid w:val="0009146E"/>
    <w:pPr>
      <w:tabs>
        <w:tab w:val="right" w:leader="dot" w:pos="8494"/>
      </w:tabs>
      <w:spacing w:after="100"/>
    </w:pPr>
    <w:rPr>
      <w:noProof/>
      <w:color w:val="943634" w:themeColor="accent2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09146E"/>
    <w:pPr>
      <w:tabs>
        <w:tab w:val="right" w:leader="dot" w:pos="8494"/>
      </w:tabs>
      <w:spacing w:after="100"/>
      <w:ind w:left="220"/>
    </w:pPr>
    <w:rPr>
      <w:noProof/>
      <w:color w:val="17365D" w:themeColor="text2" w:themeShade="BF"/>
    </w:rPr>
  </w:style>
  <w:style w:type="character" w:styleId="Hipervnculo">
    <w:name w:val="Hyperlink"/>
    <w:basedOn w:val="Fuentedeprrafopredeter"/>
    <w:uiPriority w:val="99"/>
    <w:unhideWhenUsed/>
    <w:rsid w:val="0009146E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0C4F"/>
    <w:pPr>
      <w:tabs>
        <w:tab w:val="right" w:leader="dot" w:pos="8494"/>
      </w:tabs>
      <w:spacing w:after="100"/>
      <w:ind w:left="440"/>
    </w:pPr>
    <w:rPr>
      <w:noProof/>
      <w:color w:val="4A442A" w:themeColor="background2" w:themeShade="40"/>
    </w:rPr>
  </w:style>
  <w:style w:type="table" w:styleId="Tablaconcuadrcula">
    <w:name w:val="Table Grid"/>
    <w:basedOn w:val="Tablanormal"/>
    <w:uiPriority w:val="59"/>
    <w:rsid w:val="009B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752800C1DF4232881313E336925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F8E58-F979-42CA-8DCA-BC3869DB7FC2}"/>
      </w:docPartPr>
      <w:docPartBody>
        <w:p w:rsidR="006C508C" w:rsidRDefault="00054EAE" w:rsidP="00054EAE">
          <w:pPr>
            <w:pStyle w:val="34752800C1DF4232881313E33692529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54EAE"/>
    <w:rsid w:val="00054EAE"/>
    <w:rsid w:val="005169CD"/>
    <w:rsid w:val="006C508C"/>
    <w:rsid w:val="009A03E3"/>
    <w:rsid w:val="00A50061"/>
    <w:rsid w:val="00B17B62"/>
    <w:rsid w:val="00B8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752800C1DF4232881313E336925296">
    <w:name w:val="34752800C1DF4232881313E336925296"/>
    <w:rsid w:val="00054EAE"/>
  </w:style>
  <w:style w:type="paragraph" w:customStyle="1" w:styleId="A9B4264131FC493CA0C3769A558FAB1C">
    <w:name w:val="A9B4264131FC493CA0C3769A558FAB1C"/>
    <w:rsid w:val="00054EAE"/>
  </w:style>
  <w:style w:type="paragraph" w:customStyle="1" w:styleId="90A1214A515C48B1A6E80FB4AE2C34F1">
    <w:name w:val="90A1214A515C48B1A6E80FB4AE2C34F1"/>
    <w:rsid w:val="00054EAE"/>
  </w:style>
  <w:style w:type="paragraph" w:customStyle="1" w:styleId="7B3E8386C993431BA0A4D433B659E056">
    <w:name w:val="7B3E8386C993431BA0A4D433B659E056"/>
    <w:rsid w:val="00054EAE"/>
  </w:style>
  <w:style w:type="paragraph" w:customStyle="1" w:styleId="855584E548BB4688B6BE7304F93818AD">
    <w:name w:val="855584E548BB4688B6BE7304F93818AD"/>
    <w:rsid w:val="00054EAE"/>
  </w:style>
  <w:style w:type="paragraph" w:customStyle="1" w:styleId="54796C06A84E46E7AB4F03CAEDE59A30">
    <w:name w:val="54796C06A84E46E7AB4F03CAEDE59A30"/>
    <w:rsid w:val="00054EAE"/>
  </w:style>
  <w:style w:type="paragraph" w:customStyle="1" w:styleId="9C088E04A82B4707B478D0C4D0F64E2A">
    <w:name w:val="9C088E04A82B4707B478D0C4D0F64E2A"/>
    <w:rsid w:val="006C508C"/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E8380-EC4F-4F1E-BC9C-ABA95B64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Intel·ligència Artificial </vt:lpstr>
    </vt:vector>
  </TitlesOfParts>
  <Company>UB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Intel·ligència Artificial</dc:title>
  <dc:subject>Pràctica 2</dc:subject>
  <dc:creator>Carlos Omar Cortés Hinojosa, DNI: 38882037P, NIUB: 14896523.</dc:creator>
  <cp:lastModifiedBy>Laia i Pedro</cp:lastModifiedBy>
  <cp:revision>5</cp:revision>
  <cp:lastPrinted>2013-10-15T15:58:00Z</cp:lastPrinted>
  <dcterms:created xsi:type="dcterms:W3CDTF">2013-10-16T18:53:00Z</dcterms:created>
  <dcterms:modified xsi:type="dcterms:W3CDTF">2013-10-16T21:10:00Z</dcterms:modified>
</cp:coreProperties>
</file>