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E60" w:rsidRDefault="00DB3E60" w:rsidP="00DB3E60">
      <w:pPr>
        <w:pStyle w:val="Ttulo1"/>
        <w:keepLines w:val="0"/>
        <w:pBdr>
          <w:bottom w:val="single" w:sz="7" w:space="2" w:color="F4B184"/>
        </w:pBdr>
      </w:pPr>
      <w:bookmarkStart w:id="0" w:name="_GoBack"/>
      <w:bookmarkEnd w:id="0"/>
      <w:r>
        <w:t xml:space="preserve">Casillas </w:t>
      </w:r>
      <w:proofErr w:type="spellStart"/>
      <w:r>
        <w:t>sugeridas</w:t>
      </w:r>
      <w:proofErr w:type="spellEnd"/>
    </w:p>
    <w:p w:rsidR="00FF23F2" w:rsidRDefault="00FF23F2" w:rsidP="00FF23F2">
      <w:pPr>
        <w:rPr>
          <w:rFonts w:hint="eastAsia"/>
        </w:rPr>
      </w:pPr>
      <w:proofErr w:type="spellStart"/>
      <w:r>
        <w:rPr>
          <w:rFonts w:ascii="Inter" w:eastAsia="Inter" w:hAnsi="Inter"/>
          <w:b/>
          <w:color w:val="C94700"/>
          <w:sz w:val="21"/>
        </w:rPr>
        <w:t>Casilla</w:t>
      </w:r>
      <w:proofErr w:type="spellEnd"/>
      <w:r>
        <w:rPr>
          <w:rFonts w:ascii="Inter" w:eastAsia="Inter" w:hAnsi="Inter"/>
          <w:b/>
          <w:color w:val="C94700"/>
          <w:sz w:val="21"/>
        </w:rPr>
        <w:t xml:space="preserve"> </w:t>
      </w:r>
      <w:proofErr w:type="spellStart"/>
      <w:r>
        <w:rPr>
          <w:rFonts w:ascii="Inter" w:eastAsia="Inter" w:hAnsi="Inter"/>
          <w:b/>
          <w:color w:val="C94700"/>
          <w:sz w:val="21"/>
        </w:rPr>
        <w:t>obligatoria</w:t>
      </w:r>
      <w:proofErr w:type="spellEnd"/>
      <w:r>
        <w:rPr>
          <w:rFonts w:ascii="Inter" w:eastAsia="Inter" w:hAnsi="Inter"/>
          <w:b/>
          <w:color w:val="C94700"/>
          <w:sz w:val="21"/>
        </w:rPr>
        <w:t>:</w:t>
      </w:r>
    </w:p>
    <w:p w:rsidR="00FF23F2" w:rsidRDefault="00FF23F2" w:rsidP="00FF23F2">
      <w:pPr>
        <w:pStyle w:val="FFBullet"/>
        <w:numPr>
          <w:ilvl w:val="0"/>
          <w:numId w:val="0"/>
        </w:numPr>
        <w:ind w:left="346"/>
      </w:pPr>
      <w:proofErr w:type="spellStart"/>
      <w:r>
        <w:rPr>
          <w:rFonts w:eastAsia="Lato"/>
          <w:sz w:val="19"/>
        </w:rPr>
        <w:t>Declaro</w:t>
      </w:r>
      <w:proofErr w:type="spellEnd"/>
      <w:r>
        <w:rPr>
          <w:rFonts w:eastAsia="Lato"/>
          <w:sz w:val="19"/>
        </w:rPr>
        <w:t xml:space="preserve"> que soy mayor de 18 </w:t>
      </w:r>
      <w:proofErr w:type="spellStart"/>
      <w:r>
        <w:rPr>
          <w:rFonts w:eastAsia="Lato"/>
          <w:sz w:val="19"/>
        </w:rPr>
        <w:t>años</w:t>
      </w:r>
      <w:proofErr w:type="spellEnd"/>
      <w:r>
        <w:rPr>
          <w:rFonts w:eastAsia="Lato"/>
          <w:sz w:val="19"/>
        </w:rPr>
        <w:t xml:space="preserve">, que </w:t>
      </w:r>
      <w:proofErr w:type="spellStart"/>
      <w:r>
        <w:rPr>
          <w:rFonts w:eastAsia="Lato"/>
          <w:sz w:val="19"/>
        </w:rPr>
        <w:t>puedo</w:t>
      </w:r>
      <w:proofErr w:type="spellEnd"/>
      <w:r>
        <w:rPr>
          <w:rFonts w:eastAsia="Lato"/>
          <w:sz w:val="19"/>
        </w:rPr>
        <w:t xml:space="preserve"> </w:t>
      </w:r>
      <w:proofErr w:type="spellStart"/>
      <w:r>
        <w:rPr>
          <w:rFonts w:eastAsia="Lato"/>
          <w:sz w:val="19"/>
        </w:rPr>
        <w:t>comprobar</w:t>
      </w:r>
      <w:proofErr w:type="spellEnd"/>
      <w:r>
        <w:rPr>
          <w:rFonts w:eastAsia="Lato"/>
          <w:sz w:val="19"/>
        </w:rPr>
        <w:t xml:space="preserve"> mi </w:t>
      </w:r>
      <w:proofErr w:type="spellStart"/>
      <w:r>
        <w:rPr>
          <w:rFonts w:eastAsia="Lato"/>
          <w:sz w:val="19"/>
        </w:rPr>
        <w:t>residencia</w:t>
      </w:r>
      <w:proofErr w:type="spellEnd"/>
      <w:r>
        <w:rPr>
          <w:rFonts w:eastAsia="Lato"/>
          <w:sz w:val="19"/>
        </w:rPr>
        <w:t xml:space="preserve"> </w:t>
      </w:r>
      <w:proofErr w:type="spellStart"/>
      <w:r>
        <w:rPr>
          <w:rFonts w:eastAsia="Lato"/>
          <w:sz w:val="19"/>
        </w:rPr>
        <w:t>en</w:t>
      </w:r>
      <w:proofErr w:type="spellEnd"/>
      <w:r>
        <w:rPr>
          <w:rFonts w:eastAsia="Lato"/>
          <w:sz w:val="19"/>
        </w:rPr>
        <w:t xml:space="preserve"> Hermosillo, Sonora, México, y que he </w:t>
      </w:r>
      <w:proofErr w:type="spellStart"/>
      <w:r>
        <w:rPr>
          <w:rFonts w:eastAsia="Lato"/>
          <w:sz w:val="19"/>
        </w:rPr>
        <w:t>leído</w:t>
      </w:r>
      <w:proofErr w:type="spellEnd"/>
      <w:r>
        <w:rPr>
          <w:rFonts w:eastAsia="Lato"/>
          <w:sz w:val="19"/>
        </w:rPr>
        <w:t xml:space="preserve"> y </w:t>
      </w:r>
      <w:proofErr w:type="spellStart"/>
      <w:r>
        <w:rPr>
          <w:rFonts w:eastAsia="Lato"/>
          <w:sz w:val="19"/>
        </w:rPr>
        <w:t>acepto</w:t>
      </w:r>
      <w:proofErr w:type="spellEnd"/>
      <w:r>
        <w:rPr>
          <w:rFonts w:eastAsia="Lato"/>
          <w:sz w:val="19"/>
        </w:rPr>
        <w:t xml:space="preserve"> la </w:t>
      </w:r>
      <w:proofErr w:type="spellStart"/>
      <w:r>
        <w:rPr>
          <w:rFonts w:eastAsia="Lato"/>
          <w:sz w:val="19"/>
        </w:rPr>
        <w:t>Mecánica</w:t>
      </w:r>
      <w:proofErr w:type="spellEnd"/>
      <w:r>
        <w:rPr>
          <w:rFonts w:eastAsia="Lato"/>
          <w:sz w:val="19"/>
        </w:rPr>
        <w:t xml:space="preserve"> de la </w:t>
      </w:r>
      <w:proofErr w:type="spellStart"/>
      <w:r>
        <w:rPr>
          <w:rFonts w:eastAsia="Lato"/>
          <w:sz w:val="19"/>
        </w:rPr>
        <w:t>Convocatoria</w:t>
      </w:r>
      <w:proofErr w:type="spellEnd"/>
      <w:r>
        <w:rPr>
          <w:rFonts w:eastAsia="Lato"/>
          <w:sz w:val="19"/>
        </w:rPr>
        <w:t xml:space="preserve">, </w:t>
      </w:r>
      <w:proofErr w:type="spellStart"/>
      <w:r>
        <w:rPr>
          <w:rFonts w:eastAsia="Lato"/>
          <w:sz w:val="19"/>
        </w:rPr>
        <w:t>los</w:t>
      </w:r>
      <w:proofErr w:type="spellEnd"/>
      <w:r>
        <w:rPr>
          <w:rFonts w:eastAsia="Lato"/>
          <w:sz w:val="19"/>
        </w:rPr>
        <w:t xml:space="preserve"> </w:t>
      </w:r>
      <w:proofErr w:type="spellStart"/>
      <w:r>
        <w:rPr>
          <w:rFonts w:eastAsia="Lato"/>
          <w:sz w:val="19"/>
        </w:rPr>
        <w:t>Términos</w:t>
      </w:r>
      <w:proofErr w:type="spellEnd"/>
      <w:r>
        <w:rPr>
          <w:rFonts w:eastAsia="Lato"/>
          <w:sz w:val="19"/>
        </w:rPr>
        <w:t xml:space="preserve"> y </w:t>
      </w:r>
      <w:proofErr w:type="spellStart"/>
      <w:r>
        <w:rPr>
          <w:rFonts w:eastAsia="Lato"/>
          <w:sz w:val="19"/>
        </w:rPr>
        <w:t>Condiciones</w:t>
      </w:r>
      <w:proofErr w:type="spellEnd"/>
      <w:r>
        <w:rPr>
          <w:rFonts w:eastAsia="Lato"/>
          <w:sz w:val="19"/>
        </w:rPr>
        <w:t xml:space="preserve"> y el Aviso de </w:t>
      </w:r>
      <w:proofErr w:type="spellStart"/>
      <w:r>
        <w:rPr>
          <w:rFonts w:eastAsia="Lato"/>
          <w:sz w:val="19"/>
        </w:rPr>
        <w:t>Privacidad</w:t>
      </w:r>
      <w:proofErr w:type="spellEnd"/>
      <w:r>
        <w:rPr>
          <w:rFonts w:eastAsia="Lato"/>
          <w:sz w:val="19"/>
        </w:rPr>
        <w:t>.</w:t>
      </w:r>
    </w:p>
    <w:p w:rsidR="00FF23F2" w:rsidRPr="00FF23F2" w:rsidRDefault="00FF23F2" w:rsidP="00FF23F2">
      <w:pPr>
        <w:pStyle w:val="FFBullet"/>
        <w:numPr>
          <w:ilvl w:val="0"/>
          <w:numId w:val="0"/>
        </w:numPr>
        <w:ind w:left="346"/>
      </w:pPr>
    </w:p>
    <w:p w:rsidR="00DB3E60" w:rsidRDefault="00DB3E60" w:rsidP="00DB3E60">
      <w:pPr>
        <w:pStyle w:val="FFBullet"/>
        <w:rPr>
          <w:rFonts w:hint="eastAsia"/>
        </w:rPr>
      </w:pPr>
      <w:proofErr w:type="spellStart"/>
      <w:r>
        <w:rPr>
          <w:rFonts w:eastAsia="Lato"/>
        </w:rPr>
        <w:t>Obligatoria</w:t>
      </w:r>
      <w:proofErr w:type="spellEnd"/>
      <w:r>
        <w:rPr>
          <w:rFonts w:eastAsia="Lato"/>
        </w:rPr>
        <w:t xml:space="preserve">: “He </w:t>
      </w:r>
      <w:proofErr w:type="spellStart"/>
      <w:r>
        <w:rPr>
          <w:rFonts w:eastAsia="Lato"/>
        </w:rPr>
        <w:t>leído</w:t>
      </w:r>
      <w:proofErr w:type="spellEnd"/>
      <w:r>
        <w:rPr>
          <w:rFonts w:eastAsia="Lato"/>
        </w:rPr>
        <w:t xml:space="preserve"> el Aviso de </w:t>
      </w:r>
      <w:proofErr w:type="spellStart"/>
      <w:r>
        <w:rPr>
          <w:rFonts w:eastAsia="Lato"/>
        </w:rPr>
        <w:t>Privacidad</w:t>
      </w:r>
      <w:proofErr w:type="spellEnd"/>
      <w:r>
        <w:rPr>
          <w:rFonts w:eastAsia="Lato"/>
        </w:rPr>
        <w:t xml:space="preserve"> Integral”.</w:t>
      </w:r>
    </w:p>
    <w:p w:rsidR="00DB3E60" w:rsidRDefault="00DB3E60" w:rsidP="00DB3E60">
      <w:pPr>
        <w:pStyle w:val="FFBullet"/>
        <w:rPr>
          <w:rFonts w:hint="eastAsia"/>
        </w:rPr>
      </w:pPr>
      <w:proofErr w:type="spellStart"/>
      <w:r>
        <w:rPr>
          <w:rFonts w:eastAsia="Lato"/>
        </w:rPr>
        <w:t>Opcional</w:t>
      </w:r>
      <w:proofErr w:type="spellEnd"/>
      <w:r>
        <w:rPr>
          <w:rFonts w:eastAsia="Lato"/>
        </w:rPr>
        <w:t>: “</w:t>
      </w:r>
      <w:proofErr w:type="spellStart"/>
      <w:r>
        <w:rPr>
          <w:rFonts w:eastAsia="Lato"/>
        </w:rPr>
        <w:t>Acepto</w:t>
      </w:r>
      <w:proofErr w:type="spellEnd"/>
      <w:r>
        <w:rPr>
          <w:rFonts w:eastAsia="Lato"/>
        </w:rPr>
        <w:t xml:space="preserve"> </w:t>
      </w:r>
      <w:proofErr w:type="spellStart"/>
      <w:r>
        <w:rPr>
          <w:rFonts w:eastAsia="Lato"/>
        </w:rPr>
        <w:t>recibir</w:t>
      </w:r>
      <w:proofErr w:type="spellEnd"/>
      <w:r>
        <w:rPr>
          <w:rFonts w:eastAsia="Lato"/>
        </w:rPr>
        <w:t xml:space="preserve"> </w:t>
      </w:r>
      <w:proofErr w:type="spellStart"/>
      <w:r>
        <w:rPr>
          <w:rFonts w:eastAsia="Lato"/>
        </w:rPr>
        <w:t>información</w:t>
      </w:r>
      <w:proofErr w:type="spellEnd"/>
      <w:r>
        <w:rPr>
          <w:rFonts w:eastAsia="Lato"/>
        </w:rPr>
        <w:t xml:space="preserve"> </w:t>
      </w:r>
      <w:proofErr w:type="spellStart"/>
      <w:r>
        <w:rPr>
          <w:rFonts w:eastAsia="Lato"/>
        </w:rPr>
        <w:t>sobre</w:t>
      </w:r>
      <w:proofErr w:type="spellEnd"/>
      <w:r>
        <w:rPr>
          <w:rFonts w:eastAsia="Lato"/>
        </w:rPr>
        <w:t xml:space="preserve"> </w:t>
      </w:r>
      <w:proofErr w:type="spellStart"/>
      <w:r>
        <w:rPr>
          <w:rFonts w:eastAsia="Lato"/>
        </w:rPr>
        <w:t>futuras</w:t>
      </w:r>
      <w:proofErr w:type="spellEnd"/>
      <w:r>
        <w:rPr>
          <w:rFonts w:eastAsia="Lato"/>
        </w:rPr>
        <w:t xml:space="preserve"> </w:t>
      </w:r>
      <w:proofErr w:type="spellStart"/>
      <w:r>
        <w:rPr>
          <w:rFonts w:eastAsia="Lato"/>
        </w:rPr>
        <w:t>actividades</w:t>
      </w:r>
      <w:proofErr w:type="spellEnd"/>
      <w:r>
        <w:rPr>
          <w:rFonts w:eastAsia="Lato"/>
        </w:rPr>
        <w:t xml:space="preserve"> de FLOWER FLOW”.</w:t>
      </w:r>
    </w:p>
    <w:p w:rsidR="00DB3E60" w:rsidRDefault="00DB3E60" w:rsidP="00DB3E60">
      <w:pPr>
        <w:pStyle w:val="FFBullet"/>
        <w:rPr>
          <w:rFonts w:hint="eastAsia"/>
        </w:rPr>
      </w:pPr>
      <w:proofErr w:type="spellStart"/>
      <w:r>
        <w:rPr>
          <w:rFonts w:eastAsia="Lato"/>
        </w:rPr>
        <w:t>Opcional</w:t>
      </w:r>
      <w:proofErr w:type="spellEnd"/>
      <w:r>
        <w:rPr>
          <w:rFonts w:eastAsia="Lato"/>
        </w:rPr>
        <w:t xml:space="preserve"> y </w:t>
      </w:r>
      <w:proofErr w:type="spellStart"/>
      <w:r>
        <w:rPr>
          <w:rFonts w:eastAsia="Lato"/>
        </w:rPr>
        <w:t>separada</w:t>
      </w:r>
      <w:proofErr w:type="spellEnd"/>
      <w:r>
        <w:rPr>
          <w:rFonts w:eastAsia="Lato"/>
        </w:rPr>
        <w:t>: “</w:t>
      </w:r>
      <w:proofErr w:type="spellStart"/>
      <w:r>
        <w:rPr>
          <w:rFonts w:eastAsia="Lato"/>
        </w:rPr>
        <w:t>Autorizo</w:t>
      </w:r>
      <w:proofErr w:type="spellEnd"/>
      <w:r>
        <w:rPr>
          <w:rFonts w:eastAsia="Lato"/>
        </w:rPr>
        <w:t xml:space="preserve"> el </w:t>
      </w:r>
      <w:proofErr w:type="spellStart"/>
      <w:r>
        <w:rPr>
          <w:rFonts w:eastAsia="Lato"/>
        </w:rPr>
        <w:t>uso</w:t>
      </w:r>
      <w:proofErr w:type="spellEnd"/>
      <w:r>
        <w:rPr>
          <w:rFonts w:eastAsia="Lato"/>
        </w:rPr>
        <w:t xml:space="preserve"> de mi </w:t>
      </w:r>
      <w:proofErr w:type="spellStart"/>
      <w:r>
        <w:rPr>
          <w:rFonts w:eastAsia="Lato"/>
        </w:rPr>
        <w:t>imagen</w:t>
      </w:r>
      <w:proofErr w:type="spellEnd"/>
      <w:r>
        <w:rPr>
          <w:rFonts w:eastAsia="Lato"/>
        </w:rPr>
        <w:t xml:space="preserve">, </w:t>
      </w:r>
      <w:proofErr w:type="spellStart"/>
      <w:r>
        <w:rPr>
          <w:rFonts w:eastAsia="Lato"/>
        </w:rPr>
        <w:t>voz</w:t>
      </w:r>
      <w:proofErr w:type="spellEnd"/>
      <w:r>
        <w:rPr>
          <w:rFonts w:eastAsia="Lato"/>
        </w:rPr>
        <w:t xml:space="preserve"> o </w:t>
      </w:r>
      <w:proofErr w:type="spellStart"/>
      <w:r>
        <w:rPr>
          <w:rFonts w:eastAsia="Lato"/>
        </w:rPr>
        <w:t>testimonio</w:t>
      </w:r>
      <w:proofErr w:type="spellEnd"/>
      <w:r>
        <w:rPr>
          <w:rFonts w:eastAsia="Lato"/>
        </w:rPr>
        <w:t xml:space="preserve"> para </w:t>
      </w:r>
      <w:proofErr w:type="spellStart"/>
      <w:r>
        <w:rPr>
          <w:rFonts w:eastAsia="Lato"/>
        </w:rPr>
        <w:t>difusión</w:t>
      </w:r>
      <w:proofErr w:type="spellEnd"/>
      <w:r>
        <w:rPr>
          <w:rFonts w:eastAsia="Lato"/>
        </w:rPr>
        <w:t>”.</w:t>
      </w:r>
    </w:p>
    <w:p w:rsidR="00DB3E60" w:rsidRDefault="00DB3E60"/>
    <w:sectPr w:rsidR="00DB3E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60"/>
    <w:rsid w:val="009535E2"/>
    <w:rsid w:val="00DB3E60"/>
    <w:rsid w:val="00FF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41B5"/>
  <w15:chartTrackingRefBased/>
  <w15:docId w15:val="{E0E7C95E-B5B0-4674-B1BF-07938C99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E60"/>
    <w:pPr>
      <w:spacing w:after="100" w:line="269" w:lineRule="auto"/>
    </w:pPr>
    <w:rPr>
      <w:rFonts w:ascii="Lato" w:eastAsiaTheme="minorEastAsia" w:hAnsi="Lato"/>
      <w:color w:val="3C3C3C"/>
      <w:sz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B3E60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C94700"/>
      <w:sz w:val="31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E60"/>
    <w:rPr>
      <w:rFonts w:asciiTheme="majorHAnsi" w:eastAsiaTheme="majorEastAsia" w:hAnsiTheme="majorHAnsi" w:cstheme="majorBidi"/>
      <w:b/>
      <w:bCs/>
      <w:color w:val="C94700"/>
      <w:sz w:val="31"/>
      <w:szCs w:val="28"/>
      <w:lang w:val="en-US"/>
    </w:rPr>
  </w:style>
  <w:style w:type="paragraph" w:styleId="Listaconvietas">
    <w:name w:val="List Bullet"/>
    <w:basedOn w:val="Normal"/>
    <w:uiPriority w:val="99"/>
    <w:unhideWhenUsed/>
    <w:rsid w:val="00DB3E60"/>
    <w:pPr>
      <w:numPr>
        <w:numId w:val="1"/>
      </w:numPr>
      <w:contextualSpacing/>
    </w:pPr>
  </w:style>
  <w:style w:type="paragraph" w:customStyle="1" w:styleId="FFBullet">
    <w:name w:val="FF Bullet"/>
    <w:basedOn w:val="Listaconvietas"/>
    <w:rsid w:val="00DB3E60"/>
    <w:pPr>
      <w:spacing w:after="60" w:line="259" w:lineRule="auto"/>
      <w:ind w:left="346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A. Cortés</dc:creator>
  <cp:keywords/>
  <dc:description/>
  <cp:lastModifiedBy>Carlos A. Cortés</cp:lastModifiedBy>
  <cp:revision>1</cp:revision>
  <dcterms:created xsi:type="dcterms:W3CDTF">2026-07-15T20:07:00Z</dcterms:created>
  <dcterms:modified xsi:type="dcterms:W3CDTF">2026-07-15T22:11:00Z</dcterms:modified>
</cp:coreProperties>
</file>