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671" w:rsidRDefault="00000671">
      <w:r>
        <w:t>Pre-registered models</w:t>
      </w:r>
    </w:p>
    <w:p w:rsidR="003341AF" w:rsidP="004134D0" w:rsidRDefault="00000671">
      <w:pPr>
        <w:pStyle w:val="ListParagraph"/>
        <w:numPr>
          <w:ilvl w:val="0"/>
          <w:numId w:val="1"/>
        </w:numPr>
      </w:pPr>
      <w:r>
        <w:t xml:space="preserve">Model 1: proportion of offers an individual offers on a given session (most of </w:t>
      </w:r>
      <w:r w:rsidR="004134D0">
        <w:t xml:space="preserve">the </w:t>
      </w:r>
      <w:r>
        <w:t xml:space="preserve">time consisting of 8 trials). We test the effect of </w:t>
      </w:r>
      <w:r w:rsidR="004134D0">
        <w:t xml:space="preserve">the </w:t>
      </w:r>
      <w:r>
        <w:t xml:space="preserve">condition with the expectation that they offer more in triadic than in </w:t>
      </w:r>
      <w:r w:rsidR="004134D0">
        <w:t xml:space="preserve">the </w:t>
      </w:r>
      <w:r>
        <w:t>dyadic session. DONE</w:t>
      </w:r>
    </w:p>
    <w:p w:rsidR="004134D0" w:rsidP="004134D0" w:rsidRDefault="004134D0">
      <w:pPr>
        <w:pStyle w:val="ListParagraph"/>
      </w:pPr>
    </w:p>
    <w:p w:rsidR="00000671" w:rsidP="004134D0" w:rsidRDefault="00000671">
      <w:pPr>
        <w:pStyle w:val="ListParagraph"/>
        <w:numPr>
          <w:ilvl w:val="0"/>
          <w:numId w:val="1"/>
        </w:numPr>
      </w:pPr>
      <w:r>
        <w:t>Model 2: as model 1 but assessing the difference between simultaneous and consecutive data of triadic trials. The</w:t>
      </w:r>
      <w:r w:rsidR="004134D0">
        <w:t>y expect to</w:t>
      </w:r>
      <w:r>
        <w:t xml:space="preserve"> offer more in consecutive trials</w:t>
      </w:r>
      <w:r w:rsidR="004134D0">
        <w:t>,</w:t>
      </w:r>
      <w:r>
        <w:t xml:space="preserve"> given that the second donor </w:t>
      </w:r>
      <w:r w:rsidR="004134D0">
        <w:t>can</w:t>
      </w:r>
      <w:r>
        <w:t xml:space="preserve"> outbid the initial offer.</w:t>
      </w:r>
    </w:p>
    <w:p w:rsidR="00000671" w:rsidRDefault="00000671">
      <w:r>
        <w:t>Unregistered models</w:t>
      </w:r>
    </w:p>
    <w:p w:rsidR="00000671" w:rsidP="004134D0" w:rsidRDefault="00000671">
      <w:pPr>
        <w:pStyle w:val="ListParagraph"/>
        <w:numPr>
          <w:ilvl w:val="0"/>
          <w:numId w:val="2"/>
        </w:numPr>
      </w:pPr>
      <w:r>
        <w:t xml:space="preserve">Model 3: </w:t>
      </w:r>
      <w:r w:rsidR="004134D0">
        <w:t xml:space="preserve">the </w:t>
      </w:r>
      <w:r>
        <w:t>difference between the first and second donor</w:t>
      </w:r>
      <w:r w:rsidR="004134D0">
        <w:t>s</w:t>
      </w:r>
      <w:r>
        <w:t xml:space="preserve"> in consecutive trials. I am not sure if we should include simultaneous trials. The idea is that we should always find a </w:t>
      </w:r>
      <w:r w:rsidR="004134D0">
        <w:t>more significant</w:t>
      </w:r>
      <w:r>
        <w:t xml:space="preserve"> gap between the two consecutive trials—of course</w:t>
      </w:r>
      <w:r w:rsidR="004134D0">
        <w:t>,</w:t>
      </w:r>
      <w:r>
        <w:t xml:space="preserve"> the second one being the one that tries to match or outbid. </w:t>
      </w:r>
      <w:r w:rsidR="004134D0">
        <w:t>We may</w:t>
      </w:r>
      <w:r>
        <w:t xml:space="preserve"> find a </w:t>
      </w:r>
      <w:r w:rsidR="004134D0">
        <w:t>more considerable</w:t>
      </w:r>
      <w:r>
        <w:t xml:space="preserve"> difference between </w:t>
      </w:r>
      <w:r w:rsidR="004134D0">
        <w:t>consecutive trials if for instance, the first offer is super high and the second one does not bother to pay that much, but that is a very anthropomorphic way of thinking.</w:t>
      </w:r>
    </w:p>
    <w:p w:rsidR="004134D0" w:rsidP="004134D0" w:rsidRDefault="004134D0">
      <w:pPr>
        <w:pStyle w:val="ListParagraph"/>
      </w:pPr>
    </w:p>
    <w:p w:rsidR="004134D0" w:rsidP="004134D0" w:rsidRDefault="004134D0">
      <w:pPr>
        <w:pStyle w:val="ListParagraph"/>
        <w:numPr>
          <w:ilvl w:val="0"/>
          <w:numId w:val="2"/>
        </w:numPr>
      </w:pPr>
      <w:r>
        <w:t xml:space="preserve">Model 4: we would like to assess how often they switch based on what happened in the previous trial. With simultaneous and dyadic data, the decision </w:t>
      </w:r>
      <w:proofErr w:type="gramStart"/>
      <w:r>
        <w:t>is based</w:t>
      </w:r>
      <w:proofErr w:type="gramEnd"/>
      <w:r>
        <w:t xml:space="preserve"> on the outcome of the previous trial. For second consecutive offer </w:t>
      </w:r>
      <w:proofErr w:type="gramStart"/>
      <w:r>
        <w:t>is based</w:t>
      </w:r>
      <w:proofErr w:type="gramEnd"/>
      <w:r>
        <w:t xml:space="preserve"> on the first offer.</w:t>
      </w:r>
    </w:p>
    <w:p w:rsidR="004134D0" w:rsidP="004134D0" w:rsidRDefault="004134D0">
      <w:pPr>
        <w:pStyle w:val="ListParagraph"/>
      </w:pPr>
    </w:p>
    <w:p w:rsidR="004134D0" w:rsidP="004134D0" w:rsidRDefault="004134D0">
      <w:pPr>
        <w:pStyle w:val="ListParagraph"/>
      </w:pPr>
    </w:p>
    <w:p w:rsidR="004134D0" w:rsidP="004134D0" w:rsidRDefault="004134D0">
      <w:pPr>
        <w:pStyle w:val="ListParagraph"/>
        <w:numPr>
          <w:ilvl w:val="0"/>
          <w:numId w:val="2"/>
        </w:numPr>
      </w:pPr>
      <w:r>
        <w:t xml:space="preserve">Model 5: Completely different strategy here. We want to model whether the pattern of the overall results fits any strategy. </w:t>
      </w:r>
      <w:bookmarkStart w:name="_GoBack" w:id="0"/>
      <w:bookmarkEnd w:id="0"/>
      <w:r>
        <w:t>It would be interesting to assess whether they are generally prosocial, stick to one type of decision regardless of what the others do, or change once they lose (win stays lose shifts).</w:t>
      </w:r>
    </w:p>
    <w:sectPr w:rsidR="0041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332E2"/>
    <w:multiLevelType w:val="hybridMultilevel"/>
    <w:tmpl w:val="CC6C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E08E4"/>
    <w:multiLevelType w:val="hybridMultilevel"/>
    <w:tmpl w:val="DCF8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efe998f4-6f68-4fe6-8ec4-84251ab27718"/>
  </w:docVars>
  <w:rsids>
    <w:rsidRoot w:val="00000671"/>
    <w:rsid w:val="00000671"/>
    <w:rsid w:val="003341AF"/>
    <w:rsid w:val="0041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AF9E"/>
  <w15:chartTrackingRefBased/>
  <w15:docId w15:val="{63379F4D-65D3-48CB-AC01-B8EB7911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Sanchez</dc:creator>
  <cp:keywords/>
  <dc:description/>
  <cp:lastModifiedBy>Alex Sanchez</cp:lastModifiedBy>
  <cp:revision>1</cp:revision>
  <dcterms:created xsi:type="dcterms:W3CDTF">2022-09-06T13:47:00Z</dcterms:created>
  <dcterms:modified xsi:type="dcterms:W3CDTF">2022-09-06T14:11:00Z</dcterms:modified>
</cp:coreProperties>
</file>