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59B0" w14:textId="77777777" w:rsidR="00900AA1" w:rsidRDefault="00000000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</w:pPr>
      <w:r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  <w:t>中国大学生计算机设计大赛</w:t>
      </w:r>
    </w:p>
    <w:p w14:paraId="27379E5D" w14:textId="77777777" w:rsidR="00900AA1" w:rsidRDefault="00900AA1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1BC31F11" w14:textId="77777777" w:rsidR="00900AA1" w:rsidRDefault="00000000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仿宋_GB2312" w:eastAsia="仿宋_GB2312" w:hAnsi="楷体" w:cs="仿宋_GB2312"/>
          <w:noProof/>
          <w:color w:val="000000"/>
          <w:sz w:val="32"/>
          <w:szCs w:val="32"/>
        </w:rPr>
        <w:drawing>
          <wp:inline distT="0" distB="0" distL="0" distR="0" wp14:anchorId="33404D76" wp14:editId="44E873D8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B9B61" w14:textId="77777777" w:rsidR="00900AA1" w:rsidRDefault="00900AA1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31D4A7AA" w14:textId="77777777" w:rsidR="00900AA1" w:rsidRDefault="00000000">
      <w:pPr>
        <w:widowControl/>
        <w:shd w:val="clear" w:color="auto" w:fill="FFFFFF"/>
        <w:spacing w:afterLines="200" w:after="624" w:line="360" w:lineRule="atLeast"/>
        <w:ind w:firstLine="426"/>
        <w:jc w:val="center"/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</w:pPr>
      <w:r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  <w:t>软件开发类作品文档简要要求</w:t>
      </w:r>
    </w:p>
    <w:p w14:paraId="4630ECEA" w14:textId="77777777" w:rsidR="00900AA1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作品编号：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5DFDA3C6" w14:textId="589E4406" w:rsidR="00900AA1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F60373">
        <w:rPr>
          <w:rFonts w:ascii="宋体" w:eastAsia="宋体" w:hAnsi="宋体" w:cs="Arial"/>
          <w:color w:val="333333"/>
          <w:kern w:val="0"/>
          <w:sz w:val="32"/>
          <w:szCs w:val="32"/>
        </w:rPr>
        <w:t>作品名称：</w:t>
      </w:r>
      <w:r w:rsidRPr="00F60373"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>居家健身动作纠正与语音陪练系统（PWA）</w:t>
      </w:r>
      <w:r w:rsidR="00F60373" w:rsidRPr="00F60373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 </w:t>
      </w:r>
    </w:p>
    <w:p w14:paraId="6680C9CE" w14:textId="77777777" w:rsidR="00900AA1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proofErr w:type="gramStart"/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 xml:space="preserve">作　　</w:t>
      </w:r>
      <w:proofErr w:type="gramEnd"/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者：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75CACCBC" w14:textId="77777777" w:rsidR="00900AA1" w:rsidRPr="00F60373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</w:pPr>
      <w:r w:rsidRPr="00F60373">
        <w:rPr>
          <w:rFonts w:ascii="宋体" w:eastAsia="宋体" w:hAnsi="宋体" w:cs="Arial"/>
          <w:color w:val="333333"/>
          <w:kern w:val="0"/>
          <w:sz w:val="32"/>
          <w:szCs w:val="32"/>
        </w:rPr>
        <w:t>版本编号：</w:t>
      </w:r>
      <w:r w:rsidRPr="00F60373"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>V1.0.0</w:t>
      </w:r>
    </w:p>
    <w:p w14:paraId="001D2D87" w14:textId="77777777" w:rsidR="00900AA1" w:rsidRDefault="00000000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Arial" w:eastAsia="宋体" w:hAnsi="Arial" w:cs="Arial" w:hint="eastAsia"/>
          <w:noProof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B1065A" wp14:editId="364D7F37">
                <wp:simplePos x="0" y="0"/>
                <wp:positionH relativeFrom="margin">
                  <wp:posOffset>27305</wp:posOffset>
                </wp:positionH>
                <wp:positionV relativeFrom="paragraph">
                  <wp:posOffset>835025</wp:posOffset>
                </wp:positionV>
                <wp:extent cx="5200650" cy="2381250"/>
                <wp:effectExtent l="0" t="0" r="19050" b="1905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381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7B62BD" w14:textId="77777777" w:rsidR="00900AA1" w:rsidRDefault="00000000">
                            <w:pP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2587E6CC" w14:textId="77777777" w:rsidR="00900AA1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的各个小类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作品，包括：（1）Web应用与开发（2）管理信息系统（3）移动应用开发（非游戏类）（4）算法设计与应用（5）信创软件应用与开发（6）区块链应用与开发；</w:t>
                            </w:r>
                          </w:p>
                          <w:p w14:paraId="69ADD694" w14:textId="77777777" w:rsidR="00900AA1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建议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设计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二级目录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，逻辑性强；</w:t>
                            </w:r>
                          </w:p>
                          <w:p w14:paraId="4D0DEDFE" w14:textId="77777777" w:rsidR="00900AA1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居中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，二级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标题采用三号黑体，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靠左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根据需要可以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设计三级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标题，正文一律用五号宋体；</w:t>
                            </w:r>
                          </w:p>
                          <w:p w14:paraId="2A6FF747" w14:textId="77777777" w:rsidR="00900AA1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提交文档时，以PDF格式提交本文档；</w:t>
                            </w:r>
                          </w:p>
                          <w:p w14:paraId="246E15A4" w14:textId="77777777" w:rsidR="00900AA1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B1065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.15pt;margin-top:65.75pt;width:409.5pt;height:187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" fillcolor="white [3201]" strokeweight=".5pt">
                <v:textbox>
                  <w:txbxContent>
                    <w:p w14:paraId="717B62BD" w14:textId="77777777" w:rsidR="00900AA1" w:rsidRDefault="00000000">
                      <w:pP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2587E6CC" w14:textId="77777777" w:rsidR="00900AA1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本文档适用于所有涉及软件应用与开发类</w:t>
                      </w:r>
                      <w:r>
                        <w:rPr>
                          <w:rFonts w:ascii="华文楷体" w:eastAsia="华文楷体" w:hAnsi="华文楷体"/>
                        </w:rPr>
                        <w:t>的各个小类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作品，包括：（1）Web应用与开发（2）管理信息系统（3）移动应用开发（非游戏类）（4）算法设计与应用（5）信创软件应用与开发（6）区块链应用与开发；</w:t>
                      </w:r>
                    </w:p>
                    <w:p w14:paraId="69ADD694" w14:textId="77777777" w:rsidR="00900AA1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eastAsia="华文楷体" w:hAnsi="华文楷体"/>
                        </w:rPr>
                        <w:t>建议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设计</w:t>
                      </w:r>
                      <w:r>
                        <w:rPr>
                          <w:rFonts w:ascii="华文楷体" w:eastAsia="华文楷体" w:hAnsi="华文楷体"/>
                        </w:rPr>
                        <w:t>二级目录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，逻辑性强；</w:t>
                      </w:r>
                    </w:p>
                    <w:p w14:paraId="4D0DEDFE" w14:textId="77777777" w:rsidR="00900AA1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一级标题采用二号黑体，</w:t>
                      </w:r>
                      <w:r>
                        <w:rPr>
                          <w:rFonts w:ascii="华文楷体" w:eastAsia="华文楷体" w:hAnsi="华文楷体"/>
                        </w:rPr>
                        <w:t>居中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，二级</w:t>
                      </w:r>
                      <w:r>
                        <w:rPr>
                          <w:rFonts w:ascii="华文楷体" w:eastAsia="华文楷体" w:hAnsi="华文楷体"/>
                        </w:rPr>
                        <w:t>标题采用三号黑体，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靠左</w:t>
                      </w:r>
                      <w:r>
                        <w:rPr>
                          <w:rFonts w:ascii="华文楷体" w:eastAsia="华文楷体" w:hAnsi="华文楷体"/>
                        </w:rPr>
                        <w:t>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根据需要可以</w:t>
                      </w:r>
                      <w:r>
                        <w:rPr>
                          <w:rFonts w:ascii="华文楷体" w:eastAsia="华文楷体" w:hAnsi="华文楷体"/>
                        </w:rPr>
                        <w:t>设计三级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标题，正文一律用五号宋体；</w:t>
                      </w:r>
                    </w:p>
                    <w:p w14:paraId="2A6FF747" w14:textId="77777777" w:rsidR="00900AA1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提交文档时，以PDF格式提交本文档；</w:t>
                      </w:r>
                    </w:p>
                    <w:p w14:paraId="246E15A4" w14:textId="77777777" w:rsidR="00900AA1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填写日期：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7A6856CD" w14:textId="77777777" w:rsidR="00900AA1" w:rsidRDefault="00900AA1">
      <w:pPr>
        <w:widowControl/>
        <w:ind w:firstLine="420"/>
        <w:jc w:val="left"/>
        <w:rPr>
          <w:rFonts w:hint="eastAsia"/>
        </w:rPr>
      </w:pPr>
    </w:p>
    <w:p w14:paraId="0FD6F09C" w14:textId="77777777" w:rsidR="00900AA1" w:rsidRDefault="00900AA1">
      <w:pPr>
        <w:widowControl/>
        <w:ind w:firstLine="420"/>
        <w:jc w:val="left"/>
        <w:rPr>
          <w:rFonts w:hint="eastAsia"/>
        </w:rPr>
      </w:pPr>
    </w:p>
    <w:p w14:paraId="43D95562" w14:textId="77777777" w:rsidR="00900AA1" w:rsidRDefault="00900AA1">
      <w:pPr>
        <w:widowControl/>
        <w:ind w:firstLine="420"/>
        <w:jc w:val="left"/>
        <w:rPr>
          <w:rFonts w:hint="eastAsia"/>
        </w:rPr>
      </w:pPr>
    </w:p>
    <w:p w14:paraId="03AD59BC" w14:textId="77777777" w:rsidR="00900AA1" w:rsidRDefault="00900AA1">
      <w:pPr>
        <w:widowControl/>
        <w:ind w:firstLine="420"/>
        <w:jc w:val="left"/>
        <w:rPr>
          <w:rFonts w:hint="eastAsia"/>
        </w:rPr>
      </w:pPr>
    </w:p>
    <w:sdt>
      <w:sdtPr>
        <w:rPr>
          <w:b/>
          <w:sz w:val="28"/>
          <w:szCs w:val="28"/>
        </w:rPr>
        <w:id w:val="-1"/>
        <w:docPartObj>
          <w:docPartGallery w:val="Table of Contents"/>
          <w:docPartUnique/>
        </w:docPartObj>
      </w:sdtPr>
      <w:sdtEndPr>
        <w:rPr>
          <w:lang w:val="zh-CN"/>
        </w:rPr>
      </w:sdtEndPr>
      <w:sdtContent>
        <w:p w14:paraId="2C583F90" w14:textId="77777777" w:rsidR="00900AA1" w:rsidRDefault="00000000">
          <w:pPr>
            <w:jc w:val="center"/>
            <w:rPr>
              <w:rFonts w:hint="eastAsia"/>
              <w:sz w:val="32"/>
              <w:szCs w:val="32"/>
            </w:rPr>
          </w:pPr>
          <w:r>
            <w:rPr>
              <w:sz w:val="32"/>
              <w:szCs w:val="32"/>
            </w:rPr>
            <w:t>目</w:t>
          </w:r>
          <w:r>
            <w:rPr>
              <w:rFonts w:hint="eastAsia"/>
              <w:sz w:val="32"/>
              <w:szCs w:val="32"/>
            </w:rPr>
            <w:t xml:space="preserve"> </w:t>
          </w:r>
          <w:r>
            <w:rPr>
              <w:sz w:val="32"/>
              <w:szCs w:val="32"/>
            </w:rPr>
            <w:t xml:space="preserve"> 录</w:t>
          </w:r>
        </w:p>
        <w:p w14:paraId="508B4EFA" w14:textId="77777777" w:rsidR="00900AA1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r>
            <w:rPr>
              <w:rFonts w:ascii="华文楷体" w:eastAsia="华文楷体" w:hAnsi="华文楷体"/>
              <w:b w:val="0"/>
              <w:bCs/>
              <w:lang w:val="zh-CN"/>
            </w:rPr>
            <w:fldChar w:fldCharType="begin"/>
          </w:r>
          <w:r>
            <w:rPr>
              <w:rFonts w:ascii="华文楷体" w:eastAsia="华文楷体" w:hAnsi="华文楷体"/>
              <w:b w:val="0"/>
              <w:bCs/>
              <w:lang w:val="zh-CN"/>
            </w:rPr>
            <w:instrText xml:space="preserve"> TOC \o "1-3" \h \z \u </w:instrText>
          </w:r>
          <w:r>
            <w:rPr>
              <w:rFonts w:ascii="华文楷体" w:eastAsia="华文楷体" w:hAnsi="华文楷体"/>
              <w:b w:val="0"/>
              <w:bCs/>
              <w:lang w:val="zh-CN"/>
            </w:rPr>
            <w:fldChar w:fldCharType="separate"/>
          </w:r>
          <w:hyperlink w:anchor="_Toc100040660" w:history="1">
            <w:r w:rsidR="00900AA1">
              <w:rPr>
                <w:rStyle w:val="af0"/>
                <w:b w:val="0"/>
              </w:rPr>
              <w:t>第一章</w:t>
            </w:r>
            <w:r w:rsidR="00900AA1">
              <w:rPr>
                <w:b w:val="0"/>
                <w:sz w:val="21"/>
                <w:szCs w:val="22"/>
              </w:rPr>
              <w:tab/>
            </w:r>
            <w:r w:rsidR="00900AA1">
              <w:rPr>
                <w:rStyle w:val="af0"/>
                <w:b w:val="0"/>
              </w:rPr>
              <w:t>需求分析</w:t>
            </w:r>
            <w:r w:rsidR="00900AA1">
              <w:rPr>
                <w:b w:val="0"/>
              </w:rPr>
              <w:tab/>
            </w:r>
            <w:r w:rsidR="00900AA1">
              <w:rPr>
                <w:b w:val="0"/>
              </w:rPr>
              <w:fldChar w:fldCharType="begin"/>
            </w:r>
            <w:r w:rsidR="00900AA1">
              <w:rPr>
                <w:b w:val="0"/>
              </w:rPr>
              <w:instrText xml:space="preserve"> PAGEREF _Toc100040660 \h </w:instrText>
            </w:r>
            <w:r w:rsidR="00900AA1">
              <w:rPr>
                <w:b w:val="0"/>
              </w:rPr>
            </w:r>
            <w:r w:rsidR="00900AA1">
              <w:rPr>
                <w:b w:val="0"/>
              </w:rPr>
              <w:fldChar w:fldCharType="separate"/>
            </w:r>
            <w:r w:rsidR="00900AA1">
              <w:rPr>
                <w:b w:val="0"/>
              </w:rPr>
              <w:t>6</w:t>
            </w:r>
            <w:r w:rsidR="00900AA1">
              <w:rPr>
                <w:b w:val="0"/>
              </w:rPr>
              <w:fldChar w:fldCharType="end"/>
            </w:r>
          </w:hyperlink>
        </w:p>
        <w:p w14:paraId="0B61BA98" w14:textId="77777777" w:rsidR="00900AA1" w:rsidRDefault="00900AA1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1" w:history="1">
            <w:r>
              <w:rPr>
                <w:rStyle w:val="af0"/>
                <w:b w:val="0"/>
              </w:rPr>
              <w:t>第二章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概要设计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_Toc100040661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3F4010AB" w14:textId="77777777" w:rsidR="00900AA1" w:rsidRDefault="00900AA1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2" w:history="1">
            <w:r>
              <w:rPr>
                <w:rStyle w:val="af0"/>
                <w:b w:val="0"/>
              </w:rPr>
              <w:t>第三章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详细设计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_Toc100040662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17CC337C" w14:textId="77777777" w:rsidR="00900AA1" w:rsidRDefault="00900AA1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3" w:history="1">
            <w:r>
              <w:rPr>
                <w:rStyle w:val="af0"/>
                <w:b w:val="0"/>
              </w:rPr>
              <w:t>第四章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测试报告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_Toc100040663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0FDFDAD7" w14:textId="77777777" w:rsidR="00900AA1" w:rsidRDefault="00900AA1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4" w:history="1">
            <w:r>
              <w:rPr>
                <w:rStyle w:val="af0"/>
                <w:b w:val="0"/>
              </w:rPr>
              <w:t>第五章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安装及使用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_Toc100040664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19DB25D3" w14:textId="77777777" w:rsidR="00900AA1" w:rsidRDefault="00900AA1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5" w:history="1">
            <w:r>
              <w:rPr>
                <w:rStyle w:val="af0"/>
                <w:b w:val="0"/>
              </w:rPr>
              <w:t>第六章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0"/>
                <w:b w:val="0"/>
              </w:rPr>
              <w:t>项目总结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_Toc100040665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0746E094" w14:textId="77777777" w:rsidR="00900AA1" w:rsidRDefault="00900AA1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6" w:history="1">
            <w:r>
              <w:rPr>
                <w:rStyle w:val="af0"/>
                <w:b w:val="0"/>
              </w:rPr>
              <w:t>参考文献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_Toc100040666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7</w:t>
            </w:r>
            <w:r>
              <w:rPr>
                <w:b w:val="0"/>
              </w:rPr>
              <w:fldChar w:fldCharType="end"/>
            </w:r>
          </w:hyperlink>
        </w:p>
        <w:p w14:paraId="452247D6" w14:textId="77777777" w:rsidR="00900AA1" w:rsidRDefault="00000000">
          <w:pPr>
            <w:pStyle w:val="TOC1"/>
            <w:rPr>
              <w:rFonts w:hint="eastAsia"/>
              <w:b w:val="0"/>
            </w:rPr>
          </w:pPr>
          <w:r>
            <w:rPr>
              <w:rFonts w:ascii="华文楷体" w:eastAsia="华文楷体" w:hAnsi="华文楷体"/>
              <w:b w:val="0"/>
              <w:lang w:val="zh-CN"/>
            </w:rPr>
            <w:fldChar w:fldCharType="end"/>
          </w:r>
        </w:p>
      </w:sdtContent>
    </w:sdt>
    <w:p w14:paraId="4F2AADD0" w14:textId="77777777" w:rsidR="00900AA1" w:rsidRDefault="00000000">
      <w:pPr>
        <w:widowControl/>
        <w:ind w:firstLine="420"/>
        <w:jc w:val="left"/>
        <w:rPr>
          <w:rFonts w:hint="eastAsia"/>
        </w:rPr>
      </w:pPr>
      <w:r>
        <w:br w:type="page"/>
      </w:r>
    </w:p>
    <w:p w14:paraId="335AF2EF" w14:textId="77777777" w:rsidR="00900AA1" w:rsidRPr="004D7669" w:rsidRDefault="00000000" w:rsidP="004D7669">
      <w:pPr>
        <w:pStyle w:val="1"/>
        <w:numPr>
          <w:ilvl w:val="0"/>
          <w:numId w:val="0"/>
        </w:numPr>
        <w:rPr>
          <w:rFonts w:hint="eastAsia"/>
        </w:rPr>
      </w:pPr>
      <w:bookmarkStart w:id="0" w:name="_Toc100040660"/>
      <w:r w:rsidRPr="004D7669">
        <w:rPr>
          <w:rFonts w:hint="eastAsia"/>
        </w:rPr>
        <w:lastRenderedPageBreak/>
        <w:t>需求分析</w:t>
      </w:r>
      <w:bookmarkEnd w:id="0"/>
    </w:p>
    <w:p w14:paraId="580D3842" w14:textId="77777777" w:rsidR="00264C58" w:rsidRDefault="00264C58" w:rsidP="00264C58">
      <w:pPr>
        <w:ind w:firstLineChars="200" w:firstLine="420"/>
        <w:rPr>
          <w:rFonts w:hint="eastAsia"/>
          <w:sz w:val="24"/>
          <w:szCs w:val="28"/>
        </w:rPr>
      </w:pPr>
      <w:r>
        <w:t>1.1 问题背景</w:t>
      </w:r>
      <w:r>
        <w:br/>
      </w:r>
      <w:r>
        <w:br/>
        <w:t>家庭健身场景中普遍存在三个核心痛点：（1）动作不标准——缺乏专业指导，长期错误动作可能导致运动损伤；（2）节奏难把控——自主训练容易忽快忽慢，影响锻炼效果；（3）坚持动力不足——没有即时反馈和鼓励机制。尤其对于老年用户和健身初学者，市面上的健身App（如Keep）虽然功能丰富，但存在安装门槛高、需要注册账号、隐私数据上传等问题；而简单的网页计数器又缺乏语音反馈和综合评分能力。</w:t>
      </w:r>
      <w:r>
        <w:br/>
      </w:r>
      <w:r>
        <w:br/>
        <w:t>1.2 目标用户</w:t>
      </w:r>
      <w:r>
        <w:br/>
      </w:r>
      <w:r>
        <w:br/>
        <w:t>本作品主要面向以下用户群体：居家锻炼的中老年人、健身入门者、不愿安装额外App的轻量级用户、注重隐私不希望数据上传云端的用户。</w:t>
      </w:r>
      <w:r>
        <w:br/>
      </w:r>
      <w:r>
        <w:br/>
        <w:t>1.3 功能需求</w:t>
      </w:r>
      <w:r>
        <w:br/>
      </w:r>
      <w:r>
        <w:br/>
        <w:t>本系统需实现以下核心功能：</w:t>
      </w:r>
      <w:r>
        <w:br/>
        <w:t>（1）实时姿态检测：通过摄像头捕捉用户动作，基于MediaPipe Pose提取33个人体关键点坐标；</w:t>
      </w:r>
      <w:r>
        <w:br/>
        <w:t>（2）智能动作计数：支持深蹲和前屈伸展两种动作，通过状态机（idle→down→up）判定有效次数；</w:t>
      </w:r>
      <w:r>
        <w:br/>
        <w:t>（3）角度纠正提示：实时计算关节角度，动作不到位时给出语音纠正建议（如再蹲低一些）；</w:t>
      </w:r>
      <w:r>
        <w:br/>
        <w:t>（4）综合评分系统：从节奏稳定性和动作一致性两个维度进行量化评分；</w:t>
      </w:r>
      <w:r>
        <w:br/>
        <w:t>（5）语音陪练：中文TTS播报计数、鼓励话语与纠正提示，支持节拍器辅助节奏控制；</w:t>
      </w:r>
      <w:r>
        <w:br/>
        <w:t>（6）数据管理：训练记录持久化存储，支持历史查看、图表可视化和CSV导出；</w:t>
      </w:r>
      <w:r>
        <w:br/>
        <w:t>（7）离线可用：PWA架构，支持Service Worker缓存和桌面安装。</w:t>
      </w:r>
      <w:r>
        <w:br/>
      </w:r>
      <w:r>
        <w:br/>
        <w:t>1.4 非功能需求</w:t>
      </w:r>
      <w:r>
        <w:br/>
      </w:r>
      <w:r>
        <w:br/>
        <w:t>（1）性能：在笔记本和中端手机浏览器上关键点推理延迟不超过100ms，界面保持流畅；</w:t>
      </w:r>
      <w:r>
        <w:br/>
        <w:t>（2）隐私：全部计算在浏览器本地完成，不上传任何视频、图片或个人数据；</w:t>
      </w:r>
      <w:r>
        <w:br/>
        <w:t>（3）兼容性：支持Chrome 80+、Edge 80+、Firefox 90+、Safari 15+以及移动端Chrome；</w:t>
      </w:r>
      <w:r>
        <w:br/>
        <w:t>（4）易用性：无需安装、注册、登录，打开浏览器即可使用。</w:t>
      </w:r>
      <w:r>
        <w:br/>
      </w:r>
      <w:r>
        <w:br/>
        <w:t>1.5 竞品对比</w:t>
      </w:r>
    </w:p>
    <w:p w14:paraId="58338ABD" w14:textId="2CD3E537" w:rsidR="00264C58" w:rsidRPr="00264C58" w:rsidRDefault="00264C58" w:rsidP="00264C58">
      <w:pPr>
        <w:ind w:leftChars="-200" w:left="-420" w:firstLineChars="200" w:firstLine="420"/>
        <w:jc w:val="left"/>
        <w:rPr>
          <w:rFonts w:hint="eastAsia"/>
          <w:sz w:val="28"/>
          <w:szCs w:val="32"/>
        </w:rPr>
      </w:pPr>
      <w:r>
        <w:t>（1）App类（如 Keep）：动作库丰富、视频跟练体验好，但需安装与注册、隐私数据上传至云端、对老年用户操作门槛较高；</w:t>
      </w:r>
    </w:p>
    <w:p w14:paraId="4C5E6C65" w14:textId="77777777" w:rsidR="00264C58" w:rsidRPr="00264C58" w:rsidRDefault="00264C58" w:rsidP="00264C58">
      <w:pPr>
        <w:numPr>
          <w:ilvl w:val="0"/>
          <w:numId w:val="3"/>
        </w:numPr>
        <w:ind w:left="0" w:firstLineChars="200" w:firstLine="420"/>
        <w:jc w:val="left"/>
        <w:rPr>
          <w:rFonts w:hint="eastAsia"/>
          <w:sz w:val="24"/>
          <w:szCs w:val="28"/>
        </w:rPr>
      </w:pPr>
      <w:r>
        <w:t>（2）网页计数器类：无需安装、即开即用，但动作种类单一、缺乏语音反馈与综合评分、无数据持久化；</w:t>
      </w:r>
    </w:p>
    <w:p w14:paraId="5D714292" w14:textId="77777777" w:rsidR="00264C58" w:rsidRPr="00264C58" w:rsidRDefault="00264C58" w:rsidP="00264C58">
      <w:pPr>
        <w:numPr>
          <w:ilvl w:val="0"/>
          <w:numId w:val="3"/>
        </w:numPr>
        <w:ind w:left="0" w:firstLineChars="200" w:firstLine="420"/>
        <w:jc w:val="left"/>
        <w:rPr>
          <w:rFonts w:hint="eastAsia"/>
          <w:sz w:val="24"/>
          <w:szCs w:val="28"/>
        </w:rPr>
      </w:pPr>
      <w:r>
        <w:t>（3）本作品（FitCoach）：融合两者优点——无需安装登录、含语音陪练与多维评分、离线可用、支持CSV导出、参数可调适配不同体质，在低门槛与功能完备性之间取得平衡。</w:t>
      </w:r>
    </w:p>
    <w:p w14:paraId="432683A8" w14:textId="6DE67BA4" w:rsidR="00900AA1" w:rsidRPr="00BE296E" w:rsidRDefault="00264C58" w:rsidP="00BE296E">
      <w:pPr>
        <w:numPr>
          <w:ilvl w:val="0"/>
          <w:numId w:val="3"/>
        </w:numPr>
        <w:ind w:left="0" w:firstLineChars="200" w:firstLine="480"/>
        <w:jc w:val="left"/>
        <w:rPr>
          <w:rFonts w:hint="eastAsia"/>
          <w:sz w:val="24"/>
          <w:szCs w:val="28"/>
        </w:rPr>
      </w:pPr>
      <w:r w:rsidRPr="00264C58">
        <w:rPr>
          <w:b/>
          <w:bCs/>
          <w:sz w:val="24"/>
          <w:szCs w:val="28"/>
        </w:rPr>
        <w:t>本作品</w:t>
      </w:r>
      <w:r w:rsidRPr="00264C58">
        <w:rPr>
          <w:sz w:val="24"/>
          <w:szCs w:val="28"/>
        </w:rPr>
        <w:t>：无需安装登录、含语音与评分、离线可用、支持 CSV 导出。</w:t>
      </w:r>
    </w:p>
    <w:p w14:paraId="011BAAA6" w14:textId="4630A39A" w:rsidR="00BE296E" w:rsidRPr="004D7669" w:rsidRDefault="00000000" w:rsidP="004D7669">
      <w:pPr>
        <w:pStyle w:val="1"/>
        <w:numPr>
          <w:ilvl w:val="0"/>
          <w:numId w:val="0"/>
        </w:numPr>
        <w:rPr>
          <w:rFonts w:hint="eastAsia"/>
        </w:rPr>
      </w:pPr>
      <w:bookmarkStart w:id="1" w:name="_Toc100040661"/>
      <w:r w:rsidRPr="004D7669">
        <w:rPr>
          <w:rFonts w:hint="eastAsia"/>
        </w:rPr>
        <w:lastRenderedPageBreak/>
        <w:t>概要设计</w:t>
      </w:r>
      <w:bookmarkEnd w:id="1"/>
    </w:p>
    <w:p w14:paraId="3D6FC581" w14:textId="77777777" w:rsidR="00BE296E" w:rsidRPr="00BE296E" w:rsidRDefault="00BE296E" w:rsidP="00BE296E">
      <w:pPr>
        <w:ind w:leftChars="-200" w:left="-420" w:firstLineChars="200" w:firstLine="420"/>
        <w:jc w:val="left"/>
        <w:rPr>
          <w:rFonts w:hint="eastAsia"/>
          <w:b/>
          <w:bCs/>
          <w:sz w:val="28"/>
          <w:szCs w:val="32"/>
        </w:rPr>
      </w:pPr>
      <w:r>
        <w:t>2.1 系统架构</w:t>
      </w:r>
      <w:r>
        <w:br/>
      </w:r>
      <w:r>
        <w:br/>
        <w:t>本系统采用纯前端架构，所有功能在浏览器端完成，无后端服务器依赖。系统由以下六个功能模块组成：</w:t>
      </w:r>
      <w:r>
        <w:br/>
      </w:r>
      <w:r>
        <w:br/>
        <w:t>（1）采集与推理模块（pose.js）：调用MediaPipe Camera Utils获取摄像头视频流，通过MediaPipe Pose（BlazePose模型，modelComplexity=1）提取33个人体关键点的三维坐标与可见性置信度，并在Canvas上绘制彩色骨架叠加层，关键关节（如膝、髋、踝）以高亮色标注。</w:t>
      </w:r>
      <w:r>
        <w:br/>
      </w:r>
      <w:r>
        <w:br/>
        <w:t>（2）动作评估与计数模块（exercise.js）：核心算法模块。通过三点向量夹角公式计算关节角度（深蹲取髋-膝-踝角，前屈取肩-髋-膝角），左右两侧取平均；使用5帧滑动窗口平滑降噪；状态机（idle→down→up→count）驱动精准计数；节奏评分基于MAE偏差，稳定度评分基于角度标准差。</w:t>
      </w:r>
      <w:r>
        <w:br/>
      </w:r>
      <w:r>
        <w:br/>
        <w:t>（3）语音与交互模块（voice.js）：使用Web Speech API（SpeechSynthesis）实现中文语音播报，包括计数报数、鼓励短语（很好继续保持等）、纠正提示（再蹲低一些）和训练完成通知；使用Web Audio API实现节拍器（可调BPM），以正弦波振荡器产生节拍音。</w:t>
      </w:r>
      <w:r>
        <w:br/>
      </w:r>
      <w:r>
        <w:br/>
        <w:t>（4）数据存储模块（storage.js）：使用IndexedDB存储训练记录（包含日期、动作类型、次数、评分、时长等字段），使用localStorage存储用户配置（角度阈值、BPM、语速等）；支持全量CSV导出与单次报告导出。</w:t>
      </w:r>
      <w:r>
        <w:br/>
      </w:r>
      <w:r>
        <w:br/>
        <w:t>（5）数据可视化模块（charts.js）：基于Canvas 2D API原生实现图表绘制，包含柱状图（训练次数）和折线图（评分趋势），支持最近14条记录展示，带圆角柱体、渐变填充和交互式图例。</w:t>
      </w:r>
      <w:r>
        <w:br/>
      </w:r>
      <w:r>
        <w:br/>
        <w:t>（6）主控逻辑模块（app.js）：协调所有模块的生命周期，管理Tab页切换、训练流程状态（开始/暂停/结束）、训练报告弹窗、设置页参数读写、PWA安装等。</w:t>
      </w:r>
      <w:r>
        <w:br/>
      </w:r>
      <w:r>
        <w:br/>
        <w:t>2.2 技术选型</w:t>
      </w:r>
    </w:p>
    <w:p w14:paraId="03F8B67D" w14:textId="77777777" w:rsidR="00BE296E" w:rsidRPr="00BE296E" w:rsidRDefault="00BE296E" w:rsidP="00BE296E">
      <w:pPr>
        <w:numPr>
          <w:ilvl w:val="0"/>
          <w:numId w:val="9"/>
        </w:numPr>
        <w:rPr>
          <w:rFonts w:hint="eastAsia"/>
          <w:sz w:val="24"/>
          <w:szCs w:val="28"/>
        </w:rPr>
      </w:pPr>
      <w:r>
        <w:t>姿态检测：MediaPipe Pose（BlazePose）—— Google开源的轻量级人体姿态估计方案，支持浏览器端实时推理，无需GPU服务器。</w:t>
      </w:r>
    </w:p>
    <w:p w14:paraId="777D9DF7" w14:textId="77777777" w:rsidR="00BE296E" w:rsidRPr="00BE296E" w:rsidRDefault="00BE296E" w:rsidP="00BE296E">
      <w:pPr>
        <w:numPr>
          <w:ilvl w:val="0"/>
          <w:numId w:val="9"/>
        </w:numPr>
        <w:rPr>
          <w:rFonts w:hint="eastAsia"/>
          <w:sz w:val="24"/>
          <w:szCs w:val="28"/>
        </w:rPr>
      </w:pPr>
      <w:r>
        <w:t>语音合成：Web Speech API（SpeechSynthesis）—— 浏览器原生TTS接口，支持中文语音，无需额外依赖。</w:t>
      </w:r>
    </w:p>
    <w:p w14:paraId="292214A7" w14:textId="77777777" w:rsidR="00BE296E" w:rsidRPr="00BE296E" w:rsidRDefault="00BE296E" w:rsidP="00BE296E">
      <w:pPr>
        <w:numPr>
          <w:ilvl w:val="0"/>
          <w:numId w:val="9"/>
        </w:numPr>
        <w:rPr>
          <w:rFonts w:hint="eastAsia"/>
          <w:sz w:val="24"/>
          <w:szCs w:val="28"/>
        </w:rPr>
      </w:pPr>
      <w:r>
        <w:t>音频生成：Web Audio API —— 浏览器原生音频接口，用于实现节拍器的精确定时发声。</w:t>
      </w:r>
    </w:p>
    <w:p w14:paraId="1B7F1154" w14:textId="77777777" w:rsidR="00BE296E" w:rsidRPr="00BE296E" w:rsidRDefault="00BE296E" w:rsidP="00BE296E">
      <w:pPr>
        <w:numPr>
          <w:ilvl w:val="0"/>
          <w:numId w:val="9"/>
        </w:numPr>
        <w:rPr>
          <w:rFonts w:hint="eastAsia"/>
          <w:sz w:val="24"/>
          <w:szCs w:val="28"/>
        </w:rPr>
      </w:pPr>
      <w:r>
        <w:t>数据持久化：IndexedDB + localStorage —— 浏览器原生存储方案，无需后端数据库。</w:t>
      </w:r>
    </w:p>
    <w:p w14:paraId="74C88201" w14:textId="77777777" w:rsidR="00BE296E" w:rsidRPr="00BE296E" w:rsidRDefault="00BE296E" w:rsidP="00BE296E">
      <w:pPr>
        <w:numPr>
          <w:ilvl w:val="0"/>
          <w:numId w:val="9"/>
        </w:numPr>
        <w:rPr>
          <w:rFonts w:hint="eastAsia"/>
          <w:sz w:val="24"/>
          <w:szCs w:val="28"/>
        </w:rPr>
      </w:pPr>
      <w:r>
        <w:lastRenderedPageBreak/>
        <w:t>离线与安装：Service Worker + Web App Manifest —— PWA标准技术栈，实现离线缓存与桌面安装。</w:t>
      </w:r>
    </w:p>
    <w:p w14:paraId="4B304CEF" w14:textId="412A7BDE" w:rsidR="00BE296E" w:rsidRPr="00BE296E" w:rsidRDefault="00BE296E" w:rsidP="00BE296E">
      <w:pPr>
        <w:spacing w:beforeLines="500" w:before="1560"/>
        <w:rPr>
          <w:rFonts w:hint="eastAsia"/>
          <w:sz w:val="24"/>
          <w:szCs w:val="28"/>
        </w:rPr>
      </w:pPr>
      <w:r>
        <w:t>2.3 典型流程</w:t>
      </w:r>
      <w:r>
        <w:br/>
      </w:r>
      <w:r>
        <w:br/>
        <w:t>用户进入训练页 → 选择动作类型（深蹲/前屈伸展）与目标次数 → 点击开始训练 → 系统请求摄像头权限并加载MediaPipe Pose模型 → 实时采集视频帧并提取关键点 → 计算关节角度（5帧平滑）→ 状态机判定：角度低于下蹲阈值则进入down状态，角度高于站立阈值则判定一次有效计数 → 每次计数触发语音播报，每5次额外播放鼓励语音，角度不到位触发纠正提示（3秒冷却） → 达到目标次数自动结束 → 计算节奏评分与稳定度评分 → 弹出训练报告（含各项指标），支持导出CSV → 记录存入IndexedDB。</w:t>
      </w:r>
    </w:p>
    <w:p w14:paraId="7F46E32B" w14:textId="58BEADED" w:rsidR="00900AA1" w:rsidRPr="00BE296E" w:rsidRDefault="00900AA1">
      <w:pPr>
        <w:rPr>
          <w:rFonts w:hint="eastAsia"/>
          <w:sz w:val="24"/>
          <w:szCs w:val="28"/>
        </w:rPr>
      </w:pPr>
    </w:p>
    <w:p w14:paraId="4A89DF26" w14:textId="524F06B4" w:rsidR="00BE296E" w:rsidRPr="004D7669" w:rsidRDefault="00000000" w:rsidP="004D7669">
      <w:pPr>
        <w:pStyle w:val="1"/>
        <w:numPr>
          <w:ilvl w:val="0"/>
          <w:numId w:val="0"/>
        </w:numPr>
        <w:rPr>
          <w:rFonts w:hint="eastAsia"/>
        </w:rPr>
      </w:pPr>
      <w:bookmarkStart w:id="2" w:name="_Toc100040662"/>
      <w:r w:rsidRPr="004D7669">
        <w:rPr>
          <w:rFonts w:hint="eastAsia"/>
        </w:rPr>
        <w:t>详细设计</w:t>
      </w:r>
      <w:bookmarkEnd w:id="2"/>
    </w:p>
    <w:p w14:paraId="310ACAB3" w14:textId="313E9FEC" w:rsidR="00264C58" w:rsidRPr="00264C58" w:rsidRDefault="00264C58" w:rsidP="00264C58">
      <w:pPr>
        <w:rPr>
          <w:rFonts w:hint="eastAsia"/>
          <w:b/>
          <w:bCs/>
          <w:sz w:val="28"/>
          <w:szCs w:val="32"/>
        </w:rPr>
      </w:pPr>
      <w:r>
        <w:t>3.1 界面设计</w:t>
      </w:r>
      <w:r>
        <w:br/>
      </w:r>
      <w:r>
        <w:br/>
        <w:t>本系统采用单页应用（SPA）架构，通过底部Tab栏切换三个核心页面，采用深色主题配色方案（主背景#0a0a0f），搭配青色（#00F0FF）、紫色（#7C6AFF）、绿色（#00E58A）渐变强调色，运用毛玻璃（backdrop-filter: blur）效果与微动画，整体视觉风格对标主流健身App。</w:t>
      </w:r>
      <w:r>
        <w:br/>
      </w:r>
      <w:r>
        <w:br/>
        <w:t>训练页（核心页面）：</w:t>
      </w:r>
      <w:r>
        <w:br/>
        <w:t>- 顶部品牌栏：FitCoach logo与品牌标识</w:t>
      </w:r>
      <w:r>
        <w:br/>
        <w:t>- 视频区域：4:3比例摄像头画面，Canvas骨架叠加层，未开始时显示脉冲动画占位图</w:t>
      </w:r>
      <w:r>
        <w:br/>
        <w:t>- HUD浮层：四个圆形指标面板（次数/评分/用时/角度），分色标注（青/紫/绿/橙）</w:t>
      </w:r>
      <w:r>
        <w:br/>
        <w:t>- 状态气泡：底部毛玻璃提示条，显示实时反馈信息</w:t>
      </w:r>
      <w:r>
        <w:br/>
        <w:t>- 动作卡片：双列选择卡片（深蹲/前屈伸展），带图标、描述文字与勾选标记</w:t>
      </w:r>
      <w:r>
        <w:br/>
        <w:t>- 目标设置：步进器控件设置目标次数（1-200）</w:t>
      </w:r>
      <w:r>
        <w:br/>
        <w:t>- 主操作按钮：渐变色开始训练按钮（带发光效果），训练中切换为暂停/结束按钮组</w:t>
      </w:r>
      <w:r>
        <w:br/>
        <w:t>- 辅助开关：语音提示与节拍器的独立开关</w:t>
      </w:r>
      <w:r>
        <w:br/>
      </w:r>
      <w:r>
        <w:br/>
        <w:t>记录页：</w:t>
      </w:r>
      <w:r>
        <w:br/>
        <w:t>- 趋势图表：Canvas绘制的柱状图（次数）+ 折线图（评分），展示最近14次训练数据</w:t>
      </w:r>
      <w:r>
        <w:br/>
        <w:t>- 工具栏：CSV导出与清空记录按钮</w:t>
      </w:r>
      <w:r>
        <w:br/>
        <w:t>- 记录列表：按时间倒序排列，每条记录显示动作类型、日期、次数、评分与用时</w:t>
      </w:r>
      <w:r>
        <w:br/>
      </w:r>
      <w:r>
        <w:br/>
        <w:t>设置页：</w:t>
      </w:r>
      <w:r>
        <w:br/>
        <w:t>- 深蹲参数卡片：下蹲角度阈值（60°-120°）、站立角度阈值（140°-180°）</w:t>
      </w:r>
      <w:r>
        <w:br/>
      </w:r>
      <w:r>
        <w:lastRenderedPageBreak/>
        <w:t>- 前屈伸展参数卡片：前屈角度阈值（30°-90°）、站直角度阈值（140°-180°）</w:t>
      </w:r>
      <w:r>
        <w:br/>
        <w:t>- 节奏与语音卡片：节拍BPM（15-60）、TTS语速（0.5-2.0）</w:t>
      </w:r>
      <w:r>
        <w:br/>
        <w:t>- 操作按钮：保存设置与恢复默认</w:t>
      </w:r>
    </w:p>
    <w:p w14:paraId="060EFA6A" w14:textId="77777777" w:rsidR="00264C58" w:rsidRPr="00264C58" w:rsidRDefault="00264C58" w:rsidP="00264C58">
      <w:pPr>
        <w:numPr>
          <w:ilvl w:val="0"/>
          <w:numId w:val="4"/>
        </w:numPr>
        <w:rPr>
          <w:rFonts w:hint="eastAsia"/>
          <w:sz w:val="24"/>
          <w:szCs w:val="28"/>
        </w:rPr>
      </w:pPr>
      <w:r>
        <w:t>3.2 数据设计</w:t>
      </w:r>
      <w:r>
        <w:br/>
      </w:r>
      <w:r>
        <w:br/>
        <w:t>（1）训练记录（IndexedDB: FitnessPWA/sessions）</w:t>
      </w:r>
      <w:r>
        <w:br/>
        <w:t>字段定义：</w:t>
      </w:r>
      <w:r>
        <w:br/>
        <w:t>- id: 自增主键</w:t>
      </w:r>
      <w:r>
        <w:br/>
        <w:t>- date: 训练日期时间（格式：YYYY-MM-DD HH:MM:SS）</w:t>
      </w:r>
      <w:r>
        <w:br/>
        <w:t>- action: 动作类型（深蹲或前屈伸展）</w:t>
      </w:r>
      <w:r>
        <w:br/>
        <w:t>- reps: 完成次数（整数）</w:t>
      </w:r>
      <w:r>
        <w:br/>
        <w:t>- score: 综合评分（0-100）</w:t>
      </w:r>
      <w:r>
        <w:br/>
        <w:t>- rhythmScore: 节奏评分（0-100）</w:t>
      </w:r>
      <w:r>
        <w:br/>
        <w:t>- stabilityScore: 稳定度评分（0-100）</w:t>
      </w:r>
      <w:r>
        <w:br/>
        <w:t>- duration: 训练时长（秒）</w:t>
      </w:r>
      <w:r>
        <w:br/>
        <w:t>- notes: 备注（预留字段）</w:t>
      </w:r>
      <w:r>
        <w:br/>
      </w:r>
      <w:r>
        <w:br/>
        <w:t>索引：date（按日期检索）、action（按动作类型检索）</w:t>
      </w:r>
      <w:r>
        <w:br/>
      </w:r>
      <w:r>
        <w:br/>
        <w:t>（2）用户配置（localStorage: fitness_config）</w:t>
      </w:r>
      <w:r>
        <w:br/>
        <w:t>字段定义：</w:t>
      </w:r>
      <w:r>
        <w:br/>
        <w:t>- squat.down: 深蹲下蹲角度阈值（默认90°）</w:t>
      </w:r>
      <w:r>
        <w:br/>
        <w:t>- squat.up: 深蹲站立角度阈值（默认160°）</w:t>
      </w:r>
      <w:r>
        <w:br/>
        <w:t>- stretch.down: 前屈角度阈值（默认60°）</w:t>
      </w:r>
      <w:r>
        <w:br/>
        <w:t>- stretch.up: 站直角度阈值（默认160°）</w:t>
      </w:r>
      <w:r>
        <w:br/>
        <w:t>- bpm: 节拍器BPM（默认30）</w:t>
      </w:r>
      <w:r>
        <w:br/>
        <w:t>- ttsRate: 语音语速（默认1.0）</w:t>
      </w:r>
    </w:p>
    <w:p w14:paraId="07A96FA1" w14:textId="77777777" w:rsidR="00264C58" w:rsidRPr="00264C58" w:rsidRDefault="00264C58" w:rsidP="00264C58">
      <w:pPr>
        <w:numPr>
          <w:ilvl w:val="0"/>
          <w:numId w:val="4"/>
        </w:numPr>
        <w:rPr>
          <w:rFonts w:hint="eastAsia"/>
          <w:sz w:val="24"/>
          <w:szCs w:val="28"/>
        </w:rPr>
      </w:pPr>
      <w:r>
        <w:t>3.3 关键算法与技术</w:t>
      </w:r>
      <w:r>
        <w:br/>
      </w:r>
      <w:r>
        <w:br/>
        <w:t>（1）关节角度计算</w:t>
      </w:r>
      <w:r>
        <w:br/>
        <w:t>采用三点向量夹角公式：对于三点A、B、C（B为顶点），计算向量BA与BC的夹角θ = atan2(|BA×BC|, BA·BC)。深蹲动作取髋关节(23/24)-膝关节(25/26)-踝关节(27/28)的角度；前屈伸展取肩关节(11/12)-髋关节(23/24)-膝关节(25/26)的角度。左右两侧分别计算后取平均值，要求所有关键点可见性置信度&gt;0.5。</w:t>
      </w:r>
      <w:r>
        <w:br/>
      </w:r>
      <w:r>
        <w:br/>
        <w:t>（2）滑动平均降噪</w:t>
      </w:r>
      <w:r>
        <w:br/>
        <w:t>采用窗口大小为5帧的滑动平均滤波器，对原始角度值进行平滑处理，有效抑制MediaPipe输出的帧间抖动，同时保持足够的响应速度。</w:t>
      </w:r>
      <w:r>
        <w:br/>
      </w:r>
      <w:r>
        <w:br/>
        <w:t>（3）状态机计数</w:t>
      </w:r>
      <w:r>
        <w:br/>
        <w:t>定义三个状态：idle（初始）、down（下蹲/前屈到位）、up（站立）。状态转换规则：</w:t>
      </w:r>
      <w:r>
        <w:br/>
        <w:t>- idle/up → down：当平滑角度 &lt; 下蹲阈值（如90°）</w:t>
      </w:r>
      <w:r>
        <w:br/>
        <w:t>- down → up（计一次）：当平滑角度 &gt; 站立阈值（如160°）</w:t>
      </w:r>
      <w:r>
        <w:br/>
        <w:t>- up → up（保持）：角度持续高于站立阈值</w:t>
      </w:r>
      <w:r>
        <w:br/>
        <w:t>中间区域触发纠正提示（带3秒冷却时间防止重复播报）。</w:t>
      </w:r>
      <w:r>
        <w:br/>
      </w:r>
      <w:r>
        <w:br/>
      </w:r>
      <w:r>
        <w:lastRenderedPageBreak/>
        <w:t>（4）节奏评分算法</w:t>
      </w:r>
      <w:r>
        <w:br/>
        <w:t>记录每次有效计数的时间戳数组timestamps[]，计算相邻两次的时间间隔interval[i]，与目标间隔targetInterval = 60000/BPM进行比较：</w:t>
      </w:r>
      <w:r>
        <w:br/>
        <w:t>MAE = Σ|interval[i] - targetInterval| / (n-1)</w:t>
      </w:r>
      <w:r>
        <w:br/>
        <w:t>score = max(0, round(100 × (1 - MAE/targetInterval)))</w:t>
      </w:r>
      <w:r>
        <w:br/>
        <w:t>MAE为0时满分100分，MAE达到targetInterval时0分。</w:t>
      </w:r>
      <w:r>
        <w:br/>
      </w:r>
      <w:r>
        <w:br/>
        <w:t>（5）稳定度评分算法</w:t>
      </w:r>
      <w:r>
        <w:br/>
        <w:t>从全部帧角度历史中筛选处于阈值±20°范围内的角度值，计算其标准差std：</w:t>
      </w:r>
      <w:r>
        <w:br/>
        <w:t>score = max(0, round(100 × (1 - std/20)))</w:t>
      </w:r>
      <w:r>
        <w:br/>
        <w:t>标准差为0时满分100分，标准差达到20°时0分。</w:t>
      </w:r>
      <w:r>
        <w:br/>
      </w:r>
      <w:r>
        <w:br/>
        <w:t>（6）综合评分</w:t>
      </w:r>
      <w:r>
        <w:br/>
        <w:t>score = rhythmScore × 0.5 + stabilityScore × 0.5</w:t>
      </w:r>
    </w:p>
    <w:p w14:paraId="0A2C3308" w14:textId="77777777" w:rsidR="00264C58" w:rsidRPr="00264C58" w:rsidRDefault="00264C58" w:rsidP="00264C58">
      <w:pPr>
        <w:numPr>
          <w:ilvl w:val="0"/>
          <w:numId w:val="4"/>
        </w:numPr>
        <w:rPr>
          <w:rFonts w:hint="eastAsia"/>
          <w:sz w:val="24"/>
          <w:szCs w:val="28"/>
        </w:rPr>
      </w:pPr>
      <w:r>
        <w:t>3.4 性能优化</w:t>
      </w:r>
      <w:r>
        <w:br/>
      </w:r>
      <w:r>
        <w:br/>
        <w:t>（1）摄像头采集分辨率设置为320×240像素，降低推理计算量；</w:t>
      </w:r>
      <w:r>
        <w:br/>
        <w:t>（2）MediaPipe Pose设置modelComplexity=1（中等精度），平衡精度与速度；</w:t>
      </w:r>
      <w:r>
        <w:br/>
        <w:t>（3）骨架绘制使用Canvas 2D直接操作，避免DOM操作开销；</w:t>
      </w:r>
      <w:r>
        <w:br/>
        <w:t>（4）训练计时器采用500ms间隔更新，减少不必要的UI刷新；</w:t>
      </w:r>
      <w:r>
        <w:br/>
        <w:t>（5）图表使用devicePixelRatio适配高分屏，一次性绘制避免重绘闪烁。</w:t>
      </w:r>
    </w:p>
    <w:p w14:paraId="5CAE6E94" w14:textId="77777777" w:rsidR="00264C58" w:rsidRPr="00264C58" w:rsidRDefault="00264C58" w:rsidP="00264C58">
      <w:pPr>
        <w:rPr>
          <w:rFonts w:hint="eastAsia"/>
          <w:b/>
          <w:bCs/>
          <w:sz w:val="28"/>
          <w:szCs w:val="32"/>
        </w:rPr>
      </w:pPr>
      <w:r>
        <w:t>3.5 可扩展设计</w:t>
      </w:r>
      <w:r>
        <w:br/>
      </w:r>
      <w:r>
        <w:br/>
        <w:t>（1）动作扩展：新增动作只需在exercise.js中定义新的关键点组合与角度阈值，在HTML中添加对应的动作选择卡片即可；</w:t>
      </w:r>
      <w:r>
        <w:br/>
        <w:t>（2）评分维度扩展：评分函数采用模块化设计，可方便地增加新的评分指标（如动作幅度评分、对称性评分等）；</w:t>
      </w:r>
      <w:r>
        <w:br/>
        <w:t>（3）当前已实现深蹲与前屈伸展两种动作，后续可扩展俯卧撑、开合跳等动作类型。</w:t>
      </w:r>
    </w:p>
    <w:p w14:paraId="2AD51835" w14:textId="77777777" w:rsidR="00264C58" w:rsidRPr="00264C58" w:rsidRDefault="00264C58" w:rsidP="00264C58">
      <w:pPr>
        <w:numPr>
          <w:ilvl w:val="0"/>
          <w:numId w:val="5"/>
        </w:numPr>
        <w:rPr>
          <w:rFonts w:hint="eastAsia"/>
          <w:sz w:val="24"/>
          <w:szCs w:val="28"/>
        </w:rPr>
      </w:pPr>
      <w:r w:rsidRPr="00264C58">
        <w:rPr>
          <w:sz w:val="24"/>
          <w:szCs w:val="28"/>
        </w:rPr>
        <w:t>session: {id, date, action, reps, score, duration, notes}</w:t>
      </w:r>
    </w:p>
    <w:p w14:paraId="4C0E6712" w14:textId="77777777" w:rsidR="00264C58" w:rsidRPr="00264C58" w:rsidRDefault="00264C58" w:rsidP="00264C58">
      <w:pPr>
        <w:numPr>
          <w:ilvl w:val="0"/>
          <w:numId w:val="5"/>
        </w:numPr>
        <w:rPr>
          <w:rFonts w:hint="eastAsia"/>
          <w:sz w:val="24"/>
          <w:szCs w:val="28"/>
        </w:rPr>
      </w:pPr>
      <w:r w:rsidRPr="00264C58">
        <w:rPr>
          <w:sz w:val="24"/>
          <w:szCs w:val="28"/>
        </w:rPr>
        <w:t xml:space="preserve">config: {bpm, </w:t>
      </w:r>
      <w:proofErr w:type="spellStart"/>
      <w:r w:rsidRPr="00264C58">
        <w:rPr>
          <w:sz w:val="24"/>
          <w:szCs w:val="28"/>
        </w:rPr>
        <w:t>ttsRate</w:t>
      </w:r>
      <w:proofErr w:type="spellEnd"/>
      <w:r w:rsidRPr="00264C58">
        <w:rPr>
          <w:sz w:val="24"/>
          <w:szCs w:val="28"/>
        </w:rPr>
        <w:t xml:space="preserve">, </w:t>
      </w:r>
      <w:proofErr w:type="spellStart"/>
      <w:r w:rsidRPr="00264C58">
        <w:rPr>
          <w:sz w:val="24"/>
          <w:szCs w:val="28"/>
        </w:rPr>
        <w:t>angleThresholds</w:t>
      </w:r>
      <w:proofErr w:type="spellEnd"/>
      <w:r w:rsidRPr="00264C58">
        <w:rPr>
          <w:sz w:val="24"/>
          <w:szCs w:val="28"/>
        </w:rPr>
        <w:t>}</w:t>
      </w:r>
      <w:r w:rsidRPr="00264C58">
        <w:rPr>
          <w:sz w:val="24"/>
          <w:szCs w:val="28"/>
        </w:rPr>
        <w:br/>
        <w:t>存储：</w:t>
      </w:r>
      <w:proofErr w:type="spellStart"/>
      <w:r w:rsidRPr="00264C58">
        <w:rPr>
          <w:sz w:val="24"/>
          <w:szCs w:val="28"/>
        </w:rPr>
        <w:t>IndexedDB</w:t>
      </w:r>
      <w:proofErr w:type="spellEnd"/>
      <w:r w:rsidRPr="00264C58">
        <w:rPr>
          <w:sz w:val="24"/>
          <w:szCs w:val="28"/>
        </w:rPr>
        <w:t>（主），</w:t>
      </w:r>
      <w:proofErr w:type="spellStart"/>
      <w:r w:rsidRPr="00264C58">
        <w:rPr>
          <w:sz w:val="24"/>
          <w:szCs w:val="28"/>
        </w:rPr>
        <w:t>localStorage</w:t>
      </w:r>
      <w:proofErr w:type="spellEnd"/>
      <w:r w:rsidRPr="00264C58">
        <w:rPr>
          <w:sz w:val="24"/>
          <w:szCs w:val="28"/>
        </w:rPr>
        <w:t>（配置兜底）。</w:t>
      </w:r>
    </w:p>
    <w:p w14:paraId="5F94F1C2" w14:textId="77777777" w:rsidR="00264C58" w:rsidRPr="00264C58" w:rsidRDefault="00264C58" w:rsidP="00264C58">
      <w:pPr>
        <w:rPr>
          <w:rFonts w:hint="eastAsia"/>
          <w:b/>
          <w:bCs/>
          <w:sz w:val="28"/>
          <w:szCs w:val="32"/>
        </w:rPr>
      </w:pPr>
      <w:r w:rsidRPr="00264C58">
        <w:rPr>
          <w:b/>
          <w:bCs/>
          <w:sz w:val="28"/>
          <w:szCs w:val="32"/>
        </w:rPr>
        <w:t>3.3 关键算法/技术</w:t>
      </w:r>
    </w:p>
    <w:p w14:paraId="700B7F9B" w14:textId="77777777" w:rsidR="00264C58" w:rsidRPr="00264C58" w:rsidRDefault="00264C58" w:rsidP="00264C58">
      <w:pPr>
        <w:numPr>
          <w:ilvl w:val="0"/>
          <w:numId w:val="6"/>
        </w:numPr>
        <w:rPr>
          <w:rFonts w:hint="eastAsia"/>
          <w:sz w:val="24"/>
          <w:szCs w:val="28"/>
        </w:rPr>
      </w:pPr>
      <w:r w:rsidRPr="00264C58">
        <w:rPr>
          <w:sz w:val="24"/>
          <w:szCs w:val="28"/>
        </w:rPr>
        <w:t>关键点与角度：以髋–膝–</w:t>
      </w:r>
      <w:proofErr w:type="gramStart"/>
      <w:r w:rsidRPr="00264C58">
        <w:rPr>
          <w:sz w:val="24"/>
          <w:szCs w:val="28"/>
        </w:rPr>
        <w:t>踝计算</w:t>
      </w:r>
      <w:proofErr w:type="gramEnd"/>
      <w:r w:rsidRPr="00264C58">
        <w:rPr>
          <w:sz w:val="24"/>
          <w:szCs w:val="28"/>
        </w:rPr>
        <w:t>膝关节角 θ，低于阈值视为“下蹲到位”；采用 5 帧滑动平均降低抖动。</w:t>
      </w:r>
    </w:p>
    <w:p w14:paraId="0B69ECDF" w14:textId="77777777" w:rsidR="00BE296E" w:rsidRPr="00BE296E" w:rsidRDefault="00BE296E" w:rsidP="00BE296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hint="eastAsia"/>
          <w:sz w:val="24"/>
          <w:szCs w:val="28"/>
        </w:rPr>
      </w:pPr>
      <w:r w:rsidRPr="00BE296E">
        <w:rPr>
          <w:sz w:val="24"/>
          <w:szCs w:val="28"/>
        </w:rPr>
        <w:t>节奏评分：记录每次有效计数的时间间隔，与目标节拍 60/BPM 的偏差做 MAE 评分。</w:t>
      </w:r>
    </w:p>
    <w:p w14:paraId="79B0D47D" w14:textId="77777777" w:rsidR="00BE296E" w:rsidRPr="00BE296E" w:rsidRDefault="00BE296E" w:rsidP="00BE296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hint="eastAsia"/>
          <w:sz w:val="24"/>
          <w:szCs w:val="28"/>
        </w:rPr>
      </w:pPr>
      <w:r w:rsidRPr="00BE296E">
        <w:rPr>
          <w:sz w:val="24"/>
          <w:szCs w:val="28"/>
        </w:rPr>
        <w:t>稳定度评分：统计关键角度在阈值附近的标准差，越</w:t>
      </w:r>
      <w:proofErr w:type="gramStart"/>
      <w:r w:rsidRPr="00BE296E">
        <w:rPr>
          <w:sz w:val="24"/>
          <w:szCs w:val="28"/>
        </w:rPr>
        <w:t>小分越高</w:t>
      </w:r>
      <w:proofErr w:type="gramEnd"/>
      <w:r w:rsidRPr="00BE296E">
        <w:rPr>
          <w:sz w:val="24"/>
          <w:szCs w:val="28"/>
        </w:rPr>
        <w:t>。</w:t>
      </w:r>
    </w:p>
    <w:p w14:paraId="0FD4C96E" w14:textId="77777777" w:rsidR="00BE296E" w:rsidRPr="00BE296E" w:rsidRDefault="00BE296E" w:rsidP="00BE296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hint="eastAsia"/>
          <w:sz w:val="24"/>
          <w:szCs w:val="28"/>
        </w:rPr>
      </w:pPr>
      <w:r w:rsidRPr="00BE296E">
        <w:rPr>
          <w:sz w:val="24"/>
          <w:szCs w:val="28"/>
        </w:rPr>
        <w:lastRenderedPageBreak/>
        <w:t xml:space="preserve">性能优化：降低输入分辨率至 256~320px 宽；采样 15FPS；使用 </w:t>
      </w:r>
      <w:proofErr w:type="spellStart"/>
      <w:r w:rsidRPr="00BE296E">
        <w:rPr>
          <w:sz w:val="24"/>
          <w:szCs w:val="28"/>
        </w:rPr>
        <w:t>requestAnimationFrame</w:t>
      </w:r>
      <w:proofErr w:type="spellEnd"/>
      <w:r w:rsidRPr="00BE296E">
        <w:rPr>
          <w:sz w:val="24"/>
          <w:szCs w:val="28"/>
        </w:rPr>
        <w:t xml:space="preserve"> 控制渲染。</w:t>
      </w:r>
    </w:p>
    <w:p w14:paraId="72451ACC" w14:textId="3CC10A4C" w:rsidR="00900AA1" w:rsidRPr="00BE296E" w:rsidRDefault="00BE296E" w:rsidP="00BE296E">
      <w:pPr>
        <w:widowControl/>
        <w:spacing w:before="100" w:beforeAutospacing="1" w:after="100" w:afterAutospacing="1"/>
        <w:jc w:val="left"/>
        <w:rPr>
          <w:rFonts w:hint="eastAsia"/>
          <w:sz w:val="24"/>
          <w:szCs w:val="28"/>
        </w:rPr>
      </w:pPr>
      <w:r w:rsidRPr="00BE296E">
        <w:rPr>
          <w:b/>
          <w:bCs/>
          <w:sz w:val="28"/>
          <w:szCs w:val="32"/>
        </w:rPr>
        <w:t>3.4 可扩展点</w:t>
      </w:r>
      <w:r w:rsidRPr="00BE296E">
        <w:rPr>
          <w:sz w:val="24"/>
          <w:szCs w:val="28"/>
        </w:rPr>
        <w:br/>
        <w:t>添加“前屈伸展”动作（用髋–肩–</w:t>
      </w:r>
      <w:proofErr w:type="gramStart"/>
      <w:r w:rsidRPr="00BE296E">
        <w:rPr>
          <w:sz w:val="24"/>
          <w:szCs w:val="28"/>
        </w:rPr>
        <w:t>耳角度</w:t>
      </w:r>
      <w:proofErr w:type="gramEnd"/>
      <w:r w:rsidRPr="00BE296E">
        <w:rPr>
          <w:sz w:val="24"/>
          <w:szCs w:val="28"/>
        </w:rPr>
        <w:t>/腰背直线性），以及跌倒初筛（关键点丢失+重心突变→声音提醒）。</w:t>
      </w:r>
    </w:p>
    <w:p w14:paraId="6021FA7F" w14:textId="77777777" w:rsidR="00900AA1" w:rsidRDefault="00000000" w:rsidP="004D7669">
      <w:pPr>
        <w:pStyle w:val="1"/>
        <w:numPr>
          <w:ilvl w:val="0"/>
          <w:numId w:val="0"/>
        </w:numPr>
        <w:rPr>
          <w:rFonts w:hint="eastAsia"/>
        </w:rPr>
      </w:pPr>
      <w:bookmarkStart w:id="3" w:name="_Toc100040663"/>
      <w:r>
        <w:rPr>
          <w:rFonts w:hint="eastAsia"/>
        </w:rPr>
        <w:t>测试报告</w:t>
      </w:r>
      <w:bookmarkEnd w:id="3"/>
    </w:p>
    <w:p w14:paraId="1293B3AE" w14:textId="77777777" w:rsidR="00900AA1" w:rsidRDefault="00000000">
      <w:pPr>
        <w:rPr>
          <w:rFonts w:hint="eastAsia"/>
          <w:lang w:val="zh-CN"/>
        </w:rPr>
      </w:pPr>
      <w:r>
        <w:t>4.1 测试环境</w:t>
      </w:r>
      <w:r>
        <w:br/>
      </w:r>
      <w:r>
        <w:br/>
        <w:t>测试平台1：Windows 11，Chrome 120，Intel i5-12400 / 16GB RAM，内置720p摄像头</w:t>
      </w:r>
      <w:r>
        <w:br/>
        <w:t>测试平台2：Android 13，Chrome 119，Redmi Note 12（骁龙695 / 6GB RAM），前置摄像头</w:t>
      </w:r>
      <w:r>
        <w:br/>
        <w:t>测试平台3：macOS Sonoma，Safari 17.2，MacBook Air M2，内置1080p摄像头</w:t>
      </w:r>
      <w:r>
        <w:br/>
      </w:r>
      <w:r>
        <w:br/>
        <w:t>4.2 功能测试</w:t>
      </w:r>
      <w:r>
        <w:br/>
      </w:r>
      <w:r>
        <w:br/>
        <w:t>（1）摄像头与姿态检测测试</w:t>
      </w:r>
      <w:r>
        <w:br/>
        <w:t>测试内容：点击开始训练后能否正常获取摄像头权限、加载MediaPipe Pose模型、实时绘制骨架。</w:t>
      </w:r>
      <w:r>
        <w:br/>
        <w:t>测试结果：三个平台均可正常启动摄像头，模型加载时间约2-5秒（取决于网络与CDN缓存），骨架绘制流畅，关键点标注准确。</w:t>
      </w:r>
      <w:r>
        <w:br/>
        <w:t>已知限制：直接打开HTML文件（file://协议）无法访问摄像头，必须通过HTTP/HTTPS服务。</w:t>
      </w:r>
      <w:r>
        <w:br/>
      </w:r>
      <w:r>
        <w:br/>
        <w:t>（2）动作计数准确性测试</w:t>
      </w:r>
      <w:r>
        <w:br/>
        <w:t>测试内容：分别进行深蹲和前屈伸展动作各20次，检验计数准确率。</w:t>
      </w:r>
      <w:r>
        <w:br/>
        <w:t>测试方法：由测试人员面对摄像头执行标准动作，人工记录实际次数与系统计数进行对比。</w:t>
      </w:r>
      <w:r>
        <w:br/>
        <w:t>测试结果：深蹲计数准确率约95%（20次中偶有1次因动作过快未检测到）；前屈伸展计数准确率约90%（侧身或距离过远时偶有漏计）。</w:t>
      </w:r>
      <w:r>
        <w:br/>
        <w:t>优化措施：通过调整角度阈值参数可进一步适配不同用户体型。</w:t>
      </w:r>
      <w:r>
        <w:br/>
      </w:r>
      <w:r>
        <w:br/>
        <w:t>（3）语音功能测试</w:t>
      </w:r>
      <w:r>
        <w:br/>
        <w:t>测试内容：验证TTS计数播报、鼓励语音、纠正提示、训练完成通知。</w:t>
      </w:r>
      <w:r>
        <w:br/>
        <w:t>测试结果：Chrome/Edge的中文TTS效果最佳；Safari支持但语音种类有限；Firefox在部分系统上TTS可能不可用。节拍器在所有平台均正常工作。</w:t>
      </w:r>
      <w:r>
        <w:br/>
      </w:r>
      <w:r>
        <w:br/>
        <w:t>（4）数据存储与导出测试</w:t>
      </w:r>
      <w:r>
        <w:br/>
        <w:t>测试内容：训练完成后数据能否正确写入IndexedDB、记录页能否正常读取、CSV导出是否</w:t>
      </w:r>
      <w:r>
        <w:lastRenderedPageBreak/>
        <w:t>完整。</w:t>
      </w:r>
      <w:r>
        <w:br/>
        <w:t>测试结果：数据读写均正常，CSV文件包含UTF-8 BOM头，Excel可正确打开中文内容。清空记录功能需二次确认，防止误操作。</w:t>
      </w:r>
      <w:r>
        <w:br/>
      </w:r>
      <w:r>
        <w:br/>
        <w:t>（5）PWA离线与安装测试</w:t>
      </w:r>
      <w:r>
        <w:br/>
        <w:t>测试内容：Service Worker缓存是否生效、断网后能否正常访问、桌面安装功能。</w:t>
      </w:r>
      <w:r>
        <w:br/>
        <w:t>测试结果：首次加载后所有本地资源被缓存，断开网络后页面可正常打开（MediaPipe模型需首次在线加载后方可离线使用）。Chrome和Edge支持安装到桌面功能。</w:t>
      </w:r>
      <w:r>
        <w:br/>
      </w:r>
      <w:r>
        <w:br/>
        <w:t>4.3 性能指标</w:t>
      </w:r>
      <w:r>
        <w:br/>
      </w:r>
      <w:r>
        <w:br/>
        <w:t>（1）模型加载时间：首次约3-5秒（需下载约12MB模型文件），缓存后约0.5-1秒</w:t>
      </w:r>
      <w:r>
        <w:br/>
        <w:t>（2）关键点推理延迟：约30-60ms/帧（桌面端），约60-120ms/帧（移动端）</w:t>
      </w:r>
      <w:r>
        <w:br/>
        <w:t>（3）内存占用：约150-250MB（含MediaPipe模型与摄像头缓冲）</w:t>
      </w:r>
      <w:r>
        <w:br/>
        <w:t>（4）页面首屏加载：本地资源约50KB（HTML+CSS+JS），1秒内完成渲染</w:t>
      </w:r>
      <w:r>
        <w:br/>
        <w:t>（5）数据存储：单条训练记录约200字节，IndexedDB理论可存储数万条记录</w:t>
      </w:r>
      <w:r>
        <w:br/>
      </w:r>
      <w:r>
        <w:br/>
        <w:t>4.4 兼容性测试结果</w:t>
      </w:r>
      <w:r>
        <w:br/>
      </w:r>
      <w:r>
        <w:br/>
        <w:t>Chrome 80+：全部功能正常（推荐浏览器）</w:t>
      </w:r>
      <w:r>
        <w:br/>
        <w:t>Edge 80+：全部功能正常</w:t>
      </w:r>
      <w:r>
        <w:br/>
        <w:t>Firefox 90+：姿态检测与计数正常，TTS语音在部分系统受限</w:t>
      </w:r>
      <w:r>
        <w:br/>
        <w:t>Safari 15+：基本功能正常，需手动允许摄像头权限，PWA安装支持有限</w:t>
      </w:r>
      <w:r>
        <w:br/>
        <w:t>移动端Chrome：全部功能正常，竖屏横屏均可使用</w:t>
      </w:r>
    </w:p>
    <w:p w14:paraId="4760D002" w14:textId="77777777" w:rsidR="00900AA1" w:rsidRDefault="00000000" w:rsidP="004D7669">
      <w:pPr>
        <w:pStyle w:val="1"/>
        <w:numPr>
          <w:ilvl w:val="0"/>
          <w:numId w:val="0"/>
        </w:numPr>
        <w:rPr>
          <w:rFonts w:hint="eastAsia"/>
        </w:rPr>
      </w:pPr>
      <w:bookmarkStart w:id="4" w:name="_Toc100040664"/>
      <w:r>
        <w:rPr>
          <w:rFonts w:hint="eastAsia"/>
        </w:rPr>
        <w:t>安装及使用</w:t>
      </w:r>
      <w:bookmarkEnd w:id="4"/>
    </w:p>
    <w:p w14:paraId="6818C699" w14:textId="77777777" w:rsidR="00900AA1" w:rsidRDefault="00000000">
      <w:pPr>
        <w:rPr>
          <w:rFonts w:hint="eastAsia"/>
          <w:lang w:val="zh-CN"/>
        </w:rPr>
      </w:pPr>
      <w:r>
        <w:t>5.1 环境要求</w:t>
      </w:r>
      <w:r>
        <w:br/>
      </w:r>
      <w:r>
        <w:br/>
        <w:t>（1）操作系统：Windows 7+、macOS 10.15+、Linux、Android 8+、iOS 15+</w:t>
      </w:r>
      <w:r>
        <w:br/>
        <w:t>（2）浏览器：Chrome 80+（推荐）、Edge 80+、Firefox 90+、Safari 15+</w:t>
      </w:r>
      <w:r>
        <w:br/>
        <w:t>（3）硬件：摄像头（内置或外接USB摄像头均可）</w:t>
      </w:r>
      <w:r>
        <w:br/>
        <w:t>（4）本地服务器（可选）：Python 3.x（用于启动本地HTTP服务器）</w:t>
      </w:r>
      <w:r>
        <w:br/>
        <w:t>（5）网络：首次使用需联网加载MediaPipe模型文件（约12MB），后续可离线使用</w:t>
      </w:r>
      <w:r>
        <w:br/>
      </w:r>
      <w:r>
        <w:br/>
        <w:t>5.2 安装与启动</w:t>
      </w:r>
      <w:r>
        <w:br/>
      </w:r>
      <w:r>
        <w:br/>
        <w:t>方式一：一键启动（Windows）</w:t>
      </w:r>
      <w:r>
        <w:br/>
        <w:t>（1）解压项目文件到任意目录</w:t>
      </w:r>
      <w:r>
        <w:br/>
        <w:t>（2）双击启动.bat文件</w:t>
      </w:r>
      <w:r>
        <w:br/>
        <w:t>（3）脚本自动检测Python环境，启动本地HTTP服务器（默认端口8080），并在2秒后自动打开默认浏览器</w:t>
      </w:r>
      <w:r>
        <w:br/>
        <w:t>（4）如端口8080被占用，自动切换到8081端口</w:t>
      </w:r>
      <w:r>
        <w:br/>
      </w:r>
      <w:r>
        <w:br/>
      </w:r>
      <w:r>
        <w:lastRenderedPageBreak/>
        <w:t>方式二：手动启动（跨平台）</w:t>
      </w:r>
      <w:r>
        <w:br/>
        <w:t>（1）解压项目文件到任意目录</w:t>
      </w:r>
      <w:r>
        <w:br/>
        <w:t>（2）在终端进入项目根目录，执行：python -m http.server 8080</w:t>
      </w:r>
      <w:r>
        <w:br/>
        <w:t>（3）打开浏览器访问 http://localhost:8080</w:t>
      </w:r>
      <w:r>
        <w:br/>
      </w:r>
      <w:r>
        <w:br/>
        <w:t>方式三：安装为桌面应用（PWA）</w:t>
      </w:r>
      <w:r>
        <w:br/>
        <w:t>（1）通过上述方式在Chrome或Edge中打开应用</w:t>
      </w:r>
      <w:r>
        <w:br/>
        <w:t>（2）点击浏览器地址栏右侧的安装图标，或进入设置页点击安装到桌面按钮</w:t>
      </w:r>
      <w:r>
        <w:br/>
        <w:t>（3）安装后可从桌面直接启动，以独立窗口运行</w:t>
      </w:r>
      <w:r>
        <w:br/>
      </w:r>
      <w:r>
        <w:br/>
        <w:t>注意事项：</w:t>
      </w:r>
      <w:r>
        <w:br/>
        <w:t>- 摄像头访问需要HTTPS或localhost环境，直接双击打开HTML文件无法使用摄像头功能</w:t>
      </w:r>
      <w:r>
        <w:br/>
        <w:t>- 首次使用时浏览器会弹出摄像头权限请求，请点击允许</w:t>
      </w:r>
      <w:r>
        <w:br/>
      </w:r>
      <w:r>
        <w:br/>
        <w:t>5.3 典型使用流程</w:t>
      </w:r>
      <w:r>
        <w:br/>
      </w:r>
      <w:r>
        <w:br/>
        <w:t>（1）打开应用，进入训练页</w:t>
      </w:r>
      <w:r>
        <w:br/>
        <w:t>（2）选择动作类型：点击深蹲或前屈伸展卡片</w:t>
      </w:r>
      <w:r>
        <w:br/>
        <w:t>（3）设置目标次数：通过步进器调整（默认10次）</w:t>
      </w:r>
      <w:r>
        <w:br/>
        <w:t>（4）根据需要开启/关闭语音提示和节拍器</w:t>
      </w:r>
      <w:r>
        <w:br/>
        <w:t>（5）点击开始训练按钮，允许摄像头权限</w:t>
      </w:r>
      <w:r>
        <w:br/>
        <w:t>（6）面对摄像头站立，确保全身可见（尤其是髋、膝、踝关节）</w:t>
      </w:r>
      <w:r>
        <w:br/>
        <w:t>（7）按照动作要领进行训练，观察HUD面板的实时数据反馈</w:t>
      </w:r>
      <w:r>
        <w:br/>
        <w:t>（8）训练过程中可点击暂停临时中断，点击继续恢复</w:t>
      </w:r>
      <w:r>
        <w:br/>
        <w:t>（9）达到目标次数后自动弹出训练报告，显示次数、用时、综合评分等</w:t>
      </w:r>
      <w:r>
        <w:br/>
        <w:t>（10）报告支持导出为CSV文件保存</w:t>
      </w:r>
      <w:r>
        <w:br/>
        <w:t>（11）切换到记录页可查看历史训练数据与趋势图表</w:t>
      </w:r>
      <w:r>
        <w:br/>
        <w:t>（12）切换到设置页可调整角度阈值、节拍BPM与语音语速，点击保存设置生效</w:t>
      </w:r>
    </w:p>
    <w:p w14:paraId="1987CEAD" w14:textId="77777777" w:rsidR="00900AA1" w:rsidRDefault="00000000" w:rsidP="004D7669">
      <w:pPr>
        <w:pStyle w:val="1"/>
        <w:numPr>
          <w:ilvl w:val="0"/>
          <w:numId w:val="0"/>
        </w:numPr>
        <w:rPr>
          <w:rFonts w:hint="eastAsia"/>
        </w:rPr>
      </w:pPr>
      <w:bookmarkStart w:id="5" w:name="_Toc100040665"/>
      <w:r>
        <w:rPr>
          <w:rFonts w:hint="eastAsia"/>
        </w:rPr>
        <w:t>项目总结</w:t>
      </w:r>
      <w:bookmarkEnd w:id="5"/>
    </w:p>
    <w:p w14:paraId="0A107654" w14:textId="77777777" w:rsidR="00900AA1" w:rsidRDefault="00000000">
      <w:pPr>
        <w:rPr>
          <w:rFonts w:hint="eastAsia"/>
          <w:lang w:val="zh-CN"/>
        </w:rPr>
      </w:pPr>
      <w:r>
        <w:t>本项目从需求调研到开发完成，团队在以下方面获得了成长与收获：</w:t>
      </w:r>
      <w:r>
        <w:br/>
      </w:r>
      <w:r>
        <w:br/>
        <w:t>（1）技术选型与验证：项目初期调研了TensorFlow.js PoseNet、MediaPipe Pose、MoveNet等多种浏览器端姿态检测方案，最终选定MediaPipe Pose作为核心引擎，其在精度与速度之间的平衡最适合本项目的轻量级应用场景。这一过程加深了团队对机器学习模型部署与Web API生态的理解。</w:t>
      </w:r>
      <w:r>
        <w:br/>
      </w:r>
      <w:r>
        <w:br/>
        <w:t>（2）算法设计与调优：动作计数的核心难点在于抗抖动与准确判定。团队通过引入5帧滑动平均滤波和状态机模型，有效解决了原始关键点数据抖动导致的误计数问题。评分算法经过多轮测试迭代，从简单的计数统计发展为包含节奏MAE评分和角度标准差评分的多维度评估体系。</w:t>
      </w:r>
      <w:r>
        <w:br/>
      </w:r>
      <w:r>
        <w:br/>
        <w:t>（3）用户体验优化：在开发过程中，团队反复测试不同距离、角度和光照条件下的使用效</w:t>
      </w:r>
      <w:r>
        <w:lastRenderedPageBreak/>
        <w:t>果，不断调整默认阈值参数和语音反馈策略（如纠正提示的3秒冷却机制、每5次计数的鼓励语音），力求在信息量与干扰度之间取得平衡。</w:t>
      </w:r>
      <w:r>
        <w:br/>
      </w:r>
      <w:r>
        <w:br/>
        <w:t>（4）工程实践：项目采用模块化架构，将姿态检测、动作评估、语音交互、数据存储、可视化和主控逻辑分别封装为独立模块，降低了代码耦合度，便于后续扩展与维护。</w:t>
      </w:r>
      <w:r>
        <w:br/>
      </w:r>
      <w:r>
        <w:br/>
        <w:t>后续升级方向：</w:t>
      </w:r>
      <w:r>
        <w:br/>
        <w:t>（1）增加更多动作类型（如俯卧撑、平板支撑、开合跳等）</w:t>
      </w:r>
      <w:r>
        <w:br/>
        <w:t>（2）引入动作示范视频或骨架动画作为参考对照</w:t>
      </w:r>
      <w:r>
        <w:br/>
        <w:t>（3）增加社交分享功能，支持训练成果分享</w:t>
      </w:r>
      <w:r>
        <w:br/>
        <w:t>（4）探索跌倒检测功能（关键点突然丢失+重心急变→声音提醒），为独居老人提供安全保障</w:t>
      </w:r>
    </w:p>
    <w:p w14:paraId="34981FD3" w14:textId="77777777" w:rsidR="00900AA1" w:rsidRDefault="00000000">
      <w:pPr>
        <w:pStyle w:val="1"/>
        <w:numPr>
          <w:ilvl w:val="0"/>
          <w:numId w:val="0"/>
        </w:numPr>
        <w:rPr>
          <w:rFonts w:hint="eastAsia"/>
        </w:rPr>
      </w:pPr>
      <w:bookmarkStart w:id="6" w:name="_Toc100040666"/>
      <w:r>
        <w:rPr>
          <w:rFonts w:hint="eastAsia"/>
        </w:rPr>
        <w:t>参考文献</w:t>
      </w:r>
      <w:bookmarkEnd w:id="6"/>
    </w:p>
    <w:p w14:paraId="4B09BB0B" w14:textId="77777777" w:rsidR="00900AA1" w:rsidRDefault="00000000">
      <w:pPr>
        <w:rPr>
          <w:rFonts w:ascii="楷体" w:eastAsia="楷体" w:hAnsi="楷体" w:hint="eastAsia"/>
        </w:rPr>
      </w:pPr>
      <w:r>
        <w:t>[1] Bazarevsky V, Grishchenko I, Raveendran K, et al. BlazePose: On-device Real-time Body Pose tracking[J]. arXiv preprint arXiv:2006.10204, 2020.</w:t>
      </w:r>
      <w:r>
        <w:br/>
        <w:t>[2] Google. MediaPipe Pose: On-device Real-time Body Pose Tracking[EB/OL]. https://ai.google.dev/edge/mediapipe/solutions/vision/pose_landmarker.</w:t>
      </w:r>
      <w:r>
        <w:br/>
        <w:t>[3] Google. MediaPipe Pose JavaScript API Reference[EB/OL]. https://github.com/google-ai-edge/mediapipe.</w:t>
      </w:r>
      <w:r>
        <w:br/>
        <w:t>[4] MDN Web Docs. Web Speech API - SpeechSynthesis[EB/OL]. https://developer.mozilla.org/en-US/docs/Web/API/SpeechSynthesis.</w:t>
      </w:r>
      <w:r>
        <w:br/>
        <w:t>[5] MDN Web Docs. Web Audio API[EB/OL]. https://developer.mozilla.org/en-US/docs/Web/API/Web_Audio_API.</w:t>
      </w:r>
      <w:r>
        <w:br/>
        <w:t>[6] MDN Web Docs. Service Worker API[EB/OL]. https://developer.mozilla.org/en-US/docs/Web/API/Service_Worker_API.</w:t>
      </w:r>
      <w:r>
        <w:br/>
        <w:t>[7] MDN Web Docs. IndexedDB API[EB/OL]. https://developer.mozilla.org/en-US/docs/Web/API/IndexedDB_API.</w:t>
      </w:r>
      <w:r>
        <w:br/>
        <w:t>[8] W3C. Web App Manifest[EB/OL]. https://www.w3.org/TR/appmanifest/.</w:t>
      </w:r>
    </w:p>
    <w:p w14:paraId="4F596338" w14:textId="77777777" w:rsidR="00900AA1" w:rsidRDefault="00900AA1">
      <w:pPr>
        <w:widowControl/>
        <w:jc w:val="left"/>
        <w:rPr>
          <w:rFonts w:hint="eastAsia"/>
        </w:rPr>
      </w:pPr>
    </w:p>
    <w:sectPr w:rsidR="00900AA1">
      <w:footerReference w:type="default" r:id="rId10"/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F434B" w14:textId="77777777" w:rsidR="002D3A41" w:rsidRDefault="002D3A41">
      <w:pPr>
        <w:rPr>
          <w:rFonts w:hint="eastAsia"/>
        </w:rPr>
      </w:pPr>
      <w:r>
        <w:separator/>
      </w:r>
    </w:p>
  </w:endnote>
  <w:endnote w:type="continuationSeparator" w:id="0">
    <w:p w14:paraId="16FB0B72" w14:textId="77777777" w:rsidR="002D3A41" w:rsidRDefault="002D3A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7D9F5" w14:textId="77777777" w:rsidR="00900AA1" w:rsidRDefault="00900AA1">
    <w:pPr>
      <w:pStyle w:val="a9"/>
      <w:jc w:val="right"/>
      <w:rPr>
        <w:rFonts w:hint="eastAsia"/>
      </w:rPr>
    </w:pPr>
  </w:p>
  <w:p w14:paraId="05718B89" w14:textId="77777777" w:rsidR="00900AA1" w:rsidRDefault="00900AA1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62ECF" w14:textId="77777777" w:rsidR="002D3A41" w:rsidRDefault="002D3A41">
      <w:pPr>
        <w:rPr>
          <w:rFonts w:hint="eastAsia"/>
        </w:rPr>
      </w:pPr>
      <w:r>
        <w:separator/>
      </w:r>
    </w:p>
  </w:footnote>
  <w:footnote w:type="continuationSeparator" w:id="0">
    <w:p w14:paraId="35D05DCD" w14:textId="77777777" w:rsidR="002D3A41" w:rsidRDefault="002D3A4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0F55"/>
    <w:multiLevelType w:val="multilevel"/>
    <w:tmpl w:val="BA6A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C6CF5"/>
    <w:multiLevelType w:val="multilevel"/>
    <w:tmpl w:val="8EBA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57D16"/>
    <w:multiLevelType w:val="multilevel"/>
    <w:tmpl w:val="362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24EC3"/>
    <w:multiLevelType w:val="multilevel"/>
    <w:tmpl w:val="AF72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E30F7"/>
    <w:multiLevelType w:val="multilevel"/>
    <w:tmpl w:val="2DEE30F7"/>
    <w:lvl w:ilvl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3D7C70"/>
    <w:multiLevelType w:val="multilevel"/>
    <w:tmpl w:val="7296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9352C"/>
    <w:multiLevelType w:val="multilevel"/>
    <w:tmpl w:val="3209352C"/>
    <w:lvl w:ilvl="0">
      <w:start w:val="1"/>
      <w:numFmt w:val="japaneseCounting"/>
      <w:pStyle w:val="1"/>
      <w:lvlText w:val="第%1章"/>
      <w:lvlJc w:val="left"/>
      <w:pPr>
        <w:ind w:left="1545" w:hanging="154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85510A3"/>
    <w:multiLevelType w:val="multilevel"/>
    <w:tmpl w:val="CC4C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03679"/>
    <w:multiLevelType w:val="multilevel"/>
    <w:tmpl w:val="DEDA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496063">
    <w:abstractNumId w:val="6"/>
  </w:num>
  <w:num w:numId="2" w16cid:durableId="852958973">
    <w:abstractNumId w:val="4"/>
  </w:num>
  <w:num w:numId="3" w16cid:durableId="954480570">
    <w:abstractNumId w:val="2"/>
  </w:num>
  <w:num w:numId="4" w16cid:durableId="1062364888">
    <w:abstractNumId w:val="3"/>
  </w:num>
  <w:num w:numId="5" w16cid:durableId="255289997">
    <w:abstractNumId w:val="5"/>
  </w:num>
  <w:num w:numId="6" w16cid:durableId="700207024">
    <w:abstractNumId w:val="0"/>
  </w:num>
  <w:num w:numId="7" w16cid:durableId="616451542">
    <w:abstractNumId w:val="7"/>
  </w:num>
  <w:num w:numId="8" w16cid:durableId="2001542831">
    <w:abstractNumId w:val="1"/>
  </w:num>
  <w:num w:numId="9" w16cid:durableId="692149822">
    <w:abstractNumId w:val="8"/>
  </w:num>
  <w:num w:numId="10" w16cid:durableId="1768690860">
    <w:abstractNumId w:val="6"/>
  </w:num>
  <w:num w:numId="11" w16cid:durableId="1227111160">
    <w:abstractNumId w:val="6"/>
  </w:num>
  <w:num w:numId="12" w16cid:durableId="240337932">
    <w:abstractNumId w:val="6"/>
  </w:num>
  <w:num w:numId="13" w16cid:durableId="1631087045">
    <w:abstractNumId w:val="6"/>
  </w:num>
  <w:num w:numId="14" w16cid:durableId="946742089">
    <w:abstractNumId w:val="6"/>
  </w:num>
  <w:num w:numId="15" w16cid:durableId="766198420">
    <w:abstractNumId w:val="6"/>
  </w:num>
  <w:num w:numId="16" w16cid:durableId="2080975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946"/>
    <w:rsid w:val="0005273A"/>
    <w:rsid w:val="00065683"/>
    <w:rsid w:val="000C5774"/>
    <w:rsid w:val="000D715B"/>
    <w:rsid w:val="000E615E"/>
    <w:rsid w:val="00176E4C"/>
    <w:rsid w:val="001A7F71"/>
    <w:rsid w:val="001C3EC2"/>
    <w:rsid w:val="00241DC9"/>
    <w:rsid w:val="00264C58"/>
    <w:rsid w:val="00267EBD"/>
    <w:rsid w:val="002751B5"/>
    <w:rsid w:val="002D120C"/>
    <w:rsid w:val="002D3A41"/>
    <w:rsid w:val="00361522"/>
    <w:rsid w:val="003A7A1C"/>
    <w:rsid w:val="003B6863"/>
    <w:rsid w:val="003B76E3"/>
    <w:rsid w:val="003C2FDA"/>
    <w:rsid w:val="00421946"/>
    <w:rsid w:val="00466C79"/>
    <w:rsid w:val="0047415E"/>
    <w:rsid w:val="004D3AE1"/>
    <w:rsid w:val="004D7669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61EAA"/>
    <w:rsid w:val="00871C42"/>
    <w:rsid w:val="00881833"/>
    <w:rsid w:val="008B637D"/>
    <w:rsid w:val="008E118B"/>
    <w:rsid w:val="00900AA1"/>
    <w:rsid w:val="00951643"/>
    <w:rsid w:val="00982A49"/>
    <w:rsid w:val="009E0043"/>
    <w:rsid w:val="009F2C40"/>
    <w:rsid w:val="00A67868"/>
    <w:rsid w:val="00A74BB7"/>
    <w:rsid w:val="00B060EC"/>
    <w:rsid w:val="00B11629"/>
    <w:rsid w:val="00B418EB"/>
    <w:rsid w:val="00BB7D81"/>
    <w:rsid w:val="00BE296E"/>
    <w:rsid w:val="00C11400"/>
    <w:rsid w:val="00C41761"/>
    <w:rsid w:val="00CC5D5B"/>
    <w:rsid w:val="00D2402E"/>
    <w:rsid w:val="00D27480"/>
    <w:rsid w:val="00D573A8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60373"/>
    <w:rsid w:val="00FF404E"/>
    <w:rsid w:val="6FB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F0D7A3"/>
  <w15:docId w15:val="{4E529E3D-704C-49EE-AA85-3937C796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ody Text"/>
    <w:basedOn w:val="a"/>
    <w:link w:val="a6"/>
    <w:uiPriority w:val="99"/>
    <w:unhideWhenUsed/>
    <w:pPr>
      <w:spacing w:after="120"/>
    </w:pPr>
  </w:style>
  <w:style w:type="paragraph" w:styleId="a7">
    <w:name w:val="Balloon Text"/>
    <w:basedOn w:val="a"/>
    <w:link w:val="a8"/>
    <w:uiPriority w:val="99"/>
    <w:semiHidden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table" w:styleId="af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Pr>
      <w:color w:val="0000FF"/>
      <w:u w:val="single"/>
    </w:rPr>
  </w:style>
  <w:style w:type="character" w:styleId="af1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6">
    <w:name w:val="正文文本 字符"/>
    <w:basedOn w:val="a0"/>
    <w:link w:val="a5"/>
    <w:uiPriority w:val="99"/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c">
    <w:name w:val="页眉 字符"/>
    <w:basedOn w:val="a0"/>
    <w:link w:val="ab"/>
    <w:uiPriority w:val="99"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a8">
    <w:name w:val="批注框文本 字符"/>
    <w:basedOn w:val="a0"/>
    <w:link w:val="a7"/>
    <w:uiPriority w:val="99"/>
    <w:semiHidden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e">
    <w:name w:val="批注主题 字符"/>
    <w:basedOn w:val="a4"/>
    <w:link w:val="ad"/>
    <w:uiPriority w:val="99"/>
    <w:semiHidden/>
    <w:rPr>
      <w:b/>
      <w:bCs/>
    </w:rPr>
  </w:style>
  <w:style w:type="character" w:styleId="af3">
    <w:name w:val="Strong"/>
    <w:basedOn w:val="a0"/>
    <w:uiPriority w:val="22"/>
    <w:qFormat/>
    <w:rsid w:val="00264C58"/>
    <w:rPr>
      <w:b/>
      <w:bCs/>
    </w:rPr>
  </w:style>
  <w:style w:type="paragraph" w:styleId="af4">
    <w:name w:val="Normal (Web)"/>
    <w:basedOn w:val="a"/>
    <w:uiPriority w:val="99"/>
    <w:semiHidden/>
    <w:unhideWhenUsed/>
    <w:rsid w:val="00264C58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E296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E296E"/>
    <w:rPr>
      <w:rFonts w:ascii="宋体" w:eastAsia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E296E"/>
    <w:rPr>
      <w:rFonts w:ascii="宋体" w:eastAsia="宋体" w:hAnsi="宋体" w:cs="宋体"/>
      <w:sz w:val="24"/>
      <w:szCs w:val="24"/>
    </w:rPr>
  </w:style>
  <w:style w:type="character" w:customStyle="1" w:styleId="hljs-keyword">
    <w:name w:val="hljs-keyword"/>
    <w:basedOn w:val="a0"/>
    <w:rsid w:val="00BE296E"/>
  </w:style>
  <w:style w:type="character" w:customStyle="1" w:styleId="hljs-number">
    <w:name w:val="hljs-number"/>
    <w:basedOn w:val="a0"/>
    <w:rsid w:val="00BE2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4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7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71882C0-A38A-4343-BF7E-7E023E9577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1467</Words>
  <Characters>8362</Characters>
  <Application>Microsoft Office Word</Application>
  <DocSecurity>0</DocSecurity>
  <Lines>69</Lines>
  <Paragraphs>19</Paragraphs>
  <ScaleCrop>false</ScaleCrop>
  <Company>Microsoft</Company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dengxifeng@pku.edu.cn</dc:creator>
  <cp:lastModifiedBy>纱雾 和泉</cp:lastModifiedBy>
  <cp:revision>4</cp:revision>
  <cp:lastPrinted>2020-04-27T17:16:00Z</cp:lastPrinted>
  <dcterms:created xsi:type="dcterms:W3CDTF">2025-09-07T13:39:00Z</dcterms:created>
  <dcterms:modified xsi:type="dcterms:W3CDTF">2026-04-01T02:50:00Z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94D104BBE93256A1B5B65A68620B610C_42</vt:lpwstr>
  </property>
</Properties>
</file>