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tabs>
          <w:tab w:val="left" w:pos="77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/>
        <w:textAlignment w:val="auto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JQ001-xxxx</w:t>
      </w:r>
    </w:p>
    <w:p>
      <w:pPr>
        <w:keepNext w:val="0"/>
        <w:keepLines w:val="0"/>
        <w:pageBreakBefore w:val="0"/>
        <w:widowControl w:val="0"/>
        <w:tabs>
          <w:tab w:val="left" w:pos="77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/>
        <w:textAlignment w:val="auto"/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作  者</w:t>
      </w:r>
      <w:r>
        <w:rPr>
          <w:rFonts w:hint="eastAsia" w:ascii="微软雅黑" w:hAnsi="微软雅黑" w:eastAsia="微软雅黑" w:cs="微软雅黑"/>
          <w:lang w:val="en-US" w:eastAsia="zh-CN"/>
        </w:rPr>
        <w:t>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0"/>
        <w:gridCol w:w="5550"/>
        <w:gridCol w:w="1380"/>
      </w:tblGrid>
      <w:tr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center"/>
              <w:textAlignment w:val="auto"/>
              <w:outlineLvl w:val="0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课程名称</w:t>
            </w:r>
          </w:p>
        </w:tc>
        <w:tc>
          <w:tcPr>
            <w:tcW w:w="693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xxx</w:t>
            </w:r>
          </w:p>
        </w:tc>
      </w:tr>
      <w:tr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center"/>
              <w:textAlignment w:val="auto"/>
              <w:outlineLvl w:val="0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物资准备</w:t>
            </w:r>
          </w:p>
        </w:tc>
        <w:tc>
          <w:tcPr>
            <w:tcW w:w="693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rPr>
                <w:rFonts w:hint="default" w:ascii="微软雅黑" w:hAnsi="微软雅黑" w:eastAsia="微软雅黑" w:cs="微软雅黑"/>
                <w:sz w:val="21"/>
                <w:szCs w:val="21"/>
                <w:lang w:val="en-US"/>
              </w:rPr>
            </w:pPr>
            <w:r>
              <w:rPr>
                <w:rFonts w:hint="default" w:ascii="微软雅黑" w:hAnsi="微软雅黑" w:eastAsia="微软雅黑" w:cs="微软雅黑"/>
                <w:sz w:val="21"/>
                <w:szCs w:val="21"/>
                <w:lang w:val="en-US"/>
              </w:rPr>
              <w:t>hhh</w:t>
            </w:r>
          </w:p>
        </w:tc>
      </w:tr>
      <w:tr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center"/>
              <w:textAlignment w:val="auto"/>
              <w:outlineLvl w:val="0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注意事项</w:t>
            </w:r>
          </w:p>
        </w:tc>
        <w:tc>
          <w:tcPr>
            <w:tcW w:w="693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rPr>
                <w:rFonts w:hint="default" w:ascii="微软雅黑" w:hAnsi="微软雅黑" w:eastAsia="微软雅黑" w:cs="微软雅黑"/>
                <w:sz w:val="21"/>
                <w:szCs w:val="21"/>
                <w:lang w:val="en-US"/>
              </w:rPr>
            </w:pPr>
            <w:r>
              <w:rPr>
                <w:rFonts w:hint="default" w:ascii="微软雅黑" w:hAnsi="微软雅黑" w:eastAsia="微软雅黑" w:cs="微软雅黑"/>
                <w:sz w:val="21"/>
                <w:szCs w:val="21"/>
                <w:lang w:val="en-US"/>
              </w:rPr>
              <w:t>zzzz</w:t>
            </w:r>
            <w:bookmarkStart w:id="0" w:name="_GoBack"/>
            <w:bookmarkEnd w:id="0"/>
          </w:p>
        </w:tc>
      </w:tr>
      <w:tr>
        <w:tc>
          <w:tcPr>
            <w:tcW w:w="13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center"/>
              <w:textAlignment w:val="auto"/>
              <w:outlineLvl w:val="0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环节流程</w:t>
            </w:r>
          </w:p>
        </w:tc>
        <w:tc>
          <w:tcPr>
            <w:tcW w:w="5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outlineLvl w:val="1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环节1：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x 分钟</w:t>
            </w:r>
          </w:p>
        </w:tc>
      </w:tr>
      <w:tr>
        <w:tc>
          <w:tcPr>
            <w:tcW w:w="13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693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操作方法：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教师指导语：</w:t>
            </w:r>
          </w:p>
        </w:tc>
      </w:tr>
      <w:tr>
        <w:tc>
          <w:tcPr>
            <w:tcW w:w="13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5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outlineLvl w:val="1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环节2：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x 分钟</w:t>
            </w:r>
          </w:p>
        </w:tc>
      </w:tr>
      <w:tr>
        <w:tc>
          <w:tcPr>
            <w:tcW w:w="13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693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操作方法：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教师指导语：</w:t>
            </w:r>
          </w:p>
        </w:tc>
      </w:tr>
      <w:tr>
        <w:tc>
          <w:tcPr>
            <w:tcW w:w="13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5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outlineLvl w:val="1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环节3：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x 分钟</w:t>
            </w:r>
          </w:p>
        </w:tc>
      </w:tr>
      <w:tr>
        <w:tc>
          <w:tcPr>
            <w:tcW w:w="13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693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操作方法：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教师指导语：</w:t>
            </w:r>
          </w:p>
        </w:tc>
      </w:tr>
      <w:tr>
        <w:tc>
          <w:tcPr>
            <w:tcW w:w="13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5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outlineLvl w:val="1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环节4：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x 分钟</w:t>
            </w:r>
          </w:p>
        </w:tc>
      </w:tr>
      <w:tr>
        <w:tc>
          <w:tcPr>
            <w:tcW w:w="13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693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操作方法：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教师指导语：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/>
        <w:jc w:val="center"/>
        <w:textAlignment w:val="auto"/>
        <w:rPr>
          <w:rFonts w:hint="eastAsia" w:ascii="微软雅黑" w:hAnsi="微软雅黑" w:eastAsia="微软雅黑" w:cs="微软雅黑"/>
          <w:sz w:val="2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/>
        <w:jc w:val="center"/>
        <w:textAlignment w:val="auto"/>
        <w:rPr>
          <w:rFonts w:hint="eastAsia" w:ascii="微软雅黑" w:hAnsi="微软雅黑" w:eastAsia="微软雅黑" w:cs="微软雅黑"/>
          <w:sz w:val="22"/>
          <w:lang w:eastAsia="zh-CN"/>
        </w:rPr>
      </w:pPr>
      <w:r>
        <w:rPr>
          <w:rFonts w:hint="eastAsia" w:ascii="微软雅黑" w:hAnsi="微软雅黑" w:eastAsia="微软雅黑" w:cs="微软雅黑"/>
          <w:sz w:val="22"/>
          <w:lang w:eastAsia="zh-CN"/>
        </w:rPr>
        <w:drawing>
          <wp:inline distT="0" distB="0" distL="114300" distR="114300">
            <wp:extent cx="2520315" cy="1679575"/>
            <wp:effectExtent l="0" t="0" r="6985" b="9525"/>
            <wp:docPr id="1" name="图片 1" descr="家庭作业教学教育母亲孩子儿子家庭童年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178004660&quot;,&quot;origin&quot;:0,&quot;type&quot;:&quot;pictures&quot;,&quot;user&quot;:&quot;472191658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家庭作业教学教育母亲孩子儿子家庭童年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 xml:space="preserve">    </w:t>
      </w:r>
      <w:r>
        <w:rPr>
          <w:rFonts w:hint="eastAsia" w:ascii="微软雅黑" w:hAnsi="微软雅黑" w:eastAsia="微软雅黑" w:cs="微软雅黑"/>
          <w:sz w:val="22"/>
          <w:lang w:eastAsia="zh-CN"/>
        </w:rPr>
        <w:drawing>
          <wp:inline distT="0" distB="0" distL="114300" distR="114300">
            <wp:extent cx="2520315" cy="1679575"/>
            <wp:effectExtent l="0" t="0" r="6985" b="9525"/>
            <wp:docPr id="2" name="图片 2" descr="正在擦黑板的年轻漂亮女大学生或女教师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154022828&quot;,&quot;origin&quot;:0,&quot;type&quot;:&quot;pictures&quot;,&quot;user&quot;:&quot;472191658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正在擦黑板的年轻漂亮女大学生或女教师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1100" w:firstLineChars="500"/>
        <w:jc w:val="both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sz w:val="22"/>
        </w:rPr>
        <w:t>示例图片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 xml:space="preserve">1（文字可编辑）                                </w:t>
      </w:r>
      <w:r>
        <w:rPr>
          <w:rFonts w:hint="eastAsia" w:ascii="微软雅黑" w:hAnsi="微软雅黑" w:eastAsia="微软雅黑" w:cs="微软雅黑"/>
          <w:sz w:val="22"/>
        </w:rPr>
        <w:t>示例图片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2</w:t>
      </w:r>
    </w:p>
    <w:p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37CC88"/>
    <w:multiLevelType w:val="singleLevel"/>
    <w:tmpl w:val="C537CC88"/>
    <w:lvl w:ilvl="0" w:tentative="0">
      <w:start w:val="0"/>
      <w:numFmt w:val="bullet"/>
      <w:suff w:val="space"/>
      <w:lvlText w:val="•"/>
      <w:lvlJc w:val="left"/>
      <w:rPr>
        <w:color w:val="3370FF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4F50E8C"/>
    <w:rsid w:val="7B613412"/>
    <w:rsid w:val="87FB5D3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109</Words>
  <Characters>109</Characters>
  <TotalTime>5</TotalTime>
  <ScaleCrop>false</ScaleCrop>
  <LinksUpToDate>false</LinksUpToDate>
  <CharactersWithSpaces>113</CharactersWithSpaces>
  <Application>WPS Office_6.2.2.8394_F1E327BC-269C-435d-A152-05C5408002CA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2025-12-21T07:06:00Z</dcterms:created>
  <dc:creator>Apache POI</dc:creator>
  <cp:lastModifiedBy>卑鄙得志</cp:lastModifiedBy>
  <dcterms:modified xsi:type="dcterms:W3CDTF">2025-12-23T08:31:04Z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eyJoZGlkIjoiZGE3Y2I3OTRlNTA1NjUwZGY1NGI3NTM4NWZhMGI4N2IiLCJ1c2VySWQiOiI0NzIxOTE2NTgifQ==</vt:lpwstr>
  </property>
  <property fmtid="{D5CDD505-2E9C-101B-9397-08002B2CF9AE}" pid="3" name="KSOProductBuildVer">
    <vt:lpwstr>2052-6.2.2.8394</vt:lpwstr>
  </property>
  <property fmtid="{D5CDD505-2E9C-101B-9397-08002B2CF9AE}" pid="4" name="ICV">
    <vt:lpwstr>EDA95EDC1B344FACBC9FD40EAB539754_12</vt:lpwstr>
  </property>
</Properties>
</file>