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学业指导中心 · 课程辅导智能体实施方案</w:t>
      </w:r>
    </w:p>
    <w:p>
      <w:r>
        <w:rPr>
          <w:rFonts w:ascii="微软雅黑" w:hAnsi="微软雅黑" w:eastAsia="微软雅黑"/>
          <w:b/>
          <w:color w:val="1A1A1A"/>
          <w:sz w:val="21"/>
        </w:rPr>
        <w:t>项目代号：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HUST-EE-Tutor（暂定）</w:t>
      </w:r>
    </w:p>
    <w:p>
      <w:r>
        <w:rPr>
          <w:rFonts w:ascii="微软雅黑" w:hAnsi="微软雅黑" w:eastAsia="微软雅黑"/>
          <w:b/>
          <w:color w:val="1A1A1A"/>
          <w:sz w:val="21"/>
        </w:rPr>
        <w:t>第一门课程：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电路理论（上）</w:t>
      </w:r>
    </w:p>
    <w:p>
      <w:r>
        <w:rPr>
          <w:rFonts w:ascii="微软雅黑" w:hAnsi="微软雅黑" w:eastAsia="微软雅黑"/>
          <w:b/>
          <w:color w:val="1A1A1A"/>
          <w:sz w:val="21"/>
        </w:rPr>
        <w:t>版本：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v1.0</w:t>
      </w:r>
    </w:p>
    <w:p>
      <w:r>
        <w:rPr>
          <w:rFonts w:ascii="微软雅黑" w:hAnsi="微软雅黑" w:eastAsia="微软雅黑"/>
          <w:b/>
          <w:color w:val="1A1A1A"/>
          <w:sz w:val="21"/>
        </w:rPr>
        <w:t>日期：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2026-10-15</w:t>
      </w:r>
    </w:p>
    <w:p>
      <w:r>
        <w:rPr>
          <w:rFonts w:ascii="微软雅黑" w:hAnsi="微软雅黑" w:eastAsia="微软雅黑"/>
          <w:b/>
          <w:color w:val="1A1A1A"/>
          <w:sz w:val="21"/>
        </w:rPr>
        <w:t>编制：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学业指导中心（自研项目，AI 辅助开发）</w:t>
      </w:r>
    </w:p>
    <w:p>
      <w:r>
        <w:rPr>
          <w:rFonts w:ascii="微软雅黑" w:hAnsi="微软雅黑" w:eastAsia="微软雅黑"/>
          <w:b/>
          <w:color w:val="1A1A1A"/>
          <w:sz w:val="21"/>
        </w:rPr>
        <w:t>参考依据：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《张导_智能体小思考.docx》、一对一帮扶现行流程</w:t>
      </w:r>
    </w:p>
    <w:p>
      <w:r>
        <w:rPr>
          <w:rFonts w:ascii="微软雅黑" w:hAnsi="微软雅黑" w:eastAsia="微软雅黑"/>
          <w:b/>
          <w:color w:val="1A1A1A"/>
          <w:sz w:val="21"/>
        </w:rPr>
        <w:t>文档性质：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本方案是第一版完整设计，既包含"做什么"，也包含"怎么做"和"为什么这么做"。</w:t>
      </w:r>
    </w:p>
    <w:p>
      <w:pPr>
        <w:spacing w:after="0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r>
        <w:t>一、项目背景与目标</w:t>
      </w:r>
    </w:p>
    <w:p>
      <w:pPr>
        <w:pStyle w:val="Heading3"/>
      </w:pPr>
      <w:r>
        <w:t>1.1 背景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学业指导中心对考试有困难、成绩偏低的同学提供一对一的课程辅导。现行流程是：学生申请帮扶 → 分配中心成员 → 学长学姐与学生见面摸底 → 制定复习计划。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这个流程里有五个反复出现的痛点：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摸底靠问，效率低。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学长需要花一到两次沟通才能判断学生的真实水平，而这部分工作高度重复。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基础问题问不出口。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成绩靠后的同学往往不敢问"定义是什么"这类基础问题，问题积压到考前才暴露。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资料散落、没被用起来。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课程 PPT、串讲资料、往年题分散在个人电脑和群里，学长每次辅导都要重新翻找。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往年题有答案、没有解析。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学生看懂答案也未必知道为什么，学长需要反复讲解同一类题。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资料是消耗品，不是资产。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每一届学长积累的经验随人毕业而流失，没有人沉淀。</w:t>
      </w:r>
    </w:p>
    <w:p>
      <w:pPr>
        <w:pStyle w:val="Heading3"/>
      </w:pPr>
      <w:r>
        <w:t>1.2 项目目标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构建一个</w:t>
      </w:r>
      <w:r>
        <w:rPr>
          <w:rFonts w:ascii="微软雅黑" w:hAnsi="微软雅黑" w:eastAsia="微软雅黑"/>
          <w:b/>
          <w:color w:val="1A1A1A"/>
          <w:sz w:val="21"/>
        </w:rPr>
        <w:t>自研的课程辅导智能体</w:t>
      </w:r>
      <w:r>
        <w:rPr>
          <w:rFonts w:ascii="微软雅黑" w:hAnsi="微软雅黑" w:eastAsia="微软雅黑"/>
          <w:b w:val="0"/>
          <w:color w:val="1A1A1A"/>
          <w:sz w:val="21"/>
        </w:rPr>
        <w:t>，用一条可复用的技术链路解决上述问题：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把课程资料变成云端知识库。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将 1000 页左右的课程 PPT/PDF 和往年题解析成结构化内容，切块、向量化后存入云端数据库，支持多人共同维护。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让受助学生通过一个链接自助答疑。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学生打开链接即可提问，回答必须带资料来源引用；资料没覆盖的问题，不编造，明确说明并转人工，同时记录下来供后续补充。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第一次使用即产出学情报告。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学生首次进入时完成 5 道分层诊断题，系统输出结构化《学情报告》给负责辅导的中心成员，降低前期摸底成本。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让系统可以持续调教。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提示词、试题、判卷规则、检索参数全部配置化并纳入版本管理，改动可追溯、可回滚。</w:t>
      </w:r>
    </w:p>
    <w:p>
      <w:pPr>
        <w:pStyle w:val="Heading3"/>
      </w:pPr>
      <w:r>
        <w:t>1.3 本版明确不做的事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以下内容被有意排除在 v1.0 之外，目的是让第一版在一个人、用 AI 辅助开发的条件下真正做完：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不做多课程。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第一版只服务一门课。但代码中"课程"是一等参数（</w:t>
      </w:r>
      <w:r>
        <w:rPr>
          <w:rFonts w:ascii="Consolas" w:hAnsi="Consolas" w:eastAsia="Consolas"/>
          <w:b w:val="0"/>
          <w:color w:val="1A1A1A"/>
          <w:sz w:val="20"/>
        </w:rPr>
        <w:t>course_id</w:t>
      </w:r>
      <w:r>
        <w:rPr>
          <w:rFonts w:ascii="微软雅黑" w:hAnsi="微软雅黑" w:eastAsia="微软雅黑"/>
          <w:b w:val="0"/>
          <w:color w:val="1A1A1A"/>
          <w:sz w:val="21"/>
        </w:rPr>
        <w:t>），后续增加课程只增加数据、不改架构。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不做学生账号体系。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学生通过"链接 + 匿名代号"进入，系统不收集姓名、学号等身份信息。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不做自动出卷、不批改大题。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诊断题由人工定稿，系统只负责抽题、判卷归类、写报告。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不做移动端 App。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网页自适应即可，学生用手机浏览器访问。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不做 AI 替代人工。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依据《张导_智能体小思考.docx》，人工见面沟通环节不可取消，系统只做前置工具。</w:t>
      </w:r>
    </w:p>
    <w:p>
      <w:pPr>
        <w:pStyle w:val="Heading3"/>
      </w:pPr>
      <w:r>
        <w:t>1.4 成功标准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试点范围为 5-10 名本学期申请一对一帮扶的学生。达标线如下：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目标值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建库覆盖率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课程核心章节 100% 有内容入库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检索命中率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黄金测试集（30-50 题）中 ≥ 80% 能检索到正确依据页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回答可追溯率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100% 回答带来源页码；无依据时必须显式说明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编造率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黄金测试集中 ≤ 5%，且全部被拦截为"转人工"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诊断可用性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≥ 70% 的报告中"薄弱章节"与学长人工判断一致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学长增效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首次沟通前的摸底时间下降 ≥ 50%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成本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一学期大模型 API 支出 ≤ 100 元</w:t>
            </w:r>
          </w:p>
        </w:tc>
      </w:tr>
    </w:tbl>
    <w:p/>
    <w:p>
      <w:pPr>
        <w:spacing w:after="0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r>
        <w:t>二、总体设计</w:t>
      </w:r>
    </w:p>
    <w:p>
      <w:pPr>
        <w:pStyle w:val="Heading3"/>
      </w:pPr>
      <w:r>
        <w:t>2.1 一句话说明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这是一个</w:t>
      </w:r>
      <w:r>
        <w:rPr>
          <w:rFonts w:ascii="微软雅黑" w:hAnsi="微软雅黑" w:eastAsia="微软雅黑"/>
          <w:b/>
          <w:color w:val="1A1A1A"/>
          <w:sz w:val="21"/>
        </w:rPr>
        <w:t>自研的单体应用</w:t>
      </w:r>
      <w:r>
        <w:rPr>
          <w:rFonts w:ascii="微软雅黑" w:hAnsi="微软雅黑" w:eastAsia="微软雅黑"/>
          <w:b w:val="0"/>
          <w:color w:val="1A1A1A"/>
          <w:sz w:val="21"/>
        </w:rPr>
        <w:t>：一条离线流水线把课程资料变成云端知识库，一个在线服务让学生用链接答疑和做诊断，一个后台让你持续调教它。</w:t>
      </w:r>
    </w:p>
    <w:p>
      <w:pPr>
        <w:pStyle w:val="Heading3"/>
      </w:pPr>
      <w:r>
        <w:t>2.2 三层结构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【第一层 · 离线建库】人工触发，跑一次，资料更新时重跑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资料登记分级 → 结构化解析(公式/图表) → 人工抽查 → 清洗切块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→ 向量化入库 → 往年题解析生成与审核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   ↓ 写入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【第二层 · 云端知识库】PostgreSQL + pgvector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内容块(向量+页码) / 题目与解析 / 知识缺口 / 错题台账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   ↑ 只读检索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【第三层 · 在线服务】常驻运行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学生端：链接进入 → 5 题诊断 → 学情报告 → 答疑对话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（检索 → 生成 → 引用 / 无依据则转人工）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学长端：报告列表、知识缺口清单、错题台账、调教面板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（本人登录，多人协作）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代码结构也按这三层切分，一个仓库、一个部署单元：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agent-code/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├── app/                    # 在线服务（FastAPI）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│   ├── api/                # 接口层：答疑、诊断、报告、后台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│   ├── core/               # 检索、生成、引用校验、转人工判定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│   ├── db/                 # 数据模型与访问层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│   └── web/                # 学生端与后台页面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├── pipeline/               # 离线建库流水线（命令行脚本）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├── config/                 # 提示词、诊断题组、规则、检索参数（YAML，纳入 git）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├── tests/                  # 单元测试 + 黄金测试集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├── docs/                   # 本方案与运维文档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└── data/                   # 原始资料与解析中间产物（不入 git）</w:t>
      </w:r>
    </w:p>
    <w:p>
      <w:pPr>
        <w:pStyle w:val="Heading3"/>
      </w:pPr>
      <w:r>
        <w:t>2.3 端到端数据流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【学生】打开链接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└─→ 输入匿名代号（不写姓名学号）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└─→ 抽一套诊断题（5 题：2 概念判断 + 2 基础计算 + 1 小型综合）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└─→ 逐题作答（可留下自己怎么想的）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 └─→ 判卷归类（对学生作答匹配预设错误模式）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      └─→ 生成《学情报告》→ 保存 → 给学长一条只读链接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           └─→ 进入答疑对话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                ├─ 检索知识库 → 有依据 → 回答 + 引用页码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                ├─ 无依据 + 简单题 → 联网搜索 → 回答（强制标注"来自网络、未经审核"）+ 记入知识缺口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                └─ 无依据 / 复杂综合题 → 转人工话术 + 记入知识缺口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【学长】打开后台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├─ 看学情报告 → 人工核验后开展第一次沟通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├─ 处理知识缺口清单 → 审核候选解析 → 入库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└─ 更新错题台账、调提示词与试题</w:t>
      </w:r>
    </w:p>
    <w:p>
      <w:pPr>
        <w:pStyle w:val="Heading3"/>
      </w:pPr>
      <w:r>
        <w:t>2.4 五条关键架构决策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编号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决策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D1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单体应用，不做微服务、不做多课程、不做学生注册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一个人用 AI 辅助开发，组件越少越可能做完；学生要的是"链接就能用"，注册会拖慢落地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D2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离线建库、在线只读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学生提问时绝不重新解析课件，避免延迟和重复成本；解析这类重活只做一次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D3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知识库放云端，维护者用账号、学生用链接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满足"多人一起维护"；维护者需要登录和操作留痕，学生不需要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D4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在线服务与离线流水线共用同一套代码与数据模型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否则解析逻辑会写两遍，日后改一处忘一处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D5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所有可调内容配置化（YAML）并纳入 git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这是"能不断调教"的落地方式：改动可追溯、可回滚、可多人协作</w:t>
            </w:r>
          </w:p>
        </w:tc>
      </w:tr>
    </w:tbl>
    <w:p/>
    <w:p>
      <w:pPr>
        <w:pStyle w:val="Heading3"/>
      </w:pPr>
      <w:r>
        <w:t>2.5 与《张导_智能体小思考.docx》的对应关系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文档中的要求已逐条落入本方案，但有两处</w:t>
      </w:r>
      <w:r>
        <w:rPr>
          <w:rFonts w:ascii="微软雅黑" w:hAnsi="微软雅黑" w:eastAsia="微软雅黑"/>
          <w:b/>
          <w:color w:val="1A1A1A"/>
          <w:sz w:val="21"/>
        </w:rPr>
        <w:t>主动调整</w:t>
      </w:r>
      <w:r>
        <w:rPr>
          <w:rFonts w:ascii="微软雅黑" w:hAnsi="微软雅黑" w:eastAsia="微软雅黑"/>
          <w:b w:val="0"/>
          <w:color w:val="1A1A1A"/>
          <w:sz w:val="21"/>
        </w:rPr>
        <w:t>，需要你知情：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文档中的表述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本方案的调整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原因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"主任负责维护 FastGPT 智能体配置"、"FastGPT 对话记录会留存"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改为自研系统，后台由中心成员登录维护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你已明确要求完全自研。代价是维护内容从"平台配置"变成"自己的后台"，接手门槛更高，建议提前与张导对齐预期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未规定联网资料的呈现方式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学生可看到联网答案，但</w:t>
            </w:r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强制标注"来自网络、未经审核"</w:t>
            </w:r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，且仅限概念题与简单题；复杂题直接转人工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兼顾"学生不被卡住"与文档"防止错误知识输出"的红线。若后续试点中发现联网答案错误率偏高，可将该开关关闭，改为纯转人工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文档中其余要求（诊断题分层、报告四要素、免责声明、回答边界、按课程隔离、错题台账、隐私保护、小范围试点、例会复盘）均原样采纳，落点见第四章。</w:t>
      </w:r>
    </w:p>
    <w:p>
      <w:pPr>
        <w:spacing w:after="0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r>
        <w:t>三、技术选型与 GitHub 现成组件调研</w:t>
      </w:r>
    </w:p>
    <w:p>
      <w:pPr>
        <w:pStyle w:val="Heading3"/>
      </w:pPr>
      <w:r>
        <w:t>3.1 选型原则</w:t>
      </w:r>
    </w:p>
    <w:p>
      <w:r>
        <w:rPr>
          <w:rFonts w:ascii="微软雅黑" w:hAnsi="微软雅黑" w:eastAsia="微软雅黑"/>
          <w:b/>
          <w:color w:val="1A1A1A"/>
          <w:sz w:val="21"/>
        </w:rPr>
        <w:t>能用现成的绝不自己写。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这个项目里真正需要你写的代码只有四件事（见 3.6），其余环节全部应该调用成熟开源项目或云服务。自研的价值在业务闭环，不在重新发明文档解析。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三条硬性筛选标准：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许可证可用。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优先 MIT / Apache-2.0 / PostgreSQL 许可；AGPL-3.0 与自定义许可需要单独确认（本项目若开源发布，AGPL 不构成障碍；若打算闭源，则要避开）。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仍在活跃维护。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优先近三个月有提交的项目，长期不更新的只作为备选。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部署成本低。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能本地跑、不强制依赖 GPU 的项目优先，因为你只有一台普通机器。</w:t>
      </w:r>
    </w:p>
    <w:p>
      <w:pPr>
        <w:pStyle w:val="Heading3"/>
      </w:pPr>
      <w:r>
        <w:t>3.2 调研方法与数据说明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 xml:space="preserve">下表数据于 </w:t>
      </w:r>
      <w:r>
        <w:rPr>
          <w:rFonts w:ascii="微软雅黑" w:hAnsi="微软雅黑" w:eastAsia="微软雅黑"/>
          <w:b/>
          <w:color w:val="1A1A1A"/>
          <w:sz w:val="21"/>
        </w:rPr>
        <w:t>2026-10-15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通过 GitHub API、项目主页与徽章接口实测抓取。需要说明三点：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GitHub 匿名接口存在限流，部分数据通过徽章接口补齐，因此</w:t>
      </w:r>
      <w:r>
        <w:rPr>
          <w:rFonts w:ascii="微软雅黑" w:hAnsi="微软雅黑" w:eastAsia="微软雅黑"/>
          <w:b/>
          <w:color w:val="1A1A1A"/>
          <w:sz w:val="21"/>
        </w:rPr>
        <w:t>星标为约数</w:t>
      </w:r>
      <w:r>
        <w:rPr>
          <w:rFonts w:ascii="微软雅黑" w:hAnsi="微软雅黑" w:eastAsia="微软雅黑"/>
          <w:b w:val="0"/>
          <w:color w:val="1A1A1A"/>
          <w:sz w:val="21"/>
        </w:rPr>
        <w:t>（如"82k"表示 8.2 万量级），精确数字请以仓库页为准。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许可证列以 GitHub 自动识别结果为准</w:t>
      </w:r>
      <w:r>
        <w:rPr>
          <w:rFonts w:ascii="微软雅黑" w:hAnsi="微软雅黑" w:eastAsia="微软雅黑"/>
          <w:b w:val="0"/>
          <w:color w:val="1A1A1A"/>
          <w:sz w:val="21"/>
        </w:rPr>
        <w:t>；显示"需核实"的表示 GitHub 未能自动识别，通常是自定义许可证，落地前必须人工打开仓库的 LICENSE 文件确认。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本文档不包含任何"凭印象写的"项目名：附录 A 中的每一项都在上述调研中实测返回过数据。</w:t>
      </w:r>
    </w:p>
    <w:p>
      <w:pPr>
        <w:pStyle w:val="Heading3"/>
      </w:pPr>
      <w:r>
        <w:t>3.3 文档解析环节（本项目技术风险最高的一环）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用途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推荐组件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仓库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实测数据（2026-10-15）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采用结论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PDF/PPT/DOCX 统一结构化解析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Docling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docling-project/docling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69k★ / MIT / 昨日有提交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首选</w:t>
            </w:r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。格式支持最全、许可证干净、维护活跃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中文 PDF 与公式解析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MinerU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opendatalab/MinerU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82k★ / GitHub 未识别（需核实）/ 一周内有提交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并列首选</w:t>
            </w:r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，中文与公式效果强；许可证必须核实后再定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PDF 转 Markdown（备选对照）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marker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datalab-to/marker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40.5k★ / Apache-2.0 / 昨日有提交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备选。用于与首选做效果对照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PPT / Word / Excel 转 Markdown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anydoc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firecrawl/anydoc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22.9k★ / MIT / 2026-08-28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建议采用</w:t>
            </w:r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。Rust 实现、轻量，PPT 解析的第一选择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轻量格式转换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MarkItDown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microsoft/markitdown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190k★ / MIT / 本月有提交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 xml:space="preserve">建议采用。做 </w:t>
            </w:r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docx/pptx → markdown</w:t>
            </w:r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 xml:space="preserve"> 的快速通道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PPT 文本框直读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python-pptx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scanny/python-pptx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3.6k★ / MIT / 2024-08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采用为兜底。上游更新较慢，仅用来读文本框，不承担公式与图表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公式/图片识别补充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Pix2Text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breezedeus/Pix2Text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3.3k★ / MIT / 2026-08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备用。当解析结果里公式缺失时单独补识别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扫描件 OCR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PaddleOCR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PaddlePaddle/PaddleOCR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91.2k★ / Apache-2.0 / 2026-09-16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采用。应对手写扫描件与截图页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离线人工 OCR 工具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Umi-OCR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hiroi-sora/Umi-OCR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47.9k★ / MIT / 2025-11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采用为工具（非代码依赖）。人工抽查时批量识别截图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版面与公式（备选）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surya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datalab-to/surya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21k★ / Apache-2.0 / 2026-09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备选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解析工具包（不推荐）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PDF-Extract-Kit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opendatalab/PDF-Extract-Kit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10k★ / AGPL-3.0 / 停留于 2025-01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不使用。已被 MinerU 取代且维护停滞</w:t>
            </w:r>
          </w:p>
        </w:tc>
      </w:tr>
    </w:tbl>
    <w:p/>
    <w:p>
      <w:r>
        <w:rPr>
          <w:rFonts w:ascii="微软雅黑" w:hAnsi="微软雅黑" w:eastAsia="微软雅黑"/>
          <w:b/>
          <w:color w:val="1A1A1A"/>
          <w:sz w:val="21"/>
        </w:rPr>
        <w:t>关键工程决策：不要为 PPT 和 PDF 各写一套解析流程。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实践中建议按下面的顺序尝试，取第一个通过人工抽查的结果：</w:t>
      </w:r>
    </w:p>
    <w:p>
      <w:pPr>
        <w:pStyle w:val="ListNumber"/>
        <w:spacing w:after="40"/>
      </w:pPr>
      <w:r>
        <w:rPr>
          <w:rFonts w:ascii="Consolas" w:hAnsi="Consolas" w:eastAsia="Consolas"/>
          <w:b w:val="0"/>
          <w:color w:val="1A1A1A"/>
          <w:sz w:val="20"/>
        </w:rPr>
        <w:t>anydoc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或 </w:t>
      </w:r>
      <w:r>
        <w:rPr>
          <w:rFonts w:ascii="Consolas" w:hAnsi="Consolas" w:eastAsia="Consolas"/>
          <w:b w:val="0"/>
          <w:color w:val="1A1A1A"/>
          <w:sz w:val="20"/>
        </w:rPr>
        <w:t>docling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直读 PPTX/PDF；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失败则用 LibreOffice 无头模式把 PPTX 转成 PDF，再走 PDF 解析（MinerU / Docling）；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仍失败（多为纯截图页）则用 PaddleOCR 做 OCR，或人工用 Umi-OCR 处理后手工入库。</w:t>
      </w:r>
    </w:p>
    <w:p>
      <w:pPr>
        <w:pStyle w:val="Heading3"/>
      </w:pPr>
      <w:r>
        <w:t>3.4 检索与知识库环节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用途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推荐组件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仓库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实测数据（2026-10-15）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采用结论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云端数据库（含账号、后台、向量）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Supabase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supabase/supabase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111.6k★ / Apache-2.0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首选</w:t>
            </w:r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。免费层含 PostgreSQL、网页版表编辑器、账号体系，一台服务同时满足"云端"和"多人维护"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向量检索扩展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pgvector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pgvector/pgvector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23.4k★ / PostgreSQL 许可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采用。与数据库同源，不额外引入组件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向量数据库（备选）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Qdrant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qdrant/qdrant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35.1k★ / Apache-2.0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备选。数据量或性能遇到瓶颈时再引入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加载、切块、检索编排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LlamaIndex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run-llama/llama_index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53k★ / MIT / 昨日有提交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采用。只用它的加载器、切块器与检索组件，不用它的整套框架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中文切块（备选）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Chonkie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chonkie-inc/chonkie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4.8k★ / MIT / 2026-08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备选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中文向量与重排模型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FlagEmbedding（BGE-M3）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FlagOpen/FlagEmbedding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12k★ / MIT / 2026-08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采用。通过 API 调用或本地 CPU 推理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向量与重排（备选）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BCEmbedding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netease-youdao/BCEmbedding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1.9k★ / Apache-2.0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备选，效果不佳时换用对比</w:t>
            </w:r>
          </w:p>
        </w:tc>
      </w:tr>
    </w:tbl>
    <w:p/>
    <w:p>
      <w:pPr>
        <w:pStyle w:val="Heading3"/>
      </w:pPr>
      <w:r>
        <w:t>3.5 服务、前端与部署环节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用途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推荐组件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仓库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实测数据（2026-10-15）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采用结论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后端框架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FastAPI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tiangolo/fastapi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103.1k★ / MIT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采用。文档完善，AI 辅助开发最稳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学生端与后台页面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Streamlit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streamlit/streamlit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46k★ / Apache-2.0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第一版采用</w:t>
            </w:r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。用最少代码拿到可用界面；后端保持 API 化，将来换前端不影响后端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联网兜底抓取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Crawl4AI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unclecode/crawl4ai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85.6k★ / Apache-2.0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备选。优先用搜索 API，抓不到再上它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网页渲染抓取（可选）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Playwright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microsoft/playwright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98k★ / Apache-2.0 / 今日有提交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备用。仅当目标页面需要 JS 渲染时启用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同类系统（只读源码参考）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Dify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langgenius/dify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158.6k★ / 需核实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不部署</w:t>
            </w:r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。读它的提示词组织与引用展示方式即可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同类系统（只读源码参考）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RAGFlow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infiniflow/ragflow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92.3k★ / Apache-2.0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不部署</w:t>
            </w:r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。其文档解析流水线值得参考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同类系统（只读源码参考）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FastGPT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labring/FastGPT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29.8k★ / 需核实（非标准许可）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不部署</w:t>
            </w:r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。张导文档中提到过，可作为产品形态参照</w:t>
            </w:r>
          </w:p>
        </w:tc>
      </w:tr>
      <w:tr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同类系统（只读源码参考）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AnythingLLM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Mintplex-Labs/anything-llm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67.1k★ / MIT</w:t>
            </w:r>
          </w:p>
        </w:tc>
        <w:tc>
          <w:tcPr>
            <w:tcW w:type="dxa" w:w="1928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不部署</w:t>
            </w:r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。参考其多知识库隔离设计</w:t>
            </w:r>
          </w:p>
        </w:tc>
      </w:tr>
    </w:tbl>
    <w:p/>
    <w:p>
      <w:pPr>
        <w:pStyle w:val="Heading3"/>
      </w:pPr>
      <w:r>
        <w:t>3.6 结论：真正需要自己写的只有四件事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调研的结论很明确：</w:t>
      </w:r>
      <w:r>
        <w:rPr>
          <w:rFonts w:ascii="微软雅黑" w:hAnsi="微软雅黑" w:eastAsia="微软雅黑"/>
          <w:b/>
          <w:color w:val="1A1A1A"/>
          <w:sz w:val="21"/>
        </w:rPr>
        <w:t>解析、向量化、数据库、网页界面、模型调用，全都有成熟组件可以直接调用。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你自己要写的代码集中在下面四处，它们才是这个项目不可替代的部分：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建库编排与资料分级。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把上述工具串成一条命令，并实现"一级权威资料 / 二级需标注资料 / 三级待确认网络内容"的分级与来源标注。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答疑决策链。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判定"有没有依据"、校验回答里引用的页码是否真实存在、决定何时转人工、对计算类问题做双模型交叉校验。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诊断模块。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题组管理、把学生作答归类到预设错误模式、生成四要素学情报告。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维护后台与调教配置。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知识缺口清单、错题台账、配置化的提示词与试题。</w:t>
      </w:r>
    </w:p>
    <w:p>
      <w:pPr>
        <w:spacing w:after="0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r>
        <w:t>四、功能详细设计</w:t>
      </w:r>
    </w:p>
    <w:p>
      <w:pPr>
        <w:pStyle w:val="Heading3"/>
      </w:pPr>
      <w:r>
        <w:t>4.1 离线建库流水线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由你在本地手动运行，产出写入云端知识库。整条链路是"可重跑"的：某一份资料解析有问题，只重跑那一份。</w:t>
      </w:r>
    </w:p>
    <w:p>
      <w:r>
        <w:rPr>
          <w:rFonts w:ascii="微软雅黑" w:hAnsi="微软雅黑" w:eastAsia="微软雅黑"/>
          <w:b/>
          <w:color w:val="1A1A1A"/>
          <w:sz w:val="21"/>
        </w:rPr>
        <w:t>步骤 1：资料登记与分级。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每个文件录入：课程、资料类型（课本重点 / 串讲 PPT / 老师划定考点 / 典型例题 / 往年题）、可信级别。级别只有三档：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一级（权威，可直接引用）</w:t>
      </w:r>
      <w:r>
        <w:rPr>
          <w:rFonts w:ascii="微软雅黑" w:hAnsi="微软雅黑" w:eastAsia="微软雅黑"/>
          <w:b w:val="0"/>
          <w:color w:val="1A1A1A"/>
          <w:sz w:val="21"/>
        </w:rPr>
        <w:t>：课本重点、老师划定考点、中心往届串讲 PPT。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二级（可用，必须标注）</w:t>
      </w:r>
      <w:r>
        <w:rPr>
          <w:rFonts w:ascii="微软雅黑" w:hAnsi="微软雅黑" w:eastAsia="微软雅黑"/>
          <w:b w:val="0"/>
          <w:color w:val="1A1A1A"/>
          <w:sz w:val="21"/>
        </w:rPr>
        <w:t>：典型例题、我们自己生成的往年题解析。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三级（不直接引用）</w:t>
      </w:r>
      <w:r>
        <w:rPr>
          <w:rFonts w:ascii="微软雅黑" w:hAnsi="微软雅黑" w:eastAsia="微软雅黑"/>
          <w:b w:val="0"/>
          <w:color w:val="1A1A1A"/>
          <w:sz w:val="21"/>
        </w:rPr>
        <w:t>：网络来源。只存进"待确认区"，审核通过后升级为二级。</w:t>
      </w:r>
    </w:p>
    <w:p>
      <w:r>
        <w:rPr>
          <w:rFonts w:ascii="微软雅黑" w:hAnsi="微软雅黑" w:eastAsia="微软雅黑"/>
          <w:b/>
          <w:color w:val="1A1A1A"/>
          <w:sz w:val="21"/>
        </w:rPr>
        <w:t>步骤 2：格式规范化。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按 3.3 的决策顺序，优先直读 PPTX/PDF；失败则先转 PDF 再解析。这一步的产物是中间文件，不入库、不进 git。</w:t>
      </w:r>
    </w:p>
    <w:p>
      <w:r>
        <w:rPr>
          <w:rFonts w:ascii="微软雅黑" w:hAnsi="微软雅黑" w:eastAsia="微软雅黑"/>
          <w:b/>
          <w:color w:val="1A1A1A"/>
          <w:sz w:val="21"/>
        </w:rPr>
        <w:t>步骤 3：结构化解析。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输出 Markdown，要求三件事：公式保留为 LaTeX、表格保留为表格、图片抽出来单独存放并在原位留占位标记（形如 </w:t>
      </w:r>
      <w:r>
        <w:rPr>
          <w:rFonts w:ascii="Consolas" w:hAnsi="Consolas" w:eastAsia="Consolas"/>
          <w:b w:val="0"/>
          <w:color w:val="1A1A1A"/>
          <w:sz w:val="20"/>
        </w:rPr>
        <w:t>[图 3-1：见 page_017_img_02]</w:t>
      </w:r>
      <w:r>
        <w:rPr>
          <w:rFonts w:ascii="微软雅黑" w:hAnsi="微软雅黑" w:eastAsia="微软雅黑"/>
          <w:b w:val="0"/>
          <w:color w:val="1A1A1A"/>
          <w:sz w:val="21"/>
        </w:rPr>
        <w:t>）。这一步决定了后面所有问答的质量上限。</w:t>
      </w:r>
    </w:p>
    <w:p>
      <w:r>
        <w:rPr>
          <w:rFonts w:ascii="微软雅黑" w:hAnsi="微软雅黑" w:eastAsia="微软雅黑"/>
          <w:b/>
          <w:color w:val="1A1A1A"/>
          <w:sz w:val="21"/>
        </w:rPr>
        <w:t>步骤 4：人工抽查（不可省略）。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按 5% 比例抽样检查解析结果，重点是含公式的页和纯图片页。抽查的作用不是"确保 100% 正确"，而是尽早发现系统性错误——比如某类公式全部转错，那就要换工具或换参数，而不是逐页修。抽查结果记入 </w:t>
      </w:r>
      <w:r>
        <w:rPr>
          <w:rFonts w:ascii="Consolas" w:hAnsi="Consolas" w:eastAsia="Consolas"/>
          <w:b w:val="0"/>
          <w:color w:val="1A1A1A"/>
          <w:sz w:val="20"/>
        </w:rPr>
        <w:t>parse_errors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表。</w:t>
      </w:r>
    </w:p>
    <w:p>
      <w:r>
        <w:rPr>
          <w:rFonts w:ascii="微软雅黑" w:hAnsi="微软雅黑" w:eastAsia="微软雅黑"/>
          <w:b/>
          <w:color w:val="1A1A1A"/>
          <w:sz w:val="21"/>
        </w:rPr>
        <w:t>步骤 5：清洗与切块。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按章节标题的层级切块，单块长度控制在 300-800 字。每块必须带四个元数据：来源文件、页码、所属章节、可信级别。切块策略配置文件化，方便调教时更换。</w:t>
      </w:r>
    </w:p>
    <w:p>
      <w:r>
        <w:rPr>
          <w:rFonts w:ascii="微软雅黑" w:hAnsi="微软雅黑" w:eastAsia="微软雅黑"/>
          <w:b/>
          <w:color w:val="1A1A1A"/>
          <w:sz w:val="21"/>
        </w:rPr>
        <w:t>步骤 6：向量化入库。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用 BGE-M3 生成向量（1024 维），写入 </w:t>
      </w:r>
      <w:r>
        <w:rPr>
          <w:rFonts w:ascii="Consolas" w:hAnsi="Consolas" w:eastAsia="Consolas"/>
          <w:b w:val="0"/>
          <w:color w:val="1A1A1A"/>
          <w:sz w:val="20"/>
        </w:rPr>
        <w:t>chunks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表。1000 页资料一次性完成，之后只在资料更新时增量重跑。</w:t>
      </w:r>
    </w:p>
    <w:p>
      <w:r>
        <w:rPr>
          <w:rFonts w:ascii="微软雅黑" w:hAnsi="微软雅黑" w:eastAsia="微软雅黑"/>
          <w:b/>
          <w:color w:val="1A1A1A"/>
          <w:sz w:val="21"/>
        </w:rPr>
        <w:t>步骤 7：往年题处理。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这是知识库的第二类资产，也是最容易被低估的一步：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每道题拆出：题干、选项（如有）、标准答案、所属章节、年份。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用课件内容为它</w:t>
      </w:r>
      <w:r>
        <w:rPr>
          <w:rFonts w:ascii="微软雅黑" w:hAnsi="微软雅黑" w:eastAsia="微软雅黑"/>
          <w:b/>
          <w:color w:val="1A1A1A"/>
          <w:sz w:val="21"/>
        </w:rPr>
        <w:t>生成解析</w:t>
      </w:r>
      <w:r>
        <w:rPr>
          <w:rFonts w:ascii="微软雅黑" w:hAnsi="微软雅黑" w:eastAsia="微软雅黑"/>
          <w:b w:val="0"/>
          <w:color w:val="1A1A1A"/>
          <w:sz w:val="21"/>
        </w:rPr>
        <w:t>：要求解析必须引用具体页码，形成"答案为什么对"的推理链。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找不到课件依据的题</w:t>
      </w:r>
      <w:r>
        <w:rPr>
          <w:rFonts w:ascii="微软雅黑" w:hAnsi="微软雅黑" w:eastAsia="微软雅黑"/>
          <w:b w:val="0"/>
          <w:color w:val="1A1A1A"/>
          <w:sz w:val="21"/>
        </w:rPr>
        <w:t>单独挑出来，进"知识缺口清单"，由你决定是否联网研究、人工补写，或标记为"仅提供答案、不给解析"。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有解析的题入库为二级资料；答案单独保留一份，供诊断模块判卷使用。</w:t>
      </w:r>
    </w:p>
    <w:p>
      <w:pPr>
        <w:pStyle w:val="Heading3"/>
      </w:pPr>
      <w:r>
        <w:t>4.2 在线答疑（决策链是核心）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学生每次提问都走这条链，每一步都有明确的失败出口：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>学生提问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→ ① 检索：向量召回 20 条 → 重排取前 5 条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→ ② 依据判定：最高相关度低于阈值？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├─ 否 → ③ 生成：把题目 + 检索到的原文 + 页码 + 回答规则交给模型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│        → ④ 引用校验：回答中出现的页码必须存在于检索结果中，否则重新生成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│        → ⑤ 返回答 + 引用 → 写日志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└─ 是 → ⑥ 无依据分支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├─ 概念题或简单计算题 → 联网搜索 → 回答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│      （顶部强制标注"以下内容来自网络搜索，未经审核，仅供参考"）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│      → 同时写入知识缺口清单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└─ 判定为复杂综合题，或联网也没找到 → 返回固定话术：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       "这个知识点现有资料里没有覆盖，建议带着这道题找学长学姐线下确认。"</w:t>
      </w:r>
    </w:p>
    <w:p>
      <w:pPr>
        <w:spacing w:after="0" w:line="240" w:lineRule="auto"/>
        <w:ind w:left="170"/>
      </w:pPr>
      <w:r>
        <w:rPr>
          <w:rFonts w:ascii="Consolas" w:hAnsi="Consolas" w:eastAsia="Consolas"/>
          <w:color w:val="282828"/>
          <w:sz w:val="15"/>
        </w:rPr>
        <w:t xml:space="preserve">                        → 同时写入知识缺口清单</w:t>
      </w:r>
    </w:p>
    <w:p>
      <w:r>
        <w:rPr>
          <w:rFonts w:ascii="微软雅黑" w:hAnsi="微软雅黑" w:eastAsia="微软雅黑"/>
          <w:b/>
          <w:color w:val="1A1A1A"/>
          <w:sz w:val="21"/>
        </w:rPr>
        <w:t>针对电气专业课的两条额外防线</w:t>
      </w:r>
      <w:r>
        <w:rPr>
          <w:rFonts w:ascii="微软雅黑" w:hAnsi="微软雅黑" w:eastAsia="微软雅黑"/>
          <w:b w:val="0"/>
          <w:color w:val="1A1A1A"/>
          <w:sz w:val="21"/>
        </w:rPr>
        <w:t>（这是《张导_智能体小思考.docx》最关心的风险）：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双模型交叉校验。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对数值计算类问题（涉及具体数字、方程式求解），用第二个模型独立作答一遍。两者结论不一致时，</w:t>
      </w:r>
      <w:r>
        <w:rPr>
          <w:rFonts w:ascii="微软雅黑" w:hAnsi="微软雅黑" w:eastAsia="微软雅黑"/>
          <w:b/>
          <w:color w:val="1A1A1A"/>
          <w:sz w:val="21"/>
        </w:rPr>
        <w:t>不展示任何一方结论</w:t>
      </w:r>
      <w:r>
        <w:rPr>
          <w:rFonts w:ascii="微软雅黑" w:hAnsi="微软雅黑" w:eastAsia="微软雅黑"/>
          <w:b w:val="0"/>
          <w:color w:val="1A1A1A"/>
          <w:sz w:val="21"/>
        </w:rPr>
        <w:t>，统一返回"这道题两种解法结果不一致，建议线下确认"。这一条的运行成本极低，但对"公式错误误导学困生"这个最大风险非常有效。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引用强约束。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模型不允许在没有检索结果的情况下自由发挥；回答里每个关键结论都要能对应到具体页码。做不到就降级为转人工。</w:t>
      </w:r>
    </w:p>
    <w:p>
      <w:r>
        <w:rPr>
          <w:rFonts w:ascii="微软雅黑" w:hAnsi="微软雅黑" w:eastAsia="微软雅黑"/>
          <w:b/>
          <w:color w:val="1A1A1A"/>
          <w:sz w:val="21"/>
        </w:rPr>
        <w:t>对话记录。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每次问答落库：问题原文、命中的内容块 ID、最终回答、用了哪种模式（有依据 / 联网 / 转人工）、耗时、模型版本。这份日志是后面所有质量改进的数据来源。</w:t>
      </w:r>
    </w:p>
    <w:p>
      <w:pPr>
        <w:pStyle w:val="Heading3"/>
      </w:pPr>
      <w:r>
        <w:t>4.3 诊断模块</w:t>
      </w:r>
    </w:p>
    <w:p>
      <w:r>
        <w:rPr>
          <w:rFonts w:ascii="微软雅黑" w:hAnsi="微软雅黑" w:eastAsia="微软雅黑"/>
          <w:b/>
          <w:color w:val="1A1A1A"/>
          <w:sz w:val="21"/>
        </w:rPr>
        <w:t>题组由你定稿，系统只负责抽题、判卷归类、写报告。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这是保证诊断可靠性的关键设计——让 AI 现场出题，很容易出怪题、超纲题，甚至答案本身有错。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题组结构（每套 5 题，按文档要求分层）：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题号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目的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1-2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基础概念判断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判断"是不是根本没听懂"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3-4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基础简单计算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判断"概念懂了但不会做题"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小型综合题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定位"哪一部分章节薄弱"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每道题除了标答，你还必须填</w:t>
      </w:r>
      <w:r>
        <w:rPr>
          <w:rFonts w:ascii="微软雅黑" w:hAnsi="微软雅黑" w:eastAsia="微软雅黑"/>
          <w:b/>
          <w:color w:val="1A1A1A"/>
          <w:sz w:val="21"/>
        </w:rPr>
        <w:t>典型错误模式</w:t>
      </w:r>
      <w:r>
        <w:rPr>
          <w:rFonts w:ascii="微软雅黑" w:hAnsi="微软雅黑" w:eastAsia="微软雅黑"/>
          <w:b w:val="0"/>
          <w:color w:val="1A1A1A"/>
          <w:sz w:val="21"/>
        </w:rPr>
        <w:t>。例如某道概念判断题，预设三种错法："把理想电流源当电压源处理"、"混淆参考方向与实际方向"、"忽略受控源"。判卷时模型做的是</w:t>
      </w:r>
      <w:r>
        <w:rPr>
          <w:rFonts w:ascii="微软雅黑" w:hAnsi="微软雅黑" w:eastAsia="微软雅黑"/>
          <w:b/>
          <w:color w:val="1A1A1A"/>
          <w:sz w:val="21"/>
        </w:rPr>
        <w:t>归类</w:t>
      </w:r>
      <w:r>
        <w:rPr>
          <w:rFonts w:ascii="微软雅黑" w:hAnsi="微软雅黑" w:eastAsia="微软雅黑"/>
          <w:b w:val="0"/>
          <w:color w:val="1A1A1A"/>
          <w:sz w:val="21"/>
        </w:rPr>
        <w:t>：把学生的作答匹配到"正确 / 错误模式 A / B / C / 其他"，而不是自由发挥点评。这样报告里的"薄弱章节"才有依据。</w:t>
      </w:r>
    </w:p>
    <w:p>
      <w:r>
        <w:rPr>
          <w:rFonts w:ascii="微软雅黑" w:hAnsi="微软雅黑" w:eastAsia="微软雅黑"/>
          <w:b/>
          <w:color w:val="1A1A1A"/>
          <w:sz w:val="21"/>
        </w:rPr>
        <w:t>《学情报告》四要素</w:t>
      </w:r>
      <w:r>
        <w:rPr>
          <w:rFonts w:ascii="微软雅黑" w:hAnsi="微软雅黑" w:eastAsia="微软雅黑"/>
          <w:b w:val="0"/>
          <w:color w:val="1A1A1A"/>
          <w:sz w:val="21"/>
        </w:rPr>
        <w:t>（严格按文档要求，末尾固定加免责声明）：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答对、答错的题号；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判定薄弱的章节列表；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建议优先复习的知识点（每条尽量挂上课件页码）；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给辅导学长的提示，例如"该生基本概念模糊，需要从定义开始讲解，不宜直接刷难题"。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报告开头固定标注：</w:t>
      </w:r>
      <w:r>
        <w:rPr>
          <w:rFonts w:ascii="微软雅黑" w:hAnsi="微软雅黑" w:eastAsia="微软雅黑"/>
          <w:b/>
          <w:color w:val="1A1A1A"/>
          <w:sz w:val="21"/>
        </w:rPr>
        <w:t>"AI 诊断结果仅供辅导同学参考，最终学情以人工沟通为准。"</w:t>
      </w:r>
    </w:p>
    <w:p>
      <w:r>
        <w:rPr>
          <w:rFonts w:ascii="微软雅黑" w:hAnsi="微软雅黑" w:eastAsia="微软雅黑"/>
          <w:b/>
          <w:color w:val="1A1A1A"/>
          <w:sz w:val="21"/>
        </w:rPr>
        <w:t>交付方式。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学生做完题生成一个只读报告链接，可设置 4 位口令，只有本次负责辅导的成员能看到。报告页不显示学生姓名学号，只用匿名代号。</w:t>
      </w:r>
    </w:p>
    <w:p>
      <w:r>
        <w:rPr>
          <w:rFonts w:ascii="微软雅黑" w:hAnsi="微软雅黑" w:eastAsia="微软雅黑"/>
          <w:b/>
          <w:color w:val="1A1A1A"/>
          <w:sz w:val="21"/>
        </w:rPr>
        <w:t>精度保障动作。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题组上线前，你自己做一遍，再找 2-3 位同学试做，核对"判卷归类"和"薄弱章节判定"是否准确。这套动作每学期做一次，作为题组的定期校准。</w:t>
      </w:r>
    </w:p>
    <w:p>
      <w:pPr>
        <w:pStyle w:val="Heading3"/>
      </w:pPr>
      <w:r>
        <w:t>4.4 维护者后台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学生端不做账号，</w:t>
      </w:r>
      <w:r>
        <w:rPr>
          <w:rFonts w:ascii="微软雅黑" w:hAnsi="微软雅黑" w:eastAsia="微软雅黑"/>
          <w:b/>
          <w:color w:val="1A1A1A"/>
          <w:sz w:val="21"/>
        </w:rPr>
        <w:t>维护者需要登录</w:t>
      </w:r>
      <w:r>
        <w:rPr>
          <w:rFonts w:ascii="微软雅黑" w:hAnsi="微软雅黑" w:eastAsia="微软雅黑"/>
          <w:b w:val="0"/>
          <w:color w:val="1A1A1A"/>
          <w:sz w:val="21"/>
        </w:rPr>
        <w:t>——这是"云端知识库、多人共同维护"的落地方式。用数据库自带的账号体系（Supabase Auth），设三级角色：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角色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权限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管理员（主任或组长）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增删成员、改调教配置、导入资料、审核网络内容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课程负责人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该课程资料的导入与审核、试题维护、错题台账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普通成员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查看学情报告、提交错题、补充知识缺口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后台共四个页面：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学情报告列表</w:t>
      </w:r>
      <w:r>
        <w:rPr>
          <w:rFonts w:ascii="微软雅黑" w:hAnsi="微软雅黑" w:eastAsia="微软雅黑"/>
          <w:b w:val="0"/>
          <w:color w:val="1A1A1A"/>
          <w:sz w:val="21"/>
        </w:rPr>
        <w:t>——按学生、按日期查看诊断结果。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知识缺口清单</w:t>
      </w:r>
      <w:r>
        <w:rPr>
          <w:rFonts w:ascii="微软雅黑" w:hAnsi="微软雅黑" w:eastAsia="微软雅黑"/>
          <w:b w:val="0"/>
          <w:color w:val="1A1A1A"/>
          <w:sz w:val="21"/>
        </w:rPr>
        <w:t>——学生问过但资料没覆盖的问题，按出现次数排序，这是你决定"下一步补充什么资料"的最直接依据。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错题台账</w:t>
      </w:r>
      <w:r>
        <w:rPr>
          <w:rFonts w:ascii="微软雅黑" w:hAnsi="微软雅黑" w:eastAsia="微软雅黑"/>
          <w:b w:val="0"/>
          <w:color w:val="1A1A1A"/>
          <w:sz w:val="21"/>
        </w:rPr>
        <w:t>——记录：课程、问题原文、AI 的错误输出、正确答案、发现人、日期。对应《张导_智能体小思考.docx》第四节的要求。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调教面板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——修改系统提示词、诊断题组、转人工规则、检索参数。所有修改写进 </w:t>
      </w:r>
      <w:r>
        <w:rPr>
          <w:rFonts w:ascii="Consolas" w:hAnsi="Consolas" w:eastAsia="Consolas"/>
          <w:b w:val="0"/>
          <w:color w:val="1A1A1A"/>
          <w:sz w:val="20"/>
        </w:rPr>
        <w:t>config/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下的 YAML 文件，通过 git 提交，形成可追溯的调教历史。</w:t>
      </w:r>
    </w:p>
    <w:p>
      <w:pPr>
        <w:pStyle w:val="Heading3"/>
      </w:pPr>
      <w:r>
        <w:t>4.5 两个闭环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这个系统能不能越用越准，取决于下面两个循环是否真的转起来：</w:t>
      </w:r>
    </w:p>
    <w:p>
      <w:r>
        <w:rPr>
          <w:rFonts w:ascii="微软雅黑" w:hAnsi="微软雅黑" w:eastAsia="微软雅黑"/>
          <w:b/>
          <w:color w:val="1A1A1A"/>
          <w:sz w:val="21"/>
        </w:rPr>
        <w:t>知识缺口闭环</w:t>
      </w:r>
      <w:r>
        <w:rPr>
          <w:rFonts w:ascii="微软雅黑" w:hAnsi="微软雅黑" w:eastAsia="微软雅黑"/>
          <w:b w:val="0"/>
          <w:color w:val="1A1A1A"/>
          <w:sz w:val="21"/>
        </w:rPr>
        <w:t>：学生问不到 → 记入清单 → 你批量联网研究 → 生成候选解析 → 你审核 → 入库成为二级资料 → 下次同类问题就能答了。</w:t>
      </w:r>
    </w:p>
    <w:p>
      <w:r>
        <w:rPr>
          <w:rFonts w:ascii="微软雅黑" w:hAnsi="微软雅黑" w:eastAsia="微软雅黑"/>
          <w:b/>
          <w:color w:val="1A1A1A"/>
          <w:sz w:val="21"/>
        </w:rPr>
        <w:t>错题闭环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：发现 AI 答错 → 记入错题台账 → 修正知识库内容或提示词 → </w:t>
      </w:r>
      <w:r>
        <w:rPr>
          <w:rFonts w:ascii="微软雅黑" w:hAnsi="微软雅黑" w:eastAsia="微软雅黑"/>
          <w:b/>
          <w:color w:val="1A1A1A"/>
          <w:sz w:val="21"/>
        </w:rPr>
        <w:t>把这道题加入黄金测试集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→ 以后每次改动都自动回归验证，防止同一个错误再犯。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第二个闭环里的"加入黄金测试集"是最容易被忽略、但价值最高的一步。没有它，调教就是在凭感觉改。</w:t>
      </w:r>
    </w:p>
    <w:p>
      <w:pPr>
        <w:spacing w:after="0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r>
        <w:t>五、数据模型草案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全部落在云端 PostgreSQL 中，向量检索用 pgvector 扩展。v1.0 共 11 张表：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表名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作用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关键字段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courses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课程（为将来多课程预留）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id, name, term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documents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资料台账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id, course_id, filename, doc_type, trust_level(1/2/3), status, parse_error_count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chunks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知识库内容块（检索的基本单位）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id, document_id, page_no, section_title, content, embedding, trust_level, token_count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questions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往年题与解析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id, course_id, year, q_no, stem, answer, explanation, source_chunk_ids, review_status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diagnostic_sets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诊断题组（多套轮换）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id, course_id, name, active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diagnostic_items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题组内的单题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id, set_id, order_no, type(concept/calc/synthesis), stem, options, answer, wrong_patterns(JSON), chapter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student_sessions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学生匿名会话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id, course_id, anon_code, created_at（不存姓名学号）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diagnostics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诊断结果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id, session_id, set_id, answers(JSON), result(JSON), report_token, created_at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qa_logs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问答日志（质量改进的数据源）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id, session_id, question, retrieved_chunk_ids, answer, mode(kb/web/handoff), model, latency_ms, created_at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gaps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知识缺口清单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id, course_id, question, hit_count, status(open/researched/approved/rejected), web_candidate, approved_chunk_id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7"/>
              </w:rPr>
              <w:t>error_ledger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错题台账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id, course_id, question, ai_output, correct_answer, reporter, created_at, fixed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另外有两个本地文件（不入库）：</w:t>
      </w:r>
      <w:r>
        <w:rPr>
          <w:rFonts w:ascii="Consolas" w:hAnsi="Consolas" w:eastAsia="Consolas"/>
          <w:b w:val="0"/>
          <w:color w:val="1A1A1A"/>
          <w:sz w:val="20"/>
        </w:rPr>
        <w:t>config/*.yaml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（提示词、规则、检索参数、诊断题组源文件）和 </w:t>
      </w:r>
      <w:r>
        <w:rPr>
          <w:rFonts w:ascii="Consolas" w:hAnsi="Consolas" w:eastAsia="Consolas"/>
          <w:b w:val="0"/>
          <w:color w:val="1A1A1A"/>
          <w:sz w:val="20"/>
        </w:rPr>
        <w:t>tests/golden/*.jsonl</w:t>
      </w:r>
      <w:r>
        <w:rPr>
          <w:rFonts w:ascii="微软雅黑" w:hAnsi="微软雅黑" w:eastAsia="微软雅黑"/>
          <w:b w:val="0"/>
          <w:color w:val="1A1A1A"/>
          <w:sz w:val="21"/>
        </w:rPr>
        <w:t>（黄金测试集）。</w:t>
      </w:r>
    </w:p>
    <w:p>
      <w:pPr>
        <w:spacing w:after="0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r>
        <w:t>六、部署方案与成本估算</w:t>
      </w:r>
    </w:p>
    <w:p>
      <w:pPr>
        <w:pStyle w:val="Heading3"/>
      </w:pPr>
      <w:r>
        <w:t>6.1 两种部署形态</w:t>
      </w:r>
    </w:p>
    <w:p>
      <w:r>
        <w:rPr>
          <w:rFonts w:ascii="微软雅黑" w:hAnsi="微软雅黑" w:eastAsia="微软雅黑"/>
          <w:b/>
          <w:color w:val="1A1A1A"/>
          <w:sz w:val="21"/>
        </w:rPr>
        <w:t>形态 A（推荐起步）：本地跑应用 + 云端数据库。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离线解析这类重活需要算力且只做一次，放在你自己的电脑上跑最省钱；在线服务先在本地运行，用内网穿透工具（如 Cloudflare Tunnel）把链接临时发给 5-10 名试点学生。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优点：零托管成本，随时可调试，出问题不影响任何人。</w:t>
      </w:r>
    </w:p>
    <w:p>
      <w:r>
        <w:rPr>
          <w:rFonts w:ascii="微软雅黑" w:hAnsi="微软雅黑" w:eastAsia="微软雅黑"/>
          <w:b/>
          <w:color w:val="1A1A1A"/>
          <w:sz w:val="21"/>
        </w:rPr>
        <w:t>形态 B（试点稳定后切换）：一台云服务器跑应用 + 云端数据库。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用 Docker 在一台轻量云服务器上把服务跑起来，学生链接长期可用、开机即通。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无论 A 还是 B，</w:t>
      </w:r>
      <w:r>
        <w:rPr>
          <w:rFonts w:ascii="微软雅黑" w:hAnsi="微软雅黑" w:eastAsia="微软雅黑"/>
          <w:b/>
          <w:color w:val="1A1A1A"/>
          <w:sz w:val="21"/>
        </w:rPr>
        <w:t>数据库始终在云端</w:t>
      </w:r>
      <w:r>
        <w:rPr>
          <w:rFonts w:ascii="微软雅黑" w:hAnsi="微软雅黑" w:eastAsia="微软雅黑"/>
          <w:b w:val="0"/>
          <w:color w:val="1A1A1A"/>
          <w:sz w:val="21"/>
        </w:rPr>
        <w:t>，因此"多人维护"从第一天就成立——其他成员不需要在你电脑上装任何东西，登录后台网站就能看到报告、提交错题。</w:t>
      </w:r>
    </w:p>
    <w:p>
      <w:pPr>
        <w:pStyle w:val="Heading3"/>
      </w:pPr>
      <w:r>
        <w:t>6.2 关于域名与备案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如果坚持用国内服务器 + 正式域名（</w:t>
      </w:r>
      <w:r>
        <w:rPr>
          <w:rFonts w:ascii="Consolas" w:hAnsi="Consolas" w:eastAsia="Consolas"/>
          <w:b w:val="0"/>
          <w:color w:val="1A1A1A"/>
          <w:sz w:val="20"/>
        </w:rPr>
        <w:t>http://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或 </w:t>
      </w:r>
      <w:r>
        <w:rPr>
          <w:rFonts w:ascii="Consolas" w:hAnsi="Consolas" w:eastAsia="Consolas"/>
          <w:b w:val="0"/>
          <w:color w:val="1A1A1A"/>
          <w:sz w:val="20"/>
        </w:rPr>
        <w:t>https://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的 80/443 端口），需要走 ICP 备案，个人主体一般 1-3 周，以学校名义备案时间更长。三个规避办法：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试点期直接用"服务器 IP + 非标准端口"（如 </w:t>
      </w:r>
      <w:r>
        <w:rPr>
          <w:rFonts w:ascii="Consolas" w:hAnsi="Consolas" w:eastAsia="Consolas"/>
          <w:b w:val="0"/>
          <w:color w:val="1A1A1A"/>
          <w:sz w:val="20"/>
        </w:rPr>
        <w:t>:8000</w:t>
      </w:r>
      <w:r>
        <w:rPr>
          <w:rFonts w:ascii="微软雅黑" w:hAnsi="微软雅黑" w:eastAsia="微软雅黑"/>
          <w:b w:val="0"/>
          <w:color w:val="1A1A1A"/>
          <w:sz w:val="21"/>
        </w:rPr>
        <w:t>）访问，不需要备案；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用 Cloudflare Tunnel 之类的隧道服务，绑定自己的域名对外，服务器仍在国内；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用海外免费托管平台，免备案但国内访问速度不稳定。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建议：</w:t>
      </w:r>
      <w:r>
        <w:rPr>
          <w:rFonts w:ascii="微软雅黑" w:hAnsi="微软雅黑" w:eastAsia="微软雅黑"/>
          <w:b/>
          <w:color w:val="1A1A1A"/>
          <w:sz w:val="21"/>
        </w:rPr>
        <w:t>试点期用第一种或第二种</w:t>
      </w:r>
      <w:r>
        <w:rPr>
          <w:rFonts w:ascii="微软雅黑" w:hAnsi="微软雅黑" w:eastAsia="微软雅黑"/>
          <w:b w:val="0"/>
          <w:color w:val="1A1A1A"/>
          <w:sz w:val="21"/>
        </w:rPr>
        <w:t>，等这套东西确实有用、要面向全年级时，再走正式备案。</w:t>
      </w:r>
    </w:p>
    <w:p>
      <w:pPr>
        <w:pStyle w:val="Heading3"/>
      </w:pPr>
      <w:r>
        <w:t>6.3 成本估算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用量假设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估算成本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一次性解析（1000 页 PPT）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本地运行开源工具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0 元（耗时约 1-3 小时）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一次性解析（若改用云 API）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1000 页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约 5-20 元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向量化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约 60 万 token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0-5 元（用带免费额度的中文向量服务）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往年题解析生成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约 300 题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约 3-8 元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日常答疑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每次约 5k 输入 + 1k 输出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约 0.01-0.02 元/次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日常答疑月支出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试点 10 人、每月 1000 次问答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约 10-20 元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云端数据库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免费层（数据量在数百兆内足够）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0 元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云服务器（形态 B）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轻量应用服务器或学生优惠机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约 10-40 元/月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合计（一学期约 5 个月）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约 50-250 元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1A1A1A"/>
          <w:sz w:val="21"/>
        </w:rPr>
        <w:t>价格以各平台当期官网为准；此表用于判断量级，不作为采购依据。</w:t>
      </w:r>
      <w:r>
        <w:rPr>
          <w:rFonts w:ascii="微软雅黑" w:hAnsi="微软雅黑" w:eastAsia="微软雅黑"/>
          <w:b/>
          <w:color w:val="1A1A1A"/>
          <w:sz w:val="21"/>
        </w:rPr>
        <w:t>大模型调用这一项完全落在你"每学期几十元"的预算内</w:t>
      </w:r>
      <w:r>
        <w:rPr>
          <w:rFonts w:ascii="微软雅黑" w:hAnsi="微软雅黑" w:eastAsia="微软雅黑"/>
          <w:b w:val="0"/>
          <w:color w:val="1A1A1A"/>
          <w:sz w:val="21"/>
        </w:rPr>
        <w:t>，服务器属于可选支出。</w:t>
      </w:r>
    </w:p>
    <w:p>
      <w:pPr>
        <w:spacing w:after="0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r>
        <w:t>七、实施计划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每个阶段都以"能被独立验收"为边界。用 AI 辅助开发时，一次只做一件事、先写测试再写实现，是这个项目不跑偏的关键。</w:t>
      </w:r>
    </w:p>
    <w:p>
      <w:pPr>
        <w:pStyle w:val="Heading3"/>
      </w:pPr>
      <w:r>
        <w:t>阶段 0：技术验证（1-2 天）</w:t>
      </w:r>
    </w:p>
    <w:p>
      <w:r>
        <w:rPr>
          <w:rFonts w:ascii="微软雅黑" w:hAnsi="微软雅黑" w:eastAsia="微软雅黑"/>
          <w:b/>
          <w:color w:val="1A1A1A"/>
          <w:sz w:val="21"/>
        </w:rPr>
        <w:t>目标</w:t>
      </w:r>
      <w:r>
        <w:rPr>
          <w:rFonts w:ascii="微软雅黑" w:hAnsi="微软雅黑" w:eastAsia="微软雅黑"/>
          <w:b w:val="0"/>
          <w:color w:val="1A1A1A"/>
          <w:sz w:val="21"/>
        </w:rPr>
        <w:t>：在投入大量精力之前，先确认最容易失败的那一环能走通。</w:t>
      </w:r>
    </w:p>
    <w:p>
      <w:r>
        <w:rPr>
          <w:rFonts w:ascii="微软雅黑" w:hAnsi="微软雅黑" w:eastAsia="微软雅黑"/>
          <w:b/>
          <w:color w:val="1A1A1A"/>
          <w:sz w:val="21"/>
        </w:rPr>
        <w:t>主要任务</w:t>
      </w:r>
      <w:r>
        <w:rPr>
          <w:rFonts w:ascii="微软雅黑" w:hAnsi="微软雅黑" w:eastAsia="微软雅黑"/>
          <w:b w:val="0"/>
          <w:color w:val="1A1A1A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挑 3 页最典型的 PPT（含公式、含图表各一），跑通解析工具，肉眼检查公式是否还原正确；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 xml:space="preserve">用云端数据库建好 </w:t>
      </w:r>
      <w:r>
        <w:rPr>
          <w:rFonts w:ascii="Consolas" w:hAnsi="Consolas" w:eastAsia="Consolas"/>
          <w:b w:val="0"/>
          <w:color w:val="1A1A1A"/>
          <w:sz w:val="20"/>
        </w:rPr>
        <w:t>chunks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表，把这几页塞进去；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写一个最小脚本，问一个问题，看能不能检索到这几页并让大模型正确引用页码。</w:t>
      </w:r>
    </w:p>
    <w:p>
      <w:r>
        <w:rPr>
          <w:rFonts w:ascii="微软雅黑" w:hAnsi="微软雅黑" w:eastAsia="微软雅黑"/>
          <w:b/>
          <w:color w:val="1A1A1A"/>
          <w:sz w:val="21"/>
        </w:rPr>
        <w:t>交付物</w:t>
      </w:r>
      <w:r>
        <w:rPr>
          <w:rFonts w:ascii="微软雅黑" w:hAnsi="微软雅黑" w:eastAsia="微软雅黑"/>
          <w:b w:val="0"/>
          <w:color w:val="1A1A1A"/>
          <w:sz w:val="21"/>
        </w:rPr>
        <w:t>：一份实测记录，写明哪个解析工具在这门课的 PPT 上效果最好、公式还原率大致多少。</w:t>
      </w:r>
    </w:p>
    <w:p>
      <w:r>
        <w:rPr>
          <w:rFonts w:ascii="微软雅黑" w:hAnsi="微软雅黑" w:eastAsia="微软雅黑"/>
          <w:b/>
          <w:color w:val="1A1A1A"/>
          <w:sz w:val="21"/>
        </w:rPr>
        <w:t>验收标准</w:t>
      </w:r>
      <w:r>
        <w:rPr>
          <w:rFonts w:ascii="微软雅黑" w:hAnsi="微软雅黑" w:eastAsia="微软雅黑"/>
          <w:b w:val="0"/>
          <w:color w:val="1A1A1A"/>
          <w:sz w:val="21"/>
        </w:rPr>
        <w:t>：能从"提问"一路走到"回答带正确页码引用"。</w:t>
      </w:r>
    </w:p>
    <w:p>
      <w:r>
        <w:rPr>
          <w:rFonts w:ascii="微软雅黑" w:hAnsi="微软雅黑" w:eastAsia="微软雅黑"/>
          <w:b/>
          <w:color w:val="1A1A1A"/>
          <w:sz w:val="21"/>
        </w:rPr>
        <w:t>为什么先做这一步</w:t>
      </w:r>
      <w:r>
        <w:rPr>
          <w:rFonts w:ascii="微软雅黑" w:hAnsi="微软雅黑" w:eastAsia="微软雅黑"/>
          <w:b w:val="0"/>
          <w:color w:val="1A1A1A"/>
          <w:sz w:val="21"/>
        </w:rPr>
        <w:t>：解析质量是整个系统的天花板。如果这里发现公式大量丢失，方案需要调整（例如改用视觉模型逐页转写），越早发现越好。</w:t>
      </w:r>
    </w:p>
    <w:p>
      <w:pPr>
        <w:pStyle w:val="Heading3"/>
      </w:pPr>
      <w:r>
        <w:t>阶段 1：建库流水线（3-5 天）</w:t>
      </w:r>
    </w:p>
    <w:p>
      <w:r>
        <w:rPr>
          <w:rFonts w:ascii="微软雅黑" w:hAnsi="微软雅黑" w:eastAsia="微软雅黑"/>
          <w:b/>
          <w:color w:val="1A1A1A"/>
          <w:sz w:val="21"/>
        </w:rPr>
        <w:t>目标</w:t>
      </w:r>
      <w:r>
        <w:rPr>
          <w:rFonts w:ascii="微软雅黑" w:hAnsi="微软雅黑" w:eastAsia="微软雅黑"/>
          <w:b w:val="0"/>
          <w:color w:val="1A1A1A"/>
          <w:sz w:val="21"/>
        </w:rPr>
        <w:t>：1000 页资料 + 往年题变成结构化知识库。</w:t>
      </w:r>
    </w:p>
    <w:p>
      <w:r>
        <w:rPr>
          <w:rFonts w:ascii="微软雅黑" w:hAnsi="微软雅黑" w:eastAsia="微软雅黑"/>
          <w:b/>
          <w:color w:val="1A1A1A"/>
          <w:sz w:val="21"/>
        </w:rPr>
        <w:t>主要任务</w:t>
      </w:r>
      <w:r>
        <w:rPr>
          <w:rFonts w:ascii="微软雅黑" w:hAnsi="微软雅黑" w:eastAsia="微软雅黑"/>
          <w:b w:val="0"/>
          <w:color w:val="1A1A1A"/>
          <w:sz w:val="21"/>
        </w:rPr>
        <w:t>：实现 4.1 的七个步骤；产出资料台账、解析中间结果、</w:t>
      </w:r>
      <w:r>
        <w:rPr>
          <w:rFonts w:ascii="Consolas" w:hAnsi="Consolas" w:eastAsia="Consolas"/>
          <w:b w:val="0"/>
          <w:color w:val="1A1A1A"/>
          <w:sz w:val="20"/>
        </w:rPr>
        <w:t>chunks</w:t>
      </w:r>
      <w:r>
        <w:rPr>
          <w:rFonts w:ascii="微软雅黑" w:hAnsi="微软雅黑" w:eastAsia="微软雅黑"/>
          <w:b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color w:val="1A1A1A"/>
          <w:sz w:val="20"/>
        </w:rPr>
        <w:t>questions</w:t>
      </w:r>
      <w:r>
        <w:rPr>
          <w:rFonts w:ascii="微软雅黑" w:hAnsi="微软雅黑" w:eastAsia="微软雅黑"/>
          <w:b w:val="0"/>
          <w:color w:val="1A1A1A"/>
          <w:sz w:val="21"/>
        </w:rPr>
        <w:t>、</w:t>
      </w:r>
      <w:r>
        <w:rPr>
          <w:rFonts w:ascii="Consolas" w:hAnsi="Consolas" w:eastAsia="Consolas"/>
          <w:b w:val="0"/>
          <w:color w:val="1A1A1A"/>
          <w:sz w:val="20"/>
        </w:rPr>
        <w:t>gaps</w:t>
      </w:r>
      <w:r>
        <w:rPr>
          <w:rFonts w:ascii="微软雅黑" w:hAnsi="微软雅黑" w:eastAsia="微软雅黑"/>
          <w:b w:val="0"/>
          <w:color w:val="1A1A1A"/>
          <w:sz w:val="21"/>
        </w:rPr>
        <w:t>；人工抽查 5% 并记录问题页。</w:t>
      </w:r>
    </w:p>
    <w:p>
      <w:r>
        <w:rPr>
          <w:rFonts w:ascii="微软雅黑" w:hAnsi="微软雅黑" w:eastAsia="微软雅黑"/>
          <w:b/>
          <w:color w:val="1A1A1A"/>
          <w:sz w:val="21"/>
        </w:rPr>
        <w:t>验收标准</w:t>
      </w:r>
      <w:r>
        <w:rPr>
          <w:rFonts w:ascii="微软雅黑" w:hAnsi="微软雅黑" w:eastAsia="微软雅黑"/>
          <w:b w:val="0"/>
          <w:color w:val="1A1A1A"/>
          <w:sz w:val="21"/>
        </w:rPr>
        <w:t>：随机抽 20 个真实考点，其中至少 16 个能检索到正确的课件页。</w:t>
      </w:r>
    </w:p>
    <w:p>
      <w:pPr>
        <w:pStyle w:val="Heading3"/>
      </w:pPr>
      <w:r>
        <w:t>阶段 2：答疑最小闭环（3-5 天）</w:t>
      </w:r>
    </w:p>
    <w:p>
      <w:r>
        <w:rPr>
          <w:rFonts w:ascii="微软雅黑" w:hAnsi="微软雅黑" w:eastAsia="微软雅黑"/>
          <w:b/>
          <w:color w:val="1A1A1A"/>
          <w:sz w:val="21"/>
        </w:rPr>
        <w:t>目标</w:t>
      </w:r>
      <w:r>
        <w:rPr>
          <w:rFonts w:ascii="微软雅黑" w:hAnsi="微软雅黑" w:eastAsia="微软雅黑"/>
          <w:b w:val="0"/>
          <w:color w:val="1A1A1A"/>
          <w:sz w:val="21"/>
        </w:rPr>
        <w:t>：学生能通过链接提问并得到带引用的回答。</w:t>
      </w:r>
    </w:p>
    <w:p>
      <w:r>
        <w:rPr>
          <w:rFonts w:ascii="微软雅黑" w:hAnsi="微软雅黑" w:eastAsia="微软雅黑"/>
          <w:b/>
          <w:color w:val="1A1A1A"/>
          <w:sz w:val="21"/>
        </w:rPr>
        <w:t>主要任务</w:t>
      </w:r>
      <w:r>
        <w:rPr>
          <w:rFonts w:ascii="微软雅黑" w:hAnsi="微软雅黑" w:eastAsia="微软雅黑"/>
          <w:b w:val="0"/>
          <w:color w:val="1A1A1A"/>
          <w:sz w:val="21"/>
        </w:rPr>
        <w:t>：实现 4.2 的决策链；三种模式（有依据 / 联网 / 转人工）都能触发；问答日志落库；学生端页面可用。</w:t>
      </w:r>
    </w:p>
    <w:p>
      <w:r>
        <w:rPr>
          <w:rFonts w:ascii="微软雅黑" w:hAnsi="微软雅黑" w:eastAsia="微软雅黑"/>
          <w:b/>
          <w:color w:val="1A1A1A"/>
          <w:sz w:val="21"/>
        </w:rPr>
        <w:t>验收标准</w:t>
      </w:r>
      <w:r>
        <w:rPr>
          <w:rFonts w:ascii="微软雅黑" w:hAnsi="微软雅黑" w:eastAsia="微软雅黑"/>
          <w:b w:val="0"/>
          <w:color w:val="1A1A1A"/>
          <w:sz w:val="21"/>
        </w:rPr>
        <w:t>：把黄金测试集里 10 道"资料里根本没有"的题问一遍，</w:t>
      </w:r>
      <w:r>
        <w:rPr>
          <w:rFonts w:ascii="微软雅黑" w:hAnsi="微软雅黑" w:eastAsia="微软雅黑"/>
          <w:b/>
          <w:color w:val="1A1A1A"/>
          <w:sz w:val="21"/>
        </w:rPr>
        <w:t>全部</w:t>
      </w:r>
      <w:r>
        <w:rPr>
          <w:rFonts w:ascii="微软雅黑" w:hAnsi="微软雅黑" w:eastAsia="微软雅黑"/>
          <w:b w:val="0"/>
          <w:color w:val="1A1A1A"/>
          <w:sz w:val="21"/>
        </w:rPr>
        <w:t>走转人工或明确标注的联网分支，没有一道被编造。</w:t>
      </w:r>
    </w:p>
    <w:p>
      <w:pPr>
        <w:pStyle w:val="Heading3"/>
      </w:pPr>
      <w:r>
        <w:t>阶段 3：诊断模块（3-4 天）</w:t>
      </w:r>
    </w:p>
    <w:p>
      <w:r>
        <w:rPr>
          <w:rFonts w:ascii="微软雅黑" w:hAnsi="微软雅黑" w:eastAsia="微软雅黑"/>
          <w:b/>
          <w:color w:val="1A1A1A"/>
          <w:sz w:val="21"/>
        </w:rPr>
        <w:t>目标</w:t>
      </w:r>
      <w:r>
        <w:rPr>
          <w:rFonts w:ascii="微软雅黑" w:hAnsi="微软雅黑" w:eastAsia="微软雅黑"/>
          <w:b w:val="0"/>
          <w:color w:val="1A1A1A"/>
          <w:sz w:val="21"/>
        </w:rPr>
        <w:t>：5 题诊断 → 判卷归类 → 学情报告。</w:t>
      </w:r>
    </w:p>
    <w:p>
      <w:r>
        <w:rPr>
          <w:rFonts w:ascii="微软雅黑" w:hAnsi="微软雅黑" w:eastAsia="微软雅黑"/>
          <w:b/>
          <w:color w:val="1A1A1A"/>
          <w:sz w:val="21"/>
        </w:rPr>
        <w:t>主要任务</w:t>
      </w:r>
      <w:r>
        <w:rPr>
          <w:rFonts w:ascii="微软雅黑" w:hAnsi="微软雅黑" w:eastAsia="微软雅黑"/>
          <w:b w:val="0"/>
          <w:color w:val="1A1A1A"/>
          <w:sz w:val="21"/>
        </w:rPr>
        <w:t>：题组与错误模式的数据结构；抽题逻辑；判卷归类；报告生成与只读链接；口令保护。</w:t>
      </w:r>
    </w:p>
    <w:p>
      <w:r>
        <w:rPr>
          <w:rFonts w:ascii="微软雅黑" w:hAnsi="微软雅黑" w:eastAsia="微软雅黑"/>
          <w:b/>
          <w:color w:val="1A1A1A"/>
          <w:sz w:val="21"/>
        </w:rPr>
        <w:t>验收标准</w:t>
      </w:r>
      <w:r>
        <w:rPr>
          <w:rFonts w:ascii="微软雅黑" w:hAnsi="微软雅黑" w:eastAsia="微软雅黑"/>
          <w:b w:val="0"/>
          <w:color w:val="1A1A1A"/>
          <w:sz w:val="21"/>
        </w:rPr>
        <w:t>：自己按"全对""概念全错""计算全错"三种方式作答，报告能分别给出正确的薄弱章节与学长提示。</w:t>
      </w:r>
    </w:p>
    <w:p>
      <w:pPr>
        <w:pStyle w:val="Heading3"/>
      </w:pPr>
      <w:r>
        <w:t>阶段 4：维护者后台（4-6 天）</w:t>
      </w:r>
    </w:p>
    <w:p>
      <w:r>
        <w:rPr>
          <w:rFonts w:ascii="微软雅黑" w:hAnsi="微软雅黑" w:eastAsia="微软雅黑"/>
          <w:b/>
          <w:color w:val="1A1A1A"/>
          <w:sz w:val="21"/>
        </w:rPr>
        <w:t>目标</w:t>
      </w:r>
      <w:r>
        <w:rPr>
          <w:rFonts w:ascii="微软雅黑" w:hAnsi="微软雅黑" w:eastAsia="微软雅黑"/>
          <w:b w:val="0"/>
          <w:color w:val="1A1A1A"/>
          <w:sz w:val="21"/>
        </w:rPr>
        <w:t>：多人能协作维护。</w:t>
      </w:r>
    </w:p>
    <w:p>
      <w:r>
        <w:rPr>
          <w:rFonts w:ascii="微软雅黑" w:hAnsi="微软雅黑" w:eastAsia="微软雅黑"/>
          <w:b/>
          <w:color w:val="1A1A1A"/>
          <w:sz w:val="21"/>
        </w:rPr>
        <w:t>主要任务</w:t>
      </w:r>
      <w:r>
        <w:rPr>
          <w:rFonts w:ascii="微软雅黑" w:hAnsi="微软雅黑" w:eastAsia="微软雅黑"/>
          <w:b w:val="0"/>
          <w:color w:val="1A1A1A"/>
          <w:sz w:val="21"/>
        </w:rPr>
        <w:t>：账号与三级角色；四个页面（报告列表、知识缺口、错题台账、调教面板）；配置化改造（把提示词、规则、题组移入 YAML）；git 提交规范。</w:t>
      </w:r>
    </w:p>
    <w:p>
      <w:r>
        <w:rPr>
          <w:rFonts w:ascii="微软雅黑" w:hAnsi="微软雅黑" w:eastAsia="微软雅黑"/>
          <w:b/>
          <w:color w:val="1A1A1A"/>
          <w:sz w:val="21"/>
        </w:rPr>
        <w:t>验收标准</w:t>
      </w:r>
      <w:r>
        <w:rPr>
          <w:rFonts w:ascii="微软雅黑" w:hAnsi="微软雅黑" w:eastAsia="微软雅黑"/>
          <w:b w:val="0"/>
          <w:color w:val="1A1A1A"/>
          <w:sz w:val="21"/>
        </w:rPr>
        <w:t>：找一位中心成员，在不看你操作的前提下，独立登录并提交一条错题记录。</w:t>
      </w:r>
    </w:p>
    <w:p>
      <w:pPr>
        <w:pStyle w:val="Heading3"/>
      </w:pPr>
      <w:r>
        <w:t>阶段 5：试点与迭代（2-3 周，持续）</w:t>
      </w:r>
    </w:p>
    <w:p>
      <w:r>
        <w:rPr>
          <w:rFonts w:ascii="微软雅黑" w:hAnsi="微软雅黑" w:eastAsia="微软雅黑"/>
          <w:b/>
          <w:color w:val="1A1A1A"/>
          <w:sz w:val="21"/>
        </w:rPr>
        <w:t>目标</w:t>
      </w:r>
      <w:r>
        <w:rPr>
          <w:rFonts w:ascii="微软雅黑" w:hAnsi="微软雅黑" w:eastAsia="微软雅黑"/>
          <w:b w:val="0"/>
          <w:color w:val="1A1A1A"/>
          <w:sz w:val="21"/>
        </w:rPr>
        <w:t>：拿真实学生验证。</w:t>
      </w:r>
    </w:p>
    <w:p>
      <w:r>
        <w:rPr>
          <w:rFonts w:ascii="微软雅黑" w:hAnsi="微软雅黑" w:eastAsia="微软雅黑"/>
          <w:b/>
          <w:color w:val="1A1A1A"/>
          <w:sz w:val="21"/>
        </w:rPr>
        <w:t>主要任务</w:t>
      </w:r>
      <w:r>
        <w:rPr>
          <w:rFonts w:ascii="微软雅黑" w:hAnsi="微软雅黑" w:eastAsia="微软雅黑"/>
          <w:b w:val="0"/>
          <w:color w:val="1A1A1A"/>
          <w:sz w:val="21"/>
        </w:rPr>
        <w:t>：按《张导_智能体小思考.docx》的流程接入 5-10 名帮扶学生；每次例会留 5-10 分钟复盘；收集学生使用感受与学长对诊断准确性的反馈；处理知识缺口清单。</w:t>
      </w:r>
    </w:p>
    <w:p>
      <w:r>
        <w:rPr>
          <w:rFonts w:ascii="微软雅黑" w:hAnsi="微软雅黑" w:eastAsia="微软雅黑"/>
          <w:b/>
          <w:color w:val="1A1A1A"/>
          <w:sz w:val="21"/>
        </w:rPr>
        <w:t>验收标准</w:t>
      </w:r>
      <w:r>
        <w:rPr>
          <w:rFonts w:ascii="微软雅黑" w:hAnsi="微软雅黑" w:eastAsia="微软雅黑"/>
          <w:b w:val="0"/>
          <w:color w:val="1A1A1A"/>
          <w:sz w:val="21"/>
        </w:rPr>
        <w:t>：1.4 节的七项成功标准中，至少五项达标。</w:t>
      </w:r>
    </w:p>
    <w:p>
      <w:pPr>
        <w:spacing w:after="0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r>
        <w:t>八、测试与质量保证</w:t>
      </w:r>
    </w:p>
    <w:p>
      <w:pPr>
        <w:pStyle w:val="Heading3"/>
      </w:pPr>
      <w:r>
        <w:t>8.1 黄金测试集（最重要的一件基础设施）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 xml:space="preserve">建一个 30-50 题的固定题集，每题记录：问题、期望命中的资料来源、期望的结论要点。题集里必须包含 </w:t>
      </w:r>
      <w:r>
        <w:rPr>
          <w:rFonts w:ascii="微软雅黑" w:hAnsi="微软雅黑" w:eastAsia="微软雅黑"/>
          <w:b/>
          <w:color w:val="1A1A1A"/>
          <w:sz w:val="21"/>
        </w:rPr>
        <w:t>10 道"资料里没有"的负样本</w:t>
      </w:r>
      <w:r>
        <w:rPr>
          <w:rFonts w:ascii="微软雅黑" w:hAnsi="微软雅黑" w:eastAsia="微软雅黑"/>
          <w:b w:val="0"/>
          <w:color w:val="1A1A1A"/>
          <w:sz w:val="21"/>
        </w:rPr>
        <w:t>，用来验证系统会不会编造。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规则：</w:t>
      </w:r>
      <w:r>
        <w:rPr>
          <w:rFonts w:ascii="微软雅黑" w:hAnsi="微软雅黑" w:eastAsia="微软雅黑"/>
          <w:b/>
          <w:color w:val="1A1A1A"/>
          <w:sz w:val="21"/>
        </w:rPr>
        <w:t>每次改动提示词、更换模型、补充资料之后，都跑一遍这个题集</w:t>
      </w:r>
      <w:r>
        <w:rPr>
          <w:rFonts w:ascii="微软雅黑" w:hAnsi="微软雅黑" w:eastAsia="微软雅黑"/>
          <w:b w:val="0"/>
          <w:color w:val="1A1A1A"/>
          <w:sz w:val="21"/>
        </w:rPr>
        <w:t>，记录命中率与编造率。这是你判断"这次调教是变好了还是变坏了"的唯一客观依据。</w:t>
      </w:r>
    </w:p>
    <w:p>
      <w:pPr>
        <w:pStyle w:val="Heading3"/>
      </w:pPr>
      <w:r>
        <w:t>8.2 必须专门测试的三类行为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拒答行为</w:t>
      </w:r>
      <w:r>
        <w:rPr>
          <w:rFonts w:ascii="微软雅黑" w:hAnsi="微软雅黑" w:eastAsia="微软雅黑"/>
          <w:b w:val="0"/>
          <w:color w:val="1A1A1A"/>
          <w:sz w:val="21"/>
        </w:rPr>
        <w:t>：问一个课件里没有、网上也找不到的偏题，系统应转人工而不是硬答。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复杂题拦截</w:t>
      </w:r>
      <w:r>
        <w:rPr>
          <w:rFonts w:ascii="微软雅黑" w:hAnsi="微软雅黑" w:eastAsia="微软雅黑"/>
          <w:b w:val="0"/>
          <w:color w:val="1A1A1A"/>
          <w:sz w:val="21"/>
        </w:rPr>
        <w:t>：问一道跨章节的综合大题，系统应按规则转为"建议线下辅导"，而不是输出一份看起来完整但可能错误的推导。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引用真实性</w:t>
      </w:r>
      <w:r>
        <w:rPr>
          <w:rFonts w:ascii="微软雅黑" w:hAnsi="微软雅黑" w:eastAsia="微软雅黑"/>
          <w:b w:val="0"/>
          <w:color w:val="1A1A1A"/>
          <w:sz w:val="21"/>
        </w:rPr>
        <w:t>：抽查 20 条回答，逐条核对引用的页码里是否真的有对应内容。</w:t>
      </w:r>
    </w:p>
    <w:p>
      <w:pPr>
        <w:pStyle w:val="Heading3"/>
      </w:pPr>
      <w:r>
        <w:t>8.3 上线前验收清单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学生链接在手机浏览器上能正常打开、答题、提问；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诊断报告链接加口令后，未持口令者无法访问；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对话记录中不含学生姓名、学号；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后台能查到任意一次问答的完整链路（问题、命中内容块、回答、模式）；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黄金测试集的编造率 ≤ 5%。</w:t>
      </w:r>
    </w:p>
    <w:p>
      <w:pPr>
        <w:pStyle w:val="Heading3"/>
      </w:pPr>
      <w:r>
        <w:t>8.4 用 AI 辅助开发的工作方式建议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一个阶段一个分支，一个任务一次提交，提交信息写清改了什么；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每个功能先写测试再写实现——你不需要读懂所有代码，但需要能判断"测试有没有通过"；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让开发助手在动代码前先说清楚"要改哪些文件、为什么"，你确认后再改；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color w:val="1A1A1A"/>
          <w:sz w:val="21"/>
        </w:rPr>
        <w:t>涉及密钥（数据库口令、模型 API Key）一律放环境变量，不写进代码、不提交到仓库。</w:t>
      </w:r>
    </w:p>
    <w:p>
      <w:pPr>
        <w:spacing w:after="0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r>
        <w:t>九、风险与对策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风险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影响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对策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解析质量差，公式和图片丢失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知识库从源头就不可靠，回答必错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阶段 0 先验证；人工抽查 5%；公式页单独用视觉模型或 Pix2Text 补识别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AI 给出错误的公式或推导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学困生分辨不出，越学越错（文档重点关切）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强制引用页码 + 双模型交叉校验 + 复杂题转人工 + 错题台账 + 黄金测试集回归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联网答案质量不可控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引入未经审核的错误内容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强制标注"未经审核"；仅限概念与简单题；一切网络内容须人工审核后才入库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学生过度依赖 AI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违背帮扶初衷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按文档要求明确告知"AI 是辅助、不能替代思考"；保留人工见面环节；报告里附学习建议而非仅答案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隐私泄露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违反组织保密要求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不收集身份信息；报告用匿名代号 + 口令保护；对话日志可脱敏；明确禁止截图外传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许可证踩雷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项目发布或商用受阻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尤其注意 MinerU（AGPL 类）与 FastGPT（自定义许可），落地前逐个人工核实 LICENSE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云端数据库访问慢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学生等待时间长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数据库仅被服务端访问；若实测延迟高，切换为国内轻量服务器自建 PostgreSQL + pgvector</w:t>
            </w:r>
          </w:p>
        </w:tc>
      </w:tr>
      <w:tr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单人维护断档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项目随你毕业而停</w:t>
            </w:r>
          </w:p>
        </w:tc>
        <w:tc>
          <w:tcPr>
            <w:tcW w:type="dxa" w:w="3213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配置全部配置文件化；写清运维文档；按文档建议把知识库校对工作分给课程掌握好的成员</w:t>
            </w:r>
          </w:p>
        </w:tc>
      </w:tr>
    </w:tbl>
    <w:p/>
    <w:p>
      <w:pPr>
        <w:spacing w:after="0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r>
        <w:t>十、后续拓展方向（本版不做）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以下方向在《张导_智能体小思考.docx》中被列为中长期构想。它们之所以容易实现，是因为 v1.0 的设计已经为它们留好了接口：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薄弱章节自动推送串讲资料。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学情报告里的薄弱章节如果能映射到具体内容块，就能直接附上对应串讲 PPT 的页码与片段。v1.0 的 </w:t>
      </w:r>
      <w:r>
        <w:rPr>
          <w:rFonts w:ascii="Consolas" w:hAnsi="Consolas" w:eastAsia="Consolas"/>
          <w:b w:val="0"/>
          <w:color w:val="1A1A1A"/>
          <w:sz w:val="20"/>
        </w:rPr>
        <w:t>chunks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表已经存了页码与章节，这一步几乎是顺带完成的。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高频薄弱点统计。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</w:t>
      </w:r>
      <w:r>
        <w:rPr>
          <w:rFonts w:ascii="Consolas" w:hAnsi="Consolas" w:eastAsia="Consolas"/>
          <w:b w:val="0"/>
          <w:color w:val="1A1A1A"/>
          <w:sz w:val="20"/>
        </w:rPr>
        <w:t>diagnostics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表积累到几十份报告后，就能统计"哪一章是全年级普遍薄弱的"，为学院教学提供参考。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多课程扩展。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架构已按 </w:t>
      </w:r>
      <w:r>
        <w:rPr>
          <w:rFonts w:ascii="Consolas" w:hAnsi="Consolas" w:eastAsia="Consolas"/>
          <w:b w:val="0"/>
          <w:color w:val="1A1A1A"/>
          <w:sz w:val="20"/>
        </w:rPr>
        <w:t>course_id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参数化，新增课程是"加数据 + 加配置"，不是重写。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面向全体低年级的"基础答疑模式"。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在保证一对一帮扶优先的前提下，可开放一个只读问答入口。</w:t>
      </w:r>
    </w:p>
    <w:p>
      <w:pPr>
        <w:spacing w:after="0"/>
      </w:pPr>
      <w:r>
        <w:rPr>
          <w:rFonts w:ascii="微软雅黑" w:hAnsi="微软雅黑" w:eastAsia="微软雅黑"/>
          <w:sz w:val="8"/>
        </w:rPr>
      </w:r>
    </w:p>
    <w:p>
      <w:pPr>
        <w:pStyle w:val="Heading2"/>
      </w:pPr>
      <w:r>
        <w:t>附录 A：GitHub 组件清单（含核实数据）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数据抓取日期：2026-10-15。星标为约数。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项目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仓库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星标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许可证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最近提交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6"/>
              </w:rPr>
              <w:t>用途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Docling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docling-project/docling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69k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昨日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主解析器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MinerU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opendatalab/MinerU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82k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需核实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一周内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中文/公式解析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marker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datalab-to/marker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40.5k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Apache-2.0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昨日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备选解析器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anydoc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firecrawl/anydoc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22.9k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2026-08-28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PPT 转 Markdown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MarkItDown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microsoft/markitdown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190k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本月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轻量格式转换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python-pptx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scanny/python-pptx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3.6k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2024-08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PPT 文本框直读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Pix2Text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breezedeus/Pix2Text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3.3k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2026-08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公式识别补充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PaddleOCR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PaddlePaddle/PaddleOCR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91.2k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Apache-2.0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2026-09-16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扫描件 OCR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Umi-OCR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hiroi-sora/Umi-OCR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47.9k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2025-11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离线 OCR 工具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surya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datalab-to/surya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21k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Apache-2.0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2026-09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OCR/版面备选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PDF-Extract-Kit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opendatalab/PDF-Extract-Kit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10k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AGPL-3.0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2025-01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不使用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Supabase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supabase/supabase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111.6k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Apache-2.0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云端数据库与账号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pgvector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pgvector/pgvector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23.4k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PostgreSQL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向量检索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Qdrant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qdrant/qdrant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35.1k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Apache-2.0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向量库备选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LlamaIndex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run-llama/llama_index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53k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昨日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加载/切块/检索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Chonkie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chonkie-inc/chonkie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4.8k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2026-08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切块备选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FlagEmbedding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FlagOpen/FlagEmbedding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12k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2026-08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BGE-M3 向量与重排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BCEmbedding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netease-youdao/BCEmbedding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1.9k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Apache-2.0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2026-09-03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向量备选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FastAPI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tiangolo/fastapi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103.1k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后端框架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Streamlit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streamlit/streamlit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46k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Apache-2.0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第一版界面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Crawl4AI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unclecode/crawl4ai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85.6k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Apache-2.0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联网抓取备选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Playwright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microsoft/playwright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98k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Apache-2.0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今日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渲染抓取备选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Dify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langgenius/dify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158.6k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需核实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仅源码参考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RAGFlow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infiniflow/ragflow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92.3k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Apache-2.0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仅源码参考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FastGPT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labring/FastGPT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29.8k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需核实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今日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仅源码参考</w:t>
            </w:r>
          </w:p>
        </w:tc>
      </w:tr>
      <w:tr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AnythingLLM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5"/>
              </w:rPr>
              <w:t>Mintplex-Labs/anything-llm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67.1k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MIT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—</w:t>
            </w:r>
          </w:p>
        </w:tc>
        <w:tc>
          <w:tcPr>
            <w:tcW w:type="dxa" w:w="1606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6"/>
              </w:rPr>
              <w:t>仅源码参考</w:t>
            </w:r>
          </w:p>
        </w:tc>
      </w:tr>
    </w:tbl>
    <w:p/>
    <w:p>
      <w:pPr>
        <w:pStyle w:val="Heading2"/>
      </w:pPr>
      <w:r>
        <w:t>附录 B：待核实与待办事项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开工前需要人工确认的清单：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MinerU 的许可证</w:t>
      </w:r>
      <w:r>
        <w:rPr>
          <w:rFonts w:ascii="微软雅黑" w:hAnsi="微软雅黑" w:eastAsia="微软雅黑"/>
          <w:b w:val="0"/>
          <w:color w:val="1A1A1A"/>
          <w:sz w:val="21"/>
        </w:rPr>
        <w:t>：GitHub 未自动识别，需打开仓库 LICENSE 确认是否为 AGPL-3.0，以及本项目（开源发布 / 校内使用）是否可接受。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FastGPT 的许可证</w:t>
      </w:r>
      <w:r>
        <w:rPr>
          <w:rFonts w:ascii="微软雅黑" w:hAnsi="微软雅黑" w:eastAsia="微软雅黑"/>
          <w:b w:val="0"/>
          <w:color w:val="1A1A1A"/>
          <w:sz w:val="21"/>
        </w:rPr>
        <w:t>：非标准许可证，若将来考虑借用其代码需确认条款。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Dify 的许可证</w:t>
      </w:r>
      <w:r>
        <w:rPr>
          <w:rFonts w:ascii="微软雅黑" w:hAnsi="微软雅黑" w:eastAsia="微软雅黑"/>
          <w:b w:val="0"/>
          <w:color w:val="1A1A1A"/>
          <w:sz w:val="21"/>
        </w:rPr>
        <w:t>：同上。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各云平台的当前价格</w:t>
      </w:r>
      <w:r>
        <w:rPr>
          <w:rFonts w:ascii="微软雅黑" w:hAnsi="微软雅黑" w:eastAsia="微软雅黑"/>
          <w:b w:val="0"/>
          <w:color w:val="1A1A1A"/>
          <w:sz w:val="21"/>
        </w:rPr>
        <w:t>：本方案中的成本均为量级估算。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模型服务选型</w:t>
      </w:r>
      <w:r>
        <w:rPr>
          <w:rFonts w:ascii="微软雅黑" w:hAnsi="微软雅黑" w:eastAsia="微软雅黑"/>
          <w:b w:val="0"/>
          <w:color w:val="1A1A1A"/>
          <w:sz w:val="21"/>
        </w:rPr>
        <w:t>：确定生成模型（DeepSeek 等）与向量模型（BGE-M3 的服务商）的具体接口与计费方式。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第一门课的资料清点</w:t>
      </w:r>
      <w:r>
        <w:rPr>
          <w:rFonts w:ascii="微软雅黑" w:hAnsi="微软雅黑" w:eastAsia="微软雅黑"/>
          <w:b w:val="0"/>
          <w:color w:val="1A1A1A"/>
          <w:sz w:val="21"/>
        </w:rPr>
        <w:t>：实际收集 1000 页 PPT 与往年题，确认格式与可读性。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A1A1A"/>
          <w:sz w:val="21"/>
        </w:rPr>
        <w:t>诊断题组初稿</w:t>
      </w:r>
      <w:r>
        <w:rPr>
          <w:rFonts w:ascii="微软雅黑" w:hAnsi="微软雅黑" w:eastAsia="微软雅黑"/>
          <w:b w:val="0"/>
          <w:color w:val="1A1A1A"/>
          <w:sz w:val="21"/>
        </w:rPr>
        <w:t>：需要你手工编写，这是方案中唯一无法由 AI 代劳、且直接决定诊断质量的部分。</w:t>
      </w:r>
    </w:p>
    <w:p>
      <w:pPr>
        <w:pStyle w:val="Heading2"/>
      </w:pPr>
      <w:r>
        <w:t>附录 C：术语表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术语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/>
                <w:color w:val="1A1A1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知识库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把资料切块并向量化后存入数据库，供检索使用的那份数据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内容块（chunk）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知识库里的最小检索单位，通常是一段 300-800 字的文字，带页码等元数据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向量化 / embedding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把文字转成一串数字，使语义相近的文字在数字空间里也相近，从而实现"按意思检索"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检索增强生成（RAG）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先检索资料、再让大模型基于检索到的原文作答，从而减少编造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引用校验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检查模型回答里提到的页码是否真实存在于检索结果中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转人工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系统判定无法可靠作答时，返回固定话术引导学生找学长学姐，而不是硬答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黄金测试集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一批固定问题和标准答案，每次改动后重跑，用于判断效果是变好还是变坏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知识缺口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学生问过但现有资料没有覆盖的知识点，累积成清单供你补充资料</w:t>
            </w:r>
          </w:p>
        </w:tc>
      </w:tr>
      <w:tr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错题台账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rFonts w:ascii="微软雅黑" w:hAnsi="微软雅黑" w:eastAsia="微软雅黑"/>
                <w:b w:val="0"/>
                <w:color w:val="1A1A1A"/>
                <w:sz w:val="18"/>
              </w:rPr>
              <w:t>记录 AI 答错案例的清单，用于修正知识库并生成回归测试</w:t>
            </w:r>
          </w:p>
        </w:tc>
      </w:tr>
    </w:tbl>
    <w:p/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A1A1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