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rPr>
          <w:b w:val="1"/>
          <w:bCs w:val="1"/>
          <w:color w:val="2e7d8c"/>
        </w:rPr>
      </w:pPr>
      <w:r>
        <w:rPr>
          <w:b w:val="1"/>
          <w:bCs w:val="1"/>
          <w:color w:val="2e7d8c"/>
          <w:rtl w:val="0"/>
        </w:rPr>
        <w:t xml:space="preserve">PROOF POINT LEARNING</w:t>
      </w:r>
    </w:p>
    <w:p w:rsidR="00000000" w:rsidDel="00000000" w:rsidP="00000000" w:rsidRDefault="00000000" w:rsidRPr="00000000" w14:paraId="00000002">
      <w:pPr>
        <w:spacing w:after="80" w:lineRule="auto"/>
        <w:rPr>
          <w:b w:val="1"/>
          <w:bCs w:val="1"/>
          <w:color w:val="1b3a5c"/>
          <w:sz w:val="34"/>
          <w:szCs w:val="34"/>
        </w:rPr>
      </w:pPr>
      <w:r>
        <w:rPr>
          <w:b w:val="1"/>
          <w:bCs w:val="1"/>
          <w:color w:val="1b3a5c"/>
          <w:sz w:val="34"/>
          <w:szCs w:val="34"/>
          <w:rtl w:val="0"/>
        </w:rPr>
        <w:t xml:space="preserve">The ARCH Method: A Constraint-Governed Workflow for Course Architecture Design</w:t>
      </w:r>
    </w:p>
    <w:p w:rsidR="00000000" w:rsidDel="00000000" w:rsidP="00000000" w:rsidRDefault="00000000" w:rsidRPr="00000000" w14:paraId="00000003">
      <w:pPr>
        <w:spacing w:after="60" w:lineRule="auto"/>
        <w:rPr>
          <w:color w:val="2e7d8c"/>
          <w:sz w:val="24"/>
          <w:szCs w:val="24"/>
        </w:rPr>
      </w:pPr>
      <w:r>
        <w:rPr>
          <w:color w:val="2e7d8c"/>
          <w:sz w:val="24"/>
          <w:szCs w:val="24"/>
          <w:rtl w:val="0"/>
        </w:rPr>
        <w:t xml:space="preserve">Master Accessibility, Usability, and Inclusive Design Specification</w:t>
      </w:r>
    </w:p>
    <w:p w:rsidR="00000000" w:rsidDel="00000000" w:rsidP="00000000" w:rsidRDefault="00000000" w:rsidRPr="00000000" w14:paraId="00000004">
      <w:pPr>
        <w:spacing w:after="40" w:lineRule="auto"/>
        <w:rPr>
          <w:color w:val="666666"/>
        </w:rPr>
      </w:pPr>
      <w:r>
        <w:rPr>
          <w:color w:val="666666"/>
          <w:rtl w:val="0"/>
        </w:rPr>
        <w:t xml:space="preserve">Version 5.2  |  Final Build, QA, and Deployment Standard  |  AccessPoint Output</w:t>
      </w:r>
    </w:p>
    <w:p w:rsidR="00000000" w:rsidDel="00000000" w:rsidP="00000000" w:rsidRDefault="00000000" w:rsidRPr="00000000">
      <w:pPr>
        <w:spacing w:before="80" w:lineRule="auto"/>
        <w:rPr>
          <w:i w:val="1"/>
          <w:iCs w:val="1"/>
          <w:color w:val="666666"/>
        </w:rPr>
      </w:pPr>
      <w:r>
        <w:rPr>
          <w:i w:val="1"/>
          <w:iCs w:val="1"/>
          <w:color w:val="666666"/>
          <w:rtl w:val="0"/>
        </w:rPr>
        <w:t xml:space="preserve">v5.1 changelog (2026-06-27): Support panels redefined as non-modal reference panels (Sections 3 and 10). Save and recovery contract tiered by input type (Section 6); this tiering is PROVISIONAL, pending spec-owner confirmation. Guided Practice success criteria and expected evidence updated to always-visible, not collapsible (Section 15).</w:t>
      </w:r>
    </w:p>
    <w:p w:rsidR="00000000" w:rsidDel="00000000" w:rsidP="00000000" w:rsidRDefault="00000000" w:rsidRPr="00000000">
      <w:pPr>
        <w:spacing w:before="80" w:lineRule="auto"/>
        <w:rPr>
          <w:i w:val="1"/>
          <w:iCs w:val="1"/>
          <w:color w:val="666666"/>
        </w:rPr>
      </w:pPr>
      <w:r>
        <w:rPr>
          <w:i w:val="1"/>
          <w:iCs w:val="1"/>
          <w:color w:val="666666"/>
          <w:rtl w:val="0"/>
        </w:rPr>
        <w:t xml:space="preserve">v5.2 changelog (2026-06-27): Reconciliation pass aligned the spec to the as-built design. Progress tracker is a breadcrumb readout, not a stepper (Sections 3, 5, 9). Decision Matrix uses native radios, not a mobile accordion (Section 14). Worked Example uses gradual-release progressive disclosure, not a Show/Hide Annotations toggle (Section 15). Sorting uses native selects, not keyboard-drag (Section 16). Compare-to-Expert is inline always-linear (Section 12). Decision History is DEFERRED: removed from the build (premature empty shell), so the required skip-link set is 5 to 4 and Decision History references are deferred until a later module re-introduces it (Sections 0, 2, 4, 8, 10, 11, 16, 17, 23, 25). Overarching principle: the build favors native, inherently accessible primitives over custom interactive widgets.</w:t>
      </w:r>
    </w:p>
    <w:p w:rsidR="00000000" w:rsidDel="00000000" w:rsidP="00000000" w:rsidRDefault="00000000" w:rsidRPr="00000000" w14:paraId="00000005">
      <w:pPr>
        <w:spacing w:before="80" w:lineRule="auto"/>
        <w:rPr/>
      </w:pPr>
      <w:r>
        <w:rPr>
          <w:rtl w:val="0"/>
        </w:rPr>
        <w:t xml:space="preserve">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650" w:hRule="atLeast"/>
          <w:tblHeader w:val="0"/>
        </w:trPr>
        <w:tc>
          <w:tcPr>
            <w:tcBorders>
              <w:top w:color="2e7d8c" w:space="0" w:sz="12" w:val="single"/>
              <w:left w:color="000000" w:space="0" w:sz="0" w:val="nil"/>
              <w:bottom w:color="000000" w:space="0" w:sz="0" w:val="nil"/>
              <w:right w:color="000000" w:space="0" w:sz="0" w:val="nil"/>
            </w:tcBorders>
            <w:shd w:fill="e8f4f6" w:val="clear"/>
            <w:tcMar>
              <w:top w:w="120.0" w:type="dxa"/>
              <w:left w:w="200.0" w:type="dxa"/>
              <w:bottom w:w="120.0" w:type="dxa"/>
              <w:right w:w="200.0" w:type="dxa"/>
            </w:tcMar>
            <w:vAlign w:val="top"/>
          </w:tcPr>
          <w:p w:rsidR="00000000" w:rsidDel="00000000" w:rsidP="00000000" w:rsidRDefault="00000000" w:rsidRPr="00000000" w14:paraId="00000006">
            <w:pPr>
              <w:rPr>
                <w:i w:val="1"/>
                <w:iCs w:val="1"/>
                <w:color w:val="1a1a1a"/>
              </w:rPr>
            </w:pPr>
            <w:r>
              <w:rPr>
                <w:i w:val="1"/>
                <w:iCs w:val="1"/>
                <w:color w:val="1a1a1a"/>
                <w:rtl w:val="0"/>
              </w:rPr>
              <w:t xml:space="preserve">This specification supplements all approved ARCH Method design documentation. It defines required implementation behavior for Claude Code, required accessibility architecture decisions, required QA validation standards, and required release-gate accessibility verification activities. This specification SHALL NOT modify the ARCH methodology, performance task structure, credential requirements, assessment constructs, worked examples, calibration methodology, governance artifacts, decision log templates, existing scaffolding specifications, or gradual release architecture.</w:t>
            </w:r>
          </w:p>
        </w:tc>
      </w:tr>
    </w:tbl>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before="160" w:lineRule="auto"/>
        <w:rPr/>
      </w:pPr>
      <w:r>
        <w:rPr>
          <w:rtl w:val="0"/>
        </w:rPr>
        <w:t xml:space="preserve"> </w:t>
      </w:r>
    </w:p>
    <w:p w:rsidR="00000000" w:rsidDel="00000000" w:rsidP="00000000" w:rsidRDefault="00000000" w:rsidRPr="00000000" w14:paraId="00000008">
      <w:pPr>
        <w:pStyle w:val="Heading1"/>
        <w:keepNext w:val="0"/>
        <w:keepLines w:val="0"/>
        <w:pBdr>
          <w:top w:color="auto" w:space="0" w:sz="0" w:val="none"/>
          <w:left w:color="auto" w:space="0" w:sz="0" w:val="none"/>
          <w:bottom w:color="auto" w:space="0" w:sz="0" w:val="none"/>
          <w:right w:color="auto" w:space="0" w:sz="0" w:val="none"/>
          <w:between w:color="auto" w:space="0" w:sz="0" w:val="none"/>
        </w:pBdr>
        <w:rPr>
          <w:b w:val="1"/>
          <w:bCs w:val="1"/>
          <w:sz w:val="46"/>
          <w:szCs w:val="46"/>
        </w:rPr>
      </w:pPr>
      <w:bookmarkStart w:colFirst="0" w:colLast="0" w:name="_xpelxoyael3o" w:id="0"/>
      <w:bookmarkEnd w:id="0"/>
      <w:r>
        <w:rPr>
          <w:b w:val="1"/>
          <w:bCs w:val="1"/>
          <w:sz w:val="46"/>
          <w:szCs w:val="46"/>
          <w:rtl w:val="0"/>
        </w:rPr>
        <w:t xml:space="preserve">Section 0: Build-Start Critical Implementation Flags</w:t>
      </w:r>
    </w:p>
    <w:p w:rsidR="00000000" w:rsidDel="00000000" w:rsidP="00000000" w:rsidRDefault="00000000" w:rsidRPr="00000000" w14:paraId="00000009">
      <w:pPr>
        <w:spacing w:before="40" w:lineRule="auto"/>
        <w:rPr/>
      </w:pPr>
      <w:r>
        <w:rPr>
          <w:rtl w:val="0"/>
        </w:rPr>
        <w:t xml:space="preserve"> </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960" w:hRule="atLeast"/>
          <w:tblHeader w:val="0"/>
        </w:trPr>
        <w:tc>
          <w:tcPr>
            <w:tcBorders>
              <w:top w:color="5c1a1a" w:space="0" w:sz="12" w:val="single"/>
              <w:left w:color="000000" w:space="0" w:sz="0" w:val="nil"/>
              <w:bottom w:color="000000" w:space="0" w:sz="0" w:val="nil"/>
              <w:right w:color="000000" w:space="0" w:sz="0" w:val="nil"/>
            </w:tcBorders>
            <w:shd w:fill="fff0f0" w:val="clear"/>
            <w:tcMar>
              <w:top w:w="120.0" w:type="dxa"/>
              <w:left w:w="200.0" w:type="dxa"/>
              <w:bottom w:w="120.0" w:type="dxa"/>
              <w:right w:w="200.0" w:type="dxa"/>
            </w:tcMar>
            <w:vAlign w:val="top"/>
          </w:tcPr>
          <w:p w:rsidR="00000000" w:rsidDel="00000000" w:rsidP="00000000" w:rsidRDefault="00000000" w:rsidRPr="00000000" w14:paraId="0000000A">
            <w:pPr>
              <w:rPr>
                <w:i w:val="1"/>
                <w:iCs w:val="1"/>
                <w:color w:val="1a1a1a"/>
              </w:rPr>
            </w:pPr>
            <w:r>
              <w:rPr>
                <w:i w:val="1"/>
                <w:iCs w:val="1"/>
                <w:color w:val="1a1a1a"/>
                <w:rtl w:val="0"/>
              </w:rPr>
              <w:t xml:space="preserve">The following three requirements affect core application architecture and must be addressed during initial build planning. None of these can be deferred or retrofitted after component development begins.</w:t>
            </w:r>
          </w:p>
        </w:tc>
      </w:tr>
    </w:tbl>
    <w:p w:rsidR="00000000" w:rsidDel="00000000" w:rsidP="00000000" w:rsidRDefault="00000000" w:rsidRPr="00000000" w14:paraId="0000000B">
      <w:pPr>
        <w:spacing w:before="60" w:lineRule="auto"/>
        <w:rPr/>
      </w:pPr>
      <w:r>
        <w:rPr>
          <w:rtl w:val="0"/>
        </w:rPr>
        <w:t xml:space="preserve"> </w:t>
      </w:r>
    </w:p>
    <w:p w:rsidR="00000000" w:rsidDel="00000000" w:rsidP="00000000" w:rsidRDefault="00000000" w:rsidRPr="00000000" w14:paraId="0000000C">
      <w:pPr>
        <w:spacing w:before="60" w:lineRule="auto"/>
        <w:rPr/>
      </w:pPr>
      <w:r>
        <w:rPr>
          <w:rtl w:val="0"/>
        </w:rPr>
        <w:t xml:space="preserve"> </w:t>
      </w:r>
    </w:p>
    <w:tbl>
      <w:tblPr>
        <w:tblStyle w:val="Table3"/>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15"/>
        <w:tblGridChange w:id="0">
          <w:tblGrid>
            <w:gridCol w:w="9315"/>
          </w:tblGrid>
        </w:tblGridChange>
      </w:tblGrid>
      <w:tr>
        <w:trPr>
          <w:cantSplit w:val="0"/>
          <w:trHeight w:val="735" w:hRule="atLeast"/>
          <w:tblHeader w:val="0"/>
        </w:trPr>
        <w:tc>
          <w:tcPr>
            <w:tcBorders>
              <w:top w:color="000000" w:space="0" w:sz="0" w:val="nil"/>
              <w:left w:color="5c1a1a" w:space="0" w:sz="36" w:val="single"/>
              <w:bottom w:color="000000" w:space="0" w:sz="0" w:val="nil"/>
              <w:right w:color="000000" w:space="0" w:sz="0" w:val="nil"/>
            </w:tcBorders>
            <w:shd w:fill="fff0f0" w:val="clear"/>
            <w:tcMar>
              <w:top w:w="120.0" w:type="dxa"/>
              <w:left w:w="200.0" w:type="dxa"/>
              <w:bottom w:w="120.0" w:type="dxa"/>
              <w:right w:w="200.0" w:type="dxa"/>
            </w:tcMar>
            <w:vAlign w:val="top"/>
          </w:tcPr>
          <w:p w:rsidR="00000000" w:rsidDel="00000000" w:rsidP="00000000" w:rsidRDefault="00000000" w:rsidRPr="00000000" w14:paraId="0000000D">
            <w:pPr>
              <w:spacing w:after="40" w:lineRule="auto"/>
              <w:rPr>
                <w:b w:val="1"/>
                <w:bCs w:val="1"/>
                <w:color w:val="5c1a1a"/>
                <w:sz w:val="17"/>
                <w:szCs w:val="17"/>
              </w:rPr>
            </w:pPr>
            <w:r>
              <w:rPr>
                <w:b w:val="1"/>
                <w:bCs w:val="1"/>
                <w:color w:val="5c1a1a"/>
                <w:sz w:val="17"/>
                <w:szCs w:val="17"/>
                <w:rtl w:val="0"/>
              </w:rPr>
              <w:t xml:space="preserve">PRIORITY 1</w:t>
            </w:r>
          </w:p>
          <w:p w:rsidR="00000000" w:rsidDel="00000000" w:rsidP="00000000" w:rsidRDefault="00000000" w:rsidRPr="00000000" w14:paraId="0000000E">
            <w:pPr>
              <w:rPr>
                <w:b w:val="1"/>
                <w:bCs w:val="1"/>
                <w:color w:val="1b3a5c"/>
              </w:rPr>
            </w:pPr>
            <w:r>
              <w:rPr>
                <w:b w:val="1"/>
                <w:bCs w:val="1"/>
                <w:color w:val="1b3a5c"/>
                <w:rtl w:val="0"/>
              </w:rPr>
              <w:t xml:space="preserve">Navigation State Management</w:t>
            </w:r>
          </w:p>
        </w:tc>
      </w:tr>
    </w:tbl>
    <w:p w:rsidR="00000000" w:rsidDel="00000000" w:rsidP="00000000" w:rsidRDefault="00000000" w:rsidRPr="00000000" w14:paraId="0000000F">
      <w:pPr>
        <w:spacing w:before="40" w:lineRule="auto"/>
        <w:rPr/>
      </w:pPr>
      <w:r>
        <w:rPr>
          <w:rtl w:val="0"/>
        </w:rPr>
        <w:t xml:space="preserve"> </w:t>
      </w:r>
    </w:p>
    <w:p w:rsidR="00000000" w:rsidDel="00000000" w:rsidP="00000000" w:rsidRDefault="00000000" w:rsidRPr="00000000" w14:paraId="00000010">
      <w:pPr>
        <w:spacing w:after="60" w:before="60" w:lineRule="auto"/>
        <w:rPr>
          <w:color w:val="1a1a1a"/>
        </w:rPr>
      </w:pPr>
      <w:r>
        <w:rPr>
          <w:color w:val="1a1a1a"/>
          <w:rtl w:val="0"/>
        </w:rPr>
        <w:t xml:space="preserve">Section 4 requires only one support panel to remain expanded at a time. This requires a centralized support-panel state manager built before any component development.</w:t>
      </w:r>
    </w:p>
    <w:p w:rsidR="00000000" w:rsidDel="00000000" w:rsidP="00000000" w:rsidRDefault="00000000" w:rsidRPr="00000000" w14:paraId="00000011">
      <w:pPr>
        <w:spacing w:before="40" w:lineRule="auto"/>
        <w:rPr/>
      </w:pPr>
      <w:r>
        <w:rPr>
          <w:rtl w:val="0"/>
        </w:rPr>
        <w:t xml:space="preserve"> </w:t>
      </w:r>
    </w:p>
    <w:p w:rsidR="00000000" w:rsidDel="00000000" w:rsidP="00000000" w:rsidRDefault="00000000" w:rsidRPr="00000000" w14:paraId="00000012">
      <w:pPr>
        <w:spacing w:after="20" w:before="120" w:lineRule="auto"/>
        <w:rPr>
          <w:b w:val="1"/>
          <w:bCs w:val="1"/>
          <w:color w:val="2e7d8c"/>
          <w:sz w:val="18"/>
          <w:szCs w:val="18"/>
        </w:rPr>
      </w:pPr>
      <w:r>
        <w:rPr>
          <w:b w:val="1"/>
          <w:bCs w:val="1"/>
          <w:color w:val="2e7d8c"/>
          <w:sz w:val="18"/>
          <w:szCs w:val="18"/>
          <w:rtl w:val="0"/>
        </w:rPr>
        <w:t xml:space="preserve">Affected Components</w:t>
      </w:r>
    </w:p>
    <w:p w:rsidR="00000000" w:rsidDel="00000000" w:rsidP="00000000" w:rsidRDefault="00000000" w:rsidRPr="00000000" w14:paraId="00000013">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Artifact Reference Drawer</w:t>
      </w:r>
    </w:p>
    <w:p w:rsidR="00000000" w:rsidDel="00000000" w:rsidP="00000000" w:rsidRDefault="00000000" w:rsidRPr="00000000" w14:paraId="00000014">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Decision History Panel (DEFERRED v5.2)</w:t>
      </w:r>
    </w:p>
    <w:p w:rsidR="00000000" w:rsidDel="00000000" w:rsidP="00000000" w:rsidRDefault="00000000" w:rsidRPr="00000000" w14:paraId="00000015">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Glossary</w:t>
      </w:r>
    </w:p>
    <w:p w:rsidR="00000000" w:rsidDel="00000000" w:rsidP="00000000" w:rsidRDefault="00000000" w:rsidRPr="00000000" w14:paraId="00000016">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Support Panel</w:t>
      </w:r>
    </w:p>
    <w:p w:rsidR="00000000" w:rsidDel="00000000" w:rsidP="00000000" w:rsidRDefault="00000000" w:rsidRPr="00000000" w14:paraId="00000017">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Annotation Panel</w:t>
      </w:r>
    </w:p>
    <w:p w:rsidR="00000000" w:rsidDel="00000000" w:rsidP="00000000" w:rsidRDefault="00000000" w:rsidRPr="00000000" w14:paraId="00000018">
      <w:pPr>
        <w:spacing w:before="40" w:lineRule="auto"/>
        <w:rPr/>
      </w:pPr>
      <w:r>
        <w:rPr>
          <w:rtl w:val="0"/>
        </w:rPr>
        <w:t xml:space="preserve"> </w:t>
      </w:r>
    </w:p>
    <w:p w:rsidR="00000000" w:rsidDel="00000000" w:rsidP="00000000" w:rsidRDefault="00000000" w:rsidRPr="00000000" w14:paraId="00000019">
      <w:pPr>
        <w:spacing w:after="20" w:before="120" w:lineRule="auto"/>
        <w:rPr>
          <w:b w:val="1"/>
          <w:bCs w:val="1"/>
          <w:color w:val="2e7d8c"/>
          <w:sz w:val="18"/>
          <w:szCs w:val="18"/>
        </w:rPr>
      </w:pPr>
      <w:r>
        <w:rPr>
          <w:b w:val="1"/>
          <w:bCs w:val="1"/>
          <w:color w:val="2e7d8c"/>
          <w:sz w:val="18"/>
          <w:szCs w:val="18"/>
          <w:rtl w:val="0"/>
        </w:rPr>
        <w:t xml:space="preserve">Required Global State Variable</w:t>
      </w:r>
    </w:p>
    <w:tbl>
      <w:tblPr>
        <w:tblStyle w:val="Table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1125" w:hRule="atLeast"/>
          <w:tblHeader w:val="0"/>
        </w:trPr>
        <w:tc>
          <w:tcPr>
            <w:tcBorders>
              <w:top w:color="000000" w:space="0" w:sz="0" w:val="nil"/>
              <w:left w:color="2e7d8c" w:space="0" w:sz="24" w:val="single"/>
              <w:bottom w:color="000000" w:space="0" w:sz="0" w:val="nil"/>
              <w:right w:color="000000" w:space="0" w:sz="0" w:val="nil"/>
            </w:tcBorders>
            <w:shd w:fill="e8f4f6" w:val="clear"/>
            <w:tcMar>
              <w:top w:w="100.0" w:type="dxa"/>
              <w:left w:w="180.0" w:type="dxa"/>
              <w:bottom w:w="100.0" w:type="dxa"/>
              <w:right w:w="180.0" w:type="dxa"/>
            </w:tcMar>
            <w:vAlign w:val="top"/>
          </w:tcPr>
          <w:p w:rsidR="00000000" w:rsidDel="00000000" w:rsidP="00000000" w:rsidRDefault="00000000" w:rsidRPr="00000000" w14:paraId="0000001A">
            <w:pPr>
              <w:rPr>
                <w:color w:val="1a1a1a"/>
              </w:rPr>
            </w:pPr>
            <w:r>
              <w:rPr>
                <w:color w:val="1a1a1a"/>
                <w:rtl w:val="0"/>
              </w:rPr>
              <w:t xml:space="preserve">activeSupportPanel -- Allowed values: null, artifactDrawer, glossary, supportPanel, annotationPanel. Opening any panel sets activeSupportPanel to that panel's value and closes all others. This state variable must be planned alongside learnerCommitmentNote, learner progress persistence, save-state persistence, and artifact status persistence.</w:t>
            </w:r>
          </w:p>
        </w:tc>
      </w:tr>
    </w:tbl>
    <w:p w:rsidR="00000000" w:rsidDel="00000000" w:rsidP="00000000" w:rsidRDefault="00000000" w:rsidRPr="00000000" w14:paraId="0000001B">
      <w:pPr>
        <w:spacing w:before="40" w:lineRule="auto"/>
        <w:rPr/>
      </w:pPr>
      <w:r>
        <w:rPr>
          <w:rtl w:val="0"/>
        </w:rPr>
        <w:t xml:space="preserve"> </w:t>
      </w:r>
    </w:p>
    <w:p w:rsidR="00000000" w:rsidDel="00000000" w:rsidP="00000000" w:rsidRDefault="00000000" w:rsidRPr="00000000" w14:paraId="0000001C">
      <w:pPr>
        <w:spacing w:after="60" w:before="60" w:lineRule="auto"/>
        <w:rPr>
          <w:color w:val="1a1a1a"/>
        </w:rPr>
      </w:pPr>
      <w:r>
        <w:rPr>
          <w:color w:val="1a1a1a"/>
          <w:rtl w:val="0"/>
        </w:rPr>
        <w:t xml:space="preserve">Support-panel visibility must never be managed independently by individual components. All panel open/close actions must route through the shared state manager.</w:t>
      </w:r>
    </w:p>
    <w:p w:rsidR="00000000" w:rsidDel="00000000" w:rsidP="00000000" w:rsidRDefault="00000000" w:rsidRPr="00000000" w14:paraId="0000001D">
      <w:pPr>
        <w:spacing w:before="60" w:lineRule="auto"/>
        <w:rPr/>
      </w:pPr>
      <w:r>
        <w:rPr>
          <w:rtl w:val="0"/>
        </w:rPr>
        <w:t xml:space="preserve"> </w:t>
      </w:r>
    </w:p>
    <w:tbl>
      <w:tblPr>
        <w:tblStyle w:val="Table5"/>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15"/>
        <w:tblGridChange w:id="0">
          <w:tblGrid>
            <w:gridCol w:w="9315"/>
          </w:tblGrid>
        </w:tblGridChange>
      </w:tblGrid>
      <w:tr>
        <w:trPr>
          <w:cantSplit w:val="0"/>
          <w:trHeight w:val="735" w:hRule="atLeast"/>
          <w:tblHeader w:val="0"/>
        </w:trPr>
        <w:tc>
          <w:tcPr>
            <w:tcBorders>
              <w:top w:color="000000" w:space="0" w:sz="0" w:val="nil"/>
              <w:left w:color="5c1a1a" w:space="0" w:sz="36" w:val="single"/>
              <w:bottom w:color="000000" w:space="0" w:sz="0" w:val="nil"/>
              <w:right w:color="000000" w:space="0" w:sz="0" w:val="nil"/>
            </w:tcBorders>
            <w:shd w:fill="fff0f0" w:val="clear"/>
            <w:tcMar>
              <w:top w:w="120.0" w:type="dxa"/>
              <w:left w:w="200.0" w:type="dxa"/>
              <w:bottom w:w="120.0" w:type="dxa"/>
              <w:right w:w="200.0" w:type="dxa"/>
            </w:tcMar>
            <w:vAlign w:val="top"/>
          </w:tcPr>
          <w:p w:rsidR="00000000" w:rsidDel="00000000" w:rsidP="00000000" w:rsidRDefault="00000000" w:rsidRPr="00000000" w14:paraId="0000001E">
            <w:pPr>
              <w:spacing w:after="40" w:lineRule="auto"/>
              <w:rPr>
                <w:b w:val="1"/>
                <w:bCs w:val="1"/>
                <w:color w:val="5c1a1a"/>
                <w:sz w:val="17"/>
                <w:szCs w:val="17"/>
              </w:rPr>
            </w:pPr>
            <w:r>
              <w:rPr>
                <w:b w:val="1"/>
                <w:bCs w:val="1"/>
                <w:color w:val="5c1a1a"/>
                <w:sz w:val="17"/>
                <w:szCs w:val="17"/>
                <w:rtl w:val="0"/>
              </w:rPr>
              <w:t xml:space="preserve">PRIORITY 2</w:t>
            </w:r>
          </w:p>
          <w:p w:rsidR="00000000" w:rsidDel="00000000" w:rsidP="00000000" w:rsidRDefault="00000000" w:rsidRPr="00000000" w14:paraId="0000001F">
            <w:pPr>
              <w:rPr>
                <w:b w:val="1"/>
                <w:bCs w:val="1"/>
                <w:color w:val="1b3a5c"/>
              </w:rPr>
            </w:pPr>
            <w:r>
              <w:rPr>
                <w:b w:val="1"/>
                <w:bCs w:val="1"/>
                <w:color w:val="1b3a5c"/>
                <w:rtl w:val="0"/>
              </w:rPr>
              <w:t xml:space="preserve">Dark Mode and High Contrast Mode</w:t>
            </w:r>
          </w:p>
        </w:tc>
      </w:tr>
    </w:tbl>
    <w:p w:rsidR="00000000" w:rsidDel="00000000" w:rsidP="00000000" w:rsidRDefault="00000000" w:rsidRPr="00000000" w14:paraId="00000020">
      <w:pPr>
        <w:spacing w:before="40" w:lineRule="auto"/>
        <w:rPr/>
      </w:pPr>
      <w:r>
        <w:rPr>
          <w:rtl w:val="0"/>
        </w:rPr>
        <w:t xml:space="preserve"> </w:t>
      </w:r>
    </w:p>
    <w:p w:rsidR="00000000" w:rsidDel="00000000" w:rsidP="00000000" w:rsidRDefault="00000000" w:rsidRPr="00000000" w14:paraId="00000021">
      <w:pPr>
        <w:spacing w:after="60" w:before="60" w:lineRule="auto"/>
        <w:rPr>
          <w:color w:val="1a1a1a"/>
        </w:rPr>
      </w:pPr>
      <w:r>
        <w:rPr>
          <w:color w:val="1a1a1a"/>
          <w:rtl w:val="0"/>
        </w:rPr>
        <w:t xml:space="preserve">Dark mode and high contrast mode must be designed into the CSS architecture from the beginning. All components must inherit design tokens rather than use hard-coded color values.</w:t>
      </w:r>
    </w:p>
    <w:p w:rsidR="00000000" w:rsidDel="00000000" w:rsidP="00000000" w:rsidRDefault="00000000" w:rsidRPr="00000000" w14:paraId="00000022">
      <w:pPr>
        <w:spacing w:before="40" w:lineRule="auto"/>
        <w:rPr/>
      </w:pPr>
      <w:r>
        <w:rPr>
          <w:rtl w:val="0"/>
        </w:rPr>
        <w:t xml:space="preserve"> </w:t>
      </w:r>
    </w:p>
    <w:p w:rsidR="00000000" w:rsidDel="00000000" w:rsidP="00000000" w:rsidRDefault="00000000" w:rsidRPr="00000000" w14:paraId="00000023">
      <w:pPr>
        <w:spacing w:after="20" w:before="120" w:lineRule="auto"/>
        <w:rPr>
          <w:b w:val="1"/>
          <w:bCs w:val="1"/>
          <w:color w:val="2e7d8c"/>
          <w:sz w:val="18"/>
          <w:szCs w:val="18"/>
        </w:rPr>
      </w:pPr>
      <w:r>
        <w:rPr>
          <w:b w:val="1"/>
          <w:bCs w:val="1"/>
          <w:color w:val="2e7d8c"/>
          <w:sz w:val="18"/>
          <w:szCs w:val="18"/>
          <w:rtl w:val="0"/>
        </w:rPr>
        <w:t xml:space="preserve">Required CSS Implementation</w:t>
      </w:r>
    </w:p>
    <w:p w:rsidR="00000000" w:rsidDel="00000000" w:rsidP="00000000" w:rsidRDefault="00000000" w:rsidRPr="00000000" w14:paraId="00000024">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Dark Mode: prefers-color-scheme: dark</w:t>
      </w:r>
    </w:p>
    <w:p w:rsidR="00000000" w:rsidDel="00000000" w:rsidP="00000000" w:rsidRDefault="00000000" w:rsidRPr="00000000" w14:paraId="00000025">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High Contrast Mode: prefers-contrast: more</w:t>
      </w:r>
    </w:p>
    <w:p w:rsidR="00000000" w:rsidDel="00000000" w:rsidP="00000000" w:rsidRDefault="00000000" w:rsidRPr="00000000" w14:paraId="00000026">
      <w:pPr>
        <w:spacing w:before="40" w:lineRule="auto"/>
        <w:rPr/>
      </w:pPr>
      <w:r>
        <w:rPr>
          <w:rtl w:val="0"/>
        </w:rPr>
        <w:t xml:space="preserve"> </w:t>
      </w:r>
    </w:p>
    <w:p w:rsidR="00000000" w:rsidDel="00000000" w:rsidP="00000000" w:rsidRDefault="00000000" w:rsidRPr="00000000" w14:paraId="00000027">
      <w:pPr>
        <w:spacing w:after="20" w:before="120" w:lineRule="auto"/>
        <w:rPr>
          <w:b w:val="1"/>
          <w:bCs w:val="1"/>
          <w:color w:val="2e7d8c"/>
          <w:sz w:val="18"/>
          <w:szCs w:val="18"/>
        </w:rPr>
      </w:pPr>
      <w:r>
        <w:rPr>
          <w:b w:val="1"/>
          <w:bCs w:val="1"/>
          <w:color w:val="2e7d8c"/>
          <w:sz w:val="18"/>
          <w:szCs w:val="18"/>
          <w:rtl w:val="0"/>
        </w:rPr>
        <w:t xml:space="preserve">Required Design Token Categories</w:t>
      </w:r>
    </w:p>
    <w:tbl>
      <w:tblPr>
        <w:tblStyle w:val="Table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325"/>
        <w:gridCol w:w="2325"/>
        <w:gridCol w:w="2310"/>
        <w:tblGridChange w:id="0">
          <w:tblGrid>
            <w:gridCol w:w="2370"/>
            <w:gridCol w:w="2325"/>
            <w:gridCol w:w="2325"/>
            <w:gridCol w:w="2310"/>
          </w:tblGrid>
        </w:tblGridChange>
      </w:tblGrid>
      <w:tr>
        <w:trPr>
          <w:cantSplit w:val="0"/>
          <w:trHeight w:val="375" w:hRule="atLeast"/>
          <w:tblHeader w:val="0"/>
        </w:trPr>
        <w:tc>
          <w:tcPr>
            <w:tcBorders>
              <w:top w:color="dddddd" w:space="0" w:sz="6" w:val="single"/>
              <w:left w:color="dddddd" w:space="0" w:sz="6" w:val="single"/>
              <w:bottom w:color="dddddd" w:space="0" w:sz="6" w:val="single"/>
              <w:right w:color="dddddd" w:space="0" w:sz="6" w:val="single"/>
            </w:tcBorders>
            <w:shd w:fill="2e7d8c" w:val="clear"/>
            <w:tcMar>
              <w:top w:w="80.0" w:type="dxa"/>
              <w:left w:w="100.0" w:type="dxa"/>
              <w:bottom w:w="80.0" w:type="dxa"/>
              <w:right w:w="100.0" w:type="dxa"/>
            </w:tcMar>
            <w:vAlign w:val="top"/>
          </w:tcPr>
          <w:p w:rsidR="00000000" w:rsidDel="00000000" w:rsidP="00000000" w:rsidRDefault="00000000" w:rsidRPr="00000000" w14:paraId="00000028">
            <w:pPr>
              <w:rPr>
                <w:b w:val="1"/>
                <w:bCs w:val="1"/>
                <w:color w:val="ffffff"/>
                <w:sz w:val="17"/>
                <w:szCs w:val="17"/>
              </w:rPr>
            </w:pPr>
            <w:r>
              <w:rPr>
                <w:b w:val="1"/>
                <w:bCs w:val="1"/>
                <w:color w:val="ffffff"/>
                <w:sz w:val="17"/>
                <w:szCs w:val="17"/>
                <w:rtl w:val="0"/>
              </w:rPr>
              <w:t xml:space="preserve">Token</w:t>
            </w:r>
          </w:p>
        </w:tc>
        <w:tc>
          <w:tcPr>
            <w:tcBorders>
              <w:top w:color="dddddd" w:space="0" w:sz="6" w:val="single"/>
              <w:left w:color="000000" w:space="0" w:sz="0" w:val="nil"/>
              <w:bottom w:color="dddddd" w:space="0" w:sz="6" w:val="single"/>
              <w:right w:color="dddddd" w:space="0" w:sz="6" w:val="single"/>
            </w:tcBorders>
            <w:shd w:fill="2e7d8c" w:val="clear"/>
            <w:tcMar>
              <w:top w:w="80.0" w:type="dxa"/>
              <w:left w:w="100.0" w:type="dxa"/>
              <w:bottom w:w="80.0" w:type="dxa"/>
              <w:right w:w="100.0" w:type="dxa"/>
            </w:tcMar>
            <w:vAlign w:val="top"/>
          </w:tcPr>
          <w:p w:rsidR="00000000" w:rsidDel="00000000" w:rsidP="00000000" w:rsidRDefault="00000000" w:rsidRPr="00000000" w14:paraId="00000029">
            <w:pPr>
              <w:rPr>
                <w:b w:val="1"/>
                <w:bCs w:val="1"/>
                <w:color w:val="ffffff"/>
                <w:sz w:val="17"/>
                <w:szCs w:val="17"/>
              </w:rPr>
            </w:pPr>
            <w:r>
              <w:rPr>
                <w:b w:val="1"/>
                <w:bCs w:val="1"/>
                <w:color w:val="ffffff"/>
                <w:sz w:val="17"/>
                <w:szCs w:val="17"/>
                <w:rtl w:val="0"/>
              </w:rPr>
              <w:t xml:space="preserve">Token</w:t>
            </w:r>
          </w:p>
        </w:tc>
        <w:tc>
          <w:tcPr>
            <w:tcBorders>
              <w:top w:color="dddddd" w:space="0" w:sz="6" w:val="single"/>
              <w:left w:color="000000" w:space="0" w:sz="0" w:val="nil"/>
              <w:bottom w:color="dddddd" w:space="0" w:sz="6" w:val="single"/>
              <w:right w:color="dddddd" w:space="0" w:sz="6" w:val="single"/>
            </w:tcBorders>
            <w:shd w:fill="2e7d8c" w:val="clear"/>
            <w:tcMar>
              <w:top w:w="80.0" w:type="dxa"/>
              <w:left w:w="100.0" w:type="dxa"/>
              <w:bottom w:w="80.0" w:type="dxa"/>
              <w:right w:w="100.0" w:type="dxa"/>
            </w:tcMar>
            <w:vAlign w:val="top"/>
          </w:tcPr>
          <w:p w:rsidR="00000000" w:rsidDel="00000000" w:rsidP="00000000" w:rsidRDefault="00000000" w:rsidRPr="00000000" w14:paraId="0000002A">
            <w:pPr>
              <w:rPr>
                <w:b w:val="1"/>
                <w:bCs w:val="1"/>
                <w:color w:val="ffffff"/>
                <w:sz w:val="17"/>
                <w:szCs w:val="17"/>
              </w:rPr>
            </w:pPr>
            <w:r>
              <w:rPr>
                <w:b w:val="1"/>
                <w:bCs w:val="1"/>
                <w:color w:val="ffffff"/>
                <w:sz w:val="17"/>
                <w:szCs w:val="17"/>
                <w:rtl w:val="0"/>
              </w:rPr>
              <w:t xml:space="preserve">Token</w:t>
            </w:r>
          </w:p>
        </w:tc>
        <w:tc>
          <w:tcPr>
            <w:tcBorders>
              <w:top w:color="dddddd" w:space="0" w:sz="6" w:val="single"/>
              <w:left w:color="000000" w:space="0" w:sz="0" w:val="nil"/>
              <w:bottom w:color="dddddd" w:space="0" w:sz="6" w:val="single"/>
              <w:right w:color="dddddd" w:space="0" w:sz="6" w:val="single"/>
            </w:tcBorders>
            <w:shd w:fill="2e7d8c" w:val="clear"/>
            <w:tcMar>
              <w:top w:w="80.0" w:type="dxa"/>
              <w:left w:w="100.0" w:type="dxa"/>
              <w:bottom w:w="80.0" w:type="dxa"/>
              <w:right w:w="100.0" w:type="dxa"/>
            </w:tcMar>
            <w:vAlign w:val="top"/>
          </w:tcPr>
          <w:p w:rsidR="00000000" w:rsidDel="00000000" w:rsidP="00000000" w:rsidRDefault="00000000" w:rsidRPr="00000000" w14:paraId="0000002B">
            <w:pPr>
              <w:rPr>
                <w:b w:val="1"/>
                <w:bCs w:val="1"/>
                <w:color w:val="ffffff"/>
                <w:sz w:val="17"/>
                <w:szCs w:val="17"/>
              </w:rPr>
            </w:pPr>
            <w:r>
              <w:rPr>
                <w:b w:val="1"/>
                <w:bCs w:val="1"/>
                <w:color w:val="ffffff"/>
                <w:sz w:val="17"/>
                <w:szCs w:val="17"/>
                <w:rtl w:val="0"/>
              </w:rPr>
              <w:t xml:space="preserve">Token</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2C">
            <w:pPr>
              <w:rPr>
                <w:color w:val="1a1a1a"/>
                <w:sz w:val="17"/>
                <w:szCs w:val="17"/>
              </w:rPr>
            </w:pPr>
            <w:r>
              <w:rPr>
                <w:color w:val="1a1a1a"/>
                <w:sz w:val="17"/>
                <w:szCs w:val="17"/>
                <w:rtl w:val="0"/>
              </w:rPr>
              <w:t xml:space="preserve">Background</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2D">
            <w:pPr>
              <w:rPr>
                <w:color w:val="1a1a1a"/>
                <w:sz w:val="17"/>
                <w:szCs w:val="17"/>
              </w:rPr>
            </w:pPr>
            <w:r>
              <w:rPr>
                <w:color w:val="1a1a1a"/>
                <w:sz w:val="17"/>
                <w:szCs w:val="17"/>
                <w:rtl w:val="0"/>
              </w:rPr>
              <w:t xml:space="preserve">Surface</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2E">
            <w:pPr>
              <w:rPr>
                <w:color w:val="1a1a1a"/>
                <w:sz w:val="17"/>
                <w:szCs w:val="17"/>
              </w:rPr>
            </w:pPr>
            <w:r>
              <w:rPr>
                <w:color w:val="1a1a1a"/>
                <w:sz w:val="17"/>
                <w:szCs w:val="17"/>
                <w:rtl w:val="0"/>
              </w:rPr>
              <w:t xml:space="preserve">Text</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2F">
            <w:pPr>
              <w:rPr>
                <w:color w:val="1a1a1a"/>
                <w:sz w:val="17"/>
                <w:szCs w:val="17"/>
              </w:rPr>
            </w:pPr>
            <w:r>
              <w:rPr>
                <w:color w:val="1a1a1a"/>
                <w:sz w:val="17"/>
                <w:szCs w:val="17"/>
                <w:rtl w:val="0"/>
              </w:rPr>
              <w:t xml:space="preserve">Border</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030">
            <w:pPr>
              <w:rPr>
                <w:color w:val="1a1a1a"/>
                <w:sz w:val="17"/>
                <w:szCs w:val="17"/>
              </w:rPr>
            </w:pPr>
            <w:r>
              <w:rPr>
                <w:color w:val="1a1a1a"/>
                <w:sz w:val="17"/>
                <w:szCs w:val="17"/>
                <w:rtl w:val="0"/>
              </w:rPr>
              <w:t xml:space="preserve">Focus</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031">
            <w:pPr>
              <w:rPr>
                <w:color w:val="1a1a1a"/>
                <w:sz w:val="17"/>
                <w:szCs w:val="17"/>
              </w:rPr>
            </w:pPr>
            <w:r>
              <w:rPr>
                <w:color w:val="1a1a1a"/>
                <w:sz w:val="17"/>
                <w:szCs w:val="17"/>
                <w:rtl w:val="0"/>
              </w:rPr>
              <w:t xml:space="preserve">Success</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032">
            <w:pPr>
              <w:rPr>
                <w:color w:val="1a1a1a"/>
                <w:sz w:val="17"/>
                <w:szCs w:val="17"/>
              </w:rPr>
            </w:pPr>
            <w:r>
              <w:rPr>
                <w:color w:val="1a1a1a"/>
                <w:sz w:val="17"/>
                <w:szCs w:val="17"/>
                <w:rtl w:val="0"/>
              </w:rPr>
              <w:t xml:space="preserve">Warning</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033">
            <w:pPr>
              <w:rPr>
                <w:color w:val="1a1a1a"/>
                <w:sz w:val="17"/>
                <w:szCs w:val="17"/>
              </w:rPr>
            </w:pPr>
            <w:r>
              <w:rPr>
                <w:color w:val="1a1a1a"/>
                <w:sz w:val="17"/>
                <w:szCs w:val="17"/>
                <w:rtl w:val="0"/>
              </w:rPr>
              <w:t xml:space="preserve">Error</w:t>
            </w:r>
          </w:p>
        </w:tc>
      </w:tr>
    </w:tbl>
    <w:p w:rsidR="00000000" w:rsidDel="00000000" w:rsidP="00000000" w:rsidRDefault="00000000" w:rsidRPr="00000000" w14:paraId="00000034">
      <w:pPr>
        <w:spacing w:before="60" w:lineRule="auto"/>
        <w:rPr/>
      </w:pPr>
      <w:r>
        <w:rPr>
          <w:rtl w:val="0"/>
        </w:rPr>
        <w:t xml:space="preserve"> </w:t>
      </w:r>
    </w:p>
    <w:tbl>
      <w:tblPr>
        <w:tblStyle w:val="Table7"/>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15"/>
        <w:tblGridChange w:id="0">
          <w:tblGrid>
            <w:gridCol w:w="9315"/>
          </w:tblGrid>
        </w:tblGridChange>
      </w:tblGrid>
      <w:tr>
        <w:trPr>
          <w:cantSplit w:val="0"/>
          <w:trHeight w:val="735" w:hRule="atLeast"/>
          <w:tblHeader w:val="0"/>
        </w:trPr>
        <w:tc>
          <w:tcPr>
            <w:tcBorders>
              <w:top w:color="000000" w:space="0" w:sz="0" w:val="nil"/>
              <w:left w:color="5c1a1a" w:space="0" w:sz="36" w:val="single"/>
              <w:bottom w:color="000000" w:space="0" w:sz="0" w:val="nil"/>
              <w:right w:color="000000" w:space="0" w:sz="0" w:val="nil"/>
            </w:tcBorders>
            <w:shd w:fill="fff0f0" w:val="clear"/>
            <w:tcMar>
              <w:top w:w="120.0" w:type="dxa"/>
              <w:left w:w="200.0" w:type="dxa"/>
              <w:bottom w:w="120.0" w:type="dxa"/>
              <w:right w:w="200.0" w:type="dxa"/>
            </w:tcMar>
            <w:vAlign w:val="top"/>
          </w:tcPr>
          <w:p w:rsidR="00000000" w:rsidDel="00000000" w:rsidP="00000000" w:rsidRDefault="00000000" w:rsidRPr="00000000" w14:paraId="00000035">
            <w:pPr>
              <w:spacing w:after="40" w:lineRule="auto"/>
              <w:rPr>
                <w:b w:val="1"/>
                <w:bCs w:val="1"/>
                <w:color w:val="5c1a1a"/>
                <w:sz w:val="17"/>
                <w:szCs w:val="17"/>
              </w:rPr>
            </w:pPr>
            <w:r>
              <w:rPr>
                <w:b w:val="1"/>
                <w:bCs w:val="1"/>
                <w:color w:val="5c1a1a"/>
                <w:sz w:val="17"/>
                <w:szCs w:val="17"/>
                <w:rtl w:val="0"/>
              </w:rPr>
              <w:t xml:space="preserve">PRIORITY 3</w:t>
            </w:r>
          </w:p>
          <w:p w:rsidR="00000000" w:rsidDel="00000000" w:rsidP="00000000" w:rsidRDefault="00000000" w:rsidRPr="00000000" w14:paraId="00000036">
            <w:pPr>
              <w:rPr>
                <w:b w:val="1"/>
                <w:bCs w:val="1"/>
                <w:color w:val="1b3a5c"/>
              </w:rPr>
            </w:pPr>
            <w:r>
              <w:rPr>
                <w:b w:val="1"/>
                <w:bCs w:val="1"/>
                <w:color w:val="1b3a5c"/>
                <w:rtl w:val="0"/>
              </w:rPr>
              <w:t xml:space="preserve">Accessibility Launch Gate</w:t>
            </w:r>
          </w:p>
        </w:tc>
      </w:tr>
    </w:tbl>
    <w:p w:rsidR="00000000" w:rsidDel="00000000" w:rsidP="00000000" w:rsidRDefault="00000000" w:rsidRPr="00000000" w14:paraId="00000037">
      <w:pPr>
        <w:spacing w:before="40" w:lineRule="auto"/>
        <w:rPr/>
      </w:pPr>
      <w:r>
        <w:rPr>
          <w:rtl w:val="0"/>
        </w:rPr>
        <w:t xml:space="preserve"> </w:t>
      </w:r>
    </w:p>
    <w:p w:rsidR="00000000" w:rsidDel="00000000" w:rsidP="00000000" w:rsidRDefault="00000000" w:rsidRPr="00000000" w14:paraId="00000038">
      <w:pPr>
        <w:spacing w:after="60" w:before="60" w:lineRule="auto"/>
        <w:rPr>
          <w:color w:val="1a1a1a"/>
        </w:rPr>
      </w:pPr>
      <w:r>
        <w:rPr>
          <w:color w:val="1a1a1a"/>
          <w:rtl w:val="0"/>
        </w:rPr>
        <w:t xml:space="preserve">Manual accessibility verification using real assistive technologies is a mandatory pre-deployment milestone. Production release is blocked until all verification environments pass.</w:t>
      </w:r>
    </w:p>
    <w:p w:rsidR="00000000" w:rsidDel="00000000" w:rsidP="00000000" w:rsidRDefault="00000000" w:rsidRPr="00000000" w14:paraId="00000039">
      <w:pPr>
        <w:spacing w:before="40" w:lineRule="auto"/>
        <w:rPr/>
      </w:pPr>
      <w:r>
        <w:rPr>
          <w:rtl w:val="0"/>
        </w:rPr>
        <w:t xml:space="preserve"> </w:t>
      </w:r>
    </w:p>
    <w:p w:rsidR="00000000" w:rsidDel="00000000" w:rsidP="00000000" w:rsidRDefault="00000000" w:rsidRPr="00000000" w14:paraId="0000003A">
      <w:pPr>
        <w:spacing w:after="20" w:before="120" w:lineRule="auto"/>
        <w:rPr>
          <w:b w:val="1"/>
          <w:bCs w:val="1"/>
          <w:color w:val="2e7d8c"/>
          <w:sz w:val="18"/>
          <w:szCs w:val="18"/>
        </w:rPr>
      </w:pPr>
      <w:r>
        <w:rPr>
          <w:b w:val="1"/>
          <w:bCs w:val="1"/>
          <w:color w:val="2e7d8c"/>
          <w:sz w:val="18"/>
          <w:szCs w:val="18"/>
          <w:rtl w:val="0"/>
        </w:rPr>
        <w:t xml:space="preserve">Required Verification Environments</w:t>
      </w:r>
    </w:p>
    <w:p w:rsidR="00000000" w:rsidDel="00000000" w:rsidP="00000000" w:rsidRDefault="00000000" w:rsidRPr="00000000" w14:paraId="0000003B">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NVDA + Chrome</w:t>
      </w:r>
    </w:p>
    <w:p w:rsidR="00000000" w:rsidDel="00000000" w:rsidP="00000000" w:rsidRDefault="00000000" w:rsidRPr="00000000" w14:paraId="0000003C">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JAWS + Chrome</w:t>
      </w:r>
    </w:p>
    <w:p w:rsidR="00000000" w:rsidDel="00000000" w:rsidP="00000000" w:rsidRDefault="00000000" w:rsidRPr="00000000" w14:paraId="0000003D">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VoiceOver + Safari</w:t>
      </w:r>
    </w:p>
    <w:p w:rsidR="00000000" w:rsidDel="00000000" w:rsidP="00000000" w:rsidRDefault="00000000" w:rsidRPr="00000000" w14:paraId="0000003E">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TalkBack + Chrome Android</w:t>
      </w:r>
    </w:p>
    <w:p w:rsidR="00000000" w:rsidDel="00000000" w:rsidP="00000000" w:rsidRDefault="00000000" w:rsidRPr="00000000" w14:paraId="0000003F">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Keyboard-only Navigation</w:t>
      </w:r>
    </w:p>
    <w:p w:rsidR="00000000" w:rsidDel="00000000" w:rsidP="00000000" w:rsidRDefault="00000000" w:rsidRPr="00000000" w14:paraId="00000040">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200% Zoom</w:t>
      </w:r>
    </w:p>
    <w:p w:rsidR="00000000" w:rsidDel="00000000" w:rsidP="00000000" w:rsidRDefault="00000000" w:rsidRPr="00000000" w14:paraId="00000041">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400% Reflow</w:t>
      </w:r>
    </w:p>
    <w:p w:rsidR="00000000" w:rsidDel="00000000" w:rsidP="00000000" w:rsidRDefault="00000000" w:rsidRPr="00000000" w14:paraId="00000042">
      <w:pPr>
        <w:spacing w:before="40" w:lineRule="auto"/>
        <w:rPr/>
      </w:pPr>
      <w:r>
        <w:rPr>
          <w:rtl w:val="0"/>
        </w:rPr>
        <w:t xml:space="preserve"> </w:t>
      </w:r>
    </w:p>
    <w:tbl>
      <w:tblPr>
        <w:tblStyle w:val="Table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900" w:hRule="atLeast"/>
          <w:tblHeader w:val="0"/>
        </w:trPr>
        <w:tc>
          <w:tcPr>
            <w:tcBorders>
              <w:top w:color="000000" w:space="0" w:sz="0" w:val="nil"/>
              <w:left w:color="7a4f00" w:space="0" w:sz="24" w:val="single"/>
              <w:bottom w:color="000000" w:space="0" w:sz="0" w:val="nil"/>
              <w:right w:color="000000" w:space="0" w:sz="0" w:val="nil"/>
            </w:tcBorders>
            <w:shd w:fill="fff8e7" w:val="clear"/>
            <w:tcMar>
              <w:top w:w="100.0" w:type="dxa"/>
              <w:left w:w="180.0" w:type="dxa"/>
              <w:bottom w:w="100.0" w:type="dxa"/>
              <w:right w:w="180.0" w:type="dxa"/>
            </w:tcMar>
            <w:vAlign w:val="top"/>
          </w:tcPr>
          <w:p w:rsidR="00000000" w:rsidDel="00000000" w:rsidP="00000000" w:rsidRDefault="00000000" w:rsidRPr="00000000" w14:paraId="00000043">
            <w:pPr>
              <w:rPr>
                <w:color w:val="1a1a1a"/>
              </w:rPr>
            </w:pPr>
            <w:r>
              <w:rPr>
                <w:color w:val="1a1a1a"/>
                <w:rtl w:val="0"/>
              </w:rPr>
              <w:t xml:space="preserve">This work cannot be completed through automated testing alone and cannot be validated solely by Claude Code. Include accessibility verification as a mandatory launch-gate milestone in the project plan immediately before deployment.</w:t>
            </w:r>
          </w:p>
        </w:tc>
      </w:tr>
    </w:tbl>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60" w:before="160" w:lineRule="auto"/>
        <w:rPr/>
      </w:pPr>
      <w:r>
        <w:rPr>
          <w:rtl w:val="0"/>
        </w:rPr>
        <w:t xml:space="preserve"> </w:t>
      </w:r>
    </w:p>
    <w:p w:rsidR="00000000" w:rsidDel="00000000" w:rsidP="00000000" w:rsidRDefault="00000000" w:rsidRPr="00000000" w14:paraId="00000045">
      <w:pPr>
        <w:pStyle w:val="Heading1"/>
        <w:keepNext w:val="0"/>
        <w:keepLines w:val="0"/>
        <w:pBdr>
          <w:top w:color="auto" w:space="0" w:sz="0" w:val="none"/>
          <w:left w:color="auto" w:space="0" w:sz="0" w:val="none"/>
          <w:bottom w:color="auto" w:space="0" w:sz="0" w:val="none"/>
          <w:right w:color="auto" w:space="0" w:sz="0" w:val="none"/>
          <w:between w:color="auto" w:space="0" w:sz="0" w:val="none"/>
        </w:pBdr>
        <w:rPr>
          <w:b w:val="1"/>
          <w:bCs w:val="1"/>
          <w:sz w:val="46"/>
          <w:szCs w:val="46"/>
        </w:rPr>
      </w:pPr>
      <w:bookmarkStart w:colFirst="0" w:colLast="0" w:name="_rpl7nbmi86mm" w:id="1"/>
      <w:bookmarkEnd w:id="1"/>
      <w:r>
        <w:rPr>
          <w:b w:val="1"/>
          <w:bCs w:val="1"/>
          <w:sz w:val="46"/>
          <w:szCs w:val="46"/>
          <w:rtl w:val="0"/>
        </w:rPr>
        <w:t xml:space="preserve">Section 1: Foundational Access Principles</w:t>
      </w:r>
    </w:p>
    <w:p w:rsidR="00000000" w:rsidDel="00000000" w:rsidP="00000000" w:rsidRDefault="00000000" w:rsidRPr="00000000" w14:paraId="00000046">
      <w:pPr>
        <w:spacing w:before="40" w:lineRule="auto"/>
        <w:rPr/>
      </w:pPr>
      <w:r>
        <w:rPr>
          <w:rtl w:val="0"/>
        </w:rPr>
        <w:t xml:space="preserve"> </w:t>
      </w:r>
    </w:p>
    <w:tbl>
      <w:tblPr>
        <w:tblStyle w:val="Table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660" w:hRule="atLeast"/>
          <w:tblHeader w:val="0"/>
        </w:trPr>
        <w:tc>
          <w:tcPr>
            <w:tcBorders>
              <w:top w:color="000000" w:space="0" w:sz="0" w:val="nil"/>
              <w:left w:color="2e7d8c" w:space="0" w:sz="24" w:val="single"/>
              <w:bottom w:color="000000" w:space="0" w:sz="0" w:val="nil"/>
              <w:right w:color="000000" w:space="0" w:sz="0" w:val="nil"/>
            </w:tcBorders>
            <w:shd w:fill="e8f4f6" w:val="clear"/>
            <w:tcMar>
              <w:top w:w="100.0" w:type="dxa"/>
              <w:left w:w="180.0" w:type="dxa"/>
              <w:bottom w:w="100.0" w:type="dxa"/>
              <w:right w:w="180.0" w:type="dxa"/>
            </w:tcMar>
            <w:vAlign w:val="top"/>
          </w:tcPr>
          <w:p w:rsidR="00000000" w:rsidDel="00000000" w:rsidP="00000000" w:rsidRDefault="00000000" w:rsidRPr="00000000" w14:paraId="00000047">
            <w:pPr>
              <w:rPr>
                <w:color w:val="1a1a1a"/>
              </w:rPr>
            </w:pPr>
            <w:r>
              <w:rPr>
                <w:color w:val="1a1a1a"/>
                <w:rtl w:val="0"/>
              </w:rPr>
              <w:t xml:space="preserve">Primary Rule: Reduce construct-irrelevant barriers while preserving rigor, cognitive demand, assessment validity, and ARCH workflow integrity.</w:t>
            </w:r>
          </w:p>
        </w:tc>
      </w:tr>
    </w:tbl>
    <w:p w:rsidR="00000000" w:rsidDel="00000000" w:rsidP="00000000" w:rsidRDefault="00000000" w:rsidRPr="00000000" w14:paraId="00000048">
      <w:pPr>
        <w:spacing w:before="60" w:lineRule="auto"/>
        <w:rPr/>
      </w:pPr>
      <w:r>
        <w:rPr>
          <w:rtl w:val="0"/>
        </w:rPr>
        <w:t xml:space="preserve"> </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kr6oklm8vkka" w:id="2"/>
      <w:bookmarkEnd w:id="2"/>
      <w:r>
        <w:rPr>
          <w:b w:val="1"/>
          <w:bCs w:val="1"/>
          <w:sz w:val="34"/>
          <w:szCs w:val="34"/>
          <w:rtl w:val="0"/>
        </w:rPr>
        <w:t xml:space="preserve">All Functionality Must Be Operable Through</w:t>
      </w:r>
    </w:p>
    <w:p w:rsidR="00000000" w:rsidDel="00000000" w:rsidP="00000000" w:rsidRDefault="00000000" w:rsidRPr="00000000" w14:paraId="0000004A">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Keyboard only</w:t>
      </w:r>
    </w:p>
    <w:p w:rsidR="00000000" w:rsidDel="00000000" w:rsidP="00000000" w:rsidRDefault="00000000" w:rsidRPr="00000000" w14:paraId="0000004B">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Screen readers</w:t>
      </w:r>
    </w:p>
    <w:p w:rsidR="00000000" w:rsidDel="00000000" w:rsidP="00000000" w:rsidRDefault="00000000" w:rsidRPr="00000000" w14:paraId="0000004C">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Touch devices</w:t>
      </w:r>
    </w:p>
    <w:p w:rsidR="00000000" w:rsidDel="00000000" w:rsidP="00000000" w:rsidRDefault="00000000" w:rsidRPr="00000000" w14:paraId="0000004D">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Voice control software</w:t>
      </w:r>
    </w:p>
    <w:p w:rsidR="00000000" w:rsidDel="00000000" w:rsidP="00000000" w:rsidRDefault="00000000" w:rsidRPr="00000000" w14:paraId="0000004E">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Switch devices</w:t>
      </w:r>
    </w:p>
    <w:p w:rsidR="00000000" w:rsidDel="00000000" w:rsidP="00000000" w:rsidRDefault="00000000" w:rsidRPr="00000000" w14:paraId="0000004F">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200% zoom</w:t>
      </w:r>
    </w:p>
    <w:p w:rsidR="00000000" w:rsidDel="00000000" w:rsidP="00000000" w:rsidRDefault="00000000" w:rsidRPr="00000000" w14:paraId="00000050">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400% reflow</w:t>
      </w:r>
    </w:p>
    <w:p w:rsidR="00000000" w:rsidDel="00000000" w:rsidP="00000000" w:rsidRDefault="00000000" w:rsidRPr="00000000" w14:paraId="00000051">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Reduced-motion environments</w:t>
      </w:r>
    </w:p>
    <w:p w:rsidR="00000000" w:rsidDel="00000000" w:rsidP="00000000" w:rsidRDefault="00000000" w:rsidRPr="00000000" w14:paraId="00000052">
      <w:pPr>
        <w:spacing w:before="40" w:lineRule="auto"/>
        <w:rPr/>
      </w:pPr>
      <w:r>
        <w:rPr>
          <w:rtl w:val="0"/>
        </w:rPr>
        <w:t xml:space="preserve"> </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vve1qiw0hiwp" w:id="3"/>
      <w:bookmarkEnd w:id="3"/>
      <w:r>
        <w:rPr>
          <w:b w:val="1"/>
          <w:bCs w:val="1"/>
          <w:sz w:val="34"/>
          <w:szCs w:val="34"/>
          <w:rtl w:val="0"/>
        </w:rPr>
        <w:t xml:space="preserve">No Instructional Meaning May Rely Solely On</w:t>
      </w:r>
    </w:p>
    <w:p w:rsidR="00000000" w:rsidDel="00000000" w:rsidP="00000000" w:rsidRDefault="00000000" w:rsidRPr="00000000" w14:paraId="00000054">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Color</w:t>
      </w:r>
    </w:p>
    <w:p w:rsidR="00000000" w:rsidDel="00000000" w:rsidP="00000000" w:rsidRDefault="00000000" w:rsidRPr="00000000" w14:paraId="00000055">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Motion</w:t>
      </w:r>
    </w:p>
    <w:p w:rsidR="00000000" w:rsidDel="00000000" w:rsidP="00000000" w:rsidRDefault="00000000" w:rsidRPr="00000000" w14:paraId="00000056">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Position</w:t>
      </w:r>
    </w:p>
    <w:p w:rsidR="00000000" w:rsidDel="00000000" w:rsidP="00000000" w:rsidRDefault="00000000" w:rsidRPr="00000000" w14:paraId="00000057">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Shape</w:t>
      </w:r>
    </w:p>
    <w:p w:rsidR="00000000" w:rsidDel="00000000" w:rsidP="00000000" w:rsidRDefault="00000000" w:rsidRPr="00000000" w14:paraId="00000058">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Hover state</w:t>
      </w:r>
    </w:p>
    <w:p w:rsidR="00000000" w:rsidDel="00000000" w:rsidP="00000000" w:rsidRDefault="00000000" w:rsidRPr="00000000" w14:paraId="00000059">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Audio</w:t>
      </w:r>
    </w:p>
    <w:p w:rsidR="00000000" w:rsidDel="00000000" w:rsidP="00000000" w:rsidRDefault="00000000" w:rsidRPr="00000000" w14:paraId="0000005A">
      <w:pPr>
        <w:spacing w:before="40" w:lineRule="auto"/>
        <w:rPr/>
      </w:pPr>
      <w:r>
        <w:rPr>
          <w:rtl w:val="0"/>
        </w:rPr>
        <w:t xml:space="preserve"> </w:t>
      </w:r>
    </w:p>
    <w:p w:rsidR="00000000" w:rsidDel="00000000" w:rsidP="00000000" w:rsidRDefault="00000000" w:rsidRPr="00000000" w14:paraId="0000005B">
      <w:pPr>
        <w:spacing w:after="60" w:before="60" w:lineRule="auto"/>
        <w:rPr>
          <w:color w:val="1a1a1a"/>
        </w:rPr>
      </w:pPr>
      <w:r>
        <w:rPr>
          <w:color w:val="1a1a1a"/>
          <w:rtl w:val="0"/>
        </w:rPr>
        <w:t xml:space="preserve">All state changes must be available visually and programmatically.</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160" w:before="160" w:lineRule="auto"/>
        <w:rPr/>
      </w:pPr>
      <w:r>
        <w:rPr>
          <w:rtl w:val="0"/>
        </w:rPr>
        <w:t xml:space="preserve"> </w:t>
      </w:r>
    </w:p>
    <w:p w:rsidR="00000000" w:rsidDel="00000000" w:rsidP="00000000" w:rsidRDefault="00000000" w:rsidRPr="00000000" w14:paraId="0000005D">
      <w:pPr>
        <w:pStyle w:val="Heading1"/>
        <w:keepNext w:val="0"/>
        <w:keepLines w:val="0"/>
        <w:pBdr>
          <w:top w:color="auto" w:space="0" w:sz="0" w:val="none"/>
          <w:left w:color="auto" w:space="0" w:sz="0" w:val="none"/>
          <w:bottom w:color="auto" w:space="0" w:sz="0" w:val="none"/>
          <w:right w:color="auto" w:space="0" w:sz="0" w:val="none"/>
          <w:between w:color="auto" w:space="0" w:sz="0" w:val="none"/>
        </w:pBdr>
        <w:rPr>
          <w:b w:val="1"/>
          <w:bCs w:val="1"/>
          <w:sz w:val="46"/>
          <w:szCs w:val="46"/>
        </w:rPr>
      </w:pPr>
      <w:bookmarkStart w:colFirst="0" w:colLast="0" w:name="_3crknuxca7tu" w:id="4"/>
      <w:bookmarkEnd w:id="4"/>
      <w:r>
        <w:rPr>
          <w:b w:val="1"/>
          <w:bCs w:val="1"/>
          <w:sz w:val="46"/>
          <w:szCs w:val="46"/>
          <w:rtl w:val="0"/>
        </w:rPr>
        <w:t xml:space="preserve">Section 2: Global Structure</w:t>
      </w:r>
    </w:p>
    <w:p w:rsidR="00000000" w:rsidDel="00000000" w:rsidP="00000000" w:rsidRDefault="00000000" w:rsidRPr="00000000" w14:paraId="0000005E">
      <w:pPr>
        <w:spacing w:before="40" w:lineRule="auto"/>
        <w:rPr/>
      </w:pPr>
      <w:r>
        <w:rPr>
          <w:rtl w:val="0"/>
        </w:rPr>
        <w:t xml:space="preserve"> </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bu6i7pqdt4hx" w:id="5"/>
      <w:bookmarkEnd w:id="5"/>
      <w:r>
        <w:rPr>
          <w:b w:val="1"/>
          <w:bCs w:val="1"/>
          <w:sz w:val="34"/>
          <w:szCs w:val="34"/>
          <w:rtl w:val="0"/>
        </w:rPr>
        <w:t xml:space="preserve">Required Page Regions -- Every Screen</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870"/>
        <w:tblGridChange w:id="0">
          <w:tblGrid>
            <w:gridCol w:w="2475"/>
            <w:gridCol w:w="6870"/>
          </w:tblGrid>
        </w:tblGridChange>
      </w:tblGrid>
      <w:tr>
        <w:trPr>
          <w:cantSplit w:val="0"/>
          <w:trHeight w:val="375" w:hRule="atLeast"/>
          <w:tblHeader w:val="0"/>
        </w:trPr>
        <w:tc>
          <w:tcPr>
            <w:tcBorders>
              <w:top w:color="dddddd" w:space="0" w:sz="6" w:val="single"/>
              <w:left w:color="dddddd" w:space="0" w:sz="6" w:val="single"/>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060">
            <w:pPr>
              <w:rPr>
                <w:b w:val="1"/>
                <w:bCs w:val="1"/>
                <w:color w:val="ffffff"/>
                <w:sz w:val="17"/>
                <w:szCs w:val="17"/>
              </w:rPr>
            </w:pPr>
            <w:r>
              <w:rPr>
                <w:b w:val="1"/>
                <w:bCs w:val="1"/>
                <w:color w:val="ffffff"/>
                <w:sz w:val="17"/>
                <w:szCs w:val="17"/>
                <w:rtl w:val="0"/>
              </w:rPr>
              <w:t xml:space="preserve">Region</w:t>
            </w:r>
          </w:p>
        </w:tc>
        <w:tc>
          <w:tcPr>
            <w:tcBorders>
              <w:top w:color="dddddd" w:space="0" w:sz="6" w:val="single"/>
              <w:left w:color="000000" w:space="0" w:sz="0" w:val="nil"/>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061">
            <w:pPr>
              <w:rPr>
                <w:b w:val="1"/>
                <w:bCs w:val="1"/>
                <w:color w:val="ffffff"/>
                <w:sz w:val="17"/>
                <w:szCs w:val="17"/>
              </w:rPr>
            </w:pPr>
            <w:r>
              <w:rPr>
                <w:b w:val="1"/>
                <w:bCs w:val="1"/>
                <w:color w:val="ffffff"/>
                <w:sz w:val="17"/>
                <w:szCs w:val="17"/>
                <w:rtl w:val="0"/>
              </w:rPr>
              <w:t xml:space="preserve">Role</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62">
            <w:pPr>
              <w:rPr>
                <w:color w:val="1a1a1a"/>
                <w:sz w:val="17"/>
                <w:szCs w:val="17"/>
              </w:rPr>
            </w:pPr>
            <w:r>
              <w:rPr>
                <w:color w:val="1a1a1a"/>
                <w:sz w:val="17"/>
                <w:szCs w:val="17"/>
                <w:rtl w:val="0"/>
              </w:rPr>
              <w:t xml:space="preserve">Header</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63">
            <w:pPr>
              <w:rPr>
                <w:color w:val="1a1a1a"/>
                <w:sz w:val="17"/>
                <w:szCs w:val="17"/>
              </w:rPr>
            </w:pPr>
            <w:r>
              <w:rPr>
                <w:color w:val="1a1a1a"/>
                <w:sz w:val="17"/>
                <w:szCs w:val="17"/>
                <w:rtl w:val="0"/>
              </w:rPr>
              <w:t xml:space="preserve">role='banner' -- course title, module indicator</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064">
            <w:pPr>
              <w:rPr>
                <w:color w:val="1a1a1a"/>
                <w:sz w:val="17"/>
                <w:szCs w:val="17"/>
              </w:rPr>
            </w:pPr>
            <w:r>
              <w:rPr>
                <w:color w:val="1a1a1a"/>
                <w:sz w:val="17"/>
                <w:szCs w:val="17"/>
                <w:rtl w:val="0"/>
              </w:rPr>
              <w:t xml:space="preserve">Primary Navigation</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065">
            <w:pPr>
              <w:rPr>
                <w:color w:val="1a1a1a"/>
                <w:sz w:val="17"/>
                <w:szCs w:val="17"/>
              </w:rPr>
            </w:pPr>
            <w:r>
              <w:rPr>
                <w:color w:val="1a1a1a"/>
                <w:sz w:val="17"/>
                <w:szCs w:val="17"/>
                <w:rtl w:val="0"/>
              </w:rPr>
              <w:t xml:space="preserve">role='navigation' -- progress tracker, module nav</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66">
            <w:pPr>
              <w:rPr>
                <w:color w:val="1a1a1a"/>
                <w:sz w:val="17"/>
                <w:szCs w:val="17"/>
              </w:rPr>
            </w:pPr>
            <w:r>
              <w:rPr>
                <w:color w:val="1a1a1a"/>
                <w:sz w:val="17"/>
                <w:szCs w:val="17"/>
                <w:rtl w:val="0"/>
              </w:rPr>
              <w:t xml:space="preserve">Main Content</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67">
            <w:pPr>
              <w:rPr>
                <w:color w:val="1a1a1a"/>
                <w:sz w:val="17"/>
                <w:szCs w:val="17"/>
              </w:rPr>
            </w:pPr>
            <w:r>
              <w:rPr>
                <w:color w:val="1a1a1a"/>
                <w:sz w:val="17"/>
                <w:szCs w:val="17"/>
                <w:rtl w:val="0"/>
              </w:rPr>
              <w:t xml:space="preserve">role='main' -- screen content, activity, feedback</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068">
            <w:pPr>
              <w:rPr>
                <w:color w:val="1a1a1a"/>
                <w:sz w:val="17"/>
                <w:szCs w:val="17"/>
              </w:rPr>
            </w:pPr>
            <w:r>
              <w:rPr>
                <w:color w:val="1a1a1a"/>
                <w:sz w:val="17"/>
                <w:szCs w:val="17"/>
                <w:rtl w:val="0"/>
              </w:rPr>
              <w:t xml:space="preserve">Supplementary Resources</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069">
            <w:pPr>
              <w:rPr>
                <w:color w:val="1a1a1a"/>
                <w:sz w:val="17"/>
                <w:szCs w:val="17"/>
              </w:rPr>
            </w:pPr>
            <w:r>
              <w:rPr>
                <w:color w:val="1a1a1a"/>
                <w:sz w:val="17"/>
                <w:szCs w:val="17"/>
                <w:rtl w:val="0"/>
              </w:rPr>
              <w:t xml:space="preserve">role='complementary' -- artifact drawer, glossary</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6A">
            <w:pPr>
              <w:rPr>
                <w:color w:val="1a1a1a"/>
                <w:sz w:val="17"/>
                <w:szCs w:val="17"/>
              </w:rPr>
            </w:pPr>
            <w:r>
              <w:rPr>
                <w:color w:val="1a1a1a"/>
                <w:sz w:val="17"/>
                <w:szCs w:val="17"/>
                <w:rtl w:val="0"/>
              </w:rPr>
              <w:t xml:space="preserve">Footer</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6B">
            <w:pPr>
              <w:rPr>
                <w:color w:val="1a1a1a"/>
                <w:sz w:val="17"/>
                <w:szCs w:val="17"/>
              </w:rPr>
            </w:pPr>
            <w:r>
              <w:rPr>
                <w:color w:val="1a1a1a"/>
                <w:sz w:val="17"/>
                <w:szCs w:val="17"/>
                <w:rtl w:val="0"/>
              </w:rPr>
              <w:t xml:space="preserve">role='contentinfo' -- save status, support links</w:t>
            </w:r>
          </w:p>
        </w:tc>
      </w:tr>
    </w:tbl>
    <w:p w:rsidR="00000000" w:rsidDel="00000000" w:rsidP="00000000" w:rsidRDefault="00000000" w:rsidRPr="00000000" w14:paraId="0000006C">
      <w:pPr>
        <w:spacing w:before="60" w:lineRule="auto"/>
        <w:rPr/>
      </w:pPr>
      <w:r>
        <w:rPr>
          <w:rtl w:val="0"/>
        </w:rPr>
        <w:t xml:space="preserve"> </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rtjlk1wnh8lh" w:id="6"/>
      <w:bookmarkEnd w:id="6"/>
      <w:r>
        <w:rPr>
          <w:b w:val="1"/>
          <w:bCs w:val="1"/>
          <w:sz w:val="34"/>
          <w:szCs w:val="34"/>
          <w:rtl w:val="0"/>
        </w:rPr>
        <w:t xml:space="preserve">Required Skip Links -- First Keyboard-Focusable Elements</w:t>
      </w:r>
    </w:p>
    <w:p w:rsidR="00000000" w:rsidDel="00000000" w:rsidP="00000000" w:rsidRDefault="00000000" w:rsidRPr="00000000" w14:paraId="0000006E">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Skip to Main Content</w:t>
      </w:r>
    </w:p>
    <w:p w:rsidR="00000000" w:rsidDel="00000000" w:rsidP="00000000" w:rsidRDefault="00000000" w:rsidRPr="00000000" w14:paraId="0000006F">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Skip to Current Activity</w:t>
      </w:r>
    </w:p>
    <w:p w:rsidR="00000000" w:rsidDel="00000000" w:rsidP="00000000" w:rsidRDefault="00000000" w:rsidRPr="00000000" w14:paraId="00000070">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Skip to Progress Tracker</w:t>
      </w:r>
    </w:p>
    <w:p w:rsidR="00000000" w:rsidDel="00000000" w:rsidP="00000000" w:rsidRDefault="00000000" w:rsidRPr="00000000" w14:paraId="00000071">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Skip to Artifact Reference</w:t>
      </w:r>
    </w:p>
    <w:p w:rsidR="00000000" w:rsidDel="00000000" w:rsidP="00000000" w:rsidRDefault="00000000" w:rsidRPr="00000000" w14:paraId="00000073">
      <w:pPr>
        <w:spacing w:before="40" w:lineRule="auto"/>
        <w:rPr/>
      </w:pPr>
      <w:r>
        <w:rPr>
          <w:rtl w:val="0"/>
        </w:rPr>
        <w:t xml:space="preserve"> </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90078apjsvtc" w:id="7"/>
      <w:bookmarkEnd w:id="7"/>
      <w:r>
        <w:rPr>
          <w:b w:val="1"/>
          <w:bCs w:val="1"/>
          <w:sz w:val="34"/>
          <w:szCs w:val="34"/>
          <w:rtl w:val="0"/>
        </w:rPr>
        <w:t xml:space="preserve">Required Heading Structure</w:t>
      </w:r>
    </w:p>
    <w:p w:rsidR="00000000" w:rsidDel="00000000" w:rsidP="00000000" w:rsidRDefault="00000000" w:rsidRPr="00000000" w14:paraId="00000075">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H1: Screen Title</w:t>
      </w:r>
    </w:p>
    <w:p w:rsidR="00000000" w:rsidDel="00000000" w:rsidP="00000000" w:rsidRDefault="00000000" w:rsidRPr="00000000" w14:paraId="00000076">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H2: Major Sections</w:t>
      </w:r>
    </w:p>
    <w:p w:rsidR="00000000" w:rsidDel="00000000" w:rsidP="00000000" w:rsidRDefault="00000000" w:rsidRPr="00000000" w14:paraId="00000077">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H3: Subsections</w:t>
      </w:r>
    </w:p>
    <w:p w:rsidR="00000000" w:rsidDel="00000000" w:rsidP="00000000" w:rsidRDefault="00000000" w:rsidRPr="00000000" w14:paraId="00000078">
      <w:pPr>
        <w:spacing w:after="60" w:before="60" w:lineRule="auto"/>
        <w:rPr>
          <w:i w:val="1"/>
          <w:iCs w:val="1"/>
          <w:color w:val="1a1a1a"/>
        </w:rPr>
      </w:pPr>
      <w:r>
        <w:rPr>
          <w:i w:val="1"/>
          <w:iCs w:val="1"/>
          <w:color w:val="1a1a1a"/>
          <w:rtl w:val="0"/>
        </w:rPr>
        <w:t xml:space="preserve">Heading levels may not be skipped.</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160" w:before="160" w:lineRule="auto"/>
        <w:rPr/>
      </w:pPr>
      <w:r>
        <w:rPr>
          <w:rtl w:val="0"/>
        </w:rPr>
        <w:t xml:space="preserve"> </w:t>
      </w:r>
    </w:p>
    <w:p w:rsidR="00000000" w:rsidDel="00000000" w:rsidP="00000000" w:rsidRDefault="00000000" w:rsidRPr="00000000" w14:paraId="0000007A">
      <w:pPr>
        <w:pStyle w:val="Heading1"/>
        <w:keepNext w:val="0"/>
        <w:keepLines w:val="0"/>
        <w:pBdr>
          <w:top w:color="auto" w:space="0" w:sz="0" w:val="none"/>
          <w:left w:color="auto" w:space="0" w:sz="0" w:val="none"/>
          <w:bottom w:color="auto" w:space="0" w:sz="0" w:val="none"/>
          <w:right w:color="auto" w:space="0" w:sz="0" w:val="none"/>
          <w:between w:color="auto" w:space="0" w:sz="0" w:val="none"/>
        </w:pBdr>
        <w:rPr>
          <w:b w:val="1"/>
          <w:bCs w:val="1"/>
          <w:sz w:val="46"/>
          <w:szCs w:val="46"/>
        </w:rPr>
      </w:pPr>
      <w:bookmarkStart w:colFirst="0" w:colLast="0" w:name="_m3beaqdxckiv" w:id="8"/>
      <w:bookmarkEnd w:id="8"/>
      <w:r>
        <w:rPr>
          <w:b w:val="1"/>
          <w:bCs w:val="1"/>
          <w:sz w:val="46"/>
          <w:szCs w:val="46"/>
          <w:rtl w:val="0"/>
        </w:rPr>
        <w:t xml:space="preserve">Section 3: Required ARIA Attribute Standard</w:t>
      </w:r>
    </w:p>
    <w:p w:rsidR="00000000" w:rsidDel="00000000" w:rsidP="00000000" w:rsidRDefault="00000000" w:rsidRPr="00000000" w14:paraId="0000007B">
      <w:pPr>
        <w:spacing w:before="40" w:lineRule="auto"/>
        <w:rPr/>
      </w:pPr>
      <w:r>
        <w:rPr>
          <w:rtl w:val="0"/>
        </w:rPr>
        <w:t xml:space="preserve"> </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3225"/>
        <w:gridCol w:w="2910"/>
        <w:tblGridChange w:id="0">
          <w:tblGrid>
            <w:gridCol w:w="3210"/>
            <w:gridCol w:w="3225"/>
            <w:gridCol w:w="2910"/>
          </w:tblGrid>
        </w:tblGridChange>
      </w:tblGrid>
      <w:tr>
        <w:trPr>
          <w:cantSplit w:val="0"/>
          <w:trHeight w:val="375" w:hRule="atLeast"/>
          <w:tblHeader w:val="0"/>
        </w:trPr>
        <w:tc>
          <w:tcPr>
            <w:tcBorders>
              <w:top w:color="dddddd" w:space="0" w:sz="6" w:val="single"/>
              <w:left w:color="dddddd" w:space="0" w:sz="6" w:val="single"/>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07C">
            <w:pPr>
              <w:rPr>
                <w:b w:val="1"/>
                <w:bCs w:val="1"/>
                <w:color w:val="ffffff"/>
                <w:sz w:val="17"/>
                <w:szCs w:val="17"/>
              </w:rPr>
            </w:pPr>
            <w:r>
              <w:rPr>
                <w:b w:val="1"/>
                <w:bCs w:val="1"/>
                <w:color w:val="ffffff"/>
                <w:sz w:val="17"/>
                <w:szCs w:val="17"/>
                <w:rtl w:val="0"/>
              </w:rPr>
              <w:t xml:space="preserve">Component Type</w:t>
            </w:r>
          </w:p>
        </w:tc>
        <w:tc>
          <w:tcPr>
            <w:tcBorders>
              <w:top w:color="dddddd" w:space="0" w:sz="6" w:val="single"/>
              <w:left w:color="000000" w:space="0" w:sz="0" w:val="nil"/>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07D">
            <w:pPr>
              <w:rPr>
                <w:b w:val="1"/>
                <w:bCs w:val="1"/>
                <w:color w:val="ffffff"/>
                <w:sz w:val="17"/>
                <w:szCs w:val="17"/>
              </w:rPr>
            </w:pPr>
            <w:r>
              <w:rPr>
                <w:b w:val="1"/>
                <w:bCs w:val="1"/>
                <w:color w:val="ffffff"/>
                <w:sz w:val="17"/>
                <w:szCs w:val="17"/>
                <w:rtl w:val="0"/>
              </w:rPr>
              <w:t xml:space="preserve">Required ARIA Attributes</w:t>
            </w:r>
          </w:p>
        </w:tc>
        <w:tc>
          <w:tcPr>
            <w:tcBorders>
              <w:top w:color="dddddd" w:space="0" w:sz="6" w:val="single"/>
              <w:left w:color="000000" w:space="0" w:sz="0" w:val="nil"/>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07E">
            <w:pPr>
              <w:rPr>
                <w:b w:val="1"/>
                <w:bCs w:val="1"/>
                <w:color w:val="ffffff"/>
                <w:sz w:val="17"/>
                <w:szCs w:val="17"/>
              </w:rPr>
            </w:pPr>
            <w:r>
              <w:rPr>
                <w:b w:val="1"/>
                <w:bCs w:val="1"/>
                <w:color w:val="ffffff"/>
                <w:sz w:val="17"/>
                <w:szCs w:val="17"/>
                <w:rtl w:val="0"/>
              </w:rPr>
              <w:t xml:space="preserve">Notes</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7F">
            <w:pPr>
              <w:rPr>
                <w:color w:val="1a1a1a"/>
                <w:sz w:val="17"/>
                <w:szCs w:val="17"/>
              </w:rPr>
            </w:pPr>
            <w:r>
              <w:rPr>
                <w:color w:val="1a1a1a"/>
                <w:sz w:val="17"/>
                <w:szCs w:val="17"/>
                <w:rtl w:val="0"/>
              </w:rPr>
              <w:t xml:space="preserve">Expandable Components</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80">
            <w:pPr>
              <w:rPr>
                <w:color w:val="1a1a1a"/>
                <w:sz w:val="17"/>
                <w:szCs w:val="17"/>
              </w:rPr>
            </w:pPr>
            <w:r>
              <w:rPr>
                <w:color w:val="1a1a1a"/>
                <w:sz w:val="17"/>
                <w:szCs w:val="17"/>
                <w:rtl w:val="0"/>
              </w:rPr>
              <w:t xml:space="preserve">aria-expanded, aria-controls</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81">
            <w:pPr>
              <w:rPr>
                <w:color w:val="1a1a1a"/>
                <w:sz w:val="17"/>
                <w:szCs w:val="17"/>
              </w:rPr>
            </w:pPr>
            <w:r>
              <w:rPr>
                <w:color w:val="1a1a1a"/>
                <w:sz w:val="17"/>
                <w:szCs w:val="17"/>
                <w:rtl w:val="0"/>
              </w:rPr>
              <w:t xml:space="preserve">Required on trigger element</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082">
            <w:pPr>
              <w:rPr>
                <w:color w:val="1a1a1a"/>
                <w:sz w:val="17"/>
                <w:szCs w:val="17"/>
              </w:rPr>
            </w:pPr>
            <w:r>
              <w:rPr>
                <w:color w:val="1a1a1a"/>
                <w:sz w:val="17"/>
                <w:szCs w:val="17"/>
                <w:rtl w:val="0"/>
              </w:rPr>
              <w:t xml:space="preserve">Progress Tracker</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083">
            <w:pPr>
              <w:rPr>
                <w:color w:val="1a1a1a"/>
                <w:sz w:val="17"/>
                <w:szCs w:val="17"/>
              </w:rPr>
            </w:pPr>
            <w:r>
              <w:rPr>
                <w:color w:val="1a1a1a"/>
                <w:sz w:val="17"/>
                <w:szCs w:val="17"/>
                <w:rtl w:val="0"/>
              </w:rPr>
              <w:t xml:space="preserve">Breadcrumb: programmatic current-position labeling on role='group'</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084">
            <w:pPr>
              <w:rPr>
                <w:color w:val="1a1a1a"/>
                <w:sz w:val="17"/>
                <w:szCs w:val="17"/>
              </w:rPr>
            </w:pPr>
            <w:r>
              <w:rPr>
                <w:color w:val="1a1a1a"/>
                <w:sz w:val="17"/>
                <w:szCs w:val="17"/>
                <w:rtl w:val="0"/>
              </w:rPr>
              <w:t xml:space="preserve">Header breadcrumb (aria-current applies to the hub map, not the header)</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85">
            <w:pPr>
              <w:rPr>
                <w:color w:val="1a1a1a"/>
                <w:sz w:val="17"/>
                <w:szCs w:val="17"/>
              </w:rPr>
            </w:pPr>
            <w:r>
              <w:rPr>
                <w:color w:val="1a1a1a"/>
                <w:sz w:val="17"/>
                <w:szCs w:val="17"/>
                <w:rtl w:val="0"/>
              </w:rPr>
              <w:t xml:space="preserve">Status Messages</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86">
            <w:pPr>
              <w:rPr>
                <w:color w:val="1a1a1a"/>
                <w:sz w:val="17"/>
                <w:szCs w:val="17"/>
              </w:rPr>
            </w:pPr>
            <w:r>
              <w:rPr>
                <w:color w:val="1a1a1a"/>
                <w:sz w:val="17"/>
                <w:szCs w:val="17"/>
                <w:rtl w:val="0"/>
              </w:rPr>
              <w:t xml:space="preserve">role='status', aria-live='polite'</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87">
            <w:pPr>
              <w:rPr>
                <w:color w:val="1a1a1a"/>
                <w:sz w:val="17"/>
                <w:szCs w:val="17"/>
              </w:rPr>
            </w:pPr>
            <w:r>
              <w:rPr>
                <w:color w:val="1a1a1a"/>
                <w:sz w:val="17"/>
                <w:szCs w:val="17"/>
                <w:rtl w:val="0"/>
              </w:rPr>
              <w:t xml:space="preserve">Non-urgent announcements</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088">
            <w:pPr>
              <w:rPr>
                <w:color w:val="1a1a1a"/>
                <w:sz w:val="17"/>
                <w:szCs w:val="17"/>
              </w:rPr>
            </w:pPr>
            <w:r>
              <w:rPr>
                <w:color w:val="1a1a1a"/>
                <w:sz w:val="17"/>
                <w:szCs w:val="17"/>
                <w:rtl w:val="0"/>
              </w:rPr>
              <w:t xml:space="preserve">Error Messages</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089">
            <w:pPr>
              <w:rPr>
                <w:color w:val="1a1a1a"/>
                <w:sz w:val="17"/>
                <w:szCs w:val="17"/>
              </w:rPr>
            </w:pPr>
            <w:r>
              <w:rPr>
                <w:color w:val="1a1a1a"/>
                <w:sz w:val="17"/>
                <w:szCs w:val="17"/>
                <w:rtl w:val="0"/>
              </w:rPr>
              <w:t xml:space="preserve">aria-invalid='true', aria-live='assertive'</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08A">
            <w:pPr>
              <w:rPr>
                <w:color w:val="1a1a1a"/>
                <w:sz w:val="17"/>
                <w:szCs w:val="17"/>
              </w:rPr>
            </w:pPr>
            <w:r>
              <w:rPr>
                <w:color w:val="1a1a1a"/>
                <w:sz w:val="17"/>
                <w:szCs w:val="17"/>
                <w:rtl w:val="0"/>
              </w:rPr>
              <w:t xml:space="preserve">Urgent -- interrupts screen reader</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8B">
            <w:pPr>
              <w:rPr>
                <w:color w:val="1a1a1a"/>
                <w:sz w:val="17"/>
                <w:szCs w:val="17"/>
              </w:rPr>
            </w:pPr>
            <w:r>
              <w:rPr>
                <w:color w:val="1a1a1a"/>
                <w:sz w:val="17"/>
                <w:szCs w:val="17"/>
                <w:rtl w:val="0"/>
              </w:rPr>
              <w:t xml:space="preserve">Required Fields</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8C">
            <w:pPr>
              <w:rPr>
                <w:color w:val="1a1a1a"/>
                <w:sz w:val="17"/>
                <w:szCs w:val="17"/>
              </w:rPr>
            </w:pPr>
            <w:r>
              <w:rPr>
                <w:color w:val="1a1a1a"/>
                <w:sz w:val="17"/>
                <w:szCs w:val="17"/>
                <w:rtl w:val="0"/>
              </w:rPr>
              <w:t xml:space="preserve">aria-required='true'</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8D">
            <w:pPr>
              <w:rPr>
                <w:color w:val="1a1a1a"/>
                <w:sz w:val="17"/>
                <w:szCs w:val="17"/>
              </w:rPr>
            </w:pPr>
            <w:r>
              <w:rPr>
                <w:color w:val="1a1a1a"/>
                <w:sz w:val="17"/>
                <w:szCs w:val="17"/>
                <w:rtl w:val="0"/>
              </w:rPr>
              <w:t xml:space="preserve">All required form fields</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08E">
            <w:pPr>
              <w:rPr>
                <w:color w:val="1a1a1a"/>
                <w:sz w:val="17"/>
                <w:szCs w:val="17"/>
              </w:rPr>
            </w:pPr>
            <w:r>
              <w:rPr>
                <w:color w:val="1a1a1a"/>
                <w:sz w:val="17"/>
                <w:szCs w:val="17"/>
                <w:rtl w:val="0"/>
              </w:rPr>
              <w:t xml:space="preserve">Support / Reference Panels</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08F">
            <w:pPr>
              <w:rPr>
                <w:color w:val="1a1a1a"/>
                <w:sz w:val="17"/>
                <w:szCs w:val="17"/>
              </w:rPr>
            </w:pPr>
            <w:r>
              <w:rPr>
                <w:color w:val="1a1a1a"/>
                <w:sz w:val="17"/>
                <w:szCs w:val="17"/>
                <w:rtl w:val="0"/>
              </w:rPr>
              <w:t xml:space="preserve">aria-expanded + aria-controls on trigger; accessible name on panel</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090">
            <w:pPr>
              <w:rPr>
                <w:color w:val="1a1a1a"/>
                <w:sz w:val="17"/>
                <w:szCs w:val="17"/>
              </w:rPr>
            </w:pPr>
            <w:r>
              <w:rPr>
                <w:color w:val="1a1a1a"/>
                <w:sz w:val="17"/>
                <w:szCs w:val="17"/>
                <w:rtl w:val="0"/>
              </w:rPr>
              <w:t xml:space="preserve">Non-modal. Focus NOT trapped. Escape closes; focus returns to trigger; single-panel-open enforced.</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91">
            <w:pPr>
              <w:rPr>
                <w:color w:val="1a1a1a"/>
                <w:sz w:val="17"/>
                <w:szCs w:val="17"/>
              </w:rPr>
            </w:pPr>
            <w:r>
              <w:rPr>
                <w:color w:val="1a1a1a"/>
                <w:sz w:val="17"/>
                <w:szCs w:val="17"/>
                <w:rtl w:val="0"/>
              </w:rPr>
              <w:t xml:space="preserve">Descriptions</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92">
            <w:pPr>
              <w:rPr>
                <w:color w:val="1a1a1a"/>
                <w:sz w:val="17"/>
                <w:szCs w:val="17"/>
              </w:rPr>
            </w:pPr>
            <w:r>
              <w:rPr>
                <w:color w:val="1a1a1a"/>
                <w:sz w:val="17"/>
                <w:szCs w:val="17"/>
                <w:rtl w:val="0"/>
              </w:rPr>
              <w:t xml:space="preserve">aria-describedby</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93">
            <w:pPr>
              <w:rPr>
                <w:color w:val="1a1a1a"/>
                <w:sz w:val="17"/>
                <w:szCs w:val="17"/>
              </w:rPr>
            </w:pPr>
            <w:r>
              <w:rPr>
                <w:color w:val="1a1a1a"/>
                <w:sz w:val="17"/>
                <w:szCs w:val="17"/>
                <w:rtl w:val="0"/>
              </w:rPr>
              <w:t xml:space="preserve">Links control to description</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094">
            <w:pPr>
              <w:rPr>
                <w:color w:val="1a1a1a"/>
                <w:sz w:val="17"/>
                <w:szCs w:val="17"/>
              </w:rPr>
            </w:pPr>
            <w:r>
              <w:rPr>
                <w:color w:val="1a1a1a"/>
                <w:sz w:val="17"/>
                <w:szCs w:val="17"/>
                <w:rtl w:val="0"/>
              </w:rPr>
              <w:t xml:space="preserve">Dynamic Regions</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095">
            <w:pPr>
              <w:rPr>
                <w:color w:val="1a1a1a"/>
                <w:sz w:val="17"/>
                <w:szCs w:val="17"/>
              </w:rPr>
            </w:pPr>
            <w:r>
              <w:rPr>
                <w:color w:val="1a1a1a"/>
                <w:sz w:val="17"/>
                <w:szCs w:val="17"/>
                <w:rtl w:val="0"/>
              </w:rPr>
              <w:t xml:space="preserve">aria-live</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096">
            <w:pPr>
              <w:rPr>
                <w:color w:val="1a1a1a"/>
                <w:sz w:val="17"/>
                <w:szCs w:val="17"/>
              </w:rPr>
            </w:pPr>
            <w:r>
              <w:rPr>
                <w:color w:val="1a1a1a"/>
                <w:sz w:val="17"/>
                <w:szCs w:val="17"/>
                <w:rtl w:val="0"/>
              </w:rPr>
              <w:t xml:space="preserve">Set to polite or assertive</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97">
            <w:pPr>
              <w:rPr>
                <w:color w:val="1a1a1a"/>
                <w:sz w:val="17"/>
                <w:szCs w:val="17"/>
              </w:rPr>
            </w:pPr>
            <w:r>
              <w:rPr>
                <w:color w:val="1a1a1a"/>
                <w:sz w:val="17"/>
                <w:szCs w:val="17"/>
                <w:rtl w:val="0"/>
              </w:rPr>
              <w:t xml:space="preserve">Icon-only Controls</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98">
            <w:pPr>
              <w:rPr>
                <w:color w:val="1a1a1a"/>
                <w:sz w:val="17"/>
                <w:szCs w:val="17"/>
              </w:rPr>
            </w:pPr>
            <w:r>
              <w:rPr>
                <w:color w:val="1a1a1a"/>
                <w:sz w:val="17"/>
                <w:szCs w:val="17"/>
                <w:rtl w:val="0"/>
              </w:rPr>
              <w:t xml:space="preserve">aria-label required</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99">
            <w:pPr>
              <w:rPr>
                <w:color w:val="1a1a1a"/>
                <w:sz w:val="17"/>
                <w:szCs w:val="17"/>
              </w:rPr>
            </w:pPr>
            <w:r>
              <w:rPr>
                <w:color w:val="1a1a1a"/>
                <w:sz w:val="17"/>
                <w:szCs w:val="17"/>
                <w:rtl w:val="0"/>
              </w:rPr>
              <w:t xml:space="preserve">No icon-only control without label</w:t>
            </w:r>
          </w:p>
        </w:tc>
      </w:tr>
    </w:tbl>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160" w:before="160" w:lineRule="auto"/>
        <w:rPr/>
      </w:pPr>
      <w:r>
        <w:rPr>
          <w:rtl w:val="0"/>
        </w:rPr>
        <w:t xml:space="preserve"> </w:t>
      </w:r>
    </w:p>
    <w:p w:rsidR="00000000" w:rsidDel="00000000" w:rsidP="00000000" w:rsidRDefault="00000000" w:rsidRPr="00000000" w14:paraId="0000009B">
      <w:pPr>
        <w:pStyle w:val="Heading1"/>
        <w:keepNext w:val="0"/>
        <w:keepLines w:val="0"/>
        <w:pBdr>
          <w:top w:color="auto" w:space="0" w:sz="0" w:val="none"/>
          <w:left w:color="auto" w:space="0" w:sz="0" w:val="none"/>
          <w:bottom w:color="auto" w:space="0" w:sz="0" w:val="none"/>
          <w:right w:color="auto" w:space="0" w:sz="0" w:val="none"/>
          <w:between w:color="auto" w:space="0" w:sz="0" w:val="none"/>
        </w:pBdr>
        <w:rPr>
          <w:b w:val="1"/>
          <w:bCs w:val="1"/>
          <w:sz w:val="46"/>
          <w:szCs w:val="46"/>
        </w:rPr>
      </w:pPr>
      <w:bookmarkStart w:colFirst="0" w:colLast="0" w:name="_t4qh2oa9l4vo" w:id="9"/>
      <w:bookmarkEnd w:id="9"/>
      <w:r>
        <w:rPr>
          <w:b w:val="1"/>
          <w:bCs w:val="1"/>
          <w:sz w:val="46"/>
          <w:szCs w:val="46"/>
          <w:rtl w:val="0"/>
        </w:rPr>
        <w:t xml:space="preserve">Section 4: Persistent Navigation Governance</w:t>
      </w:r>
    </w:p>
    <w:p w:rsidR="00000000" w:rsidDel="00000000" w:rsidP="00000000" w:rsidRDefault="00000000" w:rsidRPr="00000000" w14:paraId="0000009C">
      <w:pPr>
        <w:spacing w:before="40" w:lineRule="auto"/>
        <w:rPr/>
      </w:pPr>
      <w:r>
        <w:rPr>
          <w:rtl w:val="0"/>
        </w:rPr>
        <w:t xml:space="preserve"> </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960" w:hRule="atLeast"/>
          <w:tblHeader w:val="0"/>
        </w:trPr>
        <w:tc>
          <w:tcPr>
            <w:tcBorders>
              <w:top w:color="7a4f00" w:space="0" w:sz="12" w:val="single"/>
              <w:left w:color="000000" w:space="0" w:sz="0" w:val="nil"/>
              <w:bottom w:color="000000" w:space="0" w:sz="0" w:val="nil"/>
              <w:right w:color="000000" w:space="0" w:sz="0" w:val="nil"/>
            </w:tcBorders>
            <w:shd w:fill="fff8e7" w:val="clear"/>
            <w:tcMar>
              <w:top w:w="120.0" w:type="dxa"/>
              <w:left w:w="200.0" w:type="dxa"/>
              <w:bottom w:w="120.0" w:type="dxa"/>
              <w:right w:w="200.0" w:type="dxa"/>
            </w:tcMar>
            <w:vAlign w:val="top"/>
          </w:tcPr>
          <w:p w:rsidR="00000000" w:rsidDel="00000000" w:rsidP="00000000" w:rsidRDefault="00000000" w:rsidRPr="00000000" w14:paraId="0000009D">
            <w:pPr>
              <w:rPr>
                <w:i w:val="1"/>
                <w:iCs w:val="1"/>
                <w:color w:val="1a1a1a"/>
              </w:rPr>
            </w:pPr>
            <w:r>
              <w:rPr>
                <w:i w:val="1"/>
                <w:iCs w:val="1"/>
                <w:color w:val="1a1a1a"/>
                <w:rtl w:val="0"/>
              </w:rPr>
              <w:t xml:space="preserve">Only ONE support panel may remain expanded simultaneously. Opening one support panel automatically closes all others. Maximum two visible navigation structures at any time: Progress Tracker plus one support panel.</w:t>
            </w:r>
          </w:p>
        </w:tc>
      </w:tr>
    </w:tbl>
    <w:p w:rsidR="00000000" w:rsidDel="00000000" w:rsidP="00000000" w:rsidRDefault="00000000" w:rsidRPr="00000000" w14:paraId="0000009E">
      <w:pPr>
        <w:spacing w:before="60" w:lineRule="auto"/>
        <w:rPr/>
      </w:pPr>
      <w:r>
        <w:rPr>
          <w:rtl w:val="0"/>
        </w:rPr>
        <w:t xml:space="preserve"> </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sj77gwwxbq07" w:id="10"/>
      <w:bookmarkEnd w:id="10"/>
      <w:r>
        <w:rPr>
          <w:b w:val="1"/>
          <w:bCs w:val="1"/>
          <w:sz w:val="34"/>
          <w:szCs w:val="34"/>
          <w:rtl w:val="0"/>
        </w:rPr>
        <w:t xml:space="preserve">Support Panels Subject to This Rule</w:t>
      </w:r>
    </w:p>
    <w:p w:rsidR="00000000" w:rsidDel="00000000" w:rsidP="00000000" w:rsidRDefault="00000000" w:rsidRPr="00000000" w14:paraId="000000A0">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Artifact Reference Drawer</w:t>
      </w:r>
    </w:p>
    <w:p w:rsidR="00000000" w:rsidDel="00000000" w:rsidP="00000000" w:rsidRDefault="00000000" w:rsidRPr="00000000" w14:paraId="000000A1">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Decision History Panel (DEFERRED v5.2)</w:t>
      </w:r>
    </w:p>
    <w:p w:rsidR="00000000" w:rsidDel="00000000" w:rsidP="00000000" w:rsidRDefault="00000000" w:rsidRPr="00000000" w14:paraId="000000A2">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Glossary</w:t>
      </w:r>
    </w:p>
    <w:p w:rsidR="00000000" w:rsidDel="00000000" w:rsidP="00000000" w:rsidRDefault="00000000" w:rsidRPr="00000000" w14:paraId="000000A3">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Support Panel</w:t>
      </w:r>
    </w:p>
    <w:p w:rsidR="00000000" w:rsidDel="00000000" w:rsidP="00000000" w:rsidRDefault="00000000" w:rsidRPr="00000000" w14:paraId="000000A4">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Annotation Panel</w:t>
      </w:r>
    </w:p>
    <w:p w:rsidR="00000000" w:rsidDel="00000000" w:rsidP="00000000" w:rsidRDefault="00000000" w:rsidRPr="00000000" w14:paraId="000000A5">
      <w:pPr>
        <w:spacing w:before="40" w:lineRule="auto"/>
        <w:rPr/>
      </w:pPr>
      <w:r>
        <w:rPr>
          <w:rtl w:val="0"/>
        </w:rPr>
        <w:t xml:space="preserve"> </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2m84088kxsx0" w:id="11"/>
      <w:bookmarkEnd w:id="11"/>
      <w:r>
        <w:rPr>
          <w:b w:val="1"/>
          <w:bCs w:val="1"/>
          <w:sz w:val="34"/>
          <w:szCs w:val="34"/>
          <w:rtl w:val="0"/>
        </w:rPr>
        <w:t xml:space="preserve">Implementation Requirement</w:t>
      </w:r>
    </w:p>
    <w:p w:rsidR="00000000" w:rsidDel="00000000" w:rsidP="00000000" w:rsidRDefault="00000000" w:rsidRPr="00000000" w14:paraId="000000A7">
      <w:pPr>
        <w:spacing w:after="60" w:before="60" w:lineRule="auto"/>
        <w:rPr>
          <w:color w:val="1a1a1a"/>
        </w:rPr>
      </w:pPr>
      <w:r>
        <w:rPr>
          <w:color w:val="1a1a1a"/>
          <w:rtl w:val="0"/>
        </w:rPr>
        <w:t xml:space="preserve">A centralized support-panel state manager is required. Support-panel visibility must never be managed independently by individual components. All panel open/close actions must route through the shared state manager.</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160" w:before="160" w:lineRule="auto"/>
        <w:rPr/>
      </w:pPr>
      <w:r>
        <w:rPr>
          <w:rtl w:val="0"/>
        </w:rPr>
        <w:t xml:space="preserve"> </w:t>
      </w:r>
    </w:p>
    <w:p w:rsidR="00000000" w:rsidDel="00000000" w:rsidP="00000000" w:rsidRDefault="00000000" w:rsidRPr="00000000" w14:paraId="000000A9">
      <w:pPr>
        <w:pStyle w:val="Heading1"/>
        <w:keepNext w:val="0"/>
        <w:keepLines w:val="0"/>
        <w:pBdr>
          <w:top w:color="auto" w:space="0" w:sz="0" w:val="none"/>
          <w:left w:color="auto" w:space="0" w:sz="0" w:val="none"/>
          <w:bottom w:color="auto" w:space="0" w:sz="0" w:val="none"/>
          <w:right w:color="auto" w:space="0" w:sz="0" w:val="none"/>
          <w:between w:color="auto" w:space="0" w:sz="0" w:val="none"/>
        </w:pBdr>
        <w:rPr>
          <w:b w:val="1"/>
          <w:bCs w:val="1"/>
          <w:sz w:val="46"/>
          <w:szCs w:val="46"/>
        </w:rPr>
      </w:pPr>
      <w:bookmarkStart w:colFirst="0" w:colLast="0" w:name="_e4roj2a97nua" w:id="12"/>
      <w:bookmarkEnd w:id="12"/>
      <w:r>
        <w:rPr>
          <w:b w:val="1"/>
          <w:bCs w:val="1"/>
          <w:sz w:val="46"/>
          <w:szCs w:val="46"/>
          <w:rtl w:val="0"/>
        </w:rPr>
        <w:t xml:space="preserve">Section 5: Progress Visibility</w:t>
      </w:r>
    </w:p>
    <w:p w:rsidR="00000000" w:rsidDel="00000000" w:rsidP="00000000" w:rsidRDefault="00000000" w:rsidRPr="00000000" w14:paraId="000000AA">
      <w:pPr>
        <w:spacing w:before="40" w:lineRule="auto"/>
        <w:rPr/>
      </w:pPr>
      <w:r>
        <w:rPr>
          <w:rtl w:val="0"/>
        </w:rPr>
        <w:t xml:space="preserve"> </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k8ha0j6ri2ci" w:id="13"/>
      <w:bookmarkEnd w:id="13"/>
      <w:r>
        <w:rPr>
          <w:b w:val="1"/>
          <w:bCs w:val="1"/>
          <w:sz w:val="34"/>
          <w:szCs w:val="34"/>
          <w:rtl w:val="0"/>
        </w:rPr>
        <w:t xml:space="preserve">Required Display -- Every Screen</w:t>
      </w:r>
    </w:p>
    <w:tbl>
      <w:tblPr>
        <w:tblStyle w:val="Table1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660" w:hRule="atLeast"/>
          <w:tblHeader w:val="0"/>
        </w:trPr>
        <w:tc>
          <w:tcPr>
            <w:tcBorders>
              <w:top w:color="000000" w:space="0" w:sz="0" w:val="nil"/>
              <w:left w:color="2e7d8c" w:space="0" w:sz="24" w:val="single"/>
              <w:bottom w:color="000000" w:space="0" w:sz="0" w:val="nil"/>
              <w:right w:color="000000" w:space="0" w:sz="0" w:val="nil"/>
            </w:tcBorders>
            <w:shd w:fill="e8f4f6" w:val="clear"/>
            <w:tcMar>
              <w:top w:w="100.0" w:type="dxa"/>
              <w:left w:w="180.0" w:type="dxa"/>
              <w:bottom w:w="100.0" w:type="dxa"/>
              <w:right w:w="180.0" w:type="dxa"/>
            </w:tcMar>
            <w:vAlign w:val="top"/>
          </w:tcPr>
          <w:p w:rsidR="00000000" w:rsidDel="00000000" w:rsidP="00000000" w:rsidRDefault="00000000" w:rsidRPr="00000000" w14:paraId="000000AC">
            <w:pPr>
              <w:rPr>
                <w:color w:val="1a1a1a"/>
              </w:rPr>
            </w:pPr>
            <w:r>
              <w:rPr>
                <w:color w:val="1a1a1a"/>
                <w:rtl w:val="0"/>
              </w:rPr>
              <w:t xml:space="preserve">Module X of 4  |  Lesson X  |  Phase X  |  Step X  |  Screen X of Y  Example: Module 2 of 4  |  Lesson 2.3  |  Phase 4  |  Step 11  |  Screen 4 of 6</w:t>
            </w:r>
          </w:p>
        </w:tc>
      </w:tr>
    </w:tbl>
    <w:p w:rsidR="00000000" w:rsidDel="00000000" w:rsidP="00000000" w:rsidRDefault="00000000" w:rsidRPr="00000000" w14:paraId="000000AD">
      <w:pPr>
        <w:spacing w:before="60" w:lineRule="auto"/>
        <w:rPr/>
      </w:pPr>
      <w:r>
        <w:rPr>
          <w:rtl w:val="0"/>
        </w:rPr>
        <w:t xml:space="preserve"> </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z9i6kqpcuhh6" w:id="14"/>
      <w:bookmarkEnd w:id="14"/>
      <w:r>
        <w:rPr>
          <w:b w:val="1"/>
          <w:bCs w:val="1"/>
          <w:sz w:val="34"/>
          <w:szCs w:val="34"/>
          <w:rtl w:val="0"/>
        </w:rPr>
        <w:t xml:space="preserve">Progress Tracker States and Announcements</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3225"/>
        <w:gridCol w:w="3735"/>
        <w:tblGridChange w:id="0">
          <w:tblGrid>
            <w:gridCol w:w="2400"/>
            <w:gridCol w:w="3225"/>
            <w:gridCol w:w="3735"/>
          </w:tblGrid>
        </w:tblGridChange>
      </w:tblGrid>
      <w:tr>
        <w:trPr>
          <w:cantSplit w:val="0"/>
          <w:trHeight w:val="375" w:hRule="atLeast"/>
          <w:tblHeader w:val="0"/>
        </w:trPr>
        <w:tc>
          <w:tcPr>
            <w:tcBorders>
              <w:top w:color="dddddd" w:space="0" w:sz="6" w:val="single"/>
              <w:left w:color="dddddd" w:space="0" w:sz="6" w:val="single"/>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0AF">
            <w:pPr>
              <w:rPr>
                <w:b w:val="1"/>
                <w:bCs w:val="1"/>
                <w:color w:val="ffffff"/>
                <w:sz w:val="17"/>
                <w:szCs w:val="17"/>
              </w:rPr>
            </w:pPr>
            <w:r>
              <w:rPr>
                <w:b w:val="1"/>
                <w:bCs w:val="1"/>
                <w:color w:val="ffffff"/>
                <w:sz w:val="17"/>
                <w:szCs w:val="17"/>
                <w:rtl w:val="0"/>
              </w:rPr>
              <w:t xml:space="preserve">State</w:t>
            </w:r>
          </w:p>
        </w:tc>
        <w:tc>
          <w:tcPr>
            <w:tcBorders>
              <w:top w:color="dddddd" w:space="0" w:sz="6" w:val="single"/>
              <w:left w:color="000000" w:space="0" w:sz="0" w:val="nil"/>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0B0">
            <w:pPr>
              <w:rPr>
                <w:b w:val="1"/>
                <w:bCs w:val="1"/>
                <w:color w:val="ffffff"/>
                <w:sz w:val="17"/>
                <w:szCs w:val="17"/>
              </w:rPr>
            </w:pPr>
            <w:r>
              <w:rPr>
                <w:b w:val="1"/>
                <w:bCs w:val="1"/>
                <w:color w:val="ffffff"/>
                <w:sz w:val="17"/>
                <w:szCs w:val="17"/>
                <w:rtl w:val="0"/>
              </w:rPr>
              <w:t xml:space="preserve">Visual Treatment</w:t>
            </w:r>
          </w:p>
        </w:tc>
        <w:tc>
          <w:tcPr>
            <w:tcBorders>
              <w:top w:color="dddddd" w:space="0" w:sz="6" w:val="single"/>
              <w:left w:color="000000" w:space="0" w:sz="0" w:val="nil"/>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0B1">
            <w:pPr>
              <w:rPr>
                <w:b w:val="1"/>
                <w:bCs w:val="1"/>
                <w:color w:val="ffffff"/>
                <w:sz w:val="17"/>
                <w:szCs w:val="17"/>
              </w:rPr>
            </w:pPr>
            <w:r>
              <w:rPr>
                <w:b w:val="1"/>
                <w:bCs w:val="1"/>
                <w:color w:val="ffffff"/>
                <w:sz w:val="17"/>
                <w:szCs w:val="17"/>
                <w:rtl w:val="0"/>
              </w:rPr>
              <w:t xml:space="preserve">Screen Reader Announcement</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B2">
            <w:pPr>
              <w:rPr>
                <w:color w:val="1a1a1a"/>
                <w:sz w:val="17"/>
                <w:szCs w:val="17"/>
              </w:rPr>
            </w:pPr>
            <w:r>
              <w:rPr>
                <w:color w:val="1a1a1a"/>
                <w:sz w:val="17"/>
                <w:szCs w:val="17"/>
                <w:rtl w:val="0"/>
              </w:rPr>
              <w:t xml:space="preserve">Current</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B3">
            <w:pPr>
              <w:rPr>
                <w:color w:val="1a1a1a"/>
                <w:sz w:val="17"/>
                <w:szCs w:val="17"/>
              </w:rPr>
            </w:pPr>
            <w:r>
              <w:rPr>
                <w:color w:val="1a1a1a"/>
                <w:sz w:val="17"/>
                <w:szCs w:val="17"/>
                <w:rtl w:val="0"/>
              </w:rPr>
              <w:t xml:space="preserve">Highlighted current position (breadcrumb)</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B4">
            <w:pPr>
              <w:rPr>
                <w:color w:val="1a1a1a"/>
                <w:sz w:val="17"/>
                <w:szCs w:val="17"/>
              </w:rPr>
            </w:pPr>
            <w:r>
              <w:rPr>
                <w:color w:val="1a1a1a"/>
                <w:sz w:val="17"/>
                <w:szCs w:val="17"/>
                <w:rtl w:val="0"/>
              </w:rPr>
              <w:t xml:space="preserve">"Current step."</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0B5">
            <w:pPr>
              <w:rPr>
                <w:color w:val="1a1a1a"/>
                <w:sz w:val="17"/>
                <w:szCs w:val="17"/>
              </w:rPr>
            </w:pPr>
            <w:r>
              <w:rPr>
                <w:color w:val="1a1a1a"/>
                <w:sz w:val="17"/>
                <w:szCs w:val="17"/>
                <w:rtl w:val="0"/>
              </w:rPr>
              <w:t xml:space="preserve">Completed</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0B6">
            <w:pPr>
              <w:rPr>
                <w:color w:val="1a1a1a"/>
                <w:sz w:val="17"/>
                <w:szCs w:val="17"/>
              </w:rPr>
            </w:pPr>
            <w:r>
              <w:rPr>
                <w:color w:val="1a1a1a"/>
                <w:sz w:val="17"/>
                <w:szCs w:val="17"/>
                <w:rtl w:val="0"/>
              </w:rPr>
              <w:t xml:space="preserve">Check mark, distinct color</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0B7">
            <w:pPr>
              <w:rPr>
                <w:color w:val="1a1a1a"/>
                <w:sz w:val="17"/>
                <w:szCs w:val="17"/>
              </w:rPr>
            </w:pPr>
            <w:r>
              <w:rPr>
                <w:color w:val="1a1a1a"/>
                <w:sz w:val="17"/>
                <w:szCs w:val="17"/>
                <w:rtl w:val="0"/>
              </w:rPr>
              <w:t xml:space="preserve">"Completed."</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B8">
            <w:pPr>
              <w:rPr>
                <w:color w:val="1a1a1a"/>
                <w:sz w:val="17"/>
                <w:szCs w:val="17"/>
              </w:rPr>
            </w:pPr>
            <w:r>
              <w:rPr>
                <w:color w:val="1a1a1a"/>
                <w:sz w:val="17"/>
                <w:szCs w:val="17"/>
                <w:rtl w:val="0"/>
              </w:rPr>
              <w:t xml:space="preserve">Upcoming</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B9">
            <w:pPr>
              <w:rPr>
                <w:color w:val="1a1a1a"/>
                <w:sz w:val="17"/>
                <w:szCs w:val="17"/>
              </w:rPr>
            </w:pPr>
            <w:r>
              <w:rPr>
                <w:color w:val="1a1a1a"/>
                <w:sz w:val="17"/>
                <w:szCs w:val="17"/>
                <w:rtl w:val="0"/>
              </w:rPr>
              <w:t xml:space="preserve">Subdued, not yet active</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BA">
            <w:pPr>
              <w:rPr>
                <w:color w:val="1a1a1a"/>
                <w:sz w:val="17"/>
                <w:szCs w:val="17"/>
              </w:rPr>
            </w:pPr>
            <w:r>
              <w:rPr>
                <w:color w:val="1a1a1a"/>
                <w:sz w:val="17"/>
                <w:szCs w:val="17"/>
                <w:rtl w:val="0"/>
              </w:rPr>
              <w:t xml:space="preserve">"Not yet completed."</w:t>
            </w:r>
          </w:p>
        </w:tc>
      </w:tr>
    </w:tbl>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160" w:before="160" w:lineRule="auto"/>
        <w:rPr/>
      </w:pPr>
      <w:r>
        <w:rPr>
          <w:rtl w:val="0"/>
        </w:rPr>
        <w:t xml:space="preserve"> </w:t>
      </w:r>
    </w:p>
    <w:p w:rsidR="00000000" w:rsidDel="00000000" w:rsidP="00000000" w:rsidRDefault="00000000" w:rsidRPr="00000000" w14:paraId="000000BC">
      <w:pPr>
        <w:pStyle w:val="Heading1"/>
        <w:keepNext w:val="0"/>
        <w:keepLines w:val="0"/>
        <w:pBdr>
          <w:top w:color="auto" w:space="0" w:sz="0" w:val="none"/>
          <w:left w:color="auto" w:space="0" w:sz="0" w:val="none"/>
          <w:bottom w:color="auto" w:space="0" w:sz="0" w:val="none"/>
          <w:right w:color="auto" w:space="0" w:sz="0" w:val="none"/>
          <w:between w:color="auto" w:space="0" w:sz="0" w:val="none"/>
        </w:pBdr>
        <w:rPr>
          <w:b w:val="1"/>
          <w:bCs w:val="1"/>
          <w:sz w:val="46"/>
          <w:szCs w:val="46"/>
        </w:rPr>
      </w:pPr>
      <w:bookmarkStart w:colFirst="0" w:colLast="0" w:name="_wlvx0xsqzpl" w:id="15"/>
      <w:bookmarkEnd w:id="15"/>
      <w:r>
        <w:rPr>
          <w:b w:val="1"/>
          <w:bCs w:val="1"/>
          <w:sz w:val="46"/>
          <w:szCs w:val="46"/>
          <w:rtl w:val="0"/>
        </w:rPr>
        <w:t xml:space="preserve">Section 6: Save, Recovery, and Persistence</w:t>
      </w:r>
    </w:p>
    <w:p w:rsidR="00000000" w:rsidDel="00000000" w:rsidP="00000000" w:rsidRDefault="00000000" w:rsidRPr="00000000" w14:paraId="000000BD">
      <w:pPr>
        <w:spacing w:before="40" w:lineRule="auto"/>
        <w:rPr/>
      </w:pPr>
      <w:r>
        <w:rPr>
          <w:rtl w:val="0"/>
        </w:rPr>
        <w:t xml:space="preserve"> </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720" w:hRule="atLeast"/>
          <w:tblHeader w:val="0"/>
        </w:trPr>
        <w:tc>
          <w:tcPr>
            <w:tcBorders>
              <w:top w:color="2e7d8c" w:space="0" w:sz="12" w:val="single"/>
              <w:left w:color="000000" w:space="0" w:sz="0" w:val="nil"/>
              <w:bottom w:color="000000" w:space="0" w:sz="0" w:val="nil"/>
              <w:right w:color="000000" w:space="0" w:sz="0" w:val="nil"/>
            </w:tcBorders>
            <w:shd w:fill="e8f4f6" w:val="clear"/>
            <w:tcMar>
              <w:top w:w="120.0" w:type="dxa"/>
              <w:left w:w="200.0" w:type="dxa"/>
              <w:bottom w:w="120.0" w:type="dxa"/>
              <w:right w:w="200.0" w:type="dxa"/>
            </w:tcMar>
            <w:vAlign w:val="top"/>
          </w:tcPr>
          <w:p w:rsidR="00000000" w:rsidDel="00000000" w:rsidP="00000000" w:rsidRDefault="00000000" w:rsidRPr="00000000" w14:paraId="000000BE">
            <w:pPr>
              <w:rPr>
                <w:i w:val="1"/>
                <w:iCs w:val="1"/>
                <w:color w:val="1a1a1a"/>
              </w:rPr>
            </w:pPr>
            <w:r>
              <w:rPr>
                <w:i w:val="1"/>
                <w:iCs w:val="1"/>
                <w:color w:val="1a1a1a"/>
                <w:rtl w:val="0"/>
              </w:rPr>
              <w:t xml:space="preserve">Status (v5.1, 2026-06-27): The tiered save model below is PROVISIONAL, pending spec-owner confirmation. The prior v5.0 text required the full contract (autosave every 30 seconds, autosave on field exit, manual Save button, save timestamp; autosave under 2 seconds) on all learner-input screens.</w:t>
            </w:r>
          </w:p>
        </w:tc>
      </w:tr>
    </w:tbl>
    <w:p w:rsidR="00000000" w:rsidDel="00000000" w:rsidP="00000000" w:rsidRDefault="00000000" w:rsidRPr="00000000" w14:paraId="000000BF">
      <w:pPr>
        <w:spacing w:before="60" w:lineRule="auto"/>
        <w:rPr/>
      </w:pPr>
      <w:r>
        <w:rPr>
          <w:rtl w:val="0"/>
        </w:rPr>
        <w:t xml:space="preserve"> </w:t>
      </w:r>
    </w:p>
    <w:p w:rsidR="00000000" w:rsidDel="00000000" w:rsidP="00000000" w:rsidRDefault="00000000" w:rsidRPr="00000000">
      <w:pPr>
        <w:spacing w:after="40" w:before="80" w:lineRule="auto"/>
        <w:rPr>
          <w:color w:val="1a1a1a"/>
        </w:rPr>
      </w:pPr>
      <w:r>
        <w:rPr>
          <w:b w:val="1"/>
          <w:bCs w:val="1"/>
          <w:color w:val="1a1a1a"/>
          <w:rtl w:val="0"/>
        </w:rPr>
        <w:t xml:space="preserve">Save requirements scale by input type (risk of work loss):</w:t>
      </w:r>
    </w:p>
    <w:p w:rsidR="00000000" w:rsidDel="00000000" w:rsidP="00000000" w:rsidRDefault="00000000" w:rsidRPr="00000000">
      <w:pPr>
        <w:spacing w:after="40" w:before="40" w:lineRule="auto"/>
        <w:rPr>
          <w:color w:val="1a1a1a"/>
        </w:rPr>
      </w:pPr>
      <w:r>
        <w:rPr>
          <w:b w:val="1"/>
          <w:bCs w:val="1"/>
          <w:color w:val="1a1a1a"/>
          <w:rtl w:val="0"/>
        </w:rPr>
        <w:t xml:space="preserve">Tier 1, substantial authored text (artifacts, reflections, long-text fields): </w:t>
      </w:r>
      <w:r>
        <w:rPr>
          <w:color w:val="1a1a1a"/>
          <w:rtl w:val="0"/>
        </w:rPr>
        <w:t xml:space="preserve">full contract. Autosave every 30 seconds, autosave on field exit, manual Save button, save timestamp, save-failure recovery actions, and the save-state announcements below. Autosave must complete in under 2 seconds.</w:t>
      </w:r>
    </w:p>
    <w:p w:rsidR="00000000" w:rsidDel="00000000" w:rsidP="00000000" w:rsidRDefault="00000000" w:rsidRPr="00000000">
      <w:pPr>
        <w:spacing w:after="40" w:before="40" w:lineRule="auto"/>
        <w:rPr>
          <w:color w:val="1a1a1a"/>
        </w:rPr>
      </w:pPr>
      <w:r>
        <w:rPr>
          <w:b w:val="1"/>
          <w:bCs w:val="1"/>
          <w:color w:val="1a1a1a"/>
          <w:rtl w:val="0"/>
        </w:rPr>
        <w:t xml:space="preserve">Tier 2, structured input (decision points, guided-practice fields, short single-line responses): </w:t>
      </w:r>
      <w:r>
        <w:rPr>
          <w:color w:val="1a1a1a"/>
          <w:rtl w:val="0"/>
        </w:rPr>
        <w:t xml:space="preserve">autosave on field exit, persistence, and a visible save indicator. Download Draft and Copy Response recovery not required.</w:t>
      </w:r>
    </w:p>
    <w:p w:rsidR="00000000" w:rsidDel="00000000" w:rsidP="00000000" w:rsidRDefault="00000000" w:rsidRPr="00000000">
      <w:pPr>
        <w:spacing w:after="40" w:before="40" w:lineRule="auto"/>
        <w:rPr>
          <w:color w:val="1a1a1a"/>
        </w:rPr>
      </w:pPr>
      <w:r>
        <w:rPr>
          <w:b w:val="1"/>
          <w:bCs w:val="1"/>
          <w:color w:val="1a1a1a"/>
          <w:rtl w:val="0"/>
        </w:rPr>
        <w:t xml:space="preserve">Tier 3, trivial or ephemeral input (confidence ratings, single toggles): </w:t>
      </w:r>
      <w:r>
        <w:rPr>
          <w:color w:val="1a1a1a"/>
          <w:rtl w:val="0"/>
        </w:rPr>
        <w:t xml:space="preserve">silent persistence on change with live-region confirmation. No manual Save button or recovery suite.</w:t>
      </w:r>
    </w:p>
    <w:p w:rsidR="00000000" w:rsidDel="00000000" w:rsidP="00000000" w:rsidRDefault="00000000" w:rsidRPr="00000000">
      <w:pPr>
        <w:spacing w:after="60" w:before="40" w:lineRule="auto"/>
        <w:rPr>
          <w:color w:val="1a1a1a"/>
        </w:rPr>
      </w:pPr>
      <w:r>
        <w:rPr>
          <w:color w:val="1a1a1a"/>
          <w:rtl w:val="0"/>
        </w:rPr>
        <w:t xml:space="preserve">Autosave SHALL be implemented as a shared module, not per-screen inline script.</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m1y9td94uh07" w:id="16"/>
      <w:bookmarkEnd w:id="16"/>
      <w:r>
        <w:rPr>
          <w:b w:val="1"/>
          <w:bCs w:val="1"/>
          <w:sz w:val="34"/>
          <w:szCs w:val="34"/>
          <w:rtl w:val="0"/>
        </w:rPr>
        <w:t xml:space="preserve">Save States and Announcements</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3225"/>
        <w:gridCol w:w="3720"/>
        <w:tblGridChange w:id="0">
          <w:tblGrid>
            <w:gridCol w:w="2400"/>
            <w:gridCol w:w="3225"/>
            <w:gridCol w:w="3720"/>
          </w:tblGrid>
        </w:tblGridChange>
      </w:tblGrid>
      <w:tr>
        <w:trPr>
          <w:cantSplit w:val="0"/>
          <w:trHeight w:val="375" w:hRule="atLeast"/>
          <w:tblHeader w:val="0"/>
        </w:trPr>
        <w:tc>
          <w:tcPr>
            <w:tcBorders>
              <w:top w:color="dddddd" w:space="0" w:sz="6" w:val="single"/>
              <w:left w:color="dddddd" w:space="0" w:sz="6" w:val="single"/>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0C1">
            <w:pPr>
              <w:rPr>
                <w:b w:val="1"/>
                <w:bCs w:val="1"/>
                <w:color w:val="ffffff"/>
                <w:sz w:val="17"/>
                <w:szCs w:val="17"/>
              </w:rPr>
            </w:pPr>
            <w:r>
              <w:rPr>
                <w:b w:val="1"/>
                <w:bCs w:val="1"/>
                <w:color w:val="ffffff"/>
                <w:sz w:val="17"/>
                <w:szCs w:val="17"/>
                <w:rtl w:val="0"/>
              </w:rPr>
              <w:t xml:space="preserve">State</w:t>
            </w:r>
          </w:p>
        </w:tc>
        <w:tc>
          <w:tcPr>
            <w:tcBorders>
              <w:top w:color="dddddd" w:space="0" w:sz="6" w:val="single"/>
              <w:left w:color="000000" w:space="0" w:sz="0" w:val="nil"/>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0C2">
            <w:pPr>
              <w:rPr>
                <w:b w:val="1"/>
                <w:bCs w:val="1"/>
                <w:color w:val="ffffff"/>
                <w:sz w:val="17"/>
                <w:szCs w:val="17"/>
              </w:rPr>
            </w:pPr>
            <w:r>
              <w:rPr>
                <w:b w:val="1"/>
                <w:bCs w:val="1"/>
                <w:color w:val="ffffff"/>
                <w:sz w:val="17"/>
                <w:szCs w:val="17"/>
                <w:rtl w:val="0"/>
              </w:rPr>
              <w:t xml:space="preserve">Visual</w:t>
            </w:r>
          </w:p>
        </w:tc>
        <w:tc>
          <w:tcPr>
            <w:tcBorders>
              <w:top w:color="dddddd" w:space="0" w:sz="6" w:val="single"/>
              <w:left w:color="000000" w:space="0" w:sz="0" w:val="nil"/>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0C3">
            <w:pPr>
              <w:rPr>
                <w:b w:val="1"/>
                <w:bCs w:val="1"/>
                <w:color w:val="ffffff"/>
                <w:sz w:val="17"/>
                <w:szCs w:val="17"/>
              </w:rPr>
            </w:pPr>
            <w:r>
              <w:rPr>
                <w:b w:val="1"/>
                <w:bCs w:val="1"/>
                <w:color w:val="ffffff"/>
                <w:sz w:val="17"/>
                <w:szCs w:val="17"/>
                <w:rtl w:val="0"/>
              </w:rPr>
              <w:t xml:space="preserve">Screen Reader</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e8f5ee" w:val="clear"/>
            <w:tcMar>
              <w:top w:w="80.0" w:type="dxa"/>
              <w:left w:w="100.0" w:type="dxa"/>
              <w:bottom w:w="80.0" w:type="dxa"/>
              <w:right w:w="100.0" w:type="dxa"/>
            </w:tcMar>
            <w:vAlign w:val="top"/>
          </w:tcPr>
          <w:p w:rsidR="00000000" w:rsidDel="00000000" w:rsidP="00000000" w:rsidRDefault="00000000" w:rsidRPr="00000000" w14:paraId="000000C4">
            <w:pPr>
              <w:rPr>
                <w:color w:val="1a1a1a"/>
                <w:sz w:val="17"/>
                <w:szCs w:val="17"/>
              </w:rPr>
            </w:pPr>
            <w:r>
              <w:rPr>
                <w:color w:val="1a1a1a"/>
                <w:sz w:val="17"/>
                <w:szCs w:val="17"/>
                <w:rtl w:val="0"/>
              </w:rPr>
              <w:t xml:space="preserve">Save Success</w:t>
            </w:r>
          </w:p>
        </w:tc>
        <w:tc>
          <w:tcPr>
            <w:tcBorders>
              <w:top w:color="000000" w:space="0" w:sz="0" w:val="nil"/>
              <w:left w:color="000000" w:space="0" w:sz="0" w:val="nil"/>
              <w:bottom w:color="dddddd" w:space="0" w:sz="6" w:val="single"/>
              <w:right w:color="dddddd" w:space="0" w:sz="6" w:val="single"/>
            </w:tcBorders>
            <w:shd w:fill="e8f5ee" w:val="clear"/>
            <w:tcMar>
              <w:top w:w="80.0" w:type="dxa"/>
              <w:left w:w="100.0" w:type="dxa"/>
              <w:bottom w:w="80.0" w:type="dxa"/>
              <w:right w:w="100.0" w:type="dxa"/>
            </w:tcMar>
            <w:vAlign w:val="top"/>
          </w:tcPr>
          <w:p w:rsidR="00000000" w:rsidDel="00000000" w:rsidP="00000000" w:rsidRDefault="00000000" w:rsidRPr="00000000" w14:paraId="000000C5">
            <w:pPr>
              <w:rPr>
                <w:color w:val="1a1a1a"/>
                <w:sz w:val="17"/>
                <w:szCs w:val="17"/>
              </w:rPr>
            </w:pPr>
            <w:r>
              <w:rPr>
                <w:color w:val="1a1a1a"/>
                <w:sz w:val="17"/>
                <w:szCs w:val="17"/>
                <w:rtl w:val="0"/>
              </w:rPr>
              <w:t xml:space="preserve">Saved at 2:34 PM</w:t>
            </w:r>
          </w:p>
        </w:tc>
        <w:tc>
          <w:tcPr>
            <w:tcBorders>
              <w:top w:color="000000" w:space="0" w:sz="0" w:val="nil"/>
              <w:left w:color="000000" w:space="0" w:sz="0" w:val="nil"/>
              <w:bottom w:color="dddddd" w:space="0" w:sz="6" w:val="single"/>
              <w:right w:color="dddddd" w:space="0" w:sz="6" w:val="single"/>
            </w:tcBorders>
            <w:shd w:fill="e8f5ee" w:val="clear"/>
            <w:tcMar>
              <w:top w:w="80.0" w:type="dxa"/>
              <w:left w:w="100.0" w:type="dxa"/>
              <w:bottom w:w="80.0" w:type="dxa"/>
              <w:right w:w="100.0" w:type="dxa"/>
            </w:tcMar>
            <w:vAlign w:val="top"/>
          </w:tcPr>
          <w:p w:rsidR="00000000" w:rsidDel="00000000" w:rsidP="00000000" w:rsidRDefault="00000000" w:rsidRPr="00000000" w14:paraId="000000C6">
            <w:pPr>
              <w:rPr>
                <w:color w:val="1a1a1a"/>
                <w:sz w:val="17"/>
                <w:szCs w:val="17"/>
              </w:rPr>
            </w:pPr>
            <w:r>
              <w:rPr>
                <w:color w:val="1a1a1a"/>
                <w:sz w:val="17"/>
                <w:szCs w:val="17"/>
                <w:rtl w:val="0"/>
              </w:rPr>
              <w:t xml:space="preserve">"Work saved."</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0f0" w:val="clear"/>
            <w:tcMar>
              <w:top w:w="80.0" w:type="dxa"/>
              <w:left w:w="100.0" w:type="dxa"/>
              <w:bottom w:w="80.0" w:type="dxa"/>
              <w:right w:w="100.0" w:type="dxa"/>
            </w:tcMar>
            <w:vAlign w:val="top"/>
          </w:tcPr>
          <w:p w:rsidR="00000000" w:rsidDel="00000000" w:rsidP="00000000" w:rsidRDefault="00000000" w:rsidRPr="00000000" w14:paraId="000000C7">
            <w:pPr>
              <w:rPr>
                <w:color w:val="1a1a1a"/>
                <w:sz w:val="17"/>
                <w:szCs w:val="17"/>
              </w:rPr>
            </w:pPr>
            <w:r>
              <w:rPr>
                <w:color w:val="1a1a1a"/>
                <w:sz w:val="17"/>
                <w:szCs w:val="17"/>
                <w:rtl w:val="0"/>
              </w:rPr>
              <w:t xml:space="preserve">Save Failure</w:t>
            </w:r>
          </w:p>
        </w:tc>
        <w:tc>
          <w:tcPr>
            <w:tcBorders>
              <w:top w:color="000000" w:space="0" w:sz="0" w:val="nil"/>
              <w:left w:color="000000" w:space="0" w:sz="0" w:val="nil"/>
              <w:bottom w:color="dddddd" w:space="0" w:sz="6" w:val="single"/>
              <w:right w:color="dddddd" w:space="0" w:sz="6" w:val="single"/>
            </w:tcBorders>
            <w:shd w:fill="fff0f0" w:val="clear"/>
            <w:tcMar>
              <w:top w:w="80.0" w:type="dxa"/>
              <w:left w:w="100.0" w:type="dxa"/>
              <w:bottom w:w="80.0" w:type="dxa"/>
              <w:right w:w="100.0" w:type="dxa"/>
            </w:tcMar>
            <w:vAlign w:val="top"/>
          </w:tcPr>
          <w:p w:rsidR="00000000" w:rsidDel="00000000" w:rsidP="00000000" w:rsidRDefault="00000000" w:rsidRPr="00000000" w14:paraId="000000C8">
            <w:pPr>
              <w:rPr>
                <w:color w:val="1a1a1a"/>
                <w:sz w:val="17"/>
                <w:szCs w:val="17"/>
              </w:rPr>
            </w:pPr>
            <w:r>
              <w:rPr>
                <w:color w:val="1a1a1a"/>
                <w:sz w:val="17"/>
                <w:szCs w:val="17"/>
                <w:rtl w:val="0"/>
              </w:rPr>
              <w:t xml:space="preserve">Unable to save.</w:t>
            </w:r>
          </w:p>
        </w:tc>
        <w:tc>
          <w:tcPr>
            <w:tcBorders>
              <w:top w:color="000000" w:space="0" w:sz="0" w:val="nil"/>
              <w:left w:color="000000" w:space="0" w:sz="0" w:val="nil"/>
              <w:bottom w:color="dddddd" w:space="0" w:sz="6" w:val="single"/>
              <w:right w:color="dddddd" w:space="0" w:sz="6" w:val="single"/>
            </w:tcBorders>
            <w:shd w:fill="fff0f0" w:val="clear"/>
            <w:tcMar>
              <w:top w:w="80.0" w:type="dxa"/>
              <w:left w:w="100.0" w:type="dxa"/>
              <w:bottom w:w="80.0" w:type="dxa"/>
              <w:right w:w="100.0" w:type="dxa"/>
            </w:tcMar>
            <w:vAlign w:val="top"/>
          </w:tcPr>
          <w:p w:rsidR="00000000" w:rsidDel="00000000" w:rsidP="00000000" w:rsidRDefault="00000000" w:rsidRPr="00000000" w14:paraId="000000C9">
            <w:pPr>
              <w:rPr>
                <w:color w:val="1a1a1a"/>
                <w:sz w:val="17"/>
                <w:szCs w:val="17"/>
              </w:rPr>
            </w:pPr>
            <w:r>
              <w:rPr>
                <w:color w:val="1a1a1a"/>
                <w:sz w:val="17"/>
                <w:szCs w:val="17"/>
                <w:rtl w:val="0"/>
              </w:rPr>
              <w:t xml:space="preserve">"Save failed."</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e8f5ee" w:val="clear"/>
            <w:tcMar>
              <w:top w:w="80.0" w:type="dxa"/>
              <w:left w:w="100.0" w:type="dxa"/>
              <w:bottom w:w="80.0" w:type="dxa"/>
              <w:right w:w="100.0" w:type="dxa"/>
            </w:tcMar>
            <w:vAlign w:val="top"/>
          </w:tcPr>
          <w:p w:rsidR="00000000" w:rsidDel="00000000" w:rsidP="00000000" w:rsidRDefault="00000000" w:rsidRPr="00000000" w14:paraId="000000CA">
            <w:pPr>
              <w:rPr>
                <w:color w:val="1a1a1a"/>
                <w:sz w:val="17"/>
                <w:szCs w:val="17"/>
              </w:rPr>
            </w:pPr>
            <w:r>
              <w:rPr>
                <w:color w:val="1a1a1a"/>
                <w:sz w:val="17"/>
                <w:szCs w:val="17"/>
                <w:rtl w:val="0"/>
              </w:rPr>
              <w:t xml:space="preserve">Session Restored</w:t>
            </w:r>
          </w:p>
        </w:tc>
        <w:tc>
          <w:tcPr>
            <w:tcBorders>
              <w:top w:color="000000" w:space="0" w:sz="0" w:val="nil"/>
              <w:left w:color="000000" w:space="0" w:sz="0" w:val="nil"/>
              <w:bottom w:color="dddddd" w:space="0" w:sz="6" w:val="single"/>
              <w:right w:color="dddddd" w:space="0" w:sz="6" w:val="single"/>
            </w:tcBorders>
            <w:shd w:fill="e8f5ee" w:val="clear"/>
            <w:tcMar>
              <w:top w:w="80.0" w:type="dxa"/>
              <w:left w:w="100.0" w:type="dxa"/>
              <w:bottom w:w="80.0" w:type="dxa"/>
              <w:right w:w="100.0" w:type="dxa"/>
            </w:tcMar>
            <w:vAlign w:val="top"/>
          </w:tcPr>
          <w:p w:rsidR="00000000" w:rsidDel="00000000" w:rsidP="00000000" w:rsidRDefault="00000000" w:rsidRPr="00000000" w14:paraId="000000CB">
            <w:pPr>
              <w:rPr>
                <w:color w:val="1a1a1a"/>
                <w:sz w:val="17"/>
                <w:szCs w:val="17"/>
              </w:rPr>
            </w:pPr>
            <w:r>
              <w:rPr>
                <w:color w:val="1a1a1a"/>
                <w:sz w:val="17"/>
                <w:szCs w:val="17"/>
                <w:rtl w:val="0"/>
              </w:rPr>
              <w:t xml:space="preserve">Resume Where You Left Off</w:t>
            </w:r>
          </w:p>
        </w:tc>
        <w:tc>
          <w:tcPr>
            <w:tcBorders>
              <w:top w:color="000000" w:space="0" w:sz="0" w:val="nil"/>
              <w:left w:color="000000" w:space="0" w:sz="0" w:val="nil"/>
              <w:bottom w:color="dddddd" w:space="0" w:sz="6" w:val="single"/>
              <w:right w:color="dddddd" w:space="0" w:sz="6" w:val="single"/>
            </w:tcBorders>
            <w:shd w:fill="e8f5ee" w:val="clear"/>
            <w:tcMar>
              <w:top w:w="80.0" w:type="dxa"/>
              <w:left w:w="100.0" w:type="dxa"/>
              <w:bottom w:w="80.0" w:type="dxa"/>
              <w:right w:w="100.0" w:type="dxa"/>
            </w:tcMar>
            <w:vAlign w:val="top"/>
          </w:tcPr>
          <w:p w:rsidR="00000000" w:rsidDel="00000000" w:rsidP="00000000" w:rsidRDefault="00000000" w:rsidRPr="00000000" w14:paraId="000000CC">
            <w:pPr>
              <w:rPr>
                <w:color w:val="1a1a1a"/>
                <w:sz w:val="17"/>
                <w:szCs w:val="17"/>
              </w:rPr>
            </w:pPr>
            <w:r>
              <w:rPr>
                <w:color w:val="1a1a1a"/>
                <w:sz w:val="17"/>
                <w:szCs w:val="17"/>
                <w:rtl w:val="0"/>
              </w:rPr>
              <w:t xml:space="preserve">"Previous work restored."</w:t>
            </w:r>
          </w:p>
        </w:tc>
      </w:tr>
    </w:tbl>
    <w:p w:rsidR="00000000" w:rsidDel="00000000" w:rsidP="00000000" w:rsidRDefault="00000000" w:rsidRPr="00000000" w14:paraId="000000CD">
      <w:pPr>
        <w:spacing w:before="60" w:lineRule="auto"/>
        <w:rPr/>
      </w:pPr>
      <w:r>
        <w:rPr>
          <w:rtl w:val="0"/>
        </w:rPr>
        <w:t xml:space="preserve"> </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5k599wjbzz9s" w:id="17"/>
      <w:bookmarkEnd w:id="17"/>
      <w:r>
        <w:rPr>
          <w:b w:val="1"/>
          <w:bCs w:val="1"/>
          <w:sz w:val="34"/>
          <w:szCs w:val="34"/>
          <w:rtl w:val="0"/>
        </w:rPr>
        <w:t xml:space="preserve">Recovery Actions Required on Save Failure (Tier 1 only)</w:t>
      </w:r>
    </w:p>
    <w:p w:rsidR="00000000" w:rsidDel="00000000" w:rsidP="00000000" w:rsidRDefault="00000000" w:rsidRPr="00000000" w14:paraId="000000CF">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Retry Save</w:t>
      </w:r>
    </w:p>
    <w:p w:rsidR="00000000" w:rsidDel="00000000" w:rsidP="00000000" w:rsidRDefault="00000000" w:rsidRPr="00000000" w14:paraId="000000D0">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Download Draft</w:t>
      </w:r>
    </w:p>
    <w:p w:rsidR="00000000" w:rsidDel="00000000" w:rsidP="00000000" w:rsidRDefault="00000000" w:rsidRPr="00000000" w14:paraId="000000D1">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Copy Response</w:t>
      </w:r>
    </w:p>
    <w:p w:rsidR="00000000" w:rsidDel="00000000" w:rsidP="00000000" w:rsidRDefault="00000000" w:rsidRPr="00000000" w14:paraId="000000D2">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Return to Editing</w:t>
      </w:r>
    </w:p>
    <w:p w:rsidR="00000000" w:rsidDel="00000000" w:rsidP="00000000" w:rsidRDefault="00000000" w:rsidRPr="00000000" w14:paraId="000000D3">
      <w:pPr>
        <w:spacing w:before="40" w:lineRule="auto"/>
        <w:rPr/>
      </w:pPr>
      <w:r>
        <w:rPr>
          <w:rtl w:val="0"/>
        </w:rPr>
        <w:t xml:space="preserve"> </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v7jycm200qbw" w:id="18"/>
      <w:bookmarkEnd w:id="18"/>
      <w:r>
        <w:rPr>
          <w:b w:val="1"/>
          <w:bCs w:val="1"/>
          <w:sz w:val="34"/>
          <w:szCs w:val="34"/>
          <w:rtl w:val="0"/>
        </w:rPr>
        <w:t xml:space="preserve">Session Restoration Options (Tier 1 artifact/reflection screens)</w:t>
      </w:r>
    </w:p>
    <w:p w:rsidR="00000000" w:rsidDel="00000000" w:rsidP="00000000" w:rsidRDefault="00000000" w:rsidRPr="00000000" w14:paraId="000000D5">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Resume Where You Left Off</w:t>
      </w:r>
    </w:p>
    <w:p w:rsidR="00000000" w:rsidDel="00000000" w:rsidP="00000000" w:rsidRDefault="00000000" w:rsidRPr="00000000" w14:paraId="000000D6">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Review Last Decision</w:t>
      </w:r>
    </w:p>
    <w:p w:rsidR="00000000" w:rsidDel="00000000" w:rsidP="00000000" w:rsidRDefault="00000000" w:rsidRPr="00000000" w14:paraId="000000D7">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Open Current Artifact</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160" w:before="160" w:lineRule="auto"/>
        <w:rPr/>
      </w:pPr>
      <w:r>
        <w:rPr>
          <w:rtl w:val="0"/>
        </w:rPr>
        <w:t xml:space="preserve"> </w:t>
      </w:r>
    </w:p>
    <w:p w:rsidR="00000000" w:rsidDel="00000000" w:rsidP="00000000" w:rsidRDefault="00000000" w:rsidRPr="00000000" w14:paraId="000000D9">
      <w:pPr>
        <w:pStyle w:val="Heading1"/>
        <w:keepNext w:val="0"/>
        <w:keepLines w:val="0"/>
        <w:pBdr>
          <w:top w:color="auto" w:space="0" w:sz="0" w:val="none"/>
          <w:left w:color="auto" w:space="0" w:sz="0" w:val="none"/>
          <w:bottom w:color="auto" w:space="0" w:sz="0" w:val="none"/>
          <w:right w:color="auto" w:space="0" w:sz="0" w:val="none"/>
          <w:between w:color="auto" w:space="0" w:sz="0" w:val="none"/>
        </w:pBdr>
        <w:rPr>
          <w:b w:val="1"/>
          <w:bCs w:val="1"/>
          <w:sz w:val="46"/>
          <w:szCs w:val="46"/>
        </w:rPr>
      </w:pPr>
      <w:bookmarkStart w:colFirst="0" w:colLast="0" w:name="_j5gktc3wg95i" w:id="19"/>
      <w:bookmarkEnd w:id="19"/>
      <w:r>
        <w:rPr>
          <w:b w:val="1"/>
          <w:bCs w:val="1"/>
          <w:sz w:val="46"/>
          <w:szCs w:val="46"/>
          <w:rtl w:val="0"/>
        </w:rPr>
        <w:t xml:space="preserve">Section 7: Focus Management</w:t>
      </w:r>
    </w:p>
    <w:p w:rsidR="00000000" w:rsidDel="00000000" w:rsidP="00000000" w:rsidRDefault="00000000" w:rsidRPr="00000000" w14:paraId="000000DA">
      <w:pPr>
        <w:spacing w:before="40" w:lineRule="auto"/>
        <w:rPr/>
      </w:pPr>
      <w:r>
        <w:rPr>
          <w:rtl w:val="0"/>
        </w:rPr>
        <w:t xml:space="preserve"> </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7hl5g68qorx1" w:id="20"/>
      <w:bookmarkEnd w:id="20"/>
      <w:r>
        <w:rPr>
          <w:b w:val="1"/>
          <w:bCs w:val="1"/>
          <w:sz w:val="34"/>
          <w:szCs w:val="34"/>
          <w:rtl w:val="0"/>
        </w:rPr>
        <w:t xml:space="preserve">Standard Focus Order</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8085"/>
        <w:tblGridChange w:id="0">
          <w:tblGrid>
            <w:gridCol w:w="1260"/>
            <w:gridCol w:w="8085"/>
          </w:tblGrid>
        </w:tblGridChange>
      </w:tblGrid>
      <w:tr>
        <w:trPr>
          <w:cantSplit w:val="0"/>
          <w:trHeight w:val="375" w:hRule="atLeast"/>
          <w:tblHeader w:val="0"/>
        </w:trPr>
        <w:tc>
          <w:tcPr>
            <w:tcBorders>
              <w:top w:color="dddddd" w:space="0" w:sz="6" w:val="single"/>
              <w:left w:color="dddddd" w:space="0" w:sz="6" w:val="single"/>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0DC">
            <w:pPr>
              <w:rPr>
                <w:b w:val="1"/>
                <w:bCs w:val="1"/>
                <w:color w:val="ffffff"/>
                <w:sz w:val="17"/>
                <w:szCs w:val="17"/>
              </w:rPr>
            </w:pPr>
            <w:r>
              <w:rPr>
                <w:b w:val="1"/>
                <w:bCs w:val="1"/>
                <w:color w:val="ffffff"/>
                <w:sz w:val="17"/>
                <w:szCs w:val="17"/>
                <w:rtl w:val="0"/>
              </w:rPr>
              <w:t xml:space="preserve">Order</w:t>
            </w:r>
          </w:p>
        </w:tc>
        <w:tc>
          <w:tcPr>
            <w:tcBorders>
              <w:top w:color="dddddd" w:space="0" w:sz="6" w:val="single"/>
              <w:left w:color="000000" w:space="0" w:sz="0" w:val="nil"/>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0DD">
            <w:pPr>
              <w:rPr>
                <w:b w:val="1"/>
                <w:bCs w:val="1"/>
                <w:color w:val="ffffff"/>
                <w:sz w:val="17"/>
                <w:szCs w:val="17"/>
              </w:rPr>
            </w:pPr>
            <w:r>
              <w:rPr>
                <w:b w:val="1"/>
                <w:bCs w:val="1"/>
                <w:color w:val="ffffff"/>
                <w:sz w:val="17"/>
                <w:szCs w:val="17"/>
                <w:rtl w:val="0"/>
              </w:rPr>
              <w:t xml:space="preserve">Element</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DE">
            <w:pPr>
              <w:rPr>
                <w:color w:val="1a1a1a"/>
                <w:sz w:val="17"/>
                <w:szCs w:val="17"/>
              </w:rPr>
            </w:pPr>
            <w:r>
              <w:rPr>
                <w:color w:val="1a1a1a"/>
                <w:sz w:val="17"/>
                <w:szCs w:val="17"/>
                <w:rtl w:val="0"/>
              </w:rPr>
              <w:t xml:space="preserve">1</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DF">
            <w:pPr>
              <w:rPr>
                <w:color w:val="1a1a1a"/>
                <w:sz w:val="17"/>
                <w:szCs w:val="17"/>
              </w:rPr>
            </w:pPr>
            <w:r>
              <w:rPr>
                <w:color w:val="1a1a1a"/>
                <w:sz w:val="17"/>
                <w:szCs w:val="17"/>
                <w:rtl w:val="0"/>
              </w:rPr>
              <w:t xml:space="preserve">Skip Links</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0E0">
            <w:pPr>
              <w:rPr>
                <w:color w:val="1a1a1a"/>
                <w:sz w:val="17"/>
                <w:szCs w:val="17"/>
              </w:rPr>
            </w:pPr>
            <w:r>
              <w:rPr>
                <w:color w:val="1a1a1a"/>
                <w:sz w:val="17"/>
                <w:szCs w:val="17"/>
                <w:rtl w:val="0"/>
              </w:rPr>
              <w:t xml:space="preserve">2</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0E1">
            <w:pPr>
              <w:rPr>
                <w:color w:val="1a1a1a"/>
                <w:sz w:val="17"/>
                <w:szCs w:val="17"/>
              </w:rPr>
            </w:pPr>
            <w:r>
              <w:rPr>
                <w:color w:val="1a1a1a"/>
                <w:sz w:val="17"/>
                <w:szCs w:val="17"/>
                <w:rtl w:val="0"/>
              </w:rPr>
              <w:t xml:space="preserve">Main Heading</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E2">
            <w:pPr>
              <w:rPr>
                <w:color w:val="1a1a1a"/>
                <w:sz w:val="17"/>
                <w:szCs w:val="17"/>
              </w:rPr>
            </w:pPr>
            <w:r>
              <w:rPr>
                <w:color w:val="1a1a1a"/>
                <w:sz w:val="17"/>
                <w:szCs w:val="17"/>
                <w:rtl w:val="0"/>
              </w:rPr>
              <w:t xml:space="preserve">3</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E3">
            <w:pPr>
              <w:rPr>
                <w:color w:val="1a1a1a"/>
                <w:sz w:val="17"/>
                <w:szCs w:val="17"/>
              </w:rPr>
            </w:pPr>
            <w:r>
              <w:rPr>
                <w:color w:val="1a1a1a"/>
                <w:sz w:val="17"/>
                <w:szCs w:val="17"/>
                <w:rtl w:val="0"/>
              </w:rPr>
              <w:t xml:space="preserve">Progress Tracker</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0E4">
            <w:pPr>
              <w:rPr>
                <w:color w:val="1a1a1a"/>
                <w:sz w:val="17"/>
                <w:szCs w:val="17"/>
              </w:rPr>
            </w:pPr>
            <w:r>
              <w:rPr>
                <w:color w:val="1a1a1a"/>
                <w:sz w:val="17"/>
                <w:szCs w:val="17"/>
                <w:rtl w:val="0"/>
              </w:rPr>
              <w:t xml:space="preserve">4</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0E5">
            <w:pPr>
              <w:rPr>
                <w:color w:val="1a1a1a"/>
                <w:sz w:val="17"/>
                <w:szCs w:val="17"/>
              </w:rPr>
            </w:pPr>
            <w:r>
              <w:rPr>
                <w:color w:val="1a1a1a"/>
                <w:sz w:val="17"/>
                <w:szCs w:val="17"/>
                <w:rtl w:val="0"/>
              </w:rPr>
              <w:t xml:space="preserve">Instructions</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E6">
            <w:pPr>
              <w:rPr>
                <w:color w:val="1a1a1a"/>
                <w:sz w:val="17"/>
                <w:szCs w:val="17"/>
              </w:rPr>
            </w:pPr>
            <w:r>
              <w:rPr>
                <w:color w:val="1a1a1a"/>
                <w:sz w:val="17"/>
                <w:szCs w:val="17"/>
                <w:rtl w:val="0"/>
              </w:rPr>
              <w:t xml:space="preserve">5</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E7">
            <w:pPr>
              <w:rPr>
                <w:color w:val="1a1a1a"/>
                <w:sz w:val="17"/>
                <w:szCs w:val="17"/>
              </w:rPr>
            </w:pPr>
            <w:r>
              <w:rPr>
                <w:color w:val="1a1a1a"/>
                <w:sz w:val="17"/>
                <w:szCs w:val="17"/>
                <w:rtl w:val="0"/>
              </w:rPr>
              <w:t xml:space="preserve">Activity</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0E8">
            <w:pPr>
              <w:rPr>
                <w:color w:val="1a1a1a"/>
                <w:sz w:val="17"/>
                <w:szCs w:val="17"/>
              </w:rPr>
            </w:pPr>
            <w:r>
              <w:rPr>
                <w:color w:val="1a1a1a"/>
                <w:sz w:val="17"/>
                <w:szCs w:val="17"/>
                <w:rtl w:val="0"/>
              </w:rPr>
              <w:t xml:space="preserve">6</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0E9">
            <w:pPr>
              <w:rPr>
                <w:color w:val="1a1a1a"/>
                <w:sz w:val="17"/>
                <w:szCs w:val="17"/>
              </w:rPr>
            </w:pPr>
            <w:r>
              <w:rPr>
                <w:color w:val="1a1a1a"/>
                <w:sz w:val="17"/>
                <w:szCs w:val="17"/>
                <w:rtl w:val="0"/>
              </w:rPr>
              <w:t xml:space="preserve">Supporting Resources</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EA">
            <w:pPr>
              <w:rPr>
                <w:color w:val="1a1a1a"/>
                <w:sz w:val="17"/>
                <w:szCs w:val="17"/>
              </w:rPr>
            </w:pPr>
            <w:r>
              <w:rPr>
                <w:color w:val="1a1a1a"/>
                <w:sz w:val="17"/>
                <w:szCs w:val="17"/>
                <w:rtl w:val="0"/>
              </w:rPr>
              <w:t xml:space="preserve">7</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EB">
            <w:pPr>
              <w:rPr>
                <w:color w:val="1a1a1a"/>
                <w:sz w:val="17"/>
                <w:szCs w:val="17"/>
              </w:rPr>
            </w:pPr>
            <w:r>
              <w:rPr>
                <w:color w:val="1a1a1a"/>
                <w:sz w:val="17"/>
                <w:szCs w:val="17"/>
                <w:rtl w:val="0"/>
              </w:rPr>
              <w:t xml:space="preserve">Feedback</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0EC">
            <w:pPr>
              <w:rPr>
                <w:color w:val="1a1a1a"/>
                <w:sz w:val="17"/>
                <w:szCs w:val="17"/>
              </w:rPr>
            </w:pPr>
            <w:r>
              <w:rPr>
                <w:color w:val="1a1a1a"/>
                <w:sz w:val="17"/>
                <w:szCs w:val="17"/>
                <w:rtl w:val="0"/>
              </w:rPr>
              <w:t xml:space="preserve">8</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0ED">
            <w:pPr>
              <w:rPr>
                <w:color w:val="1a1a1a"/>
                <w:sz w:val="17"/>
                <w:szCs w:val="17"/>
              </w:rPr>
            </w:pPr>
            <w:r>
              <w:rPr>
                <w:color w:val="1a1a1a"/>
                <w:sz w:val="17"/>
                <w:szCs w:val="17"/>
                <w:rtl w:val="0"/>
              </w:rPr>
              <w:t xml:space="preserve">Previous</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EE">
            <w:pPr>
              <w:rPr>
                <w:color w:val="1a1a1a"/>
                <w:sz w:val="17"/>
                <w:szCs w:val="17"/>
              </w:rPr>
            </w:pPr>
            <w:r>
              <w:rPr>
                <w:color w:val="1a1a1a"/>
                <w:sz w:val="17"/>
                <w:szCs w:val="17"/>
                <w:rtl w:val="0"/>
              </w:rPr>
              <w:t xml:space="preserve">9</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EF">
            <w:pPr>
              <w:rPr>
                <w:color w:val="1a1a1a"/>
                <w:sz w:val="17"/>
                <w:szCs w:val="17"/>
              </w:rPr>
            </w:pPr>
            <w:r>
              <w:rPr>
                <w:color w:val="1a1a1a"/>
                <w:sz w:val="17"/>
                <w:szCs w:val="17"/>
                <w:rtl w:val="0"/>
              </w:rPr>
              <w:t xml:space="preserve">Next</w:t>
            </w:r>
          </w:p>
        </w:tc>
      </w:tr>
    </w:tbl>
    <w:p w:rsidR="00000000" w:rsidDel="00000000" w:rsidP="00000000" w:rsidRDefault="00000000" w:rsidRPr="00000000" w14:paraId="000000F0">
      <w:pPr>
        <w:spacing w:before="60" w:lineRule="auto"/>
        <w:rPr/>
      </w:pPr>
      <w:r>
        <w:rPr>
          <w:rtl w:val="0"/>
        </w:rPr>
        <w:t xml:space="preserve"> </w:t>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htjcmzgznnt0" w:id="21"/>
      <w:bookmarkEnd w:id="21"/>
      <w:r>
        <w:rPr>
          <w:b w:val="1"/>
          <w:bCs w:val="1"/>
          <w:sz w:val="34"/>
          <w:szCs w:val="34"/>
          <w:rtl w:val="0"/>
        </w:rPr>
        <w:t xml:space="preserve">Focus Rules</w:t>
      </w:r>
    </w:p>
    <w:p w:rsidR="00000000" w:rsidDel="00000000" w:rsidP="00000000" w:rsidRDefault="00000000" w:rsidRPr="00000000" w14:paraId="000000F2">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No focus traps permitted anywhere in the course</w:t>
      </w:r>
    </w:p>
    <w:p w:rsidR="00000000" w:rsidDel="00000000" w:rsidP="00000000" w:rsidRDefault="00000000" w:rsidRPr="00000000" w14:paraId="000000F3">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Escape closes: Drawers, Panels, Modals, Overlays</w:t>
      </w:r>
    </w:p>
    <w:p w:rsidR="00000000" w:rsidDel="00000000" w:rsidP="00000000" w:rsidRDefault="00000000" w:rsidRPr="00000000" w14:paraId="000000F4">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Closing any panel returns focus to the originating trigger element</w:t>
      </w:r>
    </w:p>
    <w:p w:rsidR="00000000" w:rsidDel="00000000" w:rsidP="00000000" w:rsidRDefault="00000000" w:rsidRPr="00000000" w14:paraId="000000F5">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Focus transition performance: less than 250ms</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160" w:before="160" w:lineRule="auto"/>
        <w:rPr/>
      </w:pPr>
      <w:r>
        <w:rPr>
          <w:rtl w:val="0"/>
        </w:rPr>
        <w:t xml:space="preserve"> </w:t>
      </w:r>
    </w:p>
    <w:p w:rsidR="00000000" w:rsidDel="00000000" w:rsidP="00000000" w:rsidRDefault="00000000" w:rsidRPr="00000000" w14:paraId="000000F7">
      <w:pPr>
        <w:pStyle w:val="Heading1"/>
        <w:keepNext w:val="0"/>
        <w:keepLines w:val="0"/>
        <w:pBdr>
          <w:top w:color="auto" w:space="0" w:sz="0" w:val="none"/>
          <w:left w:color="auto" w:space="0" w:sz="0" w:val="none"/>
          <w:bottom w:color="auto" w:space="0" w:sz="0" w:val="none"/>
          <w:right w:color="auto" w:space="0" w:sz="0" w:val="none"/>
          <w:between w:color="auto" w:space="0" w:sz="0" w:val="none"/>
        </w:pBdr>
        <w:rPr>
          <w:b w:val="1"/>
          <w:bCs w:val="1"/>
          <w:sz w:val="46"/>
          <w:szCs w:val="46"/>
        </w:rPr>
      </w:pPr>
      <w:bookmarkStart w:colFirst="0" w:colLast="0" w:name="_5zs0pgndf7uj" w:id="22"/>
      <w:bookmarkEnd w:id="22"/>
      <w:r>
        <w:rPr>
          <w:b w:val="1"/>
          <w:bCs w:val="1"/>
          <w:sz w:val="46"/>
          <w:szCs w:val="46"/>
          <w:rtl w:val="0"/>
        </w:rPr>
        <w:t xml:space="preserve">Section 8: Global Screen Reader Announcements</w:t>
      </w:r>
    </w:p>
    <w:p w:rsidR="00000000" w:rsidDel="00000000" w:rsidP="00000000" w:rsidRDefault="00000000" w:rsidRPr="00000000" w14:paraId="000000F8">
      <w:pPr>
        <w:spacing w:before="40" w:lineRule="auto"/>
        <w:rPr/>
      </w:pPr>
      <w:r>
        <w:rPr>
          <w:rtl w:val="0"/>
        </w:rPr>
        <w:t xml:space="preserve"> </w:t>
      </w:r>
    </w:p>
    <w:p w:rsidR="00000000" w:rsidDel="00000000" w:rsidP="00000000" w:rsidRDefault="00000000" w:rsidRPr="00000000" w14:paraId="000000F9">
      <w:pPr>
        <w:spacing w:after="60" w:before="60" w:lineRule="auto"/>
        <w:rPr>
          <w:b w:val="1"/>
          <w:bCs w:val="1"/>
          <w:color w:val="1a1a1a"/>
        </w:rPr>
      </w:pPr>
      <w:r>
        <w:rPr>
          <w:b w:val="1"/>
          <w:bCs w:val="1"/>
          <w:color w:val="1a1a1a"/>
          <w:rtl w:val="0"/>
        </w:rPr>
        <w:t xml:space="preserve">All announcements must fire within 500ms of state change.</w:t>
      </w:r>
    </w:p>
    <w:p w:rsidR="00000000" w:rsidDel="00000000" w:rsidP="00000000" w:rsidRDefault="00000000" w:rsidRPr="00000000" w14:paraId="000000FA">
      <w:pPr>
        <w:spacing w:before="60" w:lineRule="auto"/>
        <w:rPr/>
      </w:pPr>
      <w:r>
        <w:rPr>
          <w:rtl w:val="0"/>
        </w:rPr>
        <w:t xml:space="preserve"> </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5"/>
        <w:gridCol w:w="6030"/>
        <w:tblGridChange w:id="0">
          <w:tblGrid>
            <w:gridCol w:w="3315"/>
            <w:gridCol w:w="6030"/>
          </w:tblGrid>
        </w:tblGridChange>
      </w:tblGrid>
      <w:tr>
        <w:trPr>
          <w:cantSplit w:val="0"/>
          <w:trHeight w:val="375" w:hRule="atLeast"/>
          <w:tblHeader w:val="0"/>
        </w:trPr>
        <w:tc>
          <w:tcPr>
            <w:tcBorders>
              <w:top w:color="dddddd" w:space="0" w:sz="6" w:val="single"/>
              <w:left w:color="dddddd" w:space="0" w:sz="6" w:val="single"/>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0FB">
            <w:pPr>
              <w:rPr>
                <w:b w:val="1"/>
                <w:bCs w:val="1"/>
                <w:color w:val="ffffff"/>
                <w:sz w:val="17"/>
                <w:szCs w:val="17"/>
              </w:rPr>
            </w:pPr>
            <w:r>
              <w:rPr>
                <w:b w:val="1"/>
                <w:bCs w:val="1"/>
                <w:color w:val="ffffff"/>
                <w:sz w:val="17"/>
                <w:szCs w:val="17"/>
                <w:rtl w:val="0"/>
              </w:rPr>
              <w:t xml:space="preserve">Event</w:t>
            </w:r>
          </w:p>
        </w:tc>
        <w:tc>
          <w:tcPr>
            <w:tcBorders>
              <w:top w:color="dddddd" w:space="0" w:sz="6" w:val="single"/>
              <w:left w:color="000000" w:space="0" w:sz="0" w:val="nil"/>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0FC">
            <w:pPr>
              <w:rPr>
                <w:b w:val="1"/>
                <w:bCs w:val="1"/>
                <w:color w:val="ffffff"/>
                <w:sz w:val="17"/>
                <w:szCs w:val="17"/>
              </w:rPr>
            </w:pPr>
            <w:r>
              <w:rPr>
                <w:b w:val="1"/>
                <w:bCs w:val="1"/>
                <w:color w:val="ffffff"/>
                <w:sz w:val="17"/>
                <w:szCs w:val="17"/>
                <w:rtl w:val="0"/>
              </w:rPr>
              <w:t xml:space="preserve">Announcement</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FD">
            <w:pPr>
              <w:rPr>
                <w:color w:val="1a1a1a"/>
                <w:sz w:val="17"/>
                <w:szCs w:val="17"/>
              </w:rPr>
            </w:pPr>
            <w:r>
              <w:rPr>
                <w:color w:val="1a1a1a"/>
                <w:sz w:val="17"/>
                <w:szCs w:val="17"/>
                <w:rtl w:val="0"/>
              </w:rPr>
              <w:t xml:space="preserve">Decision Recorded</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FE">
            <w:pPr>
              <w:rPr>
                <w:color w:val="1a1a1a"/>
                <w:sz w:val="17"/>
                <w:szCs w:val="17"/>
              </w:rPr>
            </w:pPr>
            <w:r>
              <w:rPr>
                <w:color w:val="1a1a1a"/>
                <w:sz w:val="17"/>
                <w:szCs w:val="17"/>
                <w:rtl w:val="0"/>
              </w:rPr>
              <w:t xml:space="preserve">"Decision recorded. Feedback available below."</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0FF">
            <w:pPr>
              <w:rPr>
                <w:color w:val="1a1a1a"/>
                <w:sz w:val="17"/>
                <w:szCs w:val="17"/>
              </w:rPr>
            </w:pPr>
            <w:r>
              <w:rPr>
                <w:color w:val="1a1a1a"/>
                <w:sz w:val="17"/>
                <w:szCs w:val="17"/>
                <w:rtl w:val="0"/>
              </w:rPr>
              <w:t xml:space="preserve">Decision Updated</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00">
            <w:pPr>
              <w:rPr>
                <w:color w:val="1a1a1a"/>
                <w:sz w:val="17"/>
                <w:szCs w:val="17"/>
              </w:rPr>
            </w:pPr>
            <w:r>
              <w:rPr>
                <w:color w:val="1a1a1a"/>
                <w:sz w:val="17"/>
                <w:szCs w:val="17"/>
                <w:rtl w:val="0"/>
              </w:rPr>
              <w:t xml:space="preserve">"Decision updated."</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01">
            <w:pPr>
              <w:rPr>
                <w:color w:val="1a1a1a"/>
                <w:sz w:val="17"/>
                <w:szCs w:val="17"/>
              </w:rPr>
            </w:pPr>
            <w:r>
              <w:rPr>
                <w:color w:val="1a1a1a"/>
                <w:sz w:val="17"/>
                <w:szCs w:val="17"/>
                <w:rtl w:val="0"/>
              </w:rPr>
              <w:t xml:space="preserve">Work Saved</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02">
            <w:pPr>
              <w:rPr>
                <w:color w:val="1a1a1a"/>
                <w:sz w:val="17"/>
                <w:szCs w:val="17"/>
              </w:rPr>
            </w:pPr>
            <w:r>
              <w:rPr>
                <w:color w:val="1a1a1a"/>
                <w:sz w:val="17"/>
                <w:szCs w:val="17"/>
                <w:rtl w:val="0"/>
              </w:rPr>
              <w:t xml:space="preserve">"Work saved."</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03">
            <w:pPr>
              <w:rPr>
                <w:color w:val="1a1a1a"/>
                <w:sz w:val="17"/>
                <w:szCs w:val="17"/>
              </w:rPr>
            </w:pPr>
            <w:r>
              <w:rPr>
                <w:color w:val="1a1a1a"/>
                <w:sz w:val="17"/>
                <w:szCs w:val="17"/>
                <w:rtl w:val="0"/>
              </w:rPr>
              <w:t xml:space="preserve">Artifact Updated</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04">
            <w:pPr>
              <w:rPr>
                <w:color w:val="1a1a1a"/>
                <w:sz w:val="17"/>
                <w:szCs w:val="17"/>
              </w:rPr>
            </w:pPr>
            <w:r>
              <w:rPr>
                <w:color w:val="1a1a1a"/>
                <w:sz w:val="17"/>
                <w:szCs w:val="17"/>
                <w:rtl w:val="0"/>
              </w:rPr>
              <w:t xml:space="preserve">"Artifact updated."</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05">
            <w:pPr>
              <w:rPr>
                <w:color w:val="1a1a1a"/>
                <w:sz w:val="17"/>
                <w:szCs w:val="17"/>
              </w:rPr>
            </w:pPr>
            <w:r>
              <w:rPr>
                <w:color w:val="1a1a1a"/>
                <w:sz w:val="17"/>
                <w:szCs w:val="17"/>
                <w:rtl w:val="0"/>
              </w:rPr>
              <w:t xml:space="preserve">Checklist Update</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06">
            <w:pPr>
              <w:rPr>
                <w:color w:val="1a1a1a"/>
                <w:sz w:val="17"/>
                <w:szCs w:val="17"/>
              </w:rPr>
            </w:pPr>
            <w:r>
              <w:rPr>
                <w:color w:val="1a1a1a"/>
                <w:sz w:val="17"/>
                <w:szCs w:val="17"/>
                <w:rtl w:val="0"/>
              </w:rPr>
              <w:t xml:space="preserve">"Three of five checklist items complete."</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07">
            <w:pPr>
              <w:rPr>
                <w:color w:val="1a1a1a"/>
                <w:sz w:val="17"/>
                <w:szCs w:val="17"/>
              </w:rPr>
            </w:pPr>
            <w:r>
              <w:rPr>
                <w:color w:val="1a1a1a"/>
                <w:sz w:val="17"/>
                <w:szCs w:val="17"/>
                <w:rtl w:val="0"/>
              </w:rPr>
              <w:t xml:space="preserve">Panel Expanded</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08">
            <w:pPr>
              <w:rPr>
                <w:color w:val="1a1a1a"/>
                <w:sz w:val="17"/>
                <w:szCs w:val="17"/>
              </w:rPr>
            </w:pPr>
            <w:r>
              <w:rPr>
                <w:color w:val="1a1a1a"/>
                <w:sz w:val="17"/>
                <w:szCs w:val="17"/>
                <w:rtl w:val="0"/>
              </w:rPr>
              <w:t xml:space="preserve">"Expanded."</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09">
            <w:pPr>
              <w:rPr>
                <w:color w:val="1a1a1a"/>
                <w:sz w:val="17"/>
                <w:szCs w:val="17"/>
              </w:rPr>
            </w:pPr>
            <w:r>
              <w:rPr>
                <w:color w:val="1a1a1a"/>
                <w:sz w:val="17"/>
                <w:szCs w:val="17"/>
                <w:rtl w:val="0"/>
              </w:rPr>
              <w:t xml:space="preserve">Panel Collapsed</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0A">
            <w:pPr>
              <w:rPr>
                <w:color w:val="1a1a1a"/>
                <w:sz w:val="17"/>
                <w:szCs w:val="17"/>
              </w:rPr>
            </w:pPr>
            <w:r>
              <w:rPr>
                <w:color w:val="1a1a1a"/>
                <w:sz w:val="17"/>
                <w:szCs w:val="17"/>
                <w:rtl w:val="0"/>
              </w:rPr>
              <w:t xml:space="preserve">"Collapsed."</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0B">
            <w:pPr>
              <w:rPr>
                <w:color w:val="1a1a1a"/>
                <w:sz w:val="17"/>
                <w:szCs w:val="17"/>
              </w:rPr>
            </w:pPr>
            <w:r>
              <w:rPr>
                <w:color w:val="1a1a1a"/>
                <w:sz w:val="17"/>
                <w:szCs w:val="17"/>
                <w:rtl w:val="0"/>
              </w:rPr>
              <w:t xml:space="preserve">Artifact Drawer Opened</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0C">
            <w:pPr>
              <w:rPr>
                <w:color w:val="1a1a1a"/>
                <w:sz w:val="17"/>
                <w:szCs w:val="17"/>
              </w:rPr>
            </w:pPr>
            <w:r>
              <w:rPr>
                <w:color w:val="1a1a1a"/>
                <w:sz w:val="17"/>
                <w:szCs w:val="17"/>
                <w:rtl w:val="0"/>
              </w:rPr>
              <w:t xml:space="preserve">"Artifact reference drawer opened."</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0D">
            <w:pPr>
              <w:rPr>
                <w:color w:val="1a1a1a"/>
                <w:sz w:val="17"/>
                <w:szCs w:val="17"/>
              </w:rPr>
            </w:pPr>
            <w:r>
              <w:rPr>
                <w:color w:val="1a1a1a"/>
                <w:sz w:val="17"/>
                <w:szCs w:val="17"/>
                <w:rtl w:val="0"/>
              </w:rPr>
              <w:t xml:space="preserve">Artifact Drawer Closed</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0E">
            <w:pPr>
              <w:rPr>
                <w:color w:val="1a1a1a"/>
                <w:sz w:val="17"/>
                <w:szCs w:val="17"/>
              </w:rPr>
            </w:pPr>
            <w:r>
              <w:rPr>
                <w:color w:val="1a1a1a"/>
                <w:sz w:val="17"/>
                <w:szCs w:val="17"/>
                <w:rtl w:val="0"/>
              </w:rPr>
              <w:t xml:space="preserve">"Returned to course content."</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13">
            <w:pPr>
              <w:rPr>
                <w:color w:val="1a1a1a"/>
                <w:sz w:val="17"/>
                <w:szCs w:val="17"/>
              </w:rPr>
            </w:pPr>
            <w:r>
              <w:rPr>
                <w:color w:val="1a1a1a"/>
                <w:sz w:val="17"/>
                <w:szCs w:val="17"/>
                <w:rtl w:val="0"/>
              </w:rPr>
              <w:t xml:space="preserve">Submission Complete</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14">
            <w:pPr>
              <w:rPr>
                <w:color w:val="1a1a1a"/>
                <w:sz w:val="17"/>
                <w:szCs w:val="17"/>
              </w:rPr>
            </w:pPr>
            <w:r>
              <w:rPr>
                <w:color w:val="1a1a1a"/>
                <w:sz w:val="17"/>
                <w:szCs w:val="17"/>
                <w:rtl w:val="0"/>
              </w:rPr>
              <w:t xml:space="preserve">"Submission complete."</w:t>
            </w:r>
          </w:p>
        </w:tc>
      </w:tr>
    </w:tbl>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160" w:before="160" w:lineRule="auto"/>
        <w:rPr/>
      </w:pPr>
      <w:r>
        <w:rPr>
          <w:rtl w:val="0"/>
        </w:rPr>
        <w:t xml:space="preserve"> </w:t>
      </w:r>
    </w:p>
    <w:p w:rsidR="00000000" w:rsidDel="00000000" w:rsidP="00000000" w:rsidRDefault="00000000" w:rsidRPr="00000000" w14:paraId="00000116">
      <w:pPr>
        <w:pStyle w:val="Heading1"/>
        <w:keepNext w:val="0"/>
        <w:keepLines w:val="0"/>
        <w:pBdr>
          <w:top w:color="auto" w:space="0" w:sz="0" w:val="none"/>
          <w:left w:color="auto" w:space="0" w:sz="0" w:val="none"/>
          <w:bottom w:color="auto" w:space="0" w:sz="0" w:val="none"/>
          <w:right w:color="auto" w:space="0" w:sz="0" w:val="none"/>
          <w:between w:color="auto" w:space="0" w:sz="0" w:val="none"/>
        </w:pBdr>
        <w:rPr>
          <w:b w:val="1"/>
          <w:bCs w:val="1"/>
          <w:sz w:val="46"/>
          <w:szCs w:val="46"/>
        </w:rPr>
      </w:pPr>
      <w:bookmarkStart w:colFirst="0" w:colLast="0" w:name="_rqss7adp3w3n" w:id="23"/>
      <w:bookmarkEnd w:id="23"/>
      <w:r>
        <w:rPr>
          <w:b w:val="1"/>
          <w:bCs w:val="1"/>
          <w:sz w:val="46"/>
          <w:szCs w:val="46"/>
          <w:rtl w:val="0"/>
        </w:rPr>
        <w:t xml:space="preserve">Sections 9-14: Component Contracts</w:t>
      </w:r>
    </w:p>
    <w:p w:rsidR="00000000" w:rsidDel="00000000" w:rsidP="00000000" w:rsidRDefault="00000000" w:rsidRPr="00000000" w14:paraId="00000117">
      <w:pPr>
        <w:spacing w:before="40" w:lineRule="auto"/>
        <w:rPr/>
      </w:pPr>
      <w:r>
        <w:rPr>
          <w:rtl w:val="0"/>
        </w:rPr>
        <w:t xml:space="preserve"> </w:t>
      </w:r>
    </w:p>
    <w:p w:rsidR="00000000" w:rsidDel="00000000" w:rsidP="00000000" w:rsidRDefault="00000000" w:rsidRPr="00000000" w14:paraId="00000118">
      <w:pPr>
        <w:spacing w:after="60" w:before="60" w:lineRule="auto"/>
        <w:rPr>
          <w:color w:val="1a1a1a"/>
        </w:rPr>
      </w:pPr>
      <w:r>
        <w:rPr>
          <w:color w:val="1a1a1a"/>
          <w:rtl w:val="0"/>
        </w:rPr>
        <w:t xml:space="preserve">Six component contracts define the required behavior, accessibility, and state management for the most complex interactive components in the course.</w:t>
      </w:r>
    </w:p>
    <w:p w:rsidR="00000000" w:rsidDel="00000000" w:rsidP="00000000" w:rsidRDefault="00000000" w:rsidRPr="00000000" w14:paraId="00000119">
      <w:pPr>
        <w:spacing w:before="60" w:lineRule="auto"/>
        <w:rPr/>
      </w:pPr>
      <w:r>
        <w:rPr>
          <w:rtl w:val="0"/>
        </w:rPr>
        <w:t xml:space="preserve"> </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xal8lsfs6eid" w:id="24"/>
      <w:bookmarkEnd w:id="24"/>
      <w:r>
        <w:rPr>
          <w:b w:val="1"/>
          <w:bCs w:val="1"/>
          <w:sz w:val="34"/>
          <w:szCs w:val="34"/>
          <w:rtl w:val="0"/>
        </w:rPr>
        <w:t xml:space="preserve">Section 9: Component Contract -- Progress Tracker</w:t>
      </w:r>
    </w:p>
    <w:p w:rsidR="00000000" w:rsidDel="00000000" w:rsidP="00000000" w:rsidRDefault="00000000" w:rsidRPr="00000000" w14:paraId="0000011B">
      <w:pPr>
        <w:spacing w:before="40" w:lineRule="auto"/>
        <w:rPr/>
      </w:pPr>
      <w:r>
        <w:rPr>
          <w:rtl w:val="0"/>
        </w:rPr>
        <w:t xml:space="preserve"> </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00"/>
        <w:gridCol w:w="2280"/>
        <w:gridCol w:w="2385"/>
        <w:tblGridChange w:id="0">
          <w:tblGrid>
            <w:gridCol w:w="2280"/>
            <w:gridCol w:w="2400"/>
            <w:gridCol w:w="2280"/>
            <w:gridCol w:w="2385"/>
          </w:tblGrid>
        </w:tblGridChange>
      </w:tblGrid>
      <w:tr>
        <w:trPr>
          <w:cantSplit w:val="0"/>
          <w:trHeight w:val="375" w:hRule="atLeast"/>
          <w:tblHeader w:val="0"/>
        </w:trPr>
        <w:tc>
          <w:tcPr>
            <w:tcBorders>
              <w:top w:color="dddddd" w:space="0" w:sz="6" w:val="single"/>
              <w:left w:color="dddddd" w:space="0" w:sz="6" w:val="single"/>
              <w:bottom w:color="dddddd" w:space="0" w:sz="6" w:val="single"/>
              <w:right w:color="dddddd" w:space="0" w:sz="6" w:val="single"/>
            </w:tcBorders>
            <w:shd w:fill="2e7d8c" w:val="clear"/>
            <w:tcMar>
              <w:top w:w="80.0" w:type="dxa"/>
              <w:left w:w="100.0" w:type="dxa"/>
              <w:bottom w:w="80.0" w:type="dxa"/>
              <w:right w:w="100.0" w:type="dxa"/>
            </w:tcMar>
            <w:vAlign w:val="top"/>
          </w:tcPr>
          <w:p w:rsidR="00000000" w:rsidDel="00000000" w:rsidP="00000000" w:rsidRDefault="00000000" w:rsidRPr="00000000" w14:paraId="0000011C">
            <w:pPr>
              <w:rPr>
                <w:b w:val="1"/>
                <w:bCs w:val="1"/>
                <w:color w:val="ffffff"/>
                <w:sz w:val="17"/>
                <w:szCs w:val="17"/>
              </w:rPr>
            </w:pPr>
            <w:r>
              <w:rPr>
                <w:b w:val="1"/>
                <w:bCs w:val="1"/>
                <w:color w:val="ffffff"/>
                <w:sz w:val="17"/>
                <w:szCs w:val="17"/>
                <w:rtl w:val="0"/>
              </w:rPr>
              <w:t xml:space="preserve">Inputs</w:t>
            </w:r>
          </w:p>
        </w:tc>
        <w:tc>
          <w:tcPr>
            <w:tcBorders>
              <w:top w:color="dddddd" w:space="0" w:sz="6" w:val="single"/>
              <w:left w:color="000000" w:space="0" w:sz="0" w:val="nil"/>
              <w:bottom w:color="dddddd" w:space="0" w:sz="6" w:val="single"/>
              <w:right w:color="dddddd" w:space="0" w:sz="6" w:val="single"/>
            </w:tcBorders>
            <w:shd w:fill="2e7d8c" w:val="clear"/>
            <w:tcMar>
              <w:top w:w="80.0" w:type="dxa"/>
              <w:left w:w="100.0" w:type="dxa"/>
              <w:bottom w:w="80.0" w:type="dxa"/>
              <w:right w:w="100.0" w:type="dxa"/>
            </w:tcMar>
            <w:vAlign w:val="top"/>
          </w:tcPr>
          <w:p w:rsidR="00000000" w:rsidDel="00000000" w:rsidP="00000000" w:rsidRDefault="00000000" w:rsidRPr="00000000" w14:paraId="0000011D">
            <w:pPr>
              <w:rPr>
                <w:b w:val="1"/>
                <w:bCs w:val="1"/>
                <w:color w:val="ffffff"/>
                <w:sz w:val="17"/>
                <w:szCs w:val="17"/>
              </w:rPr>
            </w:pPr>
            <w:r>
              <w:rPr>
                <w:b w:val="1"/>
                <w:bCs w:val="1"/>
                <w:color w:val="ffffff"/>
                <w:sz w:val="17"/>
                <w:szCs w:val="17"/>
                <w:rtl w:val="0"/>
              </w:rPr>
              <w:t xml:space="preserve">Outputs</w:t>
            </w:r>
          </w:p>
        </w:tc>
        <w:tc>
          <w:tcPr>
            <w:tcBorders>
              <w:top w:color="dddddd" w:space="0" w:sz="6" w:val="single"/>
              <w:left w:color="000000" w:space="0" w:sz="0" w:val="nil"/>
              <w:bottom w:color="dddddd" w:space="0" w:sz="6" w:val="single"/>
              <w:right w:color="dddddd" w:space="0" w:sz="6" w:val="single"/>
            </w:tcBorders>
            <w:shd w:fill="2e7d8c" w:val="clear"/>
            <w:tcMar>
              <w:top w:w="80.0" w:type="dxa"/>
              <w:left w:w="100.0" w:type="dxa"/>
              <w:bottom w:w="80.0" w:type="dxa"/>
              <w:right w:w="100.0" w:type="dxa"/>
            </w:tcMar>
            <w:vAlign w:val="top"/>
          </w:tcPr>
          <w:p w:rsidR="00000000" w:rsidDel="00000000" w:rsidP="00000000" w:rsidRDefault="00000000" w:rsidRPr="00000000" w14:paraId="0000011E">
            <w:pPr>
              <w:rPr>
                <w:b w:val="1"/>
                <w:bCs w:val="1"/>
                <w:color w:val="ffffff"/>
                <w:sz w:val="17"/>
                <w:szCs w:val="17"/>
              </w:rPr>
            </w:pPr>
            <w:r>
              <w:rPr>
                <w:b w:val="1"/>
                <w:bCs w:val="1"/>
                <w:color w:val="ffffff"/>
                <w:sz w:val="17"/>
                <w:szCs w:val="17"/>
                <w:rtl w:val="0"/>
              </w:rPr>
              <w:t xml:space="preserve">States</w:t>
            </w:r>
          </w:p>
        </w:tc>
        <w:tc>
          <w:tcPr>
            <w:tcBorders>
              <w:top w:color="dddddd" w:space="0" w:sz="6" w:val="single"/>
              <w:left w:color="000000" w:space="0" w:sz="0" w:val="nil"/>
              <w:bottom w:color="dddddd" w:space="0" w:sz="6" w:val="single"/>
              <w:right w:color="dddddd" w:space="0" w:sz="6" w:val="single"/>
            </w:tcBorders>
            <w:shd w:fill="2e7d8c" w:val="clear"/>
            <w:tcMar>
              <w:top w:w="80.0" w:type="dxa"/>
              <w:left w:w="100.0" w:type="dxa"/>
              <w:bottom w:w="80.0" w:type="dxa"/>
              <w:right w:w="100.0" w:type="dxa"/>
            </w:tcMar>
            <w:vAlign w:val="top"/>
          </w:tcPr>
          <w:p w:rsidR="00000000" w:rsidDel="00000000" w:rsidP="00000000" w:rsidRDefault="00000000" w:rsidRPr="00000000" w14:paraId="0000011F">
            <w:pPr>
              <w:rPr>
                <w:b w:val="1"/>
                <w:bCs w:val="1"/>
                <w:color w:val="ffffff"/>
                <w:sz w:val="17"/>
                <w:szCs w:val="17"/>
              </w:rPr>
            </w:pPr>
            <w:r>
              <w:rPr>
                <w:b w:val="1"/>
                <w:bCs w:val="1"/>
                <w:color w:val="ffffff"/>
                <w:sz w:val="17"/>
                <w:szCs w:val="17"/>
                <w:rtl w:val="0"/>
              </w:rPr>
              <w:t xml:space="preserve">ARIA Requirements</w:t>
            </w:r>
          </w:p>
        </w:tc>
      </w:tr>
      <w:tr>
        <w:trPr>
          <w:cantSplit w:val="0"/>
          <w:trHeight w:val="163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20">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Current Module</w:t>
            </w:r>
          </w:p>
          <w:p w:rsidR="00000000" w:rsidDel="00000000" w:rsidP="00000000" w:rsidRDefault="00000000" w:rsidRPr="00000000" w14:paraId="00000121">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Current Lesson</w:t>
            </w:r>
          </w:p>
          <w:p w:rsidR="00000000" w:rsidDel="00000000" w:rsidP="00000000" w:rsidRDefault="00000000" w:rsidRPr="00000000" w14:paraId="00000122">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Current Phase</w:t>
            </w:r>
          </w:p>
          <w:p w:rsidR="00000000" w:rsidDel="00000000" w:rsidP="00000000" w:rsidRDefault="00000000" w:rsidRPr="00000000" w14:paraId="00000123">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Current Step</w:t>
            </w:r>
          </w:p>
          <w:p w:rsidR="00000000" w:rsidDel="00000000" w:rsidP="00000000" w:rsidRDefault="00000000" w:rsidRPr="00000000" w14:paraId="00000124">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Completed Steps</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25">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Location Display</w:t>
            </w:r>
          </w:p>
          <w:p w:rsidR="00000000" w:rsidDel="00000000" w:rsidP="00000000" w:rsidRDefault="00000000" w:rsidRPr="00000000" w14:paraId="00000126">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Completion State</w:t>
            </w:r>
          </w:p>
          <w:p w:rsidR="00000000" w:rsidDel="00000000" w:rsidP="00000000" w:rsidRDefault="00000000" w:rsidRPr="00000000" w14:paraId="00000127">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Screen Reader Announcements</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28">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Current</w:t>
            </w:r>
          </w:p>
          <w:p w:rsidR="00000000" w:rsidDel="00000000" w:rsidP="00000000" w:rsidRDefault="00000000" w:rsidRPr="00000000" w14:paraId="00000129">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Completed</w:t>
            </w:r>
          </w:p>
          <w:p w:rsidR="00000000" w:rsidDel="00000000" w:rsidP="00000000" w:rsidRDefault="00000000" w:rsidRPr="00000000" w14:paraId="0000012A">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Upcoming</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2B">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Keyboard accessible</w:t>
            </w:r>
          </w:p>
          <w:p w:rsidR="00000000" w:rsidDel="00000000" w:rsidP="00000000" w:rsidRDefault="00000000" w:rsidRPr="00000000" w14:paraId="0000012C">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Screen reader accessible</w:t>
            </w:r>
          </w:p>
          <w:p w:rsidR="00000000" w:rsidDel="00000000" w:rsidP="00000000" w:rsidRDefault="00000000" w:rsidRPr="00000000" w14:paraId="0000012D">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Breadcrumb current-position labeling (not aria-current='step')</w:t>
            </w:r>
          </w:p>
          <w:p w:rsidR="00000000" w:rsidDel="00000000" w:rsidP="00000000" w:rsidRDefault="00000000" w:rsidRPr="00000000" w14:paraId="0000012E">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No color-only communication</w:t>
            </w:r>
          </w:p>
        </w:tc>
      </w:tr>
    </w:tbl>
    <w:p w:rsidR="00000000" w:rsidDel="00000000" w:rsidP="00000000" w:rsidRDefault="00000000" w:rsidRPr="00000000" w14:paraId="0000012F">
      <w:pPr>
        <w:spacing w:before="20" w:lineRule="auto"/>
        <w:rPr/>
      </w:pPr>
      <w:r>
        <w:rPr>
          <w:rtl w:val="0"/>
        </w:rPr>
        <w:t xml:space="preserve"> </w:t>
      </w:r>
    </w:p>
    <w:tbl>
      <w:tblPr>
        <w:tblStyle w:val="Table2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435" w:hRule="atLeast"/>
          <w:tblHeader w:val="0"/>
        </w:trPr>
        <w:tc>
          <w:tcPr>
            <w:tcBorders>
              <w:top w:color="000000" w:space="0" w:sz="0" w:val="nil"/>
              <w:left w:color="2e7d8c" w:space="0" w:sz="24" w:val="single"/>
              <w:bottom w:color="000000" w:space="0" w:sz="0" w:val="nil"/>
              <w:right w:color="000000" w:space="0" w:sz="0" w:val="nil"/>
            </w:tcBorders>
            <w:shd w:fill="e8f4f6" w:val="clear"/>
            <w:tcMar>
              <w:top w:w="100.0" w:type="dxa"/>
              <w:left w:w="180.0" w:type="dxa"/>
              <w:bottom w:w="100.0" w:type="dxa"/>
              <w:right w:w="180.0" w:type="dxa"/>
            </w:tcMar>
            <w:vAlign w:val="top"/>
          </w:tcPr>
          <w:p w:rsidR="00000000" w:rsidDel="00000000" w:rsidP="00000000" w:rsidRDefault="00000000" w:rsidRPr="00000000" w14:paraId="00000130">
            <w:pPr>
              <w:rPr>
                <w:color w:val="1a1a1a"/>
              </w:rPr>
            </w:pPr>
            <w:r>
              <w:rPr>
                <w:color w:val="1a1a1a"/>
                <w:rtl w:val="0"/>
              </w:rPr>
              <w:t xml:space="preserve">Performance: Must update within 250ms of screen change.</w:t>
            </w:r>
          </w:p>
        </w:tc>
      </w:tr>
    </w:tbl>
    <w:p w:rsidR="00000000" w:rsidDel="00000000" w:rsidP="00000000" w:rsidRDefault="00000000" w:rsidRPr="00000000" w14:paraId="00000131">
      <w:pPr>
        <w:spacing w:before="40" w:lineRule="auto"/>
        <w:rPr/>
      </w:pPr>
      <w:r>
        <w:rPr>
          <w:rtl w:val="0"/>
        </w:rPr>
        <w:t xml:space="preserve"> </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160" w:before="160" w:lineRule="auto"/>
        <w:rPr/>
      </w:pPr>
      <w:r>
        <w:rPr>
          <w:rtl w:val="0"/>
        </w:rPr>
        <w:t xml:space="preserve"> </w:t>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1rrx54j1paxl" w:id="25"/>
      <w:bookmarkEnd w:id="25"/>
      <w:r>
        <w:rPr>
          <w:b w:val="1"/>
          <w:bCs w:val="1"/>
          <w:sz w:val="34"/>
          <w:szCs w:val="34"/>
          <w:rtl w:val="0"/>
        </w:rPr>
        <w:t xml:space="preserve">Section 10: Component Contract -- Artifact Reference Drawer</w:t>
      </w:r>
    </w:p>
    <w:p w:rsidR="00000000" w:rsidDel="00000000" w:rsidP="00000000" w:rsidRDefault="00000000" w:rsidRPr="00000000" w14:paraId="00000134">
      <w:pPr>
        <w:spacing w:before="40" w:lineRule="auto"/>
        <w:rPr/>
      </w:pPr>
      <w:r>
        <w:rPr>
          <w:rtl w:val="0"/>
        </w:rPr>
        <w:t xml:space="preserve"> </w:t>
      </w:r>
    </w:p>
    <w:tbl>
      <w:tblPr>
        <w:tblStyle w:val="Table2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310"/>
        <w:gridCol w:w="2325"/>
        <w:gridCol w:w="2385"/>
        <w:tblGridChange w:id="0">
          <w:tblGrid>
            <w:gridCol w:w="2325"/>
            <w:gridCol w:w="2310"/>
            <w:gridCol w:w="2325"/>
            <w:gridCol w:w="2385"/>
          </w:tblGrid>
        </w:tblGridChange>
      </w:tblGrid>
      <w:tr>
        <w:trPr>
          <w:cantSplit w:val="0"/>
          <w:trHeight w:val="375" w:hRule="atLeast"/>
          <w:tblHeader w:val="0"/>
        </w:trPr>
        <w:tc>
          <w:tcPr>
            <w:tcBorders>
              <w:top w:color="dddddd" w:space="0" w:sz="6" w:val="single"/>
              <w:left w:color="dddddd" w:space="0" w:sz="6" w:val="single"/>
              <w:bottom w:color="dddddd" w:space="0" w:sz="6" w:val="single"/>
              <w:right w:color="dddddd" w:space="0" w:sz="6" w:val="single"/>
            </w:tcBorders>
            <w:shd w:fill="2e7d8c" w:val="clear"/>
            <w:tcMar>
              <w:top w:w="80.0" w:type="dxa"/>
              <w:left w:w="100.0" w:type="dxa"/>
              <w:bottom w:w="80.0" w:type="dxa"/>
              <w:right w:w="100.0" w:type="dxa"/>
            </w:tcMar>
            <w:vAlign w:val="top"/>
          </w:tcPr>
          <w:p w:rsidR="00000000" w:rsidDel="00000000" w:rsidP="00000000" w:rsidRDefault="00000000" w:rsidRPr="00000000" w14:paraId="00000135">
            <w:pPr>
              <w:rPr>
                <w:b w:val="1"/>
                <w:bCs w:val="1"/>
                <w:color w:val="ffffff"/>
                <w:sz w:val="17"/>
                <w:szCs w:val="17"/>
              </w:rPr>
            </w:pPr>
            <w:r>
              <w:rPr>
                <w:b w:val="1"/>
                <w:bCs w:val="1"/>
                <w:color w:val="ffffff"/>
                <w:sz w:val="17"/>
                <w:szCs w:val="17"/>
                <w:rtl w:val="0"/>
              </w:rPr>
              <w:t xml:space="preserve">Inputs</w:t>
            </w:r>
          </w:p>
        </w:tc>
        <w:tc>
          <w:tcPr>
            <w:tcBorders>
              <w:top w:color="dddddd" w:space="0" w:sz="6" w:val="single"/>
              <w:left w:color="000000" w:space="0" w:sz="0" w:val="nil"/>
              <w:bottom w:color="dddddd" w:space="0" w:sz="6" w:val="single"/>
              <w:right w:color="dddddd" w:space="0" w:sz="6" w:val="single"/>
            </w:tcBorders>
            <w:shd w:fill="2e7d8c" w:val="clear"/>
            <w:tcMar>
              <w:top w:w="80.0" w:type="dxa"/>
              <w:left w:w="100.0" w:type="dxa"/>
              <w:bottom w:w="80.0" w:type="dxa"/>
              <w:right w:w="100.0" w:type="dxa"/>
            </w:tcMar>
            <w:vAlign w:val="top"/>
          </w:tcPr>
          <w:p w:rsidR="00000000" w:rsidDel="00000000" w:rsidP="00000000" w:rsidRDefault="00000000" w:rsidRPr="00000000" w14:paraId="00000136">
            <w:pPr>
              <w:rPr>
                <w:b w:val="1"/>
                <w:bCs w:val="1"/>
                <w:color w:val="ffffff"/>
                <w:sz w:val="17"/>
                <w:szCs w:val="17"/>
              </w:rPr>
            </w:pPr>
            <w:r>
              <w:rPr>
                <w:b w:val="1"/>
                <w:bCs w:val="1"/>
                <w:color w:val="ffffff"/>
                <w:sz w:val="17"/>
                <w:szCs w:val="17"/>
                <w:rtl w:val="0"/>
              </w:rPr>
              <w:t xml:space="preserve">Outputs</w:t>
            </w:r>
          </w:p>
        </w:tc>
        <w:tc>
          <w:tcPr>
            <w:tcBorders>
              <w:top w:color="dddddd" w:space="0" w:sz="6" w:val="single"/>
              <w:left w:color="000000" w:space="0" w:sz="0" w:val="nil"/>
              <w:bottom w:color="dddddd" w:space="0" w:sz="6" w:val="single"/>
              <w:right w:color="dddddd" w:space="0" w:sz="6" w:val="single"/>
            </w:tcBorders>
            <w:shd w:fill="2e7d8c" w:val="clear"/>
            <w:tcMar>
              <w:top w:w="80.0" w:type="dxa"/>
              <w:left w:w="100.0" w:type="dxa"/>
              <w:bottom w:w="80.0" w:type="dxa"/>
              <w:right w:w="100.0" w:type="dxa"/>
            </w:tcMar>
            <w:vAlign w:val="top"/>
          </w:tcPr>
          <w:p w:rsidR="00000000" w:rsidDel="00000000" w:rsidP="00000000" w:rsidRDefault="00000000" w:rsidRPr="00000000" w14:paraId="00000137">
            <w:pPr>
              <w:rPr>
                <w:b w:val="1"/>
                <w:bCs w:val="1"/>
                <w:color w:val="ffffff"/>
                <w:sz w:val="17"/>
                <w:szCs w:val="17"/>
              </w:rPr>
            </w:pPr>
            <w:r>
              <w:rPr>
                <w:b w:val="1"/>
                <w:bCs w:val="1"/>
                <w:color w:val="ffffff"/>
                <w:sz w:val="17"/>
                <w:szCs w:val="17"/>
                <w:rtl w:val="0"/>
              </w:rPr>
              <w:t xml:space="preserve">States</w:t>
            </w:r>
          </w:p>
        </w:tc>
        <w:tc>
          <w:tcPr>
            <w:tcBorders>
              <w:top w:color="dddddd" w:space="0" w:sz="6" w:val="single"/>
              <w:left w:color="000000" w:space="0" w:sz="0" w:val="nil"/>
              <w:bottom w:color="dddddd" w:space="0" w:sz="6" w:val="single"/>
              <w:right w:color="dddddd" w:space="0" w:sz="6" w:val="single"/>
            </w:tcBorders>
            <w:shd w:fill="2e7d8c" w:val="clear"/>
            <w:tcMar>
              <w:top w:w="80.0" w:type="dxa"/>
              <w:left w:w="100.0" w:type="dxa"/>
              <w:bottom w:w="80.0" w:type="dxa"/>
              <w:right w:w="100.0" w:type="dxa"/>
            </w:tcMar>
            <w:vAlign w:val="top"/>
          </w:tcPr>
          <w:p w:rsidR="00000000" w:rsidDel="00000000" w:rsidP="00000000" w:rsidRDefault="00000000" w:rsidRPr="00000000" w14:paraId="00000138">
            <w:pPr>
              <w:rPr>
                <w:b w:val="1"/>
                <w:bCs w:val="1"/>
                <w:color w:val="ffffff"/>
                <w:sz w:val="17"/>
                <w:szCs w:val="17"/>
              </w:rPr>
            </w:pPr>
            <w:r>
              <w:rPr>
                <w:b w:val="1"/>
                <w:bCs w:val="1"/>
                <w:color w:val="ffffff"/>
                <w:sz w:val="17"/>
                <w:szCs w:val="17"/>
                <w:rtl w:val="0"/>
              </w:rPr>
              <w:t xml:space="preserve">ARIA Requirements</w:t>
            </w:r>
          </w:p>
        </w:tc>
      </w:tr>
      <w:tr>
        <w:trPr>
          <w:cantSplit w:val="0"/>
          <w:trHeight w:val="1440"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39">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Artifact Name</w:t>
            </w:r>
          </w:p>
          <w:p w:rsidR="00000000" w:rsidDel="00000000" w:rsidP="00000000" w:rsidRDefault="00000000" w:rsidRPr="00000000" w14:paraId="0000013A">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Artifact Status</w:t>
            </w:r>
          </w:p>
          <w:p w:rsidR="00000000" w:rsidDel="00000000" w:rsidP="00000000" w:rsidRDefault="00000000" w:rsidRPr="00000000" w14:paraId="0000013B">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Last Updated</w:t>
            </w:r>
          </w:p>
          <w:p w:rsidR="00000000" w:rsidDel="00000000" w:rsidP="00000000" w:rsidRDefault="00000000" w:rsidRPr="00000000" w14:paraId="0000013C">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Current Module</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3D">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Artifact View</w:t>
            </w:r>
          </w:p>
          <w:p w:rsidR="00000000" w:rsidDel="00000000" w:rsidP="00000000" w:rsidRDefault="00000000" w:rsidRPr="00000000" w14:paraId="0000013E">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Artifact Status Display</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3F">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Closed</w:t>
            </w:r>
          </w:p>
          <w:p w:rsidR="00000000" w:rsidDel="00000000" w:rsidP="00000000" w:rsidRDefault="00000000" w:rsidRPr="00000000" w14:paraId="00000140">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Open</w:t>
            </w:r>
          </w:p>
          <w:p w:rsidR="00000000" w:rsidDel="00000000" w:rsidP="00000000" w:rsidRDefault="00000000" w:rsidRPr="00000000" w14:paraId="00000141">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Loading</w:t>
            </w:r>
          </w:p>
          <w:p w:rsidR="00000000" w:rsidDel="00000000" w:rsidP="00000000" w:rsidRDefault="00000000" w:rsidRPr="00000000" w14:paraId="00000142">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Empty</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43">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Non-modal panel (NOT role='dialog'/aria-modal; focus not trapped)</w:t>
            </w:r>
          </w:p>
          <w:p w:rsidR="00000000" w:rsidDel="00000000" w:rsidP="00000000" w:rsidRDefault="00000000" w:rsidRPr="00000000" w14:paraId="00000144">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Keyboard operable</w:t>
            </w:r>
          </w:p>
          <w:p w:rsidR="00000000" w:rsidDel="00000000" w:rsidP="00000000" w:rsidRDefault="00000000" w:rsidRPr="00000000" w14:paraId="00000145">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Escape closes</w:t>
            </w:r>
          </w:p>
          <w:p w:rsidR="00000000" w:rsidDel="00000000" w:rsidP="00000000" w:rsidRDefault="00000000" w:rsidRPr="00000000" w14:paraId="00000146">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Focus returns to trigger</w:t>
            </w:r>
          </w:p>
        </w:tc>
      </w:tr>
    </w:tbl>
    <w:p w:rsidR="00000000" w:rsidDel="00000000" w:rsidP="00000000" w:rsidRDefault="00000000" w:rsidRPr="00000000" w14:paraId="00000147">
      <w:pPr>
        <w:spacing w:before="20" w:lineRule="auto"/>
        <w:rPr/>
      </w:pPr>
      <w:r>
        <w:rPr>
          <w:rtl w:val="0"/>
        </w:rPr>
        <w:t xml:space="preserve"> </w:t>
      </w:r>
    </w:p>
    <w:tbl>
      <w:tblPr>
        <w:tblStyle w:val="Table2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435" w:hRule="atLeast"/>
          <w:tblHeader w:val="0"/>
        </w:trPr>
        <w:tc>
          <w:tcPr>
            <w:tcBorders>
              <w:top w:color="000000" w:space="0" w:sz="0" w:val="nil"/>
              <w:left w:color="2e7d8c" w:space="0" w:sz="24" w:val="single"/>
              <w:bottom w:color="000000" w:space="0" w:sz="0" w:val="nil"/>
              <w:right w:color="000000" w:space="0" w:sz="0" w:val="nil"/>
            </w:tcBorders>
            <w:shd w:fill="e8f4f6" w:val="clear"/>
            <w:tcMar>
              <w:top w:w="100.0" w:type="dxa"/>
              <w:left w:w="180.0" w:type="dxa"/>
              <w:bottom w:w="100.0" w:type="dxa"/>
              <w:right w:w="180.0" w:type="dxa"/>
            </w:tcMar>
            <w:vAlign w:val="top"/>
          </w:tcPr>
          <w:p w:rsidR="00000000" w:rsidDel="00000000" w:rsidP="00000000" w:rsidRDefault="00000000" w:rsidRPr="00000000" w14:paraId="00000148">
            <w:pPr>
              <w:rPr>
                <w:color w:val="1a1a1a"/>
              </w:rPr>
            </w:pPr>
            <w:r>
              <w:rPr>
                <w:color w:val="1a1a1a"/>
                <w:rtl w:val="0"/>
              </w:rPr>
              <w:t xml:space="preserve">Performance: Open in less than 300ms.</w:t>
            </w:r>
          </w:p>
        </w:tc>
      </w:tr>
    </w:tbl>
    <w:p w:rsidR="00000000" w:rsidDel="00000000" w:rsidP="00000000" w:rsidRDefault="00000000" w:rsidRPr="00000000" w14:paraId="00000149">
      <w:pPr>
        <w:spacing w:before="40" w:lineRule="auto"/>
        <w:rPr/>
      </w:pPr>
      <w:r>
        <w:rPr>
          <w:rtl w:val="0"/>
        </w:rPr>
        <w:t xml:space="preserve"> </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160" w:before="160" w:lineRule="auto"/>
        <w:rPr/>
      </w:pPr>
      <w:r>
        <w:rPr>
          <w:rtl w:val="0"/>
        </w:rPr>
        <w:t xml:space="preserve"> </w:t>
      </w:r>
    </w:p>
    <w:p w:rsidR="00000000" w:rsidDel="00000000" w:rsidP="00000000" w:rsidRDefault="00000000" w:rsidRPr="00000000">
      <w:pPr>
        <w:spacing w:after="60" w:before="60" w:lineRule="auto"/>
        <w:rPr>
          <w:color w:val="1a1a1a"/>
        </w:rPr>
      </w:pPr>
      <w:r>
        <w:rPr>
          <w:b w:val="1"/>
          <w:bCs w:val="1"/>
          <w:color w:val="1a1a1a"/>
          <w:rtl w:val="0"/>
        </w:rPr>
        <w:t xml:space="preserve">Design rationale (v5.1): </w:t>
      </w:r>
      <w:r>
        <w:rPr>
          <w:color w:val="1a1a1a"/>
          <w:rtl w:val="0"/>
        </w:rPr>
        <w:t xml:space="preserve">The four support panels (Artifact Reference, Glossary, Support, Annotation) are non-modal reference panels, consulted alongside course content. Modal focus-trapping is intentionally not used, because it would prevent learners from viewing a panel alongside the content it refers to. The accessibility outcomes a modal contract protects (Escape close, focus return to trigger, single-panel-open, no focus drift to obscured content) are preserved through the behaviors above. This applies to the contracts in Sections 10 through 14.</w:t>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9bgupgsckalp" w:id="26"/>
      <w:bookmarkEnd w:id="26"/>
      <w:r>
        <w:rPr>
          <w:b w:val="1"/>
          <w:bCs w:val="1"/>
          <w:sz w:val="34"/>
          <w:szCs w:val="34"/>
          <w:rtl w:val="0"/>
        </w:rPr>
        <w:t xml:space="preserve">Section 11: Component Contract -- Decision History Panel</w:t>
      </w:r>
    </w:p>
    <w:p w:rsidR="00000000" w:rsidDel="00000000" w:rsidP="00000000" w:rsidRDefault="00000000" w:rsidRPr="00000000">
      <w:pPr>
        <w:spacing w:after="60" w:before="60" w:lineRule="auto"/>
        <w:rPr>
          <w:b w:val="1"/>
          <w:bCs w:val="1"/>
          <w:color w:val="1a1a1a"/>
        </w:rPr>
      </w:pPr>
      <w:r>
        <w:rPr>
          <w:b w:val="1"/>
          <w:bCs w:val="1"/>
          <w:color w:val="1a1a1a"/>
          <w:rtl w:val="0"/>
        </w:rPr>
        <w:t xml:space="preserve">DEFERRED (v5.2): Decision History has been removed from the build as a premature empty shell and is NOT a current requirement. The contract below is retained as the specification for re-introduction in a later module that commits to Decision History. Until then it is not required, not in the skip-link set, and not in the active support-panel set. The built (dormant, unwired) implementation is preserved in SRC/js for re-wiring.</w:t>
      </w:r>
    </w:p>
    <w:p w:rsidR="00000000" w:rsidDel="00000000" w:rsidP="00000000" w:rsidRDefault="00000000" w:rsidRPr="00000000" w14:paraId="0000014C">
      <w:pPr>
        <w:spacing w:before="40" w:lineRule="auto"/>
        <w:rPr/>
      </w:pPr>
      <w:r>
        <w:rPr>
          <w:rtl w:val="0"/>
        </w:rPr>
        <w:t xml:space="preserve"> </w:t>
      </w:r>
    </w:p>
    <w:tbl>
      <w:tblPr>
        <w:tblStyle w:val="Table2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295"/>
        <w:gridCol w:w="2310"/>
        <w:gridCol w:w="2370"/>
        <w:tblGridChange w:id="0">
          <w:tblGrid>
            <w:gridCol w:w="2370"/>
            <w:gridCol w:w="2295"/>
            <w:gridCol w:w="2310"/>
            <w:gridCol w:w="2370"/>
          </w:tblGrid>
        </w:tblGridChange>
      </w:tblGrid>
      <w:tr>
        <w:trPr>
          <w:cantSplit w:val="0"/>
          <w:trHeight w:val="375" w:hRule="atLeast"/>
          <w:tblHeader w:val="0"/>
        </w:trPr>
        <w:tc>
          <w:tcPr>
            <w:tcBorders>
              <w:top w:color="dddddd" w:space="0" w:sz="6" w:val="single"/>
              <w:left w:color="dddddd" w:space="0" w:sz="6" w:val="single"/>
              <w:bottom w:color="dddddd" w:space="0" w:sz="6" w:val="single"/>
              <w:right w:color="dddddd" w:space="0" w:sz="6" w:val="single"/>
            </w:tcBorders>
            <w:shd w:fill="2e7d8c" w:val="clear"/>
            <w:tcMar>
              <w:top w:w="80.0" w:type="dxa"/>
              <w:left w:w="100.0" w:type="dxa"/>
              <w:bottom w:w="80.0" w:type="dxa"/>
              <w:right w:w="100.0" w:type="dxa"/>
            </w:tcMar>
            <w:vAlign w:val="top"/>
          </w:tcPr>
          <w:p w:rsidR="00000000" w:rsidDel="00000000" w:rsidP="00000000" w:rsidRDefault="00000000" w:rsidRPr="00000000" w14:paraId="0000014D">
            <w:pPr>
              <w:rPr>
                <w:b w:val="1"/>
                <w:bCs w:val="1"/>
                <w:color w:val="ffffff"/>
                <w:sz w:val="17"/>
                <w:szCs w:val="17"/>
              </w:rPr>
            </w:pPr>
            <w:r>
              <w:rPr>
                <w:b w:val="1"/>
                <w:bCs w:val="1"/>
                <w:color w:val="ffffff"/>
                <w:sz w:val="17"/>
                <w:szCs w:val="17"/>
                <w:rtl w:val="0"/>
              </w:rPr>
              <w:t xml:space="preserve">Inputs</w:t>
            </w:r>
          </w:p>
        </w:tc>
        <w:tc>
          <w:tcPr>
            <w:tcBorders>
              <w:top w:color="dddddd" w:space="0" w:sz="6" w:val="single"/>
              <w:left w:color="000000" w:space="0" w:sz="0" w:val="nil"/>
              <w:bottom w:color="dddddd" w:space="0" w:sz="6" w:val="single"/>
              <w:right w:color="dddddd" w:space="0" w:sz="6" w:val="single"/>
            </w:tcBorders>
            <w:shd w:fill="2e7d8c" w:val="clear"/>
            <w:tcMar>
              <w:top w:w="80.0" w:type="dxa"/>
              <w:left w:w="100.0" w:type="dxa"/>
              <w:bottom w:w="80.0" w:type="dxa"/>
              <w:right w:w="100.0" w:type="dxa"/>
            </w:tcMar>
            <w:vAlign w:val="top"/>
          </w:tcPr>
          <w:p w:rsidR="00000000" w:rsidDel="00000000" w:rsidP="00000000" w:rsidRDefault="00000000" w:rsidRPr="00000000" w14:paraId="0000014E">
            <w:pPr>
              <w:rPr>
                <w:b w:val="1"/>
                <w:bCs w:val="1"/>
                <w:color w:val="ffffff"/>
                <w:sz w:val="17"/>
                <w:szCs w:val="17"/>
              </w:rPr>
            </w:pPr>
            <w:r>
              <w:rPr>
                <w:b w:val="1"/>
                <w:bCs w:val="1"/>
                <w:color w:val="ffffff"/>
                <w:sz w:val="17"/>
                <w:szCs w:val="17"/>
                <w:rtl w:val="0"/>
              </w:rPr>
              <w:t xml:space="preserve">Outputs</w:t>
            </w:r>
          </w:p>
        </w:tc>
        <w:tc>
          <w:tcPr>
            <w:tcBorders>
              <w:top w:color="dddddd" w:space="0" w:sz="6" w:val="single"/>
              <w:left w:color="000000" w:space="0" w:sz="0" w:val="nil"/>
              <w:bottom w:color="dddddd" w:space="0" w:sz="6" w:val="single"/>
              <w:right w:color="dddddd" w:space="0" w:sz="6" w:val="single"/>
            </w:tcBorders>
            <w:shd w:fill="2e7d8c" w:val="clear"/>
            <w:tcMar>
              <w:top w:w="80.0" w:type="dxa"/>
              <w:left w:w="100.0" w:type="dxa"/>
              <w:bottom w:w="80.0" w:type="dxa"/>
              <w:right w:w="100.0" w:type="dxa"/>
            </w:tcMar>
            <w:vAlign w:val="top"/>
          </w:tcPr>
          <w:p w:rsidR="00000000" w:rsidDel="00000000" w:rsidP="00000000" w:rsidRDefault="00000000" w:rsidRPr="00000000" w14:paraId="0000014F">
            <w:pPr>
              <w:rPr>
                <w:b w:val="1"/>
                <w:bCs w:val="1"/>
                <w:color w:val="ffffff"/>
                <w:sz w:val="17"/>
                <w:szCs w:val="17"/>
              </w:rPr>
            </w:pPr>
            <w:r>
              <w:rPr>
                <w:b w:val="1"/>
                <w:bCs w:val="1"/>
                <w:color w:val="ffffff"/>
                <w:sz w:val="17"/>
                <w:szCs w:val="17"/>
                <w:rtl w:val="0"/>
              </w:rPr>
              <w:t xml:space="preserve">States</w:t>
            </w:r>
          </w:p>
        </w:tc>
        <w:tc>
          <w:tcPr>
            <w:tcBorders>
              <w:top w:color="dddddd" w:space="0" w:sz="6" w:val="single"/>
              <w:left w:color="000000" w:space="0" w:sz="0" w:val="nil"/>
              <w:bottom w:color="dddddd" w:space="0" w:sz="6" w:val="single"/>
              <w:right w:color="dddddd" w:space="0" w:sz="6" w:val="single"/>
            </w:tcBorders>
            <w:shd w:fill="2e7d8c" w:val="clear"/>
            <w:tcMar>
              <w:top w:w="80.0" w:type="dxa"/>
              <w:left w:w="100.0" w:type="dxa"/>
              <w:bottom w:w="80.0" w:type="dxa"/>
              <w:right w:w="100.0" w:type="dxa"/>
            </w:tcMar>
            <w:vAlign w:val="top"/>
          </w:tcPr>
          <w:p w:rsidR="00000000" w:rsidDel="00000000" w:rsidP="00000000" w:rsidRDefault="00000000" w:rsidRPr="00000000" w14:paraId="00000150">
            <w:pPr>
              <w:rPr>
                <w:b w:val="1"/>
                <w:bCs w:val="1"/>
                <w:color w:val="ffffff"/>
                <w:sz w:val="17"/>
                <w:szCs w:val="17"/>
              </w:rPr>
            </w:pPr>
            <w:r>
              <w:rPr>
                <w:b w:val="1"/>
                <w:bCs w:val="1"/>
                <w:color w:val="ffffff"/>
                <w:sz w:val="17"/>
                <w:szCs w:val="17"/>
                <w:rtl w:val="0"/>
              </w:rPr>
              <w:t xml:space="preserve">ARIA Requirements</w:t>
            </w:r>
          </w:p>
        </w:tc>
      </w:tr>
      <w:tr>
        <w:trPr>
          <w:cantSplit w:val="0"/>
          <w:trHeight w:val="163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51">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Decision Record</w:t>
            </w:r>
          </w:p>
          <w:p w:rsidR="00000000" w:rsidDel="00000000" w:rsidP="00000000" w:rsidRDefault="00000000" w:rsidRPr="00000000" w14:paraId="00000152">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Timestamp</w:t>
            </w:r>
          </w:p>
          <w:p w:rsidR="00000000" w:rsidDel="00000000" w:rsidP="00000000" w:rsidRDefault="00000000" w:rsidRPr="00000000" w14:paraId="00000153">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Module</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54">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History View</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55">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Open</w:t>
            </w:r>
          </w:p>
          <w:p w:rsidR="00000000" w:rsidDel="00000000" w:rsidP="00000000" w:rsidRDefault="00000000" w:rsidRPr="00000000" w14:paraId="00000156">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Closed</w:t>
            </w:r>
          </w:p>
          <w:p w:rsidR="00000000" w:rsidDel="00000000" w:rsidP="00000000" w:rsidRDefault="00000000" w:rsidRPr="00000000" w14:paraId="00000157">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Filtered</w:t>
            </w:r>
          </w:p>
          <w:p w:rsidR="00000000" w:rsidDel="00000000" w:rsidP="00000000" w:rsidRDefault="00000000" w:rsidRPr="00000000" w14:paraId="00000158">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Empty</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59">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Keyboard searchable</w:t>
            </w:r>
          </w:p>
          <w:p w:rsidR="00000000" w:rsidDel="00000000" w:rsidP="00000000" w:rsidRDefault="00000000" w:rsidRPr="00000000" w14:paraId="0000015A">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Filter accessible</w:t>
            </w:r>
          </w:p>
          <w:p w:rsidR="00000000" w:rsidDel="00000000" w:rsidP="00000000" w:rsidRDefault="00000000" w:rsidRPr="00000000" w14:paraId="0000015B">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Focus managed</w:t>
            </w:r>
          </w:p>
          <w:p w:rsidR="00000000" w:rsidDel="00000000" w:rsidP="00000000" w:rsidRDefault="00000000" w:rsidRPr="00000000" w14:paraId="0000015C">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Accessible table/list structure</w:t>
            </w:r>
          </w:p>
        </w:tc>
      </w:tr>
    </w:tbl>
    <w:p w:rsidR="00000000" w:rsidDel="00000000" w:rsidP="00000000" w:rsidRDefault="00000000" w:rsidRPr="00000000" w14:paraId="0000015D">
      <w:pPr>
        <w:spacing w:before="40" w:lineRule="auto"/>
        <w:rPr/>
      </w:pPr>
      <w:r>
        <w:rPr>
          <w:rtl w:val="0"/>
        </w:rPr>
        <w:t xml:space="preserve"> </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160" w:before="160" w:lineRule="auto"/>
        <w:rPr/>
      </w:pPr>
      <w:r>
        <w:rPr>
          <w:rtl w:val="0"/>
        </w:rPr>
        <w:t xml:space="preserve"> </w:t>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lln4w3706g4k" w:id="27"/>
      <w:bookmarkEnd w:id="27"/>
      <w:r>
        <w:rPr>
          <w:b w:val="1"/>
          <w:bCs w:val="1"/>
          <w:sz w:val="34"/>
          <w:szCs w:val="34"/>
          <w:rtl w:val="0"/>
        </w:rPr>
        <w:t xml:space="preserve">Section 12: Component Contract -- Compare-to-Expert Panel</w:t>
      </w:r>
    </w:p>
    <w:p w:rsidR="00000000" w:rsidDel="00000000" w:rsidP="00000000" w:rsidRDefault="00000000" w:rsidRPr="00000000" w14:paraId="00000160">
      <w:pPr>
        <w:spacing w:before="40" w:lineRule="auto"/>
        <w:rPr/>
      </w:pPr>
      <w:r>
        <w:rPr>
          <w:rtl w:val="0"/>
        </w:rPr>
        <w:t xml:space="preserve"> </w:t>
      </w:r>
    </w:p>
    <w:tbl>
      <w:tblPr>
        <w:tblStyle w:val="Table2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325"/>
        <w:gridCol w:w="2295"/>
        <w:gridCol w:w="2400"/>
        <w:tblGridChange w:id="0">
          <w:tblGrid>
            <w:gridCol w:w="2325"/>
            <w:gridCol w:w="2325"/>
            <w:gridCol w:w="2295"/>
            <w:gridCol w:w="2400"/>
          </w:tblGrid>
        </w:tblGridChange>
      </w:tblGrid>
      <w:tr>
        <w:trPr>
          <w:cantSplit w:val="0"/>
          <w:trHeight w:val="375" w:hRule="atLeast"/>
          <w:tblHeader w:val="0"/>
        </w:trPr>
        <w:tc>
          <w:tcPr>
            <w:tcBorders>
              <w:top w:color="dddddd" w:space="0" w:sz="6" w:val="single"/>
              <w:left w:color="dddddd" w:space="0" w:sz="6" w:val="single"/>
              <w:bottom w:color="dddddd" w:space="0" w:sz="6" w:val="single"/>
              <w:right w:color="dddddd" w:space="0" w:sz="6" w:val="single"/>
            </w:tcBorders>
            <w:shd w:fill="2e7d8c" w:val="clear"/>
            <w:tcMar>
              <w:top w:w="80.0" w:type="dxa"/>
              <w:left w:w="100.0" w:type="dxa"/>
              <w:bottom w:w="80.0" w:type="dxa"/>
              <w:right w:w="100.0" w:type="dxa"/>
            </w:tcMar>
            <w:vAlign w:val="top"/>
          </w:tcPr>
          <w:p w:rsidR="00000000" w:rsidDel="00000000" w:rsidP="00000000" w:rsidRDefault="00000000" w:rsidRPr="00000000" w14:paraId="00000161">
            <w:pPr>
              <w:rPr>
                <w:b w:val="1"/>
                <w:bCs w:val="1"/>
                <w:color w:val="ffffff"/>
                <w:sz w:val="17"/>
                <w:szCs w:val="17"/>
              </w:rPr>
            </w:pPr>
            <w:r>
              <w:rPr>
                <w:b w:val="1"/>
                <w:bCs w:val="1"/>
                <w:color w:val="ffffff"/>
                <w:sz w:val="17"/>
                <w:szCs w:val="17"/>
                <w:rtl w:val="0"/>
              </w:rPr>
              <w:t xml:space="preserve">Inputs</w:t>
            </w:r>
          </w:p>
        </w:tc>
        <w:tc>
          <w:tcPr>
            <w:tcBorders>
              <w:top w:color="dddddd" w:space="0" w:sz="6" w:val="single"/>
              <w:left w:color="000000" w:space="0" w:sz="0" w:val="nil"/>
              <w:bottom w:color="dddddd" w:space="0" w:sz="6" w:val="single"/>
              <w:right w:color="dddddd" w:space="0" w:sz="6" w:val="single"/>
            </w:tcBorders>
            <w:shd w:fill="2e7d8c" w:val="clear"/>
            <w:tcMar>
              <w:top w:w="80.0" w:type="dxa"/>
              <w:left w:w="100.0" w:type="dxa"/>
              <w:bottom w:w="80.0" w:type="dxa"/>
              <w:right w:w="100.0" w:type="dxa"/>
            </w:tcMar>
            <w:vAlign w:val="top"/>
          </w:tcPr>
          <w:p w:rsidR="00000000" w:rsidDel="00000000" w:rsidP="00000000" w:rsidRDefault="00000000" w:rsidRPr="00000000" w14:paraId="00000162">
            <w:pPr>
              <w:rPr>
                <w:b w:val="1"/>
                <w:bCs w:val="1"/>
                <w:color w:val="ffffff"/>
                <w:sz w:val="17"/>
                <w:szCs w:val="17"/>
              </w:rPr>
            </w:pPr>
            <w:r>
              <w:rPr>
                <w:b w:val="1"/>
                <w:bCs w:val="1"/>
                <w:color w:val="ffffff"/>
                <w:sz w:val="17"/>
                <w:szCs w:val="17"/>
                <w:rtl w:val="0"/>
              </w:rPr>
              <w:t xml:space="preserve">Outputs</w:t>
            </w:r>
          </w:p>
        </w:tc>
        <w:tc>
          <w:tcPr>
            <w:tcBorders>
              <w:top w:color="dddddd" w:space="0" w:sz="6" w:val="single"/>
              <w:left w:color="000000" w:space="0" w:sz="0" w:val="nil"/>
              <w:bottom w:color="dddddd" w:space="0" w:sz="6" w:val="single"/>
              <w:right w:color="dddddd" w:space="0" w:sz="6" w:val="single"/>
            </w:tcBorders>
            <w:shd w:fill="2e7d8c" w:val="clear"/>
            <w:tcMar>
              <w:top w:w="80.0" w:type="dxa"/>
              <w:left w:w="100.0" w:type="dxa"/>
              <w:bottom w:w="80.0" w:type="dxa"/>
              <w:right w:w="100.0" w:type="dxa"/>
            </w:tcMar>
            <w:vAlign w:val="top"/>
          </w:tcPr>
          <w:p w:rsidR="00000000" w:rsidDel="00000000" w:rsidP="00000000" w:rsidRDefault="00000000" w:rsidRPr="00000000" w14:paraId="00000163">
            <w:pPr>
              <w:rPr>
                <w:b w:val="1"/>
                <w:bCs w:val="1"/>
                <w:color w:val="ffffff"/>
                <w:sz w:val="17"/>
                <w:szCs w:val="17"/>
              </w:rPr>
            </w:pPr>
            <w:r>
              <w:rPr>
                <w:b w:val="1"/>
                <w:bCs w:val="1"/>
                <w:color w:val="ffffff"/>
                <w:sz w:val="17"/>
                <w:szCs w:val="17"/>
                <w:rtl w:val="0"/>
              </w:rPr>
              <w:t xml:space="preserve">States</w:t>
            </w:r>
          </w:p>
        </w:tc>
        <w:tc>
          <w:tcPr>
            <w:tcBorders>
              <w:top w:color="dddddd" w:space="0" w:sz="6" w:val="single"/>
              <w:left w:color="000000" w:space="0" w:sz="0" w:val="nil"/>
              <w:bottom w:color="dddddd" w:space="0" w:sz="6" w:val="single"/>
              <w:right w:color="dddddd" w:space="0" w:sz="6" w:val="single"/>
            </w:tcBorders>
            <w:shd w:fill="2e7d8c" w:val="clear"/>
            <w:tcMar>
              <w:top w:w="80.0" w:type="dxa"/>
              <w:left w:w="100.0" w:type="dxa"/>
              <w:bottom w:w="80.0" w:type="dxa"/>
              <w:right w:w="100.0" w:type="dxa"/>
            </w:tcMar>
            <w:vAlign w:val="top"/>
          </w:tcPr>
          <w:p w:rsidR="00000000" w:rsidDel="00000000" w:rsidP="00000000" w:rsidRDefault="00000000" w:rsidRPr="00000000" w14:paraId="00000164">
            <w:pPr>
              <w:rPr>
                <w:b w:val="1"/>
                <w:bCs w:val="1"/>
                <w:color w:val="ffffff"/>
                <w:sz w:val="17"/>
                <w:szCs w:val="17"/>
              </w:rPr>
            </w:pPr>
            <w:r>
              <w:rPr>
                <w:b w:val="1"/>
                <w:bCs w:val="1"/>
                <w:color w:val="ffffff"/>
                <w:sz w:val="17"/>
                <w:szCs w:val="17"/>
                <w:rtl w:val="0"/>
              </w:rPr>
              <w:t xml:space="preserve">ARIA Requirements</w:t>
            </w:r>
          </w:p>
        </w:tc>
      </w:tr>
      <w:tr>
        <w:trPr>
          <w:cantSplit w:val="0"/>
          <w:trHeight w:val="1740"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65">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Learner Response</w:t>
            </w:r>
          </w:p>
          <w:p w:rsidR="00000000" w:rsidDel="00000000" w:rsidP="00000000" w:rsidRDefault="00000000" w:rsidRPr="00000000" w14:paraId="00000166">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Comparison Criteria</w:t>
            </w:r>
          </w:p>
          <w:p w:rsidR="00000000" w:rsidDel="00000000" w:rsidP="00000000" w:rsidRDefault="00000000" w:rsidRPr="00000000" w14:paraId="00000167">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Expert Response</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68">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Comparison View</w:t>
            </w:r>
          </w:p>
          <w:p w:rsidR="00000000" w:rsidDel="00000000" w:rsidP="00000000" w:rsidRDefault="00000000" w:rsidRPr="00000000" w14:paraId="00000169">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Reflection Prompt</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6A">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Desktop Side-by-Side</w:t>
            </w:r>
          </w:p>
          <w:p w:rsidR="00000000" w:rsidDel="00000000" w:rsidP="00000000" w:rsidRDefault="00000000" w:rsidRPr="00000000" w14:paraId="0000016B">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Mobile Stacked</w:t>
            </w:r>
          </w:p>
          <w:p w:rsidR="00000000" w:rsidDel="00000000" w:rsidP="00000000" w:rsidRDefault="00000000" w:rsidRPr="00000000" w14:paraId="0000016C">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Linear Accessible</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6D">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DOM order matches reading order</w:t>
            </w:r>
          </w:p>
          <w:p w:rsidR="00000000" w:rsidDel="00000000" w:rsidP="00000000" w:rsidRDefault="00000000" w:rsidRPr="00000000" w14:paraId="0000016E">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Linear mode at all breakpoints</w:t>
            </w:r>
          </w:p>
          <w:p w:rsidR="00000000" w:rsidDel="00000000" w:rsidP="00000000" w:rsidRDefault="00000000" w:rsidRPr="00000000" w14:paraId="0000016F">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Announcement: 'Expert comparison available.'</w:t>
            </w:r>
          </w:p>
        </w:tc>
      </w:tr>
    </w:tbl>
    <w:p w:rsidR="00000000" w:rsidDel="00000000" w:rsidP="00000000" w:rsidRDefault="00000000" w:rsidRPr="00000000" w14:paraId="00000170">
      <w:pPr>
        <w:spacing w:before="20" w:lineRule="auto"/>
        <w:rPr/>
      </w:pPr>
      <w:r>
        <w:rPr>
          <w:rtl w:val="0"/>
        </w:rPr>
        <w:t xml:space="preserve"> </w:t>
      </w:r>
    </w:p>
    <w:p w:rsidR="00000000" w:rsidDel="00000000" w:rsidP="00000000" w:rsidRDefault="00000000" w:rsidRPr="00000000" w14:paraId="00000171">
      <w:pPr>
        <w:spacing w:after="60" w:before="60" w:lineRule="auto"/>
        <w:rPr>
          <w:i w:val="1"/>
          <w:iCs w:val="1"/>
          <w:color w:val="1a1a1a"/>
        </w:rPr>
      </w:pPr>
      <w:r>
        <w:rPr>
          <w:i w:val="1"/>
          <w:iCs w:val="1"/>
          <w:color w:val="1a1a1a"/>
          <w:rtl w:val="0"/>
        </w:rPr>
        <w:t xml:space="preserve">Required Reading Order: Learner Response, Comparison Criteria, Expert Response, Reflection.</w:t>
      </w:r>
    </w:p>
    <w:p w:rsidR="00000000" w:rsidDel="00000000" w:rsidP="00000000" w:rsidRDefault="00000000" w:rsidRPr="00000000" w14:paraId="00000172">
      <w:pPr>
        <w:spacing w:before="40" w:lineRule="auto"/>
        <w:rPr/>
      </w:pPr>
      <w:r>
        <w:rPr>
          <w:rtl w:val="0"/>
        </w:rPr>
        <w:t xml:space="preserve"> </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160" w:before="160" w:lineRule="auto"/>
        <w:rPr/>
      </w:pPr>
      <w:r>
        <w:rPr>
          <w:rtl w:val="0"/>
        </w:rPr>
        <w:t xml:space="preserve"> </w:t>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72iufqq71zyn" w:id="28"/>
      <w:bookmarkEnd w:id="28"/>
      <w:r>
        <w:rPr>
          <w:b w:val="1"/>
          <w:bCs w:val="1"/>
          <w:sz w:val="34"/>
          <w:szCs w:val="34"/>
          <w:rtl w:val="0"/>
        </w:rPr>
        <w:t xml:space="preserve">Section 13: Component Contract -- Governance Form</w:t>
      </w:r>
    </w:p>
    <w:p w:rsidR="00000000" w:rsidDel="00000000" w:rsidP="00000000" w:rsidRDefault="00000000" w:rsidRPr="00000000" w14:paraId="00000175">
      <w:pPr>
        <w:spacing w:before="40" w:lineRule="auto"/>
        <w:rPr/>
      </w:pPr>
      <w:r>
        <w:rPr>
          <w:rtl w:val="0"/>
        </w:rPr>
        <w:t xml:space="preserve"> </w:t>
      </w:r>
    </w:p>
    <w:tbl>
      <w:tblPr>
        <w:tblStyle w:val="Table2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40"/>
        <w:gridCol w:w="2310"/>
        <w:gridCol w:w="2415"/>
        <w:tblGridChange w:id="0">
          <w:tblGrid>
            <w:gridCol w:w="2280"/>
            <w:gridCol w:w="2340"/>
            <w:gridCol w:w="2310"/>
            <w:gridCol w:w="2415"/>
          </w:tblGrid>
        </w:tblGridChange>
      </w:tblGrid>
      <w:tr>
        <w:trPr>
          <w:cantSplit w:val="0"/>
          <w:trHeight w:val="375" w:hRule="atLeast"/>
          <w:tblHeader w:val="0"/>
        </w:trPr>
        <w:tc>
          <w:tcPr>
            <w:tcBorders>
              <w:top w:color="dddddd" w:space="0" w:sz="6" w:val="single"/>
              <w:left w:color="dddddd" w:space="0" w:sz="6" w:val="single"/>
              <w:bottom w:color="dddddd" w:space="0" w:sz="6" w:val="single"/>
              <w:right w:color="dddddd" w:space="0" w:sz="6" w:val="single"/>
            </w:tcBorders>
            <w:shd w:fill="2e7d8c" w:val="clear"/>
            <w:tcMar>
              <w:top w:w="80.0" w:type="dxa"/>
              <w:left w:w="100.0" w:type="dxa"/>
              <w:bottom w:w="80.0" w:type="dxa"/>
              <w:right w:w="100.0" w:type="dxa"/>
            </w:tcMar>
            <w:vAlign w:val="top"/>
          </w:tcPr>
          <w:p w:rsidR="00000000" w:rsidDel="00000000" w:rsidP="00000000" w:rsidRDefault="00000000" w:rsidRPr="00000000" w14:paraId="00000176">
            <w:pPr>
              <w:rPr>
                <w:b w:val="1"/>
                <w:bCs w:val="1"/>
                <w:color w:val="ffffff"/>
                <w:sz w:val="17"/>
                <w:szCs w:val="17"/>
              </w:rPr>
            </w:pPr>
            <w:r>
              <w:rPr>
                <w:b w:val="1"/>
                <w:bCs w:val="1"/>
                <w:color w:val="ffffff"/>
                <w:sz w:val="17"/>
                <w:szCs w:val="17"/>
                <w:rtl w:val="0"/>
              </w:rPr>
              <w:t xml:space="preserve">Inputs</w:t>
            </w:r>
          </w:p>
        </w:tc>
        <w:tc>
          <w:tcPr>
            <w:tcBorders>
              <w:top w:color="dddddd" w:space="0" w:sz="6" w:val="single"/>
              <w:left w:color="000000" w:space="0" w:sz="0" w:val="nil"/>
              <w:bottom w:color="dddddd" w:space="0" w:sz="6" w:val="single"/>
              <w:right w:color="dddddd" w:space="0" w:sz="6" w:val="single"/>
            </w:tcBorders>
            <w:shd w:fill="2e7d8c" w:val="clear"/>
            <w:tcMar>
              <w:top w:w="80.0" w:type="dxa"/>
              <w:left w:w="100.0" w:type="dxa"/>
              <w:bottom w:w="80.0" w:type="dxa"/>
              <w:right w:w="100.0" w:type="dxa"/>
            </w:tcMar>
            <w:vAlign w:val="top"/>
          </w:tcPr>
          <w:p w:rsidR="00000000" w:rsidDel="00000000" w:rsidP="00000000" w:rsidRDefault="00000000" w:rsidRPr="00000000" w14:paraId="00000177">
            <w:pPr>
              <w:rPr>
                <w:b w:val="1"/>
                <w:bCs w:val="1"/>
                <w:color w:val="ffffff"/>
                <w:sz w:val="17"/>
                <w:szCs w:val="17"/>
              </w:rPr>
            </w:pPr>
            <w:r>
              <w:rPr>
                <w:b w:val="1"/>
                <w:bCs w:val="1"/>
                <w:color w:val="ffffff"/>
                <w:sz w:val="17"/>
                <w:szCs w:val="17"/>
                <w:rtl w:val="0"/>
              </w:rPr>
              <w:t xml:space="preserve">Outputs</w:t>
            </w:r>
          </w:p>
        </w:tc>
        <w:tc>
          <w:tcPr>
            <w:tcBorders>
              <w:top w:color="dddddd" w:space="0" w:sz="6" w:val="single"/>
              <w:left w:color="000000" w:space="0" w:sz="0" w:val="nil"/>
              <w:bottom w:color="dddddd" w:space="0" w:sz="6" w:val="single"/>
              <w:right w:color="dddddd" w:space="0" w:sz="6" w:val="single"/>
            </w:tcBorders>
            <w:shd w:fill="2e7d8c" w:val="clear"/>
            <w:tcMar>
              <w:top w:w="80.0" w:type="dxa"/>
              <w:left w:w="100.0" w:type="dxa"/>
              <w:bottom w:w="80.0" w:type="dxa"/>
              <w:right w:w="100.0" w:type="dxa"/>
            </w:tcMar>
            <w:vAlign w:val="top"/>
          </w:tcPr>
          <w:p w:rsidR="00000000" w:rsidDel="00000000" w:rsidP="00000000" w:rsidRDefault="00000000" w:rsidRPr="00000000" w14:paraId="00000178">
            <w:pPr>
              <w:rPr>
                <w:b w:val="1"/>
                <w:bCs w:val="1"/>
                <w:color w:val="ffffff"/>
                <w:sz w:val="17"/>
                <w:szCs w:val="17"/>
              </w:rPr>
            </w:pPr>
            <w:r>
              <w:rPr>
                <w:b w:val="1"/>
                <w:bCs w:val="1"/>
                <w:color w:val="ffffff"/>
                <w:sz w:val="17"/>
                <w:szCs w:val="17"/>
                <w:rtl w:val="0"/>
              </w:rPr>
              <w:t xml:space="preserve">States</w:t>
            </w:r>
          </w:p>
        </w:tc>
        <w:tc>
          <w:tcPr>
            <w:tcBorders>
              <w:top w:color="dddddd" w:space="0" w:sz="6" w:val="single"/>
              <w:left w:color="000000" w:space="0" w:sz="0" w:val="nil"/>
              <w:bottom w:color="dddddd" w:space="0" w:sz="6" w:val="single"/>
              <w:right w:color="dddddd" w:space="0" w:sz="6" w:val="single"/>
            </w:tcBorders>
            <w:shd w:fill="2e7d8c" w:val="clear"/>
            <w:tcMar>
              <w:top w:w="80.0" w:type="dxa"/>
              <w:left w:w="100.0" w:type="dxa"/>
              <w:bottom w:w="80.0" w:type="dxa"/>
              <w:right w:w="100.0" w:type="dxa"/>
            </w:tcMar>
            <w:vAlign w:val="top"/>
          </w:tcPr>
          <w:p w:rsidR="00000000" w:rsidDel="00000000" w:rsidP="00000000" w:rsidRDefault="00000000" w:rsidRPr="00000000" w14:paraId="00000179">
            <w:pPr>
              <w:rPr>
                <w:b w:val="1"/>
                <w:bCs w:val="1"/>
                <w:color w:val="ffffff"/>
                <w:sz w:val="17"/>
                <w:szCs w:val="17"/>
              </w:rPr>
            </w:pPr>
            <w:r>
              <w:rPr>
                <w:b w:val="1"/>
                <w:bCs w:val="1"/>
                <w:color w:val="ffffff"/>
                <w:sz w:val="17"/>
                <w:szCs w:val="17"/>
                <w:rtl w:val="0"/>
              </w:rPr>
              <w:t xml:space="preserve">ARIA Requirements</w:t>
            </w:r>
          </w:p>
        </w:tc>
      </w:tr>
      <w:tr>
        <w:trPr>
          <w:cantSplit w:val="0"/>
          <w:trHeight w:val="1890"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7A">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Fields</w:t>
            </w:r>
          </w:p>
          <w:p w:rsidR="00000000" w:rsidDel="00000000" w:rsidP="00000000" w:rsidRDefault="00000000" w:rsidRPr="00000000" w14:paraId="0000017B">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Required Fields</w:t>
            </w:r>
          </w:p>
          <w:p w:rsidR="00000000" w:rsidDel="00000000" w:rsidP="00000000" w:rsidRDefault="00000000" w:rsidRPr="00000000" w14:paraId="0000017C">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Progress Status</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7D">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Saved Governance Record</w:t>
            </w:r>
          </w:p>
          <w:p w:rsidR="00000000" w:rsidDel="00000000" w:rsidP="00000000" w:rsidRDefault="00000000" w:rsidRPr="00000000" w14:paraId="0000017E">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Progress Indicator</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7F">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Incomplete</w:t>
            </w:r>
          </w:p>
          <w:p w:rsidR="00000000" w:rsidDel="00000000" w:rsidP="00000000" w:rsidRDefault="00000000" w:rsidRPr="00000000" w14:paraId="00000180">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In Progress</w:t>
            </w:r>
          </w:p>
          <w:p w:rsidR="00000000" w:rsidDel="00000000" w:rsidP="00000000" w:rsidRDefault="00000000" w:rsidRPr="00000000" w14:paraId="00000181">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Complete</w:t>
            </w:r>
          </w:p>
          <w:p w:rsidR="00000000" w:rsidDel="00000000" w:rsidP="00000000" w:rsidRDefault="00000000" w:rsidRPr="00000000" w14:paraId="00000182">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Error</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83">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Fieldsets and Legends</w:t>
            </w:r>
          </w:p>
          <w:p w:rsidR="00000000" w:rsidDel="00000000" w:rsidP="00000000" w:rsidRDefault="00000000" w:rsidRPr="00000000" w14:paraId="00000184">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Error Summary</w:t>
            </w:r>
          </w:p>
          <w:p w:rsidR="00000000" w:rsidDel="00000000" w:rsidP="00000000" w:rsidRDefault="00000000" w:rsidRPr="00000000" w14:paraId="00000185">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Autosave</w:t>
            </w:r>
          </w:p>
          <w:p w:rsidR="00000000" w:rsidDel="00000000" w:rsidP="00000000" w:rsidRDefault="00000000" w:rsidRPr="00000000" w14:paraId="00000186">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Linked Errors</w:t>
            </w:r>
          </w:p>
          <w:p w:rsidR="00000000" w:rsidDel="00000000" w:rsidP="00000000" w:rsidRDefault="00000000" w:rsidRPr="00000000" w14:paraId="00000187">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Progress announcements</w:t>
            </w:r>
          </w:p>
        </w:tc>
      </w:tr>
    </w:tbl>
    <w:p w:rsidR="00000000" w:rsidDel="00000000" w:rsidP="00000000" w:rsidRDefault="00000000" w:rsidRPr="00000000" w14:paraId="00000188">
      <w:pPr>
        <w:spacing w:before="20" w:lineRule="auto"/>
        <w:rPr/>
      </w:pPr>
      <w:r>
        <w:rPr>
          <w:rtl w:val="0"/>
        </w:rPr>
        <w:t xml:space="preserve"> </w:t>
      </w:r>
    </w:p>
    <w:tbl>
      <w:tblPr>
        <w:tblStyle w:val="Table2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435" w:hRule="atLeast"/>
          <w:tblHeader w:val="0"/>
        </w:trPr>
        <w:tc>
          <w:tcPr>
            <w:tcBorders>
              <w:top w:color="000000" w:space="0" w:sz="0" w:val="nil"/>
              <w:left w:color="2e7d8c" w:space="0" w:sz="24" w:val="single"/>
              <w:bottom w:color="000000" w:space="0" w:sz="0" w:val="nil"/>
              <w:right w:color="000000" w:space="0" w:sz="0" w:val="nil"/>
            </w:tcBorders>
            <w:shd w:fill="e8f4f6" w:val="clear"/>
            <w:tcMar>
              <w:top w:w="100.0" w:type="dxa"/>
              <w:left w:w="180.0" w:type="dxa"/>
              <w:bottom w:w="100.0" w:type="dxa"/>
              <w:right w:w="180.0" w:type="dxa"/>
            </w:tcMar>
            <w:vAlign w:val="top"/>
          </w:tcPr>
          <w:p w:rsidR="00000000" w:rsidDel="00000000" w:rsidP="00000000" w:rsidRDefault="00000000" w:rsidRPr="00000000" w14:paraId="00000189">
            <w:pPr>
              <w:rPr>
                <w:color w:val="1a1a1a"/>
              </w:rPr>
            </w:pPr>
            <w:r>
              <w:rPr>
                <w:color w:val="1a1a1a"/>
                <w:rtl w:val="0"/>
              </w:rPr>
              <w:t xml:space="preserve">Announcement: 'Section three of five complete.'</w:t>
            </w:r>
          </w:p>
        </w:tc>
      </w:tr>
    </w:tbl>
    <w:p w:rsidR="00000000" w:rsidDel="00000000" w:rsidP="00000000" w:rsidRDefault="00000000" w:rsidRPr="00000000" w14:paraId="0000018A">
      <w:pPr>
        <w:spacing w:before="40" w:lineRule="auto"/>
        <w:rPr/>
      </w:pPr>
      <w:r>
        <w:rPr>
          <w:rtl w:val="0"/>
        </w:rPr>
        <w:t xml:space="preserve"> </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160" w:before="160" w:lineRule="auto"/>
        <w:rPr/>
      </w:pPr>
      <w:r>
        <w:rPr>
          <w:rtl w:val="0"/>
        </w:rPr>
        <w:t xml:space="preserve"> </w:t>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75n0dmeawpdz" w:id="29"/>
      <w:bookmarkEnd w:id="29"/>
      <w:r>
        <w:rPr>
          <w:b w:val="1"/>
          <w:bCs w:val="1"/>
          <w:sz w:val="34"/>
          <w:szCs w:val="34"/>
          <w:rtl w:val="0"/>
        </w:rPr>
        <w:t xml:space="preserve">Section 14: Component Contract -- Decision Matrix</w:t>
      </w:r>
    </w:p>
    <w:p w:rsidR="00000000" w:rsidDel="00000000" w:rsidP="00000000" w:rsidRDefault="00000000" w:rsidRPr="00000000" w14:paraId="0000018D">
      <w:pPr>
        <w:spacing w:before="40" w:lineRule="auto"/>
        <w:rPr/>
      </w:pPr>
      <w:r>
        <w:rPr>
          <w:rtl w:val="0"/>
        </w:rPr>
        <w:t xml:space="preserve"> </w:t>
      </w:r>
    </w:p>
    <w:tbl>
      <w:tblPr>
        <w:tblStyle w:val="Table2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325"/>
        <w:gridCol w:w="2355"/>
        <w:gridCol w:w="2340"/>
        <w:tblGridChange w:id="0">
          <w:tblGrid>
            <w:gridCol w:w="2325"/>
            <w:gridCol w:w="2325"/>
            <w:gridCol w:w="2355"/>
            <w:gridCol w:w="2340"/>
          </w:tblGrid>
        </w:tblGridChange>
      </w:tblGrid>
      <w:tr>
        <w:trPr>
          <w:cantSplit w:val="0"/>
          <w:trHeight w:val="375" w:hRule="atLeast"/>
          <w:tblHeader w:val="0"/>
        </w:trPr>
        <w:tc>
          <w:tcPr>
            <w:tcBorders>
              <w:top w:color="dddddd" w:space="0" w:sz="6" w:val="single"/>
              <w:left w:color="dddddd" w:space="0" w:sz="6" w:val="single"/>
              <w:bottom w:color="dddddd" w:space="0" w:sz="6" w:val="single"/>
              <w:right w:color="dddddd" w:space="0" w:sz="6" w:val="single"/>
            </w:tcBorders>
            <w:shd w:fill="2e7d8c" w:val="clear"/>
            <w:tcMar>
              <w:top w:w="80.0" w:type="dxa"/>
              <w:left w:w="100.0" w:type="dxa"/>
              <w:bottom w:w="80.0" w:type="dxa"/>
              <w:right w:w="100.0" w:type="dxa"/>
            </w:tcMar>
            <w:vAlign w:val="top"/>
          </w:tcPr>
          <w:p w:rsidR="00000000" w:rsidDel="00000000" w:rsidP="00000000" w:rsidRDefault="00000000" w:rsidRPr="00000000" w14:paraId="0000018E">
            <w:pPr>
              <w:rPr>
                <w:b w:val="1"/>
                <w:bCs w:val="1"/>
                <w:color w:val="ffffff"/>
                <w:sz w:val="17"/>
                <w:szCs w:val="17"/>
              </w:rPr>
            </w:pPr>
            <w:r>
              <w:rPr>
                <w:b w:val="1"/>
                <w:bCs w:val="1"/>
                <w:color w:val="ffffff"/>
                <w:sz w:val="17"/>
                <w:szCs w:val="17"/>
                <w:rtl w:val="0"/>
              </w:rPr>
              <w:t xml:space="preserve">Inputs</w:t>
            </w:r>
          </w:p>
        </w:tc>
        <w:tc>
          <w:tcPr>
            <w:tcBorders>
              <w:top w:color="dddddd" w:space="0" w:sz="6" w:val="single"/>
              <w:left w:color="000000" w:space="0" w:sz="0" w:val="nil"/>
              <w:bottom w:color="dddddd" w:space="0" w:sz="6" w:val="single"/>
              <w:right w:color="dddddd" w:space="0" w:sz="6" w:val="single"/>
            </w:tcBorders>
            <w:shd w:fill="2e7d8c" w:val="clear"/>
            <w:tcMar>
              <w:top w:w="80.0" w:type="dxa"/>
              <w:left w:w="100.0" w:type="dxa"/>
              <w:bottom w:w="80.0" w:type="dxa"/>
              <w:right w:w="100.0" w:type="dxa"/>
            </w:tcMar>
            <w:vAlign w:val="top"/>
          </w:tcPr>
          <w:p w:rsidR="00000000" w:rsidDel="00000000" w:rsidP="00000000" w:rsidRDefault="00000000" w:rsidRPr="00000000" w14:paraId="0000018F">
            <w:pPr>
              <w:rPr>
                <w:b w:val="1"/>
                <w:bCs w:val="1"/>
                <w:color w:val="ffffff"/>
                <w:sz w:val="17"/>
                <w:szCs w:val="17"/>
              </w:rPr>
            </w:pPr>
            <w:r>
              <w:rPr>
                <w:b w:val="1"/>
                <w:bCs w:val="1"/>
                <w:color w:val="ffffff"/>
                <w:sz w:val="17"/>
                <w:szCs w:val="17"/>
                <w:rtl w:val="0"/>
              </w:rPr>
              <w:t xml:space="preserve">Outputs</w:t>
            </w:r>
          </w:p>
        </w:tc>
        <w:tc>
          <w:tcPr>
            <w:tcBorders>
              <w:top w:color="dddddd" w:space="0" w:sz="6" w:val="single"/>
              <w:left w:color="000000" w:space="0" w:sz="0" w:val="nil"/>
              <w:bottom w:color="dddddd" w:space="0" w:sz="6" w:val="single"/>
              <w:right w:color="dddddd" w:space="0" w:sz="6" w:val="single"/>
            </w:tcBorders>
            <w:shd w:fill="2e7d8c" w:val="clear"/>
            <w:tcMar>
              <w:top w:w="80.0" w:type="dxa"/>
              <w:left w:w="100.0" w:type="dxa"/>
              <w:bottom w:w="80.0" w:type="dxa"/>
              <w:right w:w="100.0" w:type="dxa"/>
            </w:tcMar>
            <w:vAlign w:val="top"/>
          </w:tcPr>
          <w:p w:rsidR="00000000" w:rsidDel="00000000" w:rsidP="00000000" w:rsidRDefault="00000000" w:rsidRPr="00000000" w14:paraId="00000190">
            <w:pPr>
              <w:rPr>
                <w:b w:val="1"/>
                <w:bCs w:val="1"/>
                <w:color w:val="ffffff"/>
                <w:sz w:val="17"/>
                <w:szCs w:val="17"/>
              </w:rPr>
            </w:pPr>
            <w:r>
              <w:rPr>
                <w:b w:val="1"/>
                <w:bCs w:val="1"/>
                <w:color w:val="ffffff"/>
                <w:sz w:val="17"/>
                <w:szCs w:val="17"/>
                <w:rtl w:val="0"/>
              </w:rPr>
              <w:t xml:space="preserve">States</w:t>
            </w:r>
          </w:p>
        </w:tc>
        <w:tc>
          <w:tcPr>
            <w:tcBorders>
              <w:top w:color="dddddd" w:space="0" w:sz="6" w:val="single"/>
              <w:left w:color="000000" w:space="0" w:sz="0" w:val="nil"/>
              <w:bottom w:color="dddddd" w:space="0" w:sz="6" w:val="single"/>
              <w:right w:color="dddddd" w:space="0" w:sz="6" w:val="single"/>
            </w:tcBorders>
            <w:shd w:fill="2e7d8c" w:val="clear"/>
            <w:tcMar>
              <w:top w:w="80.0" w:type="dxa"/>
              <w:left w:w="100.0" w:type="dxa"/>
              <w:bottom w:w="80.0" w:type="dxa"/>
              <w:right w:w="100.0" w:type="dxa"/>
            </w:tcMar>
            <w:vAlign w:val="top"/>
          </w:tcPr>
          <w:p w:rsidR="00000000" w:rsidDel="00000000" w:rsidP="00000000" w:rsidRDefault="00000000" w:rsidRPr="00000000" w14:paraId="00000191">
            <w:pPr>
              <w:rPr>
                <w:b w:val="1"/>
                <w:bCs w:val="1"/>
                <w:color w:val="ffffff"/>
                <w:sz w:val="17"/>
                <w:szCs w:val="17"/>
              </w:rPr>
            </w:pPr>
            <w:r>
              <w:rPr>
                <w:b w:val="1"/>
                <w:bCs w:val="1"/>
                <w:color w:val="ffffff"/>
                <w:sz w:val="17"/>
                <w:szCs w:val="17"/>
                <w:rtl w:val="0"/>
              </w:rPr>
              <w:t xml:space="preserve">ARIA Requirements</w:t>
            </w:r>
          </w:p>
        </w:tc>
      </w:tr>
      <w:tr>
        <w:trPr>
          <w:cantSplit w:val="0"/>
          <w:trHeight w:val="181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92">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Criteria</w:t>
            </w:r>
          </w:p>
          <w:p w:rsidR="00000000" w:rsidDel="00000000" w:rsidP="00000000" w:rsidRDefault="00000000" w:rsidRPr="00000000" w14:paraId="00000193">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Options</w:t>
            </w:r>
          </w:p>
          <w:p w:rsidR="00000000" w:rsidDel="00000000" w:rsidP="00000000" w:rsidRDefault="00000000" w:rsidRPr="00000000" w14:paraId="00000194">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Feedback</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95">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Selected Option</w:t>
            </w:r>
          </w:p>
          <w:p w:rsidR="00000000" w:rsidDel="00000000" w:rsidP="00000000" w:rsidRDefault="00000000" w:rsidRPr="00000000" w14:paraId="00000196">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Feedback Display</w:t>
            </w:r>
          </w:p>
          <w:p w:rsidR="00000000" w:rsidDel="00000000" w:rsidP="00000000" w:rsidRDefault="00000000" w:rsidRPr="00000000" w14:paraId="00000197">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Decision Status</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98">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Unselected</w:t>
            </w:r>
          </w:p>
          <w:p w:rsidR="00000000" w:rsidDel="00000000" w:rsidP="00000000" w:rsidRDefault="00000000" w:rsidRPr="00000000" w14:paraId="00000199">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Selected</w:t>
            </w:r>
          </w:p>
          <w:p w:rsidR="00000000" w:rsidDel="00000000" w:rsidP="00000000" w:rsidRDefault="00000000" w:rsidRPr="00000000" w14:paraId="0000019A">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Submitted</w:t>
            </w:r>
          </w:p>
          <w:p w:rsidR="00000000" w:rsidDel="00000000" w:rsidP="00000000" w:rsidRDefault="00000000" w:rsidRPr="00000000" w14:paraId="0000019B">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Revised</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9C">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Keyboard operable</w:t>
            </w:r>
          </w:p>
          <w:p w:rsidR="00000000" w:rsidDel="00000000" w:rsidP="00000000" w:rsidRDefault="00000000" w:rsidRPr="00000000" w14:paraId="0000019D">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Screen reader accessible</w:t>
            </w:r>
          </w:p>
          <w:p w:rsidR="00000000" w:rsidDel="00000000" w:rsidP="00000000" w:rsidRDefault="00000000" w:rsidRPr="00000000" w14:paraId="0000019E">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Native radio list (reflows responsively; mobile accordion not required)</w:t>
            </w:r>
          </w:p>
          <w:p w:rsidR="00000000" w:rsidDel="00000000" w:rsidP="00000000" w:rsidRDefault="00000000" w:rsidRPr="00000000" w14:paraId="0000019F">
            <w:pPr>
              <w:spacing w:after="40" w:before="40" w:lineRule="auto"/>
              <w:ind w:left="720" w:firstLine="0"/>
              <w:rPr>
                <w:color w:val="1a1a1a"/>
                <w:sz w:val="16"/>
                <w:szCs w:val="16"/>
              </w:rPr>
            </w:pPr>
            <w:r>
              <w:rPr>
                <w:rtl w:val="0"/>
              </w:rPr>
              <w:t xml:space="preserve">•</w:t>
            </w:r>
            <w:r>
              <w:rPr>
                <w:rFonts w:ascii="Times New Roman" w:cs="Times New Roman" w:eastAsia="Times New Roman" w:hAnsi="Times New Roman"/>
                <w:sz w:val="14"/>
                <w:szCs w:val="14"/>
                <w:rtl w:val="0"/>
              </w:rPr>
              <w:t xml:space="preserve">       </w:t>
            </w:r>
            <w:r>
              <w:rPr>
                <w:color w:val="1a1a1a"/>
                <w:sz w:val="16"/>
                <w:szCs w:val="16"/>
                <w:rtl w:val="0"/>
              </w:rPr>
              <w:t xml:space="preserve">No color-only indicators</w:t>
            </w:r>
          </w:p>
        </w:tc>
      </w:tr>
    </w:tbl>
    <w:p w:rsidR="00000000" w:rsidDel="00000000" w:rsidP="00000000" w:rsidRDefault="00000000" w:rsidRPr="00000000" w14:paraId="000001A0">
      <w:pPr>
        <w:spacing w:before="20" w:lineRule="auto"/>
        <w:rPr/>
      </w:pPr>
      <w:r>
        <w:rPr>
          <w:rtl w:val="0"/>
        </w:rPr>
        <w:t xml:space="preserve"> </w:t>
      </w:r>
    </w:p>
    <w:p w:rsidR="00000000" w:rsidDel="00000000" w:rsidP="00000000" w:rsidRDefault="00000000" w:rsidRPr="00000000" w14:paraId="000001A1">
      <w:pPr>
        <w:spacing w:after="60" w:before="60" w:lineRule="auto"/>
        <w:rPr>
          <w:i w:val="1"/>
          <w:iCs w:val="1"/>
          <w:color w:val="1a1a1a"/>
        </w:rPr>
      </w:pPr>
      <w:r>
        <w:rPr>
          <w:i w:val="1"/>
          <w:iCs w:val="1"/>
          <w:color w:val="1a1a1a"/>
          <w:rtl w:val="0"/>
        </w:rPr>
        <w:t xml:space="preserve">Announcements: Option selected. / Feedback available. / Decision revised.</w:t>
      </w:r>
    </w:p>
    <w:p w:rsidR="00000000" w:rsidDel="00000000" w:rsidP="00000000" w:rsidRDefault="00000000" w:rsidRPr="00000000" w14:paraId="000001A2">
      <w:pPr>
        <w:spacing w:before="40" w:lineRule="auto"/>
        <w:rPr/>
      </w:pPr>
      <w:r>
        <w:rPr>
          <w:rtl w:val="0"/>
        </w:rPr>
        <w:t xml:space="preserve"> </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160" w:before="160" w:lineRule="auto"/>
        <w:rPr/>
      </w:pPr>
      <w:r>
        <w:rPr>
          <w:rtl w:val="0"/>
        </w:rPr>
        <w:t xml:space="preserve"> </w:t>
      </w:r>
    </w:p>
    <w:p w:rsidR="00000000" w:rsidDel="00000000" w:rsidP="00000000" w:rsidRDefault="00000000" w:rsidRPr="00000000" w14:paraId="000001A4">
      <w:pPr>
        <w:pStyle w:val="Heading1"/>
        <w:keepNext w:val="0"/>
        <w:keepLines w:val="0"/>
        <w:pBdr>
          <w:top w:color="auto" w:space="0" w:sz="0" w:val="none"/>
          <w:left w:color="auto" w:space="0" w:sz="0" w:val="none"/>
          <w:bottom w:color="auto" w:space="0" w:sz="0" w:val="none"/>
          <w:right w:color="auto" w:space="0" w:sz="0" w:val="none"/>
          <w:between w:color="auto" w:space="0" w:sz="0" w:val="none"/>
        </w:pBdr>
        <w:rPr>
          <w:b w:val="1"/>
          <w:bCs w:val="1"/>
          <w:sz w:val="46"/>
          <w:szCs w:val="46"/>
        </w:rPr>
      </w:pPr>
      <w:bookmarkStart w:colFirst="0" w:colLast="0" w:name="_12c7j4iry3lq" w:id="30"/>
      <w:bookmarkEnd w:id="30"/>
      <w:r>
        <w:rPr>
          <w:b w:val="1"/>
          <w:bCs w:val="1"/>
          <w:sz w:val="46"/>
          <w:szCs w:val="46"/>
          <w:rtl w:val="0"/>
        </w:rPr>
        <w:t xml:space="preserve">Section 15: Screen Type Requirements</w:t>
      </w:r>
    </w:p>
    <w:p w:rsidR="00000000" w:rsidDel="00000000" w:rsidP="00000000" w:rsidRDefault="00000000" w:rsidRPr="00000000" w14:paraId="000001A5">
      <w:pPr>
        <w:spacing w:before="40" w:lineRule="auto"/>
        <w:rPr/>
      </w:pPr>
      <w:r>
        <w:rPr>
          <w:rtl w:val="0"/>
        </w:rPr>
        <w:t xml:space="preserve"> </w:t>
      </w:r>
    </w:p>
    <w:tbl>
      <w:tblPr>
        <w:tblStyle w:val="Table2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7050"/>
        <w:tblGridChange w:id="0">
          <w:tblGrid>
            <w:gridCol w:w="2295"/>
            <w:gridCol w:w="7050"/>
          </w:tblGrid>
        </w:tblGridChange>
      </w:tblGrid>
      <w:tr>
        <w:trPr>
          <w:cantSplit w:val="0"/>
          <w:trHeight w:val="375" w:hRule="atLeast"/>
          <w:tblHeader w:val="0"/>
        </w:trPr>
        <w:tc>
          <w:tcPr>
            <w:tcBorders>
              <w:top w:color="dddddd" w:space="0" w:sz="6" w:val="single"/>
              <w:left w:color="dddddd" w:space="0" w:sz="6" w:val="single"/>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1A6">
            <w:pPr>
              <w:rPr>
                <w:b w:val="1"/>
                <w:bCs w:val="1"/>
                <w:color w:val="ffffff"/>
                <w:sz w:val="17"/>
                <w:szCs w:val="17"/>
              </w:rPr>
            </w:pPr>
            <w:r>
              <w:rPr>
                <w:b w:val="1"/>
                <w:bCs w:val="1"/>
                <w:color w:val="ffffff"/>
                <w:sz w:val="17"/>
                <w:szCs w:val="17"/>
                <w:rtl w:val="0"/>
              </w:rPr>
              <w:t xml:space="preserve">Screen Type</w:t>
            </w:r>
          </w:p>
        </w:tc>
        <w:tc>
          <w:tcPr>
            <w:tcBorders>
              <w:top w:color="dddddd" w:space="0" w:sz="6" w:val="single"/>
              <w:left w:color="000000" w:space="0" w:sz="0" w:val="nil"/>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1A7">
            <w:pPr>
              <w:rPr>
                <w:b w:val="1"/>
                <w:bCs w:val="1"/>
                <w:color w:val="ffffff"/>
                <w:sz w:val="17"/>
                <w:szCs w:val="17"/>
              </w:rPr>
            </w:pPr>
            <w:r>
              <w:rPr>
                <w:b w:val="1"/>
                <w:bCs w:val="1"/>
                <w:color w:val="ffffff"/>
                <w:sz w:val="17"/>
                <w:szCs w:val="17"/>
                <w:rtl w:val="0"/>
              </w:rPr>
              <w:t xml:space="preserve">Required Elements</w:t>
            </w:r>
          </w:p>
        </w:tc>
      </w:tr>
      <w:tr>
        <w:trPr>
          <w:cantSplit w:val="0"/>
          <w:trHeight w:val="58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A8">
            <w:pPr>
              <w:rPr>
                <w:color w:val="1a1a1a"/>
                <w:sz w:val="17"/>
                <w:szCs w:val="17"/>
              </w:rPr>
            </w:pPr>
            <w:r>
              <w:rPr>
                <w:color w:val="1a1a1a"/>
                <w:sz w:val="17"/>
                <w:szCs w:val="17"/>
                <w:rtl w:val="0"/>
              </w:rPr>
              <w:t xml:space="preserve">Introduction</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A9">
            <w:pPr>
              <w:rPr>
                <w:color w:val="1a1a1a"/>
                <w:sz w:val="17"/>
                <w:szCs w:val="17"/>
              </w:rPr>
            </w:pPr>
            <w:r>
              <w:rPr>
                <w:color w:val="1a1a1a"/>
                <w:sz w:val="17"/>
                <w:szCs w:val="17"/>
                <w:rtl w:val="0"/>
              </w:rPr>
              <w:t xml:space="preserve">Purpose, What You Will Learn, What You Will Do, What You Will Produce. Max 200 words per uninterrupted content block.</w:t>
            </w:r>
          </w:p>
        </w:tc>
      </w:tr>
      <w:tr>
        <w:trPr>
          <w:cantSplit w:val="0"/>
          <w:trHeight w:val="58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AA">
            <w:pPr>
              <w:rPr>
                <w:color w:val="1a1a1a"/>
                <w:sz w:val="17"/>
                <w:szCs w:val="17"/>
              </w:rPr>
            </w:pPr>
            <w:r>
              <w:rPr>
                <w:color w:val="1a1a1a"/>
                <w:sz w:val="17"/>
                <w:szCs w:val="17"/>
                <w:rtl w:val="0"/>
              </w:rPr>
              <w:t xml:space="preserve">Worked Example</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AB">
            <w:pPr>
              <w:rPr>
                <w:color w:val="1a1a1a"/>
                <w:sz w:val="17"/>
                <w:szCs w:val="17"/>
              </w:rPr>
            </w:pPr>
            <w:r>
              <w:rPr>
                <w:color w:val="1a1a1a"/>
                <w:sz w:val="17"/>
                <w:szCs w:val="17"/>
                <w:rtl w:val="0"/>
              </w:rPr>
              <w:t xml:space="preserve">Desktop: Content + Annotation Panel. Mobile: Content then Annotation Panel. Annotations shown via gradual-release progressive disclosure (tiered Show Expert Reasoning); a blanket Show/Hide Annotations toggle is not required.</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AC">
            <w:pPr>
              <w:rPr>
                <w:color w:val="1a1a1a"/>
                <w:sz w:val="17"/>
                <w:szCs w:val="17"/>
              </w:rPr>
            </w:pPr>
            <w:r>
              <w:rPr>
                <w:color w:val="1a1a1a"/>
                <w:sz w:val="17"/>
                <w:szCs w:val="17"/>
                <w:rtl w:val="0"/>
              </w:rPr>
              <w:t xml:space="preserve">Guided Practice</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AD">
            <w:pPr>
              <w:rPr>
                <w:color w:val="1a1a1a"/>
                <w:sz w:val="17"/>
                <w:szCs w:val="17"/>
              </w:rPr>
            </w:pPr>
            <w:r>
              <w:rPr>
                <w:color w:val="1a1a1a"/>
                <w:sz w:val="17"/>
                <w:szCs w:val="17"/>
                <w:rtl w:val="0"/>
              </w:rPr>
              <w:t xml:space="preserve">Purpose, Instructions, Success Criteria, Expected Evidence. All four are always visible (static), not collapsible. Success Criteria is an H2-headed static card; Expected Evidence is a static context block.</w:t>
            </w:r>
          </w:p>
        </w:tc>
      </w:tr>
      <w:tr>
        <w:trPr>
          <w:cantSplit w:val="0"/>
          <w:trHeight w:val="58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AE">
            <w:pPr>
              <w:rPr>
                <w:color w:val="1a1a1a"/>
                <w:sz w:val="17"/>
                <w:szCs w:val="17"/>
              </w:rPr>
            </w:pPr>
            <w:r>
              <w:rPr>
                <w:color w:val="1a1a1a"/>
                <w:sz w:val="17"/>
                <w:szCs w:val="17"/>
                <w:rtl w:val="0"/>
              </w:rPr>
              <w:t xml:space="preserve">Decision Point</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AF">
            <w:pPr>
              <w:rPr>
                <w:color w:val="1a1a1a"/>
                <w:sz w:val="17"/>
                <w:szCs w:val="17"/>
              </w:rPr>
            </w:pPr>
            <w:r>
              <w:rPr>
                <w:color w:val="1a1a1a"/>
                <w:sz w:val="17"/>
                <w:szCs w:val="17"/>
                <w:rtl w:val="0"/>
              </w:rPr>
              <w:t xml:space="preserve">Scenario, Decision, Submit, Feedback, Revise Decision, Continue. Revision permitted before continuing.</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B0">
            <w:pPr>
              <w:rPr>
                <w:color w:val="1a1a1a"/>
                <w:sz w:val="17"/>
                <w:szCs w:val="17"/>
              </w:rPr>
            </w:pPr>
            <w:r>
              <w:rPr>
                <w:color w:val="1a1a1a"/>
                <w:sz w:val="17"/>
                <w:szCs w:val="17"/>
                <w:rtl w:val="0"/>
              </w:rPr>
              <w:t xml:space="preserve">Reflection</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B1">
            <w:pPr>
              <w:rPr>
                <w:color w:val="1a1a1a"/>
                <w:sz w:val="17"/>
                <w:szCs w:val="17"/>
              </w:rPr>
            </w:pPr>
            <w:r>
              <w:rPr>
                <w:color w:val="1a1a1a"/>
                <w:sz w:val="17"/>
                <w:szCs w:val="17"/>
                <w:rtl w:val="0"/>
              </w:rPr>
              <w:t xml:space="preserve">Autosave required. Prompt remains visible during writing.</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B2">
            <w:pPr>
              <w:rPr>
                <w:color w:val="1a1a1a"/>
                <w:sz w:val="17"/>
                <w:szCs w:val="17"/>
              </w:rPr>
            </w:pPr>
            <w:r>
              <w:rPr>
                <w:color w:val="1a1a1a"/>
                <w:sz w:val="17"/>
                <w:szCs w:val="17"/>
                <w:rtl w:val="0"/>
              </w:rPr>
              <w:t xml:space="preserve">Knowledge Check</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B3">
            <w:pPr>
              <w:rPr>
                <w:color w:val="1a1a1a"/>
                <w:sz w:val="17"/>
                <w:szCs w:val="17"/>
              </w:rPr>
            </w:pPr>
            <w:r>
              <w:rPr>
                <w:color w:val="1a1a1a"/>
                <w:sz w:val="17"/>
                <w:szCs w:val="17"/>
                <w:rtl w:val="0"/>
              </w:rPr>
              <w:t xml:space="preserve">Feedback includes: Correctness, Reasoning, Why This Matters.</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B4">
            <w:pPr>
              <w:rPr>
                <w:color w:val="1a1a1a"/>
                <w:sz w:val="17"/>
                <w:szCs w:val="17"/>
              </w:rPr>
            </w:pPr>
            <w:r>
              <w:rPr>
                <w:color w:val="1a1a1a"/>
                <w:sz w:val="17"/>
                <w:szCs w:val="17"/>
                <w:rtl w:val="0"/>
              </w:rPr>
              <w:t xml:space="preserve">Calibration</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B5">
            <w:pPr>
              <w:rPr>
                <w:color w:val="1a1a1a"/>
                <w:sz w:val="17"/>
                <w:szCs w:val="17"/>
              </w:rPr>
            </w:pPr>
            <w:r>
              <w:rPr>
                <w:color w:val="1a1a1a"/>
                <w:sz w:val="17"/>
                <w:szCs w:val="17"/>
                <w:rtl w:val="0"/>
              </w:rPr>
              <w:t xml:space="preserve">Desktop View, Mobile View, Linear Accessible View all required.</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B6">
            <w:pPr>
              <w:rPr>
                <w:color w:val="1a1a1a"/>
                <w:sz w:val="17"/>
                <w:szCs w:val="17"/>
              </w:rPr>
            </w:pPr>
            <w:r>
              <w:rPr>
                <w:color w:val="1a1a1a"/>
                <w:sz w:val="17"/>
                <w:szCs w:val="17"/>
                <w:rtl w:val="0"/>
              </w:rPr>
              <w:t xml:space="preserve">Governance Form</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B7">
            <w:pPr>
              <w:rPr>
                <w:color w:val="1a1a1a"/>
                <w:sz w:val="17"/>
                <w:szCs w:val="17"/>
              </w:rPr>
            </w:pPr>
            <w:r>
              <w:rPr>
                <w:color w:val="1a1a1a"/>
                <w:sz w:val="17"/>
                <w:szCs w:val="17"/>
                <w:rtl w:val="0"/>
              </w:rPr>
              <w:t xml:space="preserve">Progress Indicator, Error Summary, Autosave.</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B8">
            <w:pPr>
              <w:rPr>
                <w:color w:val="1a1a1a"/>
                <w:sz w:val="17"/>
                <w:szCs w:val="17"/>
              </w:rPr>
            </w:pPr>
            <w:r>
              <w:rPr>
                <w:color w:val="1a1a1a"/>
                <w:sz w:val="17"/>
                <w:szCs w:val="17"/>
                <w:rtl w:val="0"/>
              </w:rPr>
              <w:t xml:space="preserve">Task Onboarding</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B9">
            <w:pPr>
              <w:rPr>
                <w:color w:val="1a1a1a"/>
                <w:sz w:val="17"/>
                <w:szCs w:val="17"/>
              </w:rPr>
            </w:pPr>
            <w:r>
              <w:rPr>
                <w:color w:val="1a1a1a"/>
                <w:sz w:val="17"/>
                <w:szCs w:val="17"/>
                <w:rtl w:val="0"/>
              </w:rPr>
              <w:t xml:space="preserve">Purpose, Deliverables, Success Criteria, Estimated Time, Submission Requirements.</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BA">
            <w:pPr>
              <w:rPr>
                <w:color w:val="1a1a1a"/>
                <w:sz w:val="17"/>
                <w:szCs w:val="17"/>
              </w:rPr>
            </w:pPr>
            <w:r>
              <w:rPr>
                <w:color w:val="1a1a1a"/>
                <w:sz w:val="17"/>
                <w:szCs w:val="17"/>
                <w:rtl w:val="0"/>
              </w:rPr>
              <w:t xml:space="preserve">Submission</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BB">
            <w:pPr>
              <w:rPr>
                <w:color w:val="1a1a1a"/>
                <w:sz w:val="17"/>
                <w:szCs w:val="17"/>
              </w:rPr>
            </w:pPr>
            <w:r>
              <w:rPr>
                <w:color w:val="1a1a1a"/>
                <w:sz w:val="17"/>
                <w:szCs w:val="17"/>
                <w:rtl w:val="0"/>
              </w:rPr>
              <w:t xml:space="preserve">Review, Edit, Submit sequence.</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BC">
            <w:pPr>
              <w:rPr>
                <w:color w:val="1a1a1a"/>
                <w:sz w:val="17"/>
                <w:szCs w:val="17"/>
              </w:rPr>
            </w:pPr>
            <w:r>
              <w:rPr>
                <w:color w:val="1a1a1a"/>
                <w:sz w:val="17"/>
                <w:szCs w:val="17"/>
                <w:rtl w:val="0"/>
              </w:rPr>
              <w:t xml:space="preserve">Transition</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BD">
            <w:pPr>
              <w:rPr>
                <w:color w:val="1a1a1a"/>
                <w:sz w:val="17"/>
                <w:szCs w:val="17"/>
              </w:rPr>
            </w:pPr>
            <w:r>
              <w:rPr>
                <w:color w:val="1a1a1a"/>
                <w:sz w:val="17"/>
                <w:szCs w:val="17"/>
                <w:rtl w:val="0"/>
              </w:rPr>
              <w:t xml:space="preserve">What Completed, What Carries Forward, What Comes Next.</w:t>
            </w:r>
          </w:p>
        </w:tc>
      </w:tr>
    </w:tbl>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160" w:before="160" w:lineRule="auto"/>
        <w:rPr/>
      </w:pPr>
      <w:r>
        <w:rPr>
          <w:rtl w:val="0"/>
        </w:rPr>
        <w:t xml:space="preserve"> </w:t>
      </w:r>
    </w:p>
    <w:p w:rsidR="00000000" w:rsidDel="00000000" w:rsidP="00000000" w:rsidRDefault="00000000" w:rsidRPr="00000000" w14:paraId="000001BF">
      <w:pPr>
        <w:pStyle w:val="Heading1"/>
        <w:keepNext w:val="0"/>
        <w:keepLines w:val="0"/>
        <w:pBdr>
          <w:top w:color="auto" w:space="0" w:sz="0" w:val="none"/>
          <w:left w:color="auto" w:space="0" w:sz="0" w:val="none"/>
          <w:bottom w:color="auto" w:space="0" w:sz="0" w:val="none"/>
          <w:right w:color="auto" w:space="0" w:sz="0" w:val="none"/>
          <w:between w:color="auto" w:space="0" w:sz="0" w:val="none"/>
        </w:pBdr>
        <w:rPr>
          <w:b w:val="1"/>
          <w:bCs w:val="1"/>
          <w:sz w:val="46"/>
          <w:szCs w:val="46"/>
        </w:rPr>
      </w:pPr>
      <w:bookmarkStart w:colFirst="0" w:colLast="0" w:name="_1hl773ope7fv" w:id="31"/>
      <w:bookmarkEnd w:id="31"/>
      <w:r>
        <w:rPr>
          <w:b w:val="1"/>
          <w:bCs w:val="1"/>
          <w:sz w:val="46"/>
          <w:szCs w:val="46"/>
          <w:rtl w:val="0"/>
        </w:rPr>
        <w:t xml:space="preserve">Section 16: Interaction Accessibility Specifications</w:t>
      </w:r>
    </w:p>
    <w:p w:rsidR="00000000" w:rsidDel="00000000" w:rsidP="00000000" w:rsidRDefault="00000000" w:rsidRPr="00000000" w14:paraId="000001C0">
      <w:pPr>
        <w:spacing w:before="40" w:lineRule="auto"/>
        <w:rPr/>
      </w:pPr>
      <w:r>
        <w:rPr>
          <w:rtl w:val="0"/>
        </w:rPr>
        <w:t xml:space="preserve"> </w:t>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385"/>
        <w:gridCol w:w="2445"/>
        <w:gridCol w:w="2385"/>
        <w:tblGridChange w:id="0">
          <w:tblGrid>
            <w:gridCol w:w="2145"/>
            <w:gridCol w:w="2385"/>
            <w:gridCol w:w="2445"/>
            <w:gridCol w:w="2385"/>
          </w:tblGrid>
        </w:tblGridChange>
      </w:tblGrid>
      <w:tr>
        <w:trPr>
          <w:cantSplit w:val="0"/>
          <w:trHeight w:val="375" w:hRule="atLeast"/>
          <w:tblHeader w:val="0"/>
        </w:trPr>
        <w:tc>
          <w:tcPr>
            <w:tcBorders>
              <w:top w:color="dddddd" w:space="0" w:sz="6" w:val="single"/>
              <w:left w:color="dddddd" w:space="0" w:sz="6" w:val="single"/>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1C1">
            <w:pPr>
              <w:rPr>
                <w:b w:val="1"/>
                <w:bCs w:val="1"/>
                <w:color w:val="ffffff"/>
                <w:sz w:val="17"/>
                <w:szCs w:val="17"/>
              </w:rPr>
            </w:pPr>
            <w:r>
              <w:rPr>
                <w:b w:val="1"/>
                <w:bCs w:val="1"/>
                <w:color w:val="ffffff"/>
                <w:sz w:val="17"/>
                <w:szCs w:val="17"/>
                <w:rtl w:val="0"/>
              </w:rPr>
              <w:t xml:space="preserve">Interaction</w:t>
            </w:r>
          </w:p>
        </w:tc>
        <w:tc>
          <w:tcPr>
            <w:tcBorders>
              <w:top w:color="dddddd" w:space="0" w:sz="6" w:val="single"/>
              <w:left w:color="000000" w:space="0" w:sz="0" w:val="nil"/>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1C2">
            <w:pPr>
              <w:rPr>
                <w:b w:val="1"/>
                <w:bCs w:val="1"/>
                <w:color w:val="ffffff"/>
                <w:sz w:val="17"/>
                <w:szCs w:val="17"/>
              </w:rPr>
            </w:pPr>
            <w:r>
              <w:rPr>
                <w:b w:val="1"/>
                <w:bCs w:val="1"/>
                <w:color w:val="ffffff"/>
                <w:sz w:val="17"/>
                <w:szCs w:val="17"/>
                <w:rtl w:val="0"/>
              </w:rPr>
              <w:t xml:space="preserve">Keyboard Behavior</w:t>
            </w:r>
          </w:p>
        </w:tc>
        <w:tc>
          <w:tcPr>
            <w:tcBorders>
              <w:top w:color="dddddd" w:space="0" w:sz="6" w:val="single"/>
              <w:left w:color="000000" w:space="0" w:sz="0" w:val="nil"/>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1C3">
            <w:pPr>
              <w:rPr>
                <w:b w:val="1"/>
                <w:bCs w:val="1"/>
                <w:color w:val="ffffff"/>
                <w:sz w:val="17"/>
                <w:szCs w:val="17"/>
              </w:rPr>
            </w:pPr>
            <w:r>
              <w:rPr>
                <w:b w:val="1"/>
                <w:bCs w:val="1"/>
                <w:color w:val="ffffff"/>
                <w:sz w:val="17"/>
                <w:szCs w:val="17"/>
                <w:rtl w:val="0"/>
              </w:rPr>
              <w:t xml:space="preserve">Screen Reader</w:t>
            </w:r>
          </w:p>
        </w:tc>
        <w:tc>
          <w:tcPr>
            <w:tcBorders>
              <w:top w:color="dddddd" w:space="0" w:sz="6" w:val="single"/>
              <w:left w:color="000000" w:space="0" w:sz="0" w:val="nil"/>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1C4">
            <w:pPr>
              <w:rPr>
                <w:b w:val="1"/>
                <w:bCs w:val="1"/>
                <w:color w:val="ffffff"/>
                <w:sz w:val="17"/>
                <w:szCs w:val="17"/>
              </w:rPr>
            </w:pPr>
            <w:r>
              <w:rPr>
                <w:b w:val="1"/>
                <w:bCs w:val="1"/>
                <w:color w:val="ffffff"/>
                <w:sz w:val="17"/>
                <w:szCs w:val="17"/>
                <w:rtl w:val="0"/>
              </w:rPr>
              <w:t xml:space="preserve">Reduced Motion</w:t>
            </w:r>
          </w:p>
        </w:tc>
      </w:tr>
      <w:tr>
        <w:trPr>
          <w:cantSplit w:val="0"/>
          <w:trHeight w:val="780"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C5">
            <w:pPr>
              <w:rPr>
                <w:color w:val="1a1a1a"/>
                <w:sz w:val="17"/>
                <w:szCs w:val="17"/>
              </w:rPr>
            </w:pPr>
            <w:r>
              <w:rPr>
                <w:color w:val="1a1a1a"/>
                <w:sz w:val="17"/>
                <w:szCs w:val="17"/>
                <w:rtl w:val="0"/>
              </w:rPr>
              <w:t xml:space="preserve">Drag Sorting</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C6">
            <w:pPr>
              <w:rPr>
                <w:color w:val="1a1a1a"/>
                <w:sz w:val="17"/>
                <w:szCs w:val="17"/>
              </w:rPr>
            </w:pPr>
            <w:r>
              <w:rPr>
                <w:color w:val="1a1a1a"/>
                <w:sz w:val="17"/>
                <w:szCs w:val="17"/>
                <w:rtl w:val="0"/>
              </w:rPr>
              <w:t xml:space="preserve">Sorting/assignment uses native selects (inherently keyboard/SR/switch accessible); keyboard-drag semantics not required</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C7">
            <w:pPr>
              <w:rPr>
                <w:color w:val="1a1a1a"/>
                <w:sz w:val="17"/>
                <w:szCs w:val="17"/>
              </w:rPr>
            </w:pPr>
            <w:r>
              <w:rPr>
                <w:color w:val="1a1a1a"/>
                <w:sz w:val="17"/>
                <w:szCs w:val="17"/>
                <w:rtl w:val="0"/>
              </w:rPr>
              <w:t xml:space="preserve">Item selected. / Moved to position three. / Item placed.</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C8">
            <w:pPr>
              <w:rPr>
                <w:color w:val="1a1a1a"/>
                <w:sz w:val="17"/>
                <w:szCs w:val="17"/>
              </w:rPr>
            </w:pPr>
            <w:r>
              <w:rPr>
                <w:color w:val="1a1a1a"/>
                <w:sz w:val="17"/>
                <w:szCs w:val="17"/>
                <w:rtl w:val="0"/>
              </w:rPr>
              <w:t xml:space="preserve">Instant reposition -- no animation required</w:t>
            </w:r>
          </w:p>
        </w:tc>
      </w:tr>
      <w:tr>
        <w:trPr>
          <w:cantSplit w:val="0"/>
          <w:trHeight w:val="118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C9">
            <w:pPr>
              <w:rPr>
                <w:color w:val="1a1a1a"/>
                <w:sz w:val="17"/>
                <w:szCs w:val="17"/>
              </w:rPr>
            </w:pPr>
            <w:r>
              <w:rPr>
                <w:color w:val="1a1a1a"/>
                <w:sz w:val="17"/>
                <w:szCs w:val="17"/>
                <w:rtl w:val="0"/>
              </w:rPr>
              <w:t xml:space="preserve">Dependency Mapping</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CA">
            <w:pPr>
              <w:rPr>
                <w:color w:val="1a1a1a"/>
                <w:sz w:val="17"/>
                <w:szCs w:val="17"/>
              </w:rPr>
            </w:pPr>
            <w:r>
              <w:rPr>
                <w:color w:val="1a1a1a"/>
                <w:sz w:val="17"/>
                <w:szCs w:val="17"/>
                <w:rtl w:val="0"/>
              </w:rPr>
              <w:t xml:space="preserve">Build with native selects/primitives, not drag (per the sorting precedent): Tab nodes, Enter source, Enter target, Delete removes</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CB">
            <w:pPr>
              <w:rPr>
                <w:color w:val="1a1a1a"/>
                <w:sz w:val="17"/>
                <w:szCs w:val="17"/>
              </w:rPr>
            </w:pPr>
            <w:r>
              <w:rPr>
                <w:color w:val="1a1a1a"/>
                <w:sz w:val="17"/>
                <w:szCs w:val="17"/>
                <w:rtl w:val="0"/>
              </w:rPr>
              <w:t xml:space="preserve">Source selected. / Connection created. / Connection removed. / Circular dependency detected.</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CC">
            <w:pPr>
              <w:rPr>
                <w:color w:val="1a1a1a"/>
                <w:sz w:val="17"/>
                <w:szCs w:val="17"/>
              </w:rPr>
            </w:pPr>
            <w:r>
              <w:rPr>
                <w:color w:val="1a1a1a"/>
                <w:sz w:val="17"/>
                <w:szCs w:val="17"/>
                <w:rtl w:val="0"/>
              </w:rPr>
              <w:t xml:space="preserve">Instant connection -- no animation required</w:t>
            </w:r>
          </w:p>
        </w:tc>
      </w:tr>
      <w:tr>
        <w:trPr>
          <w:cantSplit w:val="0"/>
          <w:trHeight w:val="780"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CD">
            <w:pPr>
              <w:rPr>
                <w:color w:val="1a1a1a"/>
                <w:sz w:val="17"/>
                <w:szCs w:val="17"/>
              </w:rPr>
            </w:pPr>
            <w:r>
              <w:rPr>
                <w:color w:val="1a1a1a"/>
                <w:sz w:val="17"/>
                <w:szCs w:val="17"/>
                <w:rtl w:val="0"/>
              </w:rPr>
              <w:t xml:space="preserve">Compare to Expert</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CE">
            <w:pPr>
              <w:rPr>
                <w:color w:val="1a1a1a"/>
                <w:sz w:val="17"/>
                <w:szCs w:val="17"/>
              </w:rPr>
            </w:pPr>
            <w:r>
              <w:rPr>
                <w:color w:val="1a1a1a"/>
                <w:sz w:val="17"/>
                <w:szCs w:val="17"/>
                <w:rtl w:val="0"/>
              </w:rPr>
              <w:t xml:space="preserve">Tab between panels, all content keyboard accessible</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CF">
            <w:pPr>
              <w:rPr>
                <w:color w:val="1a1a1a"/>
                <w:sz w:val="17"/>
                <w:szCs w:val="17"/>
              </w:rPr>
            </w:pPr>
            <w:r>
              <w:rPr>
                <w:color w:val="1a1a1a"/>
                <w:sz w:val="17"/>
                <w:szCs w:val="17"/>
                <w:rtl w:val="0"/>
              </w:rPr>
              <w:t xml:space="preserve">Expert comparison available. Linear reading mode always available.</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D0">
            <w:pPr>
              <w:rPr>
                <w:color w:val="1a1a1a"/>
                <w:sz w:val="17"/>
                <w:szCs w:val="17"/>
              </w:rPr>
            </w:pPr>
            <w:r>
              <w:rPr>
                <w:color w:val="1a1a1a"/>
                <w:sz w:val="17"/>
                <w:szCs w:val="17"/>
                <w:rtl w:val="0"/>
              </w:rPr>
              <w:t xml:space="preserve">Instant layout change -- no transition animation</w:t>
            </w:r>
          </w:p>
        </w:tc>
      </w:tr>
      <w:tr>
        <w:trPr>
          <w:cantSplit w:val="0"/>
          <w:trHeight w:val="780"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D1">
            <w:pPr>
              <w:rPr>
                <w:color w:val="1a1a1a"/>
                <w:sz w:val="17"/>
                <w:szCs w:val="17"/>
              </w:rPr>
            </w:pPr>
            <w:r>
              <w:rPr>
                <w:color w:val="1a1a1a"/>
                <w:sz w:val="17"/>
                <w:szCs w:val="17"/>
                <w:rtl w:val="0"/>
              </w:rPr>
              <w:t xml:space="preserve">Decision Branching</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D2">
            <w:pPr>
              <w:rPr>
                <w:color w:val="1a1a1a"/>
                <w:sz w:val="17"/>
                <w:szCs w:val="17"/>
              </w:rPr>
            </w:pPr>
            <w:r>
              <w:rPr>
                <w:color w:val="1a1a1a"/>
                <w:sz w:val="17"/>
                <w:szCs w:val="17"/>
                <w:rtl w:val="0"/>
              </w:rPr>
              <w:t xml:space="preserve">Arrow Keys, Tab, Enter to select and submit</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D3">
            <w:pPr>
              <w:rPr>
                <w:color w:val="1a1a1a"/>
                <w:sz w:val="17"/>
                <w:szCs w:val="17"/>
              </w:rPr>
            </w:pPr>
            <w:r>
              <w:rPr>
                <w:color w:val="1a1a1a"/>
                <w:sz w:val="17"/>
                <w:szCs w:val="17"/>
                <w:rtl w:val="0"/>
              </w:rPr>
              <w:t xml:space="preserve">Option selected. / Decision recorded. / Feedback available.</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D4">
            <w:pPr>
              <w:rPr>
                <w:color w:val="1a1a1a"/>
                <w:sz w:val="17"/>
                <w:szCs w:val="17"/>
              </w:rPr>
            </w:pPr>
            <w:r>
              <w:rPr>
                <w:color w:val="1a1a1a"/>
                <w:sz w:val="17"/>
                <w:szCs w:val="17"/>
                <w:rtl w:val="0"/>
              </w:rPr>
              <w:t xml:space="preserve">Instant feedback display -- no slide or fade</w:t>
            </w:r>
          </w:p>
        </w:tc>
      </w:tr>
      <w:tr>
        <w:trPr>
          <w:cantSplit w:val="0"/>
          <w:trHeight w:val="58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D5">
            <w:pPr>
              <w:rPr>
                <w:color w:val="1a1a1a"/>
                <w:sz w:val="17"/>
                <w:szCs w:val="17"/>
              </w:rPr>
            </w:pPr>
            <w:r>
              <w:rPr>
                <w:color w:val="1a1a1a"/>
                <w:sz w:val="17"/>
                <w:szCs w:val="17"/>
                <w:rtl w:val="0"/>
              </w:rPr>
              <w:t xml:space="preserve">Structured Forms</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D6">
            <w:pPr>
              <w:rPr>
                <w:color w:val="1a1a1a"/>
                <w:sz w:val="17"/>
                <w:szCs w:val="17"/>
              </w:rPr>
            </w:pPr>
            <w:r>
              <w:rPr>
                <w:color w:val="1a1a1a"/>
                <w:sz w:val="17"/>
                <w:szCs w:val="17"/>
                <w:rtl w:val="0"/>
              </w:rPr>
              <w:t xml:space="preserve">Tab through fields, Enter submits, Escape cancels</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D7">
            <w:pPr>
              <w:rPr>
                <w:color w:val="1a1a1a"/>
                <w:sz w:val="17"/>
                <w:szCs w:val="17"/>
              </w:rPr>
            </w:pPr>
            <w:r>
              <w:rPr>
                <w:color w:val="1a1a1a"/>
                <w:sz w:val="17"/>
                <w:szCs w:val="17"/>
                <w:rtl w:val="0"/>
              </w:rPr>
              <w:t xml:space="preserve">Field label + required status + current value announced</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D8">
            <w:pPr>
              <w:rPr>
                <w:color w:val="1a1a1a"/>
                <w:sz w:val="17"/>
                <w:szCs w:val="17"/>
              </w:rPr>
            </w:pPr>
            <w:r>
              <w:rPr>
                <w:color w:val="1a1a1a"/>
                <w:sz w:val="17"/>
                <w:szCs w:val="17"/>
                <w:rtl w:val="0"/>
              </w:rPr>
              <w:t xml:space="preserve">Instant field transitions -- no animation</w:t>
            </w:r>
          </w:p>
        </w:tc>
      </w:tr>
      <w:tr>
        <w:trPr>
          <w:cantSplit w:val="0"/>
          <w:trHeight w:val="58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D9">
            <w:pPr>
              <w:rPr>
                <w:color w:val="1a1a1a"/>
                <w:sz w:val="17"/>
                <w:szCs w:val="17"/>
              </w:rPr>
            </w:pPr>
            <w:r>
              <w:rPr>
                <w:color w:val="1a1a1a"/>
                <w:sz w:val="17"/>
                <w:szCs w:val="17"/>
                <w:rtl w:val="0"/>
              </w:rPr>
              <w:t xml:space="preserve">Governance Forms</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DA">
            <w:pPr>
              <w:rPr>
                <w:color w:val="1a1a1a"/>
                <w:sz w:val="17"/>
                <w:szCs w:val="17"/>
              </w:rPr>
            </w:pPr>
            <w:r>
              <w:rPr>
                <w:color w:val="1a1a1a"/>
                <w:sz w:val="17"/>
                <w:szCs w:val="17"/>
                <w:rtl w:val="0"/>
              </w:rPr>
              <w:t xml:space="preserve">Tab, Enter, autosave triggers on field exit</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DB">
            <w:pPr>
              <w:rPr>
                <w:color w:val="1a1a1a"/>
                <w:sz w:val="17"/>
                <w:szCs w:val="17"/>
              </w:rPr>
            </w:pPr>
            <w:r>
              <w:rPr>
                <w:color w:val="1a1a1a"/>
                <w:sz w:val="17"/>
                <w:szCs w:val="17"/>
                <w:rtl w:val="0"/>
              </w:rPr>
              <w:t xml:space="preserve">Save status announced. Section progress announced.</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DC">
            <w:pPr>
              <w:rPr>
                <w:color w:val="1a1a1a"/>
                <w:sz w:val="17"/>
                <w:szCs w:val="17"/>
              </w:rPr>
            </w:pPr>
            <w:r>
              <w:rPr>
                <w:color w:val="1a1a1a"/>
                <w:sz w:val="17"/>
                <w:szCs w:val="17"/>
                <w:rtl w:val="0"/>
              </w:rPr>
              <w:t xml:space="preserve">Instant save confirmation -- no animation</w:t>
            </w:r>
          </w:p>
        </w:tc>
      </w:tr>
      <w:tr>
        <w:trPr>
          <w:cantSplit w:val="0"/>
          <w:trHeight w:val="780"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DD">
            <w:pPr>
              <w:rPr>
                <w:color w:val="1a1a1a"/>
                <w:sz w:val="17"/>
                <w:szCs w:val="17"/>
              </w:rPr>
            </w:pPr>
            <w:r>
              <w:rPr>
                <w:color w:val="1a1a1a"/>
                <w:sz w:val="17"/>
                <w:szCs w:val="17"/>
                <w:rtl w:val="0"/>
              </w:rPr>
              <w:t xml:space="preserve">Checklists</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DE">
            <w:pPr>
              <w:rPr>
                <w:color w:val="1a1a1a"/>
                <w:sz w:val="17"/>
                <w:szCs w:val="17"/>
              </w:rPr>
            </w:pPr>
            <w:r>
              <w:rPr>
                <w:color w:val="1a1a1a"/>
                <w:sz w:val="17"/>
                <w:szCs w:val="17"/>
                <w:rtl w:val="0"/>
              </w:rPr>
              <w:t xml:space="preserve">Space to check/uncheck, Tab to navigate items</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DF">
            <w:pPr>
              <w:rPr>
                <w:color w:val="1a1a1a"/>
                <w:sz w:val="17"/>
                <w:szCs w:val="17"/>
              </w:rPr>
            </w:pPr>
            <w:r>
              <w:rPr>
                <w:color w:val="1a1a1a"/>
                <w:sz w:val="17"/>
                <w:szCs w:val="17"/>
                <w:rtl w:val="0"/>
              </w:rPr>
              <w:t xml:space="preserve">Checked/unchecked state announced. Completion count announced.</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E0">
            <w:pPr>
              <w:rPr>
                <w:color w:val="1a1a1a"/>
                <w:sz w:val="17"/>
                <w:szCs w:val="17"/>
              </w:rPr>
            </w:pPr>
            <w:r>
              <w:rPr>
                <w:color w:val="1a1a1a"/>
                <w:sz w:val="17"/>
                <w:szCs w:val="17"/>
                <w:rtl w:val="0"/>
              </w:rPr>
              <w:t xml:space="preserve">Instant state change -- no animation</w:t>
            </w:r>
          </w:p>
        </w:tc>
      </w:tr>
      <w:tr>
        <w:trPr>
          <w:cantSplit w:val="0"/>
          <w:trHeight w:val="58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E1">
            <w:pPr>
              <w:rPr>
                <w:color w:val="1a1a1a"/>
                <w:sz w:val="17"/>
                <w:szCs w:val="17"/>
              </w:rPr>
            </w:pPr>
            <w:r>
              <w:rPr>
                <w:color w:val="1a1a1a"/>
                <w:sz w:val="17"/>
                <w:szCs w:val="17"/>
                <w:rtl w:val="0"/>
              </w:rPr>
              <w:t xml:space="preserve">Expandable Panels</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E2">
            <w:pPr>
              <w:rPr>
                <w:color w:val="1a1a1a"/>
                <w:sz w:val="17"/>
                <w:szCs w:val="17"/>
              </w:rPr>
            </w:pPr>
            <w:r>
              <w:rPr>
                <w:color w:val="1a1a1a"/>
                <w:sz w:val="17"/>
                <w:szCs w:val="17"/>
                <w:rtl w:val="0"/>
              </w:rPr>
              <w:t xml:space="preserve">Enter or Space opens, Escape closes</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E3">
            <w:pPr>
              <w:rPr>
                <w:color w:val="1a1a1a"/>
                <w:sz w:val="17"/>
                <w:szCs w:val="17"/>
              </w:rPr>
            </w:pPr>
            <w:r>
              <w:rPr>
                <w:color w:val="1a1a1a"/>
                <w:sz w:val="17"/>
                <w:szCs w:val="17"/>
                <w:rtl w:val="0"/>
              </w:rPr>
              <w:t xml:space="preserve">Expanded/collapsed state announced on toggle</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E4">
            <w:pPr>
              <w:rPr>
                <w:color w:val="1a1a1a"/>
                <w:sz w:val="17"/>
                <w:szCs w:val="17"/>
              </w:rPr>
            </w:pPr>
            <w:r>
              <w:rPr>
                <w:color w:val="1a1a1a"/>
                <w:sz w:val="17"/>
                <w:szCs w:val="17"/>
                <w:rtl w:val="0"/>
              </w:rPr>
              <w:t xml:space="preserve">Instant expand/collapse -- no animation</w:t>
            </w:r>
          </w:p>
        </w:tc>
      </w:tr>
      <w:tr>
        <w:trPr>
          <w:cantSplit w:val="0"/>
          <w:trHeight w:val="780"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E5">
            <w:pPr>
              <w:rPr>
                <w:color w:val="1a1a1a"/>
                <w:sz w:val="17"/>
                <w:szCs w:val="17"/>
              </w:rPr>
            </w:pPr>
            <w:r>
              <w:rPr>
                <w:color w:val="1a1a1a"/>
                <w:sz w:val="17"/>
                <w:szCs w:val="17"/>
                <w:rtl w:val="0"/>
              </w:rPr>
              <w:t xml:space="preserve">Decision History</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E6">
            <w:pPr>
              <w:rPr>
                <w:color w:val="1a1a1a"/>
                <w:sz w:val="17"/>
                <w:szCs w:val="17"/>
              </w:rPr>
            </w:pPr>
            <w:r>
              <w:rPr>
                <w:color w:val="1a1a1a"/>
                <w:sz w:val="17"/>
                <w:szCs w:val="17"/>
                <w:rtl w:val="0"/>
              </w:rPr>
              <w:t xml:space="preserve">DEFERRED v5.2 (Decision History removed from build). Tab to search, Arrow to navigate items, Enter to open</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E7">
            <w:pPr>
              <w:rPr>
                <w:color w:val="1a1a1a"/>
                <w:sz w:val="17"/>
                <w:szCs w:val="17"/>
              </w:rPr>
            </w:pPr>
            <w:r>
              <w:rPr>
                <w:color w:val="1a1a1a"/>
                <w:sz w:val="17"/>
                <w:szCs w:val="17"/>
                <w:rtl w:val="0"/>
              </w:rPr>
              <w:t xml:space="preserve">History opened. Item count announced. Filter state announced.</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E8">
            <w:pPr>
              <w:rPr>
                <w:color w:val="1a1a1a"/>
                <w:sz w:val="17"/>
                <w:szCs w:val="17"/>
              </w:rPr>
            </w:pPr>
            <w:r>
              <w:rPr>
                <w:color w:val="1a1a1a"/>
                <w:sz w:val="17"/>
                <w:szCs w:val="17"/>
                <w:rtl w:val="0"/>
              </w:rPr>
              <w:t xml:space="preserve">Instant panel open -- no slide animation</w:t>
            </w:r>
          </w:p>
        </w:tc>
      </w:tr>
      <w:tr>
        <w:trPr>
          <w:cantSplit w:val="0"/>
          <w:trHeight w:val="780"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E9">
            <w:pPr>
              <w:rPr>
                <w:color w:val="1a1a1a"/>
                <w:sz w:val="17"/>
                <w:szCs w:val="17"/>
              </w:rPr>
            </w:pPr>
            <w:r>
              <w:rPr>
                <w:color w:val="1a1a1a"/>
                <w:sz w:val="17"/>
                <w:szCs w:val="17"/>
                <w:rtl w:val="0"/>
              </w:rPr>
              <w:t xml:space="preserve">Artifact Drawer</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EA">
            <w:pPr>
              <w:rPr>
                <w:color w:val="1a1a1a"/>
                <w:sz w:val="17"/>
                <w:szCs w:val="17"/>
              </w:rPr>
            </w:pPr>
            <w:r>
              <w:rPr>
                <w:color w:val="1a1a1a"/>
                <w:sz w:val="17"/>
                <w:szCs w:val="17"/>
                <w:rtl w:val="0"/>
              </w:rPr>
              <w:t xml:space="preserve">Trigger opens, Escape closes, Tab inside drawer</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EB">
            <w:pPr>
              <w:rPr>
                <w:color w:val="1a1a1a"/>
                <w:sz w:val="17"/>
                <w:szCs w:val="17"/>
              </w:rPr>
            </w:pPr>
            <w:r>
              <w:rPr>
                <w:color w:val="1a1a1a"/>
                <w:sz w:val="17"/>
                <w:szCs w:val="17"/>
                <w:rtl w:val="0"/>
              </w:rPr>
              <w:t xml:space="preserve">Drawer opened. Artifact status announced. Focus managed.</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1EC">
            <w:pPr>
              <w:rPr>
                <w:color w:val="1a1a1a"/>
                <w:sz w:val="17"/>
                <w:szCs w:val="17"/>
              </w:rPr>
            </w:pPr>
            <w:r>
              <w:rPr>
                <w:color w:val="1a1a1a"/>
                <w:sz w:val="17"/>
                <w:szCs w:val="17"/>
                <w:rtl w:val="0"/>
              </w:rPr>
              <w:t xml:space="preserve">Instant drawer open -- no slide animation</w:t>
            </w:r>
          </w:p>
        </w:tc>
      </w:tr>
    </w:tbl>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160" w:before="160" w:lineRule="auto"/>
        <w:rPr/>
      </w:pPr>
      <w:r>
        <w:rPr>
          <w:rtl w:val="0"/>
        </w:rPr>
        <w:t xml:space="preserve"> </w:t>
      </w:r>
    </w:p>
    <w:p w:rsidR="00000000" w:rsidDel="00000000" w:rsidP="00000000" w:rsidRDefault="00000000" w:rsidRPr="00000000" w14:paraId="000001EE">
      <w:pPr>
        <w:pStyle w:val="Heading1"/>
        <w:keepNext w:val="0"/>
        <w:keepLines w:val="0"/>
        <w:pBdr>
          <w:top w:color="auto" w:space="0" w:sz="0" w:val="none"/>
          <w:left w:color="auto" w:space="0" w:sz="0" w:val="none"/>
          <w:bottom w:color="auto" w:space="0" w:sz="0" w:val="none"/>
          <w:right w:color="auto" w:space="0" w:sz="0" w:val="none"/>
          <w:between w:color="auto" w:space="0" w:sz="0" w:val="none"/>
        </w:pBdr>
        <w:rPr>
          <w:b w:val="1"/>
          <w:bCs w:val="1"/>
          <w:sz w:val="46"/>
          <w:szCs w:val="46"/>
        </w:rPr>
      </w:pPr>
      <w:bookmarkStart w:colFirst="0" w:colLast="0" w:name="_1ys0ylj0shob" w:id="32"/>
      <w:bookmarkEnd w:id="32"/>
      <w:r>
        <w:rPr>
          <w:b w:val="1"/>
          <w:bCs w:val="1"/>
          <w:sz w:val="46"/>
          <w:szCs w:val="46"/>
          <w:rtl w:val="0"/>
        </w:rPr>
        <w:t xml:space="preserve">Section 17: Cognitive Accessibility</w:t>
      </w:r>
    </w:p>
    <w:p w:rsidR="00000000" w:rsidDel="00000000" w:rsidP="00000000" w:rsidRDefault="00000000" w:rsidRPr="00000000" w14:paraId="000001EF">
      <w:pPr>
        <w:spacing w:before="40" w:lineRule="auto"/>
        <w:rPr/>
      </w:pPr>
      <w:r>
        <w:rPr>
          <w:rtl w:val="0"/>
        </w:rPr>
        <w:t xml:space="preserve"> </w:t>
      </w:r>
    </w:p>
    <w:p w:rsidR="00000000" w:rsidDel="00000000" w:rsidP="00000000" w:rsidRDefault="00000000" w:rsidRPr="00000000" w14:paraId="000001F0">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Instructional content blocks: 150-200 words maximum before chunking</w:t>
      </w:r>
    </w:p>
    <w:p w:rsidR="00000000" w:rsidDel="00000000" w:rsidP="00000000" w:rsidRDefault="00000000" w:rsidRPr="00000000" w14:paraId="000001F1">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Every screen follows Purpose, Action, Outcome structure</w:t>
      </w:r>
    </w:p>
    <w:p w:rsidR="00000000" w:rsidDel="00000000" w:rsidP="00000000" w:rsidRDefault="00000000" w:rsidRPr="00000000" w14:paraId="000001F2">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Long procedures: chunked and progressively disclosed</w:t>
      </w:r>
    </w:p>
    <w:p w:rsidR="00000000" w:rsidDel="00000000" w:rsidP="00000000" w:rsidRDefault="00000000" w:rsidRPr="00000000" w14:paraId="000001F3">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Never require recall of information available through Artifact Drawer, Progress Tracker, or Current Artifact Status</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160" w:before="160" w:lineRule="auto"/>
        <w:rPr/>
      </w:pPr>
      <w:r>
        <w:rPr>
          <w:rtl w:val="0"/>
        </w:rPr>
        <w:t xml:space="preserve"> </w:t>
      </w:r>
    </w:p>
    <w:p w:rsidR="00000000" w:rsidDel="00000000" w:rsidP="00000000" w:rsidRDefault="00000000" w:rsidRPr="00000000" w14:paraId="000001F5">
      <w:pPr>
        <w:pStyle w:val="Heading1"/>
        <w:keepNext w:val="0"/>
        <w:keepLines w:val="0"/>
        <w:pBdr>
          <w:top w:color="auto" w:space="0" w:sz="0" w:val="none"/>
          <w:left w:color="auto" w:space="0" w:sz="0" w:val="none"/>
          <w:bottom w:color="auto" w:space="0" w:sz="0" w:val="none"/>
          <w:right w:color="auto" w:space="0" w:sz="0" w:val="none"/>
          <w:between w:color="auto" w:space="0" w:sz="0" w:val="none"/>
        </w:pBdr>
        <w:rPr>
          <w:b w:val="1"/>
          <w:bCs w:val="1"/>
          <w:sz w:val="46"/>
          <w:szCs w:val="46"/>
        </w:rPr>
      </w:pPr>
      <w:bookmarkStart w:colFirst="0" w:colLast="0" w:name="_n5iz145t06b4" w:id="33"/>
      <w:bookmarkEnd w:id="33"/>
      <w:r>
        <w:rPr>
          <w:b w:val="1"/>
          <w:bCs w:val="1"/>
          <w:sz w:val="46"/>
          <w:szCs w:val="46"/>
          <w:rtl w:val="0"/>
        </w:rPr>
        <w:t xml:space="preserve">Section 18: Working Memory Supports</w:t>
      </w:r>
    </w:p>
    <w:p w:rsidR="00000000" w:rsidDel="00000000" w:rsidP="00000000" w:rsidRDefault="00000000" w:rsidRPr="00000000" w14:paraId="000001F6">
      <w:pPr>
        <w:spacing w:before="40" w:lineRule="auto"/>
        <w:rPr/>
      </w:pPr>
      <w:r>
        <w:rPr>
          <w:rtl w:val="0"/>
        </w:rPr>
        <w:t xml:space="preserve"> </w:t>
      </w:r>
    </w:p>
    <w:p w:rsidR="00000000" w:rsidDel="00000000" w:rsidP="00000000" w:rsidRDefault="00000000" w:rsidRPr="00000000" w14:paraId="000001F7">
      <w:pPr>
        <w:spacing w:after="60" w:before="60" w:lineRule="auto"/>
        <w:rPr>
          <w:color w:val="1a1a1a"/>
        </w:rPr>
      </w:pPr>
      <w:r>
        <w:rPr>
          <w:color w:val="1a1a1a"/>
          <w:rtl w:val="0"/>
        </w:rPr>
        <w:t xml:space="preserve">Display globally on all lesson screens:</w:t>
      </w:r>
    </w:p>
    <w:p w:rsidR="00000000" w:rsidDel="00000000" w:rsidP="00000000" w:rsidRDefault="00000000" w:rsidRPr="00000000" w14:paraId="000001F8">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Current Artifact name and completion status</w:t>
      </w:r>
    </w:p>
    <w:p w:rsidR="00000000" w:rsidDel="00000000" w:rsidP="00000000" w:rsidRDefault="00000000" w:rsidRPr="00000000" w14:paraId="000001F9">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Last Updated timestamp</w:t>
      </w:r>
    </w:p>
    <w:p w:rsidR="00000000" w:rsidDel="00000000" w:rsidP="00000000" w:rsidRDefault="00000000" w:rsidRPr="00000000" w14:paraId="000001FA">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Current Module and lesson position</w:t>
      </w:r>
    </w:p>
    <w:p w:rsidR="00000000" w:rsidDel="00000000" w:rsidP="00000000" w:rsidRDefault="00000000" w:rsidRPr="00000000" w14:paraId="000001FB">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Artifact Drawer accessible on every lesson screen</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160" w:before="160" w:lineRule="auto"/>
        <w:rPr/>
      </w:pPr>
      <w:r>
        <w:rPr>
          <w:rtl w:val="0"/>
        </w:rPr>
        <w:t xml:space="preserve"> </w:t>
      </w:r>
    </w:p>
    <w:p w:rsidR="00000000" w:rsidDel="00000000" w:rsidP="00000000" w:rsidRDefault="00000000" w:rsidRPr="00000000" w14:paraId="000001FD">
      <w:pPr>
        <w:pStyle w:val="Heading1"/>
        <w:keepNext w:val="0"/>
        <w:keepLines w:val="0"/>
        <w:pBdr>
          <w:top w:color="auto" w:space="0" w:sz="0" w:val="none"/>
          <w:left w:color="auto" w:space="0" w:sz="0" w:val="none"/>
          <w:bottom w:color="auto" w:space="0" w:sz="0" w:val="none"/>
          <w:right w:color="auto" w:space="0" w:sz="0" w:val="none"/>
          <w:between w:color="auto" w:space="0" w:sz="0" w:val="none"/>
        </w:pBdr>
        <w:rPr>
          <w:b w:val="1"/>
          <w:bCs w:val="1"/>
          <w:sz w:val="46"/>
          <w:szCs w:val="46"/>
        </w:rPr>
      </w:pPr>
      <w:bookmarkStart w:colFirst="0" w:colLast="0" w:name="_6ll95el6v65m" w:id="34"/>
      <w:bookmarkEnd w:id="34"/>
      <w:r>
        <w:rPr>
          <w:b w:val="1"/>
          <w:bCs w:val="1"/>
          <w:sz w:val="46"/>
          <w:szCs w:val="46"/>
          <w:rtl w:val="0"/>
        </w:rPr>
        <w:t xml:space="preserve">Section 19: Error Recovery</w:t>
      </w:r>
    </w:p>
    <w:p w:rsidR="00000000" w:rsidDel="00000000" w:rsidP="00000000" w:rsidRDefault="00000000" w:rsidRPr="00000000" w14:paraId="000001FE">
      <w:pPr>
        <w:spacing w:before="40" w:lineRule="auto"/>
        <w:rPr/>
      </w:pPr>
      <w:r>
        <w:rPr>
          <w:rtl w:val="0"/>
        </w:rPr>
        <w:t xml:space="preserve"> </w:t>
      </w:r>
    </w:p>
    <w:p w:rsidR="00000000" w:rsidDel="00000000" w:rsidP="00000000" w:rsidRDefault="00000000" w:rsidRPr="00000000" w14:paraId="000001FF">
      <w:pPr>
        <w:pStyle w:val="Heading2"/>
        <w:keepNext w:val="0"/>
        <w:keepLines w:val="0"/>
        <w:spacing w:after="80" w:lineRule="auto"/>
        <w:rPr>
          <w:b w:val="1"/>
          <w:bCs w:val="1"/>
          <w:sz w:val="34"/>
          <w:szCs w:val="34"/>
        </w:rPr>
      </w:pPr>
      <w:bookmarkStart w:colFirst="0" w:colLast="0" w:name="_lpvidpwkts43" w:id="35"/>
      <w:bookmarkEnd w:id="35"/>
      <w:r>
        <w:rPr>
          <w:b w:val="1"/>
          <w:bCs w:val="1"/>
          <w:sz w:val="34"/>
          <w:szCs w:val="34"/>
          <w:rtl w:val="0"/>
        </w:rPr>
        <w:t xml:space="preserve">Required on All Forms</w:t>
      </w:r>
    </w:p>
    <w:p w:rsidR="00000000" w:rsidDel="00000000" w:rsidP="00000000" w:rsidRDefault="00000000" w:rsidRPr="00000000" w14:paraId="00000200">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Error Summary at top of form listing all errors</w:t>
      </w:r>
    </w:p>
    <w:p w:rsidR="00000000" w:rsidDel="00000000" w:rsidP="00000000" w:rsidRDefault="00000000" w:rsidRPr="00000000" w14:paraId="00000201">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Linked Errors -- each error links to the relevant field</w:t>
      </w:r>
    </w:p>
    <w:p w:rsidR="00000000" w:rsidDel="00000000" w:rsidP="00000000" w:rsidRDefault="00000000" w:rsidRPr="00000000" w14:paraId="00000202">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Focus Return -- first invalid field receives focus after failed submission</w:t>
      </w:r>
    </w:p>
    <w:p w:rsidR="00000000" w:rsidDel="00000000" w:rsidP="00000000" w:rsidRDefault="00000000" w:rsidRPr="00000000" w14:paraId="00000203">
      <w:pPr>
        <w:spacing w:before="40" w:lineRule="auto"/>
        <w:rPr/>
      </w:pPr>
      <w:r>
        <w:rPr>
          <w:rtl w:val="0"/>
        </w:rPr>
        <w:t xml:space="preserve"> </w:t>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54znyroybsnx" w:id="36"/>
      <w:bookmarkEnd w:id="36"/>
      <w:r>
        <w:rPr>
          <w:b w:val="1"/>
          <w:bCs w:val="1"/>
          <w:sz w:val="34"/>
          <w:szCs w:val="34"/>
          <w:rtl w:val="0"/>
        </w:rPr>
        <w:t xml:space="preserve">Error Message Structure</w:t>
      </w:r>
    </w:p>
    <w:tbl>
      <w:tblPr>
        <w:tblStyle w:val="Table3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660" w:hRule="atLeast"/>
          <w:tblHeader w:val="0"/>
        </w:trPr>
        <w:tc>
          <w:tcPr>
            <w:tcBorders>
              <w:top w:color="000000" w:space="0" w:sz="0" w:val="nil"/>
              <w:left w:color="2e7d8c" w:space="0" w:sz="24" w:val="single"/>
              <w:bottom w:color="000000" w:space="0" w:sz="0" w:val="nil"/>
              <w:right w:color="000000" w:space="0" w:sz="0" w:val="nil"/>
            </w:tcBorders>
            <w:shd w:fill="e8f4f6" w:val="clear"/>
            <w:tcMar>
              <w:top w:w="100.0" w:type="dxa"/>
              <w:left w:w="180.0" w:type="dxa"/>
              <w:bottom w:w="100.0" w:type="dxa"/>
              <w:right w:w="180.0" w:type="dxa"/>
            </w:tcMar>
            <w:vAlign w:val="top"/>
          </w:tcPr>
          <w:p w:rsidR="00000000" w:rsidDel="00000000" w:rsidP="00000000" w:rsidRDefault="00000000" w:rsidRPr="00000000" w14:paraId="00000205">
            <w:pPr>
              <w:rPr>
                <w:color w:val="1a1a1a"/>
              </w:rPr>
            </w:pPr>
            <w:r>
              <w:rPr>
                <w:color w:val="1a1a1a"/>
                <w:rtl w:val="0"/>
              </w:rPr>
              <w:t xml:space="preserve">Problem + Location + Resolution  Example: Decision rationale required. Add two to three sentences in the Rationale field explaining your reasoning.</w:t>
            </w:r>
          </w:p>
        </w:tc>
      </w:tr>
    </w:tbl>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160" w:before="160" w:lineRule="auto"/>
        <w:rPr/>
      </w:pPr>
      <w:r>
        <w:rPr>
          <w:rtl w:val="0"/>
        </w:rPr>
        <w:t xml:space="preserve"> </w:t>
      </w:r>
    </w:p>
    <w:p w:rsidR="00000000" w:rsidDel="00000000" w:rsidP="00000000" w:rsidRDefault="00000000" w:rsidRPr="00000000" w14:paraId="00000207">
      <w:pPr>
        <w:pStyle w:val="Heading1"/>
        <w:keepNext w:val="0"/>
        <w:keepLines w:val="0"/>
        <w:pBdr>
          <w:top w:color="auto" w:space="0" w:sz="0" w:val="none"/>
          <w:left w:color="auto" w:space="0" w:sz="0" w:val="none"/>
          <w:bottom w:color="auto" w:space="0" w:sz="0" w:val="none"/>
          <w:right w:color="auto" w:space="0" w:sz="0" w:val="none"/>
          <w:between w:color="auto" w:space="0" w:sz="0" w:val="none"/>
        </w:pBdr>
        <w:rPr>
          <w:b w:val="1"/>
          <w:bCs w:val="1"/>
          <w:sz w:val="46"/>
          <w:szCs w:val="46"/>
        </w:rPr>
      </w:pPr>
      <w:bookmarkStart w:colFirst="0" w:colLast="0" w:name="_38e2fp1ky6m6" w:id="37"/>
      <w:bookmarkEnd w:id="37"/>
      <w:r>
        <w:rPr>
          <w:b w:val="1"/>
          <w:bCs w:val="1"/>
          <w:sz w:val="46"/>
          <w:szCs w:val="46"/>
          <w:rtl w:val="0"/>
        </w:rPr>
        <w:t xml:space="preserve">Section 20: Language Accessibility</w:t>
      </w:r>
    </w:p>
    <w:p w:rsidR="00000000" w:rsidDel="00000000" w:rsidP="00000000" w:rsidRDefault="00000000" w:rsidRPr="00000000" w14:paraId="00000208">
      <w:pPr>
        <w:spacing w:before="40" w:lineRule="auto"/>
        <w:rPr/>
      </w:pPr>
      <w:r>
        <w:rPr>
          <w:rtl w:val="0"/>
        </w:rPr>
        <w:t xml:space="preserve"> </w:t>
      </w:r>
    </w:p>
    <w:tbl>
      <w:tblPr>
        <w:tblStyle w:val="Table3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5"/>
        <w:gridCol w:w="6030"/>
        <w:tblGridChange w:id="0">
          <w:tblGrid>
            <w:gridCol w:w="3315"/>
            <w:gridCol w:w="6030"/>
          </w:tblGrid>
        </w:tblGridChange>
      </w:tblGrid>
      <w:tr>
        <w:trPr>
          <w:cantSplit w:val="0"/>
          <w:trHeight w:val="375" w:hRule="atLeast"/>
          <w:tblHeader w:val="0"/>
        </w:trPr>
        <w:tc>
          <w:tcPr>
            <w:tcBorders>
              <w:top w:color="dddddd" w:space="0" w:sz="6" w:val="single"/>
              <w:left w:color="dddddd" w:space="0" w:sz="6" w:val="single"/>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209">
            <w:pPr>
              <w:rPr>
                <w:b w:val="1"/>
                <w:bCs w:val="1"/>
                <w:color w:val="ffffff"/>
                <w:sz w:val="17"/>
                <w:szCs w:val="17"/>
              </w:rPr>
            </w:pPr>
            <w:r>
              <w:rPr>
                <w:b w:val="1"/>
                <w:bCs w:val="1"/>
                <w:color w:val="ffffff"/>
                <w:sz w:val="17"/>
                <w:szCs w:val="17"/>
                <w:rtl w:val="0"/>
              </w:rPr>
              <w:t xml:space="preserve">Standard</w:t>
            </w:r>
          </w:p>
        </w:tc>
        <w:tc>
          <w:tcPr>
            <w:tcBorders>
              <w:top w:color="dddddd" w:space="0" w:sz="6" w:val="single"/>
              <w:left w:color="000000" w:space="0" w:sz="0" w:val="nil"/>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20A">
            <w:pPr>
              <w:rPr>
                <w:b w:val="1"/>
                <w:bCs w:val="1"/>
                <w:color w:val="ffffff"/>
                <w:sz w:val="17"/>
                <w:szCs w:val="17"/>
              </w:rPr>
            </w:pPr>
            <w:r>
              <w:rPr>
                <w:b w:val="1"/>
                <w:bCs w:val="1"/>
                <w:color w:val="ffffff"/>
                <w:sz w:val="17"/>
                <w:szCs w:val="17"/>
                <w:rtl w:val="0"/>
              </w:rPr>
              <w:t xml:space="preserve">Specification</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0B">
            <w:pPr>
              <w:rPr>
                <w:color w:val="1a1a1a"/>
                <w:sz w:val="17"/>
                <w:szCs w:val="17"/>
              </w:rPr>
            </w:pPr>
            <w:r>
              <w:rPr>
                <w:color w:val="1a1a1a"/>
                <w:sz w:val="17"/>
                <w:szCs w:val="17"/>
                <w:rtl w:val="0"/>
              </w:rPr>
              <w:t xml:space="preserve">Target Reading Level</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0C">
            <w:pPr>
              <w:rPr>
                <w:color w:val="1a1a1a"/>
                <w:sz w:val="17"/>
                <w:szCs w:val="17"/>
              </w:rPr>
            </w:pPr>
            <w:r>
              <w:rPr>
                <w:color w:val="1a1a1a"/>
                <w:sz w:val="17"/>
                <w:szCs w:val="17"/>
                <w:rtl w:val="0"/>
              </w:rPr>
              <w:t xml:space="preserve">Grade 9-11. ARCH terminology preserved where essential.</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0D">
            <w:pPr>
              <w:rPr>
                <w:color w:val="1a1a1a"/>
                <w:sz w:val="17"/>
                <w:szCs w:val="17"/>
              </w:rPr>
            </w:pPr>
            <w:r>
              <w:rPr>
                <w:color w:val="1a1a1a"/>
                <w:sz w:val="17"/>
                <w:szCs w:val="17"/>
                <w:rtl w:val="0"/>
              </w:rPr>
              <w:t xml:space="preserve">Sentence Length</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0E">
            <w:pPr>
              <w:rPr>
                <w:color w:val="1a1a1a"/>
                <w:sz w:val="17"/>
                <w:szCs w:val="17"/>
              </w:rPr>
            </w:pPr>
            <w:r>
              <w:rPr>
                <w:color w:val="1a1a1a"/>
                <w:sz w:val="17"/>
                <w:szCs w:val="17"/>
                <w:rtl w:val="0"/>
              </w:rPr>
              <w:t xml:space="preserve">15-22 words preferred</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0F">
            <w:pPr>
              <w:rPr>
                <w:color w:val="1a1a1a"/>
                <w:sz w:val="17"/>
                <w:szCs w:val="17"/>
              </w:rPr>
            </w:pPr>
            <w:r>
              <w:rPr>
                <w:color w:val="1a1a1a"/>
                <w:sz w:val="17"/>
                <w:szCs w:val="17"/>
                <w:rtl w:val="0"/>
              </w:rPr>
              <w:t xml:space="preserve">Paragraph Length</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10">
            <w:pPr>
              <w:rPr>
                <w:color w:val="1a1a1a"/>
                <w:sz w:val="17"/>
                <w:szCs w:val="17"/>
              </w:rPr>
            </w:pPr>
            <w:r>
              <w:rPr>
                <w:color w:val="1a1a1a"/>
                <w:sz w:val="17"/>
                <w:szCs w:val="17"/>
                <w:rtl w:val="0"/>
              </w:rPr>
              <w:t xml:space="preserve">2-4 sentences preferred</w:t>
            </w:r>
          </w:p>
        </w:tc>
      </w:tr>
      <w:tr>
        <w:trPr>
          <w:cantSplit w:val="0"/>
          <w:trHeight w:val="58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11">
            <w:pPr>
              <w:rPr>
                <w:color w:val="1a1a1a"/>
                <w:sz w:val="17"/>
                <w:szCs w:val="17"/>
              </w:rPr>
            </w:pPr>
            <w:r>
              <w:rPr>
                <w:color w:val="1a1a1a"/>
                <w:sz w:val="17"/>
                <w:szCs w:val="17"/>
                <w:rtl w:val="0"/>
              </w:rPr>
              <w:t xml:space="preserve">Term Introduction</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12">
            <w:pPr>
              <w:rPr>
                <w:color w:val="1a1a1a"/>
                <w:sz w:val="17"/>
                <w:szCs w:val="17"/>
              </w:rPr>
            </w:pPr>
            <w:r>
              <w:rPr>
                <w:color w:val="1a1a1a"/>
                <w:sz w:val="17"/>
                <w:szCs w:val="17"/>
                <w:rtl w:val="0"/>
              </w:rPr>
              <w:t xml:space="preserve">Every ARCH-specific term includes: Term, Definition, Example, Usage Context</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13">
            <w:pPr>
              <w:rPr>
                <w:color w:val="1a1a1a"/>
                <w:sz w:val="17"/>
                <w:szCs w:val="17"/>
              </w:rPr>
            </w:pPr>
            <w:r>
              <w:rPr>
                <w:color w:val="1a1a1a"/>
                <w:sz w:val="17"/>
                <w:szCs w:val="17"/>
                <w:rtl w:val="0"/>
              </w:rPr>
              <w:t xml:space="preserve">Global Glossary</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14">
            <w:pPr>
              <w:rPr>
                <w:color w:val="1a1a1a"/>
                <w:sz w:val="17"/>
                <w:szCs w:val="17"/>
              </w:rPr>
            </w:pPr>
            <w:r>
              <w:rPr>
                <w:color w:val="1a1a1a"/>
                <w:sz w:val="17"/>
                <w:szCs w:val="17"/>
                <w:rtl w:val="0"/>
              </w:rPr>
              <w:t xml:space="preserve">Searchable, keyboard accessible, available on every screen</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15">
            <w:pPr>
              <w:rPr>
                <w:color w:val="1a1a1a"/>
                <w:sz w:val="17"/>
                <w:szCs w:val="17"/>
              </w:rPr>
            </w:pPr>
            <w:r>
              <w:rPr>
                <w:color w:val="1a1a1a"/>
                <w:sz w:val="17"/>
                <w:szCs w:val="17"/>
                <w:rtl w:val="0"/>
              </w:rPr>
              <w:t xml:space="preserve">Reading Order</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16">
            <w:pPr>
              <w:rPr>
                <w:color w:val="1a1a1a"/>
                <w:sz w:val="17"/>
                <w:szCs w:val="17"/>
              </w:rPr>
            </w:pPr>
            <w:r>
              <w:rPr>
                <w:color w:val="1a1a1a"/>
                <w:sz w:val="17"/>
                <w:szCs w:val="17"/>
                <w:rtl w:val="0"/>
              </w:rPr>
              <w:t xml:space="preserve">DOM order must match instructional order in all complex layouts</w:t>
            </w:r>
          </w:p>
        </w:tc>
      </w:tr>
      <w:tr>
        <w:trPr>
          <w:cantSplit w:val="0"/>
          <w:trHeight w:val="58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17">
            <w:pPr>
              <w:rPr>
                <w:color w:val="1a1a1a"/>
                <w:sz w:val="17"/>
                <w:szCs w:val="17"/>
              </w:rPr>
            </w:pPr>
            <w:r>
              <w:rPr>
                <w:color w:val="1a1a1a"/>
                <w:sz w:val="17"/>
                <w:szCs w:val="17"/>
                <w:rtl w:val="0"/>
              </w:rPr>
              <w:t xml:space="preserve">Button/Link Text</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18">
            <w:pPr>
              <w:rPr>
                <w:color w:val="1a1a1a"/>
                <w:sz w:val="17"/>
                <w:szCs w:val="17"/>
              </w:rPr>
            </w:pPr>
            <w:r>
              <w:rPr>
                <w:color w:val="1a1a1a"/>
                <w:sz w:val="17"/>
                <w:szCs w:val="17"/>
                <w:rtl w:val="0"/>
              </w:rPr>
              <w:t xml:space="preserve">Descriptive text that makes sense out of context. Avoid: Click Here, Learn More, Next, Previous without context.</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19">
            <w:pPr>
              <w:rPr>
                <w:color w:val="1a1a1a"/>
                <w:sz w:val="17"/>
                <w:szCs w:val="17"/>
              </w:rPr>
            </w:pPr>
            <w:r>
              <w:rPr>
                <w:color w:val="1a1a1a"/>
                <w:sz w:val="17"/>
                <w:szCs w:val="17"/>
                <w:rtl w:val="0"/>
              </w:rPr>
              <w:t xml:space="preserve">Error Language</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1A">
            <w:pPr>
              <w:rPr>
                <w:color w:val="1a1a1a"/>
                <w:sz w:val="17"/>
                <w:szCs w:val="17"/>
              </w:rPr>
            </w:pPr>
            <w:r>
              <w:rPr>
                <w:color w:val="1a1a1a"/>
                <w:sz w:val="17"/>
                <w:szCs w:val="17"/>
                <w:rtl w:val="0"/>
              </w:rPr>
              <w:t xml:space="preserve">Problem + Location + Resolution structure. Plain language.</w:t>
            </w:r>
          </w:p>
        </w:tc>
      </w:tr>
    </w:tbl>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160" w:before="160" w:lineRule="auto"/>
        <w:rPr/>
      </w:pPr>
      <w:r>
        <w:rPr>
          <w:rtl w:val="0"/>
        </w:rPr>
        <w:t xml:space="preserve"> </w:t>
      </w:r>
    </w:p>
    <w:p w:rsidR="00000000" w:rsidDel="00000000" w:rsidP="00000000" w:rsidRDefault="00000000" w:rsidRPr="00000000" w14:paraId="0000021C">
      <w:pPr>
        <w:pStyle w:val="Heading1"/>
        <w:keepNext w:val="0"/>
        <w:keepLines w:val="0"/>
        <w:pBdr>
          <w:top w:color="auto" w:space="0" w:sz="0" w:val="none"/>
          <w:left w:color="auto" w:space="0" w:sz="0" w:val="none"/>
          <w:bottom w:color="auto" w:space="0" w:sz="0" w:val="none"/>
          <w:right w:color="auto" w:space="0" w:sz="0" w:val="none"/>
          <w:between w:color="auto" w:space="0" w:sz="0" w:val="none"/>
        </w:pBdr>
        <w:rPr>
          <w:b w:val="1"/>
          <w:bCs w:val="1"/>
          <w:sz w:val="46"/>
          <w:szCs w:val="46"/>
        </w:rPr>
      </w:pPr>
      <w:bookmarkStart w:colFirst="0" w:colLast="0" w:name="_53hat0kzi6ak" w:id="38"/>
      <w:bookmarkEnd w:id="38"/>
      <w:r>
        <w:rPr>
          <w:b w:val="1"/>
          <w:bCs w:val="1"/>
          <w:sz w:val="46"/>
          <w:szCs w:val="46"/>
          <w:rtl w:val="0"/>
        </w:rPr>
        <w:t xml:space="preserve">Section 21: Reading Order Requirements</w:t>
      </w:r>
    </w:p>
    <w:p w:rsidR="00000000" w:rsidDel="00000000" w:rsidP="00000000" w:rsidRDefault="00000000" w:rsidRPr="00000000" w14:paraId="0000021D">
      <w:pPr>
        <w:spacing w:before="40" w:lineRule="auto"/>
        <w:rPr/>
      </w:pPr>
      <w:r>
        <w:rPr>
          <w:rtl w:val="0"/>
        </w:rPr>
        <w:t xml:space="preserve"> </w:t>
      </w:r>
    </w:p>
    <w:p w:rsidR="00000000" w:rsidDel="00000000" w:rsidP="00000000" w:rsidRDefault="00000000" w:rsidRPr="00000000" w14:paraId="0000021E">
      <w:pPr>
        <w:spacing w:after="60" w:before="60" w:lineRule="auto"/>
        <w:rPr>
          <w:color w:val="1a1a1a"/>
        </w:rPr>
      </w:pPr>
      <w:r>
        <w:rPr>
          <w:color w:val="1a1a1a"/>
          <w:rtl w:val="0"/>
        </w:rPr>
        <w:t xml:space="preserve">DOM order must match instructional order. This applies especially to complex layouts.</w:t>
      </w:r>
    </w:p>
    <w:p w:rsidR="00000000" w:rsidDel="00000000" w:rsidP="00000000" w:rsidRDefault="00000000" w:rsidRPr="00000000" w14:paraId="0000021F">
      <w:pPr>
        <w:spacing w:before="40" w:lineRule="auto"/>
        <w:rPr/>
      </w:pPr>
      <w:r>
        <w:rPr>
          <w:rtl w:val="0"/>
        </w:rPr>
        <w:t xml:space="preserve"> </w:t>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h8frcu5oqazi" w:id="39"/>
      <w:bookmarkEnd w:id="39"/>
      <w:r>
        <w:rPr>
          <w:b w:val="1"/>
          <w:bCs w:val="1"/>
          <w:sz w:val="34"/>
          <w:szCs w:val="34"/>
          <w:rtl w:val="0"/>
        </w:rPr>
        <w:t xml:space="preserve">Required Reading Order for Complex Screen Types</w:t>
      </w:r>
    </w:p>
    <w:tbl>
      <w:tblPr>
        <w:tblStyle w:val="Table3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6375"/>
        <w:tblGridChange w:id="0">
          <w:tblGrid>
            <w:gridCol w:w="2970"/>
            <w:gridCol w:w="6375"/>
          </w:tblGrid>
        </w:tblGridChange>
      </w:tblGrid>
      <w:tr>
        <w:trPr>
          <w:cantSplit w:val="0"/>
          <w:trHeight w:val="375" w:hRule="atLeast"/>
          <w:tblHeader w:val="0"/>
        </w:trPr>
        <w:tc>
          <w:tcPr>
            <w:tcBorders>
              <w:top w:color="dddddd" w:space="0" w:sz="6" w:val="single"/>
              <w:left w:color="dddddd" w:space="0" w:sz="6" w:val="single"/>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221">
            <w:pPr>
              <w:rPr>
                <w:b w:val="1"/>
                <w:bCs w:val="1"/>
                <w:color w:val="ffffff"/>
                <w:sz w:val="17"/>
                <w:szCs w:val="17"/>
              </w:rPr>
            </w:pPr>
            <w:r>
              <w:rPr>
                <w:b w:val="1"/>
                <w:bCs w:val="1"/>
                <w:color w:val="ffffff"/>
                <w:sz w:val="17"/>
                <w:szCs w:val="17"/>
                <w:rtl w:val="0"/>
              </w:rPr>
              <w:t xml:space="preserve">Screen Type</w:t>
            </w:r>
          </w:p>
        </w:tc>
        <w:tc>
          <w:tcPr>
            <w:tcBorders>
              <w:top w:color="dddddd" w:space="0" w:sz="6" w:val="single"/>
              <w:left w:color="000000" w:space="0" w:sz="0" w:val="nil"/>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222">
            <w:pPr>
              <w:rPr>
                <w:b w:val="1"/>
                <w:bCs w:val="1"/>
                <w:color w:val="ffffff"/>
                <w:sz w:val="17"/>
                <w:szCs w:val="17"/>
              </w:rPr>
            </w:pPr>
            <w:r>
              <w:rPr>
                <w:b w:val="1"/>
                <w:bCs w:val="1"/>
                <w:color w:val="ffffff"/>
                <w:sz w:val="17"/>
                <w:szCs w:val="17"/>
                <w:rtl w:val="0"/>
              </w:rPr>
              <w:t xml:space="preserve">Required DOM Reading Order</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23">
            <w:pPr>
              <w:rPr>
                <w:color w:val="1a1a1a"/>
                <w:sz w:val="17"/>
                <w:szCs w:val="17"/>
              </w:rPr>
            </w:pPr>
            <w:r>
              <w:rPr>
                <w:color w:val="1a1a1a"/>
                <w:sz w:val="17"/>
                <w:szCs w:val="17"/>
                <w:rtl w:val="0"/>
              </w:rPr>
              <w:t xml:space="preserve">All screens</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24">
            <w:pPr>
              <w:rPr>
                <w:color w:val="1a1a1a"/>
                <w:sz w:val="17"/>
                <w:szCs w:val="17"/>
              </w:rPr>
            </w:pPr>
            <w:r>
              <w:rPr>
                <w:color w:val="1a1a1a"/>
                <w:sz w:val="17"/>
                <w:szCs w:val="17"/>
                <w:rtl w:val="0"/>
              </w:rPr>
              <w:t xml:space="preserve">Purpose, Instructions, Content, Activity, Feedback, Navigation</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25">
            <w:pPr>
              <w:rPr>
                <w:color w:val="1a1a1a"/>
                <w:sz w:val="17"/>
                <w:szCs w:val="17"/>
              </w:rPr>
            </w:pPr>
            <w:r>
              <w:rPr>
                <w:color w:val="1a1a1a"/>
                <w:sz w:val="17"/>
                <w:szCs w:val="17"/>
                <w:rtl w:val="0"/>
              </w:rPr>
              <w:t xml:space="preserve">Compare-to-Expert</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26">
            <w:pPr>
              <w:rPr>
                <w:color w:val="1a1a1a"/>
                <w:sz w:val="17"/>
                <w:szCs w:val="17"/>
              </w:rPr>
            </w:pPr>
            <w:r>
              <w:rPr>
                <w:color w:val="1a1a1a"/>
                <w:sz w:val="17"/>
                <w:szCs w:val="17"/>
                <w:rtl w:val="0"/>
              </w:rPr>
              <w:t xml:space="preserve">Learner Response, Comparison Criteria, Expert Response, Reflection</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27">
            <w:pPr>
              <w:rPr>
                <w:color w:val="1a1a1a"/>
                <w:sz w:val="17"/>
                <w:szCs w:val="17"/>
              </w:rPr>
            </w:pPr>
            <w:r>
              <w:rPr>
                <w:color w:val="1a1a1a"/>
                <w:sz w:val="17"/>
                <w:szCs w:val="17"/>
                <w:rtl w:val="0"/>
              </w:rPr>
              <w:t xml:space="preserve">Annotation Panels</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28">
            <w:pPr>
              <w:rPr>
                <w:color w:val="1a1a1a"/>
                <w:sz w:val="17"/>
                <w:szCs w:val="17"/>
              </w:rPr>
            </w:pPr>
            <w:r>
              <w:rPr>
                <w:color w:val="1a1a1a"/>
                <w:sz w:val="17"/>
                <w:szCs w:val="17"/>
                <w:rtl w:val="0"/>
              </w:rPr>
              <w:t xml:space="preserve">Main content first, annotations second in DOM</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29">
            <w:pPr>
              <w:rPr>
                <w:color w:val="1a1a1a"/>
                <w:sz w:val="17"/>
                <w:szCs w:val="17"/>
              </w:rPr>
            </w:pPr>
            <w:r>
              <w:rPr>
                <w:color w:val="1a1a1a"/>
                <w:sz w:val="17"/>
                <w:szCs w:val="17"/>
                <w:rtl w:val="0"/>
              </w:rPr>
              <w:t xml:space="preserve">Decision Matrices</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2A">
            <w:pPr>
              <w:rPr>
                <w:color w:val="1a1a1a"/>
                <w:sz w:val="17"/>
                <w:szCs w:val="17"/>
              </w:rPr>
            </w:pPr>
            <w:r>
              <w:rPr>
                <w:color w:val="1a1a1a"/>
                <w:sz w:val="17"/>
                <w:szCs w:val="17"/>
                <w:rtl w:val="0"/>
              </w:rPr>
              <w:t xml:space="preserve">Table headers, options, feedback -- or accordion in mobile</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2B">
            <w:pPr>
              <w:rPr>
                <w:color w:val="1a1a1a"/>
                <w:sz w:val="17"/>
                <w:szCs w:val="17"/>
              </w:rPr>
            </w:pPr>
            <w:r>
              <w:rPr>
                <w:color w:val="1a1a1a"/>
                <w:sz w:val="17"/>
                <w:szCs w:val="17"/>
                <w:rtl w:val="0"/>
              </w:rPr>
              <w:t xml:space="preserve">Artifact Drawers</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2C">
            <w:pPr>
              <w:rPr>
                <w:color w:val="1a1a1a"/>
                <w:sz w:val="17"/>
                <w:szCs w:val="17"/>
              </w:rPr>
            </w:pPr>
            <w:r>
              <w:rPr>
                <w:color w:val="1a1a1a"/>
                <w:sz w:val="17"/>
                <w:szCs w:val="17"/>
                <w:rtl w:val="0"/>
              </w:rPr>
              <w:t xml:space="preserve">Trigger in main content, drawer appended after trigger in DOM</w:t>
            </w:r>
          </w:p>
        </w:tc>
      </w:tr>
    </w:tbl>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pacing w:after="160" w:before="160" w:lineRule="auto"/>
        <w:rPr/>
      </w:pPr>
      <w:r>
        <w:rPr>
          <w:rtl w:val="0"/>
        </w:rPr>
        <w:t xml:space="preserve"> </w:t>
      </w:r>
    </w:p>
    <w:p w:rsidR="00000000" w:rsidDel="00000000" w:rsidP="00000000" w:rsidRDefault="00000000" w:rsidRPr="00000000" w14:paraId="0000022E">
      <w:pPr>
        <w:pStyle w:val="Heading1"/>
        <w:keepNext w:val="0"/>
        <w:keepLines w:val="0"/>
        <w:pBdr>
          <w:top w:color="auto" w:space="0" w:sz="0" w:val="none"/>
          <w:left w:color="auto" w:space="0" w:sz="0" w:val="none"/>
          <w:bottom w:color="auto" w:space="0" w:sz="0" w:val="none"/>
          <w:right w:color="auto" w:space="0" w:sz="0" w:val="none"/>
          <w:between w:color="auto" w:space="0" w:sz="0" w:val="none"/>
        </w:pBdr>
        <w:rPr>
          <w:b w:val="1"/>
          <w:bCs w:val="1"/>
          <w:sz w:val="46"/>
          <w:szCs w:val="46"/>
        </w:rPr>
      </w:pPr>
      <w:bookmarkStart w:colFirst="0" w:colLast="0" w:name="_jtbc0vygto2b" w:id="40"/>
      <w:bookmarkEnd w:id="40"/>
      <w:r>
        <w:rPr>
          <w:b w:val="1"/>
          <w:bCs w:val="1"/>
          <w:sz w:val="46"/>
          <w:szCs w:val="46"/>
          <w:rtl w:val="0"/>
        </w:rPr>
        <w:t xml:space="preserve">Section 22: Links, Buttons, and Alt Text Standards</w:t>
      </w:r>
    </w:p>
    <w:p w:rsidR="00000000" w:rsidDel="00000000" w:rsidP="00000000" w:rsidRDefault="00000000" w:rsidRPr="00000000" w14:paraId="0000022F">
      <w:pPr>
        <w:spacing w:before="40" w:lineRule="auto"/>
        <w:rPr/>
      </w:pPr>
      <w:r>
        <w:rPr>
          <w:rtl w:val="0"/>
        </w:rPr>
        <w:t xml:space="preserve"> </w:t>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px7jw4rjfu1e" w:id="41"/>
      <w:bookmarkEnd w:id="41"/>
      <w:r>
        <w:rPr>
          <w:b w:val="1"/>
          <w:bCs w:val="1"/>
          <w:sz w:val="34"/>
          <w:szCs w:val="34"/>
          <w:rtl w:val="0"/>
        </w:rPr>
        <w:t xml:space="preserve">Acceptable Control Labels</w:t>
      </w:r>
    </w:p>
    <w:p w:rsidR="00000000" w:rsidDel="00000000" w:rsidP="00000000" w:rsidRDefault="00000000" w:rsidRPr="00000000" w14:paraId="00000231">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Open Artifact Reference</w:t>
      </w:r>
    </w:p>
    <w:p w:rsidR="00000000" w:rsidDel="00000000" w:rsidP="00000000" w:rsidRDefault="00000000" w:rsidRPr="00000000" w14:paraId="00000232">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Compare with Expert Example</w:t>
      </w:r>
    </w:p>
    <w:p w:rsidR="00000000" w:rsidDel="00000000" w:rsidP="00000000" w:rsidRDefault="00000000" w:rsidRPr="00000000" w14:paraId="00000233">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Save Governance Record</w:t>
      </w:r>
    </w:p>
    <w:p w:rsidR="00000000" w:rsidDel="00000000" w:rsidP="00000000" w:rsidRDefault="00000000" w:rsidRPr="00000000" w14:paraId="00000234">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Review Submission</w:t>
      </w:r>
    </w:p>
    <w:p w:rsidR="00000000" w:rsidDel="00000000" w:rsidP="00000000" w:rsidRDefault="00000000" w:rsidRPr="00000000" w14:paraId="00000235">
      <w:pPr>
        <w:spacing w:before="40" w:lineRule="auto"/>
        <w:rPr/>
      </w:pPr>
      <w:r>
        <w:rPr>
          <w:rtl w:val="0"/>
        </w:rPr>
        <w:t xml:space="preserve"> </w:t>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9qmlq6gmss0" w:id="42"/>
      <w:bookmarkEnd w:id="42"/>
      <w:r>
        <w:rPr>
          <w:b w:val="1"/>
          <w:bCs w:val="1"/>
          <w:sz w:val="34"/>
          <w:szCs w:val="34"/>
          <w:rtl w:val="0"/>
        </w:rPr>
        <w:t xml:space="preserve">Labels to Avoid</w:t>
      </w:r>
    </w:p>
    <w:p w:rsidR="00000000" w:rsidDel="00000000" w:rsidP="00000000" w:rsidRDefault="00000000" w:rsidRPr="00000000" w14:paraId="00000237">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Click Here</w:t>
      </w:r>
    </w:p>
    <w:p w:rsidR="00000000" w:rsidDel="00000000" w:rsidP="00000000" w:rsidRDefault="00000000" w:rsidRPr="00000000" w14:paraId="00000238">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Learn More</w:t>
      </w:r>
    </w:p>
    <w:p w:rsidR="00000000" w:rsidDel="00000000" w:rsidP="00000000" w:rsidRDefault="00000000" w:rsidRPr="00000000" w14:paraId="00000239">
      <w:pPr>
        <w:spacing w:after="40" w:before="40" w:lineRule="auto"/>
        <w:ind w:left="720" w:firstLine="0"/>
        <w:rPr>
          <w:color w:val="1a1a1a"/>
        </w:rPr>
      </w:pPr>
      <w:r>
        <w:rPr>
          <w:rtl w:val="0"/>
        </w:rPr>
        <w:t xml:space="preserve">•</w:t>
      </w:r>
      <w:r>
        <w:rPr>
          <w:rFonts w:ascii="Times New Roman" w:cs="Times New Roman" w:eastAsia="Times New Roman" w:hAnsi="Times New Roman"/>
          <w:sz w:val="14"/>
          <w:szCs w:val="14"/>
          <w:rtl w:val="0"/>
        </w:rPr>
        <w:t xml:space="preserve">       </w:t>
      </w:r>
      <w:r>
        <w:rPr>
          <w:color w:val="1a1a1a"/>
          <w:rtl w:val="0"/>
        </w:rPr>
        <w:t xml:space="preserve">Next or Previous without context</w:t>
      </w:r>
    </w:p>
    <w:p w:rsidR="00000000" w:rsidDel="00000000" w:rsidP="00000000" w:rsidRDefault="00000000" w:rsidRPr="00000000" w14:paraId="0000023A">
      <w:pPr>
        <w:spacing w:before="40" w:lineRule="auto"/>
        <w:rPr/>
      </w:pPr>
      <w:r>
        <w:rPr>
          <w:rtl w:val="0"/>
        </w:rPr>
        <w:t xml:space="preserve"> </w:t>
      </w:r>
    </w:p>
    <w:p w:rsidR="00000000" w:rsidDel="00000000" w:rsidP="00000000" w:rsidRDefault="00000000" w:rsidRPr="00000000" w14:paraId="0000023B">
      <w:pPr>
        <w:pStyle w:val="Heading2"/>
        <w:keepNext w:val="0"/>
        <w:keepLines w:val="0"/>
        <w:spacing w:after="80" w:lineRule="auto"/>
        <w:rPr>
          <w:b w:val="1"/>
          <w:bCs w:val="1"/>
          <w:sz w:val="34"/>
          <w:szCs w:val="34"/>
        </w:rPr>
      </w:pPr>
      <w:bookmarkStart w:colFirst="0" w:colLast="0" w:name="_jkf3iab25z4j" w:id="43"/>
      <w:bookmarkEnd w:id="43"/>
      <w:r>
        <w:rPr>
          <w:b w:val="1"/>
          <w:bCs w:val="1"/>
          <w:sz w:val="34"/>
          <w:szCs w:val="34"/>
          <w:rtl w:val="0"/>
        </w:rPr>
        <w:t xml:space="preserve">Alt Text Standards</w:t>
      </w:r>
    </w:p>
    <w:tbl>
      <w:tblPr>
        <w:tblStyle w:val="Table3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6375"/>
        <w:tblGridChange w:id="0">
          <w:tblGrid>
            <w:gridCol w:w="2970"/>
            <w:gridCol w:w="6375"/>
          </w:tblGrid>
        </w:tblGridChange>
      </w:tblGrid>
      <w:tr>
        <w:trPr>
          <w:cantSplit w:val="0"/>
          <w:trHeight w:val="375" w:hRule="atLeast"/>
          <w:tblHeader w:val="0"/>
        </w:trPr>
        <w:tc>
          <w:tcPr>
            <w:tcBorders>
              <w:top w:color="dddddd" w:space="0" w:sz="6" w:val="single"/>
              <w:left w:color="dddddd" w:space="0" w:sz="6" w:val="single"/>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23C">
            <w:pPr>
              <w:rPr>
                <w:b w:val="1"/>
                <w:bCs w:val="1"/>
                <w:color w:val="ffffff"/>
                <w:sz w:val="17"/>
                <w:szCs w:val="17"/>
              </w:rPr>
            </w:pPr>
            <w:r>
              <w:rPr>
                <w:b w:val="1"/>
                <w:bCs w:val="1"/>
                <w:color w:val="ffffff"/>
                <w:sz w:val="17"/>
                <w:szCs w:val="17"/>
                <w:rtl w:val="0"/>
              </w:rPr>
              <w:t xml:space="preserve">Graphic Type</w:t>
            </w:r>
          </w:p>
        </w:tc>
        <w:tc>
          <w:tcPr>
            <w:tcBorders>
              <w:top w:color="dddddd" w:space="0" w:sz="6" w:val="single"/>
              <w:left w:color="000000" w:space="0" w:sz="0" w:val="nil"/>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23D">
            <w:pPr>
              <w:rPr>
                <w:b w:val="1"/>
                <w:bCs w:val="1"/>
                <w:color w:val="ffffff"/>
                <w:sz w:val="17"/>
                <w:szCs w:val="17"/>
              </w:rPr>
            </w:pPr>
            <w:r>
              <w:rPr>
                <w:b w:val="1"/>
                <w:bCs w:val="1"/>
                <w:color w:val="ffffff"/>
                <w:sz w:val="17"/>
                <w:szCs w:val="17"/>
                <w:rtl w:val="0"/>
              </w:rPr>
              <w:t xml:space="preserve">Alt Text Standard</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3E">
            <w:pPr>
              <w:rPr>
                <w:color w:val="1a1a1a"/>
                <w:sz w:val="17"/>
                <w:szCs w:val="17"/>
              </w:rPr>
            </w:pPr>
            <w:r>
              <w:rPr>
                <w:color w:val="1a1a1a"/>
                <w:sz w:val="17"/>
                <w:szCs w:val="17"/>
                <w:rtl w:val="0"/>
              </w:rPr>
              <w:t xml:space="preserve">Decorative Graphics</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3F">
            <w:pPr>
              <w:rPr>
                <w:color w:val="1a1a1a"/>
                <w:sz w:val="17"/>
                <w:szCs w:val="17"/>
              </w:rPr>
            </w:pPr>
            <w:r>
              <w:rPr>
                <w:color w:val="1a1a1a"/>
                <w:sz w:val="17"/>
                <w:szCs w:val="17"/>
                <w:rtl w:val="0"/>
              </w:rPr>
              <w:t xml:space="preserve">Empty alt attribute: alt=''</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40">
            <w:pPr>
              <w:rPr>
                <w:color w:val="1a1a1a"/>
                <w:sz w:val="17"/>
                <w:szCs w:val="17"/>
              </w:rPr>
            </w:pPr>
            <w:r>
              <w:rPr>
                <w:color w:val="1a1a1a"/>
                <w:sz w:val="17"/>
                <w:szCs w:val="17"/>
                <w:rtl w:val="0"/>
              </w:rPr>
              <w:t xml:space="preserve">Functional Graphics</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41">
            <w:pPr>
              <w:rPr>
                <w:color w:val="1a1a1a"/>
                <w:sz w:val="17"/>
                <w:szCs w:val="17"/>
              </w:rPr>
            </w:pPr>
            <w:r>
              <w:rPr>
                <w:color w:val="1a1a1a"/>
                <w:sz w:val="17"/>
                <w:szCs w:val="17"/>
                <w:rtl w:val="0"/>
              </w:rPr>
              <w:t xml:space="preserve">Descriptive alt text explaining what the graphic communicates and why it matters</w:t>
            </w:r>
          </w:p>
        </w:tc>
      </w:tr>
      <w:tr>
        <w:trPr>
          <w:cantSplit w:val="0"/>
          <w:trHeight w:val="58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42">
            <w:pPr>
              <w:rPr>
                <w:color w:val="1a1a1a"/>
                <w:sz w:val="17"/>
                <w:szCs w:val="17"/>
              </w:rPr>
            </w:pPr>
            <w:r>
              <w:rPr>
                <w:color w:val="1a1a1a"/>
                <w:sz w:val="17"/>
                <w:szCs w:val="17"/>
                <w:rtl w:val="0"/>
              </w:rPr>
              <w:t xml:space="preserve">Complex Graphics (SVGs)</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43">
            <w:pPr>
              <w:rPr>
                <w:color w:val="1a1a1a"/>
                <w:sz w:val="17"/>
                <w:szCs w:val="17"/>
              </w:rPr>
            </w:pPr>
            <w:r>
              <w:rPr>
                <w:color w:val="1a1a1a"/>
                <w:sz w:val="17"/>
                <w:szCs w:val="17"/>
                <w:rtl w:val="0"/>
              </w:rPr>
              <w:t xml:space="preserve">Long description required -- either aria-describedby linking to visible description or a visually hidden long description</w:t>
            </w:r>
          </w:p>
        </w:tc>
      </w:tr>
      <w:tr>
        <w:trPr>
          <w:cantSplit w:val="0"/>
          <w:trHeight w:val="990"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44">
            <w:pPr>
              <w:rPr>
                <w:color w:val="1a1a1a"/>
                <w:sz w:val="17"/>
                <w:szCs w:val="17"/>
              </w:rPr>
            </w:pPr>
            <w:r>
              <w:rPr>
                <w:color w:val="1a1a1a"/>
                <w:sz w:val="17"/>
                <w:szCs w:val="17"/>
                <w:rtl w:val="0"/>
              </w:rPr>
              <w:t xml:space="preserve">Graphic 1 (ARCH vs QM)</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45">
            <w:pPr>
              <w:rPr>
                <w:color w:val="1a1a1a"/>
                <w:sz w:val="17"/>
                <w:szCs w:val="17"/>
              </w:rPr>
            </w:pPr>
            <w:r>
              <w:rPr>
                <w:color w:val="1a1a1a"/>
                <w:sz w:val="17"/>
                <w:szCs w:val="17"/>
                <w:rtl w:val="0"/>
              </w:rPr>
              <w:t xml:space="preserve">ARCH is a design workflow used before development to build a defensible course architecture. Quality review frameworks such as QM, OLC, and OSCQR are evaluation rubrics used after development to judge whether a finished course meets standards. They have different purposes and are complementary tools.</w:t>
            </w:r>
          </w:p>
        </w:tc>
      </w:tr>
      <w:tr>
        <w:trPr>
          <w:cantSplit w:val="0"/>
          <w:trHeight w:val="780"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46">
            <w:pPr>
              <w:rPr>
                <w:color w:val="1a1a1a"/>
                <w:sz w:val="17"/>
                <w:szCs w:val="17"/>
              </w:rPr>
            </w:pPr>
            <w:r>
              <w:rPr>
                <w:color w:val="1a1a1a"/>
                <w:sz w:val="17"/>
                <w:szCs w:val="17"/>
                <w:rtl w:val="0"/>
              </w:rPr>
              <w:t xml:space="preserve">Graphic 2 (Gradual Release)</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47">
            <w:pPr>
              <w:rPr>
                <w:color w:val="1a1a1a"/>
                <w:sz w:val="17"/>
                <w:szCs w:val="17"/>
              </w:rPr>
            </w:pPr>
            <w:r>
              <w:rPr>
                <w:color w:val="1a1a1a"/>
                <w:sz w:val="17"/>
                <w:szCs w:val="17"/>
                <w:rtl w:val="0"/>
              </w:rPr>
              <w:t xml:space="preserve">A four-step progression shows support decreasing from high in Module 1 to minimal in Module 4, while independence increases from low in Module 1 to full in Module 4.</w:t>
            </w:r>
          </w:p>
        </w:tc>
      </w:tr>
      <w:tr>
        <w:trPr>
          <w:cantSplit w:val="0"/>
          <w:trHeight w:val="990"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48">
            <w:pPr>
              <w:rPr>
                <w:color w:val="1a1a1a"/>
                <w:sz w:val="17"/>
                <w:szCs w:val="17"/>
              </w:rPr>
            </w:pPr>
            <w:r>
              <w:rPr>
                <w:color w:val="1a1a1a"/>
                <w:sz w:val="17"/>
                <w:szCs w:val="17"/>
                <w:rtl w:val="0"/>
              </w:rPr>
              <w:t xml:space="preserve">Graphic 3 (Task Roadmap)</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49">
            <w:pPr>
              <w:rPr>
                <w:color w:val="1a1a1a"/>
                <w:sz w:val="17"/>
                <w:szCs w:val="17"/>
              </w:rPr>
            </w:pPr>
            <w:r>
              <w:rPr>
                <w:color w:val="1a1a1a"/>
                <w:sz w:val="17"/>
                <w:szCs w:val="17"/>
                <w:rtl w:val="0"/>
              </w:rPr>
              <w:t xml:space="preserve">Four cumulative performance tasks lead to a complete ARCH design package. Task 1 creates the Bucket Map and Scope Organization Package. Task 2 creates the Sequenced Unit Architecture Package. Task 3 creates the Audit and Governance Package. Task 4 creates the Structural Freeze Declaration Package.</w:t>
            </w:r>
          </w:p>
        </w:tc>
      </w:tr>
    </w:tbl>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160" w:before="160" w:lineRule="auto"/>
        <w:rPr/>
      </w:pPr>
      <w:r>
        <w:rPr>
          <w:rtl w:val="0"/>
        </w:rPr>
        <w:t xml:space="preserve"> </w:t>
      </w:r>
    </w:p>
    <w:p w:rsidR="00000000" w:rsidDel="00000000" w:rsidP="00000000" w:rsidRDefault="00000000" w:rsidRPr="00000000" w14:paraId="0000024B">
      <w:pPr>
        <w:pStyle w:val="Heading1"/>
        <w:keepNext w:val="0"/>
        <w:keepLines w:val="0"/>
        <w:pBdr>
          <w:top w:color="auto" w:space="0" w:sz="0" w:val="none"/>
          <w:left w:color="auto" w:space="0" w:sz="0" w:val="none"/>
          <w:bottom w:color="auto" w:space="0" w:sz="0" w:val="none"/>
          <w:right w:color="auto" w:space="0" w:sz="0" w:val="none"/>
          <w:between w:color="auto" w:space="0" w:sz="0" w:val="none"/>
        </w:pBdr>
        <w:rPr>
          <w:b w:val="1"/>
          <w:bCs w:val="1"/>
          <w:sz w:val="46"/>
          <w:szCs w:val="46"/>
        </w:rPr>
      </w:pPr>
      <w:bookmarkStart w:colFirst="0" w:colLast="0" w:name="_2y6s0ojsrnu4" w:id="44"/>
      <w:bookmarkEnd w:id="44"/>
      <w:r>
        <w:rPr>
          <w:b w:val="1"/>
          <w:bCs w:val="1"/>
          <w:sz w:val="46"/>
          <w:szCs w:val="46"/>
          <w:rtl w:val="0"/>
        </w:rPr>
        <w:t xml:space="preserve">Section 23: Responsive Design Specifications</w:t>
      </w:r>
    </w:p>
    <w:p w:rsidR="00000000" w:rsidDel="00000000" w:rsidP="00000000" w:rsidRDefault="00000000" w:rsidRPr="00000000" w14:paraId="0000024C">
      <w:pPr>
        <w:spacing w:before="40" w:lineRule="auto"/>
        <w:rPr/>
      </w:pPr>
      <w:r>
        <w:rPr>
          <w:rtl w:val="0"/>
        </w:rPr>
        <w:t xml:space="preserve"> </w:t>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us4sx7vlwca" w:id="45"/>
      <w:bookmarkEnd w:id="45"/>
      <w:r>
        <w:rPr>
          <w:b w:val="1"/>
          <w:bCs w:val="1"/>
          <w:sz w:val="34"/>
          <w:szCs w:val="34"/>
          <w:rtl w:val="0"/>
        </w:rPr>
        <w:t xml:space="preserve">Breakpoints</w:t>
      </w:r>
    </w:p>
    <w:tbl>
      <w:tblPr>
        <w:tblStyle w:val="Table3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105"/>
        <w:gridCol w:w="3120"/>
        <w:tblGridChange w:id="0">
          <w:tblGrid>
            <w:gridCol w:w="3105"/>
            <w:gridCol w:w="3105"/>
            <w:gridCol w:w="3120"/>
          </w:tblGrid>
        </w:tblGridChange>
      </w:tblGrid>
      <w:tr>
        <w:trPr>
          <w:cantSplit w:val="0"/>
          <w:trHeight w:val="375" w:hRule="atLeast"/>
          <w:tblHeader w:val="0"/>
        </w:trPr>
        <w:tc>
          <w:tcPr>
            <w:tcBorders>
              <w:top w:color="dddddd" w:space="0" w:sz="6" w:val="single"/>
              <w:left w:color="dddddd" w:space="0" w:sz="6" w:val="single"/>
              <w:bottom w:color="dddddd" w:space="0" w:sz="6" w:val="single"/>
              <w:right w:color="dddddd" w:space="0" w:sz="6" w:val="single"/>
            </w:tcBorders>
            <w:shd w:fill="2e7d8c" w:val="clear"/>
            <w:tcMar>
              <w:top w:w="80.0" w:type="dxa"/>
              <w:left w:w="100.0" w:type="dxa"/>
              <w:bottom w:w="80.0" w:type="dxa"/>
              <w:right w:w="100.0" w:type="dxa"/>
            </w:tcMar>
            <w:vAlign w:val="top"/>
          </w:tcPr>
          <w:p w:rsidR="00000000" w:rsidDel="00000000" w:rsidP="00000000" w:rsidRDefault="00000000" w:rsidRPr="00000000" w14:paraId="0000024E">
            <w:pPr>
              <w:rPr>
                <w:b w:val="1"/>
                <w:bCs w:val="1"/>
                <w:color w:val="ffffff"/>
                <w:sz w:val="17"/>
                <w:szCs w:val="17"/>
              </w:rPr>
            </w:pPr>
            <w:r>
              <w:rPr>
                <w:b w:val="1"/>
                <w:bCs w:val="1"/>
                <w:color w:val="ffffff"/>
                <w:sz w:val="17"/>
                <w:szCs w:val="17"/>
                <w:rtl w:val="0"/>
              </w:rPr>
              <w:t xml:space="preserve">Mobile</w:t>
            </w:r>
          </w:p>
        </w:tc>
        <w:tc>
          <w:tcPr>
            <w:tcBorders>
              <w:top w:color="dddddd" w:space="0" w:sz="6" w:val="single"/>
              <w:left w:color="000000" w:space="0" w:sz="0" w:val="nil"/>
              <w:bottom w:color="dddddd" w:space="0" w:sz="6" w:val="single"/>
              <w:right w:color="dddddd" w:space="0" w:sz="6" w:val="single"/>
            </w:tcBorders>
            <w:shd w:fill="2e7d8c" w:val="clear"/>
            <w:tcMar>
              <w:top w:w="80.0" w:type="dxa"/>
              <w:left w:w="100.0" w:type="dxa"/>
              <w:bottom w:w="80.0" w:type="dxa"/>
              <w:right w:w="100.0" w:type="dxa"/>
            </w:tcMar>
            <w:vAlign w:val="top"/>
          </w:tcPr>
          <w:p w:rsidR="00000000" w:rsidDel="00000000" w:rsidP="00000000" w:rsidRDefault="00000000" w:rsidRPr="00000000" w14:paraId="0000024F">
            <w:pPr>
              <w:rPr>
                <w:b w:val="1"/>
                <w:bCs w:val="1"/>
                <w:color w:val="ffffff"/>
                <w:sz w:val="17"/>
                <w:szCs w:val="17"/>
              </w:rPr>
            </w:pPr>
            <w:r>
              <w:rPr>
                <w:b w:val="1"/>
                <w:bCs w:val="1"/>
                <w:color w:val="ffffff"/>
                <w:sz w:val="17"/>
                <w:szCs w:val="17"/>
                <w:rtl w:val="0"/>
              </w:rPr>
              <w:t xml:space="preserve">Tablet</w:t>
            </w:r>
          </w:p>
        </w:tc>
        <w:tc>
          <w:tcPr>
            <w:tcBorders>
              <w:top w:color="dddddd" w:space="0" w:sz="6" w:val="single"/>
              <w:left w:color="000000" w:space="0" w:sz="0" w:val="nil"/>
              <w:bottom w:color="dddddd" w:space="0" w:sz="6" w:val="single"/>
              <w:right w:color="dddddd" w:space="0" w:sz="6" w:val="single"/>
            </w:tcBorders>
            <w:shd w:fill="2e7d8c" w:val="clear"/>
            <w:tcMar>
              <w:top w:w="80.0" w:type="dxa"/>
              <w:left w:w="100.0" w:type="dxa"/>
              <w:bottom w:w="80.0" w:type="dxa"/>
              <w:right w:w="100.0" w:type="dxa"/>
            </w:tcMar>
            <w:vAlign w:val="top"/>
          </w:tcPr>
          <w:p w:rsidR="00000000" w:rsidDel="00000000" w:rsidP="00000000" w:rsidRDefault="00000000" w:rsidRPr="00000000" w14:paraId="00000250">
            <w:pPr>
              <w:rPr>
                <w:b w:val="1"/>
                <w:bCs w:val="1"/>
                <w:color w:val="ffffff"/>
                <w:sz w:val="17"/>
                <w:szCs w:val="17"/>
              </w:rPr>
            </w:pPr>
            <w:r>
              <w:rPr>
                <w:b w:val="1"/>
                <w:bCs w:val="1"/>
                <w:color w:val="ffffff"/>
                <w:sz w:val="17"/>
                <w:szCs w:val="17"/>
                <w:rtl w:val="0"/>
              </w:rPr>
              <w:t xml:space="preserve">Desktop</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51">
            <w:pPr>
              <w:rPr>
                <w:color w:val="1a1a1a"/>
                <w:sz w:val="17"/>
                <w:szCs w:val="17"/>
              </w:rPr>
            </w:pPr>
            <w:r>
              <w:rPr>
                <w:color w:val="1a1a1a"/>
                <w:sz w:val="17"/>
                <w:szCs w:val="17"/>
                <w:rtl w:val="0"/>
              </w:rPr>
              <w:t xml:space="preserve">0-639px</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52">
            <w:pPr>
              <w:rPr>
                <w:color w:val="1a1a1a"/>
                <w:sz w:val="17"/>
                <w:szCs w:val="17"/>
              </w:rPr>
            </w:pPr>
            <w:r>
              <w:rPr>
                <w:color w:val="1a1a1a"/>
                <w:sz w:val="17"/>
                <w:szCs w:val="17"/>
                <w:rtl w:val="0"/>
              </w:rPr>
              <w:t xml:space="preserve">640-1023px</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53">
            <w:pPr>
              <w:rPr>
                <w:color w:val="1a1a1a"/>
                <w:sz w:val="17"/>
                <w:szCs w:val="17"/>
              </w:rPr>
            </w:pPr>
            <w:r>
              <w:rPr>
                <w:color w:val="1a1a1a"/>
                <w:sz w:val="17"/>
                <w:szCs w:val="17"/>
                <w:rtl w:val="0"/>
              </w:rPr>
              <w:t xml:space="preserve">1024px+</w:t>
            </w:r>
          </w:p>
        </w:tc>
      </w:tr>
    </w:tbl>
    <w:p w:rsidR="00000000" w:rsidDel="00000000" w:rsidP="00000000" w:rsidRDefault="00000000" w:rsidRPr="00000000" w14:paraId="00000254">
      <w:pPr>
        <w:spacing w:before="60" w:lineRule="auto"/>
        <w:rPr/>
      </w:pPr>
      <w:r>
        <w:rPr>
          <w:rtl w:val="0"/>
        </w:rPr>
        <w:t xml:space="preserve"> </w:t>
      </w:r>
    </w:p>
    <w:p w:rsidR="00000000" w:rsidDel="00000000" w:rsidP="00000000" w:rsidRDefault="00000000" w:rsidRPr="00000000" w14:paraId="00000255">
      <w:pPr>
        <w:pStyle w:val="Heading2"/>
        <w:keepNext w:val="0"/>
        <w:keepLines w:val="0"/>
        <w:spacing w:after="80" w:lineRule="auto"/>
        <w:rPr>
          <w:b w:val="1"/>
          <w:bCs w:val="1"/>
          <w:sz w:val="34"/>
          <w:szCs w:val="34"/>
        </w:rPr>
      </w:pPr>
      <w:bookmarkStart w:colFirst="0" w:colLast="0" w:name="_dil2j69djhdf" w:id="46"/>
      <w:bookmarkEnd w:id="46"/>
      <w:r>
        <w:rPr>
          <w:b w:val="1"/>
          <w:bCs w:val="1"/>
          <w:sz w:val="34"/>
          <w:szCs w:val="34"/>
          <w:rtl w:val="0"/>
        </w:rPr>
        <w:t xml:space="preserve">Component Layout by Breakpoint</w:t>
      </w:r>
    </w:p>
    <w:tbl>
      <w:tblPr>
        <w:tblStyle w:val="Table3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2295"/>
        <w:gridCol w:w="2250"/>
        <w:gridCol w:w="2220"/>
        <w:tblGridChange w:id="0">
          <w:tblGrid>
            <w:gridCol w:w="2565"/>
            <w:gridCol w:w="2295"/>
            <w:gridCol w:w="2250"/>
            <w:gridCol w:w="2220"/>
          </w:tblGrid>
        </w:tblGridChange>
      </w:tblGrid>
      <w:tr>
        <w:trPr>
          <w:cantSplit w:val="0"/>
          <w:trHeight w:val="375" w:hRule="atLeast"/>
          <w:tblHeader w:val="0"/>
        </w:trPr>
        <w:tc>
          <w:tcPr>
            <w:tcBorders>
              <w:top w:color="dddddd" w:space="0" w:sz="6" w:val="single"/>
              <w:left w:color="dddddd" w:space="0" w:sz="6" w:val="single"/>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256">
            <w:pPr>
              <w:rPr>
                <w:b w:val="1"/>
                <w:bCs w:val="1"/>
                <w:color w:val="ffffff"/>
                <w:sz w:val="17"/>
                <w:szCs w:val="17"/>
              </w:rPr>
            </w:pPr>
            <w:r>
              <w:rPr>
                <w:b w:val="1"/>
                <w:bCs w:val="1"/>
                <w:color w:val="ffffff"/>
                <w:sz w:val="17"/>
                <w:szCs w:val="17"/>
                <w:rtl w:val="0"/>
              </w:rPr>
              <w:t xml:space="preserve">Component</w:t>
            </w:r>
          </w:p>
        </w:tc>
        <w:tc>
          <w:tcPr>
            <w:tcBorders>
              <w:top w:color="dddddd" w:space="0" w:sz="6" w:val="single"/>
              <w:left w:color="000000" w:space="0" w:sz="0" w:val="nil"/>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257">
            <w:pPr>
              <w:rPr>
                <w:b w:val="1"/>
                <w:bCs w:val="1"/>
                <w:color w:val="ffffff"/>
                <w:sz w:val="17"/>
                <w:szCs w:val="17"/>
              </w:rPr>
            </w:pPr>
            <w:r>
              <w:rPr>
                <w:b w:val="1"/>
                <w:bCs w:val="1"/>
                <w:color w:val="ffffff"/>
                <w:sz w:val="17"/>
                <w:szCs w:val="17"/>
                <w:rtl w:val="0"/>
              </w:rPr>
              <w:t xml:space="preserve">Mobile</w:t>
            </w:r>
          </w:p>
        </w:tc>
        <w:tc>
          <w:tcPr>
            <w:tcBorders>
              <w:top w:color="dddddd" w:space="0" w:sz="6" w:val="single"/>
              <w:left w:color="000000" w:space="0" w:sz="0" w:val="nil"/>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258">
            <w:pPr>
              <w:rPr>
                <w:b w:val="1"/>
                <w:bCs w:val="1"/>
                <w:color w:val="ffffff"/>
                <w:sz w:val="17"/>
                <w:szCs w:val="17"/>
              </w:rPr>
            </w:pPr>
            <w:r>
              <w:rPr>
                <w:b w:val="1"/>
                <w:bCs w:val="1"/>
                <w:color w:val="ffffff"/>
                <w:sz w:val="17"/>
                <w:szCs w:val="17"/>
                <w:rtl w:val="0"/>
              </w:rPr>
              <w:t xml:space="preserve">Tablet</w:t>
            </w:r>
          </w:p>
        </w:tc>
        <w:tc>
          <w:tcPr>
            <w:tcBorders>
              <w:top w:color="dddddd" w:space="0" w:sz="6" w:val="single"/>
              <w:left w:color="000000" w:space="0" w:sz="0" w:val="nil"/>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259">
            <w:pPr>
              <w:rPr>
                <w:b w:val="1"/>
                <w:bCs w:val="1"/>
                <w:color w:val="ffffff"/>
                <w:sz w:val="17"/>
                <w:szCs w:val="17"/>
              </w:rPr>
            </w:pPr>
            <w:r>
              <w:rPr>
                <w:b w:val="1"/>
                <w:bCs w:val="1"/>
                <w:color w:val="ffffff"/>
                <w:sz w:val="17"/>
                <w:szCs w:val="17"/>
                <w:rtl w:val="0"/>
              </w:rPr>
              <w:t xml:space="preserve">Desktop</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5A">
            <w:pPr>
              <w:rPr>
                <w:color w:val="1a1a1a"/>
                <w:sz w:val="17"/>
                <w:szCs w:val="17"/>
              </w:rPr>
            </w:pPr>
            <w:r>
              <w:rPr>
                <w:color w:val="1a1a1a"/>
                <w:sz w:val="17"/>
                <w:szCs w:val="17"/>
                <w:rtl w:val="0"/>
              </w:rPr>
              <w:t xml:space="preserve">Compare-to-Expert</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5B">
            <w:pPr>
              <w:rPr>
                <w:color w:val="1a1a1a"/>
                <w:sz w:val="17"/>
                <w:szCs w:val="17"/>
              </w:rPr>
            </w:pPr>
            <w:r>
              <w:rPr>
                <w:color w:val="1a1a1a"/>
                <w:sz w:val="17"/>
                <w:szCs w:val="17"/>
                <w:rtl w:val="0"/>
              </w:rPr>
              <w:t xml:space="preserve">Linear/stacked</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5C">
            <w:pPr>
              <w:rPr>
                <w:color w:val="1a1a1a"/>
                <w:sz w:val="17"/>
                <w:szCs w:val="17"/>
              </w:rPr>
            </w:pPr>
            <w:r>
              <w:rPr>
                <w:color w:val="1a1a1a"/>
                <w:sz w:val="17"/>
                <w:szCs w:val="17"/>
                <w:rtl w:val="0"/>
              </w:rPr>
              <w:t xml:space="preserve">Stacked</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5D">
            <w:pPr>
              <w:rPr>
                <w:color w:val="1a1a1a"/>
                <w:sz w:val="17"/>
                <w:szCs w:val="17"/>
              </w:rPr>
            </w:pPr>
            <w:r>
              <w:rPr>
                <w:color w:val="1a1a1a"/>
                <w:sz w:val="17"/>
                <w:szCs w:val="17"/>
                <w:rtl w:val="0"/>
              </w:rPr>
              <w:t xml:space="preserve">Side-by-side</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5E">
            <w:pPr>
              <w:rPr>
                <w:color w:val="1a1a1a"/>
                <w:sz w:val="17"/>
                <w:szCs w:val="17"/>
              </w:rPr>
            </w:pPr>
            <w:r>
              <w:rPr>
                <w:color w:val="1a1a1a"/>
                <w:sz w:val="17"/>
                <w:szCs w:val="17"/>
                <w:rtl w:val="0"/>
              </w:rPr>
              <w:t xml:space="preserve">Decision Matrices</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5F">
            <w:pPr>
              <w:rPr>
                <w:color w:val="1a1a1a"/>
                <w:sz w:val="17"/>
                <w:szCs w:val="17"/>
              </w:rPr>
            </w:pPr>
            <w:r>
              <w:rPr>
                <w:color w:val="1a1a1a"/>
                <w:sz w:val="17"/>
                <w:szCs w:val="17"/>
                <w:rtl w:val="0"/>
              </w:rPr>
              <w:t xml:space="preserve">Accordion layout</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60">
            <w:pPr>
              <w:rPr>
                <w:color w:val="1a1a1a"/>
                <w:sz w:val="17"/>
                <w:szCs w:val="17"/>
              </w:rPr>
            </w:pPr>
            <w:r>
              <w:rPr>
                <w:color w:val="1a1a1a"/>
                <w:sz w:val="17"/>
                <w:szCs w:val="17"/>
                <w:rtl w:val="0"/>
              </w:rPr>
              <w:t xml:space="preserve">Horizontal scroll table</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61">
            <w:pPr>
              <w:rPr>
                <w:color w:val="1a1a1a"/>
                <w:sz w:val="17"/>
                <w:szCs w:val="17"/>
              </w:rPr>
            </w:pPr>
            <w:r>
              <w:rPr>
                <w:color w:val="1a1a1a"/>
                <w:sz w:val="17"/>
                <w:szCs w:val="17"/>
                <w:rtl w:val="0"/>
              </w:rPr>
              <w:t xml:space="preserve">Full table</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62">
            <w:pPr>
              <w:rPr>
                <w:color w:val="1a1a1a"/>
                <w:sz w:val="17"/>
                <w:szCs w:val="17"/>
              </w:rPr>
            </w:pPr>
            <w:r>
              <w:rPr>
                <w:color w:val="1a1a1a"/>
                <w:sz w:val="17"/>
                <w:szCs w:val="17"/>
                <w:rtl w:val="0"/>
              </w:rPr>
              <w:t xml:space="preserve">Governance Forms</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63">
            <w:pPr>
              <w:rPr>
                <w:color w:val="1a1a1a"/>
                <w:sz w:val="17"/>
                <w:szCs w:val="17"/>
              </w:rPr>
            </w:pPr>
            <w:r>
              <w:rPr>
                <w:color w:val="1a1a1a"/>
                <w:sz w:val="17"/>
                <w:szCs w:val="17"/>
                <w:rtl w:val="0"/>
              </w:rPr>
              <w:t xml:space="preserve">Single-column sections</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64">
            <w:pPr>
              <w:rPr>
                <w:color w:val="1a1a1a"/>
                <w:sz w:val="17"/>
                <w:szCs w:val="17"/>
              </w:rPr>
            </w:pPr>
            <w:r>
              <w:rPr>
                <w:color w:val="1a1a1a"/>
                <w:sz w:val="17"/>
                <w:szCs w:val="17"/>
                <w:rtl w:val="0"/>
              </w:rPr>
              <w:t xml:space="preserve">Single-column cards</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65">
            <w:pPr>
              <w:rPr>
                <w:color w:val="1a1a1a"/>
                <w:sz w:val="17"/>
                <w:szCs w:val="17"/>
              </w:rPr>
            </w:pPr>
            <w:r>
              <w:rPr>
                <w:color w:val="1a1a1a"/>
                <w:sz w:val="17"/>
                <w:szCs w:val="17"/>
                <w:rtl w:val="0"/>
              </w:rPr>
              <w:t xml:space="preserve">Two-column layout</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66">
            <w:pPr>
              <w:rPr>
                <w:color w:val="1a1a1a"/>
                <w:sz w:val="17"/>
                <w:szCs w:val="17"/>
              </w:rPr>
            </w:pPr>
            <w:r>
              <w:rPr>
                <w:color w:val="1a1a1a"/>
                <w:sz w:val="17"/>
                <w:szCs w:val="17"/>
                <w:rtl w:val="0"/>
              </w:rPr>
              <w:t xml:space="preserve">Worked Example Annotations</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67">
            <w:pPr>
              <w:rPr>
                <w:color w:val="1a1a1a"/>
                <w:sz w:val="17"/>
                <w:szCs w:val="17"/>
              </w:rPr>
            </w:pPr>
            <w:r>
              <w:rPr>
                <w:color w:val="1a1a1a"/>
                <w:sz w:val="17"/>
                <w:szCs w:val="17"/>
                <w:rtl w:val="0"/>
              </w:rPr>
              <w:t xml:space="preserve">Below content</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68">
            <w:pPr>
              <w:rPr>
                <w:color w:val="1a1a1a"/>
                <w:sz w:val="17"/>
                <w:szCs w:val="17"/>
              </w:rPr>
            </w:pPr>
            <w:r>
              <w:rPr>
                <w:color w:val="1a1a1a"/>
                <w:sz w:val="17"/>
                <w:szCs w:val="17"/>
                <w:rtl w:val="0"/>
              </w:rPr>
              <w:t xml:space="preserve">Right side or below</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69">
            <w:pPr>
              <w:rPr>
                <w:color w:val="1a1a1a"/>
                <w:sz w:val="17"/>
                <w:szCs w:val="17"/>
              </w:rPr>
            </w:pPr>
            <w:r>
              <w:rPr>
                <w:color w:val="1a1a1a"/>
                <w:sz w:val="17"/>
                <w:szCs w:val="17"/>
                <w:rtl w:val="0"/>
              </w:rPr>
              <w:t xml:space="preserve">Right-side panel</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6A">
            <w:pPr>
              <w:rPr>
                <w:color w:val="1a1a1a"/>
                <w:sz w:val="17"/>
                <w:szCs w:val="17"/>
              </w:rPr>
            </w:pPr>
            <w:r>
              <w:rPr>
                <w:color w:val="1a1a1a"/>
                <w:sz w:val="17"/>
                <w:szCs w:val="17"/>
                <w:rtl w:val="0"/>
              </w:rPr>
              <w:t xml:space="preserve">Artifact Reference Drawer</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6B">
            <w:pPr>
              <w:rPr>
                <w:color w:val="1a1a1a"/>
                <w:sz w:val="17"/>
                <w:szCs w:val="17"/>
              </w:rPr>
            </w:pPr>
            <w:r>
              <w:rPr>
                <w:color w:val="1a1a1a"/>
                <w:sz w:val="17"/>
                <w:szCs w:val="17"/>
                <w:rtl w:val="0"/>
              </w:rPr>
              <w:t xml:space="preserve">Full-screen sheet</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6C">
            <w:pPr>
              <w:rPr>
                <w:color w:val="1a1a1a"/>
                <w:sz w:val="17"/>
                <w:szCs w:val="17"/>
              </w:rPr>
            </w:pPr>
            <w:r>
              <w:rPr>
                <w:color w:val="1a1a1a"/>
                <w:sz w:val="17"/>
                <w:szCs w:val="17"/>
                <w:rtl w:val="0"/>
              </w:rPr>
              <w:t xml:space="preserve">Drawer or modal</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6D">
            <w:pPr>
              <w:rPr>
                <w:color w:val="1a1a1a"/>
                <w:sz w:val="17"/>
                <w:szCs w:val="17"/>
              </w:rPr>
            </w:pPr>
            <w:r>
              <w:rPr>
                <w:color w:val="1a1a1a"/>
                <w:sz w:val="17"/>
                <w:szCs w:val="17"/>
                <w:rtl w:val="0"/>
              </w:rPr>
              <w:t xml:space="preserve">Side drawer</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6E">
            <w:pPr>
              <w:rPr>
                <w:color w:val="1a1a1a"/>
                <w:sz w:val="17"/>
                <w:szCs w:val="17"/>
              </w:rPr>
            </w:pPr>
            <w:r>
              <w:rPr>
                <w:color w:val="1a1a1a"/>
                <w:sz w:val="17"/>
                <w:szCs w:val="17"/>
                <w:rtl w:val="0"/>
              </w:rPr>
              <w:t xml:space="preserve">Decision History Panel (DEFERRED v5.2)</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6F">
            <w:pPr>
              <w:rPr>
                <w:color w:val="1a1a1a"/>
                <w:sz w:val="17"/>
                <w:szCs w:val="17"/>
              </w:rPr>
            </w:pPr>
            <w:r>
              <w:rPr>
                <w:color w:val="1a1a1a"/>
                <w:sz w:val="17"/>
                <w:szCs w:val="17"/>
                <w:rtl w:val="0"/>
              </w:rPr>
              <w:t xml:space="preserve">Full-screen</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70">
            <w:pPr>
              <w:rPr>
                <w:color w:val="1a1a1a"/>
                <w:sz w:val="17"/>
                <w:szCs w:val="17"/>
              </w:rPr>
            </w:pPr>
            <w:r>
              <w:rPr>
                <w:color w:val="1a1a1a"/>
                <w:sz w:val="17"/>
                <w:szCs w:val="17"/>
                <w:rtl w:val="0"/>
              </w:rPr>
              <w:t xml:space="preserve">Modal</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71">
            <w:pPr>
              <w:rPr>
                <w:color w:val="1a1a1a"/>
                <w:sz w:val="17"/>
                <w:szCs w:val="17"/>
              </w:rPr>
            </w:pPr>
            <w:r>
              <w:rPr>
                <w:color w:val="1a1a1a"/>
                <w:sz w:val="17"/>
                <w:szCs w:val="17"/>
                <w:rtl w:val="0"/>
              </w:rPr>
              <w:t xml:space="preserve">Side panel</w:t>
            </w:r>
          </w:p>
        </w:tc>
      </w:tr>
      <w:tr>
        <w:trPr>
          <w:cantSplit w:val="0"/>
          <w:trHeight w:val="58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72">
            <w:pPr>
              <w:rPr>
                <w:color w:val="1a1a1a"/>
                <w:sz w:val="17"/>
                <w:szCs w:val="17"/>
              </w:rPr>
            </w:pPr>
            <w:r>
              <w:rPr>
                <w:color w:val="1a1a1a"/>
                <w:sz w:val="17"/>
                <w:szCs w:val="17"/>
                <w:rtl w:val="0"/>
              </w:rPr>
              <w:t xml:space="preserve">Navigation/Progress Tracker</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73">
            <w:pPr>
              <w:rPr>
                <w:color w:val="1a1a1a"/>
                <w:sz w:val="17"/>
                <w:szCs w:val="17"/>
              </w:rPr>
            </w:pPr>
            <w:r>
              <w:rPr>
                <w:color w:val="1a1a1a"/>
                <w:sz w:val="17"/>
                <w:szCs w:val="17"/>
                <w:rtl w:val="0"/>
              </w:rPr>
              <w:t xml:space="preserve">Collapsed by default, expandable</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74">
            <w:pPr>
              <w:rPr>
                <w:color w:val="1a1a1a"/>
                <w:sz w:val="17"/>
                <w:szCs w:val="17"/>
              </w:rPr>
            </w:pPr>
            <w:r>
              <w:rPr>
                <w:color w:val="1a1a1a"/>
                <w:sz w:val="17"/>
                <w:szCs w:val="17"/>
                <w:rtl w:val="0"/>
              </w:rPr>
              <w:t xml:space="preserve">Visible condensed</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75">
            <w:pPr>
              <w:rPr>
                <w:color w:val="1a1a1a"/>
                <w:sz w:val="17"/>
                <w:szCs w:val="17"/>
              </w:rPr>
            </w:pPr>
            <w:r>
              <w:rPr>
                <w:color w:val="1a1a1a"/>
                <w:sz w:val="17"/>
                <w:szCs w:val="17"/>
                <w:rtl w:val="0"/>
              </w:rPr>
              <w:t xml:space="preserve">Fully visible</w:t>
            </w:r>
          </w:p>
        </w:tc>
      </w:tr>
    </w:tbl>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after="160" w:before="160" w:lineRule="auto"/>
        <w:rPr/>
      </w:pPr>
      <w:r>
        <w:rPr>
          <w:rtl w:val="0"/>
        </w:rPr>
        <w:t xml:space="preserve"> </w:t>
      </w:r>
    </w:p>
    <w:p w:rsidR="00000000" w:rsidDel="00000000" w:rsidP="00000000" w:rsidRDefault="00000000" w:rsidRPr="00000000" w14:paraId="00000277">
      <w:pPr>
        <w:pStyle w:val="Heading1"/>
        <w:keepNext w:val="0"/>
        <w:keepLines w:val="0"/>
        <w:pBdr>
          <w:top w:color="auto" w:space="0" w:sz="0" w:val="none"/>
          <w:left w:color="auto" w:space="0" w:sz="0" w:val="none"/>
          <w:bottom w:color="auto" w:space="0" w:sz="0" w:val="none"/>
          <w:right w:color="auto" w:space="0" w:sz="0" w:val="none"/>
          <w:between w:color="auto" w:space="0" w:sz="0" w:val="none"/>
        </w:pBdr>
        <w:rPr>
          <w:b w:val="1"/>
          <w:bCs w:val="1"/>
          <w:sz w:val="46"/>
          <w:szCs w:val="46"/>
        </w:rPr>
      </w:pPr>
      <w:bookmarkStart w:colFirst="0" w:colLast="0" w:name="_lp11x3dawp9q" w:id="47"/>
      <w:bookmarkEnd w:id="47"/>
      <w:r>
        <w:rPr>
          <w:b w:val="1"/>
          <w:bCs w:val="1"/>
          <w:sz w:val="46"/>
          <w:szCs w:val="46"/>
          <w:rtl w:val="0"/>
        </w:rPr>
        <w:t xml:space="preserve">Section 24: Performance Standards</w:t>
      </w:r>
    </w:p>
    <w:p w:rsidR="00000000" w:rsidDel="00000000" w:rsidP="00000000" w:rsidRDefault="00000000" w:rsidRPr="00000000" w14:paraId="00000278">
      <w:pPr>
        <w:spacing w:before="40" w:lineRule="auto"/>
        <w:rPr/>
      </w:pPr>
      <w:r>
        <w:rPr>
          <w:rtl w:val="0"/>
        </w:rPr>
        <w:t xml:space="preserve"> </w:t>
      </w:r>
    </w:p>
    <w:tbl>
      <w:tblPr>
        <w:tblStyle w:val="Table3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65"/>
        <w:tblGridChange w:id="0">
          <w:tblGrid>
            <w:gridCol w:w="4680"/>
            <w:gridCol w:w="4665"/>
          </w:tblGrid>
        </w:tblGridChange>
      </w:tblGrid>
      <w:tr>
        <w:trPr>
          <w:cantSplit w:val="0"/>
          <w:trHeight w:val="375" w:hRule="atLeast"/>
          <w:tblHeader w:val="0"/>
        </w:trPr>
        <w:tc>
          <w:tcPr>
            <w:tcBorders>
              <w:top w:color="dddddd" w:space="0" w:sz="6" w:val="single"/>
              <w:left w:color="dddddd" w:space="0" w:sz="6" w:val="single"/>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279">
            <w:pPr>
              <w:rPr>
                <w:b w:val="1"/>
                <w:bCs w:val="1"/>
                <w:color w:val="ffffff"/>
                <w:sz w:val="17"/>
                <w:szCs w:val="17"/>
              </w:rPr>
            </w:pPr>
            <w:r>
              <w:rPr>
                <w:b w:val="1"/>
                <w:bCs w:val="1"/>
                <w:color w:val="ffffff"/>
                <w:sz w:val="17"/>
                <w:szCs w:val="17"/>
                <w:rtl w:val="0"/>
              </w:rPr>
              <w:t xml:space="preserve">Operation</w:t>
            </w:r>
          </w:p>
        </w:tc>
        <w:tc>
          <w:tcPr>
            <w:tcBorders>
              <w:top w:color="dddddd" w:space="0" w:sz="6" w:val="single"/>
              <w:left w:color="000000" w:space="0" w:sz="0" w:val="nil"/>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27A">
            <w:pPr>
              <w:rPr>
                <w:b w:val="1"/>
                <w:bCs w:val="1"/>
                <w:color w:val="ffffff"/>
                <w:sz w:val="17"/>
                <w:szCs w:val="17"/>
              </w:rPr>
            </w:pPr>
            <w:r>
              <w:rPr>
                <w:b w:val="1"/>
                <w:bCs w:val="1"/>
                <w:color w:val="ffffff"/>
                <w:sz w:val="17"/>
                <w:szCs w:val="17"/>
                <w:rtl w:val="0"/>
              </w:rPr>
              <w:t xml:space="preserve">Required Performance</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7B">
            <w:pPr>
              <w:rPr>
                <w:color w:val="1a1a1a"/>
                <w:sz w:val="17"/>
                <w:szCs w:val="17"/>
              </w:rPr>
            </w:pPr>
            <w:r>
              <w:rPr>
                <w:color w:val="1a1a1a"/>
                <w:sz w:val="17"/>
                <w:szCs w:val="17"/>
                <w:rtl w:val="0"/>
              </w:rPr>
              <w:t xml:space="preserve">Drawer Open</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7C">
            <w:pPr>
              <w:rPr>
                <w:color w:val="1a1a1a"/>
                <w:sz w:val="17"/>
                <w:szCs w:val="17"/>
              </w:rPr>
            </w:pPr>
            <w:r>
              <w:rPr>
                <w:color w:val="1a1a1a"/>
                <w:sz w:val="17"/>
                <w:szCs w:val="17"/>
                <w:rtl w:val="0"/>
              </w:rPr>
              <w:t xml:space="preserve">Less than 300ms</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7D">
            <w:pPr>
              <w:rPr>
                <w:color w:val="1a1a1a"/>
                <w:sz w:val="17"/>
                <w:szCs w:val="17"/>
              </w:rPr>
            </w:pPr>
            <w:r>
              <w:rPr>
                <w:color w:val="1a1a1a"/>
                <w:sz w:val="17"/>
                <w:szCs w:val="17"/>
                <w:rtl w:val="0"/>
              </w:rPr>
              <w:t xml:space="preserve">Panel Open</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7E">
            <w:pPr>
              <w:rPr>
                <w:color w:val="1a1a1a"/>
                <w:sz w:val="17"/>
                <w:szCs w:val="17"/>
              </w:rPr>
            </w:pPr>
            <w:r>
              <w:rPr>
                <w:color w:val="1a1a1a"/>
                <w:sz w:val="17"/>
                <w:szCs w:val="17"/>
                <w:rtl w:val="0"/>
              </w:rPr>
              <w:t xml:space="preserve">Less than 300ms</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7F">
            <w:pPr>
              <w:rPr>
                <w:color w:val="1a1a1a"/>
                <w:sz w:val="17"/>
                <w:szCs w:val="17"/>
              </w:rPr>
            </w:pPr>
            <w:r>
              <w:rPr>
                <w:color w:val="1a1a1a"/>
                <w:sz w:val="17"/>
                <w:szCs w:val="17"/>
                <w:rtl w:val="0"/>
              </w:rPr>
              <w:t xml:space="preserve">Autosave</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80">
            <w:pPr>
              <w:rPr>
                <w:color w:val="1a1a1a"/>
                <w:sz w:val="17"/>
                <w:szCs w:val="17"/>
              </w:rPr>
            </w:pPr>
            <w:r>
              <w:rPr>
                <w:color w:val="1a1a1a"/>
                <w:sz w:val="17"/>
                <w:szCs w:val="17"/>
                <w:rtl w:val="0"/>
              </w:rPr>
              <w:t xml:space="preserve">Less than 2 seconds</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81">
            <w:pPr>
              <w:rPr>
                <w:color w:val="1a1a1a"/>
                <w:sz w:val="17"/>
                <w:szCs w:val="17"/>
              </w:rPr>
            </w:pPr>
            <w:r>
              <w:rPr>
                <w:color w:val="1a1a1a"/>
                <w:sz w:val="17"/>
                <w:szCs w:val="17"/>
                <w:rtl w:val="0"/>
              </w:rPr>
              <w:t xml:space="preserve">Focus Transition</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82">
            <w:pPr>
              <w:rPr>
                <w:color w:val="1a1a1a"/>
                <w:sz w:val="17"/>
                <w:szCs w:val="17"/>
              </w:rPr>
            </w:pPr>
            <w:r>
              <w:rPr>
                <w:color w:val="1a1a1a"/>
                <w:sz w:val="17"/>
                <w:szCs w:val="17"/>
                <w:rtl w:val="0"/>
              </w:rPr>
              <w:t xml:space="preserve">Less than 250ms</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83">
            <w:pPr>
              <w:rPr>
                <w:color w:val="1a1a1a"/>
                <w:sz w:val="17"/>
                <w:szCs w:val="17"/>
              </w:rPr>
            </w:pPr>
            <w:r>
              <w:rPr>
                <w:color w:val="1a1a1a"/>
                <w:sz w:val="17"/>
                <w:szCs w:val="17"/>
                <w:rtl w:val="0"/>
              </w:rPr>
              <w:t xml:space="preserve">Accessibility Announcement</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84">
            <w:pPr>
              <w:rPr>
                <w:color w:val="1a1a1a"/>
                <w:sz w:val="17"/>
                <w:szCs w:val="17"/>
              </w:rPr>
            </w:pPr>
            <w:r>
              <w:rPr>
                <w:color w:val="1a1a1a"/>
                <w:sz w:val="17"/>
                <w:szCs w:val="17"/>
                <w:rtl w:val="0"/>
              </w:rPr>
              <w:t xml:space="preserve">Less than 500ms after state change</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85">
            <w:pPr>
              <w:rPr>
                <w:color w:val="1a1a1a"/>
                <w:sz w:val="17"/>
                <w:szCs w:val="17"/>
              </w:rPr>
            </w:pPr>
            <w:r>
              <w:rPr>
                <w:color w:val="1a1a1a"/>
                <w:sz w:val="17"/>
                <w:szCs w:val="17"/>
                <w:rtl w:val="0"/>
              </w:rPr>
              <w:t xml:space="preserve">Progress Tracker Update</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86">
            <w:pPr>
              <w:rPr>
                <w:color w:val="1a1a1a"/>
                <w:sz w:val="17"/>
                <w:szCs w:val="17"/>
              </w:rPr>
            </w:pPr>
            <w:r>
              <w:rPr>
                <w:color w:val="1a1a1a"/>
                <w:sz w:val="17"/>
                <w:szCs w:val="17"/>
                <w:rtl w:val="0"/>
              </w:rPr>
              <w:t xml:space="preserve">Less than 250ms after screen change</w:t>
            </w:r>
          </w:p>
        </w:tc>
      </w:tr>
    </w:tbl>
    <w:p w:rsidR="00000000" w:rsidDel="00000000" w:rsidP="00000000" w:rsidRDefault="00000000" w:rsidRPr="00000000" w14:paraId="00000287">
      <w:pPr>
        <w:spacing w:before="40" w:lineRule="auto"/>
        <w:rPr/>
      </w:pPr>
      <w:r>
        <w:rPr>
          <w:rtl w:val="0"/>
        </w:rPr>
        <w:t xml:space="preserve"> </w:t>
      </w:r>
    </w:p>
    <w:tbl>
      <w:tblPr>
        <w:tblStyle w:val="Table3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660" w:hRule="atLeast"/>
          <w:tblHeader w:val="0"/>
        </w:trPr>
        <w:tc>
          <w:tcPr>
            <w:tcBorders>
              <w:top w:color="000000" w:space="0" w:sz="0" w:val="nil"/>
              <w:left w:color="7a4f00" w:space="0" w:sz="24" w:val="single"/>
              <w:bottom w:color="000000" w:space="0" w:sz="0" w:val="nil"/>
              <w:right w:color="000000" w:space="0" w:sz="0" w:val="nil"/>
            </w:tcBorders>
            <w:shd w:fill="fff8e7" w:val="clear"/>
            <w:tcMar>
              <w:top w:w="100.0" w:type="dxa"/>
              <w:left w:w="180.0" w:type="dxa"/>
              <w:bottom w:w="100.0" w:type="dxa"/>
              <w:right w:w="180.0" w:type="dxa"/>
            </w:tcMar>
            <w:vAlign w:val="top"/>
          </w:tcPr>
          <w:p w:rsidR="00000000" w:rsidDel="00000000" w:rsidP="00000000" w:rsidRDefault="00000000" w:rsidRPr="00000000" w14:paraId="00000288">
            <w:pPr>
              <w:rPr>
                <w:color w:val="1a1a1a"/>
              </w:rPr>
            </w:pPr>
            <w:r>
              <w:rPr>
                <w:color w:val="1a1a1a"/>
                <w:rtl w:val="0"/>
              </w:rPr>
              <w:t xml:space="preserve">No animation dependency permitted. Reduced-motion mode must preserve all functionality without any animation.</w:t>
            </w:r>
          </w:p>
        </w:tc>
      </w:tr>
    </w:tbl>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after="160" w:before="160" w:lineRule="auto"/>
        <w:rPr/>
      </w:pPr>
      <w:r>
        <w:rPr>
          <w:rtl w:val="0"/>
        </w:rPr>
        <w:t xml:space="preserve"> </w:t>
      </w:r>
    </w:p>
    <w:p w:rsidR="00000000" w:rsidDel="00000000" w:rsidP="00000000" w:rsidRDefault="00000000" w:rsidRPr="00000000" w14:paraId="0000028A">
      <w:pPr>
        <w:pStyle w:val="Heading1"/>
        <w:keepNext w:val="0"/>
        <w:keepLines w:val="0"/>
        <w:pBdr>
          <w:top w:color="auto" w:space="0" w:sz="0" w:val="none"/>
          <w:left w:color="auto" w:space="0" w:sz="0" w:val="none"/>
          <w:bottom w:color="auto" w:space="0" w:sz="0" w:val="none"/>
          <w:right w:color="auto" w:space="0" w:sz="0" w:val="none"/>
          <w:between w:color="auto" w:space="0" w:sz="0" w:val="none"/>
        </w:pBdr>
        <w:rPr>
          <w:b w:val="1"/>
          <w:bCs w:val="1"/>
          <w:sz w:val="46"/>
          <w:szCs w:val="46"/>
        </w:rPr>
      </w:pPr>
      <w:bookmarkStart w:colFirst="0" w:colLast="0" w:name="_7y2t2szhde9" w:id="48"/>
      <w:bookmarkEnd w:id="48"/>
      <w:r>
        <w:rPr>
          <w:b w:val="1"/>
          <w:bCs w:val="1"/>
          <w:sz w:val="46"/>
          <w:szCs w:val="46"/>
          <w:rtl w:val="0"/>
        </w:rPr>
        <w:t xml:space="preserve">Section 25: Inclusive Design Enhancements</w:t>
      </w:r>
    </w:p>
    <w:p w:rsidR="00000000" w:rsidDel="00000000" w:rsidP="00000000" w:rsidRDefault="00000000" w:rsidRPr="00000000" w14:paraId="0000028B">
      <w:pPr>
        <w:spacing w:before="40" w:lineRule="auto"/>
        <w:rPr/>
      </w:pPr>
      <w:r>
        <w:rPr>
          <w:rtl w:val="0"/>
        </w:rPr>
        <w:t xml:space="preserve"> </w:t>
      </w:r>
    </w:p>
    <w:tbl>
      <w:tblPr>
        <w:tblStyle w:val="Table3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1635"/>
        <w:gridCol w:w="4500"/>
        <w:tblGridChange w:id="0">
          <w:tblGrid>
            <w:gridCol w:w="3225"/>
            <w:gridCol w:w="1635"/>
            <w:gridCol w:w="4500"/>
          </w:tblGrid>
        </w:tblGridChange>
      </w:tblGrid>
      <w:tr>
        <w:trPr>
          <w:cantSplit w:val="0"/>
          <w:trHeight w:val="375" w:hRule="atLeast"/>
          <w:tblHeader w:val="0"/>
        </w:trPr>
        <w:tc>
          <w:tcPr>
            <w:tcBorders>
              <w:top w:color="dddddd" w:space="0" w:sz="6" w:val="single"/>
              <w:left w:color="dddddd" w:space="0" w:sz="6" w:val="single"/>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28C">
            <w:pPr>
              <w:rPr>
                <w:b w:val="1"/>
                <w:bCs w:val="1"/>
                <w:color w:val="ffffff"/>
                <w:sz w:val="17"/>
                <w:szCs w:val="17"/>
              </w:rPr>
            </w:pPr>
            <w:r>
              <w:rPr>
                <w:b w:val="1"/>
                <w:bCs w:val="1"/>
                <w:color w:val="ffffff"/>
                <w:sz w:val="17"/>
                <w:szCs w:val="17"/>
                <w:rtl w:val="0"/>
              </w:rPr>
              <w:t xml:space="preserve">Enhancement</w:t>
            </w:r>
          </w:p>
        </w:tc>
        <w:tc>
          <w:tcPr>
            <w:tcBorders>
              <w:top w:color="dddddd" w:space="0" w:sz="6" w:val="single"/>
              <w:left w:color="000000" w:space="0" w:sz="0" w:val="nil"/>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28D">
            <w:pPr>
              <w:rPr>
                <w:b w:val="1"/>
                <w:bCs w:val="1"/>
                <w:color w:val="ffffff"/>
                <w:sz w:val="17"/>
                <w:szCs w:val="17"/>
              </w:rPr>
            </w:pPr>
            <w:r>
              <w:rPr>
                <w:b w:val="1"/>
                <w:bCs w:val="1"/>
                <w:color w:val="ffffff"/>
                <w:sz w:val="17"/>
                <w:szCs w:val="17"/>
                <w:rtl w:val="0"/>
              </w:rPr>
              <w:t xml:space="preserve">Priority</w:t>
            </w:r>
          </w:p>
        </w:tc>
        <w:tc>
          <w:tcPr>
            <w:tcBorders>
              <w:top w:color="dddddd" w:space="0" w:sz="6" w:val="single"/>
              <w:left w:color="000000" w:space="0" w:sz="0" w:val="nil"/>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28E">
            <w:pPr>
              <w:rPr>
                <w:b w:val="1"/>
                <w:bCs w:val="1"/>
                <w:color w:val="ffffff"/>
                <w:sz w:val="17"/>
                <w:szCs w:val="17"/>
              </w:rPr>
            </w:pPr>
            <w:r>
              <w:rPr>
                <w:b w:val="1"/>
                <w:bCs w:val="1"/>
                <w:color w:val="ffffff"/>
                <w:sz w:val="17"/>
                <w:szCs w:val="17"/>
                <w:rtl w:val="0"/>
              </w:rPr>
              <w:t xml:space="preserve">Implementation</w:t>
            </w:r>
          </w:p>
        </w:tc>
      </w:tr>
      <w:tr>
        <w:trPr>
          <w:cantSplit w:val="0"/>
          <w:trHeight w:val="58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8F">
            <w:pPr>
              <w:rPr>
                <w:color w:val="1a1a1a"/>
                <w:sz w:val="17"/>
                <w:szCs w:val="17"/>
              </w:rPr>
            </w:pPr>
            <w:r>
              <w:rPr>
                <w:color w:val="1a1a1a"/>
                <w:sz w:val="17"/>
                <w:szCs w:val="17"/>
                <w:rtl w:val="0"/>
              </w:rPr>
              <w:t xml:space="preserve">Full keyboard alternatives for all interactions</w:t>
            </w:r>
          </w:p>
        </w:tc>
        <w:tc>
          <w:tcPr>
            <w:tcBorders>
              <w:top w:color="000000" w:space="0" w:sz="0" w:val="nil"/>
              <w:left w:color="000000" w:space="0" w:sz="0" w:val="nil"/>
              <w:bottom w:color="dddddd" w:space="0" w:sz="6" w:val="single"/>
              <w:right w:color="dddddd" w:space="0" w:sz="6" w:val="single"/>
            </w:tcBorders>
            <w:shd w:fill="fff0f0" w:val="clear"/>
            <w:tcMar>
              <w:top w:w="80.0" w:type="dxa"/>
              <w:left w:w="100.0" w:type="dxa"/>
              <w:bottom w:w="80.0" w:type="dxa"/>
              <w:right w:w="100.0" w:type="dxa"/>
            </w:tcMar>
            <w:vAlign w:val="top"/>
          </w:tcPr>
          <w:p w:rsidR="00000000" w:rsidDel="00000000" w:rsidP="00000000" w:rsidRDefault="00000000" w:rsidRPr="00000000" w14:paraId="00000290">
            <w:pPr>
              <w:rPr>
                <w:b w:val="1"/>
                <w:bCs w:val="1"/>
                <w:color w:val="1a1a1a"/>
                <w:sz w:val="17"/>
                <w:szCs w:val="17"/>
              </w:rPr>
            </w:pPr>
            <w:r>
              <w:rPr>
                <w:b w:val="1"/>
                <w:bCs w:val="1"/>
                <w:color w:val="1a1a1a"/>
                <w:sz w:val="17"/>
                <w:szCs w:val="17"/>
                <w:rtl w:val="0"/>
              </w:rPr>
              <w:t xml:space="preserve">Critical</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91">
            <w:pPr>
              <w:rPr>
                <w:color w:val="1a1a1a"/>
                <w:sz w:val="17"/>
                <w:szCs w:val="17"/>
              </w:rPr>
            </w:pPr>
            <w:r>
              <w:rPr>
                <w:color w:val="1a1a1a"/>
                <w:sz w:val="17"/>
                <w:szCs w:val="17"/>
                <w:rtl w:val="0"/>
              </w:rPr>
              <w:t xml:space="preserve">WCAG 2.1 AA failure without this</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92">
            <w:pPr>
              <w:rPr>
                <w:color w:val="1a1a1a"/>
                <w:sz w:val="17"/>
                <w:szCs w:val="17"/>
              </w:rPr>
            </w:pPr>
            <w:r>
              <w:rPr>
                <w:color w:val="1a1a1a"/>
                <w:sz w:val="17"/>
                <w:szCs w:val="17"/>
                <w:rtl w:val="0"/>
              </w:rPr>
              <w:t xml:space="preserve">Semantic landmark regions</w:t>
            </w:r>
          </w:p>
        </w:tc>
        <w:tc>
          <w:tcPr>
            <w:tcBorders>
              <w:top w:color="000000" w:space="0" w:sz="0" w:val="nil"/>
              <w:left w:color="000000" w:space="0" w:sz="0" w:val="nil"/>
              <w:bottom w:color="dddddd" w:space="0" w:sz="6" w:val="single"/>
              <w:right w:color="dddddd" w:space="0" w:sz="6" w:val="single"/>
            </w:tcBorders>
            <w:shd w:fill="fff0f0" w:val="clear"/>
            <w:tcMar>
              <w:top w:w="80.0" w:type="dxa"/>
              <w:left w:w="100.0" w:type="dxa"/>
              <w:bottom w:w="80.0" w:type="dxa"/>
              <w:right w:w="100.0" w:type="dxa"/>
            </w:tcMar>
            <w:vAlign w:val="top"/>
          </w:tcPr>
          <w:p w:rsidR="00000000" w:rsidDel="00000000" w:rsidP="00000000" w:rsidRDefault="00000000" w:rsidRPr="00000000" w14:paraId="00000293">
            <w:pPr>
              <w:rPr>
                <w:b w:val="1"/>
                <w:bCs w:val="1"/>
                <w:color w:val="1a1a1a"/>
                <w:sz w:val="17"/>
                <w:szCs w:val="17"/>
              </w:rPr>
            </w:pPr>
            <w:r>
              <w:rPr>
                <w:b w:val="1"/>
                <w:bCs w:val="1"/>
                <w:color w:val="1a1a1a"/>
                <w:sz w:val="17"/>
                <w:szCs w:val="17"/>
                <w:rtl w:val="0"/>
              </w:rPr>
              <w:t xml:space="preserve">Critical</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94">
            <w:pPr>
              <w:rPr>
                <w:color w:val="1a1a1a"/>
                <w:sz w:val="17"/>
                <w:szCs w:val="17"/>
              </w:rPr>
            </w:pPr>
            <w:r>
              <w:rPr>
                <w:color w:val="1a1a1a"/>
                <w:sz w:val="17"/>
                <w:szCs w:val="17"/>
                <w:rtl w:val="0"/>
              </w:rPr>
              <w:t xml:space="preserve">WCAG 2.1 AA failure without this</w:t>
            </w:r>
          </w:p>
        </w:tc>
      </w:tr>
      <w:tr>
        <w:trPr>
          <w:cantSplit w:val="0"/>
          <w:trHeight w:val="58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95">
            <w:pPr>
              <w:rPr>
                <w:color w:val="1a1a1a"/>
                <w:sz w:val="17"/>
                <w:szCs w:val="17"/>
              </w:rPr>
            </w:pPr>
            <w:r>
              <w:rPr>
                <w:color w:val="1a1a1a"/>
                <w:sz w:val="17"/>
                <w:szCs w:val="17"/>
                <w:rtl w:val="0"/>
              </w:rPr>
              <w:t xml:space="preserve">Linear reading modes for all complex layouts</w:t>
            </w:r>
          </w:p>
        </w:tc>
        <w:tc>
          <w:tcPr>
            <w:tcBorders>
              <w:top w:color="000000" w:space="0" w:sz="0" w:val="nil"/>
              <w:left w:color="000000" w:space="0" w:sz="0" w:val="nil"/>
              <w:bottom w:color="dddddd" w:space="0" w:sz="6" w:val="single"/>
              <w:right w:color="dddddd" w:space="0" w:sz="6" w:val="single"/>
            </w:tcBorders>
            <w:shd w:fill="fff0f0" w:val="clear"/>
            <w:tcMar>
              <w:top w:w="80.0" w:type="dxa"/>
              <w:left w:w="100.0" w:type="dxa"/>
              <w:bottom w:w="80.0" w:type="dxa"/>
              <w:right w:w="100.0" w:type="dxa"/>
            </w:tcMar>
            <w:vAlign w:val="top"/>
          </w:tcPr>
          <w:p w:rsidR="00000000" w:rsidDel="00000000" w:rsidP="00000000" w:rsidRDefault="00000000" w:rsidRPr="00000000" w14:paraId="00000296">
            <w:pPr>
              <w:rPr>
                <w:b w:val="1"/>
                <w:bCs w:val="1"/>
                <w:color w:val="1a1a1a"/>
                <w:sz w:val="17"/>
                <w:szCs w:val="17"/>
              </w:rPr>
            </w:pPr>
            <w:r>
              <w:rPr>
                <w:b w:val="1"/>
                <w:bCs w:val="1"/>
                <w:color w:val="1a1a1a"/>
                <w:sz w:val="17"/>
                <w:szCs w:val="17"/>
                <w:rtl w:val="0"/>
              </w:rPr>
              <w:t xml:space="preserve">Critical</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97">
            <w:pPr>
              <w:rPr>
                <w:color w:val="1a1a1a"/>
                <w:sz w:val="17"/>
                <w:szCs w:val="17"/>
              </w:rPr>
            </w:pPr>
            <w:r>
              <w:rPr>
                <w:color w:val="1a1a1a"/>
                <w:sz w:val="17"/>
                <w:szCs w:val="17"/>
                <w:rtl w:val="0"/>
              </w:rPr>
              <w:t xml:space="preserve">WCAG 2.1 AA failure without this</w:t>
            </w:r>
          </w:p>
        </w:tc>
      </w:tr>
      <w:tr>
        <w:trPr>
          <w:cantSplit w:val="0"/>
          <w:trHeight w:val="58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98">
            <w:pPr>
              <w:rPr>
                <w:color w:val="1a1a1a"/>
                <w:sz w:val="17"/>
                <w:szCs w:val="17"/>
              </w:rPr>
            </w:pPr>
            <w:r>
              <w:rPr>
                <w:color w:val="1a1a1a"/>
                <w:sz w:val="17"/>
                <w:szCs w:val="17"/>
                <w:rtl w:val="0"/>
              </w:rPr>
              <w:t xml:space="preserve">Live region announcements for all state changes</w:t>
            </w:r>
          </w:p>
        </w:tc>
        <w:tc>
          <w:tcPr>
            <w:tcBorders>
              <w:top w:color="000000" w:space="0" w:sz="0" w:val="nil"/>
              <w:left w:color="000000" w:space="0" w:sz="0" w:val="nil"/>
              <w:bottom w:color="dddddd" w:space="0" w:sz="6" w:val="single"/>
              <w:right w:color="dddddd" w:space="0" w:sz="6" w:val="single"/>
            </w:tcBorders>
            <w:shd w:fill="fff0f0" w:val="clear"/>
            <w:tcMar>
              <w:top w:w="80.0" w:type="dxa"/>
              <w:left w:w="100.0" w:type="dxa"/>
              <w:bottom w:w="80.0" w:type="dxa"/>
              <w:right w:w="100.0" w:type="dxa"/>
            </w:tcMar>
            <w:vAlign w:val="top"/>
          </w:tcPr>
          <w:p w:rsidR="00000000" w:rsidDel="00000000" w:rsidP="00000000" w:rsidRDefault="00000000" w:rsidRPr="00000000" w14:paraId="00000299">
            <w:pPr>
              <w:rPr>
                <w:b w:val="1"/>
                <w:bCs w:val="1"/>
                <w:color w:val="1a1a1a"/>
                <w:sz w:val="17"/>
                <w:szCs w:val="17"/>
              </w:rPr>
            </w:pPr>
            <w:r>
              <w:rPr>
                <w:b w:val="1"/>
                <w:bCs w:val="1"/>
                <w:color w:val="1a1a1a"/>
                <w:sz w:val="17"/>
                <w:szCs w:val="17"/>
                <w:rtl w:val="0"/>
              </w:rPr>
              <w:t xml:space="preserve">Critical</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9A">
            <w:pPr>
              <w:rPr>
                <w:color w:val="1a1a1a"/>
                <w:sz w:val="17"/>
                <w:szCs w:val="17"/>
              </w:rPr>
            </w:pPr>
            <w:r>
              <w:rPr>
                <w:color w:val="1a1a1a"/>
                <w:sz w:val="17"/>
                <w:szCs w:val="17"/>
                <w:rtl w:val="0"/>
              </w:rPr>
              <w:t xml:space="preserve">WCAG 2.1 AA failure without this</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9B">
            <w:pPr>
              <w:rPr>
                <w:color w:val="1a1a1a"/>
                <w:sz w:val="17"/>
                <w:szCs w:val="17"/>
              </w:rPr>
            </w:pPr>
            <w:r>
              <w:rPr>
                <w:color w:val="1a1a1a"/>
                <w:sz w:val="17"/>
                <w:szCs w:val="17"/>
                <w:rtl w:val="0"/>
              </w:rPr>
              <w:t xml:space="preserve">Error summaries with linked errors</w:t>
            </w:r>
          </w:p>
        </w:tc>
        <w:tc>
          <w:tcPr>
            <w:tcBorders>
              <w:top w:color="000000" w:space="0" w:sz="0" w:val="nil"/>
              <w:left w:color="000000" w:space="0" w:sz="0" w:val="nil"/>
              <w:bottom w:color="dddddd" w:space="0" w:sz="6" w:val="single"/>
              <w:right w:color="dddddd" w:space="0" w:sz="6" w:val="single"/>
            </w:tcBorders>
            <w:shd w:fill="fff0f0" w:val="clear"/>
            <w:tcMar>
              <w:top w:w="80.0" w:type="dxa"/>
              <w:left w:w="100.0" w:type="dxa"/>
              <w:bottom w:w="80.0" w:type="dxa"/>
              <w:right w:w="100.0" w:type="dxa"/>
            </w:tcMar>
            <w:vAlign w:val="top"/>
          </w:tcPr>
          <w:p w:rsidR="00000000" w:rsidDel="00000000" w:rsidP="00000000" w:rsidRDefault="00000000" w:rsidRPr="00000000" w14:paraId="0000029C">
            <w:pPr>
              <w:rPr>
                <w:b w:val="1"/>
                <w:bCs w:val="1"/>
                <w:color w:val="1a1a1a"/>
                <w:sz w:val="17"/>
                <w:szCs w:val="17"/>
              </w:rPr>
            </w:pPr>
            <w:r>
              <w:rPr>
                <w:b w:val="1"/>
                <w:bCs w:val="1"/>
                <w:color w:val="1a1a1a"/>
                <w:sz w:val="17"/>
                <w:szCs w:val="17"/>
                <w:rtl w:val="0"/>
              </w:rPr>
              <w:t xml:space="preserve">Critical</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9D">
            <w:pPr>
              <w:rPr>
                <w:color w:val="1a1a1a"/>
                <w:sz w:val="17"/>
                <w:szCs w:val="17"/>
              </w:rPr>
            </w:pPr>
            <w:r>
              <w:rPr>
                <w:color w:val="1a1a1a"/>
                <w:sz w:val="17"/>
                <w:szCs w:val="17"/>
                <w:rtl w:val="0"/>
              </w:rPr>
              <w:t xml:space="preserve">WCAG 2.1 AA failure without this</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9E">
            <w:pPr>
              <w:rPr>
                <w:color w:val="1a1a1a"/>
                <w:sz w:val="17"/>
                <w:szCs w:val="17"/>
              </w:rPr>
            </w:pPr>
            <w:r>
              <w:rPr>
                <w:color w:val="1a1a1a"/>
                <w:sz w:val="17"/>
                <w:szCs w:val="17"/>
                <w:rtl w:val="0"/>
              </w:rPr>
              <w:t xml:space="preserve">Focus return behavior on panel close</w:t>
            </w:r>
          </w:p>
        </w:tc>
        <w:tc>
          <w:tcPr>
            <w:tcBorders>
              <w:top w:color="000000" w:space="0" w:sz="0" w:val="nil"/>
              <w:left w:color="000000" w:space="0" w:sz="0" w:val="nil"/>
              <w:bottom w:color="dddddd" w:space="0" w:sz="6" w:val="single"/>
              <w:right w:color="dddddd" w:space="0" w:sz="6" w:val="single"/>
            </w:tcBorders>
            <w:shd w:fill="fff0f0" w:val="clear"/>
            <w:tcMar>
              <w:top w:w="80.0" w:type="dxa"/>
              <w:left w:w="100.0" w:type="dxa"/>
              <w:bottom w:w="80.0" w:type="dxa"/>
              <w:right w:w="100.0" w:type="dxa"/>
            </w:tcMar>
            <w:vAlign w:val="top"/>
          </w:tcPr>
          <w:p w:rsidR="00000000" w:rsidDel="00000000" w:rsidP="00000000" w:rsidRDefault="00000000" w:rsidRPr="00000000" w14:paraId="0000029F">
            <w:pPr>
              <w:rPr>
                <w:b w:val="1"/>
                <w:bCs w:val="1"/>
                <w:color w:val="1a1a1a"/>
                <w:sz w:val="17"/>
                <w:szCs w:val="17"/>
              </w:rPr>
            </w:pPr>
            <w:r>
              <w:rPr>
                <w:b w:val="1"/>
                <w:bCs w:val="1"/>
                <w:color w:val="1a1a1a"/>
                <w:sz w:val="17"/>
                <w:szCs w:val="17"/>
                <w:rtl w:val="0"/>
              </w:rPr>
              <w:t xml:space="preserve">Critical</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A0">
            <w:pPr>
              <w:rPr>
                <w:color w:val="1a1a1a"/>
                <w:sz w:val="17"/>
                <w:szCs w:val="17"/>
              </w:rPr>
            </w:pPr>
            <w:r>
              <w:rPr>
                <w:color w:val="1a1a1a"/>
                <w:sz w:val="17"/>
                <w:szCs w:val="17"/>
                <w:rtl w:val="0"/>
              </w:rPr>
              <w:t xml:space="preserve">WCAG 2.1 AA failure without this</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A1">
            <w:pPr>
              <w:rPr>
                <w:color w:val="1a1a1a"/>
                <w:sz w:val="17"/>
                <w:szCs w:val="17"/>
              </w:rPr>
            </w:pPr>
            <w:r>
              <w:rPr>
                <w:color w:val="1a1a1a"/>
                <w:sz w:val="17"/>
                <w:szCs w:val="17"/>
                <w:rtl w:val="0"/>
              </w:rPr>
              <w:t xml:space="preserve">Session recovery on re-entry</w:t>
            </w:r>
          </w:p>
        </w:tc>
        <w:tc>
          <w:tcPr>
            <w:tcBorders>
              <w:top w:color="000000" w:space="0" w:sz="0" w:val="nil"/>
              <w:left w:color="000000" w:space="0" w:sz="0" w:val="nil"/>
              <w:bottom w:color="dddddd" w:space="0" w:sz="6" w:val="single"/>
              <w:right w:color="dddddd" w:space="0" w:sz="6" w:val="single"/>
            </w:tcBorders>
            <w:shd w:fill="fff0f0" w:val="clear"/>
            <w:tcMar>
              <w:top w:w="80.0" w:type="dxa"/>
              <w:left w:w="100.0" w:type="dxa"/>
              <w:bottom w:w="80.0" w:type="dxa"/>
              <w:right w:w="100.0" w:type="dxa"/>
            </w:tcMar>
            <w:vAlign w:val="top"/>
          </w:tcPr>
          <w:p w:rsidR="00000000" w:rsidDel="00000000" w:rsidP="00000000" w:rsidRDefault="00000000" w:rsidRPr="00000000" w14:paraId="000002A2">
            <w:pPr>
              <w:rPr>
                <w:b w:val="1"/>
                <w:bCs w:val="1"/>
                <w:color w:val="1a1a1a"/>
                <w:sz w:val="17"/>
                <w:szCs w:val="17"/>
              </w:rPr>
            </w:pPr>
            <w:r>
              <w:rPr>
                <w:b w:val="1"/>
                <w:bCs w:val="1"/>
                <w:color w:val="1a1a1a"/>
                <w:sz w:val="17"/>
                <w:szCs w:val="17"/>
                <w:rtl w:val="0"/>
              </w:rPr>
              <w:t xml:space="preserve">Critical</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A3">
            <w:pPr>
              <w:rPr>
                <w:color w:val="1a1a1a"/>
                <w:sz w:val="17"/>
                <w:szCs w:val="17"/>
              </w:rPr>
            </w:pPr>
            <w:r>
              <w:rPr>
                <w:color w:val="1a1a1a"/>
                <w:sz w:val="17"/>
                <w:szCs w:val="17"/>
                <w:rtl w:val="0"/>
              </w:rPr>
              <w:t xml:space="preserve">Required for 22-26 hour course</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A4">
            <w:pPr>
              <w:rPr>
                <w:color w:val="1a1a1a"/>
                <w:sz w:val="17"/>
                <w:szCs w:val="17"/>
              </w:rPr>
            </w:pPr>
            <w:r>
              <w:rPr>
                <w:color w:val="1a1a1a"/>
                <w:sz w:val="17"/>
                <w:szCs w:val="17"/>
                <w:rtl w:val="0"/>
              </w:rPr>
              <w:t xml:space="preserve">Resume support</w:t>
            </w:r>
          </w:p>
        </w:tc>
        <w:tc>
          <w:tcPr>
            <w:tcBorders>
              <w:top w:color="000000" w:space="0" w:sz="0" w:val="nil"/>
              <w:left w:color="000000" w:space="0" w:sz="0" w:val="nil"/>
              <w:bottom w:color="dddddd" w:space="0" w:sz="6" w:val="single"/>
              <w:right w:color="dddddd" w:space="0" w:sz="6" w:val="single"/>
            </w:tcBorders>
            <w:shd w:fill="fff8e7" w:val="clear"/>
            <w:tcMar>
              <w:top w:w="80.0" w:type="dxa"/>
              <w:left w:w="100.0" w:type="dxa"/>
              <w:bottom w:w="80.0" w:type="dxa"/>
              <w:right w:w="100.0" w:type="dxa"/>
            </w:tcMar>
            <w:vAlign w:val="top"/>
          </w:tcPr>
          <w:p w:rsidR="00000000" w:rsidDel="00000000" w:rsidP="00000000" w:rsidRDefault="00000000" w:rsidRPr="00000000" w14:paraId="000002A5">
            <w:pPr>
              <w:rPr>
                <w:b w:val="1"/>
                <w:bCs w:val="1"/>
                <w:color w:val="1a1a1a"/>
                <w:sz w:val="17"/>
                <w:szCs w:val="17"/>
              </w:rPr>
            </w:pPr>
            <w:r>
              <w:rPr>
                <w:b w:val="1"/>
                <w:bCs w:val="1"/>
                <w:color w:val="1a1a1a"/>
                <w:sz w:val="17"/>
                <w:szCs w:val="17"/>
                <w:rtl w:val="0"/>
              </w:rPr>
              <w:t xml:space="preserve">High</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A6">
            <w:pPr>
              <w:rPr>
                <w:color w:val="1a1a1a"/>
                <w:sz w:val="17"/>
                <w:szCs w:val="17"/>
              </w:rPr>
            </w:pPr>
            <w:r>
              <w:rPr>
                <w:color w:val="1a1a1a"/>
                <w:sz w:val="17"/>
                <w:szCs w:val="17"/>
                <w:rtl w:val="0"/>
              </w:rPr>
              <w:t xml:space="preserve">Learner returns to last position</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A7">
            <w:pPr>
              <w:rPr>
                <w:color w:val="1a1a1a"/>
                <w:sz w:val="17"/>
                <w:szCs w:val="17"/>
              </w:rPr>
            </w:pPr>
            <w:r>
              <w:rPr>
                <w:color w:val="1a1a1a"/>
                <w:sz w:val="17"/>
                <w:szCs w:val="17"/>
                <w:rtl w:val="0"/>
              </w:rPr>
              <w:t xml:space="preserve">Artifact status indicators</w:t>
            </w:r>
          </w:p>
        </w:tc>
        <w:tc>
          <w:tcPr>
            <w:tcBorders>
              <w:top w:color="000000" w:space="0" w:sz="0" w:val="nil"/>
              <w:left w:color="000000" w:space="0" w:sz="0" w:val="nil"/>
              <w:bottom w:color="dddddd" w:space="0" w:sz="6" w:val="single"/>
              <w:right w:color="dddddd" w:space="0" w:sz="6" w:val="single"/>
            </w:tcBorders>
            <w:shd w:fill="fff8e7" w:val="clear"/>
            <w:tcMar>
              <w:top w:w="80.0" w:type="dxa"/>
              <w:left w:w="100.0" w:type="dxa"/>
              <w:bottom w:w="80.0" w:type="dxa"/>
              <w:right w:w="100.0" w:type="dxa"/>
            </w:tcMar>
            <w:vAlign w:val="top"/>
          </w:tcPr>
          <w:p w:rsidR="00000000" w:rsidDel="00000000" w:rsidP="00000000" w:rsidRDefault="00000000" w:rsidRPr="00000000" w14:paraId="000002A8">
            <w:pPr>
              <w:rPr>
                <w:b w:val="1"/>
                <w:bCs w:val="1"/>
                <w:color w:val="1a1a1a"/>
                <w:sz w:val="17"/>
                <w:szCs w:val="17"/>
              </w:rPr>
            </w:pPr>
            <w:r>
              <w:rPr>
                <w:b w:val="1"/>
                <w:bCs w:val="1"/>
                <w:color w:val="1a1a1a"/>
                <w:sz w:val="17"/>
                <w:szCs w:val="17"/>
                <w:rtl w:val="0"/>
              </w:rPr>
              <w:t xml:space="preserve">High</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A9">
            <w:pPr>
              <w:rPr>
                <w:color w:val="1a1a1a"/>
                <w:sz w:val="17"/>
                <w:szCs w:val="17"/>
              </w:rPr>
            </w:pPr>
            <w:r>
              <w:rPr>
                <w:color w:val="1a1a1a"/>
                <w:sz w:val="17"/>
                <w:szCs w:val="17"/>
                <w:rtl w:val="0"/>
              </w:rPr>
              <w:t xml:space="preserve">Completion status always visible</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AA">
            <w:pPr>
              <w:rPr>
                <w:color w:val="1a1a1a"/>
                <w:sz w:val="17"/>
                <w:szCs w:val="17"/>
              </w:rPr>
            </w:pPr>
            <w:r>
              <w:rPr>
                <w:color w:val="1a1a1a"/>
                <w:sz w:val="17"/>
                <w:szCs w:val="17"/>
                <w:rtl w:val="0"/>
              </w:rPr>
              <w:t xml:space="preserve">Glossary support</w:t>
            </w:r>
          </w:p>
        </w:tc>
        <w:tc>
          <w:tcPr>
            <w:tcBorders>
              <w:top w:color="000000" w:space="0" w:sz="0" w:val="nil"/>
              <w:left w:color="000000" w:space="0" w:sz="0" w:val="nil"/>
              <w:bottom w:color="dddddd" w:space="0" w:sz="6" w:val="single"/>
              <w:right w:color="dddddd" w:space="0" w:sz="6" w:val="single"/>
            </w:tcBorders>
            <w:shd w:fill="fff8e7" w:val="clear"/>
            <w:tcMar>
              <w:top w:w="80.0" w:type="dxa"/>
              <w:left w:w="100.0" w:type="dxa"/>
              <w:bottom w:w="80.0" w:type="dxa"/>
              <w:right w:w="100.0" w:type="dxa"/>
            </w:tcMar>
            <w:vAlign w:val="top"/>
          </w:tcPr>
          <w:p w:rsidR="00000000" w:rsidDel="00000000" w:rsidP="00000000" w:rsidRDefault="00000000" w:rsidRPr="00000000" w14:paraId="000002AB">
            <w:pPr>
              <w:rPr>
                <w:b w:val="1"/>
                <w:bCs w:val="1"/>
                <w:color w:val="1a1a1a"/>
                <w:sz w:val="17"/>
                <w:szCs w:val="17"/>
              </w:rPr>
            </w:pPr>
            <w:r>
              <w:rPr>
                <w:b w:val="1"/>
                <w:bCs w:val="1"/>
                <w:color w:val="1a1a1a"/>
                <w:sz w:val="17"/>
                <w:szCs w:val="17"/>
                <w:rtl w:val="0"/>
              </w:rPr>
              <w:t xml:space="preserve">High</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AC">
            <w:pPr>
              <w:rPr>
                <w:color w:val="1a1a1a"/>
                <w:sz w:val="17"/>
                <w:szCs w:val="17"/>
              </w:rPr>
            </w:pPr>
            <w:r>
              <w:rPr>
                <w:color w:val="1a1a1a"/>
                <w:sz w:val="17"/>
                <w:szCs w:val="17"/>
                <w:rtl w:val="0"/>
              </w:rPr>
              <w:t xml:space="preserve">Searchable, always accessible</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AD">
            <w:pPr>
              <w:rPr>
                <w:color w:val="1a1a1a"/>
                <w:sz w:val="17"/>
                <w:szCs w:val="17"/>
              </w:rPr>
            </w:pPr>
            <w:r>
              <w:rPr>
                <w:color w:val="1a1a1a"/>
                <w:sz w:val="17"/>
                <w:szCs w:val="17"/>
                <w:rtl w:val="0"/>
              </w:rPr>
              <w:t xml:space="preserve">Mobile-first optimization</w:t>
            </w:r>
          </w:p>
        </w:tc>
        <w:tc>
          <w:tcPr>
            <w:tcBorders>
              <w:top w:color="000000" w:space="0" w:sz="0" w:val="nil"/>
              <w:left w:color="000000" w:space="0" w:sz="0" w:val="nil"/>
              <w:bottom w:color="dddddd" w:space="0" w:sz="6" w:val="single"/>
              <w:right w:color="dddddd" w:space="0" w:sz="6" w:val="single"/>
            </w:tcBorders>
            <w:shd w:fill="fff8e7" w:val="clear"/>
            <w:tcMar>
              <w:top w:w="80.0" w:type="dxa"/>
              <w:left w:w="100.0" w:type="dxa"/>
              <w:bottom w:w="80.0" w:type="dxa"/>
              <w:right w:w="100.0" w:type="dxa"/>
            </w:tcMar>
            <w:vAlign w:val="top"/>
          </w:tcPr>
          <w:p w:rsidR="00000000" w:rsidDel="00000000" w:rsidP="00000000" w:rsidRDefault="00000000" w:rsidRPr="00000000" w14:paraId="000002AE">
            <w:pPr>
              <w:rPr>
                <w:b w:val="1"/>
                <w:bCs w:val="1"/>
                <w:color w:val="1a1a1a"/>
                <w:sz w:val="17"/>
                <w:szCs w:val="17"/>
              </w:rPr>
            </w:pPr>
            <w:r>
              <w:rPr>
                <w:b w:val="1"/>
                <w:bCs w:val="1"/>
                <w:color w:val="1a1a1a"/>
                <w:sz w:val="17"/>
                <w:szCs w:val="17"/>
                <w:rtl w:val="0"/>
              </w:rPr>
              <w:t xml:space="preserve">High</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AF">
            <w:pPr>
              <w:rPr>
                <w:color w:val="1a1a1a"/>
                <w:sz w:val="17"/>
                <w:szCs w:val="17"/>
              </w:rPr>
            </w:pPr>
            <w:r>
              <w:rPr>
                <w:color w:val="1a1a1a"/>
                <w:sz w:val="17"/>
                <w:szCs w:val="17"/>
                <w:rtl w:val="0"/>
              </w:rPr>
              <w:t xml:space="preserve">Learners may use mobile-only</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B0">
            <w:pPr>
              <w:rPr>
                <w:color w:val="1a1a1a"/>
                <w:sz w:val="17"/>
                <w:szCs w:val="17"/>
              </w:rPr>
            </w:pPr>
            <w:r>
              <w:rPr>
                <w:color w:val="1a1a1a"/>
                <w:sz w:val="17"/>
                <w:szCs w:val="17"/>
                <w:rtl w:val="0"/>
              </w:rPr>
              <w:t xml:space="preserve">Dark mode (prefers-color-scheme)</w:t>
            </w:r>
          </w:p>
        </w:tc>
        <w:tc>
          <w:tcPr>
            <w:tcBorders>
              <w:top w:color="000000" w:space="0" w:sz="0" w:val="nil"/>
              <w:left w:color="000000" w:space="0" w:sz="0" w:val="nil"/>
              <w:bottom w:color="dddddd" w:space="0" w:sz="6" w:val="single"/>
              <w:right w:color="dddddd" w:space="0" w:sz="6" w:val="single"/>
            </w:tcBorders>
            <w:shd w:fill="fff8e7" w:val="clear"/>
            <w:tcMar>
              <w:top w:w="80.0" w:type="dxa"/>
              <w:left w:w="100.0" w:type="dxa"/>
              <w:bottom w:w="80.0" w:type="dxa"/>
              <w:right w:w="100.0" w:type="dxa"/>
            </w:tcMar>
            <w:vAlign w:val="top"/>
          </w:tcPr>
          <w:p w:rsidR="00000000" w:rsidDel="00000000" w:rsidP="00000000" w:rsidRDefault="00000000" w:rsidRPr="00000000" w14:paraId="000002B1">
            <w:pPr>
              <w:rPr>
                <w:b w:val="1"/>
                <w:bCs w:val="1"/>
                <w:color w:val="1a1a1a"/>
                <w:sz w:val="17"/>
                <w:szCs w:val="17"/>
              </w:rPr>
            </w:pPr>
            <w:r>
              <w:rPr>
                <w:b w:val="1"/>
                <w:bCs w:val="1"/>
                <w:color w:val="1a1a1a"/>
                <w:sz w:val="17"/>
                <w:szCs w:val="17"/>
                <w:rtl w:val="0"/>
              </w:rPr>
              <w:t xml:space="preserve">High</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B2">
            <w:pPr>
              <w:rPr>
                <w:color w:val="1a1a1a"/>
                <w:sz w:val="17"/>
                <w:szCs w:val="17"/>
              </w:rPr>
            </w:pPr>
            <w:r>
              <w:rPr>
                <w:color w:val="1a1a1a"/>
                <w:sz w:val="17"/>
                <w:szCs w:val="17"/>
                <w:rtl w:val="0"/>
              </w:rPr>
              <w:t xml:space="preserve">CSS design tokens required</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B3">
            <w:pPr>
              <w:rPr>
                <w:color w:val="1a1a1a"/>
                <w:sz w:val="17"/>
                <w:szCs w:val="17"/>
              </w:rPr>
            </w:pPr>
            <w:r>
              <w:rPr>
                <w:color w:val="1a1a1a"/>
                <w:sz w:val="17"/>
                <w:szCs w:val="17"/>
                <w:rtl w:val="0"/>
              </w:rPr>
              <w:t xml:space="preserve">High contrast mode (prefers-contrast)</w:t>
            </w:r>
          </w:p>
        </w:tc>
        <w:tc>
          <w:tcPr>
            <w:tcBorders>
              <w:top w:color="000000" w:space="0" w:sz="0" w:val="nil"/>
              <w:left w:color="000000" w:space="0" w:sz="0" w:val="nil"/>
              <w:bottom w:color="dddddd" w:space="0" w:sz="6" w:val="single"/>
              <w:right w:color="dddddd" w:space="0" w:sz="6" w:val="single"/>
            </w:tcBorders>
            <w:shd w:fill="fff8e7" w:val="clear"/>
            <w:tcMar>
              <w:top w:w="80.0" w:type="dxa"/>
              <w:left w:w="100.0" w:type="dxa"/>
              <w:bottom w:w="80.0" w:type="dxa"/>
              <w:right w:w="100.0" w:type="dxa"/>
            </w:tcMar>
            <w:vAlign w:val="top"/>
          </w:tcPr>
          <w:p w:rsidR="00000000" w:rsidDel="00000000" w:rsidP="00000000" w:rsidRDefault="00000000" w:rsidRPr="00000000" w14:paraId="000002B4">
            <w:pPr>
              <w:rPr>
                <w:b w:val="1"/>
                <w:bCs w:val="1"/>
                <w:color w:val="1a1a1a"/>
                <w:sz w:val="17"/>
                <w:szCs w:val="17"/>
              </w:rPr>
            </w:pPr>
            <w:r>
              <w:rPr>
                <w:b w:val="1"/>
                <w:bCs w:val="1"/>
                <w:color w:val="1a1a1a"/>
                <w:sz w:val="17"/>
                <w:szCs w:val="17"/>
                <w:rtl w:val="0"/>
              </w:rPr>
              <w:t xml:space="preserve">High</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B5">
            <w:pPr>
              <w:rPr>
                <w:color w:val="1a1a1a"/>
                <w:sz w:val="17"/>
                <w:szCs w:val="17"/>
              </w:rPr>
            </w:pPr>
            <w:r>
              <w:rPr>
                <w:color w:val="1a1a1a"/>
                <w:sz w:val="17"/>
                <w:szCs w:val="17"/>
                <w:rtl w:val="0"/>
              </w:rPr>
              <w:t xml:space="preserve">CSS design tokens required</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B6">
            <w:pPr>
              <w:rPr>
                <w:color w:val="1a1a1a"/>
                <w:sz w:val="17"/>
                <w:szCs w:val="17"/>
              </w:rPr>
            </w:pPr>
            <w:r>
              <w:rPr>
                <w:color w:val="1a1a1a"/>
                <w:sz w:val="17"/>
                <w:szCs w:val="17"/>
                <w:rtl w:val="0"/>
              </w:rPr>
              <w:t xml:space="preserve">Reading preference controls</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B7">
            <w:pPr>
              <w:rPr>
                <w:b w:val="1"/>
                <w:bCs w:val="1"/>
                <w:color w:val="1a1a1a"/>
                <w:sz w:val="17"/>
                <w:szCs w:val="17"/>
              </w:rPr>
            </w:pPr>
            <w:r>
              <w:rPr>
                <w:b w:val="1"/>
                <w:bCs w:val="1"/>
                <w:color w:val="1a1a1a"/>
                <w:sz w:val="17"/>
                <w:szCs w:val="17"/>
                <w:rtl w:val="0"/>
              </w:rPr>
              <w:t xml:space="preserve">Recommended</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B8">
            <w:pPr>
              <w:rPr>
                <w:color w:val="1a1a1a"/>
                <w:sz w:val="17"/>
                <w:szCs w:val="17"/>
              </w:rPr>
            </w:pPr>
            <w:r>
              <w:rPr>
                <w:color w:val="1a1a1a"/>
                <w:sz w:val="17"/>
                <w:szCs w:val="17"/>
                <w:rtl w:val="0"/>
              </w:rPr>
              <w:t xml:space="preserve">Font size, line spacing</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B9">
            <w:pPr>
              <w:rPr>
                <w:color w:val="1a1a1a"/>
                <w:sz w:val="17"/>
                <w:szCs w:val="17"/>
              </w:rPr>
            </w:pPr>
            <w:r>
              <w:rPr>
                <w:color w:val="1a1a1a"/>
                <w:sz w:val="17"/>
                <w:szCs w:val="17"/>
                <w:rtl w:val="0"/>
              </w:rPr>
              <w:t xml:space="preserve">Expand/collapse all support panels</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BA">
            <w:pPr>
              <w:rPr>
                <w:b w:val="1"/>
                <w:bCs w:val="1"/>
                <w:color w:val="1a1a1a"/>
                <w:sz w:val="17"/>
                <w:szCs w:val="17"/>
              </w:rPr>
            </w:pPr>
            <w:r>
              <w:rPr>
                <w:b w:val="1"/>
                <w:bCs w:val="1"/>
                <w:color w:val="1a1a1a"/>
                <w:sz w:val="17"/>
                <w:szCs w:val="17"/>
                <w:rtl w:val="0"/>
              </w:rPr>
              <w:t xml:space="preserve">Recommended</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BB">
            <w:pPr>
              <w:rPr>
                <w:color w:val="1a1a1a"/>
                <w:sz w:val="17"/>
                <w:szCs w:val="17"/>
              </w:rPr>
            </w:pPr>
            <w:r>
              <w:rPr>
                <w:color w:val="1a1a1a"/>
                <w:sz w:val="17"/>
                <w:szCs w:val="17"/>
                <w:rtl w:val="0"/>
              </w:rPr>
              <w:t xml:space="preserve">Single control for all panels</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BC">
            <w:pPr>
              <w:rPr>
                <w:color w:val="1a1a1a"/>
                <w:sz w:val="17"/>
                <w:szCs w:val="17"/>
              </w:rPr>
            </w:pPr>
            <w:r>
              <w:rPr>
                <w:color w:val="1a1a1a"/>
                <w:sz w:val="17"/>
                <w:szCs w:val="17"/>
                <w:rtl w:val="0"/>
              </w:rPr>
              <w:t xml:space="preserve">Plain-language summaries</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BD">
            <w:pPr>
              <w:rPr>
                <w:b w:val="1"/>
                <w:bCs w:val="1"/>
                <w:color w:val="1a1a1a"/>
                <w:sz w:val="17"/>
                <w:szCs w:val="17"/>
              </w:rPr>
            </w:pPr>
            <w:r>
              <w:rPr>
                <w:b w:val="1"/>
                <w:bCs w:val="1"/>
                <w:color w:val="1a1a1a"/>
                <w:sz w:val="17"/>
                <w:szCs w:val="17"/>
                <w:rtl w:val="0"/>
              </w:rPr>
              <w:t xml:space="preserve">Recommended</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BE">
            <w:pPr>
              <w:rPr>
                <w:color w:val="1a1a1a"/>
                <w:sz w:val="17"/>
                <w:szCs w:val="17"/>
              </w:rPr>
            </w:pPr>
            <w:r>
              <w:rPr>
                <w:color w:val="1a1a1a"/>
                <w:sz w:val="17"/>
                <w:szCs w:val="17"/>
                <w:rtl w:val="0"/>
              </w:rPr>
              <w:t xml:space="preserve">Post-build content task</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BF">
            <w:pPr>
              <w:rPr>
                <w:color w:val="1a1a1a"/>
                <w:sz w:val="17"/>
                <w:szCs w:val="17"/>
              </w:rPr>
            </w:pPr>
            <w:r>
              <w:rPr>
                <w:color w:val="1a1a1a"/>
                <w:sz w:val="17"/>
                <w:szCs w:val="17"/>
                <w:rtl w:val="0"/>
              </w:rPr>
              <w:t xml:space="preserve">Searchable decision history (DEFERRED v5.2)</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C0">
            <w:pPr>
              <w:rPr>
                <w:b w:val="1"/>
                <w:bCs w:val="1"/>
                <w:color w:val="1a1a1a"/>
                <w:sz w:val="17"/>
                <w:szCs w:val="17"/>
              </w:rPr>
            </w:pPr>
            <w:r>
              <w:rPr>
                <w:b w:val="1"/>
                <w:bCs w:val="1"/>
                <w:color w:val="1a1a1a"/>
                <w:sz w:val="17"/>
                <w:szCs w:val="17"/>
                <w:rtl w:val="0"/>
              </w:rPr>
              <w:t xml:space="preserve">Recommended</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C1">
            <w:pPr>
              <w:rPr>
                <w:color w:val="1a1a1a"/>
                <w:sz w:val="17"/>
                <w:szCs w:val="17"/>
              </w:rPr>
            </w:pPr>
            <w:r>
              <w:rPr>
                <w:color w:val="1a1a1a"/>
                <w:sz w:val="17"/>
                <w:szCs w:val="17"/>
                <w:rtl w:val="0"/>
              </w:rPr>
              <w:t xml:space="preserve">Filter by module or step</w:t>
            </w:r>
          </w:p>
        </w:tc>
      </w:tr>
    </w:tbl>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after="160" w:before="160" w:lineRule="auto"/>
        <w:rPr/>
      </w:pPr>
      <w:r>
        <w:rPr>
          <w:rtl w:val="0"/>
        </w:rPr>
        <w:t xml:space="preserve"> </w:t>
      </w:r>
    </w:p>
    <w:p w:rsidR="00000000" w:rsidDel="00000000" w:rsidP="00000000" w:rsidRDefault="00000000" w:rsidRPr="00000000" w14:paraId="000002C3">
      <w:pPr>
        <w:pStyle w:val="Heading1"/>
        <w:keepNext w:val="0"/>
        <w:keepLines w:val="0"/>
        <w:pBdr>
          <w:top w:color="auto" w:space="0" w:sz="0" w:val="none"/>
          <w:left w:color="auto" w:space="0" w:sz="0" w:val="none"/>
          <w:bottom w:color="auto" w:space="0" w:sz="0" w:val="none"/>
          <w:right w:color="auto" w:space="0" w:sz="0" w:val="none"/>
          <w:between w:color="auto" w:space="0" w:sz="0" w:val="none"/>
        </w:pBdr>
        <w:rPr>
          <w:b w:val="1"/>
          <w:bCs w:val="1"/>
          <w:sz w:val="46"/>
          <w:szCs w:val="46"/>
        </w:rPr>
      </w:pPr>
      <w:bookmarkStart w:colFirst="0" w:colLast="0" w:name="_fee07lxj3z6l" w:id="49"/>
      <w:bookmarkEnd w:id="49"/>
      <w:r>
        <w:rPr>
          <w:b w:val="1"/>
          <w:bCs w:val="1"/>
          <w:sz w:val="46"/>
          <w:szCs w:val="46"/>
          <w:rtl w:val="0"/>
        </w:rPr>
        <w:t xml:space="preserve">Section 26: Performance Standards Reference</w:t>
      </w:r>
    </w:p>
    <w:p w:rsidR="00000000" w:rsidDel="00000000" w:rsidP="00000000" w:rsidRDefault="00000000" w:rsidRPr="00000000" w14:paraId="000002C4">
      <w:pPr>
        <w:spacing w:before="40" w:lineRule="auto"/>
        <w:rPr/>
      </w:pPr>
      <w:r>
        <w:rPr>
          <w:rtl w:val="0"/>
        </w:rPr>
        <w:t xml:space="preserve"> </w:t>
      </w:r>
    </w:p>
    <w:p w:rsidR="00000000" w:rsidDel="00000000" w:rsidP="00000000" w:rsidRDefault="00000000" w:rsidRPr="00000000" w14:paraId="000002C5">
      <w:pPr>
        <w:spacing w:after="60" w:before="60" w:lineRule="auto"/>
        <w:rPr>
          <w:color w:val="1a1a1a"/>
        </w:rPr>
      </w:pPr>
      <w:r>
        <w:rPr>
          <w:color w:val="1a1a1a"/>
          <w:rtl w:val="0"/>
        </w:rPr>
        <w:t xml:space="preserve">See Section 24 for all performance standards. This section retained for version continuity.</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pacing w:after="160" w:before="160" w:lineRule="auto"/>
        <w:rPr/>
      </w:pPr>
      <w:r>
        <w:rPr>
          <w:rtl w:val="0"/>
        </w:rPr>
        <w:t xml:space="preserve"> </w:t>
      </w:r>
    </w:p>
    <w:p w:rsidR="00000000" w:rsidDel="00000000" w:rsidP="00000000" w:rsidRDefault="00000000" w:rsidRPr="00000000" w14:paraId="000002C7">
      <w:pPr>
        <w:pStyle w:val="Heading1"/>
        <w:keepNext w:val="0"/>
        <w:keepLines w:val="0"/>
        <w:pBdr>
          <w:top w:color="auto" w:space="0" w:sz="0" w:val="none"/>
          <w:left w:color="auto" w:space="0" w:sz="0" w:val="none"/>
          <w:bottom w:color="auto" w:space="0" w:sz="0" w:val="none"/>
          <w:right w:color="auto" w:space="0" w:sz="0" w:val="none"/>
          <w:between w:color="auto" w:space="0" w:sz="0" w:val="none"/>
        </w:pBdr>
        <w:rPr>
          <w:b w:val="1"/>
          <w:bCs w:val="1"/>
          <w:sz w:val="46"/>
          <w:szCs w:val="46"/>
        </w:rPr>
      </w:pPr>
      <w:bookmarkStart w:colFirst="0" w:colLast="0" w:name="_abqn0qsh2gfm" w:id="50"/>
      <w:bookmarkEnd w:id="50"/>
      <w:r>
        <w:rPr>
          <w:b w:val="1"/>
          <w:bCs w:val="1"/>
          <w:sz w:val="46"/>
          <w:szCs w:val="46"/>
          <w:rtl w:val="0"/>
        </w:rPr>
        <w:t xml:space="preserve">Section 27: Accessibility QA Verification Matrix</w:t>
      </w:r>
    </w:p>
    <w:p w:rsidR="00000000" w:rsidDel="00000000" w:rsidP="00000000" w:rsidRDefault="00000000" w:rsidRPr="00000000" w14:paraId="000002C8">
      <w:pPr>
        <w:spacing w:before="40" w:lineRule="auto"/>
        <w:rPr/>
      </w:pPr>
      <w:r>
        <w:rPr>
          <w:rtl w:val="0"/>
        </w:rPr>
        <w:t xml:space="preserve"> </w:t>
      </w:r>
    </w:p>
    <w:tbl>
      <w:tblPr>
        <w:tblStyle w:val="Table3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7050"/>
        <w:tblGridChange w:id="0">
          <w:tblGrid>
            <w:gridCol w:w="2295"/>
            <w:gridCol w:w="7050"/>
          </w:tblGrid>
        </w:tblGridChange>
      </w:tblGrid>
      <w:tr>
        <w:trPr>
          <w:cantSplit w:val="0"/>
          <w:trHeight w:val="375" w:hRule="atLeast"/>
          <w:tblHeader w:val="0"/>
        </w:trPr>
        <w:tc>
          <w:tcPr>
            <w:tcBorders>
              <w:top w:color="dddddd" w:space="0" w:sz="6" w:val="single"/>
              <w:left w:color="dddddd" w:space="0" w:sz="6" w:val="single"/>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2C9">
            <w:pPr>
              <w:rPr>
                <w:b w:val="1"/>
                <w:bCs w:val="1"/>
                <w:color w:val="ffffff"/>
                <w:sz w:val="17"/>
                <w:szCs w:val="17"/>
              </w:rPr>
            </w:pPr>
            <w:r>
              <w:rPr>
                <w:b w:val="1"/>
                <w:bCs w:val="1"/>
                <w:color w:val="ffffff"/>
                <w:sz w:val="17"/>
                <w:szCs w:val="17"/>
                <w:rtl w:val="0"/>
              </w:rPr>
              <w:t xml:space="preserve">Test Area</w:t>
            </w:r>
          </w:p>
        </w:tc>
        <w:tc>
          <w:tcPr>
            <w:tcBorders>
              <w:top w:color="dddddd" w:space="0" w:sz="6" w:val="single"/>
              <w:left w:color="000000" w:space="0" w:sz="0" w:val="nil"/>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2CA">
            <w:pPr>
              <w:rPr>
                <w:b w:val="1"/>
                <w:bCs w:val="1"/>
                <w:color w:val="ffffff"/>
                <w:sz w:val="17"/>
                <w:szCs w:val="17"/>
              </w:rPr>
            </w:pPr>
            <w:r>
              <w:rPr>
                <w:b w:val="1"/>
                <w:bCs w:val="1"/>
                <w:color w:val="ffffff"/>
                <w:sz w:val="17"/>
                <w:szCs w:val="17"/>
                <w:rtl w:val="0"/>
              </w:rPr>
              <w:t xml:space="preserve">Pass Criteria</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CB">
            <w:pPr>
              <w:rPr>
                <w:color w:val="1a1a1a"/>
                <w:sz w:val="17"/>
                <w:szCs w:val="17"/>
              </w:rPr>
            </w:pPr>
            <w:r>
              <w:rPr>
                <w:color w:val="1a1a1a"/>
                <w:sz w:val="17"/>
                <w:szCs w:val="17"/>
                <w:rtl w:val="0"/>
              </w:rPr>
              <w:t xml:space="preserve">Keyboard</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CC">
            <w:pPr>
              <w:rPr>
                <w:color w:val="1a1a1a"/>
                <w:sz w:val="17"/>
                <w:szCs w:val="17"/>
              </w:rPr>
            </w:pPr>
            <w:r>
              <w:rPr>
                <w:color w:val="1a1a1a"/>
                <w:sz w:val="17"/>
                <w:szCs w:val="17"/>
                <w:rtl w:val="0"/>
              </w:rPr>
              <w:t xml:space="preserve">All functionality available without mouse. No keyboard traps. All controls reachable.</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CD">
            <w:pPr>
              <w:rPr>
                <w:color w:val="1a1a1a"/>
                <w:sz w:val="17"/>
                <w:szCs w:val="17"/>
              </w:rPr>
            </w:pPr>
            <w:r>
              <w:rPr>
                <w:color w:val="1a1a1a"/>
                <w:sz w:val="17"/>
                <w:szCs w:val="17"/>
                <w:rtl w:val="0"/>
              </w:rPr>
              <w:t xml:space="preserve">Screen Readers</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CE">
            <w:pPr>
              <w:rPr>
                <w:color w:val="1a1a1a"/>
                <w:sz w:val="17"/>
                <w:szCs w:val="17"/>
              </w:rPr>
            </w:pPr>
            <w:r>
              <w:rPr>
                <w:color w:val="1a1a1a"/>
                <w:sz w:val="17"/>
                <w:szCs w:val="17"/>
                <w:rtl w:val="0"/>
              </w:rPr>
              <w:t xml:space="preserve">Controls announced correctly. State changes announced. Reading order correct.</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CF">
            <w:pPr>
              <w:rPr>
                <w:color w:val="1a1a1a"/>
                <w:sz w:val="17"/>
                <w:szCs w:val="17"/>
              </w:rPr>
            </w:pPr>
            <w:r>
              <w:rPr>
                <w:color w:val="1a1a1a"/>
                <w:sz w:val="17"/>
                <w:szCs w:val="17"/>
                <w:rtl w:val="0"/>
              </w:rPr>
              <w:t xml:space="preserve">Zoom 200%</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D0">
            <w:pPr>
              <w:rPr>
                <w:color w:val="1a1a1a"/>
                <w:sz w:val="17"/>
                <w:szCs w:val="17"/>
              </w:rPr>
            </w:pPr>
            <w:r>
              <w:rPr>
                <w:color w:val="1a1a1a"/>
                <w:sz w:val="17"/>
                <w:szCs w:val="17"/>
                <w:rtl w:val="0"/>
              </w:rPr>
              <w:t xml:space="preserve">No content loss. All functionality preserved.</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D1">
            <w:pPr>
              <w:rPr>
                <w:color w:val="1a1a1a"/>
                <w:sz w:val="17"/>
                <w:szCs w:val="17"/>
              </w:rPr>
            </w:pPr>
            <w:r>
              <w:rPr>
                <w:color w:val="1a1a1a"/>
                <w:sz w:val="17"/>
                <w:szCs w:val="17"/>
                <w:rtl w:val="0"/>
              </w:rPr>
              <w:t xml:space="preserve">Reflow 400%</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D2">
            <w:pPr>
              <w:rPr>
                <w:color w:val="1a1a1a"/>
                <w:sz w:val="17"/>
                <w:szCs w:val="17"/>
              </w:rPr>
            </w:pPr>
            <w:r>
              <w:rPr>
                <w:color w:val="1a1a1a"/>
                <w:sz w:val="17"/>
                <w:szCs w:val="17"/>
                <w:rtl w:val="0"/>
              </w:rPr>
              <w:t xml:space="preserve">No horizontal scrolling except approved tables and matrices.</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D3">
            <w:pPr>
              <w:rPr>
                <w:color w:val="1a1a1a"/>
                <w:sz w:val="17"/>
                <w:szCs w:val="17"/>
              </w:rPr>
            </w:pPr>
            <w:r>
              <w:rPr>
                <w:color w:val="1a1a1a"/>
                <w:sz w:val="17"/>
                <w:szCs w:val="17"/>
                <w:rtl w:val="0"/>
              </w:rPr>
              <w:t xml:space="preserve">Reduced Motion</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D4">
            <w:pPr>
              <w:rPr>
                <w:color w:val="1a1a1a"/>
                <w:sz w:val="17"/>
                <w:szCs w:val="17"/>
              </w:rPr>
            </w:pPr>
            <w:r>
              <w:rPr>
                <w:color w:val="1a1a1a"/>
                <w:sz w:val="17"/>
                <w:szCs w:val="17"/>
                <w:rtl w:val="0"/>
              </w:rPr>
              <w:t xml:space="preserve">Full functionality preserved without any animation.</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D5">
            <w:pPr>
              <w:rPr>
                <w:color w:val="1a1a1a"/>
                <w:sz w:val="17"/>
                <w:szCs w:val="17"/>
              </w:rPr>
            </w:pPr>
            <w:r>
              <w:rPr>
                <w:color w:val="1a1a1a"/>
                <w:sz w:val="17"/>
                <w:szCs w:val="17"/>
                <w:rtl w:val="0"/>
              </w:rPr>
              <w:t xml:space="preserve">Mobile Touch</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D6">
            <w:pPr>
              <w:rPr>
                <w:color w:val="1a1a1a"/>
                <w:sz w:val="17"/>
                <w:szCs w:val="17"/>
              </w:rPr>
            </w:pPr>
            <w:r>
              <w:rPr>
                <w:color w:val="1a1a1a"/>
                <w:sz w:val="17"/>
                <w:szCs w:val="17"/>
                <w:rtl w:val="0"/>
              </w:rPr>
              <w:t xml:space="preserve">All functionality available via touch. All touch targets meet 44px minimum.</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D7">
            <w:pPr>
              <w:rPr>
                <w:color w:val="1a1a1a"/>
                <w:sz w:val="17"/>
                <w:szCs w:val="17"/>
              </w:rPr>
            </w:pPr>
            <w:r>
              <w:rPr>
                <w:color w:val="1a1a1a"/>
                <w:sz w:val="17"/>
                <w:szCs w:val="17"/>
                <w:rtl w:val="0"/>
              </w:rPr>
              <w:t xml:space="preserve">Forms</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D8">
            <w:pPr>
              <w:rPr>
                <w:color w:val="1a1a1a"/>
                <w:sz w:val="17"/>
                <w:szCs w:val="17"/>
              </w:rPr>
            </w:pPr>
            <w:r>
              <w:rPr>
                <w:color w:val="1a1a1a"/>
                <w:sz w:val="17"/>
                <w:szCs w:val="17"/>
                <w:rtl w:val="0"/>
              </w:rPr>
              <w:t xml:space="preserve">Errors identified. Errors recoverable. Save status communicated.</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D9">
            <w:pPr>
              <w:rPr>
                <w:color w:val="1a1a1a"/>
                <w:sz w:val="17"/>
                <w:szCs w:val="17"/>
              </w:rPr>
            </w:pPr>
            <w:r>
              <w:rPr>
                <w:color w:val="1a1a1a"/>
                <w:sz w:val="17"/>
                <w:szCs w:val="17"/>
                <w:rtl w:val="0"/>
              </w:rPr>
              <w:t xml:space="preserve">Dark Mode</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DA">
            <w:pPr>
              <w:rPr>
                <w:color w:val="1a1a1a"/>
                <w:sz w:val="17"/>
                <w:szCs w:val="17"/>
              </w:rPr>
            </w:pPr>
            <w:r>
              <w:rPr>
                <w:color w:val="1a1a1a"/>
                <w:sz w:val="17"/>
                <w:szCs w:val="17"/>
                <w:rtl w:val="0"/>
              </w:rPr>
              <w:t xml:space="preserve">All content readable. No color contrast failures.</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DB">
            <w:pPr>
              <w:rPr>
                <w:color w:val="1a1a1a"/>
                <w:sz w:val="17"/>
                <w:szCs w:val="17"/>
              </w:rPr>
            </w:pPr>
            <w:r>
              <w:rPr>
                <w:color w:val="1a1a1a"/>
                <w:sz w:val="17"/>
                <w:szCs w:val="17"/>
                <w:rtl w:val="0"/>
              </w:rPr>
              <w:t xml:space="preserve">High Contrast</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DC">
            <w:pPr>
              <w:rPr>
                <w:color w:val="1a1a1a"/>
                <w:sz w:val="17"/>
                <w:szCs w:val="17"/>
              </w:rPr>
            </w:pPr>
            <w:r>
              <w:rPr>
                <w:color w:val="1a1a1a"/>
                <w:sz w:val="17"/>
                <w:szCs w:val="17"/>
                <w:rtl w:val="0"/>
              </w:rPr>
              <w:t xml:space="preserve">All content readable. All indicators visible.</w:t>
            </w:r>
          </w:p>
        </w:tc>
      </w:tr>
    </w:tbl>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after="160" w:before="160" w:lineRule="auto"/>
        <w:rPr/>
      </w:pPr>
      <w:r>
        <w:rPr>
          <w:rtl w:val="0"/>
        </w:rPr>
        <w:t xml:space="preserve"> </w:t>
      </w:r>
    </w:p>
    <w:p w:rsidR="00000000" w:rsidDel="00000000" w:rsidP="00000000" w:rsidRDefault="00000000" w:rsidRPr="00000000" w14:paraId="000002DE">
      <w:pPr>
        <w:pStyle w:val="Heading1"/>
        <w:keepNext w:val="0"/>
        <w:keepLines w:val="0"/>
        <w:pBdr>
          <w:top w:color="auto" w:space="0" w:sz="0" w:val="none"/>
          <w:left w:color="auto" w:space="0" w:sz="0" w:val="none"/>
          <w:bottom w:color="auto" w:space="0" w:sz="0" w:val="none"/>
          <w:right w:color="auto" w:space="0" w:sz="0" w:val="none"/>
          <w:between w:color="auto" w:space="0" w:sz="0" w:val="none"/>
        </w:pBdr>
        <w:rPr>
          <w:b w:val="1"/>
          <w:bCs w:val="1"/>
          <w:sz w:val="46"/>
          <w:szCs w:val="46"/>
        </w:rPr>
      </w:pPr>
      <w:bookmarkStart w:colFirst="0" w:colLast="0" w:name="_txdewiifcol" w:id="51"/>
      <w:bookmarkEnd w:id="51"/>
      <w:r>
        <w:rPr>
          <w:b w:val="1"/>
          <w:bCs w:val="1"/>
          <w:sz w:val="46"/>
          <w:szCs w:val="46"/>
          <w:rtl w:val="0"/>
        </w:rPr>
        <w:t xml:space="preserve">Section 28: Required Manual Accessibility QA Testing</w:t>
      </w:r>
    </w:p>
    <w:p w:rsidR="00000000" w:rsidDel="00000000" w:rsidP="00000000" w:rsidRDefault="00000000" w:rsidRPr="00000000" w14:paraId="000002DF">
      <w:pPr>
        <w:spacing w:before="40" w:lineRule="auto"/>
        <w:rPr/>
      </w:pPr>
      <w:r>
        <w:rPr>
          <w:rtl w:val="0"/>
        </w:rPr>
        <w:t xml:space="preserve"> </w:t>
      </w:r>
    </w:p>
    <w:tbl>
      <w:tblPr>
        <w:tblStyle w:val="Table4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960" w:hRule="atLeast"/>
          <w:tblHeader w:val="0"/>
        </w:trPr>
        <w:tc>
          <w:tcPr>
            <w:tcBorders>
              <w:top w:color="5c1a1a" w:space="0" w:sz="12" w:val="single"/>
              <w:left w:color="000000" w:space="0" w:sz="0" w:val="nil"/>
              <w:bottom w:color="000000" w:space="0" w:sz="0" w:val="nil"/>
              <w:right w:color="000000" w:space="0" w:sz="0" w:val="nil"/>
            </w:tcBorders>
            <w:shd w:fill="fff0f0" w:val="clear"/>
            <w:tcMar>
              <w:top w:w="120.0" w:type="dxa"/>
              <w:left w:w="200.0" w:type="dxa"/>
              <w:bottom w:w="120.0" w:type="dxa"/>
              <w:right w:w="200.0" w:type="dxa"/>
            </w:tcMar>
            <w:vAlign w:val="top"/>
          </w:tcPr>
          <w:p w:rsidR="00000000" w:rsidDel="00000000" w:rsidP="00000000" w:rsidRDefault="00000000" w:rsidRPr="00000000" w14:paraId="000002E0">
            <w:pPr>
              <w:rPr>
                <w:i w:val="1"/>
                <w:iCs w:val="1"/>
                <w:color w:val="1a1a1a"/>
              </w:rPr>
            </w:pPr>
            <w:r>
              <w:rPr>
                <w:i w:val="1"/>
                <w:iCs w:val="1"/>
                <w:color w:val="1a1a1a"/>
                <w:rtl w:val="0"/>
              </w:rPr>
              <w:t xml:space="preserve">Launch Gate Requirement: The following verification activities require real assistive technologies and cannot be fully validated through automated testing. Successful completion is a mandatory release criterion. Production release is blocked until all environments pass.</w:t>
            </w:r>
          </w:p>
        </w:tc>
      </w:tr>
    </w:tbl>
    <w:p w:rsidR="00000000" w:rsidDel="00000000" w:rsidP="00000000" w:rsidRDefault="00000000" w:rsidRPr="00000000" w14:paraId="000002E1">
      <w:pPr>
        <w:spacing w:before="60" w:lineRule="auto"/>
        <w:rPr/>
      </w:pPr>
      <w:r>
        <w:rPr>
          <w:rtl w:val="0"/>
        </w:rPr>
        <w:t xml:space="preserve"> </w:t>
      </w:r>
    </w:p>
    <w:p w:rsidR="00000000" w:rsidDel="00000000" w:rsidP="00000000" w:rsidRDefault="00000000" w:rsidRPr="00000000" w14:paraId="000002E2">
      <w:pPr>
        <w:pStyle w:val="Heading2"/>
        <w:keepNext w:val="0"/>
        <w:keepLines w:val="0"/>
        <w:spacing w:after="80" w:lineRule="auto"/>
        <w:rPr>
          <w:b w:val="1"/>
          <w:bCs w:val="1"/>
          <w:sz w:val="34"/>
          <w:szCs w:val="34"/>
        </w:rPr>
      </w:pPr>
      <w:bookmarkStart w:colFirst="0" w:colLast="0" w:name="_ig18ze6p0jrm" w:id="52"/>
      <w:bookmarkEnd w:id="52"/>
      <w:r>
        <w:rPr>
          <w:b w:val="1"/>
          <w:bCs w:val="1"/>
          <w:sz w:val="34"/>
          <w:szCs w:val="34"/>
          <w:rtl w:val="0"/>
        </w:rPr>
        <w:t xml:space="preserve">Required Test Environments</w:t>
      </w:r>
    </w:p>
    <w:tbl>
      <w:tblPr>
        <w:tblStyle w:val="Table4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80"/>
        <w:tblGridChange w:id="0">
          <w:tblGrid>
            <w:gridCol w:w="4665"/>
            <w:gridCol w:w="4680"/>
          </w:tblGrid>
        </w:tblGridChange>
      </w:tblGrid>
      <w:tr>
        <w:trPr>
          <w:cantSplit w:val="0"/>
          <w:trHeight w:val="375" w:hRule="atLeast"/>
          <w:tblHeader w:val="0"/>
        </w:trPr>
        <w:tc>
          <w:tcPr>
            <w:tcBorders>
              <w:top w:color="dddddd" w:space="0" w:sz="6" w:val="single"/>
              <w:left w:color="dddddd" w:space="0" w:sz="6" w:val="single"/>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2E3">
            <w:pPr>
              <w:rPr>
                <w:b w:val="1"/>
                <w:bCs w:val="1"/>
                <w:color w:val="ffffff"/>
                <w:sz w:val="17"/>
                <w:szCs w:val="17"/>
              </w:rPr>
            </w:pPr>
            <w:r>
              <w:rPr>
                <w:b w:val="1"/>
                <w:bCs w:val="1"/>
                <w:color w:val="ffffff"/>
                <w:sz w:val="17"/>
                <w:szCs w:val="17"/>
                <w:rtl w:val="0"/>
              </w:rPr>
              <w:t xml:space="preserve">Environment</w:t>
            </w:r>
          </w:p>
        </w:tc>
        <w:tc>
          <w:tcPr>
            <w:tcBorders>
              <w:top w:color="dddddd" w:space="0" w:sz="6" w:val="single"/>
              <w:left w:color="000000" w:space="0" w:sz="0" w:val="nil"/>
              <w:bottom w:color="dddddd" w:space="0" w:sz="6" w:val="single"/>
              <w:right w:color="dddddd" w:space="0" w:sz="6" w:val="single"/>
            </w:tcBorders>
            <w:shd w:fill="1b3a5c" w:val="clear"/>
            <w:tcMar>
              <w:top w:w="80.0" w:type="dxa"/>
              <w:left w:w="100.0" w:type="dxa"/>
              <w:bottom w:w="80.0" w:type="dxa"/>
              <w:right w:w="100.0" w:type="dxa"/>
            </w:tcMar>
            <w:vAlign w:val="top"/>
          </w:tcPr>
          <w:p w:rsidR="00000000" w:rsidDel="00000000" w:rsidP="00000000" w:rsidRDefault="00000000" w:rsidRPr="00000000" w14:paraId="000002E4">
            <w:pPr>
              <w:rPr>
                <w:b w:val="1"/>
                <w:bCs w:val="1"/>
                <w:color w:val="ffffff"/>
                <w:sz w:val="17"/>
                <w:szCs w:val="17"/>
              </w:rPr>
            </w:pPr>
            <w:r>
              <w:rPr>
                <w:b w:val="1"/>
                <w:bCs w:val="1"/>
                <w:color w:val="ffffff"/>
                <w:sz w:val="17"/>
                <w:szCs w:val="17"/>
                <w:rtl w:val="0"/>
              </w:rPr>
              <w:t xml:space="preserve">Primary Test Focus</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E5">
            <w:pPr>
              <w:rPr>
                <w:color w:val="1a1a1a"/>
                <w:sz w:val="17"/>
                <w:szCs w:val="17"/>
              </w:rPr>
            </w:pPr>
            <w:r>
              <w:rPr>
                <w:color w:val="1a1a1a"/>
                <w:sz w:val="17"/>
                <w:szCs w:val="17"/>
                <w:rtl w:val="0"/>
              </w:rPr>
              <w:t xml:space="preserve">NVDA + Chrome</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E6">
            <w:pPr>
              <w:rPr>
                <w:color w:val="1a1a1a"/>
                <w:sz w:val="17"/>
                <w:szCs w:val="17"/>
              </w:rPr>
            </w:pPr>
            <w:r>
              <w:rPr>
                <w:color w:val="1a1a1a"/>
                <w:sz w:val="17"/>
                <w:szCs w:val="17"/>
                <w:rtl w:val="0"/>
              </w:rPr>
              <w:t xml:space="preserve">Announcements, reading order, form behavior</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E7">
            <w:pPr>
              <w:rPr>
                <w:color w:val="1a1a1a"/>
                <w:sz w:val="17"/>
                <w:szCs w:val="17"/>
              </w:rPr>
            </w:pPr>
            <w:r>
              <w:rPr>
                <w:color w:val="1a1a1a"/>
                <w:sz w:val="17"/>
                <w:szCs w:val="17"/>
                <w:rtl w:val="0"/>
              </w:rPr>
              <w:t xml:space="preserve">JAWS + Chrome</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E8">
            <w:pPr>
              <w:rPr>
                <w:color w:val="1a1a1a"/>
                <w:sz w:val="17"/>
                <w:szCs w:val="17"/>
              </w:rPr>
            </w:pPr>
            <w:r>
              <w:rPr>
                <w:color w:val="1a1a1a"/>
                <w:sz w:val="17"/>
                <w:szCs w:val="17"/>
                <w:rtl w:val="0"/>
              </w:rPr>
              <w:t xml:space="preserve">Navigation, interactive controls, live regions</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E9">
            <w:pPr>
              <w:rPr>
                <w:color w:val="1a1a1a"/>
                <w:sz w:val="17"/>
                <w:szCs w:val="17"/>
              </w:rPr>
            </w:pPr>
            <w:r>
              <w:rPr>
                <w:color w:val="1a1a1a"/>
                <w:sz w:val="17"/>
                <w:szCs w:val="17"/>
                <w:rtl w:val="0"/>
              </w:rPr>
              <w:t xml:space="preserve">VoiceOver + Safari</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EA">
            <w:pPr>
              <w:rPr>
                <w:color w:val="1a1a1a"/>
                <w:sz w:val="17"/>
                <w:szCs w:val="17"/>
              </w:rPr>
            </w:pPr>
            <w:r>
              <w:rPr>
                <w:color w:val="1a1a1a"/>
                <w:sz w:val="17"/>
                <w:szCs w:val="17"/>
                <w:rtl w:val="0"/>
              </w:rPr>
              <w:t xml:space="preserve">Mobile and desktop screen reader behavior</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EB">
            <w:pPr>
              <w:rPr>
                <w:color w:val="1a1a1a"/>
                <w:sz w:val="17"/>
                <w:szCs w:val="17"/>
              </w:rPr>
            </w:pPr>
            <w:r>
              <w:rPr>
                <w:color w:val="1a1a1a"/>
                <w:sz w:val="17"/>
                <w:szCs w:val="17"/>
                <w:rtl w:val="0"/>
              </w:rPr>
              <w:t xml:space="preserve">TalkBack + Chrome Android</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EC">
            <w:pPr>
              <w:rPr>
                <w:color w:val="1a1a1a"/>
                <w:sz w:val="17"/>
                <w:szCs w:val="17"/>
              </w:rPr>
            </w:pPr>
            <w:r>
              <w:rPr>
                <w:color w:val="1a1a1a"/>
                <w:sz w:val="17"/>
                <w:szCs w:val="17"/>
                <w:rtl w:val="0"/>
              </w:rPr>
              <w:t xml:space="preserve">Mobile touch accessibility</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ED">
            <w:pPr>
              <w:rPr>
                <w:color w:val="1a1a1a"/>
                <w:sz w:val="17"/>
                <w:szCs w:val="17"/>
              </w:rPr>
            </w:pPr>
            <w:r>
              <w:rPr>
                <w:color w:val="1a1a1a"/>
                <w:sz w:val="17"/>
                <w:szCs w:val="17"/>
                <w:rtl w:val="0"/>
              </w:rPr>
              <w:t xml:space="preserve">Keyboard-only Navigation</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EE">
            <w:pPr>
              <w:rPr>
                <w:color w:val="1a1a1a"/>
                <w:sz w:val="17"/>
                <w:szCs w:val="17"/>
              </w:rPr>
            </w:pPr>
            <w:r>
              <w:rPr>
                <w:color w:val="1a1a1a"/>
                <w:sz w:val="17"/>
                <w:szCs w:val="17"/>
                <w:rtl w:val="0"/>
              </w:rPr>
              <w:t xml:space="preserve">Full functionality, no mouse required</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EF">
            <w:pPr>
              <w:rPr>
                <w:color w:val="1a1a1a"/>
                <w:sz w:val="17"/>
                <w:szCs w:val="17"/>
              </w:rPr>
            </w:pPr>
            <w:r>
              <w:rPr>
                <w:color w:val="1a1a1a"/>
                <w:sz w:val="17"/>
                <w:szCs w:val="17"/>
                <w:rtl w:val="0"/>
              </w:rPr>
              <w:t xml:space="preserve">200% Zoom</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F0">
            <w:pPr>
              <w:rPr>
                <w:color w:val="1a1a1a"/>
                <w:sz w:val="17"/>
                <w:szCs w:val="17"/>
              </w:rPr>
            </w:pPr>
            <w:r>
              <w:rPr>
                <w:color w:val="1a1a1a"/>
                <w:sz w:val="17"/>
                <w:szCs w:val="17"/>
                <w:rtl w:val="0"/>
              </w:rPr>
              <w:t xml:space="preserve">Content integrity, no overflow</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F1">
            <w:pPr>
              <w:rPr>
                <w:color w:val="1a1a1a"/>
                <w:sz w:val="17"/>
                <w:szCs w:val="17"/>
              </w:rPr>
            </w:pPr>
            <w:r>
              <w:rPr>
                <w:color w:val="1a1a1a"/>
                <w:sz w:val="17"/>
                <w:szCs w:val="17"/>
                <w:rtl w:val="0"/>
              </w:rPr>
              <w:t xml:space="preserve">400% Reflow</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F2">
            <w:pPr>
              <w:rPr>
                <w:color w:val="1a1a1a"/>
                <w:sz w:val="17"/>
                <w:szCs w:val="17"/>
              </w:rPr>
            </w:pPr>
            <w:r>
              <w:rPr>
                <w:color w:val="1a1a1a"/>
                <w:sz w:val="17"/>
                <w:szCs w:val="17"/>
                <w:rtl w:val="0"/>
              </w:rPr>
              <w:t xml:space="preserve">Single-column reflow, no horizontal scroll</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F3">
            <w:pPr>
              <w:rPr>
                <w:color w:val="1a1a1a"/>
                <w:sz w:val="17"/>
                <w:szCs w:val="17"/>
              </w:rPr>
            </w:pPr>
            <w:r>
              <w:rPr>
                <w:color w:val="1a1a1a"/>
                <w:sz w:val="17"/>
                <w:szCs w:val="17"/>
                <w:rtl w:val="0"/>
              </w:rPr>
              <w:t xml:space="preserve">Reduced Motion</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F4">
            <w:pPr>
              <w:rPr>
                <w:color w:val="1a1a1a"/>
                <w:sz w:val="17"/>
                <w:szCs w:val="17"/>
              </w:rPr>
            </w:pPr>
            <w:r>
              <w:rPr>
                <w:color w:val="1a1a1a"/>
                <w:sz w:val="17"/>
                <w:szCs w:val="17"/>
                <w:rtl w:val="0"/>
              </w:rPr>
              <w:t xml:space="preserve">Full functionality, no animation dependency</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F5">
            <w:pPr>
              <w:rPr>
                <w:color w:val="1a1a1a"/>
                <w:sz w:val="17"/>
                <w:szCs w:val="17"/>
              </w:rPr>
            </w:pPr>
            <w:r>
              <w:rPr>
                <w:color w:val="1a1a1a"/>
                <w:sz w:val="17"/>
                <w:szCs w:val="17"/>
                <w:rtl w:val="0"/>
              </w:rPr>
              <w:t xml:space="preserve">Mobile Portrait</w:t>
            </w:r>
          </w:p>
        </w:tc>
        <w:tc>
          <w:tcPr>
            <w:tcBorders>
              <w:top w:color="000000" w:space="0" w:sz="0" w:val="nil"/>
              <w:left w:color="000000" w:space="0" w:sz="0" w:val="nil"/>
              <w:bottom w:color="dddddd" w:space="0" w:sz="6" w:val="single"/>
              <w:right w:color="dddddd"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2F6">
            <w:pPr>
              <w:rPr>
                <w:color w:val="1a1a1a"/>
                <w:sz w:val="17"/>
                <w:szCs w:val="17"/>
              </w:rPr>
            </w:pPr>
            <w:r>
              <w:rPr>
                <w:color w:val="1a1a1a"/>
                <w:sz w:val="17"/>
                <w:szCs w:val="17"/>
                <w:rtl w:val="0"/>
              </w:rPr>
              <w:t xml:space="preserve">Touch targets, layout, navigation</w:t>
            </w:r>
          </w:p>
        </w:tc>
      </w:tr>
      <w:tr>
        <w:trPr>
          <w:cantSplit w:val="0"/>
          <w:trHeight w:val="375" w:hRule="atLeast"/>
          <w:tblHeader w:val="0"/>
        </w:trPr>
        <w:tc>
          <w:tcPr>
            <w:tcBorders>
              <w:top w:color="000000" w:space="0" w:sz="0" w:val="nil"/>
              <w:left w:color="dddddd" w:space="0" w:sz="6" w:val="single"/>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F7">
            <w:pPr>
              <w:rPr>
                <w:color w:val="1a1a1a"/>
                <w:sz w:val="17"/>
                <w:szCs w:val="17"/>
              </w:rPr>
            </w:pPr>
            <w:r>
              <w:rPr>
                <w:color w:val="1a1a1a"/>
                <w:sz w:val="17"/>
                <w:szCs w:val="17"/>
                <w:rtl w:val="0"/>
              </w:rPr>
              <w:t xml:space="preserve">Mobile Landscape</w:t>
            </w:r>
          </w:p>
        </w:tc>
        <w:tc>
          <w:tcPr>
            <w:tcBorders>
              <w:top w:color="000000" w:space="0" w:sz="0" w:val="nil"/>
              <w:left w:color="000000" w:space="0" w:sz="0" w:val="nil"/>
              <w:bottom w:color="dddddd" w:space="0" w:sz="6" w:val="single"/>
              <w:right w:color="dddddd" w:space="0" w:sz="6" w:val="single"/>
            </w:tcBorders>
            <w:shd w:fill="f5f5f5" w:val="clear"/>
            <w:tcMar>
              <w:top w:w="80.0" w:type="dxa"/>
              <w:left w:w="100.0" w:type="dxa"/>
              <w:bottom w:w="80.0" w:type="dxa"/>
              <w:right w:w="100.0" w:type="dxa"/>
            </w:tcMar>
            <w:vAlign w:val="top"/>
          </w:tcPr>
          <w:p w:rsidR="00000000" w:rsidDel="00000000" w:rsidP="00000000" w:rsidRDefault="00000000" w:rsidRPr="00000000" w14:paraId="000002F8">
            <w:pPr>
              <w:rPr>
                <w:color w:val="1a1a1a"/>
                <w:sz w:val="17"/>
                <w:szCs w:val="17"/>
              </w:rPr>
            </w:pPr>
            <w:r>
              <w:rPr>
                <w:color w:val="1a1a1a"/>
                <w:sz w:val="17"/>
                <w:szCs w:val="17"/>
                <w:rtl w:val="0"/>
              </w:rPr>
              <w:t xml:space="preserve">Layout adaptation, no content loss</w:t>
            </w:r>
          </w:p>
        </w:tc>
      </w:tr>
    </w:tbl>
    <w:p w:rsidR="00000000" w:rsidDel="00000000" w:rsidP="00000000" w:rsidRDefault="00000000" w:rsidRPr="00000000" w14:paraId="000002F9">
      <w:pPr>
        <w:spacing w:before="120" w:lineRule="auto"/>
        <w:rPr/>
      </w:pPr>
      <w:r>
        <w:rPr>
          <w:rtl w:val="0"/>
        </w:rPr>
        <w:t xml:space="preserve"> </w:t>
      </w:r>
    </w:p>
    <w:p w:rsidR="00000000" w:rsidDel="00000000" w:rsidP="00000000" w:rsidRDefault="00000000" w:rsidRPr="00000000" w14:paraId="000002FA">
      <w:pPr>
        <w:jc w:val="center"/>
        <w:rPr>
          <w:color w:val="666666"/>
          <w:sz w:val="16"/>
          <w:szCs w:val="16"/>
        </w:rPr>
      </w:pPr>
      <w:r>
        <w:rPr>
          <w:color w:val="666666"/>
          <w:sz w:val="16"/>
          <w:szCs w:val="16"/>
          <w:rtl w:val="0"/>
        </w:rPr>
        <w:t xml:space="preserve">Proof Point Learning  |  proofpointlearning.com  |  AccessPoint Master Accessibility Specification v5.0</w:t>
      </w:r>
    </w:p>
    <w:p w:rsidR="00000000" w:rsidDel="00000000" w:rsidP="00000000" w:rsidRDefault="00000000" w:rsidRPr="00000000" w14:paraId="000002FB">
      <w:pPr>
        <w:rPr/>
      </w:pP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