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E35ECD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Пример спецификации для приложения базы данных «Риелторское агентство»</w:t>
      </w:r>
    </w:p>
    <w:p w14:paraId="44B88330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sectPr>
          <w:pgSz w:w="11906" w:h="16838"/>
          <w:pgMar w:top="993" w:right="850" w:bottom="851" w:left="1701" w:header="708" w:footer="708" w:gutter="0"/>
          <w:cols w:space="708" w:num="1"/>
          <w:docGrid w:linePitch="360" w:charSpace="0"/>
        </w:sectPr>
      </w:pPr>
    </w:p>
    <w:p w14:paraId="758DA26C">
      <w:pPr>
        <w:pStyle w:val="28"/>
        <w:numPr>
          <w:ilvl w:val="0"/>
          <w:numId w:val="1"/>
        </w:numP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t>Начальный размер данных</w:t>
      </w:r>
    </w:p>
    <w:p w14:paraId="559D0F35">
      <w:pPr>
        <w:ind w:left="360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2675890" cy="1438275"/>
            <wp:effectExtent l="0" t="0" r="16510" b="9525"/>
            <wp:docPr id="1073117393" name="Рисунок 1" descr="Изображение выглядит как текст, Шрифт, снимок экрана, докумен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17393" name="Рисунок 1" descr="Изображение выглядит как текст, Шрифт, снимок экрана, докумен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1729" cy="14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D3568">
      <w:pPr>
        <w:pStyle w:val="28"/>
        <w:numPr>
          <w:ilvl w:val="0"/>
          <w:numId w:val="1"/>
        </w:numP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t>Темп роста базы данных</w:t>
      </w:r>
    </w:p>
    <w:p w14:paraId="63D67F64">
      <w:pPr>
        <w:ind w:left="360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2544445" cy="1370330"/>
            <wp:effectExtent l="0" t="0" r="8255" b="1270"/>
            <wp:docPr id="238373111" name="Рисунок 1" descr="Изображение выглядит как текст, Шрифт, снимок экрана, докумен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73111" name="Рисунок 1" descr="Изображение выглядит как текст, Шрифт, снимок экрана, докумен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3978" cy="138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20A67">
      <w:pPr>
        <w:pStyle w:val="28"/>
        <w:numPr>
          <w:ilvl w:val="0"/>
          <w:numId w:val="1"/>
        </w:numP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t>Типы информационного поиска и их распределение по частоте использования</w:t>
      </w:r>
    </w:p>
    <w:p w14:paraId="18B5DA8D">
      <w:pPr>
        <w:ind w:left="360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2508250" cy="1294765"/>
            <wp:effectExtent l="0" t="0" r="6350" b="635"/>
            <wp:docPr id="365474513" name="Рисунок 1" descr="Изображение выглядит как текст, Шрифт, снимок экрана, бел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74513" name="Рисунок 1" descr="Изображение выглядит как текст, Шрифт, снимок экрана, белый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8695" cy="130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117E">
      <w:pPr>
        <w:pStyle w:val="28"/>
        <w:numPr>
          <w:ilvl w:val="0"/>
          <w:numId w:val="1"/>
        </w:numP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t>Требования к работе в сети и совместному доступу</w:t>
      </w:r>
    </w:p>
    <w:p w14:paraId="4C41C013">
      <w:pPr>
        <w:ind w:left="360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2482850" cy="1021715"/>
            <wp:effectExtent l="0" t="0" r="0" b="6985"/>
            <wp:docPr id="2010506123" name="Рисунок 1" descr="Изображение выглядит как текст, Шрифт, снимок экрана, докумен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06123" name="Рисунок 1" descr="Изображение выглядит как текст, Шрифт, снимок экрана, докумен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2826" cy="102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286AD">
      <w:pPr>
        <w:pStyle w:val="28"/>
        <w:numPr>
          <w:ilvl w:val="0"/>
          <w:numId w:val="1"/>
        </w:numP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t>Производительность</w:t>
      </w:r>
    </w:p>
    <w:p w14:paraId="71A5524B">
      <w:pPr>
        <w:ind w:left="360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2495550" cy="1049020"/>
            <wp:effectExtent l="0" t="0" r="0" b="0"/>
            <wp:docPr id="631796622" name="Рисунок 1" descr="Изображение выглядит как текст, Шрифт, снимок экрана, докумен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96622" name="Рисунок 1" descr="Изображение выглядит как текст, Шрифт, снимок экрана, докумен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3126" cy="105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2F0F8">
      <w:pPr>
        <w:pStyle w:val="28"/>
        <w:numPr>
          <w:ilvl w:val="0"/>
          <w:numId w:val="1"/>
        </w:numP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t>Защита</w:t>
      </w:r>
    </w:p>
    <w:p w14:paraId="7EF33F52">
      <w:pPr>
        <w:ind w:left="360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2745105" cy="690245"/>
            <wp:effectExtent l="0" t="0" r="0" b="0"/>
            <wp:docPr id="1232971724" name="Рисунок 1" descr="Изображение выглядит как текст, снимок экрана, Шрифт, докумен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71724" name="Рисунок 1" descr="Изображение выглядит как текст, снимок экрана, Шрифт, докумен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11"/>
                    <a:srcRect b="53585"/>
                    <a:stretch>
                      <a:fillRect/>
                    </a:stretch>
                  </pic:blipFill>
                  <pic:spPr>
                    <a:xfrm>
                      <a:off x="0" y="0"/>
                      <a:ext cx="2745105" cy="69056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2745105" cy="585470"/>
            <wp:effectExtent l="0" t="0" r="0" b="5080"/>
            <wp:docPr id="1382209072" name="Рисунок 1" descr="Изображение выглядит как текст, снимок экрана, Шрифт, докумен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09072" name="Рисунок 1" descr="Изображение выглядит как текст, снимок экрана, Шрифт, документ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11"/>
                    <a:srcRect t="60527" b="82"/>
                    <a:stretch>
                      <a:fillRect/>
                    </a:stretch>
                  </pic:blipFill>
                  <pic:spPr>
                    <a:xfrm>
                      <a:off x="0" y="0"/>
                      <a:ext cx="2745105" cy="58578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115EA">
      <w:pPr>
        <w:pStyle w:val="28"/>
        <w:numPr>
          <w:ilvl w:val="0"/>
          <w:numId w:val="1"/>
        </w:numP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t>Копирование и восстановление</w:t>
      </w:r>
    </w:p>
    <w:p w14:paraId="744285DA">
      <w:pPr>
        <w:ind w:left="360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bookmarkStart w:id="0" w:name="_GoBack"/>
      <w:r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  <w:drawing>
          <wp:inline distT="0" distB="0" distL="0" distR="0">
            <wp:extent cx="2745105" cy="121920"/>
            <wp:effectExtent l="0" t="0" r="0" b="0"/>
            <wp:docPr id="1125847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47498" name="Рисунок 1"/>
                    <pic:cNvPicPr>
                      <a:picLocks noChangeAspect="1"/>
                    </pic:cNvPicPr>
                  </pic:nvPicPr>
                  <pic:blipFill>
                    <a:blip r:embed="rId12"/>
                    <a:srcRect t="13514" b="-1"/>
                    <a:stretch>
                      <a:fillRect/>
                    </a:stretch>
                  </pic:blipFill>
                  <pic:spPr>
                    <a:xfrm>
                      <a:off x="0" y="0"/>
                      <a:ext cx="2745105" cy="1219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174AADC4"/>
    <w:sectPr>
      <w:type w:val="continuous"/>
      <w:pgSz w:w="11906" w:h="16838"/>
      <w:pgMar w:top="993" w:right="850" w:bottom="851" w:left="1701" w:header="708" w:footer="708" w:gutter="0"/>
      <w:cols w:space="708" w:num="2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A4E2E"/>
    <w:multiLevelType w:val="multilevel"/>
    <w:tmpl w:val="6C3A4E2E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6FFA"/>
    <w:rsid w:val="00341E9A"/>
    <w:rsid w:val="00426FFA"/>
    <w:rsid w:val="00A17B90"/>
    <w:rsid w:val="00E049AF"/>
    <w:rsid w:val="00E30ED8"/>
    <w:rsid w:val="3B566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Заголовок 2 Знак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Заголовок 3 Знак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Заголовок 4 Знак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Заголовок 5 Знак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7 Знак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Знак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Подзаголовок Знак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Цитата 2 Знак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Выделенная цитата Знак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46</Words>
  <Characters>265</Characters>
  <Lines>2</Lines>
  <Paragraphs>1</Paragraphs>
  <TotalTime>56</TotalTime>
  <ScaleCrop>false</ScaleCrop>
  <LinksUpToDate>false</LinksUpToDate>
  <CharactersWithSpaces>310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2024-03-14T15:06:00Z</dcterms:created>
  <dc:creator>Егор Дедюков</dc:creator>
  <cp:lastModifiedBy>Роман Михайлов</cp:lastModifiedBy>
  <dcterms:modified xsi:type="dcterms:W3CDTF">2026-05-18T21:43:53Z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59F06F35E84AE2C3E95D0B6A587D092D_42</vt:lpwstr>
  </property>
</Properties>
</file>