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4E99A">
      <w:pPr>
        <w:shd w:val="clear" w:color="auto" w:fill="FFFFFF"/>
        <w:jc w:val="center"/>
        <w:rPr>
          <w:b/>
          <w:color w:val="000000"/>
        </w:rPr>
      </w:pPr>
      <w:bookmarkStart w:id="0" w:name="_Hlk30536324"/>
      <w:r>
        <w:rPr>
          <w:b/>
          <w:color w:val="000000"/>
        </w:rPr>
        <w:t>ПЛАН-ГРАФИК</w:t>
      </w:r>
    </w:p>
    <w:bookmarkEnd w:id="0"/>
    <w:p w14:paraId="29A02D70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Выполнения курсового проекта </w:t>
      </w:r>
      <w:r>
        <w:rPr>
          <w:color w:val="000000"/>
        </w:rPr>
        <w:br w:type="textWrapping"/>
      </w:r>
      <w:r>
        <w:rPr>
          <w:color w:val="000000"/>
        </w:rPr>
        <w:t xml:space="preserve">по дисциплине «Операционные системы» </w:t>
      </w:r>
    </w:p>
    <w:p w14:paraId="64860B3E">
      <w:pPr>
        <w:shd w:val="clear" w:color="auto" w:fill="FFFFFF"/>
        <w:tabs>
          <w:tab w:val="left" w:pos="1701"/>
          <w:tab w:val="left" w:pos="9355"/>
        </w:tabs>
        <w:rPr>
          <w:color w:val="000000"/>
        </w:rPr>
      </w:pPr>
      <w:r>
        <w:rPr>
          <w:rFonts w:hint="default" w:ascii="Times New Roman" w:hAnsi="Times New Roman" w:cs="Times New Roman"/>
          <w:color w:val="000000"/>
        </w:rPr>
        <w:t xml:space="preserve">на тему </w:t>
      </w:r>
      <w:r>
        <w:rPr>
          <w:rFonts w:hint="default" w:ascii="Times New Roman" w:hAnsi="Times New Roman" w:eastAsia="Calibri" w:cs="Times New Roman"/>
          <w:bCs/>
          <w:u w:val="single"/>
          <w:lang w:eastAsia="en-US"/>
        </w:rPr>
        <w:tab/>
      </w:r>
      <w:r>
        <w:rPr>
          <w:rFonts w:hint="default" w:ascii="Times New Roman" w:hAnsi="Times New Roman" w:eastAsia="Calibri" w:cs="Times New Roman"/>
          <w:bCs/>
          <w:u w:val="single"/>
          <w:lang w:val="ru-RU" w:eastAsia="en-US"/>
        </w:rPr>
        <w:t xml:space="preserve">Разработка клиентской части вебсайта на </w:t>
      </w:r>
      <w:r>
        <w:rPr>
          <w:rFonts w:hint="default" w:ascii="Times New Roman" w:hAnsi="Times New Roman" w:eastAsia="Calibri" w:cs="Times New Roman"/>
          <w:bCs/>
          <w:u w:val="single"/>
          <w:lang w:val="en-US" w:eastAsia="en-US"/>
        </w:rPr>
        <w:t xml:space="preserve">React </w:t>
      </w:r>
      <w:r>
        <w:rPr>
          <w:rFonts w:hint="default" w:ascii="Times New Roman" w:hAnsi="Times New Roman" w:eastAsia="Calibri" w:cs="Times New Roman"/>
          <w:bCs/>
          <w:u w:val="single"/>
          <w:lang w:val="ru-RU" w:eastAsia="en-US"/>
        </w:rPr>
        <w:t>для компании «Актив</w:t>
      </w:r>
      <w:r>
        <w:rPr>
          <w:rFonts w:hint="default" w:ascii="TimesNewRoman,Bold" w:hAnsi="TimesNewRoman,Bold" w:eastAsia="Calibri" w:cs="TimesNewRoman,Bold"/>
          <w:bCs/>
          <w:u w:val="single"/>
          <w:lang w:val="ru-RU" w:eastAsia="en-US"/>
        </w:rPr>
        <w:t>»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rPr>
          <w:i/>
        </w:rPr>
        <w:br w:type="textWrapping"/>
      </w:r>
      <w:r>
        <w:rPr>
          <w:color w:val="000000"/>
        </w:rPr>
        <w:t>обучающимся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val="ru-RU" w:eastAsia="en-US"/>
        </w:rPr>
        <w:t>Михайловым</w:t>
      </w:r>
      <w:r>
        <w:rPr>
          <w:rFonts w:hint="default" w:ascii="TimesNewRoman,Bold" w:hAnsi="TimesNewRoman,Bold" w:eastAsia="Calibri" w:cs="TimesNewRoman,Bold"/>
          <w:bCs/>
          <w:u w:val="single"/>
          <w:lang w:val="ru-RU" w:eastAsia="en-US"/>
        </w:rPr>
        <w:t xml:space="preserve"> Романом Александровичем</w:t>
      </w:r>
      <w:r>
        <w:rPr>
          <w:i/>
          <w:u w:val="single"/>
        </w:rPr>
        <w:tab/>
      </w:r>
      <w:r>
        <w:rPr>
          <w:i/>
        </w:rPr>
        <w:br w:type="textWrapping"/>
      </w:r>
    </w:p>
    <w:p w14:paraId="056A3FB0">
      <w:pPr>
        <w:shd w:val="clear" w:color="auto" w:fill="FFFFFF"/>
        <w:tabs>
          <w:tab w:val="left" w:pos="1985"/>
          <w:tab w:val="left" w:pos="9355"/>
        </w:tabs>
        <w:rPr>
          <w:color w:val="000000"/>
        </w:rPr>
      </w:pPr>
      <w:r>
        <w:rPr>
          <w:color w:val="000000"/>
        </w:rPr>
        <w:t>специальность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>09.03.01 Информатика и вычислительная техника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i/>
        </w:rPr>
        <w:t xml:space="preserve"> </w:t>
      </w:r>
      <w:r>
        <w:rPr>
          <w:i/>
        </w:rPr>
        <w:br w:type="textWrapping"/>
      </w:r>
    </w:p>
    <w:p w14:paraId="581A0792">
      <w:pPr>
        <w:shd w:val="clear" w:color="auto" w:fill="FFFFFF"/>
        <w:tabs>
          <w:tab w:val="left" w:pos="2552"/>
          <w:tab w:val="left" w:pos="3828"/>
        </w:tabs>
        <w:rPr>
          <w:color w:val="000000"/>
        </w:rPr>
      </w:pPr>
      <w:r>
        <w:rPr>
          <w:color w:val="000000"/>
        </w:rPr>
        <w:t xml:space="preserve">форма обучения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>очная</w:t>
      </w:r>
      <w:r>
        <w:rPr>
          <w:color w:val="000000"/>
          <w:u w:val="single"/>
        </w:rPr>
        <w:tab/>
      </w:r>
    </w:p>
    <w:p w14:paraId="79A15490">
      <w:pPr>
        <w:shd w:val="clear" w:color="auto" w:fill="FFFFFF"/>
        <w:rPr>
          <w:color w:val="00000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4196"/>
        <w:gridCol w:w="1732"/>
        <w:gridCol w:w="1564"/>
        <w:gridCol w:w="1432"/>
      </w:tblGrid>
      <w:tr w14:paraId="1B084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3D360110">
            <w:pPr>
              <w:spacing w:line="216" w:lineRule="auto"/>
              <w:rPr>
                <w:color w:val="000000"/>
              </w:rPr>
            </w:pPr>
            <w:bookmarkStart w:id="1" w:name="_Hlk30536329"/>
            <w:r>
              <w:rPr>
                <w:color w:val="000000"/>
              </w:rPr>
              <w:t>№</w:t>
            </w:r>
          </w:p>
          <w:p w14:paraId="5BD39A41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4196" w:type="dxa"/>
          </w:tcPr>
          <w:p w14:paraId="5FD1887A">
            <w:pPr>
              <w:spacing w:line="21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Этапы выполнения работы</w:t>
            </w:r>
          </w:p>
        </w:tc>
        <w:tc>
          <w:tcPr>
            <w:tcW w:w="1732" w:type="dxa"/>
          </w:tcPr>
          <w:p w14:paraId="046D9A7F">
            <w:pPr>
              <w:spacing w:line="21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Сроки выполнения</w:t>
            </w:r>
          </w:p>
        </w:tc>
        <w:tc>
          <w:tcPr>
            <w:tcW w:w="1564" w:type="dxa"/>
          </w:tcPr>
          <w:p w14:paraId="7BCCBC5F">
            <w:pPr>
              <w:spacing w:line="21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 фактического выполнения</w:t>
            </w:r>
          </w:p>
        </w:tc>
        <w:tc>
          <w:tcPr>
            <w:tcW w:w="1432" w:type="dxa"/>
          </w:tcPr>
          <w:p w14:paraId="7863783A">
            <w:pPr>
              <w:spacing w:line="21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14:paraId="5DCD4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40" w:type="dxa"/>
          </w:tcPr>
          <w:p w14:paraId="26F2DF8F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96" w:type="dxa"/>
          </w:tcPr>
          <w:p w14:paraId="4E773C54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Определение</w:t>
            </w:r>
            <w:r>
              <w:rPr>
                <w:rFonts w:hint="default"/>
                <w:color w:val="000000"/>
                <w:lang w:val="ru-RU"/>
              </w:rPr>
              <w:t xml:space="preserve"> темы работы</w:t>
            </w:r>
          </w:p>
        </w:tc>
        <w:tc>
          <w:tcPr>
            <w:tcW w:w="1732" w:type="dxa"/>
          </w:tcPr>
          <w:p w14:paraId="4F523204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14.02.2025</w:t>
            </w:r>
          </w:p>
        </w:tc>
        <w:tc>
          <w:tcPr>
            <w:tcW w:w="1564" w:type="dxa"/>
          </w:tcPr>
          <w:p w14:paraId="1F559294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14.02.2025</w:t>
            </w:r>
          </w:p>
        </w:tc>
        <w:tc>
          <w:tcPr>
            <w:tcW w:w="1432" w:type="dxa"/>
          </w:tcPr>
          <w:p w14:paraId="30E50A6A">
            <w:pPr>
              <w:spacing w:line="216" w:lineRule="auto"/>
              <w:rPr>
                <w:color w:val="000000"/>
              </w:rPr>
            </w:pPr>
          </w:p>
        </w:tc>
      </w:tr>
      <w:tr w14:paraId="07C89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540" w:type="dxa"/>
          </w:tcPr>
          <w:p w14:paraId="26EC1912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96" w:type="dxa"/>
          </w:tcPr>
          <w:p w14:paraId="4A8A9829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Составление плана-рафика</w:t>
            </w:r>
          </w:p>
        </w:tc>
        <w:tc>
          <w:tcPr>
            <w:tcW w:w="1732" w:type="dxa"/>
          </w:tcPr>
          <w:p w14:paraId="41FC47D1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25.03.2025</w:t>
            </w:r>
          </w:p>
        </w:tc>
        <w:tc>
          <w:tcPr>
            <w:tcW w:w="1564" w:type="dxa"/>
          </w:tcPr>
          <w:p w14:paraId="065BFE7C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25.03.2025</w:t>
            </w:r>
          </w:p>
        </w:tc>
        <w:tc>
          <w:tcPr>
            <w:tcW w:w="1432" w:type="dxa"/>
          </w:tcPr>
          <w:p w14:paraId="123EA18F">
            <w:pPr>
              <w:spacing w:line="216" w:lineRule="auto"/>
              <w:rPr>
                <w:color w:val="000000"/>
              </w:rPr>
            </w:pPr>
          </w:p>
        </w:tc>
      </w:tr>
      <w:tr w14:paraId="599AC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36027250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196" w:type="dxa"/>
          </w:tcPr>
          <w:p w14:paraId="16E847B9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  <w:lang w:val="ru-RU"/>
              </w:rPr>
              <w:t>Написание</w:t>
            </w:r>
            <w:r>
              <w:rPr>
                <w:rFonts w:hint="default"/>
                <w:color w:val="000000"/>
                <w:lang w:val="ru-RU"/>
              </w:rPr>
              <w:t xml:space="preserve"> введения</w:t>
            </w:r>
          </w:p>
        </w:tc>
        <w:tc>
          <w:tcPr>
            <w:tcW w:w="1732" w:type="dxa"/>
          </w:tcPr>
          <w:p w14:paraId="681443D2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01.04.2025</w:t>
            </w:r>
          </w:p>
        </w:tc>
        <w:tc>
          <w:tcPr>
            <w:tcW w:w="1564" w:type="dxa"/>
          </w:tcPr>
          <w:p w14:paraId="6C7AB14B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01.04.2025</w:t>
            </w:r>
          </w:p>
        </w:tc>
        <w:tc>
          <w:tcPr>
            <w:tcW w:w="1432" w:type="dxa"/>
          </w:tcPr>
          <w:p w14:paraId="39F07A90">
            <w:pPr>
              <w:spacing w:line="216" w:lineRule="auto"/>
              <w:rPr>
                <w:color w:val="000000"/>
              </w:rPr>
            </w:pPr>
          </w:p>
        </w:tc>
      </w:tr>
      <w:tr w14:paraId="4BFE9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22685738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96" w:type="dxa"/>
          </w:tcPr>
          <w:p w14:paraId="17E6C6C1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Постановка</w:t>
            </w:r>
            <w:r>
              <w:rPr>
                <w:rFonts w:hint="default"/>
                <w:color w:val="000000"/>
                <w:lang w:val="ru-RU"/>
              </w:rPr>
              <w:t xml:space="preserve"> задачи</w:t>
            </w:r>
          </w:p>
        </w:tc>
        <w:tc>
          <w:tcPr>
            <w:tcW w:w="1732" w:type="dxa"/>
          </w:tcPr>
          <w:p w14:paraId="0B639190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08.04.2025</w:t>
            </w:r>
          </w:p>
        </w:tc>
        <w:tc>
          <w:tcPr>
            <w:tcW w:w="1564" w:type="dxa"/>
          </w:tcPr>
          <w:p w14:paraId="05D404AD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08.04.2025</w:t>
            </w:r>
          </w:p>
        </w:tc>
        <w:tc>
          <w:tcPr>
            <w:tcW w:w="1432" w:type="dxa"/>
          </w:tcPr>
          <w:p w14:paraId="31C41FA4">
            <w:pPr>
              <w:spacing w:line="216" w:lineRule="auto"/>
              <w:rPr>
                <w:color w:val="000000"/>
              </w:rPr>
            </w:pPr>
          </w:p>
        </w:tc>
      </w:tr>
      <w:tr w14:paraId="4548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003F3E89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96" w:type="dxa"/>
          </w:tcPr>
          <w:p w14:paraId="154EC7D8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Изучение</w:t>
            </w:r>
            <w:r>
              <w:rPr>
                <w:rFonts w:hint="default"/>
                <w:color w:val="000000"/>
                <w:lang w:val="ru-RU"/>
              </w:rPr>
              <w:t xml:space="preserve"> теоретических материалов</w:t>
            </w:r>
          </w:p>
        </w:tc>
        <w:tc>
          <w:tcPr>
            <w:tcW w:w="1732" w:type="dxa"/>
          </w:tcPr>
          <w:p w14:paraId="0A55542F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11.04.2025</w:t>
            </w:r>
          </w:p>
        </w:tc>
        <w:tc>
          <w:tcPr>
            <w:tcW w:w="1564" w:type="dxa"/>
          </w:tcPr>
          <w:p w14:paraId="068B3F17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11.04.2025</w:t>
            </w:r>
          </w:p>
        </w:tc>
        <w:tc>
          <w:tcPr>
            <w:tcW w:w="1432" w:type="dxa"/>
          </w:tcPr>
          <w:p w14:paraId="26FFFAE1">
            <w:pPr>
              <w:spacing w:line="216" w:lineRule="auto"/>
              <w:rPr>
                <w:color w:val="000000"/>
              </w:rPr>
            </w:pPr>
          </w:p>
        </w:tc>
      </w:tr>
      <w:tr w14:paraId="5531F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00913300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196" w:type="dxa"/>
          </w:tcPr>
          <w:p w14:paraId="5D5E2DF6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Написание</w:t>
            </w:r>
            <w:r>
              <w:rPr>
                <w:rFonts w:hint="default"/>
                <w:color w:val="000000"/>
                <w:lang w:val="ru-RU"/>
              </w:rPr>
              <w:t xml:space="preserve"> теоретической части</w:t>
            </w:r>
          </w:p>
        </w:tc>
        <w:tc>
          <w:tcPr>
            <w:tcW w:w="1732" w:type="dxa"/>
          </w:tcPr>
          <w:p w14:paraId="01162198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15.04.2025</w:t>
            </w:r>
          </w:p>
        </w:tc>
        <w:tc>
          <w:tcPr>
            <w:tcW w:w="1564" w:type="dxa"/>
          </w:tcPr>
          <w:p w14:paraId="49138063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15.04.2025</w:t>
            </w:r>
          </w:p>
        </w:tc>
        <w:tc>
          <w:tcPr>
            <w:tcW w:w="1432" w:type="dxa"/>
          </w:tcPr>
          <w:p w14:paraId="0C312A57">
            <w:pPr>
              <w:spacing w:line="216" w:lineRule="auto"/>
              <w:rPr>
                <w:color w:val="000000"/>
              </w:rPr>
            </w:pPr>
          </w:p>
        </w:tc>
      </w:tr>
      <w:tr w14:paraId="14A83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7913C5CF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196" w:type="dxa"/>
          </w:tcPr>
          <w:p w14:paraId="06988519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Разработка</w:t>
            </w:r>
            <w:r>
              <w:rPr>
                <w:rFonts w:hint="default"/>
                <w:color w:val="000000"/>
                <w:lang w:val="ru-RU"/>
              </w:rPr>
              <w:t xml:space="preserve"> программного обеспечения</w:t>
            </w:r>
          </w:p>
        </w:tc>
        <w:tc>
          <w:tcPr>
            <w:tcW w:w="1732" w:type="dxa"/>
          </w:tcPr>
          <w:p w14:paraId="2436BCF7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27.04.2025</w:t>
            </w:r>
          </w:p>
        </w:tc>
        <w:tc>
          <w:tcPr>
            <w:tcW w:w="1564" w:type="dxa"/>
          </w:tcPr>
          <w:p w14:paraId="62FC2200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26.04.2025</w:t>
            </w:r>
          </w:p>
        </w:tc>
        <w:tc>
          <w:tcPr>
            <w:tcW w:w="1432" w:type="dxa"/>
          </w:tcPr>
          <w:p w14:paraId="7DB144C5">
            <w:pPr>
              <w:spacing w:line="216" w:lineRule="auto"/>
              <w:rPr>
                <w:color w:val="000000"/>
              </w:rPr>
            </w:pPr>
          </w:p>
        </w:tc>
      </w:tr>
      <w:tr w14:paraId="6518B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13CE76FA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196" w:type="dxa"/>
            <w:vAlign w:val="center"/>
          </w:tcPr>
          <w:p w14:paraId="72B7049F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Написание</w:t>
            </w:r>
            <w:r>
              <w:rPr>
                <w:rFonts w:hint="default"/>
                <w:color w:val="000000"/>
                <w:lang w:val="ru-RU"/>
              </w:rPr>
              <w:t xml:space="preserve"> практической части</w:t>
            </w:r>
          </w:p>
        </w:tc>
        <w:tc>
          <w:tcPr>
            <w:tcW w:w="1732" w:type="dxa"/>
          </w:tcPr>
          <w:p w14:paraId="7239439E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28.04.2025</w:t>
            </w:r>
          </w:p>
        </w:tc>
        <w:tc>
          <w:tcPr>
            <w:tcW w:w="1564" w:type="dxa"/>
          </w:tcPr>
          <w:p w14:paraId="19E3E7FB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29.04.2025</w:t>
            </w:r>
          </w:p>
        </w:tc>
        <w:tc>
          <w:tcPr>
            <w:tcW w:w="1432" w:type="dxa"/>
          </w:tcPr>
          <w:p w14:paraId="57474B18">
            <w:pPr>
              <w:spacing w:line="216" w:lineRule="auto"/>
              <w:rPr>
                <w:color w:val="000000"/>
              </w:rPr>
            </w:pPr>
          </w:p>
        </w:tc>
      </w:tr>
      <w:tr w14:paraId="0EF08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008E5F0C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196" w:type="dxa"/>
          </w:tcPr>
          <w:p w14:paraId="70E0F7AB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Написание</w:t>
            </w:r>
            <w:r>
              <w:rPr>
                <w:rFonts w:hint="default"/>
                <w:color w:val="000000"/>
                <w:lang w:val="ru-RU"/>
              </w:rPr>
              <w:t xml:space="preserve"> отчета по работе</w:t>
            </w:r>
          </w:p>
        </w:tc>
        <w:tc>
          <w:tcPr>
            <w:tcW w:w="1732" w:type="dxa"/>
          </w:tcPr>
          <w:p w14:paraId="018A50B0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01.05.2025</w:t>
            </w:r>
          </w:p>
        </w:tc>
        <w:tc>
          <w:tcPr>
            <w:tcW w:w="1564" w:type="dxa"/>
          </w:tcPr>
          <w:p w14:paraId="32462ECE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30.04.2025</w:t>
            </w:r>
          </w:p>
        </w:tc>
        <w:tc>
          <w:tcPr>
            <w:tcW w:w="1432" w:type="dxa"/>
          </w:tcPr>
          <w:p w14:paraId="497E5786">
            <w:pPr>
              <w:spacing w:line="216" w:lineRule="auto"/>
              <w:rPr>
                <w:color w:val="000000"/>
              </w:rPr>
            </w:pPr>
          </w:p>
        </w:tc>
      </w:tr>
      <w:tr w14:paraId="482F4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3C9D97AD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196" w:type="dxa"/>
            <w:vAlign w:val="center"/>
          </w:tcPr>
          <w:p w14:paraId="04D0AC7B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Создание</w:t>
            </w:r>
            <w:r>
              <w:rPr>
                <w:rFonts w:hint="default"/>
                <w:color w:val="000000"/>
                <w:lang w:val="ru-RU"/>
              </w:rPr>
              <w:t xml:space="preserve"> презентации</w:t>
            </w:r>
          </w:p>
        </w:tc>
        <w:tc>
          <w:tcPr>
            <w:tcW w:w="1732" w:type="dxa"/>
          </w:tcPr>
          <w:p w14:paraId="54759BFC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03.05.2025</w:t>
            </w:r>
          </w:p>
        </w:tc>
        <w:tc>
          <w:tcPr>
            <w:tcW w:w="1564" w:type="dxa"/>
          </w:tcPr>
          <w:p w14:paraId="3EEE0051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03.05.2025</w:t>
            </w:r>
          </w:p>
        </w:tc>
        <w:tc>
          <w:tcPr>
            <w:tcW w:w="1432" w:type="dxa"/>
          </w:tcPr>
          <w:p w14:paraId="4B8F013C">
            <w:pPr>
              <w:spacing w:line="216" w:lineRule="auto"/>
              <w:rPr>
                <w:color w:val="000000"/>
              </w:rPr>
            </w:pPr>
          </w:p>
        </w:tc>
      </w:tr>
      <w:tr w14:paraId="3D11B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58648778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196" w:type="dxa"/>
            <w:vAlign w:val="center"/>
          </w:tcPr>
          <w:p w14:paraId="23ADE8AD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Подготовка</w:t>
            </w:r>
            <w:r>
              <w:rPr>
                <w:rFonts w:hint="default"/>
                <w:color w:val="000000"/>
                <w:lang w:val="ru-RU"/>
              </w:rPr>
              <w:t xml:space="preserve"> к защите работы</w:t>
            </w:r>
          </w:p>
        </w:tc>
        <w:tc>
          <w:tcPr>
            <w:tcW w:w="1732" w:type="dxa"/>
          </w:tcPr>
          <w:p w14:paraId="61C405C5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04.05.2025</w:t>
            </w:r>
          </w:p>
        </w:tc>
        <w:tc>
          <w:tcPr>
            <w:tcW w:w="1564" w:type="dxa"/>
          </w:tcPr>
          <w:p w14:paraId="381E3700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04.05.2025</w:t>
            </w:r>
          </w:p>
        </w:tc>
        <w:tc>
          <w:tcPr>
            <w:tcW w:w="1432" w:type="dxa"/>
          </w:tcPr>
          <w:p w14:paraId="7A30CC12">
            <w:pPr>
              <w:spacing w:line="216" w:lineRule="auto"/>
              <w:rPr>
                <w:color w:val="000000"/>
              </w:rPr>
            </w:pPr>
          </w:p>
        </w:tc>
      </w:tr>
      <w:tr w14:paraId="465C3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6C88FF8C">
            <w:pPr>
              <w:spacing w:line="216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196" w:type="dxa"/>
            <w:vAlign w:val="center"/>
          </w:tcPr>
          <w:p w14:paraId="5EC093F2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Защита</w:t>
            </w:r>
            <w:r>
              <w:rPr>
                <w:rFonts w:hint="default"/>
                <w:color w:val="000000"/>
                <w:lang w:val="ru-RU"/>
              </w:rPr>
              <w:t xml:space="preserve"> работы</w:t>
            </w:r>
          </w:p>
        </w:tc>
        <w:tc>
          <w:tcPr>
            <w:tcW w:w="1732" w:type="dxa"/>
          </w:tcPr>
          <w:p w14:paraId="1CF88EF2">
            <w:pPr>
              <w:spacing w:line="216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hint="default"/>
                <w:color w:val="000000"/>
                <w:lang w:val="ru-RU"/>
              </w:rPr>
              <w:t>12.05.2025</w:t>
            </w:r>
          </w:p>
        </w:tc>
        <w:tc>
          <w:tcPr>
            <w:tcW w:w="1564" w:type="dxa"/>
          </w:tcPr>
          <w:p w14:paraId="0690A033">
            <w:pPr>
              <w:spacing w:line="216" w:lineRule="auto"/>
              <w:rPr>
                <w:color w:val="000000"/>
              </w:rPr>
            </w:pPr>
            <w:bookmarkStart w:id="2" w:name="_GoBack"/>
            <w:bookmarkEnd w:id="2"/>
          </w:p>
        </w:tc>
        <w:tc>
          <w:tcPr>
            <w:tcW w:w="1432" w:type="dxa"/>
          </w:tcPr>
          <w:p w14:paraId="755E8689">
            <w:pPr>
              <w:spacing w:line="216" w:lineRule="auto"/>
              <w:rPr>
                <w:color w:val="000000"/>
              </w:rPr>
            </w:pPr>
          </w:p>
        </w:tc>
      </w:tr>
      <w:bookmarkEnd w:id="1"/>
    </w:tbl>
    <w:p w14:paraId="15ECF855">
      <w:pPr>
        <w:autoSpaceDE w:val="0"/>
        <w:autoSpaceDN w:val="0"/>
        <w:adjustRightInd w:val="0"/>
        <w:rPr>
          <w:rFonts w:eastAsia="Calibri"/>
          <w:bCs/>
        </w:rPr>
      </w:pPr>
    </w:p>
    <w:p w14:paraId="4672EC29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Руководитель:</w:t>
      </w:r>
    </w:p>
    <w:p w14:paraId="41DAC021">
      <w:pPr>
        <w:tabs>
          <w:tab w:val="left" w:pos="1843"/>
          <w:tab w:val="left" w:pos="2410"/>
          <w:tab w:val="left" w:pos="3402"/>
          <w:tab w:val="left" w:pos="3686"/>
          <w:tab w:val="left" w:pos="5387"/>
          <w:tab w:val="left" w:pos="6804"/>
          <w:tab w:val="left" w:pos="7230"/>
          <w:tab w:val="left" w:pos="8505"/>
          <w:tab w:val="left" w:pos="8931"/>
        </w:tabs>
        <w:autoSpaceDE w:val="0"/>
        <w:autoSpaceDN w:val="0"/>
        <w:adjustRightInd w:val="0"/>
        <w:rPr>
          <w:rFonts w:ascii="TimesNewRoman,Bold" w:hAnsi="TimesNewRoman,Bold" w:eastAsia="Calibri" w:cs="TimesNewRoman,Bold"/>
          <w:bCs/>
          <w:lang w:eastAsia="en-US"/>
        </w:rPr>
      </w:pPr>
      <w:r>
        <w:rPr>
          <w:rFonts w:ascii="TimesNewRoman,Bold" w:hAnsi="TimesNewRoman,Bold" w:eastAsia="Calibri" w:cs="TimesNewRoman,Bold"/>
          <w:bCs/>
          <w:u w:val="single"/>
          <w:lang w:val="ru-RU" w:eastAsia="en-US"/>
        </w:rPr>
        <w:t>Ассист</w:t>
      </w:r>
      <w:r>
        <w:rPr>
          <w:rFonts w:hint="default" w:ascii="TimesNewRoman,Bold" w:hAnsi="TimesNewRoman,Bold" w:eastAsia="Calibri" w:cs="TimesNewRoman,Bold"/>
          <w:bCs/>
          <w:u w:val="single"/>
          <w:lang w:val="ru-RU" w:eastAsia="en-US"/>
        </w:rPr>
        <w:t>. каф. ИТС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val="ru-RU" w:eastAsia="en-US"/>
        </w:rPr>
        <w:t>Кулаков</w:t>
      </w:r>
      <w:r>
        <w:rPr>
          <w:rFonts w:hint="default" w:ascii="TimesNewRoman,Bold" w:hAnsi="TimesNewRoman,Bold" w:eastAsia="Calibri" w:cs="TimesNewRoman,Bold"/>
          <w:bCs/>
          <w:u w:val="single"/>
          <w:lang w:val="ru-RU" w:eastAsia="en-US"/>
        </w:rPr>
        <w:t xml:space="preserve"> И. Ю.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 xml:space="preserve"> «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>»_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 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>20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>г.</w:t>
      </w:r>
    </w:p>
    <w:p w14:paraId="000986A9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>Дата</w:t>
      </w:r>
    </w:p>
    <w:p w14:paraId="087FBE9D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Обучающийся:</w:t>
      </w:r>
    </w:p>
    <w:p w14:paraId="27C04FE0">
      <w:pPr>
        <w:tabs>
          <w:tab w:val="left" w:pos="1843"/>
          <w:tab w:val="left" w:pos="2410"/>
          <w:tab w:val="left" w:pos="3402"/>
          <w:tab w:val="left" w:pos="3686"/>
          <w:tab w:val="left" w:pos="5387"/>
          <w:tab w:val="left" w:pos="6804"/>
          <w:tab w:val="left" w:pos="7230"/>
          <w:tab w:val="left" w:pos="8505"/>
          <w:tab w:val="left" w:pos="8931"/>
        </w:tabs>
        <w:autoSpaceDE w:val="0"/>
        <w:autoSpaceDN w:val="0"/>
        <w:adjustRightInd w:val="0"/>
        <w:rPr>
          <w:rFonts w:ascii="TimesNewRoman,Bold" w:hAnsi="TimesNewRoman,Bold" w:eastAsia="Calibri" w:cs="TimesNewRoman,Bold"/>
          <w:bCs/>
          <w:lang w:eastAsia="en-US"/>
        </w:rPr>
      </w:pPr>
      <w:r>
        <w:rPr>
          <w:rFonts w:ascii="TimesNewRoman,Bold" w:hAnsi="TimesNewRoman,Bold" w:eastAsia="Calibri" w:cs="TimesNewRoman,Bold"/>
          <w:bCs/>
          <w:u w:val="single"/>
          <w:lang w:val="ru-RU" w:eastAsia="en-US"/>
        </w:rPr>
        <w:t>Студент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val="ru-RU" w:eastAsia="en-US"/>
        </w:rPr>
        <w:t>Михайлов</w:t>
      </w:r>
      <w:r>
        <w:rPr>
          <w:rFonts w:hint="default" w:ascii="TimesNewRoman,Bold" w:hAnsi="TimesNewRoman,Bold" w:eastAsia="Calibri" w:cs="TimesNewRoman,Bold"/>
          <w:bCs/>
          <w:u w:val="single"/>
          <w:lang w:val="ru-RU" w:eastAsia="en-US"/>
        </w:rPr>
        <w:t xml:space="preserve"> Р. А.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 xml:space="preserve"> «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>»_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 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>20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>г.</w:t>
      </w:r>
    </w:p>
    <w:p w14:paraId="17C50669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>Дата</w:t>
      </w:r>
    </w:p>
    <w:p w14:paraId="51A94A49"/>
    <w:sectPr>
      <w:head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,Bold">
    <w:altName w:val="Times New Roman"/>
    <w:panose1 w:val="00000000000000000000"/>
    <w:charset w:val="CC"/>
    <w:family w:val="auto"/>
    <w:pitch w:val="default"/>
    <w:sig w:usb0="00000000" w:usb1="00000000" w:usb2="00000010" w:usb3="00000000" w:csb0="000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222" w:type="pct"/>
      <w:tblInd w:w="-52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7" w:type="dxa"/>
        <w:bottom w:w="0" w:type="dxa"/>
        <w:right w:w="107" w:type="dxa"/>
      </w:tblCellMar>
    </w:tblPr>
    <w:tblGrid>
      <w:gridCol w:w="2050"/>
      <w:gridCol w:w="8239"/>
    </w:tblGrid>
    <w:tr w14:paraId="4CD6E0A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7" w:type="dxa"/>
          <w:bottom w:w="0" w:type="dxa"/>
          <w:right w:w="107" w:type="dxa"/>
        </w:tblCellMar>
      </w:tblPrEx>
      <w:trPr>
        <w:cantSplit/>
        <w:trHeight w:val="699" w:hRule="atLeast"/>
      </w:trPr>
      <w:tc>
        <w:tcPr>
          <w:tcW w:w="996" w:type="pc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</w:tcPr>
        <w:p w14:paraId="3A130B31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sz w:val="20"/>
              <w:szCs w:val="20"/>
            </w:rPr>
          </w:pPr>
          <w:r>
            <w:object>
              <v:shape id="_x0000_i1025" o:spt="75" type="#_x0000_t75" style="height:32.25pt;width:33.8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4004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14:paraId="07A12A0D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ФГБОУ ВО «Новгородский государственный университет имени Ярослава Мудрого»</w:t>
          </w:r>
        </w:p>
      </w:tc>
    </w:tr>
  </w:tbl>
  <w:p w14:paraId="6A746B42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F0"/>
    <w:rsid w:val="0000591D"/>
    <w:rsid w:val="00387F9D"/>
    <w:rsid w:val="003E5F5F"/>
    <w:rsid w:val="004757F0"/>
    <w:rsid w:val="006535E6"/>
    <w:rsid w:val="00A20035"/>
    <w:rsid w:val="00C01064"/>
    <w:rsid w:val="00CF4CE5"/>
    <w:rsid w:val="00F94E8F"/>
    <w:rsid w:val="01E55B53"/>
    <w:rsid w:val="0A5C592B"/>
    <w:rsid w:val="0B493D92"/>
    <w:rsid w:val="0CBA24AA"/>
    <w:rsid w:val="0CEA3EF5"/>
    <w:rsid w:val="1D7C697F"/>
    <w:rsid w:val="218727B6"/>
    <w:rsid w:val="2C4C57BC"/>
    <w:rsid w:val="3D865677"/>
    <w:rsid w:val="417920A2"/>
    <w:rsid w:val="46E84133"/>
    <w:rsid w:val="4AA75CD8"/>
    <w:rsid w:val="4D3B1C54"/>
    <w:rsid w:val="52441E2A"/>
    <w:rsid w:val="537C2943"/>
    <w:rsid w:val="537F5A73"/>
    <w:rsid w:val="542579E2"/>
    <w:rsid w:val="60E20F9A"/>
    <w:rsid w:val="658710BB"/>
    <w:rsid w:val="65AD56FF"/>
    <w:rsid w:val="669B6901"/>
    <w:rsid w:val="733A49E2"/>
    <w:rsid w:val="7B6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6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Нижний колонтитул Знак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529</Characters>
  <Lines>4</Lines>
  <Paragraphs>1</Paragraphs>
  <TotalTime>3</TotalTime>
  <ScaleCrop>false</ScaleCrop>
  <LinksUpToDate>false</LinksUpToDate>
  <CharactersWithSpaces>620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2021-04-06T06:08:00Z</dcterms:created>
  <dc:creator>Лариса Цымбалюк</dc:creator>
  <cp:lastModifiedBy>Роман</cp:lastModifiedBy>
  <dcterms:modified xsi:type="dcterms:W3CDTF">2025-05-05T14:29:23Z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351119078B4343AD85CEF48EAB954B51_12</vt:lpwstr>
  </property>
</Properties>
</file>