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45A0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firstLine="0"/>
        <w:jc w:val="center"/>
        <w:textAlignment w:val="auto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Министерство науки и высшего образования Российской Федерации</w:t>
      </w:r>
    </w:p>
    <w:p w14:paraId="3A20B1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 xml:space="preserve">Федеральное государственное бюджетное 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образовательное учреждение высшего образования</w:t>
      </w:r>
    </w:p>
    <w:p w14:paraId="1354D2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«Новгородский государственный университет имени Ярослава Мудрого»</w:t>
      </w:r>
    </w:p>
    <w:p w14:paraId="38143A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ПОЛИТЕХНИЧЕСКИЙ</w:t>
      </w:r>
      <w:r>
        <w:rPr>
          <w:rFonts w:hint="default"/>
          <w:sz w:val="24"/>
          <w:szCs w:val="24"/>
          <w:lang w:val="ru-RU"/>
        </w:rPr>
        <w:t xml:space="preserve"> ИНСТИТУТ</w:t>
      </w:r>
    </w:p>
    <w:p w14:paraId="7B1AB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</w:p>
    <w:p w14:paraId="4BD1D3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280" w:line="255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КАФЕДРА ИНФОРМАЦИОННЫХ ТЕХНОЛОГИЙ И СИСТЕМ</w:t>
      </w:r>
    </w:p>
    <w:p w14:paraId="4BA19903">
      <w:pPr>
        <w:shd w:val="clear" w:color="auto" w:fill="FFFFFF"/>
        <w:tabs>
          <w:tab w:val="left" w:pos="605"/>
        </w:tabs>
        <w:suppressAutoHyphens/>
        <w:spacing w:after="480"/>
        <w:ind w:firstLine="0"/>
        <w:jc w:val="center"/>
        <w:rPr>
          <w:rFonts w:hint="default" w:eastAsia="Times New Roman" w:cs="Times New Roman"/>
          <w:caps/>
          <w:sz w:val="32"/>
          <w:szCs w:val="32"/>
          <w:lang w:val="ru-RU" w:eastAsia="ar-SA"/>
        </w:rPr>
      </w:pPr>
      <w:r>
        <w:rPr>
          <w:rFonts w:eastAsia="Times New Roman" w:cs="Times New Roman"/>
          <w:caps/>
          <w:sz w:val="32"/>
          <w:szCs w:val="32"/>
          <w:lang w:eastAsia="ar-SA"/>
        </w:rPr>
        <w:t>Разработка базы данных и программных продуктов для системы</w:t>
      </w:r>
      <w:r>
        <w:rPr>
          <w:rFonts w:hint="default" w:eastAsia="Times New Roman" w:cs="Times New Roman"/>
          <w:caps/>
          <w:sz w:val="32"/>
          <w:szCs w:val="32"/>
          <w:lang w:val="ru-RU" w:eastAsia="ar-SA"/>
        </w:rPr>
        <w:t xml:space="preserve"> автоматизации работы склада</w:t>
      </w:r>
    </w:p>
    <w:p w14:paraId="1177D75E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  <w:r>
        <w:rPr>
          <w:rFonts w:eastAsia="Times New Roman" w:cs="Times New Roman"/>
          <w:color w:val="000000"/>
          <w:szCs w:val="24"/>
          <w:lang w:eastAsia="ar-SA"/>
        </w:rPr>
        <w:t>Курсовой проект по учебной дисциплине «Базы данных»</w:t>
      </w:r>
      <w:r>
        <w:rPr>
          <w:rFonts w:eastAsia="Times New Roman" w:cs="Times New Roman"/>
          <w:caps/>
          <w:sz w:val="32"/>
          <w:szCs w:val="32"/>
          <w:lang w:eastAsia="ar-SA"/>
        </w:rPr>
        <w:t xml:space="preserve"> </w:t>
      </w:r>
    </w:p>
    <w:p w14:paraId="3D8DEB5E">
      <w:pPr>
        <w:shd w:val="clear" w:color="auto" w:fill="FFFFFF"/>
        <w:tabs>
          <w:tab w:val="left" w:pos="605"/>
        </w:tabs>
        <w:suppressAutoHyphens/>
        <w:spacing w:after="2160"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  <w:r>
        <w:rPr>
          <w:rFonts w:eastAsia="Times New Roman" w:cs="Times New Roman"/>
          <w:color w:val="000000"/>
          <w:szCs w:val="24"/>
          <w:lang w:eastAsia="ar-SA"/>
        </w:rPr>
        <w:t>по специальности 09.0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.01 Информатика и вычислительная техника</w:t>
      </w:r>
      <w:r>
        <w:rPr>
          <w:rFonts w:eastAsia="Times New Roman" w:cs="Times New Roman"/>
          <w:color w:val="000000"/>
          <w:szCs w:val="24"/>
          <w:lang w:eastAsia="ar-SA"/>
        </w:rPr>
        <w:br w:type="textWrapping"/>
      </w:r>
      <w:r>
        <w:rPr>
          <w:rFonts w:eastAsia="Times New Roman" w:cs="Times New Roman"/>
          <w:color w:val="000000"/>
          <w:szCs w:val="24"/>
          <w:lang w:val="ru-RU" w:eastAsia="ar-SA"/>
        </w:rPr>
        <w:t>ПТИ</w:t>
      </w:r>
      <w:r>
        <w:rPr>
          <w:rFonts w:eastAsia="Times New Roman" w:cs="Times New Roman"/>
          <w:color w:val="000000"/>
          <w:szCs w:val="24"/>
          <w:lang w:eastAsia="ar-SA"/>
        </w:rPr>
        <w:t xml:space="preserve">.КП 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09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.011ПЗ</w:t>
      </w:r>
    </w:p>
    <w:tbl>
      <w:tblPr>
        <w:tblStyle w:val="12"/>
        <w:tblW w:w="96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712"/>
      </w:tblGrid>
      <w:tr w14:paraId="0651A2CA">
        <w:trPr>
          <w:trHeight w:val="1278" w:hRule="atLeast"/>
        </w:trPr>
        <w:tc>
          <w:tcPr>
            <w:tcW w:w="4927" w:type="dxa"/>
          </w:tcPr>
          <w:p w14:paraId="088B5429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</w:tcPr>
          <w:p w14:paraId="642868A8">
            <w:pPr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Руководитель</w:t>
            </w:r>
          </w:p>
          <w:p w14:paraId="7D43E4F8">
            <w:pPr>
              <w:tabs>
                <w:tab w:val="left" w:pos="1906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>
              <w:rPr>
                <w:rFonts w:eastAsia="Times New Roman" w:cs="Times New Roman"/>
                <w:szCs w:val="24"/>
                <w:lang w:eastAsia="ar-SA"/>
              </w:rPr>
              <w:t>/ Л.Н. Цымбалюк</w:t>
            </w:r>
          </w:p>
          <w:p w14:paraId="30B40C89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«___»____________202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5</w:t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 г. </w:t>
            </w:r>
          </w:p>
        </w:tc>
      </w:tr>
      <w:tr w14:paraId="7B533DA9">
        <w:tc>
          <w:tcPr>
            <w:tcW w:w="4927" w:type="dxa"/>
          </w:tcPr>
          <w:p w14:paraId="04DEC9A5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</w:tcPr>
          <w:p w14:paraId="71EA8380">
            <w:pPr>
              <w:suppressAutoHyphens/>
              <w:spacing w:before="240"/>
              <w:ind w:firstLine="0"/>
              <w:rPr>
                <w:rFonts w:hint="default" w:eastAsia="Times New Roman" w:cs="Times New Roman"/>
                <w:szCs w:val="24"/>
                <w:lang w:val="ru-RU"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 xml:space="preserve">Студент группы 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3</w:t>
            </w:r>
            <w:r>
              <w:rPr>
                <w:rFonts w:eastAsia="Times New Roman" w:cs="Times New Roman"/>
                <w:szCs w:val="24"/>
                <w:lang w:eastAsia="ar-SA"/>
              </w:rPr>
              <w:t>09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3</w:t>
            </w:r>
          </w:p>
          <w:p w14:paraId="4CC3A70E">
            <w:pPr>
              <w:tabs>
                <w:tab w:val="left" w:pos="1906"/>
              </w:tabs>
              <w:suppressAutoHyphens/>
              <w:ind w:firstLine="0"/>
              <w:rPr>
                <w:rFonts w:hint="default" w:eastAsia="Times New Roman" w:cs="Times New Roman"/>
                <w:szCs w:val="24"/>
                <w:lang w:val="ru-RU" w:eastAsia="ar-SA"/>
              </w:rPr>
            </w:pPr>
            <w:r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/ 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Р</w:t>
            </w:r>
            <w:r>
              <w:rPr>
                <w:rFonts w:eastAsia="Times New Roman" w:cs="Times New Roman"/>
                <w:szCs w:val="24"/>
                <w:lang w:eastAsia="ar-SA"/>
              </w:rPr>
              <w:t>.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А</w:t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. 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Михайлов</w:t>
            </w:r>
          </w:p>
          <w:p w14:paraId="08ECB11C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 w:val="24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«___»____________202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5</w:t>
            </w:r>
            <w:r>
              <w:rPr>
                <w:rFonts w:eastAsia="Times New Roman" w:cs="Times New Roman"/>
                <w:szCs w:val="24"/>
                <w:lang w:eastAsia="ar-SA"/>
              </w:rPr>
              <w:t> г.</w:t>
            </w:r>
          </w:p>
        </w:tc>
      </w:tr>
    </w:tbl>
    <w:p w14:paraId="393EED5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0" w:afterAutospacing="0" w:line="36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sectPr>
          <w:headerReference r:id="rId5" w:type="default"/>
          <w:pgSz w:w="11906" w:h="16838"/>
          <w:pgMar w:top="1134" w:right="850" w:bottom="1134" w:left="1701" w:header="720" w:footer="720" w:gutter="0"/>
          <w:cols w:space="0" w:num="1"/>
          <w:rtlGutter w:val="0"/>
          <w:docGrid w:linePitch="360" w:charSpace="0"/>
        </w:sectPr>
      </w:pPr>
    </w:p>
    <w:sdt>
      <w:sdtPr>
        <w:rPr>
          <w:rFonts w:ascii="SimSun" w:hAnsi="SimSun" w:eastAsia="SimSun" w:cs="Times New Roman"/>
          <w:sz w:val="21"/>
          <w:szCs w:val="24"/>
          <w:lang w:val="ru-RU" w:eastAsia="ar-SA" w:bidi="ar-SA"/>
        </w:rPr>
        <w:id w:val="315046811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 Regular" w:hAnsi="Times New Roman Regular" w:eastAsia="SimSun" w:cs="Times New Roman Regular"/>
          <w:b w:val="0"/>
          <w:bCs w:val="0"/>
          <w:sz w:val="28"/>
          <w:szCs w:val="28"/>
          <w:highlight w:val="none"/>
          <w:lang w:val="ru-RU" w:eastAsia="ar-SA" w:bidi="ar-SA"/>
        </w:rPr>
      </w:sdtEndPr>
      <w:sdtContent>
        <w:p w14:paraId="080349F7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480" w:afterLines="0" w:line="36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lang w:val="ru-RU"/>
            </w:rPr>
          </w:pPr>
          <w:r>
            <w:rPr>
              <w:rFonts w:hint="default" w:eastAsia="SimSun" w:cs="Times New Roman"/>
              <w:b w:val="0"/>
              <w:bCs w:val="0"/>
              <w:sz w:val="28"/>
              <w:szCs w:val="28"/>
              <w:lang w:val="ru-RU"/>
            </w:rPr>
            <w:t>Содержание</w:t>
          </w:r>
        </w:p>
        <w:p w14:paraId="551916D9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 w:val="0"/>
              <w:bCs w:val="0"/>
              <w:sz w:val="28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 w:val="0"/>
              <w:bCs w:val="0"/>
              <w:sz w:val="28"/>
              <w:szCs w:val="28"/>
              <w:highlight w:val="none"/>
            </w:rPr>
            <w:instrText xml:space="preserve">TOC \o "1-2" \h \u </w:instrText>
          </w:r>
          <w:r>
            <w:rPr>
              <w:rFonts w:hint="default" w:ascii="Times New Roman Regular" w:hAnsi="Times New Roman Regular" w:cs="Times New Roman Regular"/>
              <w:b w:val="0"/>
              <w:bCs w:val="0"/>
              <w:sz w:val="28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_Toc1950497944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Введение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_Toc1950497944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83298B8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_Toc681073353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  <w:lang w:val="ru-RU"/>
            </w:rPr>
            <w:t>1 Постановка задачи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_Toc681073353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238645F2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_Toc712005361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 Проектирование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_Toc712005361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7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6264D49F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_Toc895221243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2.1 Построение ER-модели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_Toc895221243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7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61FDDFE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_Toc713000219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2.2 Построение реляционной модели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_Toc713000219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9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4DD4647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_Toc435930473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3 Разработка объектов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_Toc435930473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16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E431EB6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_Toc1616739794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3.1 Создание таблиц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_Toc1616739794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16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78DCCE5C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_Toc435132267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3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.2 Запросы, представления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_Toc435132267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23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180A00E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_Toc1086193434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3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.3 Хранимые функции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_Toc1086193434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46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67249C78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_Toc2042045738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3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.4 Триггеры, события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_Toc2042045738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48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D7B16F3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_Toc1726555859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 Проектирование и создание приложения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_Toc1726555859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49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5303BB4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_Toc1425283949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4.1 Описание интерфейса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_Toc1425283949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51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D1B7872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_Toc1714732205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4.2 Описание разработки интерфейса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_Toc1714732205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51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592FCAE5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_Toc273626695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4.3 Администрирование системы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_Toc273626695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51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0FC7507D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_Toc1081374638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4.4 Отчеты к базе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_Toc1081374638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54F12047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_Toc509436305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5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 xml:space="preserve"> Тестирование работы приложения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_Toc509436305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2105F4D0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_Toc78677546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4.6 Состав и содержание документации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_Toc78677546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2FE1A42B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_Toc1631072717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pacing w:val="-4"/>
              <w:szCs w:val="28"/>
              <w:highlight w:val="none"/>
              <w:lang w:val="en-US"/>
            </w:rPr>
            <w:t xml:space="preserve">5. 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>Методы защиты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_Toc1631072717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6C0E073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_Toc810400664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  <w:lang w:val="ru-RU"/>
            </w:rPr>
            <w:t>5.1 Защита паролем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_Toc810400664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F7D9CF9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_Toc1062670574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  <w:lang w:val="ru-RU"/>
            </w:rPr>
            <w:t>5.2 Управление доступом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_Toc1062670574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57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2812F4A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_Toc1830328766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  <w:lang w:val="ru-RU"/>
            </w:rPr>
            <w:t>5.3 Поддержание целостности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_Toc1830328766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58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22B8465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_Toc1779810534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  <w:lang w:val="ru-RU"/>
            </w:rPr>
            <w:t>5.4 Резервное копирование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_Toc1779810534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59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A5D2261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_Toc975925875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Заключение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_Toc975925875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60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A83E8FD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_Toc2053568986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highlight w:val="none"/>
            </w:rPr>
            <w:t>Список литературы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_Toc2053568986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62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60E12E8F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_Toc2124256765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Приложение А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_Toc2124256765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63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69D66FB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_Toc467817980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Приложение Б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_Toc467817980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66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9BD1738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_Toc679158193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 w:eastAsia="zh-CN"/>
            </w:rPr>
            <w:t>Приложение В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_Toc679158193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80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544A5715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_Toc736165946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 w:eastAsia="zh-CN"/>
            </w:rPr>
            <w:t>Приложение Г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_Toc736165946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81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0E3C03B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_Toc1087764055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 w:eastAsia="zh-CN"/>
            </w:rPr>
            <w:t>Приложение Д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_Toc1087764055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83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51570DB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 Regular" w:hAnsi="Times New Roman Regular" w:cs="Times New Roman Regular"/>
              <w:b w:val="0"/>
              <w:bCs w:val="0"/>
              <w:sz w:val="28"/>
              <w:szCs w:val="28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</w:sdtContent>
    </w:sdt>
    <w:p w14:paraId="14A518FB">
      <w:p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</w:rPr>
      </w:pPr>
    </w:p>
    <w:p w14:paraId="71220678"/>
    <w:p w14:paraId="7108FA7A">
      <w:r>
        <w:br w:type="page"/>
      </w:r>
    </w:p>
    <w:p w14:paraId="6FF174B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0" w:afterAutospacing="0" w:line="360" w:lineRule="auto"/>
        <w:ind w:left="0" w:leftChars="0" w:firstLine="0" w:firstLineChars="0"/>
        <w:jc w:val="center"/>
        <w:textAlignment w:val="auto"/>
        <w:outlineLvl w:val="0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0" w:name="_Toc1558479588"/>
      <w:bookmarkStart w:id="1" w:name="_Toc1950497944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Введение</w:t>
      </w:r>
      <w:bookmarkEnd w:id="0"/>
      <w:bookmarkEnd w:id="1"/>
    </w:p>
    <w:p w14:paraId="495D1CC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современных условиях активного развития торговли и логистики особое значение приобретает автоматизация процессов складского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а. Для предприятий розничной и оптовой торговли склад является важнейшим звеном, обеспечивающим сохранность 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товарно-материальных ценностей. Эффективная организация складской деятельности позволяет минимизировать издержки, оптимизировать товарные запасы и повысить оперативность работы сотрудников.</w:t>
      </w:r>
    </w:p>
    <w:p w14:paraId="321EEFE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Как показывают исследования в области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а, ручное ведение документации нередко приводит к ошибкам, потере данных и снижению скорости обработки информации. Кроме того, отсутствие единой информационной базы затрудняет контроль за движением товаров и формирование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ности. Всё это указывает на необходимость внедрения современных информационных систем, обеспечивающих точный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поступления, реализации и списания товаров.</w:t>
      </w:r>
    </w:p>
    <w:p w14:paraId="60290D7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Таким образом, актуальность темы заключается в необходимости создания автоматизированной системы, позволяющей вести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товарных остатков на складе, формировать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ы о движении и переоценке товаров, а также контролировать корректность вводимых данных.</w:t>
      </w:r>
    </w:p>
    <w:p w14:paraId="7C5538D3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Немаловажным аспектом разработки является определение потенциальных пользователей системы. В данном случае это администраторы и операторы склада, которые будут осуществлять ввод данных о приходе и выбытии товаров, а также формировать различные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ные документы.</w:t>
      </w:r>
    </w:p>
    <w:p w14:paraId="6872F87C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Цель: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проектирование и создание базы данных для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 складских операций.</w:t>
      </w:r>
    </w:p>
    <w:p w14:paraId="59A6BDE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Указанная цель определила следующие задачи:</w:t>
      </w:r>
    </w:p>
    <w:p w14:paraId="0C2E679E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спроектировать модель базы данных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;</w:t>
      </w:r>
    </w:p>
    <w:p w14:paraId="56EC37B0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разработать объекты базы данных в субд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PostgreSQL;</w:t>
      </w:r>
    </w:p>
    <w:p w14:paraId="420D3F3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реализовать прикладное приложение для работы с базой данных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5234CABE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обеспечить авторизацию пользователей и разграничение прав доступа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7BF240C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реализовать функции формирования отчётов и справочных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документо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в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36CF85C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изучить и разработать методы защиты данных и обеспечения целостности информации</w:t>
      </w:r>
    </w:p>
    <w:p w14:paraId="55B89BD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Объект исследования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– склад предприятия.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br w:type="textWrapping"/>
      </w: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Предмет исследования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– информационная система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 движения товаров на складе.</w:t>
      </w:r>
    </w:p>
    <w:p w14:paraId="634FFDB6">
      <w:pPr>
        <w:rPr>
          <w:rFonts w:hint="default" w:ascii="Times New Roman Regular" w:hAnsi="Times New Roman Regular" w:cs="Times New Roman Regular"/>
          <w:color w:val="auto"/>
          <w:sz w:val="28"/>
          <w:lang w:val="ru-RU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br w:type="page"/>
      </w:r>
    </w:p>
    <w:p w14:paraId="707D806C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0" w:firstLineChars="0"/>
        <w:jc w:val="center"/>
        <w:textAlignment w:val="auto"/>
        <w:outlineLvl w:val="0"/>
        <w:rPr>
          <w:rFonts w:hint="default" w:ascii="Times New Roman Regular" w:hAnsi="Times New Roman Regular" w:cs="Times New Roman Regular"/>
          <w:color w:val="auto"/>
          <w:sz w:val="28"/>
          <w:lang w:val="ru-RU"/>
        </w:rPr>
      </w:pPr>
      <w:bookmarkStart w:id="2" w:name="_Toc508393057"/>
      <w:bookmarkStart w:id="3" w:name="_Toc681073353"/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1 Постановка задачи</w:t>
      </w:r>
      <w:bookmarkEnd w:id="2"/>
      <w:bookmarkEnd w:id="3"/>
    </w:p>
    <w:p w14:paraId="4EB347C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Задачей данного курсового проектирования является проектирование и разработка информационной системы для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товарного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склад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а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</w:p>
    <w:p w14:paraId="37033BC3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Целью системы является автоматизация процессов учёта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сотрудников,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поступлени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й</w:t>
      </w:r>
      <w:r>
        <w:rPr>
          <w:rFonts w:hint="default" w:ascii="Times New Roman Regular" w:hAnsi="Times New Roman Regular" w:cs="Times New Roman Regular"/>
          <w:color w:val="auto"/>
          <w:sz w:val="28"/>
        </w:rPr>
        <w:t>, хранения, реализации и списания товаров, а также формирование отчётных и справочных документов по результатам работы склада.</w:t>
      </w:r>
    </w:p>
    <w:p w14:paraId="763F31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В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 процессе функционирования системы поступает и обрабатывается следующая информация:</w:t>
      </w:r>
    </w:p>
    <w:p w14:paraId="1DE5D421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наименование товара;</w:t>
      </w:r>
    </w:p>
    <w:p w14:paraId="0EE5723F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категория (группа) товара;</w:t>
      </w:r>
    </w:p>
    <w:p w14:paraId="0CA9F4A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количество и цена товара при поступлении;</w:t>
      </w:r>
    </w:p>
    <w:p w14:paraId="27C2B4F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дата поступления товара на склад;</w:t>
      </w:r>
    </w:p>
    <w:p w14:paraId="7AFC333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информация о поставщике;</w:t>
      </w:r>
    </w:p>
    <w:p w14:paraId="6E33561C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дата реализации и количество реализованного товара;</w:t>
      </w:r>
    </w:p>
    <w:p w14:paraId="16650469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цена реализации;</w:t>
      </w:r>
    </w:p>
    <w:p w14:paraId="5D898E8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информация о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сотруднике</w:t>
      </w:r>
      <w:r>
        <w:rPr>
          <w:rFonts w:hint="default" w:ascii="Times New Roman Regular" w:hAnsi="Times New Roman Regular" w:cs="Times New Roman Regular"/>
          <w:color w:val="auto"/>
          <w:sz w:val="28"/>
        </w:rPr>
        <w:t>;</w:t>
      </w:r>
    </w:p>
    <w:p w14:paraId="417595C0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данные о пользователях системы (логин, пароль, уровень доступа);</w:t>
      </w:r>
    </w:p>
    <w:p w14:paraId="3968AEE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данные о переоценках и актах списания товара;</w:t>
      </w:r>
    </w:p>
    <w:p w14:paraId="1C512394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ссылка на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изображение и описание товара (для карточки товара).</w:t>
      </w:r>
    </w:p>
    <w:p w14:paraId="63470D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8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База данных должна обеспечивать возможность:</w:t>
      </w:r>
    </w:p>
    <w:p w14:paraId="11F7B25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учёта поступления и реализации товаров за указанный период;</w:t>
      </w:r>
    </w:p>
    <w:p w14:paraId="0485A3B4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отчёта о реализации товара за период;</w:t>
      </w:r>
    </w:p>
    <w:p w14:paraId="67B1F99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отчёта о поступлении товара на склад;</w:t>
      </w:r>
    </w:p>
    <w:p w14:paraId="195DEDC9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инвентаризационной ведомости остатков товаров;</w:t>
      </w:r>
    </w:p>
    <w:p w14:paraId="7DCE2BE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регистрации переоценок и актов списания с возможностью документального оформления;</w:t>
      </w:r>
    </w:p>
    <w:p w14:paraId="6950F11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отображения карточки товара с изображением и описанием;</w:t>
      </w:r>
    </w:p>
    <w:p w14:paraId="521B890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контроля корректности вводимых данных (например, проверка наличия товара при продаже, сроков годности, уникальности кода товара);</w:t>
      </w:r>
    </w:p>
    <w:p w14:paraId="7B791B53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реализации системы авторизации пользователей с разграничением прав доступа (администратор, менеджер склада).</w:t>
      </w:r>
    </w:p>
    <w:p w14:paraId="232E39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Для проектирования схемы базы данных используется программа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DB Designer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Для реализации базы данных выбрана СУБД PostgreSQL, обеспечивающая надёжное хранение, целостность данных и поддержку транзакций.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Для разработки прикладного интерфейса используется инструментальное средство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Go/Gin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и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 JavaScript/React.JS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</w:p>
    <w:p w14:paraId="082D7C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В системе выделяются две основные категории пользователей:</w:t>
      </w:r>
    </w:p>
    <w:p w14:paraId="604DCA82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left" w:pos="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Администратор системы — имеет полный доступ к данным, может добавлять и редактировать информацию, управлять пользователями, формировать отчёты;</w:t>
      </w:r>
    </w:p>
    <w:p w14:paraId="7860EEF5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Оператор склада (пользователь с ограниченным доступом) — может вносить и просматривать информацию о поступлении и реализации товаров, формировать стандартные отчёты.</w:t>
      </w:r>
    </w:p>
    <w:p w14:paraId="0CF936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Создание базы данных включает следующие этапы:</w:t>
      </w:r>
    </w:p>
    <w:p w14:paraId="6EAC5EC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описание предметной области и построение модели предметной области;</w:t>
      </w:r>
    </w:p>
    <w:p w14:paraId="68EA7A5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проектирование информационной модели базы данных;</w:t>
      </w:r>
    </w:p>
    <w:p w14:paraId="3B2D1973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построение реляционной модели базы данных (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ER</w:t>
      </w:r>
      <w:r>
        <w:rPr>
          <w:rFonts w:hint="default" w:ascii="Times New Roman Regular" w:hAnsi="Times New Roman Regular" w:cs="Times New Roman Regular"/>
          <w:color w:val="auto"/>
          <w:sz w:val="28"/>
        </w:rPr>
        <w:t>-диаграммы);</w:t>
      </w:r>
    </w:p>
    <w:p w14:paraId="67D1801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разработка базы данных в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СУБД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P</w:t>
      </w:r>
      <w:r>
        <w:rPr>
          <w:rFonts w:hint="default" w:ascii="Times New Roman Regular" w:hAnsi="Times New Roman Regular" w:cs="Times New Roman Regular"/>
          <w:color w:val="auto"/>
          <w:sz w:val="28"/>
        </w:rPr>
        <w:t>ostgre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SQL</w:t>
      </w:r>
      <w:r>
        <w:rPr>
          <w:rFonts w:hint="default" w:ascii="Times New Roman Regular" w:hAnsi="Times New Roman Regular" w:cs="Times New Roman Regular"/>
          <w:color w:val="auto"/>
          <w:sz w:val="28"/>
        </w:rPr>
        <w:t>;</w:t>
      </w:r>
    </w:p>
    <w:p w14:paraId="397E1C88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разработка приложения для работы с базой данных;</w:t>
      </w:r>
    </w:p>
    <w:p w14:paraId="07AF2FF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описание методов защиты данных и разграничения доступа;</w:t>
      </w:r>
    </w:p>
    <w:p w14:paraId="6D64354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color w:val="FF0000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разработка справочного руководства пользователя.</w:t>
      </w:r>
    </w:p>
    <w:p w14:paraId="75F3F1A8">
      <w:pPr>
        <w:rPr>
          <w:color w:val="FF0000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br w:type="page"/>
      </w:r>
    </w:p>
    <w:p w14:paraId="221D61EA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4" w:name="_Toc1872161233"/>
      <w:bookmarkStart w:id="5" w:name="_Toc101668171"/>
      <w:bookmarkStart w:id="6" w:name="_Toc712005361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 Проектирование базы данных</w:t>
      </w:r>
      <w:bookmarkEnd w:id="4"/>
      <w:bookmarkEnd w:id="5"/>
      <w:bookmarkEnd w:id="6"/>
    </w:p>
    <w:p w14:paraId="1ACBC770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jc w:val="both"/>
        <w:textAlignment w:val="auto"/>
        <w:outlineLvl w:val="1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7" w:name="_Toc101668172"/>
      <w:bookmarkStart w:id="8" w:name="_Toc895221243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2.1 Построение ER-модели базы данных</w:t>
      </w:r>
      <w:bookmarkEnd w:id="7"/>
      <w:bookmarkEnd w:id="8"/>
    </w:p>
    <w:p w14:paraId="6D380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База данных создаётся для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 системы автоматизации работы склада, позволяющей пользователям просматривать информацию о находящихся на складе товарах, документах, а также дающей возможность приёмки, выбытии и переоценки товаров.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БД должна содержать данные 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о товарах, поставках, производителях, сотрудниках и пользователях.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соответствии с предметной областью система строится с учётом следующих особенностей:</w:t>
      </w:r>
    </w:p>
    <w:p w14:paraId="48DA5E6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разная продукция может быть произведена одним производителем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5A1577DA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множество документов может быть оформлено одним сотрудником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2A733CE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у одного сотрудника может быть не более одной учётной записи в система;</w:t>
      </w:r>
    </w:p>
    <w:p w14:paraId="5375E4E6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одна категория документов может быть у множества документов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110E6C2A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продукция может быть принята во множестве документов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173BAF8D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в одном документе может быть много строк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52550E2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у каждого документа только один тип документа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3E873EE9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один продукт может поступать на склад множество раз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.</w:t>
      </w:r>
    </w:p>
    <w:p w14:paraId="6FB7E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Выделим базовые сущности этой предметной области:</w:t>
      </w:r>
    </w:p>
    <w:p w14:paraId="0C16013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производители(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название,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адреса, инн, фамилия, имя, отчество)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5DED5556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продукция(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описание,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категории продукции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производитель)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1D733C28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категория продукции(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52CD8DD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партии(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дата производства, срок годности, цена)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0FC1A7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документы(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дата,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категории,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сотрудника)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7AF41C3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содержания документов(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партия,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документ,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продукция, количество)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2D35142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категории документов(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F75B46D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сотрудники(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фамилия, имя, отчество,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должности, инн, телефон, адрес, дата рождения, пол)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5FF5C9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пользователи(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сотрудника,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роли, логин, пароль)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67EA60B1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должности(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оклад)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7E1D2052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роли(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133190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адреса(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субъект, район, город, улица, дом)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2A8E00B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ru-RU"/>
        </w:rPr>
        <w:t>пол(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ru-RU"/>
        </w:rPr>
        <w:t>обозначение)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en-US"/>
        </w:rPr>
        <w:t>;</w:t>
      </w:r>
    </w:p>
    <w:p w14:paraId="11AA88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ER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-модель можно увидеть на рисунке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>А.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ru-RU"/>
        </w:rPr>
        <w:t>6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>.</w:t>
      </w:r>
    </w:p>
    <w:p w14:paraId="570787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Произведём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анализ сущностей:</w:t>
      </w:r>
    </w:p>
    <w:p w14:paraId="0C692A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Сущности находятся в первой нормальной форме, так как удовлетворяют следующему требованию: Сущность не должна иметь многозначных атрибутов. </w:t>
      </w:r>
    </w:p>
    <w:p w14:paraId="75890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Сущность находится во второй и третьей нормальной форме, так как она удовлетворяет условиям второй нормальной формы, и ни одно из не ключевых полей таблицы не идентифицируется с помощью другого не ключевого поля.</w:t>
      </w:r>
    </w:p>
    <w:p w14:paraId="66F53523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9" w:name="_Toc101668173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br w:type="page"/>
      </w:r>
    </w:p>
    <w:p w14:paraId="7626B2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leftChars="0" w:firstLine="697" w:firstLineChars="0"/>
        <w:jc w:val="both"/>
        <w:textAlignment w:val="auto"/>
        <w:outlineLvl w:val="1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10" w:name="_Toc713000219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2.2 Построение реляционной модели базы данных</w:t>
      </w:r>
      <w:bookmarkEnd w:id="9"/>
      <w:bookmarkEnd w:id="10"/>
    </w:p>
    <w:p w14:paraId="50573C37">
      <w:pPr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outlineLvl w:val="9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11" w:name="_Toc483447187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2.2.1 Структурная часть</w:t>
      </w:r>
      <w:bookmarkEnd w:id="11"/>
    </w:p>
    <w:p w14:paraId="67FF4DA1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информационной системе базы данных курсового проекта используются таблицы 1-1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3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.</w:t>
      </w:r>
    </w:p>
    <w:p w14:paraId="05872560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</w:p>
    <w:p w14:paraId="0418DE89">
      <w:pPr>
        <w:keepNext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 xml:space="preserve">Таблица 1 –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  <w:t>Address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E92C68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B0E1076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5B6988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DA32584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FC955B2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C99995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62E657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D76916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7569E8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3B64A72C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DDF000A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16B38E7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6A4A1136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F223D07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subject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16063E9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35B7668A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7FB32080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FB73084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A9B00D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0AFDF93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region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5BBEB31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324694B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24AF541D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930C6D8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327DB87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666DDE2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city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05280F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F99AA1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27FCAB3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B64D6F9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6A988FC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60DABF3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street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4DA66DC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0A094BA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75977BAC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2ABE450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31914EC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22BF94E7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building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A18C1D8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D3CE95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3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2ED15DD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1-999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FE5446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</w:tbl>
    <w:p w14:paraId="0BE90616">
      <w:pPr>
        <w:ind w:firstLine="0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DF3A66B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2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Batch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EA8F28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3CF88E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8E3369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C93E9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AB6C2E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2E1C7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7919BF10">
        <w:trPr>
          <w:trHeight w:val="90" w:hRule="atLeast"/>
        </w:trPr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72233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751C64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60B7B6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75A4E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23AF8AA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left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CAEF0A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141867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cost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E720C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Вещетсвенный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E79F7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D8E30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&gt;=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5E6AC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CCDA1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D49663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production_date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58707BB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3D4A20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7A508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6BE0C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97EE6C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378F44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expiration_date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44277A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8C2D7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FCF3D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559F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5F886E7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0BF484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26BC5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8FCFC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108F6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5C076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4F3303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479C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createdt_at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FFAC7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596FE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410E2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DD439A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8277460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</w:p>
    <w:p w14:paraId="0588DC5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3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6AA641F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F7A0D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886F3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4798C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2D991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8967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742D3A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5BE2D7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D61E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AE6FD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96BFB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A124E4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3A42BAF9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8E25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CC862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2DBE2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033BE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AB5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A5BDE4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ADF7A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id_employee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8E362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CBCFE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08EA7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4BA6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EA18EB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823C2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id_document_category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E0096E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E4E20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7BC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6005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63813D3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2F848EB6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79C4EBAB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4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Document_category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3FB95EF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31878B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C5E60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850DF0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B7342B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7328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7E2124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AF04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9C3787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FC4E0F6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16448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4DFAA5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left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A730B6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9A91D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24008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FF181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E0847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F31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88CB0D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7ED9E6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F611E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63FDA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891D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FF6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82FDF37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11E66BE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Document_content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63054C42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7073F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50540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71756C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E8C8C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A6C9E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326CE15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DE3C60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F371C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CE26B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F58DC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3666684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1E27501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E9B87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id_codument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1562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3086A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DD61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191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CF10B0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B70E0D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id_batch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1A512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C3672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57DEC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CD08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60896C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7ED11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B31D79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4FBCD3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FA1DB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506F1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AD674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C8271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5DF03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8B34B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DED734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21A2F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78991D9C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5FB4BAD5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6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495ECEE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CDB6B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032C81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3190BE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A10B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19F8E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71DD219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1A9E5A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B30124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A5BCC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C5B61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48A2709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2BFBF56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4F7F9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surname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73E89E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4B86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C715A0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125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3008E2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BEAD6A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firstname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B120DC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1CCEF7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1648AD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DAB78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107176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36C326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patronymic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142FF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94671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A9347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F966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DAEB90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878D2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id_gender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37C14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7862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885C2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1-2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B028C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754A23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8AFCD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inn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1CD8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5918C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12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611400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E2003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6C763C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02F6A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phone_number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5398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5AC719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16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988271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40538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EA2457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9EE9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id_address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CF482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03AB0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A81824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80CE0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F86EB0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A68D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birth_date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72F8CE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4AE9C2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4278D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76643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3A9754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BB479A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id_position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8894D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730B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65A6C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E6A86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1CB1E33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40F63E91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7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Gender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25ACACF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0479E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758B39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E54F5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844D50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28839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28A113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27667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DBBE2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68DE5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CEB0A8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07A2506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7AB56D5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A783D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sing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58CF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5683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758DF6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“М” или “Ж”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963B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7BF03ED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0A8BCAF2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1F7E9774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8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Position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708C4B9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A19AF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062D7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C75259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E79AF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604C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52F2263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9ADA75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BEFF8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Счётичик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FBBA73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0A1B1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B408A72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AEEF1B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91EBC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A61DD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415CE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9CC508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306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1C17D6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642DB7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F3011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9A6FA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9D54D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0537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5DFC5D37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</w:p>
    <w:p w14:paraId="2661E15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9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3A5733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F199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2F156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666AD8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A887A0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79D65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54792A2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D5D1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636FF0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AE5CE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AE3930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C7C7643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3A1B235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BD51B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3E49E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FFFD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A2A8E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750C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27A52E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FFFCC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id_address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BB389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006A1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162EE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A56C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00585C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666D8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inn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6F26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4D8E8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A77E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EB8E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FD6F08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DD7C02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surname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3AD76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92A6A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E5025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E9BAE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DE76BC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07EF7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firstname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3C492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E5CBD9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A5418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5F26F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6A206F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A25A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patronymic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A1AAA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6751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F937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B9DD7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6BEE237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7AF3ED12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10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50A0DA3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E554B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C4C97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0EFD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B3F69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BBF7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5544F8F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02524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8D4E9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82DB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80BCDF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3D7A09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27565AB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03557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165411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5EAD55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5A5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164A2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D1D8E6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91FC1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id_product_category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7BF4B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34B4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5A71B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16C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136D162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8424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62D832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FED576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FDE01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94B1C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5956171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66C24D8D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11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Product_category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744E37F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850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A43BA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EAF31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19E65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C820A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FEE26A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220550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B97AE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BB50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FF1190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59593E5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E90905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37FB6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C6650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BCD78C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0F839E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1ED82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75E23B4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4B127810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12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Role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621477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DEAFC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980EF3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C82D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B4EC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00E8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BE13BE1">
        <w:trPr>
          <w:trHeight w:val="295" w:hRule="atLeast"/>
        </w:trPr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147A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13C2C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CC0C34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E1DBD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AD5AA1E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015AABC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C887A3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1CE0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06CEA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C74B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76F9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FCD9E9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DCE924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20A0D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AD07A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FEC286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D449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E1D7B0E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7734E925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033904F5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13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573F66B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D67AE4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057260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358CF4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55F99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20E4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1D20E3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909F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F529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B0CCC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50822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9C46997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7BF59D3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7B5B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397E5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86DB8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B12C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9CF7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361224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E576A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password_hash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F2C10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E33F06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60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3E8AB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CBCA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AF018C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2A5C3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id_role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147C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B0C08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A7BF3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04BAF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CE5270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54F0E2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id_employee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F50C0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E104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C21DBA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23E7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E5E7B49">
      <w:pPr>
        <w:ind w:left="0" w:leftChars="0" w:firstLine="0" w:firstLineChars="0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545B4A40">
      <w:pPr>
        <w:ind w:left="0" w:leftChars="0" w:firstLine="0" w:firstLineChars="0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309D4B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2.2.2 Целостная часть</w:t>
      </w:r>
    </w:p>
    <w:p w14:paraId="69D155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2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Схема реляционной модели базы данных представлена на рисунке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7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и включает следующие объекты:</w:t>
      </w:r>
    </w:p>
    <w:p w14:paraId="15E0992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producer 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6356950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document_content.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product.id.</w:t>
      </w:r>
    </w:p>
    <w:p w14:paraId="2483EC9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>Родительская таблица по отношению к таблиц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 document_content.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document_category.id.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employee.id.</w:t>
      </w:r>
    </w:p>
    <w:p w14:paraId="297727D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document.</w:t>
      </w:r>
    </w:p>
    <w:p w14:paraId="2DF923C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document_content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batch.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batch.id.</w:t>
      </w:r>
    </w:p>
    <w:p w14:paraId="51AD1E8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 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sys_user.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Дочерняя таблица по онтношению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position, address и gender.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id_position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position.id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. 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id_gender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gender.id.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adderess.id.</w:t>
      </w:r>
    </w:p>
    <w:p w14:paraId="4DA158D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gender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5A43AA4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position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204709B9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address.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address.id.</w:t>
      </w:r>
    </w:p>
    <w:p w14:paraId="105BE3F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document_content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batch.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>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product_category.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producer.id.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batch.id.</w:t>
      </w:r>
    </w:p>
    <w:p w14:paraId="79B23A7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product.</w:t>
      </w:r>
    </w:p>
    <w:p w14:paraId="5863493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role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sys_user.</w:t>
      </w:r>
    </w:p>
    <w:p w14:paraId="4C54A374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sys_user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role.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id_role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role.id.</w:t>
      </w:r>
    </w:p>
    <w:p w14:paraId="14082533">
      <w:pPr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374279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2.2.3 Манипуляционная часть</w:t>
      </w:r>
    </w:p>
    <w:p w14:paraId="2111E29E">
      <w:pPr>
        <w:spacing w:line="360" w:lineRule="auto"/>
        <w:ind w:firstLine="72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Возможные запросы к базе данных информационной системы представлены в таблице 1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</w:p>
    <w:p w14:paraId="71F03201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firstLine="0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7F0B296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firstLine="0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Таблица 1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Возможные запросы к базе данных информационной системы</w:t>
      </w:r>
    </w:p>
    <w:tbl>
      <w:tblPr>
        <w:tblStyle w:val="12"/>
        <w:tblW w:w="964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auto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7"/>
        <w:gridCol w:w="6268"/>
      </w:tblGrid>
      <w:tr w14:paraId="2D778F82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41F292">
            <w:pPr>
              <w:keepNext w:val="0"/>
              <w:keepLines w:val="0"/>
              <w:pageBreakBefore w:val="0"/>
              <w:widowControl w:val="0"/>
              <w:tabs>
                <w:tab w:val="left" w:pos="142"/>
              </w:tabs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before="0" w:line="240" w:lineRule="auto"/>
              <w:ind w:firstLine="0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Запрос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2C6E8D5">
            <w:pPr>
              <w:keepNext w:val="0"/>
              <w:keepLines w:val="0"/>
              <w:pageBreakBefore w:val="0"/>
              <w:widowControl w:val="0"/>
              <w:tabs>
                <w:tab w:val="left" w:pos="142"/>
              </w:tabs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before="0" w:after="0" w:line="240" w:lineRule="auto"/>
              <w:ind w:firstLine="0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Описание</w:t>
            </w:r>
          </w:p>
        </w:tc>
      </w:tr>
      <w:tr w14:paraId="6ED5684C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F973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партий, полученных от определенного поставщика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65E270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По данному запросу происходит объединение таблиц Партия, Продукт и Производитель по связям id_product и id_producer. Фильтрация по имени производителя «ООО "СтильДрев"» позволяет вывести только те партии товаров, которые были получены от указанного поставщика.</w:t>
            </w:r>
          </w:p>
        </w:tc>
      </w:tr>
      <w:tr w14:paraId="5EA0906A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0EF0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продуктов, которых нет на складе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A42503A">
            <w:pPr>
              <w:pStyle w:val="8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Запрос вычисляет текущие остатки товаров через анализ таблицы document_content (учитывая приход, расход и игнорируя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переоценку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). Затем выбираются продукты, у которых суммарный остаток отсутствует. В результате выводится перечень товаров из таблицы Product, которых нет на складе.</w:t>
            </w:r>
          </w:p>
        </w:tc>
      </w:tr>
      <w:tr w14:paraId="5A1E1146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4C7F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К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оличество оставшихся на складе товаров каждого типа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5A58CE8">
            <w:pPr>
              <w:pStyle w:val="8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Запрос суммирует приход и расход по каждому продукту, обрабатывая данные из document_content и учитывая тип документа (приход или расход). Затем присоединяется таблица Product, чтобы вывести название товара. Результатом будет список товаров и количество единиц каждого, оставшихся на складе.</w:t>
            </w:r>
          </w:p>
        </w:tc>
      </w:tr>
      <w:tr w14:paraId="72183D09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165A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сотрудников, которые могут пользоваться системой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BD483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По данному запросу происходит соединение таблиц Employee, Sys_user и Position по ключу сотрудника. Выводятся сотрудники, имеющие учетную запись в системе, а также их должности — то есть все работники, которые имеют доступ к системе.</w:t>
            </w:r>
          </w:p>
        </w:tc>
      </w:tr>
      <w:tr w14:paraId="23F2B265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74A2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партий, принятых за определенный период времени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406D53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Запрос выбирает партии из таблицы Batch, id которых встречается в документах категории «приход» (id_document_category = 1). Затем данные фильтруются по дате документа в указанном интервале. Результат — список партий, которые были приняты на склад за заданный период.</w:t>
            </w:r>
          </w:p>
        </w:tc>
      </w:tr>
    </w:tbl>
    <w:p w14:paraId="00F1C1E7">
      <w:pPr>
        <w:spacing w:before="0" w:line="360" w:lineRule="auto"/>
        <w:ind w:firstLine="851"/>
        <w:jc w:val="both"/>
        <w:outlineLvl w:val="0"/>
        <w:rPr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br w:type="page"/>
      </w:r>
      <w:bookmarkStart w:id="12" w:name="_Toc1366235308"/>
      <w:bookmarkStart w:id="13" w:name="_Toc435930473"/>
      <w:r>
        <w:rPr>
          <w:sz w:val="28"/>
          <w:szCs w:val="28"/>
        </w:rPr>
        <w:t>3 Разработка объектов базы данных</w:t>
      </w:r>
      <w:bookmarkEnd w:id="12"/>
      <w:bookmarkEnd w:id="13"/>
    </w:p>
    <w:p w14:paraId="55A8773C">
      <w:pPr>
        <w:spacing w:before="0" w:line="360" w:lineRule="auto"/>
        <w:ind w:firstLine="851"/>
        <w:jc w:val="both"/>
        <w:outlineLvl w:val="1"/>
        <w:rPr>
          <w:sz w:val="28"/>
          <w:szCs w:val="28"/>
        </w:rPr>
      </w:pPr>
      <w:bookmarkStart w:id="14" w:name="_Toc1616739794"/>
      <w:r>
        <w:rPr>
          <w:sz w:val="28"/>
          <w:szCs w:val="28"/>
        </w:rPr>
        <w:t>3.1 Создание таблиц</w:t>
      </w:r>
      <w:bookmarkEnd w:id="14"/>
    </w:p>
    <w:p w14:paraId="3AF31B1B">
      <w:pPr>
        <w:spacing w:before="0" w:line="360" w:lineRule="auto"/>
        <w:ind w:firstLine="851"/>
        <w:jc w:val="both"/>
        <w:rPr>
          <w:sz w:val="28"/>
          <w:szCs w:val="28"/>
        </w:rPr>
      </w:pPr>
    </w:p>
    <w:p w14:paraId="1B63A5BD">
      <w:pPr>
        <w:spacing w:before="0" w:line="360" w:lineRule="auto"/>
        <w:ind w:firstLine="851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Для создания таблиц использовался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>-скрипт, представленный в листинге Б.1, на котором отражаются созданные первичные и внешние ключи, а также необходимые ограничительные условия.</w:t>
      </w:r>
    </w:p>
    <w:p w14:paraId="356A9E10">
      <w:pPr>
        <w:spacing w:before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Связи между таблицами устанавливаются с помощью инструкций SQL, описанных выше. Вид отношений между таблицами – один-ко-многим или отношением многие-к-одному. Схема данных представлена на рисунке А.6.</w:t>
      </w:r>
    </w:p>
    <w:p w14:paraId="6B0492FA">
      <w:pPr>
        <w:spacing w:before="0" w:line="360" w:lineRule="auto"/>
        <w:ind w:firstLine="851"/>
        <w:jc w:val="both"/>
        <w:rPr>
          <w:color w:val="FF0000"/>
          <w:sz w:val="28"/>
          <w:szCs w:val="28"/>
        </w:rPr>
      </w:pPr>
      <w:r>
        <w:rPr>
          <w:sz w:val="28"/>
          <w:szCs w:val="28"/>
        </w:rPr>
        <w:t>Источниками данных могут служить данные</w:t>
      </w:r>
      <w:r>
        <w:rPr>
          <w:rFonts w:hint="default"/>
          <w:sz w:val="28"/>
          <w:szCs w:val="28"/>
          <w:lang w:val="ru-RU"/>
        </w:rPr>
        <w:t>, сгенерированные нейросетью</w:t>
      </w:r>
      <w:r>
        <w:rPr>
          <w:sz w:val="28"/>
          <w:szCs w:val="28"/>
        </w:rPr>
        <w:t>. Таблицы заполнены тестовыми данными.</w:t>
      </w:r>
    </w:p>
    <w:p w14:paraId="5F9DF68D">
      <w:pPr>
        <w:spacing w:before="0" w:line="360" w:lineRule="auto"/>
        <w:ind w:firstLine="851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Ниже представлены таблицы с тестовыми данными, необходимыми для дальнейшей работы.</w:t>
      </w:r>
    </w:p>
    <w:p w14:paraId="44B3643C">
      <w:pPr>
        <w:spacing w:before="0" w:line="360" w:lineRule="auto"/>
        <w:ind w:firstLine="851"/>
        <w:jc w:val="both"/>
        <w:rPr>
          <w:color w:val="FF0000"/>
          <w:sz w:val="28"/>
          <w:szCs w:val="28"/>
        </w:rPr>
      </w:pPr>
    </w:p>
    <w:p w14:paraId="1A227767">
      <w:pPr>
        <w:shd w:val="clear" w:color="auto" w:fill="FFFFFF"/>
        <w:tabs>
          <w:tab w:val="left" w:pos="142"/>
          <w:tab w:val="left" w:pos="3686"/>
        </w:tabs>
        <w:spacing w:before="0" w:line="24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276215" cy="1732280"/>
            <wp:effectExtent l="0" t="0" r="6985" b="20320"/>
            <wp:docPr id="4" name="Picture 4" descr="Снимок экрана 2025-12-11 в 17.08.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Снимок экрана 2025-12-11 в 17.08.4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1F3D">
      <w:pPr>
        <w:shd w:val="clear" w:color="auto" w:fill="FFFFFF"/>
        <w:tabs>
          <w:tab w:val="left" w:pos="142"/>
          <w:tab w:val="left" w:pos="3686"/>
        </w:tabs>
        <w:spacing w:before="0"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232400" cy="985520"/>
            <wp:effectExtent l="0" t="0" r="0" b="5080"/>
            <wp:docPr id="2" name="Picture 2" descr="Снимок экрана 2025-12-11 в 17.09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Снимок экрана 2025-12-11 в 17.09.4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A8AB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1 – Таблица </w:t>
      </w:r>
      <w:r>
        <w:rPr>
          <w:sz w:val="28"/>
          <w:szCs w:val="28"/>
          <w:highlight w:val="none"/>
          <w:lang w:val="ru-RU"/>
        </w:rPr>
        <w:t>Адрес</w:t>
      </w:r>
      <w:r>
        <w:rPr>
          <w:sz w:val="28"/>
          <w:szCs w:val="28"/>
          <w:highlight w:val="none"/>
        </w:rPr>
        <w:t>, тестовые данные таблицы</w:t>
      </w:r>
    </w:p>
    <w:p w14:paraId="1C05E376">
      <w:pPr>
        <w:shd w:val="clear" w:color="auto" w:fill="FFFFFF"/>
        <w:tabs>
          <w:tab w:val="left" w:pos="142"/>
        </w:tabs>
        <w:spacing w:line="360" w:lineRule="auto"/>
        <w:ind w:left="0" w:leftChars="0" w:firstLine="70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address: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color w:val="000000"/>
          <w:spacing w:val="7"/>
          <w:szCs w:val="28"/>
          <w:lang w:val="en-US"/>
        </w:rPr>
        <w:t>–</w:t>
      </w:r>
      <w:r>
        <w:rPr>
          <w:szCs w:val="28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id</w:t>
      </w:r>
      <w:r>
        <w:rPr>
          <w:rFonts w:hint="default"/>
          <w:sz w:val="28"/>
          <w:szCs w:val="28"/>
          <w:highlight w:val="none"/>
          <w:lang w:val="ru-RU"/>
        </w:rPr>
        <w:t xml:space="preserve">. Все поля таблицы </w:t>
      </w:r>
      <w:r>
        <w:rPr>
          <w:rFonts w:hint="default"/>
          <w:sz w:val="28"/>
          <w:szCs w:val="28"/>
          <w:highlight w:val="none"/>
          <w:lang w:val="en-US"/>
        </w:rPr>
        <w:t xml:space="preserve">NOT NULL, </w:t>
      </w:r>
      <w:r>
        <w:rPr>
          <w:rFonts w:hint="default"/>
          <w:sz w:val="28"/>
          <w:szCs w:val="28"/>
          <w:highlight w:val="none"/>
          <w:lang w:val="ru-RU"/>
        </w:rPr>
        <w:t xml:space="preserve">длина </w:t>
      </w:r>
      <w:r>
        <w:rPr>
          <w:rFonts w:hint="default"/>
          <w:sz w:val="28"/>
          <w:szCs w:val="28"/>
          <w:highlight w:val="none"/>
          <w:lang w:val="en-US"/>
        </w:rPr>
        <w:t>subject, region, city</w:t>
      </w:r>
      <w:r>
        <w:rPr>
          <w:rFonts w:hint="default"/>
          <w:sz w:val="28"/>
          <w:szCs w:val="28"/>
          <w:highlight w:val="none"/>
          <w:lang w:val="ru-RU"/>
        </w:rPr>
        <w:t xml:space="preserve"> и</w:t>
      </w:r>
      <w:r>
        <w:rPr>
          <w:rFonts w:hint="default"/>
          <w:sz w:val="28"/>
          <w:szCs w:val="28"/>
          <w:highlight w:val="none"/>
          <w:lang w:val="en-US"/>
        </w:rPr>
        <w:t xml:space="preserve"> street </w:t>
      </w:r>
      <w:r>
        <w:rPr>
          <w:rFonts w:hint="default"/>
          <w:sz w:val="28"/>
          <w:szCs w:val="28"/>
          <w:highlight w:val="none"/>
          <w:lang w:val="ru-RU"/>
        </w:rPr>
        <w:t>не может быть больше 100 символов. По умолчанию ключевое поле увеличивается на 1.</w:t>
      </w:r>
    </w:p>
    <w:p w14:paraId="23439169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5980" cy="2011680"/>
            <wp:effectExtent l="0" t="0" r="7620" b="20320"/>
            <wp:docPr id="5" name="Picture 5" descr="Снимок экрана 2025-12-11 в 17.25.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Снимок экрана 2025-12-11 в 17.25.4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37A3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7885" cy="1396365"/>
            <wp:effectExtent l="0" t="0" r="5715" b="635"/>
            <wp:docPr id="6" name="Picture 6" descr="Снимок экрана 2025-12-11 в 17.26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Снимок экрана 2025-12-11 в 17.26.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F1914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Партия</w:t>
      </w:r>
      <w:r>
        <w:rPr>
          <w:sz w:val="28"/>
          <w:szCs w:val="28"/>
          <w:highlight w:val="none"/>
        </w:rPr>
        <w:t>, тестовые данные таблицы</w:t>
      </w:r>
    </w:p>
    <w:p w14:paraId="114E2FA4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batch: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i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Все поля, кроме 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xpiration_date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N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. По умолчанию ключевое поле увеличивается на 1,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created_at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текущая временная метка.</w:t>
      </w:r>
    </w:p>
    <w:p w14:paraId="29CF58F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4A6124B9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drawing>
          <wp:inline distT="0" distB="0" distL="114300" distR="114300">
            <wp:extent cx="5934710" cy="1438910"/>
            <wp:effectExtent l="0" t="0" r="8890" b="8890"/>
            <wp:docPr id="7" name="Picture 7" descr="Снимок экрана 2025-12-11 в 17.33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Снимок экрана 2025-12-11 в 17.33.1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8C6F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543425" cy="1571625"/>
            <wp:effectExtent l="0" t="0" r="3175" b="3175"/>
            <wp:docPr id="9" name="Picture 9" descr="Снимок экрана 2025-12-11 в 17.33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Снимок экрана 2025-12-11 в 17.33.3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4779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Документ</w:t>
      </w:r>
      <w:r>
        <w:rPr>
          <w:sz w:val="28"/>
          <w:szCs w:val="28"/>
          <w:highlight w:val="none"/>
        </w:rPr>
        <w:t>, тестовые данные таблицы</w:t>
      </w:r>
    </w:p>
    <w:p w14:paraId="36220128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highlight w:val="none"/>
          <w:lang w:val="ru-RU"/>
        </w:rPr>
        <w:tab/>
      </w: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document: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697CCD24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6615" cy="1157605"/>
            <wp:effectExtent l="0" t="0" r="6985" b="10795"/>
            <wp:docPr id="11" name="Picture 11" descr="Снимок экрана 2025-12-11 в 17.36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Снимок экрана 2025-12-11 в 17.36.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937885" cy="800100"/>
            <wp:effectExtent l="0" t="0" r="5715" b="12700"/>
            <wp:docPr id="12" name="Picture 12" descr="Снимок экрана 2025-12-11 в 17.36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Снимок экрана 2025-12-11 в 17.36.3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FDFCA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Категория</w:t>
      </w:r>
      <w:r>
        <w:rPr>
          <w:rFonts w:hint="default"/>
          <w:sz w:val="28"/>
          <w:szCs w:val="28"/>
          <w:highlight w:val="none"/>
          <w:lang w:val="ru-RU"/>
        </w:rPr>
        <w:t xml:space="preserve"> документа</w:t>
      </w:r>
      <w:r>
        <w:rPr>
          <w:sz w:val="28"/>
          <w:szCs w:val="28"/>
          <w:highlight w:val="none"/>
        </w:rPr>
        <w:t>, тестовые данные таблицы</w:t>
      </w:r>
    </w:p>
    <w:p w14:paraId="7E0A8456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document_category: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обозначающее название категории, не может быть больше 50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2C7B61C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19F9D11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6615" cy="1435735"/>
            <wp:effectExtent l="0" t="0" r="6985" b="12065"/>
            <wp:docPr id="13" name="Picture 13" descr="Снимок экрана 2025-12-11 в 17.38.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Снимок экрана 2025-12-11 в 17.38.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drawing>
          <wp:inline distT="0" distB="0" distL="114300" distR="114300">
            <wp:extent cx="3762375" cy="1590675"/>
            <wp:effectExtent l="0" t="0" r="22225" b="9525"/>
            <wp:docPr id="14" name="Picture 14" descr="Снимок экрана 2025-12-11 в 17.39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Снимок экрана 2025-12-11 в 17.39.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669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Содержание</w:t>
      </w:r>
      <w:r>
        <w:rPr>
          <w:rFonts w:hint="default"/>
          <w:sz w:val="28"/>
          <w:szCs w:val="28"/>
          <w:highlight w:val="none"/>
          <w:lang w:val="ru-RU"/>
        </w:rPr>
        <w:t xml:space="preserve"> документа</w:t>
      </w:r>
      <w:r>
        <w:rPr>
          <w:sz w:val="28"/>
          <w:szCs w:val="28"/>
          <w:highlight w:val="none"/>
        </w:rPr>
        <w:t>, тестовые данные таблицы</w:t>
      </w:r>
    </w:p>
    <w:p w14:paraId="7F6E6C6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lang w:val="ru-RU" w:eastAsia="zh-CN"/>
        </w:rPr>
        <w:t xml:space="preserve">Таблица </w:t>
      </w:r>
      <w:r>
        <w:rPr>
          <w:rFonts w:hint="default"/>
          <w:sz w:val="28"/>
          <w:szCs w:val="28"/>
          <w:lang w:val="en-US" w:eastAsia="zh-CN"/>
        </w:rPr>
        <w:t xml:space="preserve">document_content: </w:t>
      </w:r>
      <w:r>
        <w:rPr>
          <w:rFonts w:hint="default"/>
          <w:sz w:val="28"/>
          <w:szCs w:val="28"/>
          <w:lang w:val="ru-RU" w:eastAsia="zh-CN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NOT NULL.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По умолчанию ключевое поле увеличивается на 1.</w:t>
      </w:r>
    </w:p>
    <w:p w14:paraId="07E374FB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7250" cy="3244215"/>
            <wp:effectExtent l="0" t="0" r="6350" b="6985"/>
            <wp:docPr id="15" name="Picture 15" descr="Снимок экрана 2025-12-11 в 17.45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Снимок экрана 2025-12-11 в 17.45.2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F88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4710" cy="1165860"/>
            <wp:effectExtent l="0" t="0" r="8890" b="2540"/>
            <wp:docPr id="16" name="Picture 16" descr="Снимок экрана 2025-12-11 в 17.46.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Снимок экрана 2025-12-11 в 17.46.5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6B2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6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Сотрудник</w:t>
      </w:r>
      <w:r>
        <w:rPr>
          <w:sz w:val="28"/>
          <w:szCs w:val="28"/>
          <w:highlight w:val="none"/>
        </w:rPr>
        <w:t>, тестовые данные таблицы</w:t>
      </w:r>
    </w:p>
    <w:p w14:paraId="751DF3D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employee: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Все поля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кроме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patronymic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, обозначающее отчество,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я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sur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, firstname, patronymic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ие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фамилию, имя и отчество соответственно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 символов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inn,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ИНН, не может быть больше 12 символов,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phone_number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, обозначающее номер телефон, не может быть больше 16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12F74AA3">
      <w:pP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br w:type="page"/>
      </w:r>
    </w:p>
    <w:p w14:paraId="6F5E1952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center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drawing>
          <wp:inline distT="0" distB="0" distL="114300" distR="114300">
            <wp:extent cx="5940425" cy="1165225"/>
            <wp:effectExtent l="0" t="0" r="3175" b="3175"/>
            <wp:docPr id="17" name="Picture 17" descr="Снимок экрана 2025-12-11 в 17.57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Снимок экрана 2025-12-11 в 17.57.4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74B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5934710" cy="1347470"/>
            <wp:effectExtent l="0" t="0" r="8890" b="24130"/>
            <wp:docPr id="18" name="Picture 18" descr="Снимок экрана 2025-12-11 в 17.58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Снимок экрана 2025-12-11 в 17.58.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9E76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7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Должность</w:t>
      </w:r>
      <w:r>
        <w:rPr>
          <w:sz w:val="28"/>
          <w:szCs w:val="28"/>
          <w:highlight w:val="none"/>
        </w:rPr>
        <w:t>, тестовые данные таблицы</w:t>
      </w:r>
    </w:p>
    <w:p w14:paraId="5FE424C3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position: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название должности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соимволов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77C02BC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</w:p>
    <w:p w14:paraId="21B135E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5345" cy="2364105"/>
            <wp:effectExtent l="0" t="0" r="8255" b="23495"/>
            <wp:docPr id="19" name="Picture 19" descr="Снимок экрана 2025-12-11 в 18.00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Снимок экрана 2025-12-11 в 18.00.0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5938520" cy="1032510"/>
            <wp:effectExtent l="0" t="0" r="5080" b="8890"/>
            <wp:docPr id="20" name="Picture 20" descr="Снимок экрана 2025-12-11 в 18.00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Снимок экрана 2025-12-11 в 18.00.2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B090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8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Производитель</w:t>
      </w:r>
      <w:r>
        <w:rPr>
          <w:sz w:val="28"/>
          <w:szCs w:val="28"/>
          <w:highlight w:val="none"/>
        </w:rPr>
        <w:t>, тестовые данные таблицы</w:t>
      </w:r>
    </w:p>
    <w:p w14:paraId="15D5009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producer: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кроме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patronymic,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отчество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название произврдителя, не может быть больше 100 символов,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inn,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ИНН, не может быть больше 10 симовлов,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я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surname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 firstname, patronymic,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обозначающие фамилию, имя и отчестов соответсвенно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гут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10AECD8A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4BDB7318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5934710" cy="1717040"/>
            <wp:effectExtent l="0" t="0" r="8890" b="10160"/>
            <wp:docPr id="21" name="Picture 21" descr="Снимок экрана 2025-12-11 в 18.04.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Снимок экрана 2025-12-11 в 18.04.4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2F2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5980" cy="1036955"/>
            <wp:effectExtent l="0" t="0" r="7620" b="4445"/>
            <wp:docPr id="23" name="Picture 23" descr="Снимок экрана 2025-12-11 в 18.05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Снимок экрана 2025-12-11 в 18.05.3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A437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9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Товар</w:t>
      </w:r>
      <w:r>
        <w:rPr>
          <w:sz w:val="28"/>
          <w:szCs w:val="28"/>
          <w:highlight w:val="none"/>
        </w:rPr>
        <w:t>, тестовые данные таблицы</w:t>
      </w:r>
    </w:p>
    <w:p w14:paraId="5878E03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product: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название товара, не может быть больше 100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image_url,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ссылку на изображение, присваивается значение “</w:t>
      </w:r>
      <w:r>
        <w:rPr>
          <w:rFonts w:hint="default" w:eastAsia="SimSun"/>
          <w:kern w:val="2"/>
          <w:sz w:val="28"/>
          <w:szCs w:val="28"/>
          <w:lang w:val="ru-RU" w:eastAsia="zh-CN"/>
        </w:rPr>
        <w:t>/static/products/placeholder.png</w:t>
      </w:r>
      <w:r>
        <w:rPr>
          <w:rFonts w:hint="default" w:eastAsia="SimSun"/>
          <w:kern w:val="2"/>
          <w:sz w:val="28"/>
          <w:szCs w:val="28"/>
          <w:lang w:val="en-US" w:eastAsia="zh-CN"/>
        </w:rPr>
        <w:t>”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ссылка на заполнитель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.</w:t>
      </w:r>
    </w:p>
    <w:p w14:paraId="48DED959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</w:p>
    <w:p w14:paraId="6748F666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 w:eastAsia="zh-CN"/>
        </w:rPr>
        <w:drawing>
          <wp:inline distT="0" distB="0" distL="114300" distR="114300">
            <wp:extent cx="5938520" cy="846455"/>
            <wp:effectExtent l="0" t="0" r="5080" b="17145"/>
            <wp:docPr id="24" name="Picture 24" descr="Снимок экрана 2025-12-11 в 18.13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Снимок экрана 2025-12-11 в 18.13.2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2309495" cy="1123315"/>
            <wp:effectExtent l="0" t="0" r="1905" b="19685"/>
            <wp:docPr id="25" name="Picture 25" descr="Снимок экрана 2025-12-11 в 18.13.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Снимок экрана 2025-12-11 в 18.13.4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09495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9AF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10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Категория товара</w:t>
      </w:r>
      <w:r>
        <w:rPr>
          <w:sz w:val="28"/>
          <w:szCs w:val="28"/>
          <w:highlight w:val="none"/>
        </w:rPr>
        <w:t>, тестовые данные таблицы</w:t>
      </w:r>
    </w:p>
    <w:p w14:paraId="559A2A9F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product_category: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название товара, не может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5094574A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3943DCD1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4710" cy="1431925"/>
            <wp:effectExtent l="0" t="0" r="8890" b="15875"/>
            <wp:docPr id="26" name="Picture 26" descr="Снимок экрана 2025-12-11 в 18.15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Снимок экрана 2025-12-11 в 18.15.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03C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6615" cy="791845"/>
            <wp:effectExtent l="0" t="0" r="6985" b="20955"/>
            <wp:docPr id="27" name="Picture 27" descr="Снимок экрана 2025-12-11 в 18.15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Снимок экрана 2025-12-11 в 18.15.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410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10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Роль</w:t>
      </w:r>
      <w:r>
        <w:rPr>
          <w:sz w:val="28"/>
          <w:szCs w:val="28"/>
          <w:highlight w:val="none"/>
        </w:rPr>
        <w:t>, тестовые данные таблицы</w:t>
      </w:r>
    </w:p>
    <w:p w14:paraId="0679399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role: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поля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и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role,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обозначающие название роли и роль соответственно, не могут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31BA8D12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063F1E5A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40425" cy="1741170"/>
            <wp:effectExtent l="0" t="0" r="3175" b="11430"/>
            <wp:docPr id="29" name="Picture 29" descr="Снимок экрана 2025-12-11 в 18.18.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Снимок экрана 2025-12-11 в 18.18.5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7EA2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 w:eastAsia="zh-CN"/>
        </w:rPr>
      </w:pPr>
      <w:r>
        <w:rPr>
          <w:rFonts w:hint="default"/>
          <w:color w:val="000000"/>
          <w:spacing w:val="7"/>
          <w:sz w:val="28"/>
          <w:szCs w:val="28"/>
          <w:lang w:val="en-US" w:eastAsia="zh-CN"/>
        </w:rPr>
        <w:drawing>
          <wp:inline distT="0" distB="0" distL="114300" distR="114300">
            <wp:extent cx="5937885" cy="1109345"/>
            <wp:effectExtent l="0" t="0" r="5715" b="8255"/>
            <wp:docPr id="28" name="Picture 28" descr="Снимок экрана 2025-12-11 в 18.18.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Снимок экрана 2025-12-11 в 18.18.3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628A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1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Системная роль</w:t>
      </w:r>
      <w:r>
        <w:rPr>
          <w:sz w:val="28"/>
          <w:szCs w:val="28"/>
          <w:highlight w:val="none"/>
        </w:rPr>
        <w:t>, тестовые данные таблицы</w:t>
      </w:r>
    </w:p>
    <w:p w14:paraId="18BF7A6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en-US" w:eastAsia="zh-CN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role: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поля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login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и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password_hash,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обозначающие название логин и хэш пароля соответственно, не могут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и 60 символов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соответственно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40FD68F9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left="0" w:leftChars="0" w:firstLine="700" w:firstLineChars="0"/>
        <w:textAlignment w:val="auto"/>
        <w:outlineLvl w:val="1"/>
        <w:rPr>
          <w:rFonts w:hint="default"/>
          <w:color w:val="000000"/>
          <w:spacing w:val="7"/>
          <w:sz w:val="28"/>
          <w:szCs w:val="28"/>
          <w:lang w:val="en-US"/>
        </w:rPr>
      </w:pPr>
      <w:bookmarkStart w:id="15" w:name="_Toc435132267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.2 Запросы, представления</w:t>
      </w:r>
      <w:bookmarkEnd w:id="15"/>
    </w:p>
    <w:p w14:paraId="321EA604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spacing w:val="7"/>
          <w:sz w:val="28"/>
          <w:szCs w:val="28"/>
        </w:rPr>
        <w:t>Запросы – это формализованное сообщение, содержащее условие (простое или сложное) на поиск данных и указание о том, что необходимо проделать с найденными данными</w:t>
      </w:r>
      <w:r>
        <w:rPr>
          <w:rFonts w:hint="default" w:ascii="Times New Roman Regular" w:hAnsi="Times New Roman Regular" w:cs="Times New Roman Regular"/>
          <w:color w:val="000000"/>
          <w:spacing w:val="7"/>
          <w:sz w:val="28"/>
          <w:szCs w:val="28"/>
          <w:lang w:val="ru-RU"/>
        </w:rPr>
        <w:t>.</w:t>
      </w:r>
    </w:p>
    <w:p w14:paraId="5478582D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color w:val="000000"/>
          <w:spacing w:val="7"/>
          <w:sz w:val="28"/>
          <w:szCs w:val="28"/>
          <w:lang w:val="ru-RU"/>
        </w:rPr>
        <w:t>Запрос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1</w:t>
      </w:r>
    </w:p>
    <w:p w14:paraId="7BAA5FE4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продуктов и их производителей.</w:t>
      </w:r>
    </w:p>
    <w:p w14:paraId="0E0154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1946275" cy="1235075"/>
            <wp:effectExtent l="0" t="0" r="9525" b="9525"/>
            <wp:docPr id="31" name="Picture 31" descr="Снимок экрана 2025-12-11 в 19.26.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Снимок экрана 2025-12-11 в 19.26.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46275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B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Выборка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названий продуктов и их производителей</w:t>
      </w:r>
    </w:p>
    <w:p w14:paraId="734F330B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товара, название товара и название производителя,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сортировка по названию товара и названию производителя.</w:t>
      </w:r>
    </w:p>
    <w:p w14:paraId="1E202B4A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35077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239135" cy="1382395"/>
            <wp:effectExtent l="0" t="0" r="12065" b="14605"/>
            <wp:docPr id="32" name="Picture 32" descr="Снимок экрана 2025-12-11 в 19.32.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Снимок экрана 2025-12-11 в 19.32.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39135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D4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sz w:val="28"/>
          <w:szCs w:val="28"/>
          <w:highlight w:val="none"/>
          <w:lang w:val="ru-RU"/>
        </w:rPr>
        <w:t>ыборка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названий продуктов и их производителей</w:t>
      </w:r>
    </w:p>
    <w:p w14:paraId="0793649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Запрос 2 </w:t>
      </w:r>
    </w:p>
    <w:p w14:paraId="769C8ED8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производителей и категорий товаров, которые они производят.</w:t>
      </w:r>
    </w:p>
    <w:p w14:paraId="4FED12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065780" cy="1594485"/>
            <wp:effectExtent l="0" t="0" r="7620" b="5715"/>
            <wp:docPr id="33" name="Picture 33" descr="Снимок экрана 2025-12-11 в 19.34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Снимок экрана 2025-12-11 в 19.34.4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578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3E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sz w:val="28"/>
          <w:szCs w:val="28"/>
          <w:highlight w:val="none"/>
        </w:rPr>
        <w:t xml:space="preserve"> –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производителей и категорий товаров, которые они производят</w:t>
      </w:r>
    </w:p>
    <w:p w14:paraId="27924D02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производителя, название производителя и массив названией категорий товаров, которые он производит,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производителя и названию производителя.</w:t>
      </w:r>
    </w:p>
    <w:p w14:paraId="5AC61609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4CE24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463415" cy="2318385"/>
            <wp:effectExtent l="0" t="0" r="6985" b="18415"/>
            <wp:docPr id="34" name="Picture 34" descr="Снимок экрана 2025-12-11 в 19.38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Снимок экрана 2025-12-11 в 19.38.4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6341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BDD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производителей и категорий товаров, которые они производят</w:t>
      </w: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11377C5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3</w:t>
      </w:r>
    </w:p>
    <w:p w14:paraId="1C4738F7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категорий продукции и количество производителей, которые их производят.</w:t>
      </w:r>
    </w:p>
    <w:p w14:paraId="55A5D0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390900" cy="2209800"/>
            <wp:effectExtent l="0" t="0" r="12700" b="0"/>
            <wp:docPr id="37" name="Picture 37" descr="Снимок экрана 2025-12-11 в 19.40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Снимок экрана 2025-12-11 в 19.40.0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D4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категорий продукции и количество производителей, которые их производят</w:t>
      </w:r>
    </w:p>
    <w:p w14:paraId="0DC07CA7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категории товара, название категории товара и количество производителей, производящих товары этой категории,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product_category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product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id_product_category,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категории продукта и названию категрии продукта, сортировка по длине названия категории продукта и по названию категории продукта.</w:t>
      </w:r>
    </w:p>
    <w:p w14:paraId="3BD06B99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D366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4057650" cy="1333500"/>
            <wp:effectExtent l="0" t="0" r="6350" b="12700"/>
            <wp:docPr id="38" name="Picture 38" descr="Снимок экрана 2025-12-11 в 19.43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Снимок экрана 2025-12-11 в 19.43.5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B4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категорий продукции и количество производителей, которые их производят</w:t>
      </w:r>
    </w:p>
    <w:p w14:paraId="6D2CBF27">
      <w:pPr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br w:type="page"/>
      </w:r>
    </w:p>
    <w:p w14:paraId="29E7CA3E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4</w:t>
      </w:r>
    </w:p>
    <w:p w14:paraId="764C629C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в названии которых есть слово через дефис.</w:t>
      </w:r>
    </w:p>
    <w:p w14:paraId="78D81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1828800" cy="1000125"/>
            <wp:effectExtent l="0" t="0" r="0" b="15875"/>
            <wp:docPr id="39" name="Picture 39" descr="Снимок экрана 2025-12-11 в 19.44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Снимок экрана 2025-12-11 в 19.44.5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63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в названии которых есть слово через дефис</w:t>
      </w:r>
    </w:p>
    <w:p w14:paraId="2E5094D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товара и название товара, условием выборки является соответствие названия товара шаблону.</w:t>
      </w:r>
    </w:p>
    <w:p w14:paraId="299AC035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16EA6A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171825" cy="647700"/>
            <wp:effectExtent l="0" t="0" r="3175" b="12700"/>
            <wp:docPr id="42" name="Picture 42" descr="Снимок экрана 2025-12-11 в 19.46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Снимок экрана 2025-12-11 в 19.46.4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731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9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в названии которых есть слово через дефис</w:t>
      </w:r>
    </w:p>
    <w:p w14:paraId="18958374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15B8ACDE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5</w:t>
      </w:r>
    </w:p>
    <w:p w14:paraId="499FD8E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документов о поступлении и списании за 2025 год</w:t>
      </w:r>
    </w:p>
    <w:p w14:paraId="3FD98C35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105275" cy="1711960"/>
            <wp:effectExtent l="0" t="0" r="9525" b="15240"/>
            <wp:docPr id="44" name="Picture 44" descr="Снимок экрана 2025-12-11 в 19.51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Снимок экрана 2025-12-11 в 19.51.08"/>
                    <pic:cNvPicPr>
                      <a:picLocks noChangeAspect="1"/>
                    </pic:cNvPicPr>
                  </pic:nvPicPr>
                  <pic:blipFill>
                    <a:blip r:embed="rId40"/>
                    <a:srcRect t="231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C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документов о поступлении и списании за 2025 год</w:t>
      </w:r>
    </w:p>
    <w:p w14:paraId="3AFF086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id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документа, дата создания документа и название категории документа,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document_category и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id_document_category,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условием выборки является соответсвтие промежутку времени и соответствие названию категории документа.</w:t>
      </w:r>
    </w:p>
    <w:p w14:paraId="170CD621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5026D47E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267075" cy="866775"/>
            <wp:effectExtent l="0" t="0" r="9525" b="22225"/>
            <wp:docPr id="45" name="Picture 45" descr="Снимок экрана 2025-12-11 в 19.54.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Снимок экрана 2025-12-11 в 19.54.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E1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21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документов о поступлении и списании за 2025 год</w:t>
      </w:r>
    </w:p>
    <w:p w14:paraId="36ADF2DC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</w:p>
    <w:p w14:paraId="33BE9DD5">
      <w:pPr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br w:type="page"/>
      </w:r>
    </w:p>
    <w:p w14:paraId="61B94F70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6</w:t>
      </w:r>
    </w:p>
    <w:p w14:paraId="4B9F4F8E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количества оформленных документов по сотрудникам.</w:t>
      </w:r>
    </w:p>
    <w:p w14:paraId="06F591CE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5429250" cy="2085975"/>
            <wp:effectExtent l="0" t="0" r="6350" b="22225"/>
            <wp:docPr id="46" name="Picture 46" descr="Снимок экрана 2025-12-11 в 19.55.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Снимок экрана 2025-12-11 в 19.55.34"/>
                    <pic:cNvPicPr>
                      <a:picLocks noChangeAspect="1"/>
                    </pic:cNvPicPr>
                  </pic:nvPicPr>
                  <pic:blipFill>
                    <a:blip r:embed="rId42"/>
                    <a:srcRect l="697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DD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количества оформленных документов по сотрудникам</w:t>
      </w:r>
    </w:p>
    <w:p w14:paraId="3859CFC1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номер строки, полное имя сотрудника, название категории документа и количество документов в группе,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employee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id_employee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id_document_category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сотрудника и названию категории документа.</w:t>
      </w:r>
    </w:p>
    <w:p w14:paraId="56D54A69">
      <w:pPr>
        <w:keepNext w:val="0"/>
        <w:keepLines w:val="0"/>
        <w:widowControl/>
        <w:suppressLineNumbers w:val="0"/>
        <w:suppressAutoHyphens/>
        <w:spacing w:before="6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cs="Times New Roman"/>
          <w:color w:val="000000"/>
          <w:spacing w:val="7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pacing w:val="7"/>
          <w:kern w:val="0"/>
          <w:sz w:val="28"/>
          <w:szCs w:val="28"/>
          <w:lang w:val="en-US" w:eastAsia="zh-CN" w:bidi="ar"/>
        </w:rPr>
        <w:t>Результат выполнения запроса:</w:t>
      </w:r>
    </w:p>
    <w:p w14:paraId="3E3E55EE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5743575" cy="1571625"/>
            <wp:effectExtent l="0" t="0" r="22225" b="3175"/>
            <wp:docPr id="47" name="Picture 47" descr="Снимок экрана 2025-12-11 в 19.58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Снимок экрана 2025-12-11 в 19.58.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D5B1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23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количества оформленных документов по сотрудникам</w:t>
      </w:r>
    </w:p>
    <w:p w14:paraId="51C1C6A8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29C116C8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600C6F13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7</w:t>
      </w:r>
    </w:p>
    <w:p w14:paraId="126C85D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были хотя бы раз приняты в партиях.</w:t>
      </w:r>
    </w:p>
    <w:p w14:paraId="41554FB1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838575" cy="1600200"/>
            <wp:effectExtent l="0" t="0" r="22225" b="0"/>
            <wp:docPr id="48" name="Picture 48" descr="Снимок экрана 2025-12-11 в 19.59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Снимок экрана 2025-12-11 в 19.59.40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835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были хотя бы раз приняты в партиях</w:t>
      </w:r>
    </w:p>
    <w:p w14:paraId="23ADB035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товара, название товара, название категории товара,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условием выборки является совпадение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с хотя бы одним из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из подзапроса, где выводятся все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товаров из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batch.</w:t>
      </w:r>
    </w:p>
    <w:p w14:paraId="20EFB0B4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BD892A3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695825" cy="1352550"/>
            <wp:effectExtent l="0" t="0" r="3175" b="19050"/>
            <wp:docPr id="49" name="Picture 49" descr="Снимок экрана 2025-12-11 в 20.03.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Снимок экрана 2025-12-11 в 20.03.2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A7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которые были хотя бы раз приняты в партиях</w:t>
      </w:r>
    </w:p>
    <w:p w14:paraId="4AE068D6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6160D5D0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416DEED3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8</w:t>
      </w:r>
    </w:p>
    <w:p w14:paraId="6ACF73DF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никогда не фигурировали ни в одной из партий на складе.</w:t>
      </w:r>
    </w:p>
    <w:p w14:paraId="20C3B8AC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2320290" cy="2460625"/>
            <wp:effectExtent l="0" t="0" r="16510" b="3175"/>
            <wp:docPr id="50" name="Picture 50" descr="Снимок экрана 2025-12-11 в 20.04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Снимок экрана 2025-12-11 в 20.04.15"/>
                    <pic:cNvPicPr>
                      <a:picLocks noChangeAspect="1"/>
                    </pic:cNvPicPr>
                  </pic:nvPicPr>
                  <pic:blipFill>
                    <a:blip r:embed="rId46"/>
                    <a:srcRect l="1377" t="1774"/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4D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никогда не фигурировали ни в одной из партий на складе</w:t>
      </w:r>
    </w:p>
    <w:p w14:paraId="6BBA86FB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и название товара, путем разности всех товаров из тех, которые есть в таблице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batch,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путем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batch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id.</w:t>
      </w:r>
    </w:p>
    <w:p w14:paraId="6118FEA1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5F0711D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276600" cy="1562100"/>
            <wp:effectExtent l="0" t="0" r="0" b="12700"/>
            <wp:docPr id="51" name="Picture 51" descr="Снимок экрана 2025-12-11 в 20.07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Снимок экрана 2025-12-11 в 20.07.4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9DD9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которые никогда не фигурировали ни в одной из партий на складе</w:t>
      </w:r>
    </w:p>
    <w:p w14:paraId="495E3A12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3E27D71F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4173E97A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9</w:t>
      </w:r>
    </w:p>
    <w:p w14:paraId="1EEB7BA0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сотрудников и их роли в системе.</w:t>
      </w:r>
    </w:p>
    <w:p w14:paraId="4734558F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639310" cy="2805430"/>
            <wp:effectExtent l="0" t="0" r="8890" b="13970"/>
            <wp:docPr id="52" name="Picture 52" descr="Снимок экрана 2025-12-11 в 20.08.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Снимок экрана 2025-12-11 в 20.08.33"/>
                    <pic:cNvPicPr>
                      <a:picLocks noChangeAspect="1"/>
                    </pic:cNvPicPr>
                  </pic:nvPicPr>
                  <pic:blipFill>
                    <a:blip r:embed="rId48"/>
                    <a:srcRect l="582" t="1013"/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6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сотрудников и их роли в системе</w:t>
      </w:r>
    </w:p>
    <w:p w14:paraId="6D6BF8E9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полное имя сотрудника,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пользователя и название роль, путем внешнего правого соединения вынесенного подзапроса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employees_names (id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сотрудника, его имя, фамилия и отчество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)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и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sys_user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id_employee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, внешнего левого соединения 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role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sys_user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id_role,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сортировка по названию роли.</w:t>
      </w:r>
    </w:p>
    <w:p w14:paraId="0400E6E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</w:t>
      </w:r>
    </w:p>
    <w:p w14:paraId="75917AF4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754755" cy="1761490"/>
            <wp:effectExtent l="0" t="0" r="4445" b="16510"/>
            <wp:docPr id="53" name="Picture 53" descr="Снимок экрана 2025-12-11 в 20.12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 descr="Снимок экрана 2025-12-11 в 20.12.1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5475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2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29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выборка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сотрудников и их роли в системе</w:t>
      </w:r>
    </w:p>
    <w:p w14:paraId="7004DE77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10</w:t>
      </w:r>
    </w:p>
    <w:p w14:paraId="1BEAD4BE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производителей и количества их товаров, которые фигурировали хотя бы раз в партиях.</w:t>
      </w:r>
    </w:p>
    <w:p w14:paraId="19528ED9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476750" cy="2486025"/>
            <wp:effectExtent l="0" t="0" r="19050" b="3175"/>
            <wp:docPr id="54" name="Picture 54" descr="Снимок экрана 2025-12-11 в 20.12.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Снимок экрана 2025-12-11 в 20.12.5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F4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производителей и количества их товаров, которые фигурировали хотя бы раз в партиях</w:t>
      </w:r>
    </w:p>
    <w:p w14:paraId="2DF2D9DB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Выводится название производителя и количество произведенных им товаров, находящихся на складе, путем соединения табличного подзапроса (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производителя этого товара) и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группировка по названию производителя, сортировка по количеству товаров по убыванию, по названию производителя по возрастанию.</w:t>
      </w:r>
    </w:p>
    <w:p w14:paraId="3E20180C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5A72A774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314700" cy="1114425"/>
            <wp:effectExtent l="0" t="0" r="12700" b="3175"/>
            <wp:docPr id="55" name="Picture 55" descr="Снимок экрана 2025-12-11 в 20.20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Снимок экрана 2025-12-11 в 20.20.0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FFA1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31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производителей и количества их товаров, которые фигурировали хотя бы раз в партиях</w:t>
      </w:r>
    </w:p>
    <w:p w14:paraId="27A917FF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5A29F091">
      <w:pPr>
        <w:spacing w:before="0" w:line="360" w:lineRule="auto"/>
        <w:ind w:left="0" w:leftChars="0" w:firstLine="700" w:firstLineChars="0"/>
        <w:jc w:val="both"/>
        <w:rPr>
          <w:snapToGrid w:val="0"/>
          <w:sz w:val="28"/>
          <w:szCs w:val="28"/>
          <w:highlight w:val="none"/>
          <w:lang w:eastAsia="ru-RU"/>
        </w:rPr>
      </w:pPr>
      <w:r>
        <w:rPr>
          <w:color w:val="000000"/>
          <w:sz w:val="28"/>
          <w:szCs w:val="28"/>
        </w:rPr>
        <w:t xml:space="preserve">Представления — это виртуальные таблицы. В отличие </w:t>
      </w:r>
      <w:r>
        <w:rPr>
          <w:color w:val="000000"/>
          <w:spacing w:val="7"/>
          <w:sz w:val="28"/>
          <w:szCs w:val="28"/>
        </w:rPr>
        <w:t xml:space="preserve">от таблиц, содержащих данные, представления содержат </w:t>
      </w:r>
      <w:r>
        <w:rPr>
          <w:color w:val="000000"/>
          <w:spacing w:val="6"/>
          <w:sz w:val="28"/>
          <w:szCs w:val="28"/>
        </w:rPr>
        <w:t xml:space="preserve">запросы, которые динамически выбирают данные, когда это </w:t>
      </w:r>
      <w:r>
        <w:rPr>
          <w:color w:val="000000"/>
          <w:spacing w:val="1"/>
          <w:sz w:val="28"/>
          <w:szCs w:val="28"/>
        </w:rPr>
        <w:t xml:space="preserve">необходимо. </w:t>
      </w:r>
      <w:r>
        <w:rPr>
          <w:snapToGrid w:val="0"/>
          <w:sz w:val="28"/>
          <w:szCs w:val="28"/>
          <w:lang w:eastAsia="ru-RU"/>
        </w:rPr>
        <w:t xml:space="preserve">Представление может содержать данные из одной или нескольких таблиц или может быть создано на основе других представлений. При создании представлений использовался sql-скрипт, который представлен в листинге </w:t>
      </w:r>
      <w:r>
        <w:rPr>
          <w:snapToGrid w:val="0"/>
          <w:sz w:val="28"/>
          <w:szCs w:val="28"/>
          <w:highlight w:val="none"/>
          <w:lang w:eastAsia="ru-RU"/>
        </w:rPr>
        <w:t>Б.2.</w:t>
      </w:r>
    </w:p>
    <w:p w14:paraId="3689B12A">
      <w:pPr>
        <w:spacing w:before="0" w:line="360" w:lineRule="auto"/>
        <w:ind w:left="0" w:leftChars="0" w:firstLine="700" w:firstLineChars="0"/>
        <w:jc w:val="both"/>
        <w:rPr>
          <w:snapToGrid w:val="0"/>
          <w:sz w:val="28"/>
          <w:szCs w:val="28"/>
          <w:highlight w:val="none"/>
          <w:lang w:eastAsia="ru-RU"/>
        </w:rPr>
      </w:pPr>
    </w:p>
    <w:p w14:paraId="33B51C10">
      <w:pPr>
        <w:spacing w:before="0" w:line="360" w:lineRule="auto"/>
        <w:ind w:left="0" w:leftChars="0" w:firstLine="700" w:firstLineChars="0"/>
        <w:jc w:val="both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snapToGrid w:val="0"/>
          <w:sz w:val="28"/>
          <w:szCs w:val="28"/>
          <w:highlight w:val="none"/>
          <w:lang w:eastAsia="ru-RU"/>
        </w:rPr>
        <w:t>Представление</w:t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br w:type="textWrapping"/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>Вывод информации о партиях и название товара в партии</w:t>
      </w:r>
    </w:p>
    <w:p w14:paraId="3FCF7E63">
      <w:pPr>
        <w:spacing w:before="0" w:line="360" w:lineRule="auto"/>
        <w:ind w:left="0" w:leftChars="0" w:firstLine="0" w:firstLineChars="0"/>
        <w:jc w:val="center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drawing>
          <wp:inline distT="0" distB="0" distL="114300" distR="114300">
            <wp:extent cx="3096895" cy="1394460"/>
            <wp:effectExtent l="0" t="0" r="1905" b="2540"/>
            <wp:docPr id="56" name="Picture 56" descr="Снимок экрана 2025-12-11 в 20.42.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Снимок экрана 2025-12-11 в 20.42.0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9689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A9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</w:p>
    <w:p w14:paraId="4EEE7059">
      <w:pPr>
        <w:suppressAutoHyphens w:val="0"/>
        <w:spacing w:before="0" w:after="160" w:line="259" w:lineRule="auto"/>
        <w:ind w:firstLine="709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1EA54722">
      <w:pPr>
        <w:spacing w:before="0"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826125" cy="2444115"/>
            <wp:effectExtent l="0" t="0" r="15875" b="19685"/>
            <wp:docPr id="57" name="Picture 57" descr="Снимок экрана 2025-12-11 в 20.42.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Снимок экрана 2025-12-11 в 20.42.5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B8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31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</w:p>
    <w:p w14:paraId="06329725">
      <w:pPr>
        <w:spacing w:before="0"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содержит в себе информацию об id партии, названии товара, стоимости за 1 у.е., дате производства и сроке годности.</w:t>
      </w:r>
    </w:p>
    <w:p w14:paraId="7C91D384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38107259">
      <w:pPr>
        <w:spacing w:line="360" w:lineRule="auto"/>
        <w:ind w:firstLine="708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report_documents_by_employee</w:t>
      </w:r>
    </w:p>
    <w:p w14:paraId="548874FB">
      <w:pPr>
        <w:spacing w:line="360" w:lineRule="auto"/>
        <w:ind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 информации о сотрудниках и количестве оформленных ими документов по категориям документов.</w:t>
      </w:r>
    </w:p>
    <w:p w14:paraId="4D3A1205">
      <w:pPr>
        <w:spacing w:line="360" w:lineRule="auto"/>
        <w:ind w:left="0" w:leftChars="0" w:firstLine="0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6615" cy="3159125"/>
            <wp:effectExtent l="0" t="0" r="6985" b="15875"/>
            <wp:docPr id="58" name="Picture 58" descr="Снимок экрана 2025-12-11 в 20.51.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Снимок экрана 2025-12-11 в 20.51.2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9E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report_documents_by_employee</w:t>
      </w:r>
    </w:p>
    <w:p w14:paraId="0261206F">
      <w:pPr>
        <w:suppressAutoHyphens w:val="0"/>
        <w:spacing w:before="0" w:after="160" w:line="259" w:lineRule="auto"/>
        <w:ind w:firstLine="709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06C1CB5D">
      <w:pPr>
        <w:spacing w:line="360" w:lineRule="auto"/>
        <w:ind w:left="0" w:leftChars="0" w:firstLine="0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4710" cy="1331595"/>
            <wp:effectExtent l="0" t="0" r="8890" b="14605"/>
            <wp:docPr id="59" name="Picture 59" descr="Снимок экрана 2025-12-11 в 20.51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Снимок экрана 2025-12-11 в 20.51.4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8E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report_documents_by_employee</w:t>
      </w:r>
    </w:p>
    <w:p w14:paraId="7C60778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ab/>
      </w:r>
      <w:r>
        <w:rPr>
          <w:rFonts w:hint="default"/>
          <w:sz w:val="28"/>
          <w:szCs w:val="28"/>
          <w:highlight w:val="none"/>
          <w:lang w:val="ru-RU"/>
        </w:rPr>
        <w:t>Представление содержит информацию о номере сотрудника в рамках окна, полное имя сотрудника, должность сотрудника, название категории документа и количество документов по этой категории</w:t>
      </w:r>
    </w:p>
    <w:p w14:paraId="5B6F24BA">
      <w:pPr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br w:type="page"/>
      </w:r>
    </w:p>
    <w:p w14:paraId="2269F4EE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en-US" w:eastAsia="ru-RU"/>
        </w:rPr>
      </w:pPr>
      <w:r>
        <w:rPr>
          <w:rFonts w:hint="default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z w:val="28"/>
          <w:szCs w:val="28"/>
          <w:highlight w:val="none"/>
          <w:lang w:val="en-US" w:eastAsia="ru-RU"/>
        </w:rPr>
        <w:t>Представление report_employees</w:t>
      </w:r>
    </w:p>
    <w:p w14:paraId="5F9DBF4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en-US" w:eastAsia="ru-RU"/>
        </w:rPr>
      </w:pPr>
      <w:r>
        <w:rPr>
          <w:rFonts w:hint="default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z w:val="28"/>
          <w:szCs w:val="28"/>
          <w:highlight w:val="none"/>
          <w:lang w:val="en-US" w:eastAsia="ru-RU"/>
        </w:rPr>
        <w:t>Вывод информации о сотрудниках.</w:t>
      </w:r>
    </w:p>
    <w:p w14:paraId="23E8E750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3583305" cy="3558540"/>
            <wp:effectExtent l="0" t="0" r="23495" b="22860"/>
            <wp:docPr id="60" name="Picture 60" descr="Снимок экрана 2025-12-11 в 20.56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Снимок экрана 2025-12-11 в 20.56.5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EEB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report_employees</w:t>
      </w:r>
    </w:p>
    <w:p w14:paraId="27398719">
      <w:pPr>
        <w:suppressAutoHyphens w:val="0"/>
        <w:spacing w:before="0" w:after="160" w:line="259" w:lineRule="auto"/>
        <w:ind w:firstLine="709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48B2BB0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885" cy="1314450"/>
            <wp:effectExtent l="0" t="0" r="5715" b="6350"/>
            <wp:docPr id="61" name="Picture 61" descr="Снимок экрана 2025-12-11 в 20.58.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Снимок экрана 2025-12-11 в 20.58.19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79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report_employees</w:t>
      </w:r>
    </w:p>
    <w:p w14:paraId="5C7EAD89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фамилии, имени и отчестве сотрудника, должности сотрудника, номере телефона струдника и дате рождения сотрудника</w:t>
      </w:r>
    </w:p>
    <w:p w14:paraId="3ACAEB7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2BE7E541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report_expired_batches</w:t>
      </w:r>
    </w:p>
    <w:p w14:paraId="4FA1E018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 информацию о просроченных партиях.</w:t>
      </w:r>
    </w:p>
    <w:p w14:paraId="6076ABF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196840" cy="4761865"/>
            <wp:effectExtent l="0" t="0" r="10160" b="13335"/>
            <wp:docPr id="8" name="Picture 8" descr="Снимок экрана 2025-12-12 в 09.02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Снимок экрана 2025-12-12 в 09.02.4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FAD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report_expired_batches</w:t>
      </w:r>
    </w:p>
    <w:p w14:paraId="4C486E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left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представление</w:t>
      </w:r>
    </w:p>
    <w:p w14:paraId="0713CB5B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6615" cy="656590"/>
            <wp:effectExtent l="0" t="0" r="6985" b="3810"/>
            <wp:docPr id="10" name="Picture 10" descr="Снимок экрана 2025-12-12 в 09.03.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Снимок экрана 2025-12-12 в 09.03.5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1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35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report_expired_batches</w:t>
      </w:r>
    </w:p>
    <w:p w14:paraId="33EE229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id партии, названию товара, дата истечения срока годности, количсевто товаров, которые еще остались на складе.</w:t>
      </w:r>
    </w:p>
    <w:p w14:paraId="29EEFB5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</w:p>
    <w:p w14:paraId="3971092A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42295E3A">
      <w:pPr>
        <w:spacing w:line="360" w:lineRule="auto"/>
        <w:ind w:left="0" w:leftChars="0" w:firstLine="72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report_grants</w:t>
      </w:r>
    </w:p>
    <w:p w14:paraId="79665860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привилегиях ролей.</w:t>
      </w:r>
    </w:p>
    <w:p w14:paraId="1342B8D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5980" cy="2218690"/>
            <wp:effectExtent l="0" t="0" r="7620" b="16510"/>
            <wp:docPr id="22" name="Picture 22" descr="Снимок экрана 2025-12-12 в 09.08.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Снимок экрана 2025-12-12 в 09.08.1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14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rFonts w:hint="default"/>
          <w:sz w:val="28"/>
          <w:szCs w:val="28"/>
          <w:highlight w:val="none"/>
          <w:lang w:val="en-US"/>
        </w:rPr>
        <w:t>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0A6ED1CA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053586B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778500" cy="2070100"/>
            <wp:effectExtent l="0" t="0" r="12700" b="12700"/>
            <wp:docPr id="30" name="Picture 30" descr="Снимок экрана 2025-12-12 в 09.09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Снимок экрана 2025-12-12 в 09.09.4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CE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rFonts w:hint="default"/>
          <w:sz w:val="28"/>
          <w:szCs w:val="28"/>
          <w:highlight w:val="none"/>
          <w:lang w:val="en-US"/>
        </w:rPr>
        <w:t>7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18A3CD62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роли, названии, привилегиях роли</w:t>
      </w:r>
    </w:p>
    <w:p w14:paraId="27D1B2B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660069F6">
      <w:pPr>
        <w:spacing w:line="360" w:lineRule="auto"/>
        <w:ind w:left="708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report_interface_grants</w:t>
      </w:r>
    </w:p>
    <w:p w14:paraId="441155B6">
      <w:pPr>
        <w:spacing w:line="360" w:lineRule="auto"/>
        <w:ind w:left="708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Выводится информацию о доступе к интерфейсу.</w:t>
      </w:r>
    </w:p>
    <w:p w14:paraId="5D62017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351145" cy="3721735"/>
            <wp:effectExtent l="0" t="0" r="8255" b="12065"/>
            <wp:docPr id="35" name="Picture 35" descr="Снимок экрана 2025-12-12 в 09.11.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Снимок экрана 2025-12-12 в 09.11.39"/>
                    <pic:cNvPicPr>
                      <a:picLocks noChangeAspect="1"/>
                    </pic:cNvPicPr>
                  </pic:nvPicPr>
                  <pic:blipFill>
                    <a:blip r:embed="rId62"/>
                    <a:srcRect l="749"/>
                    <a:stretch>
                      <a:fillRect/>
                    </a:stretch>
                  </pic:blipFill>
                  <pic:spPr>
                    <a:xfrm>
                      <a:off x="0" y="0"/>
                      <a:ext cx="5351145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1C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6D84AE1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5730AE7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4443095" cy="2026285"/>
            <wp:effectExtent l="0" t="0" r="1905" b="5715"/>
            <wp:docPr id="36" name="Picture 36" descr="Снимок экрана 2025-12-12 в 09.15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Снимок экрана 2025-12-12 в 09.15.0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4309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B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 xml:space="preserve">39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0F9C1B7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роли, названии раздела и доступах к нему.</w:t>
      </w:r>
    </w:p>
    <w:p w14:paraId="3686B2E2">
      <w:pPr>
        <w:spacing w:line="360" w:lineRule="auto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</w:p>
    <w:p w14:paraId="3659422C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60867645">
      <w:pPr>
        <w:spacing w:line="360" w:lineRule="auto"/>
        <w:ind w:firstLine="72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report_no_products</w:t>
      </w:r>
    </w:p>
    <w:p w14:paraId="3C2E39D0">
      <w:pPr>
        <w:spacing w:line="360" w:lineRule="auto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 выводит ифнормацию о продуктах, которые нет на складе.</w:t>
      </w:r>
    </w:p>
    <w:p w14:paraId="402803CB">
      <w:pPr>
        <w:spacing w:line="360" w:lineRule="auto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095875" cy="3743325"/>
            <wp:effectExtent l="0" t="0" r="9525" b="15875"/>
            <wp:docPr id="40" name="Picture 40" descr="Снимок экрана 2025-12-12 в 09.18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Снимок экрана 2025-12-12 в 09.18.46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70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439D64F9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5F4E4167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438775" cy="1732915"/>
            <wp:effectExtent l="0" t="0" r="22225" b="19685"/>
            <wp:docPr id="41" name="Picture 41" descr="Снимок экрана 2025-12-12 в 09.19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Снимок экрана 2025-12-12 в 09.19.5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D4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41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report_no_products</w:t>
      </w:r>
    </w:p>
    <w:p w14:paraId="470D7AC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id товара, названии товара, названии производителя.</w:t>
      </w:r>
    </w:p>
    <w:p w14:paraId="53462B80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0C9D5CD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report_producer_subject_statistics</w:t>
      </w:r>
    </w:p>
    <w:p w14:paraId="0C46A7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продукции о количестве производителей по регионам.</w:t>
      </w:r>
    </w:p>
    <w:p w14:paraId="19D32944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885" cy="1975485"/>
            <wp:effectExtent l="0" t="0" r="5715" b="5715"/>
            <wp:docPr id="43" name="Picture 43" descr="Снимок экрана 2025-12-12 в 09.25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Снимок экрана 2025-12-12 в 09.25.4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0F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report_producer_subject_statistics</w:t>
      </w:r>
    </w:p>
    <w:p w14:paraId="52F8DF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2FA466D1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1535" cy="1366520"/>
            <wp:effectExtent l="0" t="0" r="12065" b="5080"/>
            <wp:docPr id="62" name="Picture 62" descr="Снимок экрана 2025-12-12 в 09.31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Снимок экрана 2025-12-12 в 09.31.5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0A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rFonts w:hint="default"/>
          <w:sz w:val="28"/>
          <w:szCs w:val="28"/>
          <w:highlight w:val="none"/>
          <w:lang w:val="en-US"/>
        </w:rPr>
        <w:t xml:space="preserve">3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report_producer_subject_statistics</w:t>
      </w:r>
    </w:p>
    <w:p w14:paraId="4AFEA2AE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субъекте, количеству производителей, название производителей.</w:t>
      </w:r>
    </w:p>
    <w:p w14:paraId="7DB572C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5BA12AA7">
      <w:p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report_products_left</w:t>
      </w:r>
    </w:p>
    <w:p w14:paraId="2E2D32BF">
      <w:p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Выводится информация о количестве оставшихся товаров на складе по каждому товару.</w:t>
      </w:r>
    </w:p>
    <w:p w14:paraId="3E375622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377815" cy="4012565"/>
            <wp:effectExtent l="0" t="0" r="6985" b="635"/>
            <wp:docPr id="63" name="Picture 63" descr="Снимок экрана 2025-12-12 в 13.14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 descr="Снимок экрана 2025-12-12 в 13.14.40"/>
                    <pic:cNvPicPr>
                      <a:picLocks noChangeAspect="1"/>
                    </pic:cNvPicPr>
                  </pic:nvPicPr>
                  <pic:blipFill>
                    <a:blip r:embed="rId68"/>
                    <a:srcRect l="621"/>
                    <a:stretch>
                      <a:fillRect/>
                    </a:stretch>
                  </pic:blipFill>
                  <pic:spPr>
                    <a:xfrm>
                      <a:off x="0" y="0"/>
                      <a:ext cx="5377815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4C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report_products_left</w:t>
      </w:r>
    </w:p>
    <w:p w14:paraId="4F3F855B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FE0EC84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412740" cy="1301750"/>
            <wp:effectExtent l="0" t="0" r="22860" b="19050"/>
            <wp:docPr id="64" name="Picture 64" descr="Снимок экрана 2025-12-12 в 13.17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 descr="Снимок экрана 2025-12-12 в 13.17.4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325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45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report_products_left</w:t>
      </w:r>
    </w:p>
    <w:p w14:paraId="4A6D5E41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номере строки, id товара, название товара, название производителя, количество оставшихся продуктов.</w:t>
      </w:r>
      <w:r>
        <w:rPr>
          <w:rFonts w:hint="default"/>
          <w:sz w:val="28"/>
          <w:szCs w:val="28"/>
          <w:lang w:val="en-US" w:eastAsia="ru-RU"/>
        </w:rPr>
        <w:br w:type="page"/>
      </w:r>
    </w:p>
    <w:p w14:paraId="1D79185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report_products_left_by_batch</w:t>
      </w:r>
    </w:p>
    <w:p w14:paraId="3BD86526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количестве оставшихся продуктов на складе по партиям.</w:t>
      </w:r>
    </w:p>
    <w:p w14:paraId="4893CF3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255895" cy="3613785"/>
            <wp:effectExtent l="0" t="0" r="1905" b="18415"/>
            <wp:docPr id="65" name="Picture 65" descr="Снимок экрана 2025-12-12 в 13.21.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Снимок экрана 2025-12-12 в 13.21.3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6E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report_products_left_by_batch</w:t>
      </w:r>
    </w:p>
    <w:p w14:paraId="2ECE0D6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9CBEC29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296535" cy="1446530"/>
            <wp:effectExtent l="0" t="0" r="12065" b="1270"/>
            <wp:docPr id="66" name="Picture 66" descr="Снимок экрана 2025-12-12 в 13.22.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 descr="Снимок экрана 2025-12-12 в 13.22.3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9653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53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rFonts w:hint="default"/>
          <w:sz w:val="28"/>
          <w:szCs w:val="28"/>
          <w:highlight w:val="none"/>
          <w:lang w:val="en-US"/>
        </w:rPr>
        <w:t xml:space="preserve">7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report_products_left_by_batch</w:t>
      </w:r>
    </w:p>
    <w:p w14:paraId="6F0B3CF8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 xml:space="preserve">Представление содержит номер строки, id партии, id товара, название товара, количество оставшихся продуктов в партии. </w:t>
      </w:r>
      <w:r>
        <w:rPr>
          <w:rFonts w:hint="default"/>
          <w:sz w:val="28"/>
          <w:szCs w:val="28"/>
          <w:lang w:val="en-US" w:eastAsia="ru-RU"/>
        </w:rPr>
        <w:br w:type="page"/>
      </w:r>
    </w:p>
    <w:p w14:paraId="78D09F6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Пердставление report_system_users</w:t>
      </w:r>
    </w:p>
    <w:p w14:paraId="25D978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пользователях системы,</w:t>
      </w:r>
    </w:p>
    <w:p w14:paraId="51E6D86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071110" cy="3508375"/>
            <wp:effectExtent l="0" t="0" r="8890" b="22225"/>
            <wp:docPr id="67" name="Picture 67" descr="Снимок экрана 2025-12-12 в 13.25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Снимок экрана 2025-12-12 в 13.25.5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711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54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report_system_users</w:t>
      </w:r>
    </w:p>
    <w:p w14:paraId="4FDD278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представление</w:t>
      </w:r>
    </w:p>
    <w:p w14:paraId="2DE99E0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29630" cy="1104265"/>
            <wp:effectExtent l="0" t="0" r="13970" b="13335"/>
            <wp:docPr id="70" name="Picture 70" descr="Снимок экрана 2025-12-12 в 13.31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Снимок экрана 2025-12-12 в 13.31.0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531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49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из представления: </w:t>
      </w:r>
      <w:r>
        <w:rPr>
          <w:rFonts w:hint="default"/>
          <w:sz w:val="28"/>
          <w:szCs w:val="28"/>
          <w:lang w:val="en-US" w:eastAsia="ru-RU"/>
        </w:rPr>
        <w:t>report_system_users</w:t>
      </w:r>
    </w:p>
    <w:p w14:paraId="49C58BE4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номер строки, роль, фамилия, имя и отчество сотрудника, должность сотрудника.</w:t>
      </w:r>
    </w:p>
    <w:p w14:paraId="1C869852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375225A1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report_tables_activity</w:t>
      </w:r>
    </w:p>
    <w:p w14:paraId="3EDC4066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об активности в таблицах за последний месяц.</w:t>
      </w:r>
    </w:p>
    <w:p w14:paraId="7EBE5D7C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870575" cy="3039745"/>
            <wp:effectExtent l="0" t="0" r="22225" b="8255"/>
            <wp:docPr id="74" name="Picture 74" descr="Снимок экрана 2025-12-12 в 13.46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 descr="Снимок экрана 2025-12-12 в 13.46.48"/>
                    <pic:cNvPicPr>
                      <a:picLocks noChangeAspect="1"/>
                    </pic:cNvPicPr>
                  </pic:nvPicPr>
                  <pic:blipFill>
                    <a:blip r:embed="rId74"/>
                    <a:srcRect l="1123"/>
                    <a:stretch>
                      <a:fillRect/>
                    </a:stretch>
                  </pic:blipFill>
                  <pic:spPr>
                    <a:xfrm>
                      <a:off x="0" y="0"/>
                      <a:ext cx="587057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D6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report_tables_activity</w:t>
      </w:r>
    </w:p>
    <w:p w14:paraId="08284E5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из представления</w:t>
      </w:r>
    </w:p>
    <w:p w14:paraId="0FCDA11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250" cy="1987550"/>
            <wp:effectExtent l="0" t="0" r="6350" b="19050"/>
            <wp:docPr id="73" name="Picture 73" descr="Снимок экрана 2025-12-12 в 13.42.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 descr="Снимок экрана 2025-12-12 в 13.42.2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7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51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report_tables_activity</w:t>
      </w:r>
    </w:p>
    <w:p w14:paraId="5B33E0DC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номер строки, название таблицы, действие, название актора, количество действий в данной таблице с данным типом действия.</w:t>
      </w:r>
    </w:p>
    <w:p w14:paraId="074A3DA4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0FF13D7C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report_tables_activity_per_hour</w:t>
      </w:r>
    </w:p>
    <w:p w14:paraId="639C838A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 информацию об активности в таблицах по часам за последний месяц.</w:t>
      </w:r>
    </w:p>
    <w:p w14:paraId="50B432EA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8520" cy="2432685"/>
            <wp:effectExtent l="0" t="0" r="5080" b="5715"/>
            <wp:docPr id="75" name="Picture 75" descr="Снимок экрана 2025-12-12 в 14.00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 descr="Снимок экрана 2025-12-12 в 14.00.3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F4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report_tables_activity_per_hour</w:t>
      </w:r>
    </w:p>
    <w:p w14:paraId="5F0F829F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4C6F8A62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4279900" cy="2095500"/>
            <wp:effectExtent l="0" t="0" r="12700" b="12700"/>
            <wp:docPr id="76" name="Picture 76" descr="Снимок экрана 2025-12-12 в 14.01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 descr="Снимок экрана 2025-12-12 в 14.01.5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report_tables_activity_per_hour</w:t>
      </w:r>
    </w:p>
    <w:p w14:paraId="541C7BE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час, количество действий, актор.</w:t>
      </w:r>
    </w:p>
    <w:p w14:paraId="7165E0D3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412A438F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textAlignment w:val="auto"/>
        <w:outlineLvl w:val="1"/>
        <w:rPr>
          <w:rFonts w:hint="default"/>
          <w:sz w:val="28"/>
          <w:szCs w:val="28"/>
          <w:lang w:val="en-US"/>
        </w:rPr>
      </w:pPr>
      <w:bookmarkStart w:id="16" w:name="_Toc1086193434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.3 Хранимые функции</w:t>
      </w:r>
      <w:bookmarkEnd w:id="16"/>
    </w:p>
    <w:p w14:paraId="67F0FB80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Хранимая </w:t>
      </w:r>
      <w:r>
        <w:rPr>
          <w:sz w:val="28"/>
          <w:szCs w:val="28"/>
          <w:lang w:val="ru-RU"/>
        </w:rPr>
        <w:t>функцию</w:t>
      </w:r>
      <w:r>
        <w:rPr>
          <w:sz w:val="28"/>
          <w:szCs w:val="28"/>
        </w:rPr>
        <w:t xml:space="preserve"> является группой инструкций языка </w:t>
      </w:r>
      <w:r>
        <w:rPr>
          <w:sz w:val="28"/>
          <w:szCs w:val="28"/>
          <w:lang w:val="en-US"/>
        </w:rPr>
        <w:t>pl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pgsql</w:t>
      </w:r>
      <w:r>
        <w:rPr>
          <w:sz w:val="28"/>
          <w:szCs w:val="28"/>
        </w:rPr>
        <w:t xml:space="preserve">, которая была один раз откомпилирована, и может выполняться много раз.  При создании функций использовался sql-скрипт, который представлен в листинге </w:t>
      </w:r>
      <w:r>
        <w:rPr>
          <w:sz w:val="28"/>
          <w:szCs w:val="28"/>
          <w:highlight w:val="none"/>
        </w:rPr>
        <w:t>Б.3.</w:t>
      </w:r>
    </w:p>
    <w:p w14:paraId="27DAB1C3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left="0" w:leftChars="0" w:firstLine="697" w:firstLineChars="0"/>
        <w:jc w:val="both"/>
        <w:textAlignment w:val="auto"/>
        <w:rPr>
          <w:color w:val="auto"/>
          <w:sz w:val="28"/>
          <w:szCs w:val="28"/>
          <w:lang w:val="ru-RU"/>
        </w:rPr>
      </w:pPr>
      <w:r>
        <w:rPr>
          <w:color w:val="auto"/>
          <w:sz w:val="28"/>
          <w:szCs w:val="28"/>
        </w:rPr>
        <w:t xml:space="preserve">Описание хранимых </w:t>
      </w:r>
      <w:r>
        <w:rPr>
          <w:color w:val="auto"/>
          <w:sz w:val="28"/>
          <w:szCs w:val="28"/>
          <w:lang w:val="ru-RU"/>
        </w:rPr>
        <w:t>функций</w:t>
      </w:r>
    </w:p>
    <w:p w14:paraId="1751500B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color w:val="auto"/>
          <w:sz w:val="28"/>
          <w:szCs w:val="28"/>
          <w:lang w:val="en-US"/>
        </w:rPr>
        <w:drawing>
          <wp:inline distT="0" distB="0" distL="114300" distR="114300">
            <wp:extent cx="5939155" cy="2837180"/>
            <wp:effectExtent l="0" t="0" r="4445" b="7620"/>
            <wp:docPr id="83" name="Picture 83" descr="Снимок экрана 2025-12-12 в 14.36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 descr="Снимок экрана 2025-12-12 в 14.36.28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D700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54</w:t>
      </w:r>
      <w:r>
        <w:rPr>
          <w:sz w:val="28"/>
          <w:szCs w:val="28"/>
          <w:highlight w:val="none"/>
        </w:rPr>
        <w:t xml:space="preserve"> – Хранимая </w:t>
      </w:r>
      <w:r>
        <w:rPr>
          <w:sz w:val="28"/>
          <w:szCs w:val="28"/>
          <w:highlight w:val="none"/>
          <w:lang w:val="ru-RU"/>
        </w:rPr>
        <w:t>функция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get_interface_grants</w:t>
      </w:r>
    </w:p>
    <w:p w14:paraId="00F8015C">
      <w:pPr>
        <w:shd w:val="clear" w:color="auto" w:fill="FFFFFF"/>
        <w:tabs>
          <w:tab w:val="left" w:pos="142"/>
        </w:tabs>
        <w:spacing w:line="360" w:lineRule="auto"/>
        <w:ind w:firstLine="709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>Результат выбора функции</w:t>
      </w:r>
    </w:p>
    <w:p w14:paraId="5ABFA50D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13760" cy="1583055"/>
            <wp:effectExtent l="0" t="0" r="15240" b="17145"/>
            <wp:docPr id="79" name="Picture 79" descr="Снимок экрана 2025-12-12 в 14.24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 descr="Снимок экрана 2025-12-12 в 14.24.0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5F0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napToGrid w:val="0"/>
          <w:sz w:val="28"/>
          <w:szCs w:val="28"/>
          <w:lang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вызова </w:t>
      </w:r>
      <w:r>
        <w:rPr>
          <w:sz w:val="28"/>
          <w:szCs w:val="28"/>
          <w:highlight w:val="none"/>
          <w:lang w:val="ru-RU"/>
        </w:rPr>
        <w:t>функции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get_interface_grants</w:t>
      </w:r>
    </w:p>
    <w:p w14:paraId="3E9209D5">
      <w:pPr>
        <w:spacing w:line="360" w:lineRule="auto"/>
        <w:jc w:val="center"/>
        <w:rPr>
          <w:rFonts w:hint="default"/>
          <w:sz w:val="28"/>
          <w:szCs w:val="28"/>
          <w:lang w:val="en-US"/>
        </w:rPr>
      </w:pPr>
    </w:p>
    <w:p w14:paraId="17C307C7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drawing>
          <wp:inline distT="0" distB="0" distL="114300" distR="114300">
            <wp:extent cx="5934075" cy="2796540"/>
            <wp:effectExtent l="0" t="0" r="9525" b="22860"/>
            <wp:docPr id="84" name="Picture 84" descr="Снимок экрана 2025-12-12 в 14.37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 descr="Снимок экрана 2025-12-12 в 14.37.38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56</w:t>
      </w:r>
      <w:r>
        <w:rPr>
          <w:sz w:val="28"/>
          <w:szCs w:val="28"/>
          <w:highlight w:val="none"/>
        </w:rPr>
        <w:t xml:space="preserve"> – Хранимая </w:t>
      </w:r>
      <w:r>
        <w:rPr>
          <w:sz w:val="28"/>
          <w:szCs w:val="28"/>
          <w:highlight w:val="none"/>
          <w:lang w:val="ru-RU"/>
        </w:rPr>
        <w:t>функция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get_products_left_in_batch</w:t>
      </w:r>
    </w:p>
    <w:p w14:paraId="64CEE5C5">
      <w:pPr>
        <w:shd w:val="clear" w:color="auto" w:fill="FFFFFF"/>
        <w:tabs>
          <w:tab w:val="left" w:pos="142"/>
        </w:tabs>
        <w:spacing w:line="360" w:lineRule="auto"/>
        <w:ind w:left="0" w:leftChars="0" w:firstLine="700" w:firstLineChars="0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>Результат выбора функции</w:t>
      </w:r>
    </w:p>
    <w:p w14:paraId="70E5A1D4">
      <w:pPr>
        <w:shd w:val="clear" w:color="auto" w:fill="FFFFFF"/>
        <w:tabs>
          <w:tab w:val="left" w:pos="142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2870200" cy="812800"/>
            <wp:effectExtent l="0" t="0" r="0" b="0"/>
            <wp:docPr id="81" name="Picture 81" descr="Снимок экрана 2025-12-12 в 14.28.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 descr="Снимок экрана 2025-12-12 в 14.28.5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CB6B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en-US"/>
        </w:rPr>
        <w:t>Результат</w:t>
      </w:r>
      <w:r>
        <w:rPr>
          <w:rFonts w:hint="default"/>
          <w:sz w:val="28"/>
          <w:szCs w:val="28"/>
          <w:highlight w:val="none"/>
          <w:lang w:val="en-US"/>
        </w:rPr>
        <w:t xml:space="preserve"> вызова</w:t>
      </w:r>
      <w:r>
        <w:rPr>
          <w:sz w:val="28"/>
          <w:szCs w:val="28"/>
          <w:highlight w:val="none"/>
        </w:rPr>
        <w:t xml:space="preserve"> </w:t>
      </w:r>
      <w:r>
        <w:rPr>
          <w:sz w:val="28"/>
          <w:szCs w:val="28"/>
          <w:highlight w:val="none"/>
          <w:lang w:val="ru-RU"/>
        </w:rPr>
        <w:t>функци</w:t>
      </w:r>
      <w:r>
        <w:rPr>
          <w:sz w:val="28"/>
          <w:szCs w:val="28"/>
          <w:highlight w:val="none"/>
          <w:lang w:val="en-US"/>
        </w:rPr>
        <w:t>и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get_products_left_in_batch</w:t>
      </w:r>
    </w:p>
    <w:p w14:paraId="28AB2862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5FD64ADA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textAlignment w:val="auto"/>
        <w:outlineLvl w:val="1"/>
        <w:rPr>
          <w:sz w:val="28"/>
          <w:szCs w:val="28"/>
        </w:rPr>
      </w:pPr>
      <w:bookmarkStart w:id="17" w:name="_Toc2042045738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.4 Триггеры, события</w:t>
      </w:r>
      <w:bookmarkEnd w:id="17"/>
    </w:p>
    <w:p w14:paraId="69A7757F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Триггер – это хранимая процедура, которая выполняется действиями по модификации данных: добавлением INSERT, удалением DELETE строки в заданной таблице, или изменением UPDATE данных в определённом столбце заданной таблицы реляционной базы данных.</w:t>
      </w:r>
    </w:p>
    <w:p w14:paraId="7CC5CBF8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</w:p>
    <w:p w14:paraId="3870D306">
      <w:pPr>
        <w:suppressAutoHyphens w:val="0"/>
        <w:spacing w:before="0" w:line="360" w:lineRule="auto"/>
        <w:ind w:firstLine="709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Триггерная функция </w:t>
      </w:r>
      <w:r>
        <w:rPr>
          <w:rFonts w:hint="default"/>
          <w:sz w:val="28"/>
          <w:szCs w:val="28"/>
          <w:lang w:val="en-US"/>
        </w:rPr>
        <w:t>audit_trigger.</w:t>
      </w:r>
    </w:p>
    <w:p w14:paraId="5578AB71">
      <w:pPr>
        <w:suppressAutoHyphens w:val="0"/>
        <w:spacing w:before="0"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890260" cy="3169285"/>
            <wp:effectExtent l="0" t="0" r="2540" b="5715"/>
            <wp:docPr id="82" name="Picture 82" descr="Снимок экрана 2025-12-12 в 14.32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Снимок экрана 2025-12-12 в 14.32.00"/>
                    <pic:cNvPicPr>
                      <a:picLocks noChangeAspect="1"/>
                    </pic:cNvPicPr>
                  </pic:nvPicPr>
                  <pic:blipFill>
                    <a:blip r:embed="rId82"/>
                    <a:srcRect l="844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2BC6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rFonts w:hint="default"/>
          <w:sz w:val="28"/>
          <w:szCs w:val="28"/>
          <w:highlight w:val="none"/>
          <w:lang w:val="en-US"/>
        </w:rPr>
        <w:t>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Триггерная функция </w:t>
      </w:r>
      <w:r>
        <w:rPr>
          <w:rFonts w:hint="default"/>
          <w:sz w:val="28"/>
          <w:szCs w:val="28"/>
          <w:highlight w:val="none"/>
          <w:lang w:val="en-US"/>
        </w:rPr>
        <w:t>audit_trigger</w:t>
      </w:r>
    </w:p>
    <w:p w14:paraId="5DFA2F59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drawing>
          <wp:inline distT="0" distB="0" distL="114300" distR="114300">
            <wp:extent cx="5901690" cy="1530350"/>
            <wp:effectExtent l="0" t="0" r="16510" b="19050"/>
            <wp:docPr id="85" name="Picture 85" descr="Снимок экрана 2025-12-12 в 14.45.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 descr="Снимок экрана 2025-12-12 в 14.45.50"/>
                    <pic:cNvPicPr>
                      <a:picLocks noChangeAspect="1"/>
                    </pic:cNvPicPr>
                  </pic:nvPicPr>
                  <pic:blipFill>
                    <a:blip r:embed="rId83"/>
                    <a:srcRect l="631"/>
                    <a:stretch>
                      <a:fillRect/>
                    </a:stretch>
                  </pic:blipFill>
                  <pic:spPr>
                    <a:xfrm>
                      <a:off x="0" y="0"/>
                      <a:ext cx="59016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5162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rFonts w:hint="default"/>
          <w:sz w:val="28"/>
          <w:szCs w:val="28"/>
          <w:highlight w:val="none"/>
          <w:lang w:val="en-US"/>
        </w:rPr>
        <w:t>9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Триггерная функция </w:t>
      </w:r>
      <w:r>
        <w:rPr>
          <w:rFonts w:hint="default"/>
          <w:sz w:val="28"/>
          <w:szCs w:val="28"/>
          <w:highlight w:val="none"/>
          <w:lang w:val="en-US"/>
        </w:rPr>
        <w:t>delete_old</w:t>
      </w:r>
    </w:p>
    <w:p w14:paraId="4BFCE0D4">
      <w:pPr>
        <w:spacing w:before="0" w:line="360" w:lineRule="auto"/>
        <w:ind w:firstLine="709"/>
        <w:jc w:val="both"/>
        <w:outlineLvl w:val="0"/>
        <w:rPr>
          <w:rFonts w:hint="default" w:ascii="Times New Roman Regular" w:hAnsi="Times New Roman Regular" w:cs="Times New Roman Regular"/>
          <w:sz w:val="28"/>
          <w:szCs w:val="28"/>
          <w:highlight w:val="none"/>
        </w:rPr>
      </w:pPr>
      <w:r>
        <w:rPr>
          <w:rFonts w:hint="default"/>
          <w:sz w:val="28"/>
          <w:szCs w:val="28"/>
          <w:highlight w:val="none"/>
          <w:lang w:val="en-US"/>
        </w:rPr>
        <w:br w:type="page"/>
      </w:r>
      <w:bookmarkStart w:id="18" w:name="_Toc1726555859"/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4 Проектирование и создание приложения</w:t>
      </w:r>
      <w:bookmarkEnd w:id="18"/>
    </w:p>
    <w:p w14:paraId="0583FC66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7AF5B60A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разработки программного обеспечения был выбран редактор кода Microsoft Visual Studio Code. Данный редактор является свободно распространяемой средой разработки и поддерживает все технологии, используемые в проекте, а также предоставляет средства подсветки синтаксиса и расширения функциональности.</w:t>
      </w:r>
    </w:p>
    <w:p w14:paraId="75A498E0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качестве языка программирования серверной части использован язык Go — современный минималистичный язык, ориентированный на разработку серверной логики. После компиляции приложение представляет собой один исполняемый файл, что упрощает его перенос и развертывание без необходимости установки дополнительных зависимостей, характерных для таких языков, как Python, C# или Java.</w:t>
      </w:r>
    </w:p>
    <w:p w14:paraId="6A0AF454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Для создания API был выбран фреймворк Gin для языка Go. По сравнению со стандартной библиотекой </w:t>
      </w:r>
      <w:r>
        <w:rPr>
          <w:rStyle w:val="44"/>
          <w:rFonts w:hint="default" w:ascii="Times New Roman Regular" w:hAnsi="Times New Roman Regular" w:cs="Times New Roman Regular"/>
          <w:sz w:val="28"/>
          <w:szCs w:val="28"/>
        </w:rPr>
        <w:t>net/http</w:t>
      </w:r>
      <w:r>
        <w:rPr>
          <w:rFonts w:hint="default" w:ascii="Times New Roman Regular" w:hAnsi="Times New Roman Regular" w:cs="Times New Roman Regular"/>
          <w:sz w:val="28"/>
          <w:szCs w:val="28"/>
        </w:rPr>
        <w:t>, данный фреймворк предоставляет готовые структуры и методы, необходимые для маршрутизации запросов и обработки HTTP-сообщений, что упрощает процесс разработки.</w:t>
      </w:r>
    </w:p>
    <w:p w14:paraId="14DF994B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Языком реализации графического интерфейса выбран JavaScript с использованием библиотеки React. Данный набор технологий широко применяется в современной web-разработке и позволяет создавать интерактивные пользовательские интерфейсы.</w:t>
      </w:r>
    </w:p>
    <w:p w14:paraId="51B6175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управления инфраструктурой была использована платформа Docker, позволяющая контейнеризировать программные компоненты и обеспечить удобное управление процессом развертывания. В качестве средств автоматизации были применены Bash-скрипты, обеспечивающие запуск, остановку, резервное копирование и перенос информационной системы на другую вычислительную среду.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Листинги скриптов в Приложении Д.</w:t>
      </w:r>
    </w:p>
    <w:p w14:paraId="2AD2C09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Структура разрабатываемого приложения представляет собой единый Git-репозиторий, содержащий исходный код серверной и клиентской частей, а также конфигурационные файлы инфраструктуры и автоматизации.</w:t>
      </w:r>
    </w:p>
    <w:p w14:paraId="671F650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Директория с серверной частью приложения содержит точку входа в API-сервис (main.go) и директорию internal, в которой размещён основной исходный код. Внутри данной директории каждая логическая подсистема (сервис) вынесена в отдельную папку со следующей структурой:</w:t>
      </w:r>
    </w:p>
    <w:p w14:paraId="196063A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handler.go – обработчики HTTP-запросов; </w:t>
      </w:r>
    </w:p>
    <w:p w14:paraId="3D0EC81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model.go – структуры данных, соответствующие моделям предметной области (для каждой таблицы базы данных); </w:t>
      </w:r>
    </w:p>
    <w:p w14:paraId="4D38A44D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repository.go –  слой доступа к данным, реализующий взаимодействие с базой данных с использованием заранее определённых SQL-запросов; </w:t>
      </w:r>
    </w:p>
    <w:p w14:paraId="66B0CE8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>routes.go – описание маршрутов API и связывание их с соответствующими обработчиками.</w:t>
      </w:r>
    </w:p>
    <w:p w14:paraId="3CD8295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Директория с клиентской частью приложения структурирована следующим образом: точка входа (main.jsx), файл App.jsx, содержащий основной компонент приложения и логику маршрутизации, а также директории, соответствующие отдельным страницам пользовательского интерфейса. Каждая директория страницы имеет одинаковую структуру: </w:t>
      </w:r>
    </w:p>
    <w:p w14:paraId="5DB2B0C9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Page.jsx – компонент, отвечающий за проверку прав доступа к разделу с использованием глобального контекста приложения; </w:t>
      </w:r>
    </w:p>
    <w:p w14:paraId="438F170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>Component.jsx – основной компонент страницы, реализующий отображение данных в виде таблиц или карточек, пагинацию, взаимодействие с серверной частью и работу с модальными окнами для создания, редактирования и удаления записей.</w:t>
      </w:r>
    </w:p>
    <w:p w14:paraId="607969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каждой директории компонентов приложения размещён собственный Dockerfile, предназначенный для сборки соответствующего контейнерного образа.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</w:rPr>
        <w:t>Файлы разрабатываемого проекта представлены на рисунк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ах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.1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и</w:t>
      </w:r>
      <w:r>
        <w:rPr>
          <w:rFonts w:hint="default" w:ascii="Times New Roman Regular" w:hAnsi="Times New Roman Regular" w:eastAsia="SimSun" w:cs="Times New Roman Regular"/>
          <w:kern w:val="2"/>
          <w:sz w:val="28"/>
          <w:szCs w:val="28"/>
          <w:lang w:val="ru-RU" w:eastAsia="zh-CN" w:bidi="ar"/>
        </w:rPr>
        <w:t xml:space="preserve"> Г.2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</w:p>
    <w:p w14:paraId="45EA28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color w:val="FF0000"/>
          <w:sz w:val="28"/>
          <w:szCs w:val="28"/>
          <w:highlight w:val="none"/>
        </w:rPr>
      </w:pPr>
      <w:bookmarkStart w:id="19" w:name="_Toc1425283949"/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4.1 Описание интерфейса</w:t>
      </w:r>
      <w:bookmarkEnd w:id="19"/>
    </w:p>
    <w:p w14:paraId="76C0BD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Для разработки э</w:t>
      </w:r>
      <w:r>
        <w:rPr>
          <w:rFonts w:hint="default" w:ascii="Times New Roman Regular" w:hAnsi="Times New Roman Regular" w:cs="Times New Roman Regular"/>
          <w:sz w:val="28"/>
          <w:szCs w:val="28"/>
        </w:rPr>
        <w:t>скиз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ов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приложения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было использовано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программно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е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средств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Figma, которое используется как для создания упрощённых прототипов интерфейсов, так и для детальной проработки дизайна интерфейсов мобильных приложений, веб-сайтов, корпоративных порталов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.</w:t>
      </w:r>
    </w:p>
    <w:p w14:paraId="018DAF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В итоговой версии приложения были реализованы все задуманные окна и формы. Интерфейс содержит 17 различных страниц для соответствующих разделов, представленных на рисунке Г.3:</w:t>
      </w:r>
    </w:p>
    <w:p w14:paraId="437C700E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AddressesTable </w:t>
      </w:r>
      <w:r>
        <w:rPr>
          <w:szCs w:val="28"/>
        </w:rPr>
        <w:t>–</w:t>
      </w:r>
      <w:r>
        <w:rPr>
          <w:rFonts w:hint="default"/>
          <w:szCs w:val="28"/>
          <w:lang w:val="ru-RU"/>
        </w:rPr>
        <w:t xml:space="preserve">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отображения таблицы </w:t>
      </w:r>
      <w:r>
        <w:rPr>
          <w:rFonts w:hint="default"/>
          <w:szCs w:val="28"/>
          <w:lang w:val="en-US"/>
        </w:rPr>
        <w:t>address</w:t>
      </w:r>
      <w:r>
        <w:rPr>
          <w:rFonts w:hint="default"/>
          <w:szCs w:val="28"/>
          <w:lang w:val="ru-RU"/>
        </w:rPr>
        <w:t xml:space="preserve"> в табличном виде, содержит столбцы </w:t>
      </w:r>
      <w:r>
        <w:rPr>
          <w:rFonts w:hint="default"/>
          <w:szCs w:val="28"/>
          <w:lang w:val="en-US"/>
        </w:rPr>
        <w:t>id</w:t>
      </w:r>
      <w:r>
        <w:rPr>
          <w:rFonts w:hint="default"/>
          <w:szCs w:val="28"/>
          <w:lang w:val="ru-RU"/>
        </w:rPr>
        <w:t>, субъект, район, город, улица, дом (рисунок Г.4)</w:t>
      </w:r>
      <w:r>
        <w:rPr>
          <w:rFonts w:hint="default"/>
          <w:szCs w:val="28"/>
          <w:lang w:val="en-US"/>
        </w:rPr>
        <w:t>;</w:t>
      </w:r>
    </w:p>
    <w:p w14:paraId="4EF2DD6E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BatchesTable </w:t>
      </w:r>
      <w:r>
        <w:rPr>
          <w:szCs w:val="28"/>
        </w:rPr>
        <w:t>–</w:t>
      </w:r>
      <w:r>
        <w:rPr>
          <w:rFonts w:hint="default"/>
          <w:szCs w:val="28"/>
          <w:lang w:val="ru-RU"/>
        </w:rPr>
        <w:t xml:space="preserve">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отображения таблицы </w:t>
      </w:r>
      <w:r>
        <w:rPr>
          <w:rFonts w:hint="default"/>
          <w:szCs w:val="28"/>
          <w:lang w:val="en-US"/>
        </w:rPr>
        <w:t>batch</w:t>
      </w:r>
      <w:r>
        <w:rPr>
          <w:rFonts w:hint="default"/>
          <w:szCs w:val="28"/>
          <w:lang w:val="ru-RU"/>
        </w:rPr>
        <w:t xml:space="preserve"> в табличнос виде, содержит столбцы </w:t>
      </w:r>
      <w:r>
        <w:rPr>
          <w:rFonts w:hint="default"/>
          <w:szCs w:val="28"/>
          <w:lang w:val="en-US"/>
        </w:rPr>
        <w:t xml:space="preserve">id, </w:t>
      </w:r>
      <w:r>
        <w:rPr>
          <w:rFonts w:hint="default"/>
          <w:szCs w:val="28"/>
          <w:lang w:val="ru-RU"/>
        </w:rPr>
        <w:t>товар, стоимость за 1 у.е, дата производства, срок годности, дата добавления</w:t>
      </w:r>
      <w:r>
        <w:rPr>
          <w:rFonts w:hint="default"/>
          <w:szCs w:val="28"/>
          <w:lang w:val="en-US"/>
        </w:rPr>
        <w:t xml:space="preserve"> (</w:t>
      </w:r>
      <w:r>
        <w:rPr>
          <w:rFonts w:hint="default"/>
          <w:szCs w:val="28"/>
          <w:lang w:val="ru-RU"/>
        </w:rPr>
        <w:t>рисунок Г.5</w:t>
      </w:r>
      <w:r>
        <w:rPr>
          <w:rFonts w:hint="default"/>
          <w:szCs w:val="28"/>
          <w:lang w:val="en-US"/>
        </w:rPr>
        <w:t>);</w:t>
      </w:r>
    </w:p>
    <w:p w14:paraId="22BB3F1F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>DocumentCategoriesTable</w:t>
      </w:r>
      <w:r>
        <w:rPr>
          <w:rFonts w:hint="default"/>
          <w:szCs w:val="28"/>
          <w:lang w:val="ru-RU"/>
        </w:rPr>
        <w:t xml:space="preserve">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страницы</w:t>
      </w:r>
      <w:r>
        <w:rPr>
          <w:rFonts w:hint="default"/>
          <w:szCs w:val="28"/>
          <w:lang w:val="ru-RU"/>
        </w:rPr>
        <w:t xml:space="preserve"> отображения таблицы </w:t>
      </w:r>
      <w:r>
        <w:rPr>
          <w:rFonts w:hint="default"/>
          <w:szCs w:val="28"/>
          <w:lang w:val="en-US"/>
        </w:rPr>
        <w:t>document_category</w:t>
      </w:r>
      <w:r>
        <w:rPr>
          <w:rFonts w:hint="default"/>
          <w:szCs w:val="28"/>
          <w:lang w:val="ru-RU"/>
        </w:rPr>
        <w:t xml:space="preserve"> в табличном виде</w:t>
      </w:r>
      <w:r>
        <w:rPr>
          <w:rFonts w:hint="default"/>
          <w:szCs w:val="28"/>
          <w:lang w:val="en-US"/>
        </w:rPr>
        <w:t xml:space="preserve">, </w:t>
      </w:r>
      <w:r>
        <w:rPr>
          <w:rFonts w:hint="default"/>
          <w:szCs w:val="28"/>
          <w:lang w:val="ru-RU"/>
        </w:rPr>
        <w:t xml:space="preserve">содержит столбцы </w:t>
      </w:r>
      <w:r>
        <w:rPr>
          <w:rFonts w:hint="default"/>
          <w:szCs w:val="28"/>
          <w:lang w:val="en-US"/>
        </w:rPr>
        <w:t xml:space="preserve">id, </w:t>
      </w:r>
      <w:r>
        <w:rPr>
          <w:rFonts w:hint="default"/>
          <w:szCs w:val="28"/>
          <w:lang w:val="ru-RU"/>
        </w:rPr>
        <w:t>название, описание (рисунок Г.6)</w:t>
      </w:r>
      <w:r>
        <w:rPr>
          <w:rFonts w:hint="default"/>
          <w:szCs w:val="28"/>
          <w:lang w:val="en-US"/>
        </w:rPr>
        <w:t>;</w:t>
      </w:r>
    </w:p>
    <w:p w14:paraId="10B097FD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DocumentsCards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таблицы </w:t>
      </w:r>
      <w:r>
        <w:rPr>
          <w:rFonts w:hint="default"/>
          <w:szCs w:val="28"/>
          <w:lang w:val="en-US"/>
        </w:rPr>
        <w:t xml:space="preserve">document </w:t>
      </w:r>
      <w:r>
        <w:rPr>
          <w:rFonts w:hint="default"/>
          <w:szCs w:val="28"/>
          <w:lang w:val="ru-RU"/>
        </w:rPr>
        <w:t xml:space="preserve">в виде карточек, содержит информацию об </w:t>
      </w:r>
      <w:r>
        <w:rPr>
          <w:rFonts w:hint="default"/>
          <w:szCs w:val="28"/>
          <w:lang w:val="en-US"/>
        </w:rPr>
        <w:t>id</w:t>
      </w:r>
      <w:r>
        <w:rPr>
          <w:rFonts w:hint="default"/>
          <w:szCs w:val="28"/>
          <w:lang w:val="ru-RU"/>
        </w:rPr>
        <w:t>, дате создания, сотруднике, типе документа (рисунок Г.7)</w:t>
      </w:r>
      <w:r>
        <w:rPr>
          <w:rFonts w:hint="default"/>
          <w:szCs w:val="28"/>
          <w:lang w:val="en-US"/>
        </w:rPr>
        <w:t>;</w:t>
      </w:r>
    </w:p>
    <w:p w14:paraId="668C6CA6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DocumentsItemPage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таблицы </w:t>
      </w:r>
      <w:r>
        <w:rPr>
          <w:rFonts w:hint="default"/>
          <w:szCs w:val="28"/>
          <w:lang w:val="en-US"/>
        </w:rPr>
        <w:t xml:space="preserve">document_content в </w:t>
      </w:r>
      <w:r>
        <w:rPr>
          <w:rFonts w:hint="default"/>
          <w:szCs w:val="28"/>
          <w:lang w:val="ru-RU"/>
        </w:rPr>
        <w:t>табличном виде (рисунок Г.8);</w:t>
      </w:r>
    </w:p>
    <w:p w14:paraId="1FABB6D5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EmployeesCards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таблицы </w:t>
      </w:r>
      <w:r>
        <w:rPr>
          <w:rFonts w:hint="default"/>
          <w:szCs w:val="28"/>
          <w:lang w:val="en-US"/>
        </w:rPr>
        <w:t xml:space="preserve">employee </w:t>
      </w:r>
      <w:r>
        <w:rPr>
          <w:rFonts w:hint="default"/>
          <w:szCs w:val="28"/>
          <w:lang w:val="ru-RU"/>
        </w:rPr>
        <w:t>в виде карточек, выводит информацию о ФИО, должности и номере телефона (рисунок Г.9)</w:t>
      </w:r>
      <w:r>
        <w:rPr>
          <w:rFonts w:hint="default"/>
          <w:szCs w:val="28"/>
          <w:lang w:val="en-US"/>
        </w:rPr>
        <w:t>;</w:t>
      </w:r>
    </w:p>
    <w:p w14:paraId="4548FC11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PositionsTable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таблицы </w:t>
      </w:r>
      <w:r>
        <w:rPr>
          <w:rFonts w:hint="default"/>
          <w:szCs w:val="28"/>
          <w:lang w:val="en-US"/>
        </w:rPr>
        <w:t>position</w:t>
      </w:r>
      <w:r>
        <w:rPr>
          <w:rFonts w:hint="default"/>
          <w:szCs w:val="28"/>
          <w:lang w:val="ru-RU"/>
        </w:rPr>
        <w:t xml:space="preserve"> в табличном виде, содержит </w:t>
      </w:r>
      <w:r>
        <w:rPr>
          <w:rFonts w:hint="default"/>
          <w:szCs w:val="28"/>
          <w:lang w:val="en-US"/>
        </w:rPr>
        <w:t xml:space="preserve">id, </w:t>
      </w:r>
      <w:r>
        <w:rPr>
          <w:rFonts w:hint="default"/>
          <w:szCs w:val="28"/>
          <w:lang w:val="ru-RU"/>
        </w:rPr>
        <w:t>название, описание (рисунок Г.10)</w:t>
      </w:r>
      <w:r>
        <w:rPr>
          <w:rFonts w:hint="default"/>
          <w:szCs w:val="28"/>
          <w:lang w:val="en-US"/>
        </w:rPr>
        <w:t>;</w:t>
      </w:r>
    </w:p>
    <w:p w14:paraId="731B4211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ProducersCards </w:t>
      </w:r>
      <w:r>
        <w:rPr>
          <w:szCs w:val="28"/>
        </w:rPr>
        <w:t>–</w:t>
      </w:r>
      <w:r>
        <w:rPr>
          <w:rFonts w:hint="default"/>
          <w:szCs w:val="28"/>
          <w:lang w:val="ru-RU"/>
        </w:rPr>
        <w:t xml:space="preserve"> страницы для отображения таблицы </w:t>
      </w:r>
      <w:r>
        <w:rPr>
          <w:rFonts w:hint="default"/>
          <w:szCs w:val="28"/>
          <w:lang w:val="en-US"/>
        </w:rPr>
        <w:t>producer</w:t>
      </w:r>
      <w:r>
        <w:rPr>
          <w:rFonts w:hint="default"/>
          <w:szCs w:val="28"/>
          <w:lang w:val="ru-RU"/>
        </w:rPr>
        <w:t xml:space="preserve"> в виде карточек, выводит информацию о названии, ФИО контактного лица, адрес (рисунок Г.11)</w:t>
      </w:r>
      <w:r>
        <w:rPr>
          <w:rFonts w:hint="default"/>
          <w:szCs w:val="28"/>
          <w:lang w:val="en-US"/>
        </w:rPr>
        <w:t>;</w:t>
      </w:r>
    </w:p>
    <w:p w14:paraId="74AE93C7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ProductCategories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таблицы </w:t>
      </w:r>
      <w:r>
        <w:rPr>
          <w:rFonts w:hint="default"/>
          <w:szCs w:val="28"/>
          <w:lang w:val="en-US"/>
        </w:rPr>
        <w:t>product_category</w:t>
      </w:r>
      <w:r>
        <w:rPr>
          <w:rFonts w:hint="default"/>
          <w:szCs w:val="28"/>
          <w:lang w:val="ru-RU"/>
        </w:rPr>
        <w:t xml:space="preserve"> в табличном виде</w:t>
      </w:r>
      <w:r>
        <w:rPr>
          <w:rFonts w:hint="default"/>
          <w:szCs w:val="28"/>
          <w:lang w:val="en-US"/>
        </w:rPr>
        <w:t>,</w:t>
      </w:r>
      <w:r>
        <w:rPr>
          <w:rFonts w:hint="default"/>
          <w:szCs w:val="28"/>
          <w:lang w:val="ru-RU"/>
        </w:rPr>
        <w:t xml:space="preserve"> поля таблицы: </w:t>
      </w:r>
      <w:r>
        <w:rPr>
          <w:rFonts w:hint="default"/>
          <w:szCs w:val="28"/>
          <w:lang w:val="en-US"/>
        </w:rPr>
        <w:t xml:space="preserve">id, </w:t>
      </w:r>
      <w:r>
        <w:rPr>
          <w:rFonts w:hint="default"/>
          <w:szCs w:val="28"/>
          <w:lang w:val="ru-RU"/>
        </w:rPr>
        <w:t>название, (рисунок Г.12)</w:t>
      </w:r>
      <w:r>
        <w:rPr>
          <w:rFonts w:hint="default"/>
          <w:szCs w:val="28"/>
          <w:lang w:val="en-US"/>
        </w:rPr>
        <w:t>;</w:t>
      </w:r>
    </w:p>
    <w:p w14:paraId="01A21CB4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Products </w:t>
      </w:r>
      <w:r>
        <w:rPr>
          <w:szCs w:val="28"/>
        </w:rPr>
        <w:t xml:space="preserve">– </w:t>
      </w:r>
      <w:r>
        <w:rPr>
          <w:szCs w:val="28"/>
          <w:lang w:val="en-US"/>
        </w:rPr>
        <w:t>страница</w:t>
      </w:r>
      <w:r>
        <w:rPr>
          <w:rFonts w:hint="default"/>
          <w:szCs w:val="28"/>
          <w:lang w:val="en-US"/>
        </w:rPr>
        <w:t xml:space="preserve"> для отображения таблицы products </w:t>
      </w:r>
      <w:r>
        <w:rPr>
          <w:rFonts w:hint="default"/>
          <w:szCs w:val="28"/>
          <w:lang w:val="ru-RU"/>
        </w:rPr>
        <w:t>в виде карточек товаров, выводит информацию о названии товара, категории товара, производителе и картинки товара</w:t>
      </w:r>
      <w:r>
        <w:rPr>
          <w:rFonts w:hint="default"/>
          <w:szCs w:val="28"/>
          <w:lang w:val="en-US"/>
        </w:rPr>
        <w:t xml:space="preserve"> (</w:t>
      </w:r>
      <w:r>
        <w:rPr>
          <w:rFonts w:hint="default"/>
          <w:szCs w:val="28"/>
          <w:lang w:val="ru-RU"/>
        </w:rPr>
        <w:t>рисунок Г.13</w:t>
      </w:r>
      <w:r>
        <w:rPr>
          <w:rFonts w:hint="default"/>
          <w:szCs w:val="28"/>
          <w:lang w:val="en-US"/>
        </w:rPr>
        <w:t>);</w:t>
      </w:r>
    </w:p>
    <w:p w14:paraId="6778F5E3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Roles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таблицы </w:t>
      </w:r>
      <w:r>
        <w:rPr>
          <w:rFonts w:hint="default"/>
          <w:szCs w:val="28"/>
          <w:lang w:val="en-US"/>
        </w:rPr>
        <w:t xml:space="preserve">role </w:t>
      </w:r>
      <w:r>
        <w:rPr>
          <w:rFonts w:hint="default"/>
          <w:szCs w:val="28"/>
          <w:lang w:val="ru-RU"/>
        </w:rPr>
        <w:t xml:space="preserve">в табличном виде, содержит информацию о </w:t>
      </w:r>
      <w:r>
        <w:rPr>
          <w:rFonts w:hint="default"/>
          <w:szCs w:val="28"/>
          <w:lang w:val="en-US"/>
        </w:rPr>
        <w:t xml:space="preserve">id, </w:t>
      </w:r>
      <w:r>
        <w:rPr>
          <w:rFonts w:hint="default"/>
          <w:szCs w:val="28"/>
          <w:lang w:val="ru-RU"/>
        </w:rPr>
        <w:t>названии, описании и системной роли (рисунок Г.14)</w:t>
      </w:r>
      <w:r>
        <w:rPr>
          <w:rFonts w:hint="default"/>
          <w:szCs w:val="28"/>
          <w:lang w:val="en-US"/>
        </w:rPr>
        <w:t>;</w:t>
      </w:r>
    </w:p>
    <w:p w14:paraId="3E482883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SysUsers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таблицы </w:t>
      </w:r>
      <w:r>
        <w:rPr>
          <w:rFonts w:hint="default"/>
          <w:szCs w:val="28"/>
          <w:lang w:val="en-US"/>
        </w:rPr>
        <w:t xml:space="preserve">sys_user </w:t>
      </w:r>
      <w:r>
        <w:rPr>
          <w:rFonts w:hint="default"/>
          <w:szCs w:val="28"/>
          <w:lang w:val="ru-RU"/>
        </w:rPr>
        <w:t xml:space="preserve">в табличном виде, содержит колонки </w:t>
      </w:r>
      <w:r>
        <w:rPr>
          <w:rFonts w:hint="default"/>
          <w:szCs w:val="28"/>
          <w:lang w:val="en-US"/>
        </w:rPr>
        <w:t xml:space="preserve">id, </w:t>
      </w:r>
      <w:r>
        <w:rPr>
          <w:rFonts w:hint="default"/>
          <w:szCs w:val="28"/>
          <w:lang w:val="ru-RU"/>
        </w:rPr>
        <w:t>логин, роль и ФИО сотрудника</w:t>
      </w:r>
      <w:r>
        <w:rPr>
          <w:rFonts w:hint="default"/>
          <w:szCs w:val="28"/>
          <w:lang w:val="en-US"/>
        </w:rPr>
        <w:t xml:space="preserve"> (</w:t>
      </w:r>
      <w:r>
        <w:rPr>
          <w:rFonts w:hint="default"/>
          <w:szCs w:val="28"/>
          <w:lang w:val="ru-RU"/>
        </w:rPr>
        <w:t>рисунок Г.15</w:t>
      </w:r>
      <w:r>
        <w:rPr>
          <w:rFonts w:hint="default"/>
          <w:szCs w:val="28"/>
          <w:lang w:val="en-US"/>
        </w:rPr>
        <w:t>);</w:t>
      </w:r>
    </w:p>
    <w:p w14:paraId="2EFE9198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AuditLogs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для отображения системных логов в виде таблицы со следующими колонками: </w:t>
      </w:r>
      <w:r>
        <w:rPr>
          <w:rFonts w:hint="default"/>
          <w:szCs w:val="28"/>
          <w:lang w:val="en-US"/>
        </w:rPr>
        <w:t xml:space="preserve">id, </w:t>
      </w:r>
      <w:r>
        <w:rPr>
          <w:rFonts w:hint="default"/>
          <w:szCs w:val="28"/>
          <w:lang w:val="ru-RU"/>
        </w:rPr>
        <w:t>таблица, действие, старые данные, новые данные, изменил, время изменения (рисунок Г.16)</w:t>
      </w:r>
      <w:r>
        <w:rPr>
          <w:rFonts w:hint="default"/>
          <w:szCs w:val="28"/>
          <w:lang w:val="en-US"/>
        </w:rPr>
        <w:t>;</w:t>
      </w:r>
    </w:p>
    <w:p w14:paraId="0C758827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Home </w:t>
      </w:r>
      <w:r>
        <w:rPr>
          <w:szCs w:val="28"/>
        </w:rPr>
        <w:t xml:space="preserve">– </w:t>
      </w:r>
      <w:r>
        <w:rPr>
          <w:szCs w:val="28"/>
          <w:lang w:val="ru-RU"/>
        </w:rPr>
        <w:t>домашняя</w:t>
      </w:r>
      <w:r>
        <w:rPr>
          <w:rFonts w:hint="default"/>
          <w:szCs w:val="28"/>
          <w:lang w:val="ru-RU"/>
        </w:rPr>
        <w:t xml:space="preserve"> страница с отображением товаров, находящихся на складе, информацией о количестве товаров, поставщиков, категорий товаров и сотрудников (рисунок Г.17)</w:t>
      </w:r>
      <w:r>
        <w:rPr>
          <w:rFonts w:hint="default"/>
          <w:szCs w:val="28"/>
          <w:lang w:val="en-US"/>
        </w:rPr>
        <w:t>;</w:t>
      </w:r>
    </w:p>
    <w:p w14:paraId="049832B6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Login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входа в систему содержит поля логин и пароль (рисунок Г.18)</w:t>
      </w:r>
      <w:r>
        <w:rPr>
          <w:rFonts w:hint="default"/>
          <w:szCs w:val="28"/>
          <w:lang w:val="en-US"/>
        </w:rPr>
        <w:t>;</w:t>
      </w:r>
    </w:p>
    <w:p w14:paraId="564378FA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70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700" w:leftChars="0" w:firstLine="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/>
          <w:szCs w:val="28"/>
          <w:lang w:val="en-US"/>
        </w:rPr>
        <w:t xml:space="preserve">Profile </w:t>
      </w:r>
      <w:r>
        <w:rPr>
          <w:szCs w:val="28"/>
        </w:rPr>
        <w:t xml:space="preserve">– </w:t>
      </w:r>
      <w:r>
        <w:rPr>
          <w:szCs w:val="28"/>
          <w:lang w:val="ru-RU"/>
        </w:rPr>
        <w:t>страница</w:t>
      </w:r>
      <w:r>
        <w:rPr>
          <w:rFonts w:hint="default"/>
          <w:szCs w:val="28"/>
          <w:lang w:val="ru-RU"/>
        </w:rPr>
        <w:t xml:space="preserve"> профиль, отображение фамилии, имени и отчества текущего пользователя, его должности и адресе</w:t>
      </w:r>
      <w:r>
        <w:rPr>
          <w:rFonts w:hint="default"/>
          <w:szCs w:val="28"/>
          <w:lang w:val="en-US"/>
        </w:rPr>
        <w:t xml:space="preserve"> (</w:t>
      </w:r>
      <w:r>
        <w:rPr>
          <w:rFonts w:hint="default"/>
          <w:szCs w:val="28"/>
          <w:lang w:val="ru-RU"/>
        </w:rPr>
        <w:t>рисунок Г.19</w:t>
      </w:r>
      <w:r>
        <w:rPr>
          <w:rFonts w:hint="default"/>
          <w:szCs w:val="28"/>
          <w:lang w:val="en-US"/>
        </w:rPr>
        <w:t>)</w:t>
      </w:r>
      <w:r>
        <w:rPr>
          <w:rFonts w:hint="default"/>
          <w:szCs w:val="28"/>
          <w:lang w:val="ru-RU"/>
        </w:rPr>
        <w:t>.</w:t>
      </w:r>
    </w:p>
    <w:p w14:paraId="6B8454C5">
      <w:pPr>
        <w:keepNext w:val="0"/>
        <w:keepLines w:val="0"/>
        <w:pageBreakBefore w:val="0"/>
        <w:widowControl/>
        <w:numPr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На каждой странице реализовано редактирование соответствующих записей при помощи всплывающего модального окна (рисунок Г.20).</w:t>
      </w:r>
    </w:p>
    <w:p w14:paraId="3A61D8DB">
      <w:pPr>
        <w:rPr>
          <w:rFonts w:hint="default" w:ascii="Times New Roman Regular" w:hAnsi="Times New Roman Regular" w:cs="Times New Roman Regular"/>
          <w:sz w:val="28"/>
          <w:szCs w:val="28"/>
          <w:highlight w:val="none"/>
        </w:rPr>
      </w:pPr>
      <w:bookmarkStart w:id="20" w:name="_Toc1714732205"/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br w:type="page"/>
      </w:r>
    </w:p>
    <w:p w14:paraId="641A2C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color w:val="auto"/>
          <w:sz w:val="28"/>
          <w:szCs w:val="28"/>
          <w:highlight w:val="none"/>
        </w:rPr>
        <w:t>4.2 Описание разработки интерфейса</w:t>
      </w:r>
      <w:bookmarkEnd w:id="20"/>
    </w:p>
    <w:p w14:paraId="37E6742D">
      <w:pPr>
        <w:pStyle w:val="254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t>Для реализации пользовательского интерфейса было выбрано web-программирование с использованием браузера в качестве среды выполнения. В процессе разработки применяются технологии HTML, CSS и JavaScript с использованием библиотеки React.js.</w:t>
      </w:r>
    </w:p>
    <w:p w14:paraId="0E135439">
      <w:pPr>
        <w:pStyle w:val="254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t>С точки зрения реализации интерфейс представляет собой одностраничное приложение (Single Page Application), в котором содержимое страницы изменяется динамически без полной перезагрузки документа. Приложение использует один HTML-документ, в котором отображаемые элементы обновляются в зависимости от действий пользователя, таких как нажатие кнопок или выбор пунктов меню.</w:t>
      </w:r>
    </w:p>
    <w:p w14:paraId="6BE503B5">
      <w:pPr>
        <w:pStyle w:val="254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t>Для организации навигации между разделами приложения используется маршрутизатор BrowserRouter, обеспечивающий сопоставление адресов в строке браузера с соответствующими страницами интерфейса.</w:t>
      </w:r>
    </w:p>
    <w:p w14:paraId="132598CE">
      <w:pPr>
        <w:pStyle w:val="254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t>Авторизация в приложении реализована с использованием контекста AuthContext, который хранит информацию о текущем пользователе, его рол</w:t>
      </w:r>
      <w:r>
        <w:rPr>
          <w:rFonts w:hint="default" w:ascii="Times New Roman Regular" w:hAnsi="Times New Roman Regular" w:cs="Times New Roman Regular"/>
          <w:color w:val="auto"/>
          <w:lang w:val="ru-RU"/>
        </w:rPr>
        <w:t>и</w:t>
      </w:r>
      <w:r>
        <w:rPr>
          <w:rFonts w:hint="default" w:ascii="Times New Roman Regular" w:hAnsi="Times New Roman Regular" w:cs="Times New Roman Regular"/>
          <w:color w:val="auto"/>
        </w:rPr>
        <w:t>, токенах доступа и обновления, а также перечень доступных секций системы. Доступ к разделам интерфейса формируется динамически на основе прав пользователя, которые задаются путём изменения разрешений на уровне базы данных.</w:t>
      </w:r>
    </w:p>
    <w:p w14:paraId="538122E9">
      <w:pPr>
        <w:pStyle w:val="254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t>Навигационное меню реализовано в виде компонента Offcanvas, отображаемого в виде выдвижного модального окна слева. Состав доступных пунктов меню обновляется динамически на основании данных, получаемых из контекста авторизации.</w:t>
      </w:r>
    </w:p>
    <w:p w14:paraId="28B40454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color w:val="auto"/>
          <w:sz w:val="28"/>
          <w:szCs w:val="28"/>
        </w:rPr>
        <w:t xml:space="preserve">Программная оболочка информационной системы состоит из </w:t>
      </w:r>
      <w:r>
        <w:rPr>
          <w:rFonts w:hint="default" w:ascii="Times New Roman Regular" w:hAnsi="Times New Roman Regular" w:cs="Times New Roman Regular"/>
          <w:color w:val="auto"/>
          <w:sz w:val="28"/>
          <w:szCs w:val="28"/>
          <w:lang w:val="ru-RU"/>
        </w:rPr>
        <w:t>12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форм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, каждая представляет из себя модальное окно с полями, соответствующими для конкретного объекта (рисунки Г.21 </w:t>
      </w:r>
      <w:r>
        <w:rPr>
          <w:rFonts w:hint="default" w:ascii="Times New Roman Regular" w:hAnsi="Times New Roman Regular" w:eastAsia="SimSun" w:cs="Times New Roman Regular"/>
          <w:kern w:val="2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SimSun" w:cs="Times New Roman Regular"/>
          <w:kern w:val="2"/>
          <w:sz w:val="28"/>
          <w:szCs w:val="28"/>
          <w:lang w:val="ru-RU" w:eastAsia="zh-CN" w:bidi="ar"/>
        </w:rPr>
        <w:t>Г.30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).</w:t>
      </w:r>
    </w:p>
    <w:p w14:paraId="6765388A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A5BA55A">
      <w:pPr>
        <w:keepNext/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1" w:name="_Toc273626695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4.3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Администрирование системы</w:t>
      </w:r>
      <w:bookmarkEnd w:id="21"/>
    </w:p>
    <w:p w14:paraId="6402CDF1">
      <w:pPr>
        <w:keepNext/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iCs/>
          <w:color w:val="000000"/>
          <w:sz w:val="28"/>
          <w:szCs w:val="28"/>
        </w:rPr>
      </w:pPr>
    </w:p>
    <w:p w14:paraId="7A3F0AF2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z w:val="28"/>
          <w:szCs w:val="28"/>
        </w:rPr>
      </w:pPr>
      <w:r>
        <w:rPr>
          <w:rFonts w:hint="default" w:ascii="Times New Roman Regular" w:hAnsi="Times New Roman Regular" w:cs="Times New Roman Regular"/>
          <w:iCs/>
          <w:color w:val="000000"/>
          <w:sz w:val="28"/>
          <w:szCs w:val="28"/>
        </w:rPr>
        <w:t xml:space="preserve">Описываются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функциональные возможности системы (например, ведение БД, реализация часто встречающихся </w:t>
      </w:r>
      <w:r>
        <w:rPr>
          <w:rFonts w:hint="default" w:ascii="Times New Roman Regular" w:hAnsi="Times New Roman Regular" w:cs="Times New Roman Regular"/>
          <w:sz w:val="28"/>
          <w:szCs w:val="28"/>
        </w:rPr>
        <w:t>запросов в готовом виде, предоставление возможности сформировать параметрический запрос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>).</w:t>
      </w:r>
    </w:p>
    <w:p w14:paraId="60CB80D6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Описать на примере работы одной из таблиц, как производится добавление, редактирование и удаление записей таблиц. При удалении можно предусмотреть выдачу запроса для подтверждения операции (для защиты данных) или данные не удалять, а помечать на удаление, и предусмотреть удаление помеченных на удаление записей.</w:t>
      </w:r>
    </w:p>
    <w:p w14:paraId="6D535750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При нажатии на кнопку Добавить (</w:t>
      </w:r>
      <w:r>
        <w:rPr>
          <w:rFonts w:hint="default" w:ascii="Times New Roman Regular" w:hAnsi="Times New Roman Regular" w:cs="Times New Roman Regular"/>
          <w:sz w:val="28"/>
          <w:szCs w:val="28"/>
          <w:lang w:eastAsia="ru-RU"/>
        </w:rPr>
        <w:drawing>
          <wp:inline distT="0" distB="0" distL="0" distR="0">
            <wp:extent cx="200025" cy="209550"/>
            <wp:effectExtent l="0" t="0" r="3175" b="19050"/>
            <wp:docPr id="8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Рисунок 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) проверяется, какая таблица используется в текущий момент времени (Листинг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</w:rPr>
        <w:t>6.). Если это таблица Студент, то форме 2 дается имя “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AddRow</w:t>
      </w:r>
      <w:r>
        <w:rPr>
          <w:rFonts w:hint="default" w:ascii="Times New Roman Regular" w:hAnsi="Times New Roman Regular" w:cs="Times New Roman Regular"/>
          <w:sz w:val="28"/>
          <w:szCs w:val="28"/>
        </w:rPr>
        <w:t>” и форма показывается.</w:t>
      </w:r>
    </w:p>
    <w:p w14:paraId="764DCEFC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Реализация вызова форм для изменения и удаления данных происходит аналогично (листинги Б.5, Б.6).</w:t>
      </w:r>
    </w:p>
    <w:p w14:paraId="1FD4D24F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При загрузке формы 2 (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.5),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происходит проверка, какая операция выполняется, если это добавление записей (InsertRow), то формируется форма для отображения списка групп (листинг Б.2).</w:t>
      </w:r>
    </w:p>
    <w:p w14:paraId="491D8AA0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При нажатии на кнопку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Add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выполняется процедура для добавления записей (листинг В.2). </w:t>
      </w:r>
    </w:p>
    <w:p w14:paraId="01BC753B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перехода по записям реализована процедура (листинг Б.13), которая отображает в окна ввода выбранную запись.</w:t>
      </w:r>
    </w:p>
    <w:p w14:paraId="1F2EFA0F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Сортировка и фильтрация данных</w:t>
      </w:r>
    </w:p>
    <w:p w14:paraId="26EBD38E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Для сортировки записей таблиц создано контекстное меню, которое прикрепляется к компоненту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dataGridView</w:t>
      </w:r>
      <w:r>
        <w:rPr>
          <w:rFonts w:hint="default" w:ascii="Times New Roman Regular" w:hAnsi="Times New Roman Regular" w:cs="Times New Roman Regular"/>
          <w:sz w:val="28"/>
          <w:szCs w:val="28"/>
        </w:rPr>
        <w:t>1.</w:t>
      </w:r>
    </w:p>
    <w:p w14:paraId="69711DDE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3565D3F4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eastAsia="ru-RU"/>
        </w:rPr>
        <w:drawing>
          <wp:inline distT="0" distB="0" distL="0" distR="0">
            <wp:extent cx="2790825" cy="1104900"/>
            <wp:effectExtent l="0" t="0" r="3175" b="12700"/>
            <wp:docPr id="8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Рисунок 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C164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1 – Контекстное меню формы</w:t>
      </w:r>
    </w:p>
    <w:p w14:paraId="45F4B269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2C39F0E9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При выборе Фильтрация (листинг Б.10) в контекстном меню, будет выведена форма, представленная на рисунке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</w:rPr>
        <w:t>.10. На форме можно выбрать нужный вариант фильтрации (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листинг Б.13).</w:t>
      </w:r>
    </w:p>
    <w:p w14:paraId="51E7A71D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Описать реализацию запросов в готовом виде и параметрических запросов. Привести скрины выполнения запросов.</w:t>
      </w:r>
    </w:p>
    <w:p w14:paraId="61B11133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</w:p>
    <w:p w14:paraId="583AAE5A">
      <w:pPr>
        <w:keepNext/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2" w:name="_Toc1081374638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4.4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Отчеты к базе данных</w:t>
      </w:r>
      <w:bookmarkEnd w:id="22"/>
    </w:p>
    <w:p w14:paraId="65BDAE3F">
      <w:pPr>
        <w:keepNext/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D8A8810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Требуется разработать формы результирующих документов – отчетов, содержащих вычисляемые данные, группировку данных, можно в графическом виде, в виде диаграмм. Отчеты описать.</w:t>
      </w:r>
    </w:p>
    <w:p w14:paraId="220A4D40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В курсовом проекте предоставить PrintScreenы готовых отчетов. Можно предусмотреть их сохранение (например, в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MS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или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MS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, в текстовый файл или вывод в браузер).</w:t>
      </w:r>
    </w:p>
    <w:p w14:paraId="6B8A4B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3" w:name="_Toc509436305"/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Тестирование работы приложения</w:t>
      </w:r>
      <w:bookmarkEnd w:id="23"/>
    </w:p>
    <w:p w14:paraId="53E7F3E6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>.1 Разработка тест-кейсов</w:t>
      </w:r>
    </w:p>
    <w:p w14:paraId="1C0036FB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>.2 Тестирование</w:t>
      </w:r>
    </w:p>
    <w:p w14:paraId="406D2E2E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0058D23E">
      <w:pPr>
        <w:rPr>
          <w:rFonts w:hint="default" w:ascii="Times New Roman Regular" w:hAnsi="Times New Roman Regular" w:cs="Times New Roman Regular"/>
          <w:sz w:val="28"/>
          <w:szCs w:val="28"/>
        </w:rPr>
      </w:pPr>
      <w:bookmarkStart w:id="24" w:name="_Toc78677546"/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4674FC70">
      <w:pPr>
        <w:keepNext/>
        <w:keepLines w:val="0"/>
        <w:pageBreakBefore w:val="0"/>
        <w:widowControl/>
        <w:tabs>
          <w:tab w:val="left" w:pos="709"/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4.6 Состав и содержание документации</w:t>
      </w:r>
      <w:bookmarkEnd w:id="24"/>
    </w:p>
    <w:p w14:paraId="560258A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4.6.1 Справочное руководство</w:t>
      </w:r>
    </w:p>
    <w:p w14:paraId="3860733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Справочное руководство должно содержать следующие разделы:</w:t>
      </w:r>
    </w:p>
    <w:p w14:paraId="1C55004B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Назначение программы: должны быть указаны сведения о назначении программы и информация, достаточная для понимания функций программы и ее эксплуатации.</w:t>
      </w:r>
    </w:p>
    <w:p w14:paraId="7E499AEA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Условия выполнения программы: должны быть указаны условия, необходимые для выполнения программы (минимальный и/или максимальный состав аппаратных и программных средств и т.п.)</w:t>
      </w:r>
    </w:p>
    <w:p w14:paraId="255F8DF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Системные и технические требования</w:t>
      </w:r>
    </w:p>
    <w:p w14:paraId="23F92B0B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>Для правильной работы приложения необходимо иметь соответст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вующую конфиг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урацию технических средств и установленное на компьютере определенное программное обеспечение. Системные и аппаратные включают:</w:t>
      </w:r>
    </w:p>
    <w:p w14:paraId="5D8A9C20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Операционную систему Windows 10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или более поздней версии.</w:t>
      </w:r>
    </w:p>
    <w:p w14:paraId="13A90481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Микропроцессор … или выше.</w:t>
      </w:r>
    </w:p>
    <w:p w14:paraId="09F6237D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Монитор VGA ….  или более высокого разрешения.</w:t>
      </w:r>
    </w:p>
    <w:p w14:paraId="5697A75E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Объём оперативной памяти (… и выше).</w:t>
      </w:r>
    </w:p>
    <w:p w14:paraId="0AC8C720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Файлы данных программы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ИС для…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занимают дисковое пространство в зависимости от необходимости в ресурсах локальной задачи. Учебный вариант данных содержит около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1,76 МБ.</w:t>
      </w:r>
    </w:p>
    <w:p w14:paraId="55E0EC78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Манипулятор «мышь» или другие устройства.</w:t>
      </w:r>
    </w:p>
    <w:p w14:paraId="262A7CA9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Ресурсы операционной системы Windows.</w:t>
      </w:r>
    </w:p>
    <w:p w14:paraId="6B6EA762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Условия выполнения</w:t>
      </w:r>
    </w:p>
    <w:p w14:paraId="1AEBFC4A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Должна быть указана последо</w:t>
      </w:r>
      <w:r>
        <w:rPr>
          <w:rFonts w:hint="default" w:ascii="Times New Roman Regular" w:hAnsi="Times New Roman Regular" w:cs="Times New Roman Regular"/>
          <w:color w:val="000000"/>
          <w:spacing w:val="-6"/>
          <w:sz w:val="28"/>
          <w:szCs w:val="28"/>
        </w:rPr>
        <w:t xml:space="preserve">вательность действий пользователя, обеспечивающих установку, загрузку,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>запуск, выполнение и завершение программы, удаление программы, при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ведено описание функций, формата и возможных вариантов команд, с по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>мощью которых пользователь осуществляет загрузку и управляет выпол</w:t>
      </w:r>
      <w:r>
        <w:rPr>
          <w:rFonts w:hint="default" w:ascii="Times New Roman Regular" w:hAnsi="Times New Roman Regular" w:cs="Times New Roman Regular"/>
          <w:color w:val="000000"/>
          <w:spacing w:val="-9"/>
          <w:sz w:val="28"/>
          <w:szCs w:val="28"/>
        </w:rPr>
        <w:t>нением программы, а также ответы программы на эти команды.</w:t>
      </w:r>
    </w:p>
    <w:p w14:paraId="45B25D53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Запуск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программы осуществляется путем открытия файла Успеваемость (должна запускаться главная кнопочная форма)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. </w:t>
      </w:r>
    </w:p>
    <w:p w14:paraId="1F490A10">
      <w:pPr>
        <w:numPr>
          <w:ilvl w:val="0"/>
          <w:numId w:val="18"/>
        </w:numPr>
        <w:shd w:val="clear" w:color="auto" w:fill="FFFFFF"/>
        <w:tabs>
          <w:tab w:val="left" w:pos="709"/>
          <w:tab w:val="left" w:pos="993"/>
        </w:tabs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Для завершения работы предусмотрен выход в любой момент, либо из главной кнопочной формы – кнопка «Выход», либо</w:t>
      </w:r>
      <w:r>
        <w:rPr>
          <w:rFonts w:hint="default" w:ascii="Times New Roman Regular" w:hAnsi="Times New Roman Regular" w:cs="Times New Roman Regular"/>
          <w:color w:val="000000"/>
          <w:spacing w:val="4"/>
          <w:sz w:val="28"/>
          <w:szCs w:val="28"/>
        </w:rPr>
        <w:t xml:space="preserve"> из меню </w:t>
      </w:r>
      <w:r>
        <w:rPr>
          <w:rFonts w:hint="default" w:ascii="Times New Roman Regular" w:hAnsi="Times New Roman Regular" w:cs="Times New Roman Regular"/>
          <w:bCs/>
          <w:color w:val="000000"/>
          <w:spacing w:val="4"/>
          <w:sz w:val="28"/>
          <w:szCs w:val="28"/>
        </w:rPr>
        <w:t xml:space="preserve">Файл </w:t>
      </w:r>
      <w:r>
        <w:rPr>
          <w:rFonts w:hint="default" w:ascii="Times New Roman Regular" w:hAnsi="Times New Roman Regular" w:cs="Times New Roman Regular"/>
          <w:color w:val="000000"/>
          <w:spacing w:val="4"/>
          <w:sz w:val="28"/>
          <w:szCs w:val="28"/>
        </w:rPr>
        <w:t xml:space="preserve">- </w:t>
      </w: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 xml:space="preserve">пункт меню </w:t>
      </w:r>
      <w:r>
        <w:rPr>
          <w:rFonts w:hint="default" w:ascii="Times New Roman Regular" w:hAnsi="Times New Roman Regular" w:cs="Times New Roman Regular"/>
          <w:bCs/>
          <w:color w:val="000000"/>
          <w:spacing w:val="-8"/>
          <w:sz w:val="28"/>
          <w:szCs w:val="28"/>
        </w:rPr>
        <w:t xml:space="preserve">(Выход), </w:t>
      </w: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 xml:space="preserve">а также нажатием системной кнопки — </w:t>
      </w:r>
      <w:r>
        <w:rPr>
          <w:rFonts w:hint="default" w:ascii="Times New Roman Regular" w:hAnsi="Times New Roman Regular" w:cs="Times New Roman Regular"/>
          <w:bCs/>
          <w:color w:val="000000"/>
          <w:spacing w:val="-8"/>
          <w:sz w:val="28"/>
          <w:szCs w:val="28"/>
        </w:rPr>
        <w:t>Закрыть.</w:t>
      </w:r>
    </w:p>
    <w:p w14:paraId="1C8E2299">
      <w:pPr>
        <w:widowControl w:val="0"/>
        <w:numPr>
          <w:ilvl w:val="0"/>
          <w:numId w:val="19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Варианты перехода: п</w:t>
      </w:r>
      <w:r>
        <w:rPr>
          <w:rFonts w:hint="default" w:ascii="Times New Roman Regular" w:hAnsi="Times New Roman Regular" w:cs="Times New Roman Regular"/>
          <w:color w:val="000000"/>
          <w:spacing w:val="-1"/>
          <w:sz w:val="28"/>
          <w:szCs w:val="28"/>
        </w:rPr>
        <w:t>ереход из главной формы на другие объекты базы данных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 xml:space="preserve"> происходит при нажа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 xml:space="preserve">тии нужной кнопки. Возврат из подчинённой формы в главную кнопочную форму осуществляется нажатием кнопки «Назад». </w:t>
      </w:r>
      <w:r>
        <w:rPr>
          <w:rFonts w:hint="default" w:ascii="Times New Roman Regular" w:hAnsi="Times New Roman Regular" w:cs="Times New Roman Regular"/>
          <w:color w:val="000000"/>
          <w:spacing w:val="-6"/>
          <w:sz w:val="28"/>
          <w:szCs w:val="28"/>
        </w:rPr>
        <w:t xml:space="preserve">Для облегчения работы пользователя предусмотрено отображение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>всплывающих подсказок, объясняющих назначение данной кноп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ки, при нахождении курсора мыши над ней.</w:t>
      </w:r>
    </w:p>
    <w:p w14:paraId="1CBFA0AA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Вывод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результатов. Для вывода результатов выборки данных на экран используется режим таблицы. При необходимости распечатать форму или отчёт можно воспользоваться стандартной командой мен. Файл - Печать. 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>Организацию файлов для печати (итоговых отчетов) следует под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готавливать в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или в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, отправляя необходимую для это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го информацию через буфер обмена, или используя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  <w:lang w:val="en-US"/>
        </w:rPr>
        <w:t>OLE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 объект. </w:t>
      </w:r>
      <w:r>
        <w:rPr>
          <w:rFonts w:hint="default" w:ascii="Times New Roman Regular" w:hAnsi="Times New Roman Regular" w:cs="Times New Roman Regular"/>
          <w:color w:val="000000"/>
          <w:spacing w:val="-1"/>
          <w:sz w:val="28"/>
          <w:szCs w:val="28"/>
        </w:rPr>
        <w:t xml:space="preserve">Печать в этом случае можно осуществлять непосредственно в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 xml:space="preserve">приложениях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 xml:space="preserve"> или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>.</w:t>
      </w:r>
    </w:p>
    <w:p w14:paraId="5988312B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Сообщения пользователю: должны быть приведены тексты сообщений, выдаваемых в ходе выполнения программы, описание их содержания и соответствующие действия пользователя (действия пользователя в случае сбоя, возможности повторного запуска программы и т.п.).</w:t>
      </w:r>
    </w:p>
    <w:p w14:paraId="1CB81D4C">
      <w:pPr>
        <w:keepNext/>
        <w:tabs>
          <w:tab w:val="left" w:pos="709"/>
          <w:tab w:val="left" w:pos="993"/>
        </w:tabs>
        <w:spacing w:before="0" w:line="360" w:lineRule="auto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ab/>
      </w:r>
      <w:r>
        <w:rPr>
          <w:rFonts w:hint="default" w:ascii="Times New Roman Regular" w:hAnsi="Times New Roman Regular" w:cs="Times New Roman Regular"/>
          <w:sz w:val="28"/>
          <w:szCs w:val="28"/>
        </w:rPr>
        <w:t>4.6.2 Руководство пользователя</w:t>
      </w:r>
    </w:p>
    <w:p w14:paraId="4C81E33D">
      <w:pPr>
        <w:widowControl w:val="0"/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Руководство пользователя содержит подробное описание технологии использования компьютерной программы при решении задач в предметной области. Руководство может содержать следующие разделы:</w:t>
      </w:r>
    </w:p>
    <w:p w14:paraId="17A8D5DF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Типовые приемы работы с программой: должны быть описаны процедуры выполнения основных задач, решаемых с помощью программы.</w:t>
      </w:r>
    </w:p>
    <w:p w14:paraId="0E0D51AA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Примеры использования программы: должны быть приведены содержательные примеры использования программы для решения задач предметной области.</w:t>
      </w:r>
    </w:p>
    <w:p w14:paraId="24FC9F02">
      <w:pPr>
        <w:widowControl w:val="0"/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Трудности в использовании программы: должны быть перечислены все случаи затруднений, возникающих у пользователей программы, и пути их преодоления.</w:t>
      </w:r>
    </w:p>
    <w:p w14:paraId="5782F5C5">
      <w:pPr>
        <w:spacing w:line="360" w:lineRule="auto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 зависимости от особенностей программы допускается объединять отдельные разделы или вводить новые.</w:t>
      </w:r>
    </w:p>
    <w:p w14:paraId="225C0147">
      <w:pP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br w:type="page"/>
      </w:r>
    </w:p>
    <w:p w14:paraId="4D23B4E2">
      <w:pPr>
        <w:numPr>
          <w:ilvl w:val="0"/>
          <w:numId w:val="20"/>
        </w:numPr>
        <w:spacing w:before="0" w:line="360" w:lineRule="auto"/>
        <w:ind w:left="5" w:leftChars="0" w:firstLine="700" w:firstLineChars="0"/>
        <w:jc w:val="both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  <w:bookmarkStart w:id="25" w:name="_Toc1631072717"/>
      <w:r>
        <w:rPr>
          <w:sz w:val="28"/>
        </w:rPr>
        <w:t>Методы защиты базы данных</w:t>
      </w:r>
      <w:bookmarkEnd w:id="25"/>
    </w:p>
    <w:p w14:paraId="130CDF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textAlignment w:val="auto"/>
        <w:outlineLvl w:val="0"/>
        <w:rPr>
          <w:rFonts w:hint="default"/>
          <w:sz w:val="28"/>
          <w:lang w:val="ru-RU"/>
        </w:rPr>
      </w:pPr>
      <w:bookmarkStart w:id="26" w:name="_Toc810400664"/>
      <w:r>
        <w:rPr>
          <w:rFonts w:hint="default"/>
          <w:sz w:val="28"/>
          <w:lang w:val="ru-RU"/>
        </w:rPr>
        <w:t xml:space="preserve">5.1 </w:t>
      </w:r>
      <w:r>
        <w:rPr>
          <w:sz w:val="28"/>
          <w:lang w:val="ru-RU"/>
        </w:rPr>
        <w:t>Защита</w:t>
      </w:r>
      <w:r>
        <w:rPr>
          <w:rFonts w:hint="default"/>
          <w:sz w:val="28"/>
          <w:lang w:val="ru-RU"/>
        </w:rPr>
        <w:t xml:space="preserve"> паролем</w:t>
      </w:r>
      <w:bookmarkEnd w:id="26"/>
    </w:p>
    <w:p w14:paraId="102F703B">
      <w:pPr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br w:type="page"/>
      </w:r>
    </w:p>
    <w:p w14:paraId="7717E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textAlignment w:val="auto"/>
        <w:outlineLvl w:val="0"/>
        <w:rPr>
          <w:rFonts w:hint="default"/>
          <w:sz w:val="28"/>
          <w:lang w:val="ru-RU"/>
        </w:rPr>
      </w:pPr>
      <w:bookmarkStart w:id="27" w:name="_Toc1062670574"/>
      <w:r>
        <w:rPr>
          <w:rFonts w:hint="default"/>
          <w:sz w:val="28"/>
          <w:lang w:val="ru-RU"/>
        </w:rPr>
        <w:t>5.2 Управление доступом</w:t>
      </w:r>
      <w:bookmarkEnd w:id="27"/>
    </w:p>
    <w:p w14:paraId="4BCA6A88">
      <w:pPr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br w:type="page"/>
      </w:r>
    </w:p>
    <w:p w14:paraId="0394F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textAlignment w:val="auto"/>
        <w:outlineLvl w:val="0"/>
        <w:rPr>
          <w:rFonts w:hint="default"/>
          <w:sz w:val="28"/>
          <w:lang w:val="ru-RU"/>
        </w:rPr>
      </w:pPr>
      <w:bookmarkStart w:id="28" w:name="_Toc1830328766"/>
      <w:r>
        <w:rPr>
          <w:rFonts w:hint="default"/>
          <w:sz w:val="28"/>
          <w:lang w:val="ru-RU"/>
        </w:rPr>
        <w:t>5.3 Поддержание целостности данных</w:t>
      </w:r>
      <w:bookmarkEnd w:id="28"/>
    </w:p>
    <w:p w14:paraId="66C18696">
      <w:pPr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br w:type="page"/>
      </w:r>
    </w:p>
    <w:p w14:paraId="2AF736B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outlineLvl w:val="0"/>
      </w:pPr>
      <w:bookmarkStart w:id="29" w:name="_Toc124994490"/>
      <w:bookmarkStart w:id="30" w:name="_Toc975925875"/>
      <w:bookmarkStart w:id="38" w:name="_GoBack"/>
      <w:bookmarkEnd w:id="38"/>
      <w:r>
        <w:t>Заключение</w:t>
      </w:r>
      <w:bookmarkEnd w:id="29"/>
      <w:bookmarkEnd w:id="30"/>
    </w:p>
    <w:p w14:paraId="5345A21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20" w:firstLineChars="0"/>
        <w:jc w:val="both"/>
        <w:textAlignment w:val="auto"/>
        <w:outlineLvl w:val="9"/>
        <w:rPr>
          <w:rFonts w:ascii="Times NR Cyr MT" w:hAnsi="Times NR Cyr MT" w:cs="Times NR Cyr MT"/>
          <w:color w:val="000000"/>
          <w:spacing w:val="4"/>
          <w:sz w:val="28"/>
          <w:szCs w:val="28"/>
        </w:rPr>
      </w:pPr>
      <w:r>
        <w:rPr>
          <w:sz w:val="28"/>
        </w:rPr>
        <w:t>В результате курсового проектирования были изучены основы проектирования баз данных, работа со специализированными программами, улучшены знания в области работы базой данных. Были также, улучшены навыки программирования.</w:t>
      </w:r>
      <w:r>
        <w:t xml:space="preserve"> </w:t>
      </w:r>
      <w:r>
        <w:rPr>
          <w:sz w:val="28"/>
        </w:rPr>
        <w:t>Проектирование прошло успешно, все функции реализованы и задача выполнена.</w:t>
      </w:r>
    </w:p>
    <w:p w14:paraId="3168BB3A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color w:val="000000"/>
          <w:spacing w:val="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>На этапе формирования требований к системе были сформулированы цели и задачи курсового проекта.</w:t>
      </w:r>
    </w:p>
    <w:p w14:paraId="19E37C9C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color w:val="000000"/>
          <w:spacing w:val="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 xml:space="preserve">В данной работе были решены все поставленные во введении задачи, начиная со знакомства с предметной областью и заканчивая созданием автоматизированной системы для обработки информации – 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  <w:lang w:val="ru-RU"/>
        </w:rPr>
        <w:t>учёт</w:t>
      </w:r>
      <w:r>
        <w:rPr>
          <w:rFonts w:hint="default" w:ascii="Times NR Cyr MT" w:hAnsi="Times NR Cyr MT" w:cs="Times NR Cyr MT"/>
          <w:color w:val="000000"/>
          <w:spacing w:val="4"/>
          <w:sz w:val="28"/>
          <w:szCs w:val="28"/>
          <w:lang w:val="ru-RU"/>
        </w:rPr>
        <w:t xml:space="preserve"> товаров на складе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>.</w:t>
      </w:r>
    </w:p>
    <w:p w14:paraId="47302CA9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>В ходе работы на этапе проектирования была р</w:t>
      </w:r>
      <w:r>
        <w:rPr>
          <w:rFonts w:ascii="Times NR Cyr MT" w:hAnsi="Times NR Cyr MT" w:cs="Times NR Cyr MT"/>
          <w:color w:val="000000"/>
          <w:spacing w:val="7"/>
          <w:sz w:val="28"/>
          <w:szCs w:val="28"/>
        </w:rPr>
        <w:t>азработана реляционная модель базы дан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 xml:space="preserve">ных средствами программы </w:t>
      </w:r>
      <w:r>
        <w:rPr>
          <w:rFonts w:hint="default" w:ascii="Times NR Cyr MT" w:hAnsi="Times NR Cyr MT" w:cs="Times NR Cyr MT"/>
          <w:color w:val="000000"/>
          <w:spacing w:val="4"/>
          <w:sz w:val="28"/>
          <w:szCs w:val="28"/>
          <w:lang w:val="en-US"/>
        </w:rPr>
        <w:t>DBDesigner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  <w:highlight w:val="none"/>
        </w:rPr>
        <w:t>.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 xml:space="preserve"> Также с</w:t>
      </w:r>
      <w:r>
        <w:rPr>
          <w:rFonts w:ascii="Times NR Cyr MT" w:hAnsi="Times NR Cyr MT" w:cs="Times NR Cyr MT"/>
          <w:sz w:val="28"/>
          <w:szCs w:val="28"/>
        </w:rPr>
        <w:t xml:space="preserve">оздана структура базы данных средствами языка программирования реляционных базы данных </w:t>
      </w:r>
      <w:r>
        <w:rPr>
          <w:rFonts w:ascii="Times NR Cyr MT" w:hAnsi="Times NR Cyr MT" w:cs="Times NR Cyr MT"/>
          <w:sz w:val="28"/>
          <w:szCs w:val="28"/>
          <w:highlight w:val="none"/>
          <w:lang w:val="en-US"/>
        </w:rPr>
        <w:t>SQL</w:t>
      </w:r>
      <w:r>
        <w:rPr>
          <w:rFonts w:ascii="Times NR Cyr MT" w:hAnsi="Times NR Cyr MT" w:cs="Times NR Cyr MT"/>
          <w:sz w:val="28"/>
          <w:szCs w:val="28"/>
          <w:highlight w:val="none"/>
        </w:rPr>
        <w:t xml:space="preserve"> в программе </w:t>
      </w:r>
      <w:r>
        <w:rPr>
          <w:rFonts w:hint="default" w:ascii="Times NR Cyr MT" w:hAnsi="Times NR Cyr MT" w:cs="Times NR Cyr MT"/>
          <w:sz w:val="28"/>
          <w:szCs w:val="28"/>
          <w:highlight w:val="none"/>
          <w:lang w:val="en-US"/>
        </w:rPr>
        <w:t>PostgreSQL</w:t>
      </w:r>
      <w:r>
        <w:rPr>
          <w:rFonts w:ascii="Times NR Cyr MT" w:hAnsi="Times NR Cyr MT" w:cs="Times NR Cyr MT"/>
          <w:sz w:val="28"/>
          <w:szCs w:val="28"/>
        </w:rPr>
        <w:t xml:space="preserve">. Результатом выполнения запросов для создания таблиц базы данных на языке </w:t>
      </w:r>
      <w:r>
        <w:rPr>
          <w:rFonts w:ascii="Times NR Cyr MT" w:hAnsi="Times NR Cyr MT" w:cs="Times NR Cyr MT"/>
          <w:sz w:val="28"/>
          <w:szCs w:val="28"/>
          <w:lang w:val="en-US"/>
        </w:rPr>
        <w:t>SQL</w:t>
      </w:r>
      <w:r>
        <w:rPr>
          <w:rFonts w:ascii="Times NR Cyr MT" w:hAnsi="Times NR Cyr MT" w:cs="Times NR Cyr MT"/>
          <w:sz w:val="28"/>
          <w:szCs w:val="28"/>
        </w:rPr>
        <w:t xml:space="preserve"> была создана схема данных базы данных </w:t>
      </w:r>
      <w:r>
        <w:rPr>
          <w:rFonts w:ascii="Times NR Cyr MT" w:hAnsi="Times NR Cyr MT" w:cs="Times NR Cyr MT"/>
          <w:sz w:val="28"/>
          <w:szCs w:val="28"/>
          <w:lang w:val="ru-RU"/>
        </w:rPr>
        <w:t>Склад</w:t>
      </w:r>
      <w:r>
        <w:rPr>
          <w:rFonts w:ascii="Times NR Cyr MT" w:hAnsi="Times NR Cyr MT" w:cs="Times NR Cyr MT"/>
          <w:sz w:val="28"/>
          <w:szCs w:val="28"/>
        </w:rPr>
        <w:t xml:space="preserve">. </w:t>
      </w:r>
    </w:p>
    <w:p w14:paraId="1E2E2DE2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sz w:val="28"/>
          <w:szCs w:val="28"/>
        </w:rPr>
      </w:pPr>
      <w:r>
        <w:rPr>
          <w:rFonts w:ascii="Times NR Cyr MT" w:hAnsi="Times NR Cyr MT" w:cs="Times NR Cyr MT"/>
          <w:sz w:val="28"/>
          <w:szCs w:val="28"/>
        </w:rPr>
        <w:t xml:space="preserve">На этапе реализации был осуществлён ввод данных в базу данных и организован поиск необходимой информации по критерию и отображение результирующего списка данных. Также были разработаны результирующие документы – </w:t>
      </w:r>
      <w:r>
        <w:rPr>
          <w:rFonts w:ascii="Times NR Cyr MT" w:hAnsi="Times NR Cyr MT" w:cs="Times NR Cyr MT"/>
          <w:sz w:val="28"/>
          <w:szCs w:val="28"/>
          <w:highlight w:val="none"/>
        </w:rPr>
        <w:t xml:space="preserve">отчеты, </w:t>
      </w:r>
      <w:r>
        <w:rPr>
          <w:rFonts w:ascii="Times NR Cyr MT" w:hAnsi="Times NR Cyr MT" w:cs="Times NR Cyr MT"/>
          <w:sz w:val="28"/>
          <w:szCs w:val="28"/>
          <w:highlight w:val="none"/>
          <w:lang w:val="en-US"/>
        </w:rPr>
        <w:t>Web</w:t>
      </w:r>
      <w:r>
        <w:rPr>
          <w:rFonts w:ascii="Times NR Cyr MT" w:hAnsi="Times NR Cyr MT" w:cs="Times NR Cyr MT"/>
          <w:sz w:val="28"/>
          <w:szCs w:val="28"/>
          <w:highlight w:val="none"/>
        </w:rPr>
        <w:t>-страницы на основании созданной базы данных.</w:t>
      </w:r>
    </w:p>
    <w:p w14:paraId="6CA2EC73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sz w:val="28"/>
        </w:rPr>
      </w:pPr>
      <w:r>
        <w:rPr>
          <w:rFonts w:ascii="Times NR Cyr MT" w:hAnsi="Times NR Cyr MT" w:cs="Times NR Cyr MT"/>
          <w:sz w:val="28"/>
          <w:szCs w:val="28"/>
        </w:rPr>
        <w:t>Для дальнейшей работы с приложением требуется пройти ещё три этапа создания автоматизированной информационной системы – это этап тестирования, ввода в действия и этап эксплуатации и сопровождения системы.</w:t>
      </w:r>
    </w:p>
    <w:p w14:paraId="4155DE34">
      <w:pPr>
        <w:spacing w:before="0" w:line="360" w:lineRule="auto"/>
        <w:ind w:firstLine="851"/>
        <w:jc w:val="both"/>
        <w:rPr>
          <w:sz w:val="28"/>
        </w:rPr>
      </w:pPr>
      <w:r>
        <w:rPr>
          <w:sz w:val="28"/>
        </w:rPr>
        <w:t>В приложении к пояснительной записке курсового проекта помещены разработанные диаграммы</w:t>
      </w:r>
      <w:r>
        <w:rPr>
          <w:rFonts w:hint="default"/>
          <w:sz w:val="28"/>
          <w:lang w:val="ru-RU"/>
        </w:rPr>
        <w:t xml:space="preserve">: </w:t>
      </w:r>
      <w:r>
        <w:rPr>
          <w:sz w:val="28"/>
        </w:rPr>
        <w:t xml:space="preserve">диаграмма </w:t>
      </w:r>
      <w:r>
        <w:rPr>
          <w:sz w:val="28"/>
          <w:lang w:val="en-US"/>
        </w:rPr>
        <w:t>IDEF</w:t>
      </w:r>
      <w:r>
        <w:rPr>
          <w:sz w:val="28"/>
        </w:rPr>
        <w:t>0</w:t>
      </w:r>
      <w:r>
        <w:rPr>
          <w:rFonts w:hint="default"/>
          <w:sz w:val="28"/>
          <w:lang w:val="ru-RU"/>
        </w:rPr>
        <w:t xml:space="preserve"> (рисунок А</w:t>
      </w:r>
      <w:r>
        <w:rPr>
          <w:rFonts w:hint="default"/>
          <w:sz w:val="28"/>
          <w:lang w:val="en-US"/>
        </w:rPr>
        <w:t>.</w:t>
      </w:r>
      <w:r>
        <w:rPr>
          <w:rFonts w:hint="default"/>
          <w:sz w:val="28"/>
          <w:lang w:val="ru-RU"/>
        </w:rPr>
        <w:t>3)</w:t>
      </w:r>
      <w:r>
        <w:rPr>
          <w:sz w:val="28"/>
        </w:rPr>
        <w:t xml:space="preserve">, </w:t>
      </w:r>
      <w:r>
        <w:rPr>
          <w:sz w:val="28"/>
          <w:lang w:val="ru-RU"/>
        </w:rPr>
        <w:t>декомпозиция</w:t>
      </w:r>
      <w:r>
        <w:rPr>
          <w:rFonts w:hint="default"/>
          <w:sz w:val="28"/>
          <w:lang w:val="ru-RU"/>
        </w:rPr>
        <w:t xml:space="preserve"> диаграммы </w:t>
      </w:r>
      <w:r>
        <w:rPr>
          <w:rFonts w:hint="default"/>
          <w:sz w:val="28"/>
          <w:lang w:val="en-US"/>
        </w:rPr>
        <w:t>IDEF0 (</w:t>
      </w:r>
      <w:r>
        <w:rPr>
          <w:rFonts w:hint="default"/>
          <w:sz w:val="28"/>
          <w:lang w:val="ru-RU"/>
        </w:rPr>
        <w:t>рисунок А.4</w:t>
      </w:r>
      <w:r>
        <w:rPr>
          <w:rFonts w:hint="default"/>
          <w:sz w:val="28"/>
          <w:lang w:val="en-US"/>
        </w:rPr>
        <w:t xml:space="preserve">), </w:t>
      </w:r>
      <w:r>
        <w:rPr>
          <w:rFonts w:hint="default"/>
          <w:sz w:val="28"/>
          <w:lang w:val="ru-RU"/>
        </w:rPr>
        <w:t xml:space="preserve">диаграмма </w:t>
      </w:r>
      <w:r>
        <w:rPr>
          <w:rFonts w:hint="default"/>
          <w:sz w:val="28"/>
          <w:lang w:val="en-US"/>
        </w:rPr>
        <w:t>IDEF3</w:t>
      </w:r>
      <w:r>
        <w:rPr>
          <w:rFonts w:hint="default"/>
          <w:sz w:val="28"/>
          <w:lang w:val="ru-RU"/>
        </w:rPr>
        <w:t xml:space="preserve"> (рисунок А.5)</w:t>
      </w:r>
      <w:r>
        <w:rPr>
          <w:rFonts w:hint="default"/>
          <w:sz w:val="28"/>
          <w:lang w:val="en-US"/>
        </w:rPr>
        <w:t xml:space="preserve">, </w:t>
      </w:r>
      <w:r>
        <w:rPr>
          <w:sz w:val="28"/>
          <w:lang w:val="en-US"/>
        </w:rPr>
        <w:t>ER</w:t>
      </w:r>
      <w:r>
        <w:rPr>
          <w:sz w:val="28"/>
        </w:rPr>
        <w:t>-диаграмма</w:t>
      </w:r>
      <w:r>
        <w:rPr>
          <w:rFonts w:hint="default"/>
          <w:sz w:val="28"/>
          <w:lang w:val="ru-RU"/>
        </w:rPr>
        <w:t xml:space="preserve"> (рисунок А.6)</w:t>
      </w:r>
      <w:r>
        <w:rPr>
          <w:sz w:val="28"/>
        </w:rPr>
        <w:t>,</w:t>
      </w:r>
      <w:r>
        <w:rPr>
          <w:rFonts w:hint="default"/>
          <w:sz w:val="28"/>
          <w:lang w:val="ru-RU"/>
        </w:rPr>
        <w:t xml:space="preserve"> схема реляционной модели базы данных (рисунок А.7), схема данных в СУБД (рисунок А.8) и диаграмма Ганта (рисунок А.9)</w:t>
      </w:r>
      <w:r>
        <w:rPr>
          <w:sz w:val="28"/>
        </w:rPr>
        <w:t xml:space="preserve">. </w:t>
      </w:r>
    </w:p>
    <w:p w14:paraId="163A566C">
      <w:pPr>
        <w:spacing w:before="0" w:line="360" w:lineRule="auto"/>
        <w:ind w:firstLine="708"/>
        <w:jc w:val="both"/>
        <w:rPr>
          <w:sz w:val="28"/>
        </w:rPr>
      </w:pPr>
      <w:r>
        <w:rPr>
          <w:sz w:val="28"/>
        </w:rPr>
        <w:t>Таким образом, можно сделать вывод, что задание на курсовое проектирование выполнено в полном объёме.</w:t>
      </w:r>
    </w:p>
    <w:p w14:paraId="12D82A6C">
      <w:pP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</w:p>
    <w:p w14:paraId="402E8DB7">
      <w:pPr>
        <w:rPr>
          <w:b w:val="0"/>
          <w:bCs w:val="0"/>
        </w:rPr>
      </w:pPr>
      <w:bookmarkStart w:id="31" w:name="_Toc122613903"/>
      <w:r>
        <w:rPr>
          <w:b w:val="0"/>
          <w:bCs w:val="0"/>
        </w:rPr>
        <w:br w:type="page"/>
      </w:r>
    </w:p>
    <w:p w14:paraId="2E6524CF">
      <w:pPr>
        <w:pStyle w:val="250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right="283" w:firstLine="0"/>
        <w:textAlignment w:val="auto"/>
        <w:outlineLvl w:val="0"/>
        <w:rPr>
          <w:b w:val="0"/>
          <w:bCs w:val="0"/>
        </w:rPr>
      </w:pPr>
      <w:bookmarkStart w:id="32" w:name="_Toc2053568986"/>
      <w:r>
        <w:rPr>
          <w:b w:val="0"/>
          <w:bCs w:val="0"/>
        </w:rPr>
        <w:t>Список литературы</w:t>
      </w:r>
      <w:bookmarkEnd w:id="31"/>
      <w:bookmarkEnd w:id="32"/>
    </w:p>
    <w:p w14:paraId="00DFCBEF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sz w:val="28"/>
          <w:highlight w:val="none"/>
        </w:rPr>
        <w:t>ГОСТ 2.701—2008 Единая система конструкторской документации. Схемы. Виды и ти</w:t>
      </w:r>
      <w:r>
        <w:rPr>
          <w:sz w:val="28"/>
          <w:szCs w:val="28"/>
          <w:highlight w:val="none"/>
        </w:rPr>
        <w:t xml:space="preserve">пы. Общие требования к выполнению. – М.: </w:t>
      </w:r>
      <w:r>
        <w:rPr>
          <w:sz w:val="28"/>
          <w:highlight w:val="none"/>
        </w:rPr>
        <w:t>Стандартинформ, 2009. – 15 с.</w:t>
      </w:r>
    </w:p>
    <w:p w14:paraId="249F3D88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sz w:val="28"/>
          <w:highlight w:val="none"/>
        </w:rPr>
        <w:t>ГОСТ 2.743—91 Единая система конструкторской документации. Обозначения условные графические в схемах. Элементы цифровой техники. – М.: Стандартинформ, 2009. – 62 с.</w:t>
      </w:r>
    </w:p>
    <w:p w14:paraId="7FCD7BA7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rFonts w:hint="default"/>
          <w:sz w:val="28"/>
          <w:highlight w:val="none"/>
          <w:lang w:val="en-US"/>
        </w:rPr>
        <w:t xml:space="preserve">React. </w:t>
      </w:r>
      <w:r>
        <w:rPr>
          <w:rFonts w:hint="default"/>
          <w:sz w:val="28"/>
          <w:highlight w:val="none"/>
          <w:lang w:val="ru-RU"/>
        </w:rPr>
        <w:t>Быстрый старт</w:t>
      </w:r>
      <w:r>
        <w:rPr>
          <w:rFonts w:hint="default"/>
          <w:sz w:val="28"/>
          <w:highlight w:val="none"/>
          <w:lang w:val="en-US"/>
        </w:rPr>
        <w:t xml:space="preserve">./ </w:t>
      </w:r>
      <w:r>
        <w:rPr>
          <w:rFonts w:hint="default"/>
          <w:sz w:val="28"/>
          <w:highlight w:val="none"/>
          <w:lang w:val="ru-RU"/>
        </w:rPr>
        <w:t>Стефанов С., СПб.: Питер, 2023 г.</w:t>
      </w:r>
    </w:p>
    <w:p w14:paraId="575608E2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rFonts w:hint="default"/>
          <w:sz w:val="28"/>
          <w:highlight w:val="none"/>
        </w:rPr>
        <w:t>RESTful Web API. Паттерны и практики</w:t>
      </w:r>
      <w:r>
        <w:rPr>
          <w:rFonts w:hint="default"/>
          <w:sz w:val="28"/>
          <w:highlight w:val="none"/>
          <w:lang w:val="en-US"/>
        </w:rPr>
        <w:t>./ Амундсен М.,</w:t>
      </w:r>
      <w:r>
        <w:rPr>
          <w:rFonts w:hint="default"/>
          <w:sz w:val="28"/>
          <w:highlight w:val="none"/>
        </w:rPr>
        <w:t xml:space="preserve"> Астана: Спринт Бук, 2025</w:t>
      </w:r>
      <w:r>
        <w:rPr>
          <w:rFonts w:hint="default"/>
          <w:sz w:val="28"/>
          <w:highlight w:val="none"/>
          <w:lang w:val="ru-RU"/>
        </w:rPr>
        <w:t xml:space="preserve"> г</w:t>
      </w:r>
      <w:r>
        <w:rPr>
          <w:rFonts w:hint="default"/>
          <w:sz w:val="28"/>
          <w:highlight w:val="none"/>
        </w:rPr>
        <w:t>.</w:t>
      </w:r>
    </w:p>
    <w:p w14:paraId="0C085C9B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sz w:val="28"/>
          <w:highlight w:val="none"/>
        </w:rPr>
        <w:t>Базы данных. Учебный курс./Глушаков С.В., Ломотько Д.В.,  Харьков-2000.</w:t>
      </w:r>
    </w:p>
    <w:p w14:paraId="37D56F41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sz w:val="28"/>
          <w:highlight w:val="none"/>
        </w:rPr>
        <w:t>Базы данных: Разработка и управление./ Гэри  Хансен, М-1999 г.</w:t>
      </w:r>
    </w:p>
    <w:p w14:paraId="1219D0A5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sz w:val="28"/>
          <w:highlight w:val="none"/>
        </w:rPr>
        <w:t>Базы данных: Учебник для высших учебных заведений/ Под ред. проф. А.Д. Хомоненко СПб.: Корона принт, 2000.</w:t>
      </w:r>
    </w:p>
    <w:p w14:paraId="0365F268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highlight w:val="none"/>
        </w:rPr>
      </w:pPr>
      <w:r>
        <w:rPr>
          <w:sz w:val="28"/>
          <w:highlight w:val="none"/>
        </w:rPr>
        <w:t>Практикум по пакетам прикладных программ/ под редакцией С.В. Назарова, М-1999 г.</w:t>
      </w:r>
    </w:p>
    <w:p w14:paraId="7911368D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szCs w:val="28"/>
          <w:highlight w:val="none"/>
        </w:rPr>
      </w:pPr>
      <w:r>
        <w:rPr>
          <w:sz w:val="28"/>
          <w:highlight w:val="none"/>
        </w:rPr>
        <w:t>Проектирование информационных систем: курс лекций. Учебное пособие./В.И. Грекул, Г.Н. Денищенко, Н.Л. Коровкина.  М.: Интернет-Ун-т Информ. технологий, 2005г.</w:t>
      </w:r>
    </w:p>
    <w:p w14:paraId="034687E2">
      <w:pPr>
        <w:numPr>
          <w:ilvl w:val="0"/>
          <w:numId w:val="21"/>
        </w:numPr>
        <w:spacing w:before="0" w:line="360" w:lineRule="auto"/>
        <w:ind w:left="425" w:leftChars="0" w:hanging="425" w:firstLineChars="0"/>
        <w:jc w:val="both"/>
        <w:rPr>
          <w:sz w:val="28"/>
          <w:szCs w:val="28"/>
          <w:highlight w:val="none"/>
        </w:rPr>
      </w:pPr>
      <w:r>
        <w:rPr>
          <w:sz w:val="28"/>
          <w:highlight w:val="none"/>
          <w:lang w:val="ru-RU"/>
        </w:rPr>
        <w:t>Язык</w:t>
      </w:r>
      <w:r>
        <w:rPr>
          <w:rFonts w:hint="default"/>
          <w:sz w:val="28"/>
          <w:highlight w:val="none"/>
          <w:lang w:val="ru-RU"/>
        </w:rPr>
        <w:t xml:space="preserve"> программирования </w:t>
      </w:r>
      <w:r>
        <w:rPr>
          <w:rFonts w:hint="default"/>
          <w:sz w:val="28"/>
          <w:highlight w:val="none"/>
          <w:lang w:val="en-US"/>
        </w:rPr>
        <w:t xml:space="preserve">Go./ </w:t>
      </w:r>
      <w:r>
        <w:rPr>
          <w:rFonts w:hint="default"/>
          <w:sz w:val="28"/>
          <w:highlight w:val="none"/>
          <w:lang w:val="ru-RU"/>
        </w:rPr>
        <w:t>Донован Алан А. А., Керниган Брайян У., М.: ООО “И.Д. Вильямс”, 2016 г.</w:t>
      </w:r>
    </w:p>
    <w:p w14:paraId="10811D45">
      <w:pPr>
        <w:numPr>
          <w:ilvl w:val="0"/>
          <w:numId w:val="0"/>
        </w:numPr>
        <w:spacing w:before="0" w:line="360" w:lineRule="auto"/>
        <w:jc w:val="both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</w:p>
    <w:p w14:paraId="33999628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highlight w:val="none"/>
          <w:lang w:val="en-US"/>
        </w:rPr>
      </w:pPr>
    </w:p>
    <w:p w14:paraId="02ADE244">
      <w:pPr>
        <w:shd w:val="clear" w:color="auto" w:fill="FFFFFF"/>
        <w:tabs>
          <w:tab w:val="left" w:pos="142"/>
        </w:tabs>
        <w:spacing w:line="360" w:lineRule="auto"/>
        <w:jc w:val="center"/>
        <w:rPr>
          <w:sz w:val="28"/>
          <w:szCs w:val="28"/>
        </w:rPr>
      </w:pPr>
      <w:r>
        <w:rPr>
          <w:rFonts w:hint="default"/>
          <w:sz w:val="28"/>
          <w:szCs w:val="28"/>
          <w:highlight w:val="none"/>
          <w:lang w:val="ru-RU"/>
        </w:rPr>
        <w:br w:type="textWrapping"/>
      </w:r>
    </w:p>
    <w:p w14:paraId="1F1B09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F15942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outlineLvl w:val="0"/>
        <w:rPr>
          <w:sz w:val="28"/>
          <w:szCs w:val="28"/>
        </w:rPr>
      </w:pPr>
      <w:bookmarkStart w:id="33" w:name="_Toc2124256765"/>
      <w:r>
        <w:rPr>
          <w:sz w:val="28"/>
          <w:szCs w:val="28"/>
        </w:rPr>
        <w:t>Приложение А</w:t>
      </w:r>
      <w:bookmarkEnd w:id="33"/>
    </w:p>
    <w:p w14:paraId="340B94D0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(обязательное)</w:t>
      </w:r>
    </w:p>
    <w:p w14:paraId="2EDDD14D">
      <w:pPr>
        <w:suppressAutoHyphens w:val="0"/>
        <w:spacing w:before="0" w:after="160"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889500" cy="2722880"/>
            <wp:effectExtent l="0" t="0" r="12700" b="20320"/>
            <wp:docPr id="90" name="Picture 90" descr="Группы пользов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 descr="Группы пользователей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0B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Группы пользователей системы</w:t>
      </w:r>
    </w:p>
    <w:p w14:paraId="1DD3F2FB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</w:pPr>
    </w:p>
    <w:p w14:paraId="77E8C1A2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</w:t>
      </w:r>
      <w:r>
        <w:rPr>
          <w:rFonts w:hint="default" w:ascii="Times New Roman Regular" w:hAnsi="Times New Roman Regular"/>
          <w:sz w:val="28"/>
          <w:szCs w:val="28"/>
        </w:rPr>
        <w:t>иаграмма прецедентов</w:t>
      </w:r>
    </w:p>
    <w:p w14:paraId="68FB2065">
      <w:pPr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br w:type="page"/>
      </w:r>
    </w:p>
    <w:p w14:paraId="58B9C0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drawing>
          <wp:inline distT="0" distB="0" distL="114300" distR="114300">
            <wp:extent cx="4758055" cy="3296920"/>
            <wp:effectExtent l="0" t="0" r="17145" b="5080"/>
            <wp:docPr id="113" name="Picture 113" descr="IDE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IDEF0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758055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FF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firstLine="0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IDEF0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основного проц</w:t>
      </w:r>
    </w:p>
    <w:p w14:paraId="4DCE2B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drawing>
          <wp:inline distT="0" distB="0" distL="114300" distR="114300">
            <wp:extent cx="5544185" cy="3945890"/>
            <wp:effectExtent l="0" t="0" r="18415" b="16510"/>
            <wp:docPr id="114" name="Picture 114" descr="IDEF0_decompos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IDEF0_decomposition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93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firstLine="0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Декомпозиция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IDEF0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основного процесса</w:t>
      </w:r>
    </w:p>
    <w:p w14:paraId="0743D43C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78CD5E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firstLine="0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drawing>
          <wp:inline distT="0" distB="0" distL="114300" distR="114300">
            <wp:extent cx="5947410" cy="2590165"/>
            <wp:effectExtent l="0" t="0" r="21590" b="635"/>
            <wp:docPr id="115" name="Picture 115" descr="IDE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IDEF3"/>
                    <pic:cNvPicPr>
                      <a:picLocks noChangeAspect="1"/>
                    </pic:cNvPicPr>
                  </pic:nvPicPr>
                  <pic:blipFill>
                    <a:blip r:embed="rId89"/>
                    <a:srcRect l="1583" t="1229" r="973" b="8466"/>
                    <a:stretch>
                      <a:fillRect/>
                    </a:stretch>
                  </pic:blipFill>
                  <pic:spPr>
                    <a:xfrm>
                      <a:off x="0" y="0"/>
                      <a:ext cx="594741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81A6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IDEF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процесса добавления производителя</w:t>
      </w:r>
    </w:p>
    <w:p w14:paraId="03CA3DD7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</w:p>
    <w:p w14:paraId="12BE74B7">
      <w:pPr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  <w:r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  <w:drawing>
          <wp:inline distT="0" distB="0" distL="114300" distR="114300">
            <wp:extent cx="5929630" cy="3173095"/>
            <wp:effectExtent l="0" t="0" r="13970" b="1905"/>
            <wp:docPr id="91" name="Picture 91" descr="storage-conce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 descr="storage-concept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F921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6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ER-модель </w:t>
      </w:r>
    </w:p>
    <w:p w14:paraId="4DAA8E1D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C6F5FAB">
      <w:pPr>
        <w:spacing w:line="360" w:lineRule="auto"/>
        <w:ind w:left="0" w:leftChars="0" w:right="282" w:firstLine="0" w:firstLineChars="0"/>
        <w:jc w:val="both"/>
        <w:rPr>
          <w:rFonts w:hint="default" w:ascii="Times New Roman Regular" w:hAnsi="Times New Roman Regular" w:cs="Times New Roman Regular"/>
          <w:bCs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bCs/>
          <w:sz w:val="28"/>
          <w:szCs w:val="28"/>
          <w:lang w:val="en-US"/>
        </w:rPr>
        <w:drawing>
          <wp:inline distT="0" distB="0" distL="114300" distR="114300">
            <wp:extent cx="5764530" cy="3886200"/>
            <wp:effectExtent l="0" t="0" r="1270" b="0"/>
            <wp:docPr id="1" name="Picture 1" descr="idef1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def1x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0C75">
      <w:pPr>
        <w:spacing w:line="360" w:lineRule="auto"/>
        <w:ind w:right="282"/>
        <w:jc w:val="center"/>
        <w:rPr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7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Схема реляционной модели базы данных</w:t>
      </w:r>
    </w:p>
    <w:p w14:paraId="0847242D">
      <w:pPr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93410" cy="7644765"/>
            <wp:effectExtent l="0" t="0" r="21590" b="635"/>
            <wp:docPr id="86" name="Picture 86" descr="Untit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 descr="Untitled"/>
                    <pic:cNvPicPr>
                      <a:picLocks noChangeAspect="1"/>
                    </pic:cNvPicPr>
                  </pic:nvPicPr>
                  <pic:blipFill>
                    <a:blip r:embed="rId92"/>
                    <a:srcRect r="14122"/>
                    <a:stretch>
                      <a:fillRect/>
                    </a:stretch>
                  </pic:blipFill>
                  <pic:spPr>
                    <a:xfrm>
                      <a:off x="0" y="0"/>
                      <a:ext cx="5693410" cy="76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82D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А.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– Схема данных в СУБД</w:t>
      </w:r>
    </w:p>
    <w:p w14:paraId="34FEC680">
      <w:pPr>
        <w:suppressAutoHyphens w:val="0"/>
        <w:spacing w:before="0" w:after="160"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AFE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outlineLvl w:val="0"/>
        <w:rPr>
          <w:sz w:val="28"/>
          <w:szCs w:val="28"/>
        </w:rPr>
      </w:pPr>
      <w:bookmarkStart w:id="34" w:name="_Toc467817980"/>
      <w:r>
        <w:rPr>
          <w:sz w:val="28"/>
          <w:szCs w:val="28"/>
        </w:rPr>
        <w:t>Приложение Б</w:t>
      </w:r>
      <w:bookmarkEnd w:id="34"/>
    </w:p>
    <w:p w14:paraId="1E3950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(обязательное)</w:t>
      </w:r>
    </w:p>
    <w:p w14:paraId="2D11DAE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Б.1 – Скрипт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создания </w:t>
      </w:r>
      <w:r>
        <w:rPr>
          <w:sz w:val="28"/>
          <w:szCs w:val="28"/>
          <w:highlight w:val="none"/>
        </w:rPr>
        <w:t xml:space="preserve">таблиц </w:t>
      </w:r>
      <w:r>
        <w:rPr>
          <w:sz w:val="28"/>
          <w:szCs w:val="28"/>
        </w:rPr>
        <w:t>базы данных</w:t>
      </w:r>
    </w:p>
    <w:p w14:paraId="3974294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public.address (</w:t>
      </w:r>
    </w:p>
    <w:p w14:paraId="6ACE7C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5DC41E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subject character varying(100) NOT NULL,</w:t>
      </w:r>
    </w:p>
    <w:p w14:paraId="77AE53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region character varying(100) NOT NULL,</w:t>
      </w:r>
    </w:p>
    <w:p w14:paraId="76AB6E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city character varying(100) NOT NULL,</w:t>
      </w:r>
    </w:p>
    <w:p w14:paraId="076668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street character varying(100) NOT NULL,</w:t>
      </w:r>
    </w:p>
    <w:p w14:paraId="6CFBD5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building integer NOT NULL</w:t>
      </w:r>
    </w:p>
    <w:p w14:paraId="1E79B4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01CA3D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1E236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public.address_id_seq</w:t>
      </w:r>
    </w:p>
    <w:p w14:paraId="0295A1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F7FDB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7C118D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434707E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47F28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B0A67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7B1187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23919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public.address_id_seq OWNED BY public.address.id;</w:t>
      </w:r>
    </w:p>
    <w:p w14:paraId="7DFCCF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9C75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public.audit_log (</w:t>
      </w:r>
    </w:p>
    <w:p w14:paraId="52BD630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5D2B9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table_name text NOT NULL,</w:t>
      </w:r>
    </w:p>
    <w:p w14:paraId="067C18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action text NOT NULL,</w:t>
      </w:r>
    </w:p>
    <w:p w14:paraId="0A8363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old_data jsonb,</w:t>
      </w:r>
    </w:p>
    <w:p w14:paraId="4054E0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new_data jsonb,</w:t>
      </w:r>
    </w:p>
    <w:p w14:paraId="46149AC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changed_by text NOT NULL,</w:t>
      </w:r>
    </w:p>
    <w:p w14:paraId="4789FA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changed_at timestamp without time zone DEFAULT CURRENT_TIMESTAMP NOT NULL</w:t>
      </w:r>
    </w:p>
    <w:p w14:paraId="35D48F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43736B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6F2D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public.audit_log_id_seq</w:t>
      </w:r>
    </w:p>
    <w:p w14:paraId="5016B0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AEBBB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411E3C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56D340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07F9E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2D224D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0D9646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DF7339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public.audit_log_id_seq OWNED BY public.audit_log.id;</w:t>
      </w:r>
    </w:p>
    <w:p w14:paraId="21F48C2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D068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public.batch (</w:t>
      </w:r>
    </w:p>
    <w:p w14:paraId="4AF3EB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FA57F9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cost real NOT NULL,</w:t>
      </w:r>
    </w:p>
    <w:p w14:paraId="31017B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production_date date NOT NULL,</w:t>
      </w:r>
    </w:p>
    <w:p w14:paraId="4F4D43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expiration_date date,</w:t>
      </w:r>
    </w:p>
    <w:p w14:paraId="427F26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id_product integer NOT NULL,</w:t>
      </w:r>
    </w:p>
    <w:p w14:paraId="61BD5C4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created_at timestamp without time zone DEFAULT CURRENT_TIMESTAMP NOT NULL</w:t>
      </w:r>
    </w:p>
    <w:p w14:paraId="03A042A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18F739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CED080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public.batch_id_seq</w:t>
      </w:r>
    </w:p>
    <w:p w14:paraId="6553D6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4ABD8F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45C56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026A3E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14F0F2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C05B7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82F34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A874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public.batch_id_seq OWNED BY public.batch.id;</w:t>
      </w:r>
    </w:p>
    <w:p w14:paraId="741325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2DCD7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public.product (</w:t>
      </w:r>
    </w:p>
    <w:p w14:paraId="4634AE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72E272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varying(100) NOT NULL,</w:t>
      </w:r>
    </w:p>
    <w:p w14:paraId="04D1DD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id_product_category integer NOT NULL,</w:t>
      </w:r>
    </w:p>
    <w:p w14:paraId="3BD20B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id_producer integer NOT NULL,</w:t>
      </w:r>
    </w:p>
    <w:p w14:paraId="52CF35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image_url text DEFAULT '/static/products/placeholder.png'::text NOT NULL</w:t>
      </w:r>
    </w:p>
    <w:p w14:paraId="096F12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5CA6B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21F5A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 (</w:t>
      </w:r>
    </w:p>
    <w:p w14:paraId="2F07D82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D3856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date date NOT NULL,</w:t>
      </w:r>
    </w:p>
    <w:p w14:paraId="4C4D428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id_employee integer NOT NULL,</w:t>
      </w:r>
    </w:p>
    <w:p w14:paraId="2C8245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id_document_category integer NOT NULL</w:t>
      </w:r>
    </w:p>
    <w:p w14:paraId="2FAE18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195E38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2D22C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public.document_category (</w:t>
      </w:r>
    </w:p>
    <w:p w14:paraId="0FA494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2EE59CA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2FAB95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</w:t>
      </w:r>
    </w:p>
    <w:p w14:paraId="5DE03B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01D0D3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F89AC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public.document_category_id_seq</w:t>
      </w:r>
    </w:p>
    <w:p w14:paraId="60115B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616A22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6B73A8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CCDE4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90F97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69F64B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64F96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5E846B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public.document_category_id_seq OWNED BY public.document_category.id;</w:t>
      </w:r>
    </w:p>
    <w:p w14:paraId="75DEAA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62F3DD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public.document_content (</w:t>
      </w:r>
    </w:p>
    <w:p w14:paraId="19AFB5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2CDD283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id_document integer NOT NULL,</w:t>
      </w:r>
    </w:p>
    <w:p w14:paraId="1B1D44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id_batch integer NOT NULL,</w:t>
      </w:r>
    </w:p>
    <w:p w14:paraId="79A733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quantity integer NOT NULL</w:t>
      </w:r>
    </w:p>
    <w:p w14:paraId="6404453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7B9404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FA2D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public.document_content_id_seq</w:t>
      </w:r>
    </w:p>
    <w:p w14:paraId="15B6368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4DB46C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04167D2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7B36CB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E97CE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8A213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301322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F8190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public.document_content_id_seq OWNED BY public.document_content.id;</w:t>
      </w:r>
    </w:p>
    <w:p w14:paraId="005E2A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225B7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public.document_id_seq</w:t>
      </w:r>
    </w:p>
    <w:p w14:paraId="6436E0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3E9CD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49270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5CDB17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D36427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380A82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7FC2F6C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48325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public.document_id_seq OWNED BY public.document.id;</w:t>
      </w:r>
    </w:p>
    <w:p w14:paraId="72F237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D740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public.employee (</w:t>
      </w:r>
    </w:p>
    <w:p w14:paraId="6EE98C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3A121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surname character varying(50) NOT NULL,</w:t>
      </w:r>
    </w:p>
    <w:p w14:paraId="15AD60B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firstname character varying(50) NOT NULL,</w:t>
      </w:r>
    </w:p>
    <w:p w14:paraId="22EA1F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patronymic character varying(50),</w:t>
      </w:r>
    </w:p>
    <w:p w14:paraId="5BDC84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id_gender integer NOT NULL,</w:t>
      </w:r>
    </w:p>
    <w:p w14:paraId="1D90F2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inn character varying(12) NOT NULL,</w:t>
      </w:r>
    </w:p>
    <w:p w14:paraId="4A934D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phone_number character varying(16) NOT NULL,</w:t>
      </w:r>
    </w:p>
    <w:p w14:paraId="347863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id_address integer NOT NULL,</w:t>
      </w:r>
    </w:p>
    <w:p w14:paraId="5182BA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birth_date date NOT NULL,</w:t>
      </w:r>
    </w:p>
    <w:p w14:paraId="785BE6A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id_position integer NOT NULL</w:t>
      </w:r>
    </w:p>
    <w:p w14:paraId="72CA54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32F540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54C00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public.employee_id_seq</w:t>
      </w:r>
    </w:p>
    <w:p w14:paraId="0AC98B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7A41E4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FF82E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12F4F6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F5B8E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602670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20CDD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4BF19F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public.employee_id_seq OWNED BY public.employee.id;</w:t>
      </w:r>
    </w:p>
    <w:p w14:paraId="279E09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31876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public.gender (</w:t>
      </w:r>
    </w:p>
    <w:p w14:paraId="19A72C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C97D9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sign character(1) NOT NULL</w:t>
      </w:r>
    </w:p>
    <w:p w14:paraId="7BCF2B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634ACE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0C532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public.gender_id_seq</w:t>
      </w:r>
    </w:p>
    <w:p w14:paraId="74F016C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B9D7E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3ABE36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0FADC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3F08D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2C67CF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13FFAA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C89DC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public.gender_id_seq OWNED BY public.gender.id;</w:t>
      </w:r>
    </w:p>
    <w:p w14:paraId="424437B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78A33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public."position" (</w:t>
      </w:r>
    </w:p>
    <w:p w14:paraId="162FD3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FF0FC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402437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</w:t>
      </w:r>
    </w:p>
    <w:p w14:paraId="425622A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85753E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36559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public.position_id_seq</w:t>
      </w:r>
    </w:p>
    <w:p w14:paraId="7F7369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65283C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716029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653BF0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10BF9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0FB665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0B3767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D24D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public.position_id_seq OWNED BY public."position".id;</w:t>
      </w:r>
    </w:p>
    <w:p w14:paraId="029C46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4BE8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public.producer (</w:t>
      </w:r>
    </w:p>
    <w:p w14:paraId="19CFF1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25C18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varying(100) NOT NULL,</w:t>
      </w:r>
    </w:p>
    <w:p w14:paraId="318342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id_address integer NOT NULL,</w:t>
      </w:r>
    </w:p>
    <w:p w14:paraId="4619A82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inn character(10) NOT NULL,</w:t>
      </w:r>
    </w:p>
    <w:p w14:paraId="6F6CA5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surname character varying(50) NOT NULL,</w:t>
      </w:r>
    </w:p>
    <w:p w14:paraId="4B3D3B9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firstname character varying(50) NOT NULL,</w:t>
      </w:r>
    </w:p>
    <w:p w14:paraId="1E9A78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patronymic character varying(50)</w:t>
      </w:r>
    </w:p>
    <w:p w14:paraId="2E29C2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2CD73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52B0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public.producer_id_seq</w:t>
      </w:r>
    </w:p>
    <w:p w14:paraId="61F178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28984A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811B5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D2CC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43D33D5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3EB884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47B06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2F6FC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public.producer_id_seq OWNED BY public.producer.id;</w:t>
      </w:r>
    </w:p>
    <w:p w14:paraId="205DC3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CC0F6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public.product_category (</w:t>
      </w:r>
    </w:p>
    <w:p w14:paraId="2375CB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AB933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</w:t>
      </w:r>
    </w:p>
    <w:p w14:paraId="732197C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4B25397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3C6E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public.product_category_id_seq</w:t>
      </w:r>
    </w:p>
    <w:p w14:paraId="328204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D6C16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2A4AD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20245D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3F08D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44F91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62D76C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6446F6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public.product_category_id_seq OWNED BY public.product_category.id;</w:t>
      </w:r>
    </w:p>
    <w:p w14:paraId="39D94E7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2B35A0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public.product_id_seq</w:t>
      </w:r>
    </w:p>
    <w:p w14:paraId="5C16B1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66929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49E158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182C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3CC66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037970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349F48F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8E2E7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public.product_id_seq OWNED BY public.product.id;</w:t>
      </w:r>
    </w:p>
    <w:p w14:paraId="2FD7058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414C0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public.refresh_tokens (</w:t>
      </w:r>
    </w:p>
    <w:p w14:paraId="4CE84EE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742C7F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token text NOT NULL,</w:t>
      </w:r>
    </w:p>
    <w:p w14:paraId="37D53F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username text NOT NULL,</w:t>
      </w:r>
    </w:p>
    <w:p w14:paraId="074251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role text NOT NULL,</w:t>
      </w:r>
    </w:p>
    <w:p w14:paraId="7A5644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created_at timestamp without time zone DEFAULT now() NOT NULL</w:t>
      </w:r>
    </w:p>
    <w:p w14:paraId="24379F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29E51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4B4A63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public.refresh_tokens_id_seq</w:t>
      </w:r>
    </w:p>
    <w:p w14:paraId="54574C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09B4D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0411AA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F5458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3DDDE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397A80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1B350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D15E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public.refresh_tokens_id_seq OWNED BY public.refresh_tokens.id;</w:t>
      </w:r>
    </w:p>
    <w:p w14:paraId="715D1F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8B8C2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public.role (</w:t>
      </w:r>
    </w:p>
    <w:p w14:paraId="550ADB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7CC6F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094E92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NULL,</w:t>
      </w:r>
    </w:p>
    <w:p w14:paraId="10646C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sys_role character varying(50) NOT NULL</w:t>
      </w:r>
    </w:p>
    <w:p w14:paraId="7E6135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1154C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ED3BF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public.sys_user (</w:t>
      </w:r>
    </w:p>
    <w:p w14:paraId="481EC5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D1C34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login character varying(50) NOT NULL,</w:t>
      </w:r>
    </w:p>
    <w:p w14:paraId="2869F4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password_hash character(60) NOT NULL,</w:t>
      </w:r>
    </w:p>
    <w:p w14:paraId="2B7A11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id_role integer NOT NULL,</w:t>
      </w:r>
    </w:p>
    <w:p w14:paraId="33EE16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id_employee integer NOT NULL</w:t>
      </w:r>
    </w:p>
    <w:p w14:paraId="1A55D7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E5B60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1EDAD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public.role_id_seq</w:t>
      </w:r>
    </w:p>
    <w:p w14:paraId="2968C2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CB548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34DA54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26C886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9C082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496F46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4F447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31D90D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public.role_id_seq OWNED BY public.role.id;</w:t>
      </w:r>
    </w:p>
    <w:p w14:paraId="4874B1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22DC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public.sys_user_id_seq</w:t>
      </w:r>
    </w:p>
    <w:p w14:paraId="426977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A84E7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0BBF6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FC5010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68BF88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230DD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66F2F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C8BDB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public.sys_user_id_seq OWNED BY public.sys_user.id;</w:t>
      </w:r>
    </w:p>
    <w:p w14:paraId="19373E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D1F0A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public.address ALTER COLUMN id SET DEFAULT nextval('public.address_id_seq'::regclass);</w:t>
      </w:r>
    </w:p>
    <w:p w14:paraId="6694EF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4B51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public.audit_log ALTER COLUMN id SET DEFAULT nextval('public.audit_log_id_seq'::regclass);</w:t>
      </w:r>
    </w:p>
    <w:p w14:paraId="19B86B9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71792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public.batch ALTER COLUMN id SET DEFAULT nextval('public.batch_id_seq'::regclass);</w:t>
      </w:r>
    </w:p>
    <w:p w14:paraId="7C4C43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02F48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 ALTER COLUMN id SET DEFAULT nextval('public.document_id_seq'::regclass);</w:t>
      </w:r>
    </w:p>
    <w:p w14:paraId="79527D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019C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public.document_category ALTER COLUMN id SET DEFAULT nextval('public.document_category_id_seq'::regclass);</w:t>
      </w:r>
    </w:p>
    <w:p w14:paraId="593D0B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F32D3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public.document_content ALTER COLUMN id SET DEFAULT nextval('public.document_content_id_seq'::regclass);</w:t>
      </w:r>
    </w:p>
    <w:p w14:paraId="05BF0B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B754F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public.employee ALTER COLUMN id SET DEFAULT nextval('public.employee_id_seq'::regclass);</w:t>
      </w:r>
    </w:p>
    <w:p w14:paraId="7279387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B9BC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public.gender ALTER COLUMN id SET DEFAULT nextval('public.gender_id_seq'::regclass);</w:t>
      </w:r>
    </w:p>
    <w:p w14:paraId="18C95A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0796F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public."position" ALTER COLUMN id SET DEFAULT nextval('public.position_id_seq'::regclass);</w:t>
      </w:r>
    </w:p>
    <w:p w14:paraId="50626E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5F1F8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public.producer ALTER COLUMN id SET DEFAULT nextval('public.producer_id_seq'::regclass);</w:t>
      </w:r>
    </w:p>
    <w:p w14:paraId="4B42A1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E73CF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public.product ALTER COLUMN id SET DEFAULT nextval('public.product_id_seq'::regclass);</w:t>
      </w:r>
    </w:p>
    <w:p w14:paraId="5ABA16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D4113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public.product_category ALTER COLUMN id SET DEFAULT nextval('public.product_category_id_seq'::regclass);</w:t>
      </w:r>
    </w:p>
    <w:p w14:paraId="20A0D5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936B4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public.refresh_tokens ALTER COLUMN id SET DEFAULT nextval('public.refresh_tokens_id_seq'::regclass);</w:t>
      </w:r>
    </w:p>
    <w:p w14:paraId="33E7E6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E97C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public.role ALTER COLUMN id SET DEFAULT nextval('public.role_id_seq'::regclass);</w:t>
      </w:r>
    </w:p>
    <w:p w14:paraId="08EA9F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C986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public.sys_user ALTER COLUMN id SET DEFAULT nextval('public.sys_user_id_seq'::regclass);</w:t>
      </w:r>
    </w:p>
    <w:p w14:paraId="526C1AE2">
      <w:pPr>
        <w:spacing w:line="360" w:lineRule="auto"/>
        <w:rPr>
          <w:sz w:val="28"/>
          <w:szCs w:val="28"/>
        </w:rPr>
      </w:pPr>
    </w:p>
    <w:p w14:paraId="762C15C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930D9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Б.2 – Скрипты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создание </w:t>
      </w:r>
      <w:r>
        <w:rPr>
          <w:sz w:val="28"/>
          <w:szCs w:val="28"/>
          <w:highlight w:val="none"/>
        </w:rPr>
        <w:t xml:space="preserve">представлений </w:t>
      </w:r>
      <w:r>
        <w:rPr>
          <w:sz w:val="28"/>
          <w:szCs w:val="28"/>
        </w:rPr>
        <w:t>базы данных</w:t>
      </w:r>
    </w:p>
    <w:p w14:paraId="7D6AC0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public.report_batches AS</w:t>
      </w:r>
    </w:p>
    <w:p w14:paraId="4C4B326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b.id, p.name,</w:t>
      </w:r>
    </w:p>
    <w:p w14:paraId="3D7852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b.cost,</w:t>
      </w:r>
    </w:p>
    <w:p w14:paraId="1DE32F3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b.production_date,</w:t>
      </w:r>
    </w:p>
    <w:p w14:paraId="2F4AAE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b.expiration_date</w:t>
      </w:r>
    </w:p>
    <w:p w14:paraId="440A69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(public.batch b</w:t>
      </w:r>
    </w:p>
    <w:p w14:paraId="066BB09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p.id)));</w:t>
      </w:r>
    </w:p>
    <w:p w14:paraId="6E4ECE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D6E15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public.report_documents_by_employee AS</w:t>
      </w:r>
    </w:p>
    <w:p w14:paraId="39AF10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dense_rank() OVER (ORDER BY e.surname, e.firstname, e.patronymic) AS employee_number,</w:t>
      </w:r>
    </w:p>
    <w:p w14:paraId="492DBC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(((((e.surname)::text || ' '::text) || (e.firstname)::text) || ' '::text) || (e.patronymic)::text) AS employee,</w:t>
      </w:r>
    </w:p>
    <w:p w14:paraId="4F69B3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"position",</w:t>
      </w:r>
    </w:p>
    <w:p w14:paraId="6C12EF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dc.name AS document_category,</w:t>
      </w:r>
    </w:p>
    <w:p w14:paraId="5AF61A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t.count AS documents</w:t>
      </w:r>
    </w:p>
    <w:p w14:paraId="1491EB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(((public.employee e</w:t>
      </w:r>
    </w:p>
    <w:p w14:paraId="3D401A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( SELECT e_1.id AS employee_id,</w:t>
      </w:r>
    </w:p>
    <w:p w14:paraId="64CAAB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d.id_document_category,</w:t>
      </w:r>
    </w:p>
    <w:p w14:paraId="0DEC55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count</w:t>
      </w:r>
    </w:p>
    <w:p w14:paraId="0FA5C3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(public.document d</w:t>
      </w:r>
    </w:p>
    <w:p w14:paraId="4EB13D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public.employee e_1 ON ((d.id_employee = e_1.id)))</w:t>
      </w:r>
    </w:p>
    <w:p w14:paraId="5B2A32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e_1.id, d.id_document_category) t ON ((e.id = t.employee_id)))</w:t>
      </w:r>
    </w:p>
    <w:p w14:paraId="5BC2DC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 ON ((p.id = e.id_position)))</w:t>
      </w:r>
    </w:p>
    <w:p w14:paraId="7278A5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public.document_category dc ON ((t.id_document_category = dc.id)))</w:t>
      </w:r>
    </w:p>
    <w:p w14:paraId="1A6218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(((((e.surname)::text || ' '::text) || (e.firstname)::text) || ' '::text) || (e.patronymic)::text);</w:t>
      </w:r>
    </w:p>
    <w:p w14:paraId="6E9801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BFAE7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public.report_employees AS</w:t>
      </w:r>
    </w:p>
    <w:p w14:paraId="51B567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B59A6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t.surname,</w:t>
      </w:r>
    </w:p>
    <w:p w14:paraId="353ABA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t.firstname,</w:t>
      </w:r>
    </w:p>
    <w:p w14:paraId="0DF0C51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t.patronymic,</w:t>
      </w:r>
    </w:p>
    <w:p w14:paraId="655C7D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t.name AS "position",</w:t>
      </w:r>
    </w:p>
    <w:p w14:paraId="0751C8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t.phone_number,</w:t>
      </w:r>
    </w:p>
    <w:p w14:paraId="35DF0A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t.birth_date</w:t>
      </w:r>
    </w:p>
    <w:p w14:paraId="2FD191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e.surname,</w:t>
      </w:r>
    </w:p>
    <w:p w14:paraId="67C59B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e.firstname,</w:t>
      </w:r>
    </w:p>
    <w:p w14:paraId="48002F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e.patronymic,</w:t>
      </w:r>
    </w:p>
    <w:p w14:paraId="7AA455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e.phone_number,</w:t>
      </w:r>
    </w:p>
    <w:p w14:paraId="734F53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e.birth_date,</w:t>
      </w:r>
    </w:p>
    <w:p w14:paraId="71362C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</w:t>
      </w:r>
    </w:p>
    <w:p w14:paraId="6A0C4FE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(public.employee e</w:t>
      </w:r>
    </w:p>
    <w:p w14:paraId="6A8949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 ON ((e.id_position = p.id)))</w:t>
      </w:r>
    </w:p>
    <w:p w14:paraId="69E6C5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e.surname, e.firstname, e.patronymic) t;</w:t>
      </w:r>
    </w:p>
    <w:p w14:paraId="413348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4AE38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public.report_expired_batches AS</w:t>
      </w:r>
    </w:p>
    <w:p w14:paraId="2C9082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D586D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b.id AS batch_id,</w:t>
      </w:r>
    </w:p>
    <w:p w14:paraId="6C4D35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product_name,</w:t>
      </w:r>
    </w:p>
    <w:p w14:paraId="1C14AE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b.expiration_date,</w:t>
      </w:r>
    </w:p>
    <w:p w14:paraId="06C674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COALESCE(sum(</w:t>
      </w:r>
    </w:p>
    <w:p w14:paraId="78D8F6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676AEB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7F1447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6992A5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070AC8A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END), (0)::bigint) AS remaining_quantity</w:t>
      </w:r>
    </w:p>
    <w:p w14:paraId="471B84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(((public.batch b</w:t>
      </w:r>
    </w:p>
    <w:p w14:paraId="72112B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</w:t>
      </w:r>
    </w:p>
    <w:p w14:paraId="7F806A4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public.document_content dc ON ((dc.id_batch = b.id)))</w:t>
      </w:r>
    </w:p>
    <w:p w14:paraId="4F7024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public.document d ON ((d.id = dc.id_document)))</w:t>
      </w:r>
    </w:p>
    <w:p w14:paraId="5095A5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(b.expiration_date &lt;= CURRENT_DATE)</w:t>
      </w:r>
    </w:p>
    <w:p w14:paraId="548CED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b.id, b.expiration_date, p.name</w:t>
      </w:r>
    </w:p>
    <w:p w14:paraId="169058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HAVING (COALESCE(sum(</w:t>
      </w:r>
    </w:p>
    <w:p w14:paraId="1E0FA2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3E53B9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6F2F9E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2A6E0F0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2F96B3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END), (0)::bigint) &gt; 0)</w:t>
      </w:r>
    </w:p>
    <w:p w14:paraId="458404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b.expiration_date;</w:t>
      </w:r>
    </w:p>
    <w:p w14:paraId="4A2DE59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1E85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public.report_grants AS</w:t>
      </w:r>
    </w:p>
    <w:p w14:paraId="2550FA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0184CAA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t.grantee,</w:t>
      </w:r>
    </w:p>
    <w:p w14:paraId="6FF1A0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t.table_name,</w:t>
      </w:r>
    </w:p>
    <w:p w14:paraId="6B840C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t.privileges</w:t>
      </w:r>
    </w:p>
    <w:p w14:paraId="4F281E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role_table_grants.grantee,</w:t>
      </w:r>
    </w:p>
    <w:p w14:paraId="69C97F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role_table_grants.table_name,</w:t>
      </w:r>
    </w:p>
    <w:p w14:paraId="625588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string_agg((role_table_grants.privilege_type)::text, ', '::text) AS privileges</w:t>
      </w:r>
    </w:p>
    <w:p w14:paraId="51BE22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information_schema.role_table_grants</w:t>
      </w:r>
    </w:p>
    <w:p w14:paraId="10305D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(((role_table_grants.grantee)::name = ANY (ARRAY['admin'::name, 'moderator'::name, 'manager'::name])) AND ((role_table_grants.table_name)::name &lt;&gt; 'refresh_tokens'::name))</w:t>
      </w:r>
    </w:p>
    <w:p w14:paraId="2D3503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role_table_grants.grantee, role_table_grants.table_name</w:t>
      </w:r>
    </w:p>
    <w:p w14:paraId="3485E7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role_table_grants.grantee, role_table_grants.table_name) t;</w:t>
      </w:r>
    </w:p>
    <w:p w14:paraId="64198E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DD6A0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public.report_interface_grants AS</w:t>
      </w:r>
    </w:p>
    <w:p w14:paraId="6B2928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table_privileges.grantee AS role,</w:t>
      </w:r>
    </w:p>
    <w:p w14:paraId="70E331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table_privileges.table_name AS section,</w:t>
      </w:r>
    </w:p>
    <w:p w14:paraId="26D7FA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array_agg(lower((table_privileges.privilege_type)::text) ORDER BY</w:t>
      </w:r>
    </w:p>
    <w:p w14:paraId="4D257A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 lower((table_privileges.privilege_type)::text)</w:t>
      </w:r>
    </w:p>
    <w:p w14:paraId="52CF4A3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'select'::text THEN 1</w:t>
      </w:r>
    </w:p>
    <w:p w14:paraId="2C8F28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'insert'::text THEN 2</w:t>
      </w:r>
    </w:p>
    <w:p w14:paraId="55C6AC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'update'::text THEN 3</w:t>
      </w:r>
    </w:p>
    <w:p w14:paraId="0AF172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'delete'::text THEN 4</w:t>
      </w:r>
    </w:p>
    <w:p w14:paraId="4A3E76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5</w:t>
      </w:r>
    </w:p>
    <w:p w14:paraId="7E5DC8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 AS permissions</w:t>
      </w:r>
    </w:p>
    <w:p w14:paraId="6D2D46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information_schema.table_privileges</w:t>
      </w:r>
    </w:p>
    <w:p w14:paraId="542048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(((table_privileges.privilege_type)::text = ANY (ARRAY[('SELECT'::character varying)::text, ('INSERT'::character varying)::text, ('UPDATE'::character varying)::text, ('DELETE'::character varying)::text])) AND ((table_privileges.grantee)::name = ANY (ARRAY['admin'::name, 'moderator'::name, 'manager'::name])))</w:t>
      </w:r>
    </w:p>
    <w:p w14:paraId="7DF37F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table_privileges.grantee, table_privileges.table_name</w:t>
      </w:r>
    </w:p>
    <w:p w14:paraId="58304C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table_privileges.grantee, table_privileges.table_name;</w:t>
      </w:r>
    </w:p>
    <w:p w14:paraId="49494E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4E990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public.report_no_products AS</w:t>
      </w:r>
    </w:p>
    <w:p w14:paraId="5089F4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3E6A86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t.id,</w:t>
      </w:r>
    </w:p>
    <w:p w14:paraId="6ABEC1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078F89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t.producer_name</w:t>
      </w:r>
    </w:p>
    <w:p w14:paraId="71C4D1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pt.id,</w:t>
      </w:r>
    </w:p>
    <w:p w14:paraId="2B1FA6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pt.name AS product_name,</w:t>
      </w:r>
    </w:p>
    <w:p w14:paraId="09BBCFE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pr.name AS producer_name</w:t>
      </w:r>
    </w:p>
    <w:p w14:paraId="55456F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 SELECT product.id</w:t>
      </w:r>
    </w:p>
    <w:p w14:paraId="13C253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public.product</w:t>
      </w:r>
    </w:p>
    <w:p w14:paraId="4B5729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EXCEPT</w:t>
      </w:r>
    </w:p>
    <w:p w14:paraId="4AB4C7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b.id_product AS id</w:t>
      </w:r>
    </w:p>
    <w:p w14:paraId="5BCC6E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 SELECT document_content.id_batch,</w:t>
      </w:r>
    </w:p>
    <w:p w14:paraId="3482F2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252AF4C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(document_content.id_document IN ( SELECT document.id</w:t>
      </w:r>
    </w:p>
    <w:p w14:paraId="1926C0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759D1A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2))) THEN (document_content.quantity * '-1'::integer)</w:t>
      </w:r>
    </w:p>
    <w:p w14:paraId="516942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document_content.quantity</w:t>
      </w:r>
    </w:p>
    <w:p w14:paraId="31BE2C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AS quantity</w:t>
      </w:r>
    </w:p>
    <w:p w14:paraId="2EBB88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public.document_content</w:t>
      </w:r>
    </w:p>
    <w:p w14:paraId="7A7A54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(NOT (document_content.id_document IN ( SELECT document.id</w:t>
      </w:r>
    </w:p>
    <w:p w14:paraId="744D4D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15D065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3))))) t_1</w:t>
      </w:r>
    </w:p>
    <w:p w14:paraId="770DE9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public.batch b ON ((b.id = t_1.id_batch)))</w:t>
      </w:r>
    </w:p>
    <w:p w14:paraId="07E376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b.id_product</w:t>
      </w:r>
    </w:p>
    <w:p w14:paraId="5173E4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HAVING (sum(t_1.quantity) &gt; 0)) l</w:t>
      </w:r>
    </w:p>
    <w:p w14:paraId="605632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pt ON ((pt.id = l.id)))</w:t>
      </w:r>
    </w:p>
    <w:p w14:paraId="1D3887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public.producer pr ON ((pr.id = pt.id_producer)))</w:t>
      </w:r>
    </w:p>
    <w:p w14:paraId="5D9879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pr.name, pt.name) t;</w:t>
      </w:r>
    </w:p>
    <w:p w14:paraId="1B9567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7BC2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public.report_producer_subject_statistics AS</w:t>
      </w:r>
    </w:p>
    <w:p w14:paraId="4003BC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212EA5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a.subject,</w:t>
      </w:r>
    </w:p>
    <w:p w14:paraId="2F63F0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producer_quantity,</w:t>
      </w:r>
    </w:p>
    <w:p w14:paraId="309091F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string_agg((pr.name)::text, ', '::text) AS producer_name</w:t>
      </w:r>
    </w:p>
    <w:p w14:paraId="691624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(public.producer pr</w:t>
      </w:r>
    </w:p>
    <w:p w14:paraId="50C516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public.address a ON ((a.id = pr.id_address)))</w:t>
      </w:r>
    </w:p>
    <w:p w14:paraId="5792F1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a.subject;</w:t>
      </w:r>
    </w:p>
    <w:p w14:paraId="380962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ADBC8A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public.report_products_left AS</w:t>
      </w:r>
    </w:p>
    <w:p w14:paraId="5A3A14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3D83FE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t.id_product,</w:t>
      </w:r>
    </w:p>
    <w:p w14:paraId="03CDC1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1331B9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t.producer_name,</w:t>
      </w:r>
    </w:p>
    <w:p w14:paraId="73B456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t.left_quantity</w:t>
      </w:r>
    </w:p>
    <w:p w14:paraId="65C21A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pt.id AS id_product,</w:t>
      </w:r>
    </w:p>
    <w:p w14:paraId="566089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pt.name AS product_name,</w:t>
      </w:r>
    </w:p>
    <w:p w14:paraId="10450E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pr.name AS producer_name,</w:t>
      </w:r>
    </w:p>
    <w:p w14:paraId="4C4463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COALESCE(l.product_left, (0)::bigint) AS left_quantity</w:t>
      </w:r>
    </w:p>
    <w:p w14:paraId="22CAAB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 SELECT b.id_product,</w:t>
      </w:r>
    </w:p>
    <w:p w14:paraId="6FCFD3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sum(t_1.quantity) AS product_left</w:t>
      </w:r>
    </w:p>
    <w:p w14:paraId="377A9D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 SELECT document_content.id_batch,</w:t>
      </w:r>
    </w:p>
    <w:p w14:paraId="11EA310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217EFD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(document_content.id_document IN ( SELECT document.id</w:t>
      </w:r>
    </w:p>
    <w:p w14:paraId="1AE891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4882D7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2))) THEN (document_content.quantity * '-1'::integer)</w:t>
      </w:r>
    </w:p>
    <w:p w14:paraId="01F5C7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document_content.quantity</w:t>
      </w:r>
    </w:p>
    <w:p w14:paraId="734A14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AS quantity</w:t>
      </w:r>
    </w:p>
    <w:p w14:paraId="6FD5AB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public.document_content</w:t>
      </w:r>
    </w:p>
    <w:p w14:paraId="60F440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(NOT (document_content.id_document IN ( SELECT document.id</w:t>
      </w:r>
    </w:p>
    <w:p w14:paraId="3B0AE5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2FBD39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3))))) t_1</w:t>
      </w:r>
    </w:p>
    <w:p w14:paraId="013A4D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public.batch b ON ((b.id = t_1.id_batch)))</w:t>
      </w:r>
    </w:p>
    <w:p w14:paraId="321CE9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b.id_product</w:t>
      </w:r>
    </w:p>
    <w:p w14:paraId="39D32B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(sum(t_1.quantity)) DESC) l</w:t>
      </w:r>
    </w:p>
    <w:p w14:paraId="3A6C81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RIGHT JOIN public.product pt ON ((pt.id = l.id_product)))</w:t>
      </w:r>
    </w:p>
    <w:p w14:paraId="2CCD0B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public.producer pr ON ((pr.id = pt.id_producer)))</w:t>
      </w:r>
    </w:p>
    <w:p w14:paraId="29697C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COALESCE(l.product_left, (0)::bigint) DESC, pr.name) t;</w:t>
      </w:r>
    </w:p>
    <w:p w14:paraId="32042F3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E0E9FB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public.report_products_left_by_batch AS</w:t>
      </w:r>
    </w:p>
    <w:p w14:paraId="371CB1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7D112E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t.id_batch,</w:t>
      </w:r>
    </w:p>
    <w:p w14:paraId="637F90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t.id_product,</w:t>
      </w:r>
    </w:p>
    <w:p w14:paraId="2AE119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5C839F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t.left_quantity</w:t>
      </w:r>
    </w:p>
    <w:p w14:paraId="609FAA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b.id AS id_batch,</w:t>
      </w:r>
    </w:p>
    <w:p w14:paraId="5C1489A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p.id AS id_product,</w:t>
      </w:r>
    </w:p>
    <w:p w14:paraId="666970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product_name,</w:t>
      </w:r>
    </w:p>
    <w:p w14:paraId="7F5585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COALESCE(t_1.left_quantity, (0)::bigint) AS left_quantity</w:t>
      </w:r>
    </w:p>
    <w:p w14:paraId="114CE7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((public.batch b</w:t>
      </w:r>
    </w:p>
    <w:p w14:paraId="3DD3F0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</w:t>
      </w:r>
    </w:p>
    <w:p w14:paraId="381F6E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( SELECT dc.id_batch,</w:t>
      </w:r>
    </w:p>
    <w:p w14:paraId="06A687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sum(</w:t>
      </w:r>
    </w:p>
    <w:p w14:paraId="6E01834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44315D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1E6237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7D8AAE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51B558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 AS left_quantity</w:t>
      </w:r>
    </w:p>
    <w:p w14:paraId="138E98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(public.document_content dc</w:t>
      </w:r>
    </w:p>
    <w:p w14:paraId="3FDEA2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public.document d ON ((d.id = dc.id_document)))</w:t>
      </w:r>
    </w:p>
    <w:p w14:paraId="35177D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dc.id_batch) t_1 ON ((t_1.id_batch = b.id)))</w:t>
      </w:r>
    </w:p>
    <w:p w14:paraId="162480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COALESCE(t_1.left_quantity, (0)::bigint) DESC) t;</w:t>
      </w:r>
    </w:p>
    <w:p w14:paraId="1C5AE6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A91DD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public.report_system_users AS</w:t>
      </w:r>
    </w:p>
    <w:p w14:paraId="6F369F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77D4EE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t.role,</w:t>
      </w:r>
    </w:p>
    <w:p w14:paraId="585CFD8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t.surname,</w:t>
      </w:r>
    </w:p>
    <w:p w14:paraId="5208F0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t.firstname,</w:t>
      </w:r>
    </w:p>
    <w:p w14:paraId="76EA360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t.patronymic,</w:t>
      </w:r>
    </w:p>
    <w:p w14:paraId="60A3DA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t."position"</w:t>
      </w:r>
    </w:p>
    <w:p w14:paraId="3C514E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r.sys_role AS role,</w:t>
      </w:r>
    </w:p>
    <w:p w14:paraId="668864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e.surname,</w:t>
      </w:r>
    </w:p>
    <w:p w14:paraId="6201BBD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e.firstname,</w:t>
      </w:r>
    </w:p>
    <w:p w14:paraId="6C53DE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e.patronymic,</w:t>
      </w:r>
    </w:p>
    <w:p w14:paraId="73B780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ps.name AS "position"</w:t>
      </w:r>
    </w:p>
    <w:p w14:paraId="7C1D10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(((public.employee e</w:t>
      </w:r>
    </w:p>
    <w:p w14:paraId="440E3C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public.sys_user su ON ((su.id_employee = e.id)))</w:t>
      </w:r>
    </w:p>
    <w:p w14:paraId="1AE15D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ps ON ((e.id_position = ps.id)))</w:t>
      </w:r>
    </w:p>
    <w:p w14:paraId="411C3C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public.role r ON ((su.id_role = r.id)))</w:t>
      </w:r>
    </w:p>
    <w:p w14:paraId="6455ED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r.sys_role) t;</w:t>
      </w:r>
    </w:p>
    <w:p w14:paraId="1394CB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33261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public.report_tables_activity AS</w:t>
      </w:r>
    </w:p>
    <w:p w14:paraId="6103A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6335EF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t.table_name,</w:t>
      </w:r>
    </w:p>
    <w:p w14:paraId="3DE81A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t.action,</w:t>
      </w:r>
    </w:p>
    <w:p w14:paraId="5B98D50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t.actors,</w:t>
      </w:r>
    </w:p>
    <w:p w14:paraId="69B50C9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t.action_quantity</w:t>
      </w:r>
    </w:p>
    <w:p w14:paraId="2A5074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audit_log.table_name,</w:t>
      </w:r>
    </w:p>
    <w:p w14:paraId="531BB8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audit_log.action,</w:t>
      </w:r>
    </w:p>
    <w:p w14:paraId="7160AA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string_agg(DISTINCT audit_log.changed_by, ', '::text ORDER BY audit_log.changed_by) AS actors,</w:t>
      </w:r>
    </w:p>
    <w:p w14:paraId="043CB8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action_quantity</w:t>
      </w:r>
    </w:p>
    <w:p w14:paraId="014F29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public.audit_log</w:t>
      </w:r>
    </w:p>
    <w:p w14:paraId="4762FE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((audit_log.table_name &lt;&gt; 'refresh_tokens'::text) AND (audit_log.changed_at &gt;= (CURRENT_DATE - '7 days'::interval)))</w:t>
      </w:r>
    </w:p>
    <w:p w14:paraId="0802C27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audit_log.table_name, audit_log.action</w:t>
      </w:r>
    </w:p>
    <w:p w14:paraId="66FCDC7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audit_log.table_name) t;</w:t>
      </w:r>
    </w:p>
    <w:p w14:paraId="2C17AB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6DEDA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public.report_tables_activity_per_hour AS</w:t>
      </w:r>
    </w:p>
    <w:p w14:paraId="0338F8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EXTRACT(hour FROM audit_log.changed_at) AS hour,</w:t>
      </w:r>
    </w:p>
    <w:p w14:paraId="4B43A04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action_count,</w:t>
      </w:r>
    </w:p>
    <w:p w14:paraId="4E940C4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string_agg(DISTINCT audit_log.changed_by, ', '::text ORDER BY audit_log.changed_by) AS actors</w:t>
      </w:r>
    </w:p>
    <w:p w14:paraId="587F7A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public.audit_log</w:t>
      </w:r>
    </w:p>
    <w:p w14:paraId="546515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((audit_log.table_name &lt;&gt; 'refresh_tokens'::text) AND (audit_log.changed_at &gt;= (now() - '1 mon'::interval)))</w:t>
      </w:r>
    </w:p>
    <w:p w14:paraId="1EDB89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(EXTRACT(hour FROM audit_log.changed_at))</w:t>
      </w:r>
    </w:p>
    <w:p w14:paraId="0AB3CE33">
      <w:pPr>
        <w:bidi w:val="0"/>
        <w:rPr>
          <w:sz w:val="28"/>
          <w:szCs w:val="28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(EXTRACT(hour FROM audit_log.changed_at));</w:t>
      </w:r>
    </w:p>
    <w:p w14:paraId="532D826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Б.3 – Скрипты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создания </w:t>
      </w:r>
      <w:r>
        <w:rPr>
          <w:sz w:val="28"/>
          <w:szCs w:val="28"/>
          <w:highlight w:val="none"/>
        </w:rPr>
        <w:t>хранимого кода</w:t>
      </w:r>
      <w:r>
        <w:rPr>
          <w:sz w:val="28"/>
          <w:szCs w:val="28"/>
        </w:rPr>
        <w:t xml:space="preserve"> базы данных</w:t>
      </w:r>
    </w:p>
    <w:p w14:paraId="4AF428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public.audit_trigger() RETURNS trigger</w:t>
      </w:r>
    </w:p>
    <w:p w14:paraId="1038617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2FBB07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016368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68F442A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TG_OP = 'DELETE' THEN</w:t>
      </w:r>
    </w:p>
    <w:p w14:paraId="6255258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old_data, changed_by)</w:t>
      </w:r>
    </w:p>
    <w:p w14:paraId="4F062C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row_to_json(OLD), current_user);</w:t>
      </w:r>
    </w:p>
    <w:p w14:paraId="00DB0F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OLD;</w:t>
      </w:r>
    </w:p>
    <w:p w14:paraId="1E5F14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B8729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ELSIF TG_OP = 'UPDATE' THEN</w:t>
      </w:r>
    </w:p>
    <w:p w14:paraId="3A303A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old_data, new_data, changed_by)</w:t>
      </w:r>
    </w:p>
    <w:p w14:paraId="5F4F1B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row_to_json(OLD), row_to_json(NEW), current_user);</w:t>
      </w:r>
    </w:p>
    <w:p w14:paraId="3573BB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630E97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1AB0DE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ELSIF TG_OP = 'INSERT' THEN</w:t>
      </w:r>
    </w:p>
    <w:p w14:paraId="03D632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new_data, changed_by)</w:t>
      </w:r>
    </w:p>
    <w:p w14:paraId="0E1E30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row_to_json(NEW), current_user);</w:t>
      </w:r>
    </w:p>
    <w:p w14:paraId="607A2F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00ED4B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9BC8B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2E2529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08D414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2EB790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91B1D7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public.delete_old() RETURNS trigger</w:t>
      </w:r>
    </w:p>
    <w:p w14:paraId="68A8B5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1E9717D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4D7390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439F82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DELETE FROM audit_log WHERE changed_at &lt; CURRENT_TIMESTAMP - INTERVAL '1 month';</w:t>
      </w:r>
    </w:p>
    <w:p w14:paraId="5D55E3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AFDB0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3268FC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63E7D5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6A4E54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BB6556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public.get_interface_grants(p_role text) RETURNS TABLE(role text, section text, permissions text[])</w:t>
      </w:r>
    </w:p>
    <w:p w14:paraId="2028E6D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 STABLE</w:t>
      </w:r>
    </w:p>
    <w:p w14:paraId="162D78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BDA8A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306DCC9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NOT EXISTS (</w:t>
      </w:r>
    </w:p>
    <w:p w14:paraId="352261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1 </w:t>
      </w:r>
    </w:p>
    <w:p w14:paraId="7C80E0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report_interface_grants rig</w:t>
      </w:r>
    </w:p>
    <w:p w14:paraId="04C828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rig.role = p_role</w:t>
      </w:r>
    </w:p>
    <w:p w14:paraId="1A1177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 THEN</w:t>
      </w:r>
    </w:p>
    <w:p w14:paraId="444844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RAISE EXCEPTION 'ERROR: no grants for this role (%)', p_role;</w:t>
      </w:r>
    </w:p>
    <w:p w14:paraId="4CB5BB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12841B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2B8FC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QUERY</w:t>
      </w:r>
    </w:p>
    <w:p w14:paraId="240BF8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</w:t>
      </w:r>
    </w:p>
    <w:p w14:paraId="063987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rig.role::text,</w:t>
      </w:r>
    </w:p>
    <w:p w14:paraId="1FAA00A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rig.section::text,</w:t>
      </w:r>
    </w:p>
    <w:p w14:paraId="4C1C7A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rig.permissions</w:t>
      </w:r>
    </w:p>
    <w:p w14:paraId="5A98AD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report_interface_grants AS rig</w:t>
      </w:r>
    </w:p>
    <w:p w14:paraId="504C18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rig.role = p_role</w:t>
      </w:r>
    </w:p>
    <w:p w14:paraId="27EC63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rig.section;</w:t>
      </w:r>
    </w:p>
    <w:p w14:paraId="6D642E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003666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4DF495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D1FFF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public.get_products_left_in_batch(v_id integer) RETURNS integer</w:t>
      </w:r>
    </w:p>
    <w:p w14:paraId="6933730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3CC58D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30FC9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DECLARE</w:t>
      </w:r>
    </w:p>
    <w:p w14:paraId="7ABBB4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v_products_left INT DEFAULT 0;</w:t>
      </w:r>
    </w:p>
    <w:p w14:paraId="252821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62D9D7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NOT EXISTS (SELECT 1 FROM report_products_left_by_batch WHERE id_batch = v_id) THEN</w:t>
      </w:r>
    </w:p>
    <w:p w14:paraId="4600D3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RAISE EXCEPTION 'ERROR: no batch with such id (%)', v_id;</w:t>
      </w:r>
    </w:p>
    <w:p w14:paraId="752362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4E6F4A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</w:t>
      </w:r>
    </w:p>
    <w:p w14:paraId="587A67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left_quantity INTO v_products_left </w:t>
      </w:r>
    </w:p>
    <w:p w14:paraId="02E33D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report_products_left_by_batch WHWRE</w:t>
      </w:r>
    </w:p>
    <w:p w14:paraId="303285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id_batch = v_id;</w:t>
      </w:r>
    </w:p>
    <w:p w14:paraId="40EC6D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71610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v_products_left;</w:t>
      </w:r>
    </w:p>
    <w:p w14:paraId="13C762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261418FC">
      <w:pPr>
        <w:bidi w:val="0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0F5899FD">
      <w:pP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br w:type="page"/>
      </w:r>
    </w:p>
    <w:p w14:paraId="51461B32">
      <w:pPr>
        <w:bidi w:val="0"/>
        <w:spacing w:line="360" w:lineRule="auto"/>
        <w:jc w:val="center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bookmarkStart w:id="35" w:name="_Toc679158193"/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В</w:t>
      </w:r>
      <w:bookmarkEnd w:id="35"/>
    </w:p>
    <w:p w14:paraId="5C2A1C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1746B775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page"/>
      </w:r>
    </w:p>
    <w:p w14:paraId="3FD1FFE3">
      <w:pPr>
        <w:bidi w:val="0"/>
        <w:spacing w:line="360" w:lineRule="auto"/>
        <w:jc w:val="center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bookmarkStart w:id="36" w:name="_Toc736165946"/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Г</w:t>
      </w:r>
      <w:bookmarkEnd w:id="36"/>
    </w:p>
    <w:p w14:paraId="35D8F0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327B8DC9">
      <w:p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2486025" cy="7353300"/>
            <wp:effectExtent l="0" t="0" r="3175" b="12700"/>
            <wp:docPr id="92" name="Picture 92" descr="Снимок экрана 2025-12-15 в 15.48.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 descr="Снимок экрана 2025-12-15 в 15.48.31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735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94DC6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Структура проекта серверной части</w:t>
      </w:r>
    </w:p>
    <w:p w14:paraId="5581AC8A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1D242115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2383790" cy="8084185"/>
            <wp:effectExtent l="0" t="0" r="3810" b="18415"/>
            <wp:docPr id="94" name="Picture 94" descr="Снимок экрана 2025-12-15 в 15.49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 descr="Снимок экрана 2025-12-15 в 15.49.00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808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1B80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Структура проекта клиентской части</w:t>
      </w:r>
    </w:p>
    <w:p w14:paraId="779AAE3A">
      <w:pPr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page"/>
      </w:r>
    </w:p>
    <w:p w14:paraId="08B471B0">
      <w:pPr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drawing>
          <wp:inline distT="0" distB="0" distL="114300" distR="114300">
            <wp:extent cx="3686810" cy="8316595"/>
            <wp:effectExtent l="12700" t="12700" r="34290" b="27305"/>
            <wp:docPr id="3" name="Picture 3" descr="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menu"/>
                    <pic:cNvPicPr>
                      <a:picLocks noChangeAspect="1"/>
                    </pic:cNvPicPr>
                  </pic:nvPicPr>
                  <pic:blipFill>
                    <a:blip r:embed="rId95"/>
                    <a:srcRect b="7585"/>
                    <a:stretch>
                      <a:fillRect/>
                    </a:stretch>
                  </pic:blipFill>
                  <pic:spPr>
                    <a:xfrm>
                      <a:off x="0" y="0"/>
                      <a:ext cx="3686810" cy="8316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FC58F">
      <w:pPr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3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Меню</w:t>
      </w:r>
    </w:p>
    <w:p w14:paraId="4E4B87D0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659D2582">
      <w:pPr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68" name="Picture 68" descr="add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 descr="address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808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Адреса</w:t>
      </w:r>
    </w:p>
    <w:p w14:paraId="5BD44AF6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bookmarkStart w:id="37" w:name="_Toc1087764055"/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69" name="Picture 69" descr="ba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 descr="batch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EB92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Партии</w:t>
      </w:r>
    </w:p>
    <w:p w14:paraId="7F17BCF0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6C20BB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0" t="0" r="18415" b="6985"/>
            <wp:docPr id="71" name="Picture 71" descr="document_categ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 descr="document_category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2C93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6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Категории документов</w:t>
      </w:r>
    </w:p>
    <w:p w14:paraId="7FF6E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72" name="Picture 72" descr="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 descr="document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B622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7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Документы</w:t>
      </w:r>
    </w:p>
    <w:p w14:paraId="52FA68DE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5DFAF4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77" name="Picture 77" descr="document_cont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 descr="document_content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E2E9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8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Содержание документа</w:t>
      </w:r>
    </w:p>
    <w:p w14:paraId="70250C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78" name="Picture 78" descr="employ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 descr="employee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52D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9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Сотрудники</w:t>
      </w:r>
    </w:p>
    <w:p w14:paraId="15EF2113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6F0CEC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80" name="Picture 80" descr="pos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 descr="position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C8AC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10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Должности</w:t>
      </w:r>
    </w:p>
    <w:p w14:paraId="1A4ACC7A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87" name="Picture 87" descr="produc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7" descr="producer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2DF6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Адреса</w:t>
      </w:r>
    </w:p>
    <w:p w14:paraId="3DEB85C0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4F9A06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93" name="Picture 93" descr="product_categ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 descr="product_category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BD28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Категории продуктов</w:t>
      </w:r>
    </w:p>
    <w:p w14:paraId="126554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95" name="Picture 95" descr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 descr="product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CCB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13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Продукты</w:t>
      </w:r>
    </w:p>
    <w:p w14:paraId="196C70B3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39A524C1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96" name="Picture 96" descr="r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96" descr="role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4DE7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Роли</w:t>
      </w:r>
    </w:p>
    <w:p w14:paraId="5F21685C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</w:p>
    <w:p w14:paraId="79711DA9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97" name="Picture 97" descr="sys_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 descr="sys_user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8E1C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15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Пользователи системы</w:t>
      </w:r>
    </w:p>
    <w:p w14:paraId="33F4A79C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7A5788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98" name="Picture 98" descr="audit_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 descr="audit_lo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44B8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16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Страница Логи</w:t>
      </w:r>
    </w:p>
    <w:p w14:paraId="53A919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99" name="Picture 99" descr="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9" descr="home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382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17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Домашняя страница</w:t>
      </w:r>
    </w:p>
    <w:p w14:paraId="349E08C1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1C2225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100" name="Picture 100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 descr="login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B20886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ru-RU" w:eastAsia="zh-CN" w:bidi="ar"/>
        </w:rPr>
        <w:t>18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– Страница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 xml:space="preserve"> Вход</w:t>
      </w:r>
    </w:p>
    <w:p w14:paraId="1D2C9890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5925185" cy="2990215"/>
            <wp:effectExtent l="12700" t="12700" r="31115" b="19685"/>
            <wp:docPr id="101" name="Picture 101" descr="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profile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299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612B7A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ru-RU" w:eastAsia="zh-CN" w:bidi="ar"/>
        </w:rPr>
        <w:t>1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9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– Страница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 xml:space="preserve"> Профиль</w:t>
      </w:r>
    </w:p>
    <w:p w14:paraId="73D57F59">
      <w:pP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br w:type="page"/>
      </w:r>
    </w:p>
    <w:p w14:paraId="1BEBD1D7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4227195" cy="3656330"/>
            <wp:effectExtent l="12700" t="12700" r="27305" b="13970"/>
            <wp:docPr id="102" name="Picture 102" descr="r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role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227195" cy="3656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FC9D80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20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Роль</w:t>
      </w:r>
    </w:p>
    <w:p w14:paraId="7466940F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4077970" cy="4234815"/>
            <wp:effectExtent l="12700" t="12700" r="24130" b="19685"/>
            <wp:docPr id="103" name="Picture 103" descr="sys_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sys_user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077970" cy="4234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E4E92F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21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Пользователь</w:t>
      </w:r>
    </w:p>
    <w:p w14:paraId="5CE23957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4724400" cy="3257550"/>
            <wp:effectExtent l="12700" t="12700" r="12700" b="31750"/>
            <wp:docPr id="104" name="Picture 104" descr="product_categ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product_category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257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E6DF82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22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Категория товара</w:t>
      </w:r>
    </w:p>
    <w:p w14:paraId="73E405CE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4603115" cy="4436745"/>
            <wp:effectExtent l="12700" t="12700" r="32385" b="20955"/>
            <wp:docPr id="105" name="Picture 105" descr="document_categ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document_category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03115" cy="4436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6876DE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23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Категория документа</w:t>
      </w:r>
    </w:p>
    <w:p w14:paraId="04FF6B72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4724400" cy="3276600"/>
            <wp:effectExtent l="12700" t="12700" r="12700" b="12700"/>
            <wp:docPr id="106" name="Picture 106" descr="post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postition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276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8AF877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24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Должность</w:t>
      </w:r>
    </w:p>
    <w:p w14:paraId="5F051B08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4076065" cy="4603115"/>
            <wp:effectExtent l="12700" t="12700" r="26035" b="32385"/>
            <wp:docPr id="107" name="Picture 107" descr="add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address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076065" cy="4603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5B5CB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25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Адрес</w:t>
      </w:r>
    </w:p>
    <w:p w14:paraId="40C8C884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4714875" cy="6534150"/>
            <wp:effectExtent l="12700" t="12700" r="22225" b="31750"/>
            <wp:docPr id="108" name="Picture 108" descr="produc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producer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534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CCAB9C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26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Производитель</w:t>
      </w:r>
    </w:p>
    <w:p w14:paraId="5C1B37D9">
      <w:pP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br w:type="page"/>
      </w:r>
    </w:p>
    <w:p w14:paraId="438ADEB1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4142105" cy="8619490"/>
            <wp:effectExtent l="12700" t="12700" r="36195" b="29210"/>
            <wp:docPr id="109" name="Picture 109" descr="employ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employee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142105" cy="8619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E4B51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>27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Сотрудник</w:t>
      </w:r>
    </w:p>
    <w:p w14:paraId="56A185FE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3686175" cy="4475480"/>
            <wp:effectExtent l="12700" t="12700" r="34925" b="33020"/>
            <wp:docPr id="110" name="Picture 110" descr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product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4475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6C443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 xml:space="preserve">28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Продукт</w:t>
      </w:r>
    </w:p>
    <w:p w14:paraId="333E1CE0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3486150" cy="3380740"/>
            <wp:effectExtent l="12700" t="12700" r="31750" b="35560"/>
            <wp:docPr id="112" name="Picture 112" descr="ba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batch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3380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1A85A8">
      <w:pPr>
        <w:keepNext w:val="0"/>
        <w:keepLines w:val="0"/>
        <w:pageBreakBefore w:val="0"/>
        <w:widowControl/>
        <w:suppressLineNumbers w:val="0"/>
        <w:suppressAutoHyphens/>
        <w:kinsoku/>
        <w:wordWrap/>
        <w:overflowPunct/>
        <w:topLinePunct w:val="0"/>
        <w:autoSpaceDE w:val="0"/>
        <w:autoSpaceDN/>
        <w:bidi w:val="0"/>
        <w:adjustRightInd/>
        <w:snapToGrid/>
        <w:spacing w:before="0" w:beforeAutospacing="0" w:after="480" w:afterAutospacing="0" w:line="360" w:lineRule="auto"/>
        <w:ind w:left="0" w:right="283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>Рисунок Г</w:t>
      </w:r>
      <w:r>
        <w:rPr>
          <w:rFonts w:hint="default" w:ascii="Times New Roman Regular" w:hAnsi="Times New Roman Regular" w:eastAsia="Times New Roman" w:cs="Times New Roman Regular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 Regular" w:hAnsi="Times New Roman Regular" w:cs="Times New Roman Regular"/>
          <w:kern w:val="0"/>
          <w:sz w:val="28"/>
          <w:szCs w:val="28"/>
          <w:lang w:val="ru-RU" w:eastAsia="zh-CN" w:bidi="ar"/>
        </w:rPr>
        <w:t xml:space="preserve">28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Times New Roman Regular" w:cs="Times New Roman Regular"/>
          <w:kern w:val="0"/>
          <w:sz w:val="28"/>
          <w:szCs w:val="28"/>
          <w:lang w:val="ru-RU" w:eastAsia="zh-CN" w:bidi="ar"/>
        </w:rPr>
        <w:t>Форма Партия</w:t>
      </w:r>
    </w:p>
    <w:p w14:paraId="7AA78636">
      <w:pPr>
        <w:bidi w:val="0"/>
        <w:spacing w:line="360" w:lineRule="auto"/>
        <w:jc w:val="center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Д</w:t>
      </w:r>
      <w:bookmarkEnd w:id="37"/>
    </w:p>
    <w:p w14:paraId="750DB7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0BCA40B9">
      <w:pPr>
        <w:spacing w:line="360" w:lineRule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 xml:space="preserve">скрипта </w:t>
      </w:r>
      <w:r>
        <w:rPr>
          <w:rFonts w:hint="default"/>
          <w:sz w:val="28"/>
          <w:szCs w:val="28"/>
          <w:lang w:val="en-US"/>
        </w:rPr>
        <w:t>start.sh</w:t>
      </w:r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ru-RU"/>
        </w:rPr>
        <w:t>запуска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66FBAB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23B0AA4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763F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up -d</w:t>
      </w:r>
    </w:p>
    <w:p w14:paraId="0697AA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C0A2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ps</w:t>
      </w:r>
    </w:p>
    <w:p w14:paraId="00547A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D00D2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nginx &gt; logs/nginx.log 2&gt;&amp;1 &amp;</w:t>
      </w:r>
    </w:p>
    <w:p w14:paraId="2E3D7E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pgadmin &gt; logs/pgadmin4.log 2&gt;&amp;1 &amp;</w:t>
      </w:r>
    </w:p>
    <w:p w14:paraId="11D86A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warehouse_db &gt; logs/postgresql.log 2&gt;&amp;1 &amp;</w:t>
      </w:r>
    </w:p>
    <w:p w14:paraId="50A04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server &gt; logs/backend.log 2&gt;&amp;1 &amp;</w:t>
      </w:r>
    </w:p>
    <w:p w14:paraId="467B2396">
      <w:pPr>
        <w:bidi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frontend &gt; logs/fontend.log 2&gt;&amp;1 &amp;</w:t>
      </w:r>
    </w:p>
    <w:p w14:paraId="5BCDDF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rFonts w:hint="default"/>
          <w:sz w:val="28"/>
          <w:szCs w:val="28"/>
          <w:lang w:val="en-US"/>
        </w:rPr>
        <w:t xml:space="preserve"> stop.sh</w:t>
      </w:r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ru-RU"/>
        </w:rPr>
        <w:t>остановки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6B12D0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6F0D58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</w:p>
    <w:p w14:paraId="7078C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down</w:t>
      </w:r>
    </w:p>
    <w:p w14:paraId="59DBDA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debug.sh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отладки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47ECAB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0F5477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DD93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"Запуск Docker Compose..."</w:t>
      </w:r>
    </w:p>
    <w:p w14:paraId="493844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up --build -d</w:t>
      </w:r>
    </w:p>
    <w:p w14:paraId="26DA1A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B450A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"Контейнеры запущены!"</w:t>
      </w:r>
    </w:p>
    <w:p w14:paraId="741DE6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ps</w:t>
      </w:r>
    </w:p>
    <w:p w14:paraId="225BE6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AFD4D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-n "$1" ]; then</w:t>
      </w:r>
    </w:p>
    <w:p w14:paraId="4BFEAE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DUMP_FILE="$1"</w:t>
      </w:r>
    </w:p>
    <w:p w14:paraId="389CFD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C774F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CONTAINER="storage_db-warehouse_db-1"</w:t>
      </w:r>
    </w:p>
    <w:p w14:paraId="12E5CC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2B7D6C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"Ожидание запуска PostgreSQL..."</w:t>
      </w:r>
    </w:p>
    <w:p w14:paraId="573EB3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until docker exec "$CONTAINER" pg_isready -U postgres &gt; /dev/null 2&gt;&amp;1; do</w:t>
      </w:r>
    </w:p>
    <w:p w14:paraId="68A981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sleep 1</w:t>
      </w:r>
    </w:p>
    <w:p w14:paraId="6AEA5C4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done</w:t>
      </w:r>
    </w:p>
    <w:p w14:paraId="657876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50334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"PostgreSQL готов!"</w:t>
      </w:r>
    </w:p>
    <w:p w14:paraId="6380C8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"Инициализация базы данных из файла $DUMP_FILE ..."</w:t>
      </w:r>
    </w:p>
    <w:p w14:paraId="3EB2F2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616AE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"$CONTAINER" psql -U postgres -d warehouse &lt; "$DUMP_FILE"</w:t>
      </w:r>
    </w:p>
    <w:p w14:paraId="75DCDA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89385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"Импорт завершён!"</w:t>
      </w:r>
    </w:p>
    <w:p w14:paraId="1D86B8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17F706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7A6EB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nginx &gt; logs/nginx.log 2&gt;&amp;1 &amp;</w:t>
      </w:r>
    </w:p>
    <w:p w14:paraId="597C5D9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pgadmin &gt; logs/pgadmin4.log 2&gt;&amp;1 &amp;</w:t>
      </w:r>
    </w:p>
    <w:p w14:paraId="30F733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warehouse_db &gt; logs/postgresql.log 2&gt;&amp;1 &amp;</w:t>
      </w:r>
    </w:p>
    <w:p w14:paraId="00EDEA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server &gt; logs/backend.log 2&gt;&amp;1 &amp;</w:t>
      </w:r>
    </w:p>
    <w:p w14:paraId="52D31A87">
      <w:pPr>
        <w:bidi w:val="0"/>
        <w:rPr>
          <w:rFonts w:hint="default" w:ascii="Courier New Regular" w:hAnsi="Courier New Regular" w:cs="Courier New Regular"/>
          <w:sz w:val="20"/>
          <w:szCs w:val="20"/>
          <w:lang w:val="ru-RU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frontend &gt; logs/fontend.log 2&gt;&amp;1 &amp;</w:t>
      </w:r>
    </w:p>
    <w:p w14:paraId="202FE5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 xml:space="preserve">скрипта </w:t>
      </w:r>
      <w:r>
        <w:rPr>
          <w:rFonts w:hint="default"/>
          <w:sz w:val="28"/>
          <w:szCs w:val="28"/>
          <w:lang w:val="en-US"/>
        </w:rPr>
        <w:t xml:space="preserve">make_dump.sh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создания</w:t>
      </w:r>
      <w:r>
        <w:rPr>
          <w:rFonts w:hint="default"/>
          <w:sz w:val="28"/>
          <w:szCs w:val="28"/>
          <w:lang w:val="ru-RU"/>
        </w:rPr>
        <w:t xml:space="preserve"> дампа базы данных</w:t>
      </w:r>
    </w:p>
    <w:p w14:paraId="5985B5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0DAAB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7C3C90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5A85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-n "$1" ]; then</w:t>
      </w:r>
    </w:p>
    <w:p w14:paraId="2B00E1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DUMP_FILE="$1"</w:t>
      </w:r>
    </w:p>
    <w:p w14:paraId="7F7078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TIMESTAMP=$(date +%Y%m%d_%H%M%S)</w:t>
      </w:r>
    </w:p>
    <w:p w14:paraId="2DD10E6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DUMP_FILE_WITH_TIME="${DUMP_FILE}_${TIMESTAMP}.sql"</w:t>
      </w:r>
    </w:p>
    <w:p w14:paraId="6DB1DED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47DC3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 Создаём дамп ролей и пишем в файл</w:t>
      </w:r>
    </w:p>
    <w:p w14:paraId="32FF5C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"Создаём дамп ролей в файл $DUMP_FILE_WITH_TIME ..."</w:t>
      </w:r>
    </w:p>
    <w:p w14:paraId="2C29DC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storage_db-warehouse_db-1 pg_dumpall -U postgres --globals-only &gt; "$DUMP_FILE_WITH_TIME"</w:t>
      </w:r>
    </w:p>
    <w:p w14:paraId="05734A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56C0B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$? -eq 0 ]; then</w:t>
      </w:r>
    </w:p>
    <w:p w14:paraId="6363A93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ролей успешно создан."</w:t>
      </w:r>
    </w:p>
    <w:p w14:paraId="6EC6B6F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4A2374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"Ошибка при создании дампа ролей. Volume не будет удалён."</w:t>
      </w:r>
    </w:p>
    <w:p w14:paraId="7FD430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3C35B3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"Остановка Docker Compose..."</w:t>
      </w:r>
    </w:p>
    <w:p w14:paraId="69A965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down</w:t>
      </w:r>
    </w:p>
    <w:p w14:paraId="293E70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exit 1</w:t>
      </w:r>
    </w:p>
    <w:p w14:paraId="58ED92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284D80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3C9D8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 Создаём дамп базы и добавляем в тот же файл</w:t>
      </w:r>
    </w:p>
    <w:p w14:paraId="09EA3E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"Создаём дамп базы и добавляем в файл $DUMP_FILE_WITH_TIME ..."</w:t>
      </w:r>
    </w:p>
    <w:p w14:paraId="3D4561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storage_db-warehouse_db-1 pg_dump -F p -U postgres -d warehouse &gt;&gt; "$DUMP_FILE_WITH_TIME"</w:t>
      </w:r>
    </w:p>
    <w:p w14:paraId="104A3A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6D6D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$? -eq 0 ]; then</w:t>
      </w:r>
    </w:p>
    <w:p w14:paraId="0042B3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базы успешно добавлен в файл: $DUMP_FILE_WITH_TIME"</w:t>
      </w:r>
    </w:p>
    <w:p w14:paraId="1A227E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REMOVE_VOLUME=true</w:t>
      </w:r>
    </w:p>
    <w:p w14:paraId="348209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0933FD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"Ошибка при создании дампа базы. Volume не будет удалён."</w:t>
      </w:r>
    </w:p>
    <w:p w14:paraId="1EEC184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5F21C2A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6FA188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5F7DB9F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базы не создаётся, путь к файлу не указан."</w:t>
      </w:r>
    </w:p>
    <w:p w14:paraId="3127C9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119CCD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backup.sh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переноса</w:t>
      </w:r>
      <w:r>
        <w:rPr>
          <w:rFonts w:hint="default"/>
          <w:sz w:val="28"/>
          <w:szCs w:val="28"/>
          <w:lang w:val="ru-RU"/>
        </w:rPr>
        <w:t xml:space="preserve"> информационной системы</w:t>
      </w:r>
    </w:p>
    <w:p w14:paraId="1F481C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66055C8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set -e</w:t>
      </w:r>
    </w:p>
    <w:p w14:paraId="47A62B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3C2C0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PROJECT_NAME="warehouse"</w:t>
      </w:r>
    </w:p>
    <w:p w14:paraId="2B4A2D6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DB_CONTAINER="warehouse_db"</w:t>
      </w:r>
    </w:p>
    <w:p w14:paraId="37225B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DB_NAME="warehouse"</w:t>
      </w:r>
    </w:p>
    <w:p w14:paraId="30E06B9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DB_USER="postgres"</w:t>
      </w:r>
    </w:p>
    <w:p w14:paraId="3F1B3CC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3DF03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IMAGES_VOLUME="product_images"</w:t>
      </w:r>
    </w:p>
    <w:p w14:paraId="71EC91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FCE612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WORKDIR="warehouse_backup"</w:t>
      </w:r>
    </w:p>
    <w:p w14:paraId="0F634E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TIMESTAMP=$(date +"%Y-%m-%d_%H-%M-%S")</w:t>
      </w:r>
    </w:p>
    <w:p w14:paraId="6A29F1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ARCHIVE="warehouse_backup_${TIMESTAMP}.tar.gz"</w:t>
      </w:r>
    </w:p>
    <w:p w14:paraId="5CEE24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A2784D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SCRIPTS=(</w:t>
      </w:r>
    </w:p>
    <w:p w14:paraId="4ACDFF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start.sh</w:t>
      </w:r>
    </w:p>
    <w:p w14:paraId="39FC3C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stop.sh</w:t>
      </w:r>
    </w:p>
    <w:p w14:paraId="7FA331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make_dump.sh</w:t>
      </w:r>
    </w:p>
    <w:p w14:paraId="166EB1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debug.sh</w:t>
      </w:r>
    </w:p>
    <w:p w14:paraId="51D198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</w:t>
      </w:r>
    </w:p>
    <w:p w14:paraId="795889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AC83E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rm -rf "$WORKDIR"</w:t>
      </w:r>
    </w:p>
    <w:p w14:paraId="04A908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mkdir -p "$WORKDIR"</w:t>
      </w:r>
    </w:p>
    <w:p w14:paraId="3FBC55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12892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"$DB_CONTAINER" \</w:t>
      </w:r>
    </w:p>
    <w:p w14:paraId="7E0E2C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pg_dumpall -U "$DB_USER" --globals-only \</w:t>
      </w:r>
    </w:p>
    <w:p w14:paraId="331154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&gt; "$WORKDIR/roles.sql"</w:t>
      </w:r>
    </w:p>
    <w:p w14:paraId="0CC5B0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137F4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"$DB_CONTAINER" \</w:t>
      </w:r>
    </w:p>
    <w:p w14:paraId="6AD81F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pg_dump -U "$DB_USER" "$DB_NAME" \</w:t>
      </w:r>
    </w:p>
    <w:p w14:paraId="3D0EF5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&gt; "$WORKDIR/db_dump.sql"</w:t>
      </w:r>
    </w:p>
    <w:p w14:paraId="72D22A0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0A7C3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run --rm \</w:t>
      </w:r>
    </w:p>
    <w:p w14:paraId="42FFD6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${PROJECT_NAME}_${IMAGES_VOLUME}:/data \</w:t>
      </w:r>
    </w:p>
    <w:p w14:paraId="54429D9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"$(pwd)/$WORKDIR":/backup \</w:t>
      </w:r>
    </w:p>
    <w:p w14:paraId="207744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alpine \</w:t>
      </w:r>
    </w:p>
    <w:p w14:paraId="722EBA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czf /backup/product_images.tar.gz -C /data .</w:t>
      </w:r>
    </w:p>
    <w:p w14:paraId="129165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836EC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cp docker-compose.yml "$WORKDIR/"</w:t>
      </w:r>
    </w:p>
    <w:p w14:paraId="2B384E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5AFC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rsync -a \</w:t>
      </w:r>
    </w:p>
    <w:p w14:paraId="2143B7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node_modules \</w:t>
      </w:r>
    </w:p>
    <w:p w14:paraId="72994D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dist \</w:t>
      </w:r>
    </w:p>
    <w:p w14:paraId="48B174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build \</w:t>
      </w:r>
    </w:p>
    <w:p w14:paraId="0AB3B2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.git \</w:t>
      </w:r>
    </w:p>
    <w:p w14:paraId="2256D0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backend frontend nginx \</w:t>
      </w:r>
    </w:p>
    <w:p w14:paraId="370DA8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"$WORKDIR/"</w:t>
      </w:r>
    </w:p>
    <w:p w14:paraId="5079FD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66B034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for script in "${SCRIPTS[@]}"; do</w:t>
      </w:r>
    </w:p>
    <w:p w14:paraId="070F03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[ -f "$script" ] &amp;&amp; cp "$script" "$WORKDIR/"</w:t>
      </w:r>
    </w:p>
    <w:p w14:paraId="3CD6C64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done</w:t>
      </w:r>
    </w:p>
    <w:p w14:paraId="5874EF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02BA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cat &lt;&lt; 'EOF' &gt; "$WORKDIR/restore.sh"</w:t>
      </w:r>
    </w:p>
    <w:p w14:paraId="0F04481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572391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set -e</w:t>
      </w:r>
    </w:p>
    <w:p w14:paraId="0C5ABD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F8E4D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up -d warehouse_db</w:t>
      </w:r>
    </w:p>
    <w:p w14:paraId="2568B6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sleep 10</w:t>
      </w:r>
    </w:p>
    <w:p w14:paraId="68F90DC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6046D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-f roles.sql ]; then</w:t>
      </w:r>
    </w:p>
    <w:p w14:paraId="5B0816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warehouse_db \</w:t>
      </w:r>
    </w:p>
    <w:p w14:paraId="106D0B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psql -U postgres &lt; roles.sql</w:t>
      </w:r>
    </w:p>
    <w:p w14:paraId="35EE32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6FC910B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81126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warehouse_db \</w:t>
      </w:r>
    </w:p>
    <w:p w14:paraId="5D2EA8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psql -U postgres -d warehouse &lt; db_dump.sql</w:t>
      </w:r>
    </w:p>
    <w:p w14:paraId="108051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EA98B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run --rm \</w:t>
      </w:r>
    </w:p>
    <w:p w14:paraId="44180A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warehouse_product_images:/data \</w:t>
      </w:r>
    </w:p>
    <w:p w14:paraId="57D93F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$(pwd):/backup \</w:t>
      </w:r>
    </w:p>
    <w:p w14:paraId="72F724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alpine \</w:t>
      </w:r>
    </w:p>
    <w:p w14:paraId="4406AD4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xzf /backup/product_images.tar.gz -C /data</w:t>
      </w:r>
    </w:p>
    <w:p w14:paraId="05854C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F00DE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up -d</w:t>
      </w:r>
    </w:p>
    <w:p w14:paraId="482E47A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EE2DA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EOF</w:t>
      </w:r>
    </w:p>
    <w:p w14:paraId="75CF4B1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EF3F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chmod +x "$WORKDIR/restore.sh"</w:t>
      </w:r>
    </w:p>
    <w:p w14:paraId="6C4F7A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303A8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czf "$ARCHIVE" "$WORKDIR"</w:t>
      </w:r>
    </w:p>
    <w:p w14:paraId="14CD7B2D">
      <w:pPr>
        <w:bidi w:val="0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rm -rf "$WORKDIR"</w:t>
      </w:r>
    </w:p>
    <w:p w14:paraId="6D687475">
      <w:pP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br w:type="page"/>
      </w:r>
    </w:p>
    <w:p w14:paraId="25723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docker-compose.yml</w:t>
      </w:r>
    </w:p>
    <w:p w14:paraId="3B03C82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services:</w:t>
      </w:r>
    </w:p>
    <w:p w14:paraId="61F33C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3520B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pgadmin:</w:t>
      </w:r>
    </w:p>
    <w:p w14:paraId="68A622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image: dpage/pgadmin4</w:t>
      </w:r>
    </w:p>
    <w:p w14:paraId="1F0358E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environment:</w:t>
      </w:r>
    </w:p>
    <w:p w14:paraId="7B9BBB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PGADMIN_DEFAULT_EMAIL: admin@admin.com</w:t>
      </w:r>
    </w:p>
    <w:p w14:paraId="5378830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PGADMIN_DEFAULT_PASSWORD: admin</w:t>
      </w:r>
    </w:p>
    <w:p w14:paraId="26932E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7B0662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"5050:80"</w:t>
      </w:r>
    </w:p>
    <w:p w14:paraId="336BB0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5DCC770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pgadmin_data:/var/lib/pgadmin</w:t>
      </w:r>
    </w:p>
    <w:p w14:paraId="4547AE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38F0A2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62AC579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5B53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warehouse_db:</w:t>
      </w:r>
    </w:p>
    <w:p w14:paraId="239F90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image: postgres:15</w:t>
      </w:r>
    </w:p>
    <w:p w14:paraId="281197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environment:</w:t>
      </w:r>
    </w:p>
    <w:p w14:paraId="7D5B9B1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POSTGRES_USER: postgres</w:t>
      </w:r>
    </w:p>
    <w:p w14:paraId="729404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POSTGRES_PASSWORD: password</w:t>
      </w:r>
    </w:p>
    <w:p w14:paraId="33F86ED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POSTGRES_DB: warehouse</w:t>
      </w:r>
    </w:p>
    <w:p w14:paraId="11597E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331FC9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"8888:5432"</w:t>
      </w:r>
    </w:p>
    <w:p w14:paraId="18F503E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2BCFB3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warehouse_db_data:/var/lib/postgresql/data</w:t>
      </w:r>
    </w:p>
    <w:p w14:paraId="60A3EC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19ED4F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7CA10E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3427E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server:</w:t>
      </w:r>
    </w:p>
    <w:p w14:paraId="56A5E3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./backend</w:t>
      </w:r>
    </w:p>
    <w:p w14:paraId="541C12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1D4BCD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warehouse_db</w:t>
      </w:r>
    </w:p>
    <w:p w14:paraId="370285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env_file:</w:t>
      </w:r>
    </w:p>
    <w:p w14:paraId="3DB7AF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./backend/.env</w:t>
      </w:r>
    </w:p>
    <w:p w14:paraId="3FE7C7B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2DB44A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product_images:/app/uploads/products</w:t>
      </w:r>
    </w:p>
    <w:p w14:paraId="4C488F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2D24C6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2179F73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1880E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nginx:</w:t>
      </w:r>
    </w:p>
    <w:p w14:paraId="174983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./nginx</w:t>
      </w:r>
    </w:p>
    <w:p w14:paraId="70C72A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677B91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"8080:80"</w:t>
      </w:r>
    </w:p>
    <w:p w14:paraId="34274C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7A1499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frontend</w:t>
      </w:r>
    </w:p>
    <w:p w14:paraId="4D4725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server</w:t>
      </w:r>
    </w:p>
    <w:p w14:paraId="741CDA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16BF5C0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2ABC52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95AD3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frontend:</w:t>
      </w:r>
    </w:p>
    <w:p w14:paraId="46C642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./frontend</w:t>
      </w:r>
    </w:p>
    <w:p w14:paraId="2029A2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command: npm run dev -- --host 0.0.0.0 --port 5173</w:t>
      </w:r>
    </w:p>
    <w:p w14:paraId="16280D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5316D8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server</w:t>
      </w:r>
    </w:p>
    <w:p w14:paraId="3743F83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40E8F2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13BADD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651C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4978E7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warehouse_db_data:</w:t>
      </w:r>
    </w:p>
    <w:p w14:paraId="5876A2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pgadmin_data:</w:t>
      </w:r>
    </w:p>
    <w:p w14:paraId="3DC6B6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product_images:</w:t>
      </w:r>
    </w:p>
    <w:p w14:paraId="7745A8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EC2D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30F3AF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backend:</w:t>
      </w:r>
    </w:p>
    <w:p w14:paraId="0AB3B6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driver: bridge</w:t>
      </w:r>
    </w:p>
    <w:p w14:paraId="6C112C6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90F6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textAlignment w:val="auto"/>
        <w:rPr>
          <w:rFonts w:hint="default"/>
          <w:sz w:val="28"/>
          <w:szCs w:val="28"/>
          <w:lang w:val="en-US"/>
        </w:rPr>
      </w:pPr>
    </w:p>
    <w:p w14:paraId="06F91C11">
      <w:pPr>
        <w:bidi w:val="0"/>
        <w:rPr>
          <w:rFonts w:hint="default" w:ascii="Courier New Regular" w:hAnsi="Courier New Regular" w:cs="Courier New Regular"/>
          <w:sz w:val="20"/>
          <w:szCs w:val="20"/>
          <w:lang w:val="ru-RU" w:eastAsia="zh-CN"/>
        </w:rPr>
      </w:pPr>
    </w:p>
    <w:sectPr>
      <w:headerReference r:id="rId6" w:type="default"/>
      <w:pgSz w:w="11906" w:h="16838"/>
      <w:pgMar w:top="1134" w:right="850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imes NR Cyr MT">
    <w:altName w:val="Times New Roman"/>
    <w:panose1 w:val="00000000000000000000"/>
    <w:charset w:val="00"/>
    <w:family w:val="roman"/>
    <w:pitch w:val="default"/>
    <w:sig w:usb0="00000000" w:usb1="00000000" w:usb2="00000000" w:usb3="00000000" w:csb0="00000005" w:csb1="00000000"/>
  </w:font>
  <w:font w:name="Courier New Regular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 CNS">
    <w:panose1 w:val="020B0300000000000000"/>
    <w:charset w:val="88"/>
    <w:family w:val="auto"/>
    <w:pitch w:val="default"/>
    <w:sig w:usb0="00000001" w:usb1="1A0F1900" w:usb2="00000016" w:usb3="00000000" w:csb0="00120005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52C9F7">
    <w:pPr>
      <w:pStyle w:val="40"/>
      <w:tabs>
        <w:tab w:val="center" w:pos="4677"/>
        <w:tab w:val="right" w:pos="9355"/>
        <w:tab w:val="clear" w:pos="4153"/>
        <w:tab w:val="clear" w:pos="8306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sz w:val="28"/>
        <w:szCs w:val="28"/>
      </w:rPr>
      <w:id w:val="705835358"/>
      <w:docPartObj>
        <w:docPartGallery w:val="autotext"/>
      </w:docPartObj>
    </w:sdtPr>
    <w:sdtEndPr>
      <w:rPr>
        <w:sz w:val="28"/>
        <w:szCs w:val="28"/>
      </w:rPr>
    </w:sdtEndPr>
    <w:sdtContent>
      <w:p w14:paraId="70514E9E">
        <w:pPr>
          <w:pStyle w:val="40"/>
          <w:tabs>
            <w:tab w:val="right" w:pos="9355"/>
            <w:tab w:val="clear" w:pos="4153"/>
            <w:tab w:val="clear" w:pos="8306"/>
          </w:tabs>
          <w:spacing w:line="240" w:lineRule="auto"/>
          <w:ind w:left="0" w:leftChars="0" w:firstLine="0" w:firstLineChars="0"/>
          <w:jc w:val="center"/>
          <w:rPr>
            <w:sz w:val="28"/>
            <w:szCs w:val="28"/>
          </w:rPr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PAGE   \* MERGEFORMAT</w:instrText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2</w:t>
        </w:r>
        <w:r>
          <w:rPr>
            <w:sz w:val="28"/>
            <w:szCs w:val="28"/>
          </w:rPr>
          <w:fldChar w:fldCharType="end"/>
        </w:r>
      </w:p>
    </w:sdtContent>
  </w:sdt>
  <w:p w14:paraId="4F10078F">
    <w:pPr>
      <w:pStyle w:val="40"/>
      <w:tabs>
        <w:tab w:val="center" w:pos="4677"/>
        <w:tab w:val="right" w:pos="9355"/>
        <w:tab w:val="clear" w:pos="4153"/>
        <w:tab w:val="clear" w:pos="8306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7C818C"/>
    <w:multiLevelType w:val="singleLevel"/>
    <w:tmpl w:val="8B7C818C"/>
    <w:lvl w:ilvl="0" w:tentative="0">
      <w:start w:val="1"/>
      <w:numFmt w:val="bullet"/>
      <w:suff w:val="space"/>
      <w:lvlText w:val="−"/>
      <w:lvlJc w:val="left"/>
      <w:pPr>
        <w:tabs>
          <w:tab w:val="left" w:pos="0"/>
        </w:tabs>
        <w:ind w:firstLine="709"/>
      </w:pPr>
      <w:rPr>
        <w:rFonts w:hint="default" w:ascii="Times New Roman" w:hAnsi="Times New Roman" w:cs="Arial"/>
        <w:color w:val="auto"/>
        <w:sz w:val="28"/>
      </w:rPr>
    </w:lvl>
  </w:abstractNum>
  <w:abstractNum w:abstractNumId="1">
    <w:nsid w:val="BBF772AA"/>
    <w:multiLevelType w:val="singleLevel"/>
    <w:tmpl w:val="BBF772AA"/>
    <w:lvl w:ilvl="0" w:tentative="0">
      <w:start w:val="5"/>
      <w:numFmt w:val="decimal"/>
      <w:suff w:val="space"/>
      <w:lvlText w:val="%1."/>
      <w:lvlJc w:val="left"/>
      <w:pPr>
        <w:ind w:left="5"/>
      </w:pPr>
    </w:lvl>
  </w:abstractNum>
  <w:abstractNum w:abstractNumId="2">
    <w:nsid w:val="DBEC5324"/>
    <w:multiLevelType w:val="singleLevel"/>
    <w:tmpl w:val="DBEC5324"/>
    <w:lvl w:ilvl="0" w:tentative="0">
      <w:start w:val="1"/>
      <w:numFmt w:val="bullet"/>
      <w:suff w:val="space"/>
      <w:lvlText w:val="−"/>
      <w:lvlJc w:val="left"/>
      <w:pPr>
        <w:tabs>
          <w:tab w:val="left" w:pos="0"/>
        </w:tabs>
      </w:pPr>
      <w:rPr>
        <w:rFonts w:hint="default" w:ascii="Times New Roman" w:hAnsi="Times New Roman" w:cs="Arial"/>
        <w:sz w:val="28"/>
      </w:rPr>
    </w:lvl>
  </w:abstractNum>
  <w:abstractNum w:abstractNumId="3">
    <w:nsid w:val="DFAFC1B1"/>
    <w:multiLevelType w:val="singleLevel"/>
    <w:tmpl w:val="DFAFC1B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EF7B55"/>
    <w:multiLevelType w:val="singleLevel"/>
    <w:tmpl w:val="FFEF7B55"/>
    <w:lvl w:ilvl="0" w:tentative="0">
      <w:start w:val="1"/>
      <w:numFmt w:val="bullet"/>
      <w:lvlText w:val="−"/>
      <w:lvlJc w:val="left"/>
      <w:pPr>
        <w:tabs>
          <w:tab w:val="left" w:pos="0"/>
        </w:tabs>
        <w:ind w:left="0" w:leftChars="0" w:firstLine="0" w:firstLineChars="0"/>
      </w:pPr>
      <w:rPr>
        <w:rFonts w:hint="default" w:ascii="Times New Roman" w:hAnsi="Times New Roman" w:cs="Times New Roman"/>
      </w:rPr>
    </w:lvl>
  </w:abstractNum>
  <w:abstractNum w:abstractNumId="5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6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7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8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9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10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11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2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3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4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5">
    <w:nsid w:val="00000002"/>
    <w:multiLevelType w:val="singleLevel"/>
    <w:tmpl w:val="00000002"/>
    <w:lvl w:ilvl="0" w:tentative="0">
      <w:start w:val="1"/>
      <w:numFmt w:val="bullet"/>
      <w:lvlText w:val="-"/>
      <w:lvlJc w:val="left"/>
      <w:pPr>
        <w:tabs>
          <w:tab w:val="left" w:pos="0"/>
        </w:tabs>
        <w:ind w:left="360" w:hanging="360"/>
      </w:pPr>
      <w:rPr>
        <w:rFonts w:hint="default" w:ascii="Arial" w:hAnsi="Arial" w:cs="Arial"/>
        <w:sz w:val="28"/>
        <w:szCs w:val="28"/>
      </w:rPr>
    </w:lvl>
  </w:abstractNum>
  <w:abstractNum w:abstractNumId="16">
    <w:nsid w:val="0000000E"/>
    <w:multiLevelType w:val="singleLevel"/>
    <w:tmpl w:val="0000000E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z w:val="28"/>
        <w:szCs w:val="28"/>
      </w:rPr>
    </w:lvl>
  </w:abstractNum>
  <w:abstractNum w:abstractNumId="17">
    <w:nsid w:val="00000014"/>
    <w:multiLevelType w:val="singleLevel"/>
    <w:tmpl w:val="00000014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pacing w:val="-4"/>
        <w:sz w:val="28"/>
        <w:szCs w:val="28"/>
      </w:rPr>
    </w:lvl>
  </w:abstractNum>
  <w:abstractNum w:abstractNumId="18">
    <w:nsid w:val="277278A1"/>
    <w:multiLevelType w:val="multilevel"/>
    <w:tmpl w:val="277278A1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nsid w:val="79D7A94A"/>
    <w:multiLevelType w:val="singleLevel"/>
    <w:tmpl w:val="79D7A94A"/>
    <w:lvl w:ilvl="0" w:tentative="0">
      <w:start w:val="1"/>
      <w:numFmt w:val="bullet"/>
      <w:lvlText w:val="−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20">
    <w:nsid w:val="7F29211C"/>
    <w:multiLevelType w:val="multilevel"/>
    <w:tmpl w:val="7F29211C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14"/>
  </w:num>
  <w:num w:numId="2">
    <w:abstractNumId w:val="12"/>
  </w:num>
  <w:num w:numId="3">
    <w:abstractNumId w:val="11"/>
  </w:num>
  <w:num w:numId="4">
    <w:abstractNumId w:val="10"/>
  </w:num>
  <w:num w:numId="5">
    <w:abstractNumId w:val="9"/>
  </w:num>
  <w:num w:numId="6">
    <w:abstractNumId w:val="13"/>
  </w:num>
  <w:num w:numId="7">
    <w:abstractNumId w:val="8"/>
  </w:num>
  <w:num w:numId="8">
    <w:abstractNumId w:val="7"/>
  </w:num>
  <w:num w:numId="9">
    <w:abstractNumId w:val="6"/>
  </w:num>
  <w:num w:numId="10">
    <w:abstractNumId w:val="5"/>
  </w:num>
  <w:num w:numId="11">
    <w:abstractNumId w:val="0"/>
  </w:num>
  <w:num w:numId="12">
    <w:abstractNumId w:val="2"/>
  </w:num>
  <w:num w:numId="13">
    <w:abstractNumId w:val="19"/>
  </w:num>
  <w:num w:numId="14">
    <w:abstractNumId w:val="18"/>
  </w:num>
  <w:num w:numId="15">
    <w:abstractNumId w:val="20"/>
  </w:num>
  <w:num w:numId="16">
    <w:abstractNumId w:val="4"/>
  </w:num>
  <w:num w:numId="17">
    <w:abstractNumId w:val="17"/>
  </w:num>
  <w:num w:numId="18">
    <w:abstractNumId w:val="15"/>
  </w:num>
  <w:num w:numId="19">
    <w:abstractNumId w:val="16"/>
  </w:num>
  <w:num w:numId="20">
    <w:abstractNumId w:val="1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6FC6D1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ACD9E0"/>
    <w:rsid w:val="07F7574B"/>
    <w:rsid w:val="09F3C248"/>
    <w:rsid w:val="0CDF7A8A"/>
    <w:rsid w:val="13B2566D"/>
    <w:rsid w:val="13F65D57"/>
    <w:rsid w:val="141FE434"/>
    <w:rsid w:val="143F3E06"/>
    <w:rsid w:val="14E155F4"/>
    <w:rsid w:val="1573421B"/>
    <w:rsid w:val="17D3E287"/>
    <w:rsid w:val="17FFCE41"/>
    <w:rsid w:val="199BF73A"/>
    <w:rsid w:val="19BFA8B1"/>
    <w:rsid w:val="1AE71FA3"/>
    <w:rsid w:val="1AF625AB"/>
    <w:rsid w:val="1B998B40"/>
    <w:rsid w:val="1CEF677C"/>
    <w:rsid w:val="1F675DCC"/>
    <w:rsid w:val="1F9F56E6"/>
    <w:rsid w:val="1FBD1FCE"/>
    <w:rsid w:val="1FDFE4C0"/>
    <w:rsid w:val="1FFBB3EF"/>
    <w:rsid w:val="22CF65A4"/>
    <w:rsid w:val="270B48CF"/>
    <w:rsid w:val="291DC3B7"/>
    <w:rsid w:val="29BFF243"/>
    <w:rsid w:val="2BFEF2F6"/>
    <w:rsid w:val="2DEF4E95"/>
    <w:rsid w:val="2EBF6C0E"/>
    <w:rsid w:val="2F773942"/>
    <w:rsid w:val="2FE7E2F0"/>
    <w:rsid w:val="31EBC4FA"/>
    <w:rsid w:val="31F519AA"/>
    <w:rsid w:val="354D769C"/>
    <w:rsid w:val="35FF320E"/>
    <w:rsid w:val="36FD51FE"/>
    <w:rsid w:val="37574602"/>
    <w:rsid w:val="379FC72C"/>
    <w:rsid w:val="37B7FB3F"/>
    <w:rsid w:val="37BCF9F8"/>
    <w:rsid w:val="37E05078"/>
    <w:rsid w:val="37F3B9E4"/>
    <w:rsid w:val="37F6E89B"/>
    <w:rsid w:val="37FEC60F"/>
    <w:rsid w:val="37FF693D"/>
    <w:rsid w:val="3A8F8838"/>
    <w:rsid w:val="3A9EA4C7"/>
    <w:rsid w:val="3AEFE772"/>
    <w:rsid w:val="3B3FD116"/>
    <w:rsid w:val="3B6F9CF7"/>
    <w:rsid w:val="3BBF1997"/>
    <w:rsid w:val="3BFF703F"/>
    <w:rsid w:val="3C3DF1F1"/>
    <w:rsid w:val="3DEB4852"/>
    <w:rsid w:val="3DFF00B0"/>
    <w:rsid w:val="3E4AA250"/>
    <w:rsid w:val="3E7A872F"/>
    <w:rsid w:val="3EF1FBD0"/>
    <w:rsid w:val="3F6F69F4"/>
    <w:rsid w:val="3FA3C430"/>
    <w:rsid w:val="3FAD0E9C"/>
    <w:rsid w:val="3FDC0B8C"/>
    <w:rsid w:val="3FDE981F"/>
    <w:rsid w:val="3FE538DC"/>
    <w:rsid w:val="3FE6DD51"/>
    <w:rsid w:val="3FEB0A83"/>
    <w:rsid w:val="3FF1FC54"/>
    <w:rsid w:val="3FFA91DC"/>
    <w:rsid w:val="3FFB612E"/>
    <w:rsid w:val="3FFD8AF6"/>
    <w:rsid w:val="3FFE75F1"/>
    <w:rsid w:val="3FFF5A92"/>
    <w:rsid w:val="3FFFC969"/>
    <w:rsid w:val="42EB357B"/>
    <w:rsid w:val="42EFB618"/>
    <w:rsid w:val="43FF07CC"/>
    <w:rsid w:val="46DB357E"/>
    <w:rsid w:val="47B3B0A8"/>
    <w:rsid w:val="4CE79C3C"/>
    <w:rsid w:val="4DBBE078"/>
    <w:rsid w:val="4E5FB778"/>
    <w:rsid w:val="4EDB1EC8"/>
    <w:rsid w:val="4EFFBA1B"/>
    <w:rsid w:val="4F174259"/>
    <w:rsid w:val="4FBEE381"/>
    <w:rsid w:val="4FEA0E66"/>
    <w:rsid w:val="4FEF6E11"/>
    <w:rsid w:val="4FFF205F"/>
    <w:rsid w:val="4FFFA243"/>
    <w:rsid w:val="52F56D6E"/>
    <w:rsid w:val="52FF11C3"/>
    <w:rsid w:val="565F5E5C"/>
    <w:rsid w:val="567F9575"/>
    <w:rsid w:val="56F8C4F2"/>
    <w:rsid w:val="577BCBC6"/>
    <w:rsid w:val="57BCE2E9"/>
    <w:rsid w:val="57BEE255"/>
    <w:rsid w:val="57D7A117"/>
    <w:rsid w:val="597FBF0D"/>
    <w:rsid w:val="59FF1FA0"/>
    <w:rsid w:val="5AEF099C"/>
    <w:rsid w:val="5AFFED97"/>
    <w:rsid w:val="5B5B2111"/>
    <w:rsid w:val="5C931291"/>
    <w:rsid w:val="5CFA9C10"/>
    <w:rsid w:val="5D5E18FC"/>
    <w:rsid w:val="5DBF0783"/>
    <w:rsid w:val="5DBF791C"/>
    <w:rsid w:val="5DEB7D92"/>
    <w:rsid w:val="5DF7DBC3"/>
    <w:rsid w:val="5E799784"/>
    <w:rsid w:val="5EAFCD06"/>
    <w:rsid w:val="5EED1133"/>
    <w:rsid w:val="5F3E535E"/>
    <w:rsid w:val="5F4E6658"/>
    <w:rsid w:val="5F9B4450"/>
    <w:rsid w:val="5FB7F087"/>
    <w:rsid w:val="5FBF7620"/>
    <w:rsid w:val="5FBFD8EB"/>
    <w:rsid w:val="5FDE1D28"/>
    <w:rsid w:val="5FF774B2"/>
    <w:rsid w:val="61FE4276"/>
    <w:rsid w:val="633DF0C0"/>
    <w:rsid w:val="63DFFCDD"/>
    <w:rsid w:val="63F10C24"/>
    <w:rsid w:val="66E61961"/>
    <w:rsid w:val="677F294F"/>
    <w:rsid w:val="679D940B"/>
    <w:rsid w:val="679E75AF"/>
    <w:rsid w:val="67D9640B"/>
    <w:rsid w:val="68DFBAC3"/>
    <w:rsid w:val="68FD6E53"/>
    <w:rsid w:val="69BFD6F1"/>
    <w:rsid w:val="6A7F3574"/>
    <w:rsid w:val="6ABC49A6"/>
    <w:rsid w:val="6AEF5236"/>
    <w:rsid w:val="6BABBDD6"/>
    <w:rsid w:val="6BBFBFD8"/>
    <w:rsid w:val="6BD5E48F"/>
    <w:rsid w:val="6BFF502A"/>
    <w:rsid w:val="6BFFCD91"/>
    <w:rsid w:val="6DBF2098"/>
    <w:rsid w:val="6DBF7986"/>
    <w:rsid w:val="6DD3BDF0"/>
    <w:rsid w:val="6DD9B82F"/>
    <w:rsid w:val="6DFED129"/>
    <w:rsid w:val="6DFFD64B"/>
    <w:rsid w:val="6E5FDE0D"/>
    <w:rsid w:val="6E7F6A07"/>
    <w:rsid w:val="6EBFBDBA"/>
    <w:rsid w:val="6EF09C05"/>
    <w:rsid w:val="6EF9EA92"/>
    <w:rsid w:val="6EFB8FC6"/>
    <w:rsid w:val="6EFF52BE"/>
    <w:rsid w:val="6F6B4706"/>
    <w:rsid w:val="6F79E0DB"/>
    <w:rsid w:val="6FAFA4A5"/>
    <w:rsid w:val="6FB43070"/>
    <w:rsid w:val="6FD25F24"/>
    <w:rsid w:val="6FF6DAE5"/>
    <w:rsid w:val="6FFBE433"/>
    <w:rsid w:val="6FFDE979"/>
    <w:rsid w:val="6FFE797E"/>
    <w:rsid w:val="6FFF3734"/>
    <w:rsid w:val="6FFFC89F"/>
    <w:rsid w:val="70AD9599"/>
    <w:rsid w:val="717FD72B"/>
    <w:rsid w:val="727CFD42"/>
    <w:rsid w:val="733D4546"/>
    <w:rsid w:val="737776D0"/>
    <w:rsid w:val="737CD113"/>
    <w:rsid w:val="73B185F6"/>
    <w:rsid w:val="73BF8E26"/>
    <w:rsid w:val="73DE0A58"/>
    <w:rsid w:val="74D720C8"/>
    <w:rsid w:val="74FDA917"/>
    <w:rsid w:val="75F34ABF"/>
    <w:rsid w:val="766E41AA"/>
    <w:rsid w:val="768C98FA"/>
    <w:rsid w:val="76EDCA63"/>
    <w:rsid w:val="76FF1E6C"/>
    <w:rsid w:val="773F340C"/>
    <w:rsid w:val="774B9EEE"/>
    <w:rsid w:val="77570513"/>
    <w:rsid w:val="775FC042"/>
    <w:rsid w:val="779A9057"/>
    <w:rsid w:val="77A470C6"/>
    <w:rsid w:val="77B2A01B"/>
    <w:rsid w:val="77B329A1"/>
    <w:rsid w:val="77BCD364"/>
    <w:rsid w:val="77BF43BC"/>
    <w:rsid w:val="77DEF175"/>
    <w:rsid w:val="77EF42C8"/>
    <w:rsid w:val="77F55A12"/>
    <w:rsid w:val="77FD4B56"/>
    <w:rsid w:val="77FFC904"/>
    <w:rsid w:val="78BE5C4A"/>
    <w:rsid w:val="797307CD"/>
    <w:rsid w:val="79B9350B"/>
    <w:rsid w:val="79BFD30E"/>
    <w:rsid w:val="79DD2518"/>
    <w:rsid w:val="79FE108C"/>
    <w:rsid w:val="79FF80F5"/>
    <w:rsid w:val="7A45CFE3"/>
    <w:rsid w:val="7ADA8D00"/>
    <w:rsid w:val="7AE76FE2"/>
    <w:rsid w:val="7B6FD777"/>
    <w:rsid w:val="7B910D46"/>
    <w:rsid w:val="7B951069"/>
    <w:rsid w:val="7BADE826"/>
    <w:rsid w:val="7BBD5BAE"/>
    <w:rsid w:val="7BBF2768"/>
    <w:rsid w:val="7BC97B4E"/>
    <w:rsid w:val="7BDADB69"/>
    <w:rsid w:val="7BEBE078"/>
    <w:rsid w:val="7BEE1BF7"/>
    <w:rsid w:val="7BFA19E2"/>
    <w:rsid w:val="7BFEC9B7"/>
    <w:rsid w:val="7BFFFE82"/>
    <w:rsid w:val="7CBB36B8"/>
    <w:rsid w:val="7CBD3679"/>
    <w:rsid w:val="7CCCCA95"/>
    <w:rsid w:val="7CEB98D9"/>
    <w:rsid w:val="7CFCC167"/>
    <w:rsid w:val="7CFF895A"/>
    <w:rsid w:val="7D7A6DEA"/>
    <w:rsid w:val="7D7BD89A"/>
    <w:rsid w:val="7D9CF12B"/>
    <w:rsid w:val="7DAD7A93"/>
    <w:rsid w:val="7DB5A5C1"/>
    <w:rsid w:val="7DB7E422"/>
    <w:rsid w:val="7DBFDEF0"/>
    <w:rsid w:val="7DCF0CC9"/>
    <w:rsid w:val="7DD9CB49"/>
    <w:rsid w:val="7DF33BE1"/>
    <w:rsid w:val="7DF94C7F"/>
    <w:rsid w:val="7DFB7E37"/>
    <w:rsid w:val="7DFD2C39"/>
    <w:rsid w:val="7DFDD797"/>
    <w:rsid w:val="7E6B3C2E"/>
    <w:rsid w:val="7E7F22AC"/>
    <w:rsid w:val="7ECDEBF1"/>
    <w:rsid w:val="7ED4E802"/>
    <w:rsid w:val="7EDF955E"/>
    <w:rsid w:val="7EFF3997"/>
    <w:rsid w:val="7EFF558F"/>
    <w:rsid w:val="7EFF70B0"/>
    <w:rsid w:val="7F2FA60E"/>
    <w:rsid w:val="7F39515E"/>
    <w:rsid w:val="7F3F78E6"/>
    <w:rsid w:val="7F3FA7BD"/>
    <w:rsid w:val="7F580822"/>
    <w:rsid w:val="7F5B9A36"/>
    <w:rsid w:val="7F6ECB36"/>
    <w:rsid w:val="7F6EEF34"/>
    <w:rsid w:val="7F731221"/>
    <w:rsid w:val="7F7BD475"/>
    <w:rsid w:val="7F7E5A82"/>
    <w:rsid w:val="7F9705CB"/>
    <w:rsid w:val="7FAB1D23"/>
    <w:rsid w:val="7FAB7EB4"/>
    <w:rsid w:val="7FAF2124"/>
    <w:rsid w:val="7FB1E6EB"/>
    <w:rsid w:val="7FB73FEE"/>
    <w:rsid w:val="7FB996E4"/>
    <w:rsid w:val="7FBF1146"/>
    <w:rsid w:val="7FBF8D3B"/>
    <w:rsid w:val="7FD1C70D"/>
    <w:rsid w:val="7FD96EAC"/>
    <w:rsid w:val="7FDFD57E"/>
    <w:rsid w:val="7FDFF388"/>
    <w:rsid w:val="7FE5EF18"/>
    <w:rsid w:val="7FEE3927"/>
    <w:rsid w:val="7FF5B26D"/>
    <w:rsid w:val="7FF7559F"/>
    <w:rsid w:val="7FF7E764"/>
    <w:rsid w:val="7FFA6DFA"/>
    <w:rsid w:val="7FFBAA7A"/>
    <w:rsid w:val="7FFBD67A"/>
    <w:rsid w:val="7FFD1110"/>
    <w:rsid w:val="7FFF2455"/>
    <w:rsid w:val="7FFF3B34"/>
    <w:rsid w:val="7FFF447D"/>
    <w:rsid w:val="7FFF911D"/>
    <w:rsid w:val="7FFF9426"/>
    <w:rsid w:val="7FFFA29D"/>
    <w:rsid w:val="7FFFB3DF"/>
    <w:rsid w:val="7FFFED2A"/>
    <w:rsid w:val="7FFFFCDC"/>
    <w:rsid w:val="8ED39169"/>
    <w:rsid w:val="8FFFF679"/>
    <w:rsid w:val="96489781"/>
    <w:rsid w:val="967BD27F"/>
    <w:rsid w:val="97FEE650"/>
    <w:rsid w:val="98FF5407"/>
    <w:rsid w:val="99FF3523"/>
    <w:rsid w:val="9A7FDD15"/>
    <w:rsid w:val="9B6EDC27"/>
    <w:rsid w:val="9BD7CC73"/>
    <w:rsid w:val="9DFFC363"/>
    <w:rsid w:val="9EEDB1EE"/>
    <w:rsid w:val="9EFB8CB4"/>
    <w:rsid w:val="9F5FA4AE"/>
    <w:rsid w:val="9F75D0DA"/>
    <w:rsid w:val="9FC985C2"/>
    <w:rsid w:val="9FCF6AB5"/>
    <w:rsid w:val="A37722E0"/>
    <w:rsid w:val="A3F36153"/>
    <w:rsid w:val="A6FB4CCB"/>
    <w:rsid w:val="A7F88890"/>
    <w:rsid w:val="A9FFA444"/>
    <w:rsid w:val="AB7F119E"/>
    <w:rsid w:val="ADDBAE7D"/>
    <w:rsid w:val="ADDFE315"/>
    <w:rsid w:val="AE1882A7"/>
    <w:rsid w:val="AECFEEDC"/>
    <w:rsid w:val="AEDA8930"/>
    <w:rsid w:val="AEF5B0D2"/>
    <w:rsid w:val="AEFFC7C6"/>
    <w:rsid w:val="AF7D616E"/>
    <w:rsid w:val="AFDC0A10"/>
    <w:rsid w:val="AFE3D9AC"/>
    <w:rsid w:val="AFE7F2A3"/>
    <w:rsid w:val="B0FB883A"/>
    <w:rsid w:val="B2F56ACC"/>
    <w:rsid w:val="B56F69D3"/>
    <w:rsid w:val="B57EC4E5"/>
    <w:rsid w:val="B75B3451"/>
    <w:rsid w:val="B78B247D"/>
    <w:rsid w:val="B7DD274A"/>
    <w:rsid w:val="B7F73C5B"/>
    <w:rsid w:val="B97B1E7D"/>
    <w:rsid w:val="B9E66709"/>
    <w:rsid w:val="B9EFA999"/>
    <w:rsid w:val="B9FA5654"/>
    <w:rsid w:val="B9FE7C60"/>
    <w:rsid w:val="BACD79A6"/>
    <w:rsid w:val="BBA477D6"/>
    <w:rsid w:val="BC9ACE52"/>
    <w:rsid w:val="BD6F3F7A"/>
    <w:rsid w:val="BD7583D3"/>
    <w:rsid w:val="BD7F9165"/>
    <w:rsid w:val="BDD728D4"/>
    <w:rsid w:val="BE7F49F2"/>
    <w:rsid w:val="BED6D457"/>
    <w:rsid w:val="BEFEFD39"/>
    <w:rsid w:val="BF1DE1FD"/>
    <w:rsid w:val="BF5610D3"/>
    <w:rsid w:val="BF5749E6"/>
    <w:rsid w:val="BF69E2B8"/>
    <w:rsid w:val="BF77A4B2"/>
    <w:rsid w:val="BF973ADD"/>
    <w:rsid w:val="BFA3971F"/>
    <w:rsid w:val="BFA9CA55"/>
    <w:rsid w:val="BFAFD577"/>
    <w:rsid w:val="BFB96E78"/>
    <w:rsid w:val="BFBE54D6"/>
    <w:rsid w:val="BFCD6AD4"/>
    <w:rsid w:val="BFDA10CB"/>
    <w:rsid w:val="BFDBC159"/>
    <w:rsid w:val="BFE6E7FD"/>
    <w:rsid w:val="BFEB21D7"/>
    <w:rsid w:val="BFEDADAB"/>
    <w:rsid w:val="BFFD4A5B"/>
    <w:rsid w:val="BFFE5ED7"/>
    <w:rsid w:val="BFFE7DCF"/>
    <w:rsid w:val="BFFE8BCA"/>
    <w:rsid w:val="BFFF2B7F"/>
    <w:rsid w:val="BFFFE1ED"/>
    <w:rsid w:val="BFFFE315"/>
    <w:rsid w:val="C1DBC620"/>
    <w:rsid w:val="C3FFF24D"/>
    <w:rsid w:val="C5AF4851"/>
    <w:rsid w:val="C7FEDB50"/>
    <w:rsid w:val="CB9F545C"/>
    <w:rsid w:val="CBAE8305"/>
    <w:rsid w:val="CBFCBFCA"/>
    <w:rsid w:val="CBFF7997"/>
    <w:rsid w:val="CC37D9CF"/>
    <w:rsid w:val="CC380973"/>
    <w:rsid w:val="CDFB7B62"/>
    <w:rsid w:val="CFD779CE"/>
    <w:rsid w:val="D3E7062A"/>
    <w:rsid w:val="D6A75524"/>
    <w:rsid w:val="D78D7414"/>
    <w:rsid w:val="D7EA6C13"/>
    <w:rsid w:val="D7F7FA83"/>
    <w:rsid w:val="D7FBADA6"/>
    <w:rsid w:val="D7FD186C"/>
    <w:rsid w:val="D9EB49A8"/>
    <w:rsid w:val="DBDD5305"/>
    <w:rsid w:val="DC7F50E4"/>
    <w:rsid w:val="DCDE26A0"/>
    <w:rsid w:val="DCFA3F16"/>
    <w:rsid w:val="DDAA9161"/>
    <w:rsid w:val="DDFBD855"/>
    <w:rsid w:val="DDFE8334"/>
    <w:rsid w:val="DEB7BC07"/>
    <w:rsid w:val="DF56E838"/>
    <w:rsid w:val="DF79AB30"/>
    <w:rsid w:val="DF7FAC83"/>
    <w:rsid w:val="DFBBA5CB"/>
    <w:rsid w:val="DFBDEA9F"/>
    <w:rsid w:val="DFCEFB27"/>
    <w:rsid w:val="DFE75919"/>
    <w:rsid w:val="DFF3A15B"/>
    <w:rsid w:val="DFFCF4C5"/>
    <w:rsid w:val="DFFF03D2"/>
    <w:rsid w:val="DFFF81F8"/>
    <w:rsid w:val="DFFFB6A8"/>
    <w:rsid w:val="E1BAF2FD"/>
    <w:rsid w:val="E2ED2C08"/>
    <w:rsid w:val="E32E0044"/>
    <w:rsid w:val="E6DF903D"/>
    <w:rsid w:val="E7B7159B"/>
    <w:rsid w:val="E7CF0B16"/>
    <w:rsid w:val="E7FF6959"/>
    <w:rsid w:val="E9FDF03F"/>
    <w:rsid w:val="EA77A35F"/>
    <w:rsid w:val="EAAFBED1"/>
    <w:rsid w:val="EABC2B38"/>
    <w:rsid w:val="EAFFB7F7"/>
    <w:rsid w:val="EB6BDB12"/>
    <w:rsid w:val="EBB71D1F"/>
    <w:rsid w:val="EBDF7E50"/>
    <w:rsid w:val="EDFCAD0F"/>
    <w:rsid w:val="EE1EF8ED"/>
    <w:rsid w:val="EE97641D"/>
    <w:rsid w:val="EEED218C"/>
    <w:rsid w:val="EF390EDF"/>
    <w:rsid w:val="EF5FBD6B"/>
    <w:rsid w:val="EF7CFC63"/>
    <w:rsid w:val="EF7D99EA"/>
    <w:rsid w:val="EFB5712F"/>
    <w:rsid w:val="EFBE2B67"/>
    <w:rsid w:val="EFBFB462"/>
    <w:rsid w:val="EFBFC2DE"/>
    <w:rsid w:val="EFDFCA62"/>
    <w:rsid w:val="EFF93BA5"/>
    <w:rsid w:val="EFFD299F"/>
    <w:rsid w:val="EFFF4E7B"/>
    <w:rsid w:val="F15EBDAC"/>
    <w:rsid w:val="F33F49AF"/>
    <w:rsid w:val="F3772E26"/>
    <w:rsid w:val="F38742F5"/>
    <w:rsid w:val="F47B75AA"/>
    <w:rsid w:val="F4FDED3B"/>
    <w:rsid w:val="F4FF7A18"/>
    <w:rsid w:val="F53750A1"/>
    <w:rsid w:val="F5BB2FDE"/>
    <w:rsid w:val="F5CEEBB2"/>
    <w:rsid w:val="F5EF2F7C"/>
    <w:rsid w:val="F5FF6CC3"/>
    <w:rsid w:val="F6878A7C"/>
    <w:rsid w:val="F6DFF467"/>
    <w:rsid w:val="F6EF6E71"/>
    <w:rsid w:val="F76FFB89"/>
    <w:rsid w:val="F79E86F6"/>
    <w:rsid w:val="F7A9597C"/>
    <w:rsid w:val="F7ABD98A"/>
    <w:rsid w:val="F7AF2708"/>
    <w:rsid w:val="F7BF5955"/>
    <w:rsid w:val="F7CCB463"/>
    <w:rsid w:val="F7D77240"/>
    <w:rsid w:val="F7DF19F3"/>
    <w:rsid w:val="F7F70145"/>
    <w:rsid w:val="F7F7D099"/>
    <w:rsid w:val="F7F7EDA4"/>
    <w:rsid w:val="F7FFB260"/>
    <w:rsid w:val="F8F124BD"/>
    <w:rsid w:val="F8F73F45"/>
    <w:rsid w:val="F91B7417"/>
    <w:rsid w:val="F9520B9B"/>
    <w:rsid w:val="F9A95FCA"/>
    <w:rsid w:val="F9BF2DFF"/>
    <w:rsid w:val="F9D38A84"/>
    <w:rsid w:val="F9E77876"/>
    <w:rsid w:val="F9EF4DA5"/>
    <w:rsid w:val="F9FA9D09"/>
    <w:rsid w:val="F9FB9147"/>
    <w:rsid w:val="F9FBA5AF"/>
    <w:rsid w:val="F9FECDC0"/>
    <w:rsid w:val="F9FFF748"/>
    <w:rsid w:val="FA15872C"/>
    <w:rsid w:val="FB6E4A45"/>
    <w:rsid w:val="FBAFC606"/>
    <w:rsid w:val="FBB31FEE"/>
    <w:rsid w:val="FBB74F6B"/>
    <w:rsid w:val="FBBF80D2"/>
    <w:rsid w:val="FBDA8062"/>
    <w:rsid w:val="FBDC6328"/>
    <w:rsid w:val="FBEFCE8E"/>
    <w:rsid w:val="FBF70F79"/>
    <w:rsid w:val="FBF7E7E6"/>
    <w:rsid w:val="FBFC8C25"/>
    <w:rsid w:val="FC3D9355"/>
    <w:rsid w:val="FC4516A2"/>
    <w:rsid w:val="FCFFC651"/>
    <w:rsid w:val="FD27E57F"/>
    <w:rsid w:val="FD7F2032"/>
    <w:rsid w:val="FDAA678B"/>
    <w:rsid w:val="FDB5FA57"/>
    <w:rsid w:val="FDBBD0BE"/>
    <w:rsid w:val="FDF35ABF"/>
    <w:rsid w:val="FDFECC4C"/>
    <w:rsid w:val="FDFED49A"/>
    <w:rsid w:val="FDFFB678"/>
    <w:rsid w:val="FE2F705D"/>
    <w:rsid w:val="FE577FB6"/>
    <w:rsid w:val="FEA7EF6D"/>
    <w:rsid w:val="FEBD8A9F"/>
    <w:rsid w:val="FEBFBBF4"/>
    <w:rsid w:val="FEE64F55"/>
    <w:rsid w:val="FEE6F21B"/>
    <w:rsid w:val="FEF7341D"/>
    <w:rsid w:val="FEFD3E42"/>
    <w:rsid w:val="FEFE5E73"/>
    <w:rsid w:val="FEFF0751"/>
    <w:rsid w:val="FF063C1D"/>
    <w:rsid w:val="FF2D773F"/>
    <w:rsid w:val="FF3A0E21"/>
    <w:rsid w:val="FF3E8946"/>
    <w:rsid w:val="FF5F6B26"/>
    <w:rsid w:val="FF6FC6D1"/>
    <w:rsid w:val="FF7720E9"/>
    <w:rsid w:val="FF77A330"/>
    <w:rsid w:val="FF7C3D2A"/>
    <w:rsid w:val="FF7D6B7D"/>
    <w:rsid w:val="FF7E4A53"/>
    <w:rsid w:val="FF97FE78"/>
    <w:rsid w:val="FF9E9D24"/>
    <w:rsid w:val="FF9F1E69"/>
    <w:rsid w:val="FF9F2CB7"/>
    <w:rsid w:val="FF9F3111"/>
    <w:rsid w:val="FFAC063A"/>
    <w:rsid w:val="FFAFCBE7"/>
    <w:rsid w:val="FFB3660F"/>
    <w:rsid w:val="FFBB469B"/>
    <w:rsid w:val="FFBE4FDC"/>
    <w:rsid w:val="FFCD172D"/>
    <w:rsid w:val="FFDE1F21"/>
    <w:rsid w:val="FFDED2F9"/>
    <w:rsid w:val="FFE8C421"/>
    <w:rsid w:val="FFEB1944"/>
    <w:rsid w:val="FFEE89A2"/>
    <w:rsid w:val="FFEEF430"/>
    <w:rsid w:val="FFEF90F5"/>
    <w:rsid w:val="FFF5FECF"/>
    <w:rsid w:val="FFF7B845"/>
    <w:rsid w:val="FFFAAA65"/>
    <w:rsid w:val="FFFB8F92"/>
    <w:rsid w:val="FFFCB582"/>
    <w:rsid w:val="FFFDB63F"/>
    <w:rsid w:val="FFFF74BE"/>
    <w:rsid w:val="FFFF843D"/>
    <w:rsid w:val="FFFF9897"/>
    <w:rsid w:val="FFFFC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before="60" w:after="0" w:line="240" w:lineRule="auto"/>
    </w:pPr>
    <w:rPr>
      <w:rFonts w:ascii="Times New Roman" w:hAnsi="Times New Roman" w:eastAsia="Times New Roman" w:cs="Times New Roman"/>
      <w:sz w:val="28"/>
      <w:szCs w:val="24"/>
      <w:lang w:val="ru-RU" w:eastAsia="ar-SA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249">
    <w:name w:val="List Paragraph"/>
    <w:basedOn w:val="1"/>
    <w:qFormat/>
    <w:uiPriority w:val="34"/>
    <w:pPr>
      <w:ind w:left="720"/>
      <w:contextualSpacing/>
    </w:pPr>
  </w:style>
  <w:style w:type="paragraph" w:customStyle="1" w:styleId="250">
    <w:name w:val="H1"/>
    <w:basedOn w:val="2"/>
    <w:qFormat/>
    <w:uiPriority w:val="0"/>
    <w:pPr>
      <w:spacing w:before="0"/>
      <w:ind w:firstLine="851"/>
      <w:jc w:val="center"/>
    </w:pPr>
    <w:rPr>
      <w:rFonts w:ascii="Times New Roman" w:hAnsi="Times New Roman" w:cs="Times New Roman"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customStyle="1" w:styleId="251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52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53">
    <w:name w:val="p2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color w:val="FFFFFF"/>
      <w:kern w:val="0"/>
      <w:sz w:val="28"/>
      <w:szCs w:val="28"/>
      <w:lang w:val="en-US" w:eastAsia="zh-CN" w:bidi="ar"/>
    </w:rPr>
  </w:style>
  <w:style w:type="paragraph" w:customStyle="1" w:styleId="254">
    <w:name w:val="p1"/>
    <w:uiPriority w:val="0"/>
    <w:pPr>
      <w:spacing w:before="0" w:beforeAutospacing="0" w:after="0" w:afterAutospacing="0"/>
      <w:ind w:left="0" w:right="0"/>
      <w:jc w:val="left"/>
    </w:pPr>
    <w:rPr>
      <w:rFonts w:hint="default" w:ascii="Helvetica Neue" w:hAnsi="Helvetica Neue" w:eastAsia="Helvetica Neue" w:cs="Helvetica Neue"/>
      <w:color w:val="FFFFFF"/>
      <w:kern w:val="0"/>
      <w:sz w:val="28"/>
      <w:szCs w:val="2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2.png"/><Relationship Id="rId98" Type="http://schemas.openxmlformats.org/officeDocument/2006/relationships/image" Target="media/image91.png"/><Relationship Id="rId97" Type="http://schemas.openxmlformats.org/officeDocument/2006/relationships/image" Target="media/image90.png"/><Relationship Id="rId96" Type="http://schemas.openxmlformats.org/officeDocument/2006/relationships/image" Target="media/image89.png"/><Relationship Id="rId95" Type="http://schemas.openxmlformats.org/officeDocument/2006/relationships/image" Target="media/image88.png"/><Relationship Id="rId94" Type="http://schemas.openxmlformats.org/officeDocument/2006/relationships/image" Target="media/image87.png"/><Relationship Id="rId93" Type="http://schemas.openxmlformats.org/officeDocument/2006/relationships/image" Target="media/image86.png"/><Relationship Id="rId92" Type="http://schemas.openxmlformats.org/officeDocument/2006/relationships/image" Target="media/image85.png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1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header" Target="header2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3" Type="http://schemas.openxmlformats.org/officeDocument/2006/relationships/fontTable" Target="fontTable.xml"/><Relationship Id="rId122" Type="http://schemas.openxmlformats.org/officeDocument/2006/relationships/numbering" Target="numbering.xml"/><Relationship Id="rId121" Type="http://schemas.openxmlformats.org/officeDocument/2006/relationships/image" Target="media/image114.png"/><Relationship Id="rId120" Type="http://schemas.openxmlformats.org/officeDocument/2006/relationships/image" Target="media/image113.png"/><Relationship Id="rId12" Type="http://schemas.openxmlformats.org/officeDocument/2006/relationships/image" Target="media/image5.png"/><Relationship Id="rId119" Type="http://schemas.openxmlformats.org/officeDocument/2006/relationships/image" Target="media/image112.png"/><Relationship Id="rId118" Type="http://schemas.openxmlformats.org/officeDocument/2006/relationships/image" Target="media/image111.png"/><Relationship Id="rId117" Type="http://schemas.openxmlformats.org/officeDocument/2006/relationships/image" Target="media/image110.png"/><Relationship Id="rId116" Type="http://schemas.openxmlformats.org/officeDocument/2006/relationships/image" Target="media/image109.png"/><Relationship Id="rId115" Type="http://schemas.openxmlformats.org/officeDocument/2006/relationships/image" Target="media/image108.png"/><Relationship Id="rId114" Type="http://schemas.openxmlformats.org/officeDocument/2006/relationships/image" Target="media/image107.png"/><Relationship Id="rId113" Type="http://schemas.openxmlformats.org/officeDocument/2006/relationships/image" Target="media/image106.png"/><Relationship Id="rId112" Type="http://schemas.openxmlformats.org/officeDocument/2006/relationships/image" Target="media/image105.png"/><Relationship Id="rId111" Type="http://schemas.openxmlformats.org/officeDocument/2006/relationships/image" Target="media/image104.png"/><Relationship Id="rId110" Type="http://schemas.openxmlformats.org/officeDocument/2006/relationships/image" Target="media/image103.png"/><Relationship Id="rId11" Type="http://schemas.openxmlformats.org/officeDocument/2006/relationships/image" Target="media/image4.png"/><Relationship Id="rId109" Type="http://schemas.openxmlformats.org/officeDocument/2006/relationships/image" Target="media/image102.png"/><Relationship Id="rId108" Type="http://schemas.openxmlformats.org/officeDocument/2006/relationships/image" Target="media/image101.png"/><Relationship Id="rId107" Type="http://schemas.openxmlformats.org/officeDocument/2006/relationships/image" Target="media/image100.png"/><Relationship Id="rId106" Type="http://schemas.openxmlformats.org/officeDocument/2006/relationships/image" Target="media/image99.png"/><Relationship Id="rId105" Type="http://schemas.openxmlformats.org/officeDocument/2006/relationships/image" Target="media/image98.png"/><Relationship Id="rId104" Type="http://schemas.openxmlformats.org/officeDocument/2006/relationships/image" Target="media/image97.png"/><Relationship Id="rId103" Type="http://schemas.openxmlformats.org/officeDocument/2006/relationships/image" Target="media/image96.png"/><Relationship Id="rId102" Type="http://schemas.openxmlformats.org/officeDocument/2006/relationships/image" Target="media/image95.png"/><Relationship Id="rId101" Type="http://schemas.openxmlformats.org/officeDocument/2006/relationships/image" Target="media/image94.png"/><Relationship Id="rId100" Type="http://schemas.openxmlformats.org/officeDocument/2006/relationships/image" Target="media/image93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108</Pages>
  <Words>0</Words>
  <Characters>0</Characters>
  <Lines>1</Lines>
  <Paragraphs>1</Paragraphs>
  <TotalTime>4</TotalTime>
  <ScaleCrop>false</ScaleCrop>
  <LinksUpToDate>false</LinksUpToDate>
  <CharactersWithSpaces>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2025-12-15T19:03:00Z</dcterms:created>
  <dc:creator>Роман Михайлов</dc:creator>
  <cp:lastModifiedBy>Роман Михайлов</cp:lastModifiedBy>
  <dcterms:modified xsi:type="dcterms:W3CDTF">2025-12-16T18:09:52Z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F139CF259A67E0083B074069A0BA23F7_41</vt:lpwstr>
  </property>
</Properties>
</file>