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A8BD5">
      <w:pPr>
        <w:spacing w:before="0" w:line="360" w:lineRule="auto"/>
        <w:ind w:firstLine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4 </w:t>
      </w:r>
      <w:r>
        <w:rPr>
          <w:sz w:val="28"/>
          <w:szCs w:val="28"/>
          <w:highlight w:val="none"/>
        </w:rPr>
        <w:t>Проектирование и создание приложения</w:t>
      </w:r>
    </w:p>
    <w:p w14:paraId="22F60D9B">
      <w:pPr>
        <w:spacing w:before="0" w:line="360" w:lineRule="auto"/>
        <w:ind w:firstLine="709"/>
        <w:jc w:val="both"/>
        <w:rPr>
          <w:sz w:val="28"/>
          <w:szCs w:val="28"/>
        </w:rPr>
      </w:pPr>
    </w:p>
    <w:p w14:paraId="492DF292">
      <w:pPr>
        <w:pStyle w:val="6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разработки программного обеспечения был выбран редактор кода Microsoft Visual Studio Code. Данный редактор является свободно распространяемой средой разработки и поддерживает все технологии, используемые в проекте, а также предоставляет средства подсветки синтаксиса и расширения функциональности.</w:t>
      </w:r>
    </w:p>
    <w:p w14:paraId="685AEAC2">
      <w:pPr>
        <w:pStyle w:val="6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качестве языка программирования серверной части использован язык Go — современный минималистичный язык, ориентированный на разработку серверной логики. После компиляции приложение представляет собой один исполняемый файл, что упрощает его перенос и развертывание без необходимости установки дополнительных зависимостей, характерных для таких языков, как Python, C# или Java.</w:t>
      </w:r>
    </w:p>
    <w:p w14:paraId="0C2158A8">
      <w:pPr>
        <w:pStyle w:val="6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создания API был выбран фреймворк Gin для языка Go. По сравнению со стандартной библиотекой </w:t>
      </w:r>
      <w:r>
        <w:rPr>
          <w:rStyle w:val="4"/>
          <w:rFonts w:hint="default" w:ascii="Times New Roman Regular" w:hAnsi="Times New Roman Regular" w:cs="Times New Roman Regular"/>
          <w:sz w:val="28"/>
          <w:szCs w:val="28"/>
        </w:rPr>
        <w:t>net/http</w:t>
      </w:r>
      <w:r>
        <w:rPr>
          <w:rFonts w:hint="default" w:ascii="Times New Roman Regular" w:hAnsi="Times New Roman Regular" w:cs="Times New Roman Regular"/>
          <w:sz w:val="28"/>
          <w:szCs w:val="28"/>
        </w:rPr>
        <w:t>, данный фреймворк предоставляет готовые структуры и методы, необходимые для маршрутизации запросов и обработки HTTP-сообщений, что упрощает процесс разработки.</w:t>
      </w:r>
    </w:p>
    <w:p w14:paraId="79E9FBB4">
      <w:pPr>
        <w:pStyle w:val="6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Языком реализации графического интерфейса выбран JavaScript с использованием библиотеки React. Данный набор технологий широко применяется в современной web-разработке и позволяет создавать интерактивные пользовательские интерфейсы.</w:t>
      </w:r>
    </w:p>
    <w:p w14:paraId="46B77B1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управления инфраструктурой была использована платформа Docker, позволяющая контейнеризировать программные компоненты и обеспечить удобное управление процессом развертывания (Листинг Д.1). В качестве средств автоматизации были применены Bash-скрипты, обеспечивающие запуск, остановку, резервное копирование и перенос информационной системы на другую вычислительную среду (Листинг Д.2).</w:t>
      </w:r>
    </w:p>
    <w:p w14:paraId="457B33B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Структура разрабатываемого приложения представляет собой единый Git-репозиторий, содержащий исходный код серверной и клиентской частей, а также конфигурационные файлы инфраструктуры и автоматизации.</w:t>
      </w:r>
    </w:p>
    <w:p w14:paraId="3D01401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Директория с серверной частью приложения содержит точку входа в API-сервис (main.go) и директорию internal, в которой размещён основной исходный код. Внутри данной директории каждая логическая подсистема (сервис) вынесена в отдельную папку со следующей структурой:</w:t>
      </w:r>
    </w:p>
    <w:p w14:paraId="340E2C9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handler.go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обработчики HTTP-запросов; </w:t>
      </w:r>
    </w:p>
    <w:p w14:paraId="73A751D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model.go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структуры данных, соответствующие моделям предметной области (для каждой таблицы базы данных); </w:t>
      </w:r>
    </w:p>
    <w:p w14:paraId="5A75D6C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repository.go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 слой доступа к данным, реализующий взаимодействие с базой данных с использованием заранее определённых SQL-запросов; </w:t>
      </w:r>
    </w:p>
    <w:p w14:paraId="640E309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routes.go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описание маршрутов API и связывание их с соответствующими обработчиками.</w:t>
      </w:r>
    </w:p>
    <w:p w14:paraId="2C5ADED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Директория с клиентской частью приложения структурирована следующим образом: точка входа (main.jsx), файл App.jsx, содержащий основной компонент приложения и логику маршрутизации, а также директории, соответствующие отдельным страницам пользовательского интерфейса. Каждая директория страницы имеет одинаковую структуру: </w:t>
      </w:r>
    </w:p>
    <w:p w14:paraId="6D2F6F9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Page.jsx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компонент, отвечающий за проверку прав доступа к разделу с использованием глобального контекста приложения; </w:t>
      </w:r>
    </w:p>
    <w:p w14:paraId="604D30C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sz w:val="28"/>
          <w:szCs w:val="28"/>
        </w:rPr>
        <w:t xml:space="preserve">Component.jsx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основной компонент страницы, реализующий отображение данных в виде таблиц или карточек, пагинацию, взаимодействие с серверной частью и работу с модальными окнами для создания, редактирования и удаления записей.</w:t>
      </w:r>
    </w:p>
    <w:p w14:paraId="112810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каждой директории компонентов приложения размещён собственный Dockerfile, предназначенный для сборки соответствующего контейнерного образа.</w:t>
      </w:r>
    </w:p>
    <w:p w14:paraId="443EB5C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08" w:firstLineChars="0"/>
        <w:jc w:val="both"/>
        <w:rPr>
          <w:sz w:val="28"/>
        </w:rPr>
      </w:pPr>
      <w:r>
        <w:rPr>
          <w:sz w:val="28"/>
        </w:rPr>
        <w:t>Файлы разрабатываемого проекта представлены на рисунк</w:t>
      </w:r>
      <w:r>
        <w:rPr>
          <w:sz w:val="28"/>
          <w:lang w:val="ru-RU"/>
        </w:rPr>
        <w:t>ах</w:t>
      </w:r>
      <w:r>
        <w:rPr>
          <w:sz w:val="28"/>
        </w:rPr>
        <w:t xml:space="preserve"> </w:t>
      </w:r>
      <w:r>
        <w:rPr>
          <w:sz w:val="28"/>
          <w:lang w:val="ru-RU"/>
        </w:rPr>
        <w:t>Г</w:t>
      </w:r>
      <w:r>
        <w:rPr>
          <w:sz w:val="28"/>
        </w:rPr>
        <w:t>.1</w:t>
      </w:r>
      <w:r>
        <w:rPr>
          <w:rFonts w:hint="default"/>
          <w:sz w:val="28"/>
          <w:lang w:val="ru-RU"/>
        </w:rPr>
        <w:t xml:space="preserve"> и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Г.2</w:t>
      </w:r>
      <w:r>
        <w:rPr>
          <w:sz w:val="28"/>
        </w:rPr>
        <w:t>.</w:t>
      </w:r>
    </w:p>
    <w:p w14:paraId="469D69B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</w:p>
    <w:p w14:paraId="4488F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rPr>
          <w:color w:val="FF0000"/>
          <w:sz w:val="28"/>
          <w:szCs w:val="28"/>
        </w:rPr>
      </w:pPr>
      <w:r>
        <w:rPr>
          <w:sz w:val="28"/>
        </w:rPr>
        <w:t xml:space="preserve">4.1 </w:t>
      </w:r>
      <w:r>
        <w:rPr>
          <w:sz w:val="28"/>
          <w:highlight w:val="yellow"/>
        </w:rPr>
        <w:t>Описание интерфейса</w:t>
      </w:r>
      <w:bookmarkStart w:id="0" w:name="_GoBack"/>
      <w:bookmarkEnd w:id="0"/>
    </w:p>
    <w:p w14:paraId="08037E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</w:t>
      </w:r>
      <w:r>
        <w:rPr>
          <w:rFonts w:hint="default"/>
          <w:sz w:val="28"/>
          <w:szCs w:val="28"/>
          <w:lang w:val="ru-RU"/>
        </w:rPr>
        <w:t xml:space="preserve"> разработки э</w:t>
      </w:r>
      <w:r>
        <w:rPr>
          <w:sz w:val="28"/>
          <w:szCs w:val="28"/>
        </w:rPr>
        <w:t>скиз</w:t>
      </w:r>
      <w:r>
        <w:rPr>
          <w:sz w:val="28"/>
          <w:szCs w:val="28"/>
          <w:lang w:val="ru-RU"/>
        </w:rPr>
        <w:t>ов</w:t>
      </w:r>
      <w:r>
        <w:rPr>
          <w:sz w:val="28"/>
          <w:szCs w:val="28"/>
        </w:rPr>
        <w:t xml:space="preserve"> приложения</w:t>
      </w:r>
      <w:r>
        <w:rPr>
          <w:rFonts w:hint="default"/>
          <w:sz w:val="28"/>
          <w:szCs w:val="28"/>
          <w:lang w:val="ru-RU"/>
        </w:rPr>
        <w:t xml:space="preserve"> было использовано</w:t>
      </w:r>
      <w:r>
        <w:rPr>
          <w:sz w:val="28"/>
          <w:szCs w:val="28"/>
        </w:rPr>
        <w:t xml:space="preserve"> программно</w:t>
      </w:r>
      <w:r>
        <w:rPr>
          <w:sz w:val="28"/>
          <w:szCs w:val="28"/>
          <w:lang w:val="ru-RU"/>
        </w:rPr>
        <w:t>е</w:t>
      </w:r>
      <w:r>
        <w:rPr>
          <w:sz w:val="28"/>
          <w:szCs w:val="28"/>
        </w:rPr>
        <w:t xml:space="preserve"> средств</w:t>
      </w:r>
      <w:r>
        <w:rPr>
          <w:sz w:val="28"/>
          <w:szCs w:val="28"/>
          <w:lang w:val="ru-RU"/>
        </w:rPr>
        <w:t>о</w:t>
      </w:r>
      <w:r>
        <w:rPr>
          <w:sz w:val="28"/>
          <w:szCs w:val="28"/>
        </w:rPr>
        <w:t xml:space="preserve"> Figma, которое используется как для создания упрощённых прототипов интерфейсов, так и для детальной проработки дизайна интерфейсов мобильных приложений, веб-сайтов, корпоративных порталов</w:t>
      </w:r>
      <w:r>
        <w:rPr>
          <w:rFonts w:hint="default"/>
          <w:sz w:val="28"/>
          <w:szCs w:val="28"/>
          <w:lang w:val="ru-RU"/>
        </w:rPr>
        <w:t>.</w:t>
      </w:r>
    </w:p>
    <w:p w14:paraId="72F87A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4.2 </w:t>
      </w:r>
      <w:r>
        <w:rPr>
          <w:sz w:val="28"/>
          <w:highlight w:val="yellow"/>
        </w:rPr>
        <w:t>Описание разработки интерфейса</w:t>
      </w:r>
    </w:p>
    <w:p w14:paraId="3EDD63C3">
      <w:pPr>
        <w:spacing w:before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Описывается реализация интерфейса приложения инструментальными программными средствами. </w:t>
      </w:r>
    </w:p>
    <w:p w14:paraId="39C393F6">
      <w:pPr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Описывается структура меню информационной системы и средства ее реализации. Меню реализуется в виде иерархического меню или с помощью главной формы (рисунки А.2, А.3).</w:t>
      </w:r>
    </w:p>
    <w:p w14:paraId="1F101F08">
      <w:pPr>
        <w:spacing w:before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Программная оболочка информационной системы состоит из нескольких форм. </w:t>
      </w:r>
      <w:r>
        <w:rPr>
          <w:color w:val="FF0000"/>
          <w:sz w:val="28"/>
          <w:szCs w:val="28"/>
        </w:rPr>
        <w:t xml:space="preserve">Приводится интерфейс и описание каждой созданной формы. Например, форма (рисунок </w:t>
      </w:r>
      <w:r>
        <w:rPr>
          <w:color w:val="FF0000"/>
          <w:sz w:val="28"/>
          <w:szCs w:val="28"/>
          <w:lang w:val="en-US"/>
        </w:rPr>
        <w:t>E</w:t>
      </w:r>
      <w:r>
        <w:rPr>
          <w:color w:val="FF0000"/>
          <w:sz w:val="28"/>
          <w:szCs w:val="28"/>
        </w:rPr>
        <w:t>.4) используется для редактирования данных таблицы Студент.</w:t>
      </w:r>
    </w:p>
    <w:p w14:paraId="3C867823">
      <w:pPr>
        <w:spacing w:before="0" w:line="360" w:lineRule="auto"/>
        <w:ind w:firstLine="709"/>
        <w:jc w:val="both"/>
        <w:rPr>
          <w:sz w:val="28"/>
        </w:rPr>
      </w:pPr>
    </w:p>
    <w:p w14:paraId="50D74785">
      <w:pPr>
        <w:keepNext/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4.3 </w:t>
      </w:r>
      <w:r>
        <w:rPr>
          <w:sz w:val="28"/>
          <w:highlight w:val="yellow"/>
        </w:rPr>
        <w:t>Администрирование системы</w:t>
      </w:r>
    </w:p>
    <w:p w14:paraId="47D32421">
      <w:pPr>
        <w:keepNext/>
        <w:spacing w:before="0" w:line="360" w:lineRule="auto"/>
        <w:ind w:firstLine="709"/>
        <w:jc w:val="both"/>
        <w:rPr>
          <w:iCs/>
          <w:color w:val="000000"/>
          <w:sz w:val="28"/>
          <w:szCs w:val="28"/>
        </w:rPr>
      </w:pPr>
    </w:p>
    <w:p w14:paraId="6DDF8FB2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iCs/>
          <w:color w:val="000000"/>
          <w:sz w:val="28"/>
          <w:szCs w:val="28"/>
        </w:rPr>
        <w:t xml:space="preserve">Описываются </w:t>
      </w:r>
      <w:r>
        <w:rPr>
          <w:color w:val="000000"/>
          <w:sz w:val="28"/>
          <w:szCs w:val="28"/>
        </w:rPr>
        <w:t xml:space="preserve">функциональные возможности системы (например, ведение БД, реализация часто встречающихся </w:t>
      </w:r>
      <w:r>
        <w:rPr>
          <w:sz w:val="28"/>
          <w:szCs w:val="28"/>
        </w:rPr>
        <w:t>запросов в готовом виде, предоставление возможности сформировать параметрический запрос</w:t>
      </w:r>
      <w:r>
        <w:rPr>
          <w:color w:val="000000"/>
          <w:sz w:val="28"/>
          <w:szCs w:val="28"/>
        </w:rPr>
        <w:t>).</w:t>
      </w:r>
    </w:p>
    <w:p w14:paraId="3498A124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Описать на примере работы одной из таблиц, как производится добавление, редактирование и удаление записей таблиц. При удалении можно предусмотреть выдачу запроса для подтверждения операции (для защиты данных) или данные не удалять, а помечать на удаление, и предусмотреть удаление помеченных на удаление записей.</w:t>
      </w:r>
    </w:p>
    <w:p w14:paraId="5E6AB71F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нажатии на кнопку Добавить (</w:t>
      </w:r>
      <w:r>
        <w:rPr>
          <w:lang w:eastAsia="ru-RU"/>
        </w:rPr>
        <w:drawing>
          <wp:inline distT="0" distB="0" distL="0" distR="0">
            <wp:extent cx="200025" cy="2095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) проверяется, какая таблица используется в текущий момент времени (Листинг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6.). Если это таблица Студент, то форме 2 дается имя “</w:t>
      </w:r>
      <w:r>
        <w:rPr>
          <w:sz w:val="28"/>
          <w:szCs w:val="28"/>
          <w:lang w:val="en-US"/>
        </w:rPr>
        <w:t>AddRow</w:t>
      </w:r>
      <w:r>
        <w:rPr>
          <w:sz w:val="28"/>
          <w:szCs w:val="28"/>
        </w:rPr>
        <w:t>” и форма показывается.</w:t>
      </w:r>
    </w:p>
    <w:p w14:paraId="3F000052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вызова форм для изменения и удаления данных происходит аналогично (листинги Б.5, Б.6).</w:t>
      </w:r>
    </w:p>
    <w:p w14:paraId="7E191E61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загрузке формы 2 (</w:t>
      </w:r>
      <w:r>
        <w:rPr>
          <w:sz w:val="28"/>
          <w:szCs w:val="28"/>
          <w:highlight w:val="yellow"/>
        </w:rPr>
        <w:t xml:space="preserve">рисунок </w:t>
      </w:r>
      <w:r>
        <w:rPr>
          <w:sz w:val="28"/>
          <w:szCs w:val="28"/>
          <w:highlight w:val="yellow"/>
          <w:lang w:val="en-US"/>
        </w:rPr>
        <w:t>E</w:t>
      </w:r>
      <w:r>
        <w:rPr>
          <w:sz w:val="28"/>
          <w:szCs w:val="28"/>
          <w:highlight w:val="yellow"/>
        </w:rPr>
        <w:t>.5),</w:t>
      </w:r>
      <w:r>
        <w:rPr>
          <w:sz w:val="28"/>
          <w:szCs w:val="28"/>
        </w:rPr>
        <w:t xml:space="preserve"> происходит проверка, какая операция выполняется, если это добавление записей (InsertRow), то формируется форма для отображения списка групп (листинг Б.2).</w:t>
      </w:r>
    </w:p>
    <w:p w14:paraId="24AF7237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нажатии на кнопку </w:t>
      </w:r>
      <w:r>
        <w:rPr>
          <w:sz w:val="28"/>
          <w:szCs w:val="28"/>
          <w:lang w:val="en-US"/>
        </w:rPr>
        <w:t>Add</w:t>
      </w:r>
      <w:r>
        <w:rPr>
          <w:sz w:val="28"/>
          <w:szCs w:val="28"/>
        </w:rPr>
        <w:t xml:space="preserve"> выполняется процедура для добавления записей (листинг В.2). </w:t>
      </w:r>
    </w:p>
    <w:p w14:paraId="79BD6EEF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перехода по записям реализована процедура (листинг Б.13), которая отображает в окна ввода выбранную запись.</w:t>
      </w:r>
    </w:p>
    <w:p w14:paraId="7355C78C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Сортировка и фильтрация данных</w:t>
      </w:r>
    </w:p>
    <w:p w14:paraId="3CD54876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сортировки записей таблиц создано контекстное меню, которое прикрепляется к компоненту </w:t>
      </w:r>
      <w:r>
        <w:rPr>
          <w:sz w:val="28"/>
          <w:szCs w:val="28"/>
          <w:lang w:val="en-US"/>
        </w:rPr>
        <w:t>dataGridView</w:t>
      </w:r>
      <w:r>
        <w:rPr>
          <w:sz w:val="28"/>
          <w:szCs w:val="28"/>
        </w:rPr>
        <w:t>1.</w:t>
      </w:r>
    </w:p>
    <w:p w14:paraId="5D49A16B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</w:p>
    <w:p w14:paraId="6CC27BCE">
      <w:pPr>
        <w:pStyle w:val="6"/>
        <w:tabs>
          <w:tab w:val="left" w:pos="851"/>
        </w:tabs>
        <w:spacing w:before="0" w:after="0" w:line="360" w:lineRule="auto"/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2790825" cy="11049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8A4A">
      <w:pPr>
        <w:pStyle w:val="6"/>
        <w:tabs>
          <w:tab w:val="left" w:pos="851"/>
        </w:tabs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Контекстное меню формы</w:t>
      </w:r>
    </w:p>
    <w:p w14:paraId="3B0A2DD9">
      <w:pPr>
        <w:pStyle w:val="6"/>
        <w:tabs>
          <w:tab w:val="left" w:pos="851"/>
        </w:tabs>
        <w:spacing w:before="0" w:after="0" w:line="360" w:lineRule="auto"/>
        <w:jc w:val="center"/>
        <w:rPr>
          <w:sz w:val="28"/>
          <w:szCs w:val="28"/>
        </w:rPr>
      </w:pPr>
    </w:p>
    <w:p w14:paraId="108DA624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выборе Фильтрация (листинг Б.10) в контекстном меню, будет выведена форма, представленная на рисунке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.10. На форме можно выбрать нужный вариант фильтрации (</w:t>
      </w:r>
      <w:r>
        <w:rPr>
          <w:sz w:val="28"/>
          <w:szCs w:val="28"/>
          <w:highlight w:val="yellow"/>
        </w:rPr>
        <w:t>листинг Б.13).</w:t>
      </w:r>
    </w:p>
    <w:p w14:paraId="252B716C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Описать реализацию запросов в готовом виде и параметрических запросов. Привести скрины выполнения запросов.</w:t>
      </w:r>
    </w:p>
    <w:p w14:paraId="63B53A5C">
      <w:pPr>
        <w:pStyle w:val="6"/>
        <w:tabs>
          <w:tab w:val="left" w:pos="851"/>
        </w:tabs>
        <w:spacing w:before="0" w:after="0" w:line="360" w:lineRule="auto"/>
        <w:ind w:firstLine="709"/>
        <w:jc w:val="both"/>
        <w:rPr>
          <w:color w:val="FF0000"/>
          <w:sz w:val="28"/>
        </w:rPr>
      </w:pPr>
    </w:p>
    <w:p w14:paraId="0EAAF482">
      <w:pPr>
        <w:keepNext/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4.4 </w:t>
      </w:r>
      <w:r>
        <w:rPr>
          <w:sz w:val="28"/>
          <w:highlight w:val="yellow"/>
        </w:rPr>
        <w:t>Отчеты к базе данных</w:t>
      </w:r>
    </w:p>
    <w:p w14:paraId="39AA3C76">
      <w:pPr>
        <w:keepNext/>
        <w:spacing w:before="0" w:line="360" w:lineRule="auto"/>
        <w:ind w:firstLine="709"/>
        <w:jc w:val="both"/>
        <w:rPr>
          <w:sz w:val="28"/>
        </w:rPr>
      </w:pPr>
    </w:p>
    <w:p w14:paraId="4F72E283">
      <w:pPr>
        <w:spacing w:before="0" w:line="360" w:lineRule="auto"/>
        <w:ind w:firstLine="709"/>
        <w:jc w:val="both"/>
        <w:rPr>
          <w:color w:val="FF0000"/>
          <w:sz w:val="28"/>
        </w:rPr>
      </w:pPr>
      <w:r>
        <w:rPr>
          <w:color w:val="FF0000"/>
          <w:sz w:val="28"/>
        </w:rPr>
        <w:t>Требуется разработать формы результирующих документов – отчетов, содержащих вычисляемые данные, группировку данных, можно в графическом виде, в виде диаграмм. Отчеты описать.</w:t>
      </w:r>
    </w:p>
    <w:p w14:paraId="34BB0891">
      <w:pPr>
        <w:spacing w:before="0" w:line="360" w:lineRule="auto"/>
        <w:ind w:firstLine="709"/>
        <w:jc w:val="both"/>
        <w:rPr>
          <w:color w:val="FF0000"/>
          <w:sz w:val="28"/>
        </w:rPr>
      </w:pPr>
      <w:r>
        <w:rPr>
          <w:color w:val="FF0000"/>
          <w:sz w:val="28"/>
        </w:rPr>
        <w:t xml:space="preserve">В курсовом проекте предоставить PrintScreenы готовых отчетов. Можно предусмотреть их сохранение (например, в </w:t>
      </w:r>
      <w:r>
        <w:rPr>
          <w:color w:val="FF0000"/>
          <w:sz w:val="28"/>
          <w:lang w:val="en-US"/>
        </w:rPr>
        <w:t>MS</w:t>
      </w:r>
      <w:r>
        <w:rPr>
          <w:color w:val="FF0000"/>
          <w:sz w:val="28"/>
        </w:rPr>
        <w:t xml:space="preserve"> </w:t>
      </w:r>
      <w:r>
        <w:rPr>
          <w:color w:val="FF0000"/>
          <w:sz w:val="28"/>
          <w:lang w:val="en-US"/>
        </w:rPr>
        <w:t>Word</w:t>
      </w:r>
      <w:r>
        <w:rPr>
          <w:color w:val="FF0000"/>
          <w:sz w:val="28"/>
        </w:rPr>
        <w:t xml:space="preserve"> или </w:t>
      </w:r>
      <w:r>
        <w:rPr>
          <w:color w:val="FF0000"/>
          <w:sz w:val="28"/>
          <w:lang w:val="en-US"/>
        </w:rPr>
        <w:t>MS</w:t>
      </w:r>
      <w:r>
        <w:rPr>
          <w:color w:val="FF0000"/>
          <w:sz w:val="28"/>
        </w:rPr>
        <w:t xml:space="preserve"> </w:t>
      </w:r>
      <w:r>
        <w:rPr>
          <w:color w:val="FF0000"/>
          <w:sz w:val="28"/>
          <w:lang w:val="en-US"/>
        </w:rPr>
        <w:t>Excel</w:t>
      </w:r>
      <w:r>
        <w:rPr>
          <w:color w:val="FF0000"/>
          <w:sz w:val="28"/>
        </w:rPr>
        <w:t>, в текстовый файл или вывод в браузер).</w:t>
      </w:r>
    </w:p>
    <w:p w14:paraId="1ABC36B9">
      <w:pPr>
        <w:spacing w:before="0" w:line="360" w:lineRule="auto"/>
        <w:ind w:firstLine="709"/>
        <w:jc w:val="both"/>
        <w:rPr>
          <w:sz w:val="28"/>
        </w:rPr>
      </w:pPr>
    </w:p>
    <w:p w14:paraId="11BAADAE">
      <w:pPr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4.6 Тестирование работы приложения</w:t>
      </w:r>
    </w:p>
    <w:p w14:paraId="12772705">
      <w:pPr>
        <w:spacing w:before="0" w:line="360" w:lineRule="auto"/>
        <w:ind w:firstLine="709"/>
        <w:jc w:val="both"/>
        <w:rPr>
          <w:sz w:val="28"/>
        </w:rPr>
      </w:pPr>
    </w:p>
    <w:p w14:paraId="013134B8">
      <w:pPr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4.6.1 Разработка тест-кейсов</w:t>
      </w:r>
    </w:p>
    <w:p w14:paraId="7EF2D674">
      <w:pPr>
        <w:spacing w:before="0" w:line="360" w:lineRule="auto"/>
        <w:ind w:firstLine="709"/>
        <w:jc w:val="both"/>
        <w:rPr>
          <w:sz w:val="28"/>
        </w:rPr>
      </w:pPr>
    </w:p>
    <w:p w14:paraId="7F15B72D">
      <w:pPr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4.6.2 Тестирование</w:t>
      </w:r>
    </w:p>
    <w:p w14:paraId="0CE89236">
      <w:pPr>
        <w:spacing w:before="0" w:line="360" w:lineRule="auto"/>
        <w:ind w:firstLine="709"/>
        <w:jc w:val="both"/>
        <w:rPr>
          <w:sz w:val="28"/>
        </w:rPr>
      </w:pPr>
    </w:p>
    <w:p w14:paraId="18E02722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4.6 </w:t>
      </w:r>
      <w:r>
        <w:rPr>
          <w:sz w:val="28"/>
          <w:highlight w:val="yellow"/>
        </w:rPr>
        <w:t>Состав и содержание документации</w:t>
      </w:r>
    </w:p>
    <w:p w14:paraId="0BC2ED21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</w:p>
    <w:p w14:paraId="6A4A13E6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4.6.1 Справочное руководство</w:t>
      </w:r>
    </w:p>
    <w:p w14:paraId="36EA4283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Справочное руководство должно содержать следующие разделы:</w:t>
      </w:r>
    </w:p>
    <w:p w14:paraId="54065AE7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Назначение программы: должны быть указаны сведения о назначении программы и информация, достаточная для понимания функций программы и ее эксплуатации.</w:t>
      </w:r>
    </w:p>
    <w:p w14:paraId="12DA3C6B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sz w:val="28"/>
        </w:rPr>
        <w:t>Условия выполнения программы: должны быть указаны условия, необходимые для выполнения программы (минимальный и/или максимальный состав аппаратных и программных средств и т.п.)</w:t>
      </w:r>
    </w:p>
    <w:p w14:paraId="594C88F2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ascii="Times NR Cyr MT" w:hAnsi="Times NR Cyr MT" w:cs="Times NR Cyr MT"/>
          <w:color w:val="000000"/>
          <w:spacing w:val="-8"/>
          <w:sz w:val="28"/>
          <w:szCs w:val="28"/>
        </w:rPr>
      </w:pPr>
      <w:r>
        <w:rPr>
          <w:sz w:val="28"/>
        </w:rPr>
        <w:t>Системные и технические требования</w:t>
      </w:r>
    </w:p>
    <w:p w14:paraId="682E8EF8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8"/>
          <w:sz w:val="28"/>
          <w:szCs w:val="28"/>
        </w:rPr>
        <w:t>Для правильной работы приложения необходимо иметь соответст</w:t>
      </w:r>
      <w:r>
        <w:rPr>
          <w:rFonts w:ascii="Times NR Cyr MT" w:hAnsi="Times NR Cyr MT" w:cs="Times NR Cyr MT"/>
          <w:color w:val="000000"/>
          <w:spacing w:val="-3"/>
          <w:sz w:val="28"/>
          <w:szCs w:val="28"/>
        </w:rPr>
        <w:t>вующую конфиг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урацию технических средств и установленное на компьютере определенное программное обеспечение. Системные и аппаратные включают:</w:t>
      </w:r>
    </w:p>
    <w:p w14:paraId="5D2F9EE0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  <w:highlight w:val="yellow"/>
        </w:rPr>
        <w:t>Операционную систему Windows 10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 или более поздней версии.</w:t>
      </w:r>
    </w:p>
    <w:p w14:paraId="06EEEEF7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Микропроцессор … или выше.</w:t>
      </w:r>
    </w:p>
    <w:p w14:paraId="17522950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Монитор VGA ….  или более высокого разрешения.</w:t>
      </w:r>
    </w:p>
    <w:p w14:paraId="4607A2A7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Объём оперативной памяти (… и выше).</w:t>
      </w:r>
    </w:p>
    <w:p w14:paraId="2DF7AA2D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Файлы данных программы 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  <w:highlight w:val="yellow"/>
        </w:rPr>
        <w:t>ИС для…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 занимают дисковое пространство в зависимости от необходимости в ресурсах локальной задачи. Учебный вариант данных содержит около 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  <w:highlight w:val="yellow"/>
        </w:rPr>
        <w:t>1,76 МБ.</w:t>
      </w:r>
    </w:p>
    <w:p w14:paraId="11483B18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Манипулятор «мышь» или другие устройства.</w:t>
      </w:r>
    </w:p>
    <w:p w14:paraId="1B0FCAC8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sz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Ресурсы операционной системы Windows.</w:t>
      </w:r>
    </w:p>
    <w:p w14:paraId="47E323F0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sz w:val="28"/>
        </w:rPr>
        <w:t>Условия выполнения</w:t>
      </w:r>
    </w:p>
    <w:p w14:paraId="6FE67A63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sz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Должна быть указана последо</w:t>
      </w:r>
      <w:r>
        <w:rPr>
          <w:rFonts w:ascii="Times NR Cyr MT" w:hAnsi="Times NR Cyr MT" w:cs="Times NR Cyr MT"/>
          <w:color w:val="000000"/>
          <w:spacing w:val="-6"/>
          <w:sz w:val="28"/>
          <w:szCs w:val="28"/>
        </w:rPr>
        <w:t xml:space="preserve">вательность действий пользователя, обеспечивающих установку, загрузку, 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</w:rPr>
        <w:t>запуск, выполнение и завершение программы, удаление программы, при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ведено описание функций, формата и возможных вариантов команд, с по</w:t>
      </w:r>
      <w:r>
        <w:rPr>
          <w:rFonts w:ascii="Times NR Cyr MT" w:hAnsi="Times NR Cyr MT" w:cs="Times NR Cyr MT"/>
          <w:color w:val="000000"/>
          <w:spacing w:val="-5"/>
          <w:sz w:val="28"/>
          <w:szCs w:val="28"/>
        </w:rPr>
        <w:t>мощью которых пользователь осуществляет загрузку и управляет выпол</w:t>
      </w:r>
      <w:r>
        <w:rPr>
          <w:rFonts w:ascii="Times NR Cyr MT" w:hAnsi="Times NR Cyr MT" w:cs="Times NR Cyr MT"/>
          <w:color w:val="000000"/>
          <w:spacing w:val="-9"/>
          <w:sz w:val="28"/>
          <w:szCs w:val="28"/>
        </w:rPr>
        <w:t>нением программы, а также ответы программы на эти команды.</w:t>
      </w:r>
    </w:p>
    <w:p w14:paraId="77F21DC0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ascii="Times NR Cyr MT" w:hAnsi="Times NR Cyr MT" w:cs="Times NR Cyr MT"/>
          <w:color w:val="000000"/>
          <w:spacing w:val="-3"/>
          <w:sz w:val="28"/>
          <w:szCs w:val="28"/>
        </w:rPr>
      </w:pPr>
      <w:r>
        <w:rPr>
          <w:sz w:val="28"/>
        </w:rPr>
        <w:t>Запуск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 программы осуществляется путем открытия файла Успеваемость (должна запускаться главная кнопочная форма)</w:t>
      </w:r>
      <w:r>
        <w:rPr>
          <w:rFonts w:ascii="Times NR Cyr MT" w:hAnsi="Times NR Cyr MT" w:cs="Times NR Cyr MT"/>
          <w:color w:val="000000"/>
          <w:sz w:val="28"/>
          <w:szCs w:val="28"/>
        </w:rPr>
        <w:t xml:space="preserve">. </w:t>
      </w:r>
    </w:p>
    <w:p w14:paraId="1E6C3D46">
      <w:pPr>
        <w:numPr>
          <w:ilvl w:val="0"/>
          <w:numId w:val="2"/>
        </w:numPr>
        <w:shd w:val="clear" w:color="auto" w:fill="FFFFFF"/>
        <w:tabs>
          <w:tab w:val="left" w:pos="709"/>
          <w:tab w:val="left" w:pos="993"/>
        </w:tabs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3"/>
          <w:sz w:val="28"/>
          <w:szCs w:val="28"/>
        </w:rPr>
        <w:t>Для завершения работы предусмотрен выход в любой момент, либо из главной кнопочной формы – кнопка «Выход», либо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 из меню </w:t>
      </w:r>
      <w:r>
        <w:rPr>
          <w:rFonts w:ascii="Times NR Cyr MT" w:hAnsi="Times NR Cyr MT" w:cs="Times NR Cyr MT"/>
          <w:bCs/>
          <w:color w:val="000000"/>
          <w:spacing w:val="4"/>
          <w:sz w:val="28"/>
          <w:szCs w:val="28"/>
        </w:rPr>
        <w:t xml:space="preserve">Файл 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- </w:t>
      </w:r>
      <w:r>
        <w:rPr>
          <w:rFonts w:ascii="Times NR Cyr MT" w:hAnsi="Times NR Cyr MT" w:cs="Times NR Cyr MT"/>
          <w:color w:val="000000"/>
          <w:spacing w:val="-8"/>
          <w:sz w:val="28"/>
          <w:szCs w:val="28"/>
        </w:rPr>
        <w:t xml:space="preserve">пункт меню </w:t>
      </w:r>
      <w:r>
        <w:rPr>
          <w:rFonts w:ascii="Times NR Cyr MT" w:hAnsi="Times NR Cyr MT" w:cs="Times NR Cyr MT"/>
          <w:bCs/>
          <w:color w:val="000000"/>
          <w:spacing w:val="-8"/>
          <w:sz w:val="28"/>
          <w:szCs w:val="28"/>
        </w:rPr>
        <w:t xml:space="preserve">(Выход), </w:t>
      </w:r>
      <w:r>
        <w:rPr>
          <w:rFonts w:ascii="Times NR Cyr MT" w:hAnsi="Times NR Cyr MT" w:cs="Times NR Cyr MT"/>
          <w:color w:val="000000"/>
          <w:spacing w:val="-8"/>
          <w:sz w:val="28"/>
          <w:szCs w:val="28"/>
        </w:rPr>
        <w:t xml:space="preserve">а также нажатием системной кнопки — </w:t>
      </w:r>
      <w:r>
        <w:rPr>
          <w:rFonts w:ascii="Times NR Cyr MT" w:hAnsi="Times NR Cyr MT" w:cs="Times NR Cyr MT"/>
          <w:bCs/>
          <w:color w:val="000000"/>
          <w:spacing w:val="-8"/>
          <w:sz w:val="28"/>
          <w:szCs w:val="28"/>
        </w:rPr>
        <w:t>Закрыть.</w:t>
      </w:r>
    </w:p>
    <w:p w14:paraId="397756E9">
      <w:pPr>
        <w:widowControl w:val="0"/>
        <w:numPr>
          <w:ilvl w:val="0"/>
          <w:numId w:val="3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3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Варианты перехода: п</w:t>
      </w:r>
      <w:r>
        <w:rPr>
          <w:rFonts w:ascii="Times NR Cyr MT" w:hAnsi="Times NR Cyr MT" w:cs="Times NR Cyr MT"/>
          <w:color w:val="000000"/>
          <w:spacing w:val="-1"/>
          <w:sz w:val="28"/>
          <w:szCs w:val="28"/>
        </w:rPr>
        <w:t>ереход из главной формы на другие объекты базы данных</w:t>
      </w:r>
      <w:r>
        <w:rPr>
          <w:rFonts w:ascii="Times NR Cyr MT" w:hAnsi="Times NR Cyr MT" w:cs="Times NR Cyr MT"/>
          <w:color w:val="000000"/>
          <w:spacing w:val="-3"/>
          <w:sz w:val="28"/>
          <w:szCs w:val="28"/>
        </w:rPr>
        <w:t xml:space="preserve"> происходит при нажа</w:t>
      </w:r>
      <w:r>
        <w:rPr>
          <w:rFonts w:ascii="Times NR Cyr MT" w:hAnsi="Times NR Cyr MT" w:cs="Times NR Cyr MT"/>
          <w:color w:val="000000"/>
          <w:spacing w:val="-5"/>
          <w:sz w:val="28"/>
          <w:szCs w:val="28"/>
        </w:rPr>
        <w:t xml:space="preserve">тии нужной кнопки. Возврат из подчинённой формы в главную кнопочную форму осуществляется нажатием кнопки «Назад». </w:t>
      </w:r>
      <w:r>
        <w:rPr>
          <w:rFonts w:ascii="Times NR Cyr MT" w:hAnsi="Times NR Cyr MT" w:cs="Times NR Cyr MT"/>
          <w:color w:val="000000"/>
          <w:spacing w:val="-6"/>
          <w:sz w:val="28"/>
          <w:szCs w:val="28"/>
        </w:rPr>
        <w:t xml:space="preserve">Для облегчения работы пользователя предусмотрено отображение </w:t>
      </w:r>
      <w:r>
        <w:rPr>
          <w:rFonts w:ascii="Times NR Cyr MT" w:hAnsi="Times NR Cyr MT" w:cs="Times NR Cyr MT"/>
          <w:color w:val="000000"/>
          <w:sz w:val="28"/>
          <w:szCs w:val="28"/>
        </w:rPr>
        <w:t>всплывающих подсказок, объясняющих назначение данной кноп</w:t>
      </w:r>
      <w:r>
        <w:rPr>
          <w:rFonts w:ascii="Times NR Cyr MT" w:hAnsi="Times NR Cyr MT" w:cs="Times NR Cyr MT"/>
          <w:color w:val="000000"/>
          <w:spacing w:val="-3"/>
          <w:sz w:val="28"/>
          <w:szCs w:val="28"/>
        </w:rPr>
        <w:t>ки, при нахождении курсора мыши над ней.</w:t>
      </w:r>
    </w:p>
    <w:p w14:paraId="324DF021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3"/>
          <w:sz w:val="28"/>
          <w:szCs w:val="28"/>
        </w:rPr>
        <w:t>Вывод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 результатов. Для вывода результатов выборки данных на экран используется режим таблицы. При необходимости распечатать форму или отчёт можно воспользоваться стандартной командой мен. Файл - Печать. </w:t>
      </w:r>
      <w:r>
        <w:rPr>
          <w:rFonts w:ascii="Times NR Cyr MT" w:hAnsi="Times NR Cyr MT" w:cs="Times NR Cyr MT"/>
          <w:color w:val="000000"/>
          <w:spacing w:val="-5"/>
          <w:sz w:val="28"/>
          <w:szCs w:val="28"/>
        </w:rPr>
        <w:t>Организацию файлов для печати (итоговых отчетов) следует под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готавливать в 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  <w:lang w:val="en-US"/>
        </w:rPr>
        <w:t>Excel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 xml:space="preserve"> или в 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  <w:lang w:val="en-US"/>
        </w:rPr>
        <w:t>Word</w:t>
      </w: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, отправляя необходимую для это</w:t>
      </w:r>
      <w:r>
        <w:rPr>
          <w:rFonts w:ascii="Times NR Cyr MT" w:hAnsi="Times NR Cyr MT" w:cs="Times NR Cyr MT"/>
          <w:color w:val="000000"/>
          <w:sz w:val="28"/>
          <w:szCs w:val="28"/>
        </w:rPr>
        <w:t xml:space="preserve">го информацию через буфер обмена, или используя </w:t>
      </w:r>
      <w:r>
        <w:rPr>
          <w:rFonts w:ascii="Times NR Cyr MT" w:hAnsi="Times NR Cyr MT" w:cs="Times NR Cyr MT"/>
          <w:color w:val="000000"/>
          <w:sz w:val="28"/>
          <w:szCs w:val="28"/>
          <w:lang w:val="en-US"/>
        </w:rPr>
        <w:t>OLE</w:t>
      </w:r>
      <w:r>
        <w:rPr>
          <w:rFonts w:ascii="Times NR Cyr MT" w:hAnsi="Times NR Cyr MT" w:cs="Times NR Cyr MT"/>
          <w:color w:val="000000"/>
          <w:sz w:val="28"/>
          <w:szCs w:val="28"/>
        </w:rPr>
        <w:t xml:space="preserve"> объект. </w:t>
      </w:r>
      <w:r>
        <w:rPr>
          <w:rFonts w:ascii="Times NR Cyr MT" w:hAnsi="Times NR Cyr MT" w:cs="Times NR Cyr MT"/>
          <w:color w:val="000000"/>
          <w:spacing w:val="-1"/>
          <w:sz w:val="28"/>
          <w:szCs w:val="28"/>
        </w:rPr>
        <w:t xml:space="preserve">Печать в этом случае можно осуществлять непосредственно в 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</w:rPr>
        <w:t xml:space="preserve">приложениях 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  <w:lang w:val="en-US"/>
        </w:rPr>
        <w:t>Excel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</w:rPr>
        <w:t xml:space="preserve"> или 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  <w:lang w:val="en-US"/>
        </w:rPr>
        <w:t>Word</w:t>
      </w:r>
      <w:r>
        <w:rPr>
          <w:rFonts w:ascii="Times NR Cyr MT" w:hAnsi="Times NR Cyr MT" w:cs="Times NR Cyr MT"/>
          <w:color w:val="000000"/>
          <w:spacing w:val="-2"/>
          <w:sz w:val="28"/>
          <w:szCs w:val="28"/>
        </w:rPr>
        <w:t>.</w:t>
      </w:r>
    </w:p>
    <w:p w14:paraId="7301E067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Сообщения пользователю: должны быть приведены тексты сообщений, выдаваемых в ходе выполнения программы, описание их содержания и соответствующие действия пользователя (действия пользователя в случае сбоя, возможности повторного запуска программы и т.п.).</w:t>
      </w:r>
    </w:p>
    <w:p w14:paraId="2A0AB506">
      <w:pPr>
        <w:keepNext/>
        <w:tabs>
          <w:tab w:val="left" w:pos="709"/>
          <w:tab w:val="left" w:pos="993"/>
        </w:tabs>
        <w:spacing w:before="0" w:line="360" w:lineRule="auto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4.6.2 Руководство пользователя</w:t>
      </w:r>
    </w:p>
    <w:p w14:paraId="77CF6657">
      <w:pPr>
        <w:widowControl w:val="0"/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Руководство пользователя содержит подробное описание технологии использования компьютерной программы при решении задач в предметной области. Руководство может содержать следующие разделы:</w:t>
      </w:r>
    </w:p>
    <w:p w14:paraId="6A961C87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Типовые приемы работы с программой: должны быть описаны процедуры выполнения основных задач, решаемых с помощью программы.</w:t>
      </w:r>
    </w:p>
    <w:p w14:paraId="1BD149E0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Примеры использования программы: должны быть приведены содержательные примеры использования программы для решения задач предметной области.</w:t>
      </w:r>
    </w:p>
    <w:p w14:paraId="470BE041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ascii="Times NR Cyr MT" w:hAnsi="Times NR Cyr MT" w:cs="Times NR Cyr MT"/>
          <w:color w:val="000000"/>
          <w:spacing w:val="-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Трудности в использовании программы: должны быть перечислены все случаи затруднений, возникающих у пользователей программы, и пути их преодоления.</w:t>
      </w:r>
    </w:p>
    <w:p w14:paraId="2DA6FB33">
      <w:pPr>
        <w:widowControl w:val="0"/>
        <w:numPr>
          <w:ilvl w:val="0"/>
          <w:numId w:val="1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-4"/>
          <w:sz w:val="28"/>
          <w:szCs w:val="28"/>
        </w:rPr>
        <w:t>В зависимости от особенностей программы допускается объединять отдельные разделы или вводить новые.</w:t>
      </w:r>
      <w:r>
        <w:rPr>
          <w:sz w:val="28"/>
          <w:szCs w:val="28"/>
        </w:rPr>
        <w:br w:type="page"/>
      </w:r>
    </w:p>
    <w:p w14:paraId="79FFA858">
      <w:pPr>
        <w:suppressAutoHyphens w:val="0"/>
        <w:spacing w:before="0"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А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(обязательное)</w:t>
      </w:r>
    </w:p>
    <w:p w14:paraId="5FEA297C">
      <w:pPr>
        <w:suppressAutoHyphens w:val="0"/>
        <w:spacing w:before="0" w:after="160" w:line="259" w:lineRule="auto"/>
        <w:jc w:val="center"/>
        <w:rPr>
          <w:sz w:val="28"/>
          <w:szCs w:val="28"/>
        </w:rPr>
      </w:pPr>
    </w:p>
    <w:p w14:paraId="35465B14">
      <w:pPr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2171700" cy="2933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F0B8">
      <w:pPr>
        <w:jc w:val="center"/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.1 – Обозреватель решений</w:t>
      </w:r>
    </w:p>
    <w:p w14:paraId="75BFB69B">
      <w:pPr>
        <w:jc w:val="center"/>
        <w:rPr>
          <w:sz w:val="28"/>
          <w:szCs w:val="28"/>
        </w:rPr>
      </w:pPr>
    </w:p>
    <w:p w14:paraId="56CD4A80">
      <w:pPr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5222875" cy="42106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5051" cy="421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FE37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.2 –  Главная форма</w:t>
      </w:r>
    </w:p>
    <w:p w14:paraId="22B5692D">
      <w:pPr>
        <w:jc w:val="center"/>
        <w:rPr>
          <w:sz w:val="28"/>
          <w:szCs w:val="28"/>
        </w:rPr>
      </w:pPr>
    </w:p>
    <w:p w14:paraId="2490B83E">
      <w:pPr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5562600" cy="3390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F4A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.3 –  Главная форма</w:t>
      </w:r>
    </w:p>
    <w:p w14:paraId="0FCE3AC8">
      <w:pPr>
        <w:jc w:val="center"/>
        <w:rPr>
          <w:sz w:val="28"/>
          <w:szCs w:val="28"/>
        </w:rPr>
      </w:pPr>
    </w:p>
    <w:p w14:paraId="75B1C027">
      <w:pPr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4314825" cy="36671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8C8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.4 –  Форма редактирования таблицы Студент</w:t>
      </w:r>
    </w:p>
    <w:p w14:paraId="1E8D1AB2">
      <w:pPr>
        <w:jc w:val="center"/>
        <w:rPr>
          <w:sz w:val="28"/>
          <w:szCs w:val="28"/>
        </w:rPr>
      </w:pPr>
    </w:p>
    <w:p w14:paraId="2645D79D">
      <w:pPr>
        <w:jc w:val="center"/>
        <w:rPr>
          <w:sz w:val="28"/>
          <w:szCs w:val="28"/>
        </w:rPr>
      </w:pPr>
    </w:p>
    <w:p w14:paraId="606D574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lang w:eastAsia="ru-RU"/>
        </w:rPr>
        <w:drawing>
          <wp:inline distT="0" distB="0" distL="0" distR="0">
            <wp:extent cx="5848350" cy="2686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512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.5 –  Форма редактирования таблицы Предмет</w:t>
      </w:r>
    </w:p>
    <w:p w14:paraId="7625551A">
      <w:pPr>
        <w:spacing w:before="0" w:line="360" w:lineRule="auto"/>
        <w:ind w:firstLine="708"/>
        <w:jc w:val="both"/>
        <w:rPr>
          <w:sz w:val="28"/>
          <w:szCs w:val="28"/>
        </w:rPr>
      </w:pPr>
    </w:p>
    <w:p w14:paraId="113EC407">
      <w:pPr>
        <w:spacing w:before="0" w:line="360" w:lineRule="auto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5940425" cy="3331845"/>
            <wp:effectExtent l="0" t="0" r="317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0481">
      <w:pPr>
        <w:spacing w:before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.6 – Форма редактирования таблицы Предмет</w:t>
      </w:r>
    </w:p>
    <w:p w14:paraId="1900990A">
      <w:pPr>
        <w:spacing w:before="0" w:line="360" w:lineRule="auto"/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5353050" cy="30099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D5BF">
      <w:pPr>
        <w:spacing w:before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.7 –  Форма редактирования таблицы Группа</w:t>
      </w:r>
    </w:p>
    <w:p w14:paraId="4643D44E">
      <w:pPr>
        <w:spacing w:before="0" w:line="360" w:lineRule="auto"/>
        <w:jc w:val="center"/>
        <w:rPr>
          <w:sz w:val="28"/>
          <w:szCs w:val="28"/>
        </w:rPr>
      </w:pPr>
    </w:p>
    <w:p w14:paraId="33349EF6">
      <w:pPr>
        <w:spacing w:before="0" w:line="360" w:lineRule="auto"/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3009900" cy="147637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3090E">
      <w:pPr>
        <w:spacing w:before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.8 –  Форма Поиска</w:t>
      </w:r>
    </w:p>
    <w:p w14:paraId="493F0EB7">
      <w:pPr>
        <w:spacing w:before="0" w:line="360" w:lineRule="auto"/>
        <w:jc w:val="center"/>
        <w:rPr>
          <w:sz w:val="28"/>
          <w:szCs w:val="28"/>
        </w:rPr>
      </w:pPr>
    </w:p>
    <w:p w14:paraId="132457E7">
      <w:pPr>
        <w:spacing w:before="0" w:line="360" w:lineRule="auto"/>
        <w:jc w:val="center"/>
        <w:rPr>
          <w:sz w:val="28"/>
          <w:szCs w:val="28"/>
        </w:rPr>
      </w:pPr>
      <w:r>
        <w:rPr>
          <w:lang w:eastAsia="ru-RU"/>
        </w:rPr>
        <w:drawing>
          <wp:inline distT="0" distB="0" distL="0" distR="0">
            <wp:extent cx="4286250" cy="16573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EF17">
      <w:pPr>
        <w:spacing w:before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.9 –  Форма фильтрации</w:t>
      </w:r>
    </w:p>
    <w:p w14:paraId="467D2BB5">
      <w:pPr>
        <w:suppressAutoHyphens w:val="0"/>
        <w:spacing w:before="0"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029D63">
      <w:pPr>
        <w:spacing w:before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Б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(обязательное)</w:t>
      </w:r>
    </w:p>
    <w:p w14:paraId="3E5CC89D">
      <w:pPr>
        <w:spacing w:before="0" w:line="360" w:lineRule="auto"/>
        <w:rPr>
          <w:sz w:val="28"/>
          <w:szCs w:val="28"/>
        </w:rPr>
      </w:pPr>
    </w:p>
    <w:p w14:paraId="08890D39">
      <w:pPr>
        <w:spacing w:before="0" w:line="360" w:lineRule="auto"/>
        <w:rPr>
          <w:sz w:val="28"/>
          <w:szCs w:val="28"/>
        </w:rPr>
      </w:pPr>
      <w:r>
        <w:rPr>
          <w:sz w:val="28"/>
          <w:szCs w:val="28"/>
        </w:rPr>
        <w:t>Б.2 - Описание переменных</w:t>
      </w:r>
    </w:p>
    <w:p w14:paraId="0CCD038D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private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const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string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Gr</w:t>
      </w:r>
      <w:r>
        <w:rPr>
          <w:rFonts w:ascii="Courier New" w:hAnsi="Courier New" w:cs="Courier New"/>
          <w:sz w:val="20"/>
          <w:szCs w:val="20"/>
        </w:rPr>
        <w:t xml:space="preserve"> = "Группа", </w:t>
      </w:r>
      <w:r>
        <w:rPr>
          <w:rFonts w:ascii="Courier New" w:hAnsi="Courier New" w:cs="Courier New"/>
          <w:sz w:val="20"/>
          <w:szCs w:val="20"/>
          <w:lang w:val="en-US"/>
        </w:rPr>
        <w:t>Pr</w:t>
      </w:r>
      <w:r>
        <w:rPr>
          <w:rFonts w:ascii="Courier New" w:hAnsi="Courier New" w:cs="Courier New"/>
          <w:sz w:val="20"/>
          <w:szCs w:val="20"/>
        </w:rPr>
        <w:t xml:space="preserve"> = "Предмет", </w:t>
      </w:r>
      <w:r>
        <w:rPr>
          <w:rFonts w:ascii="Courier New" w:hAnsi="Courier New" w:cs="Courier New"/>
          <w:sz w:val="20"/>
          <w:szCs w:val="20"/>
          <w:lang w:val="en-US"/>
        </w:rPr>
        <w:t>PrGr</w:t>
      </w:r>
      <w:r>
        <w:rPr>
          <w:rFonts w:ascii="Courier New" w:hAnsi="Courier New" w:cs="Courier New"/>
          <w:sz w:val="20"/>
          <w:szCs w:val="20"/>
        </w:rPr>
        <w:t xml:space="preserve"> = "Предмет-группа", </w:t>
      </w:r>
      <w:r>
        <w:rPr>
          <w:rFonts w:ascii="Courier New" w:hAnsi="Courier New" w:cs="Courier New"/>
          <w:sz w:val="20"/>
          <w:szCs w:val="20"/>
          <w:lang w:val="en-US"/>
        </w:rPr>
        <w:t>PrPrep</w:t>
      </w:r>
      <w:r>
        <w:rPr>
          <w:rFonts w:ascii="Courier New" w:hAnsi="Courier New" w:cs="Courier New"/>
          <w:sz w:val="20"/>
          <w:szCs w:val="20"/>
        </w:rPr>
        <w:t xml:space="preserve"> = "Предмет-преподаватель", </w:t>
      </w:r>
      <w:r>
        <w:rPr>
          <w:rFonts w:ascii="Courier New" w:hAnsi="Courier New" w:cs="Courier New"/>
          <w:sz w:val="20"/>
          <w:szCs w:val="20"/>
          <w:lang w:val="en-US"/>
        </w:rPr>
        <w:t>Prep</w:t>
      </w:r>
      <w:r>
        <w:rPr>
          <w:rFonts w:ascii="Courier New" w:hAnsi="Courier New" w:cs="Courier New"/>
          <w:sz w:val="20"/>
          <w:szCs w:val="20"/>
        </w:rPr>
        <w:t xml:space="preserve"> = "Преподаватель", </w:t>
      </w:r>
      <w:r>
        <w:rPr>
          <w:rFonts w:ascii="Courier New" w:hAnsi="Courier New" w:cs="Courier New"/>
          <w:sz w:val="20"/>
          <w:szCs w:val="20"/>
          <w:lang w:val="en-US"/>
        </w:rPr>
        <w:t>St</w:t>
      </w:r>
      <w:r>
        <w:rPr>
          <w:rFonts w:ascii="Courier New" w:hAnsi="Courier New" w:cs="Courier New"/>
          <w:sz w:val="20"/>
          <w:szCs w:val="20"/>
        </w:rPr>
        <w:t xml:space="preserve"> = "Студент";</w:t>
      </w:r>
    </w:p>
    <w:p w14:paraId="300DE269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DataSet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dataSet</w:t>
      </w:r>
      <w:r>
        <w:rPr>
          <w:rFonts w:ascii="Courier New" w:hAnsi="Courier New" w:cs="Courier New"/>
          <w:sz w:val="20"/>
          <w:szCs w:val="20"/>
        </w:rPr>
        <w:t>;</w:t>
      </w:r>
    </w:p>
    <w:p w14:paraId="1FB393BD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SqlDataAdapter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adapter</w:t>
      </w:r>
      <w:r>
        <w:rPr>
          <w:rFonts w:ascii="Courier New" w:hAnsi="Courier New" w:cs="Courier New"/>
          <w:sz w:val="20"/>
          <w:szCs w:val="20"/>
        </w:rPr>
        <w:t>;</w:t>
      </w:r>
    </w:p>
    <w:p w14:paraId="473778F9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SqlConnection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connect</w:t>
      </w:r>
      <w:r>
        <w:rPr>
          <w:rFonts w:ascii="Courier New" w:hAnsi="Courier New" w:cs="Courier New"/>
          <w:sz w:val="20"/>
          <w:szCs w:val="20"/>
        </w:rPr>
        <w:t xml:space="preserve">; </w:t>
      </w:r>
      <w:r>
        <w:rPr>
          <w:rFonts w:ascii="Courier New" w:hAnsi="Courier New" w:cs="Courier New"/>
          <w:sz w:val="20"/>
          <w:szCs w:val="20"/>
          <w:lang w:val="en-US"/>
        </w:rPr>
        <w:t>SqlCommand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command</w:t>
      </w:r>
      <w:r>
        <w:rPr>
          <w:rFonts w:ascii="Courier New" w:hAnsi="Courier New" w:cs="Courier New"/>
          <w:sz w:val="20"/>
          <w:szCs w:val="20"/>
        </w:rPr>
        <w:t xml:space="preserve">; </w:t>
      </w:r>
      <w:r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cIndex</w:t>
      </w:r>
      <w:r>
        <w:rPr>
          <w:rFonts w:ascii="Courier New" w:hAnsi="Courier New" w:cs="Courier New"/>
          <w:sz w:val="20"/>
          <w:szCs w:val="20"/>
        </w:rPr>
        <w:t>;</w:t>
      </w:r>
    </w:p>
    <w:p w14:paraId="3628D4F4">
      <w:pPr>
        <w:spacing w:before="0" w:line="360" w:lineRule="auto"/>
        <w:jc w:val="both"/>
        <w:rPr>
          <w:sz w:val="28"/>
          <w:szCs w:val="28"/>
        </w:rPr>
      </w:pPr>
    </w:p>
    <w:p w14:paraId="577E6F14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Б.3 - Функция для подключения к БД</w:t>
      </w:r>
    </w:p>
    <w:p w14:paraId="28783553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private void func()</w:t>
      </w:r>
    </w:p>
    <w:p w14:paraId="26A26993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FB8FDA0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try</w:t>
      </w:r>
    </w:p>
    <w:p w14:paraId="36E6B912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4C56A820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 = new DataSet();</w:t>
      </w:r>
    </w:p>
    <w:p w14:paraId="337CC37E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dataSet.Tables.Add(Gr);</w:t>
      </w:r>
    </w:p>
    <w:p w14:paraId="546499E1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dataSet.Tables.Add(Pr);</w:t>
      </w:r>
    </w:p>
    <w:p w14:paraId="3270362A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dataSet.Tables.Add(PrGr);</w:t>
      </w:r>
    </w:p>
    <w:p w14:paraId="15DAB28A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dataSet.Tables.Add(PrPrep);</w:t>
      </w:r>
    </w:p>
    <w:p w14:paraId="02002457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dataSet.Tables.Add(Prep);</w:t>
      </w:r>
    </w:p>
    <w:p w14:paraId="5A7EC6AA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dataSet.Tables.Add(St);</w:t>
      </w:r>
    </w:p>
    <w:p w14:paraId="4C985647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adapter = new SqlDataAdapter();</w:t>
      </w:r>
    </w:p>
    <w:p w14:paraId="0B32CF91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connect = new SqlConnection(Properties.Settings.Default.UchPlanConnectionString);</w:t>
      </w:r>
    </w:p>
    <w:p w14:paraId="3751A520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SqlDataAdapter kod = new SqlDataAdapter("SET NAMES 'utf8'; SET CHARACTER SET 'utf8';", connect);</w:t>
      </w:r>
    </w:p>
    <w:p w14:paraId="52387FFC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command = new SqlCommand();</w:t>
      </w:r>
    </w:p>
    <w:p w14:paraId="5C92CBB3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command.Connection = connect;</w:t>
      </w:r>
    </w:p>
    <w:p w14:paraId="069D741D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command.CommandType = CommandType.StoredProcedure;</w:t>
      </w:r>
    </w:p>
    <w:p w14:paraId="617C2718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2F4A426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catch (Exception ex)</w:t>
      </w:r>
    </w:p>
    <w:p w14:paraId="2E4A3D3E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711C3BAD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MessageBox.Show(ex.Message, "Error", MessageBoxButtons.OK, MessageBoxIcon.Error);</w:t>
      </w:r>
    </w:p>
    <w:p w14:paraId="632A58FA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AA455D8">
      <w:pPr>
        <w:spacing w:before="0" w:line="36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D7E364E">
      <w:pPr>
        <w:spacing w:before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4 -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Выбор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</w:p>
    <w:p w14:paraId="2DF62B5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(treeView1.SelectedNode.Parent != null)</w:t>
      </w:r>
    </w:p>
    <w:p w14:paraId="57E8D29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{</w:t>
      </w:r>
    </w:p>
    <w:p w14:paraId="19E3B09E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string entityName = treeView1.SelectedNode.Name;</w:t>
      </w:r>
    </w:p>
    <w:p w14:paraId="4EFB54FF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DataTable table = dataSet.Tables[entityName];</w:t>
      </w:r>
    </w:p>
    <w:p w14:paraId="1AF88BF0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command.CommandText = entityName + "_S";</w:t>
      </w:r>
    </w:p>
    <w:p w14:paraId="4C1D2CBC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adapter.SelectCommand = command;</w:t>
      </w:r>
    </w:p>
    <w:p w14:paraId="164A0B21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table.Rows.Clear();</w:t>
      </w:r>
    </w:p>
    <w:p w14:paraId="3199BADE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adapter.Fill(table);</w:t>
      </w:r>
    </w:p>
    <w:p w14:paraId="71A2B43B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dataGridView1.DataSource = table;</w:t>
      </w:r>
    </w:p>
    <w:p w14:paraId="09E9369F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BindingSource bs1 = new BindingSource();</w:t>
      </w:r>
    </w:p>
    <w:p w14:paraId="52E1168D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bs1.DataSource = table;</w:t>
      </w:r>
    </w:p>
    <w:p w14:paraId="202B002F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bindingNavigator1.BindingSource = bs1;</w:t>
      </w:r>
    </w:p>
    <w:p w14:paraId="2CB2C033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dataGridView1.DataSource = bs1;</w:t>
      </w:r>
    </w:p>
    <w:p w14:paraId="6084360C">
      <w:pPr>
        <w:spacing w:before="0" w:line="360" w:lineRule="auto"/>
        <w:ind w:left="851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B1A5C2D">
      <w:pPr>
        <w:spacing w:before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Добавление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записей</w:t>
      </w:r>
    </w:p>
    <w:p w14:paraId="4D4F00D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(treeView1.SelectedNode.Name == "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Студент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")</w:t>
      </w:r>
    </w:p>
    <w:p w14:paraId="6ADF1CE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0C65A97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Form2 AddRow = new Form2();</w:t>
      </w:r>
    </w:p>
    <w:p w14:paraId="3323B76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AddRow.Name = "AddRow";</w:t>
      </w:r>
    </w:p>
    <w:p w14:paraId="7C402E4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AddRow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.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Show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();</w:t>
      </w:r>
    </w:p>
    <w:p w14:paraId="453C52A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}</w:t>
      </w:r>
    </w:p>
    <w:p w14:paraId="363BAA0F">
      <w:pPr>
        <w:spacing w:before="0" w:line="360" w:lineRule="auto"/>
        <w:jc w:val="both"/>
        <w:rPr>
          <w:sz w:val="28"/>
          <w:szCs w:val="28"/>
        </w:rPr>
      </w:pPr>
    </w:p>
    <w:p w14:paraId="29F7CFAD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Б.6 - Редактирование записей</w:t>
      </w:r>
    </w:p>
    <w:p w14:paraId="22E6EB9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(treeView1.SelectedNode.Name == "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Студент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")</w:t>
      </w:r>
    </w:p>
    <w:p w14:paraId="0FE93EE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021FC49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Form2 InsertRow = new Form2();</w:t>
      </w:r>
    </w:p>
    <w:p w14:paraId="17C6B5E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InsertRow.Name = "InsertRow";</w:t>
      </w:r>
    </w:p>
    <w:p w14:paraId="3D3DCE0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InsertRow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.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Show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();</w:t>
      </w:r>
    </w:p>
    <w:p w14:paraId="0715518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}</w:t>
      </w:r>
    </w:p>
    <w:p w14:paraId="57E5C5B1">
      <w:pPr>
        <w:spacing w:before="0" w:line="360" w:lineRule="auto"/>
        <w:jc w:val="both"/>
        <w:rPr>
          <w:sz w:val="28"/>
          <w:szCs w:val="28"/>
        </w:rPr>
      </w:pPr>
    </w:p>
    <w:p w14:paraId="24DDF7BC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Б.7 - Удаление записей</w:t>
      </w:r>
    </w:p>
    <w:p w14:paraId="7275B85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(treeView1.SelectedNode.Name == "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Студент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")</w:t>
      </w:r>
    </w:p>
    <w:p w14:paraId="292EDC8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05CEA33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Form2 InsertRow = new Form2();</w:t>
      </w:r>
    </w:p>
    <w:p w14:paraId="6358916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InsertRow.Name = "DeleteRow";</w:t>
      </w:r>
    </w:p>
    <w:p w14:paraId="57D00CF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InsertRow.Show();</w:t>
      </w:r>
    </w:p>
    <w:p w14:paraId="638F328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}</w:t>
      </w:r>
    </w:p>
    <w:p w14:paraId="079359F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</w:p>
    <w:p w14:paraId="3AEF0D2E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Б.8 -  Обновление данных</w:t>
      </w:r>
    </w:p>
    <w:p w14:paraId="7FD97D3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try</w:t>
      </w:r>
    </w:p>
    <w:p w14:paraId="55A6A41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{</w:t>
      </w:r>
    </w:p>
    <w:p w14:paraId="74F0F36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    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(treeView1.SelectedNode.Parent != null)</w:t>
      </w:r>
    </w:p>
    <w:p w14:paraId="5AB7488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{</w:t>
      </w:r>
    </w:p>
    <w:p w14:paraId="446567C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string entityName = treeView1.SelectedNode.Name;</w:t>
      </w:r>
    </w:p>
    <w:p w14:paraId="014B6B9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DataTable table = dataSet.Tables[entityName];</w:t>
      </w:r>
    </w:p>
    <w:p w14:paraId="456AD34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command.CommandText = entityName + "_S";</w:t>
      </w:r>
    </w:p>
    <w:p w14:paraId="2E37FB5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adapter.SelectCommand = command;</w:t>
      </w:r>
    </w:p>
    <w:p w14:paraId="34B25F3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table.Rows.Clear();</w:t>
      </w:r>
    </w:p>
    <w:p w14:paraId="39FCCC8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adapter.Fill(table);</w:t>
      </w:r>
    </w:p>
    <w:p w14:paraId="323F2C5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dataGridView1.DataSource = table;</w:t>
      </w:r>
    </w:p>
    <w:p w14:paraId="3C93C7A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BindingSource bs1 = new BindingSource();</w:t>
      </w:r>
    </w:p>
    <w:p w14:paraId="0C5F8CF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bs1.DataSource = table;</w:t>
      </w:r>
    </w:p>
    <w:p w14:paraId="48B0A3A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bindingNavigator1.BindingSource = bs1;</w:t>
      </w:r>
    </w:p>
    <w:p w14:paraId="3B82D3B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dataGridView1.DataSource = bs1;</w:t>
      </w:r>
    </w:p>
    <w:p w14:paraId="25003CF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}</w:t>
      </w:r>
    </w:p>
    <w:p w14:paraId="152EA4E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3978B9A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catch (Exception ex)</w:t>
      </w:r>
    </w:p>
    <w:p w14:paraId="677670E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45D5AA0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MessageBox.Show(ex.Message, "Error", MessageBoxButtons.OK, MessageBoxIcon.Error);</w:t>
      </w:r>
    </w:p>
    <w:p w14:paraId="30E8A82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}</w:t>
      </w:r>
    </w:p>
    <w:p w14:paraId="6887E9A9">
      <w:pPr>
        <w:spacing w:before="0" w:line="360" w:lineRule="auto"/>
        <w:jc w:val="both"/>
        <w:rPr>
          <w:sz w:val="28"/>
          <w:szCs w:val="28"/>
        </w:rPr>
      </w:pPr>
    </w:p>
    <w:p w14:paraId="411BDE26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Б.9 -  Сортировка данных</w:t>
      </w:r>
    </w:p>
    <w:p w14:paraId="652624E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>//по возрастанию поля</w:t>
      </w:r>
    </w:p>
    <w:p w14:paraId="0362AE9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private void aSCToolStripMenuItem_Click(object sender, EventArgs e)</w:t>
      </w:r>
    </w:p>
    <w:p w14:paraId="7BD1070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1D06D95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if (treeView1.SelectedNode.Parent != null)</w:t>
      </w:r>
    </w:p>
    <w:p w14:paraId="2ACD34D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1D70686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dataGridView1.Sort(dataGridView1.Columns[cIndex], ListSortDirection.Ascending);</w:t>
      </w:r>
    </w:p>
    <w:p w14:paraId="7C622AE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5D13F66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61E14A4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//по убыванию поля</w:t>
      </w:r>
    </w:p>
    <w:p w14:paraId="1AEC473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dESCToolStripMenuItem_Click(object sender, EventArgs e)</w:t>
      </w:r>
    </w:p>
    <w:p w14:paraId="7575ABC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3E4BC91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if (treeView1.SelectedNode.Parent != null)</w:t>
      </w:r>
    </w:p>
    <w:p w14:paraId="7C6F0C8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4B3FF98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dataGridView1.Sort(dataGridView1.Columns[cIndex], ListSortDirection.Descending);</w:t>
      </w:r>
    </w:p>
    <w:p w14:paraId="70544DF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6D3EDC3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1F93C0F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</w:p>
    <w:p w14:paraId="025D9A9F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Б.10 - Фильтрация данных</w:t>
      </w:r>
    </w:p>
    <w:p w14:paraId="5C017AA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(treeView1.SelectedNode.Parent != null)</w:t>
      </w:r>
    </w:p>
    <w:p w14:paraId="3FCB886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{</w:t>
      </w:r>
    </w:p>
    <w:p w14:paraId="7E3BB9B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dataGridView1.DataSource = dataSet.Tables[treeView1.SelectedNode.Name];</w:t>
      </w:r>
    </w:p>
    <w:p w14:paraId="544FADF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Form8 filter = new Form8(dataGridView1.Columns[cIndex].Name, new DataView((DataTable)dataGridView1.DataSource));</w:t>
      </w:r>
    </w:p>
    <w:p w14:paraId="0FD0CD1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filter.ShowDialog();</w:t>
      </w:r>
    </w:p>
    <w:p w14:paraId="5858E3B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if (filter.DialogResult == DialogResult.OK)</w:t>
      </w:r>
    </w:p>
    <w:p w14:paraId="6523CC3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{</w:t>
      </w:r>
    </w:p>
    <w:p w14:paraId="295DA4A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BindingSource binS = new BindingSource();</w:t>
      </w:r>
    </w:p>
    <w:p w14:paraId="0881A81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binS.DataSource = dataGridView1.DataSource;</w:t>
      </w:r>
    </w:p>
    <w:p w14:paraId="711AD1B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binS.Filter = filter.filt_text;</w:t>
      </w:r>
    </w:p>
    <w:p w14:paraId="2CEB9B3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dataGridView1.DataSource = binS;</w:t>
      </w:r>
    </w:p>
    <w:p w14:paraId="65AE691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отменитьФильтрацию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ToolStripMenuItem.Enabled = true;</w:t>
      </w:r>
    </w:p>
    <w:p w14:paraId="6F01941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фильтрация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ToolStripMenuItem.Enabled = false;</w:t>
      </w:r>
    </w:p>
    <w:p w14:paraId="2A9ABA7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}</w:t>
      </w:r>
    </w:p>
    <w:p w14:paraId="0CF0B3D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}</w:t>
      </w:r>
    </w:p>
    <w:p w14:paraId="0930DB16">
      <w:pPr>
        <w:suppressAutoHyphens w:val="0"/>
        <w:spacing w:before="0"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07085B1">
      <w:pPr>
        <w:spacing w:before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>
        <w:rPr>
          <w:sz w:val="28"/>
          <w:szCs w:val="28"/>
          <w:lang w:val="en-US"/>
        </w:rPr>
        <w:t xml:space="preserve">.11 - </w:t>
      </w:r>
      <w:r>
        <w:rPr>
          <w:sz w:val="28"/>
          <w:szCs w:val="28"/>
        </w:rPr>
        <w:t>Загрузка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формы</w:t>
      </w:r>
      <w:r>
        <w:rPr>
          <w:sz w:val="28"/>
          <w:szCs w:val="28"/>
          <w:lang w:val="en-US"/>
        </w:rPr>
        <w:t xml:space="preserve"> 2 (</w:t>
      </w:r>
      <w:r>
        <w:rPr>
          <w:sz w:val="28"/>
          <w:szCs w:val="28"/>
        </w:rPr>
        <w:t>фрагмент</w:t>
      </w:r>
      <w:r>
        <w:rPr>
          <w:sz w:val="28"/>
          <w:szCs w:val="28"/>
          <w:lang w:val="en-US"/>
        </w:rPr>
        <w:t>)</w:t>
      </w:r>
    </w:p>
    <w:p w14:paraId="57C5CF5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try</w:t>
      </w:r>
    </w:p>
    <w:p w14:paraId="5AAFFE0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2CB0CF3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(this.Name == "InsertRow")</w:t>
      </w:r>
    </w:p>
    <w:p w14:paraId="160B7E0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{</w:t>
      </w:r>
    </w:p>
    <w:p w14:paraId="51EE99B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button1.Visible = false;</w:t>
      </w:r>
    </w:p>
    <w:p w14:paraId="498C3D7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button3.Visible = true;</w:t>
      </w:r>
    </w:p>
    <w:p w14:paraId="241F410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button4.Visible = true;</w:t>
      </w:r>
    </w:p>
    <w:p w14:paraId="5E0F270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button5.Visible = true;</w:t>
      </w:r>
    </w:p>
    <w:p w14:paraId="0658FDD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button6.Visible = true;</w:t>
      </w:r>
    </w:p>
    <w:p w14:paraId="1F0E700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button7.Visible = true;</w:t>
      </w:r>
    </w:p>
    <w:p w14:paraId="07EC975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button8.Visible = false;</w:t>
      </w:r>
    </w:p>
    <w:p w14:paraId="1A775D9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numericUpDown1.Visible = false;</w:t>
      </w:r>
    </w:p>
    <w:p w14:paraId="704E5A6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textBox1.Visible = true;</w:t>
      </w:r>
    </w:p>
    <w:p w14:paraId="08EECE2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</w:p>
    <w:p w14:paraId="4C67729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SqlConnection connect = new SqlConnection(Properties.Settings.Default.UchPlanConnectionString);</w:t>
      </w:r>
    </w:p>
    <w:p w14:paraId="37A36B6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SqlDataAdapter adapter = new SqlDataAdapter();</w:t>
      </w:r>
    </w:p>
    <w:p w14:paraId="135B83B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SqlCommand command = new SqlCommand();</w:t>
      </w:r>
    </w:p>
    <w:p w14:paraId="38D8D9A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command.CommandType = CommandType.StoredProcedure;</w:t>
      </w:r>
    </w:p>
    <w:p w14:paraId="72228AC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command.Connection = connect;</w:t>
      </w:r>
    </w:p>
    <w:p w14:paraId="3233979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command.CommandText = "Студент_S";</w:t>
      </w:r>
    </w:p>
    <w:p w14:paraId="004C444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adapter.SelectCommand = command;</w:t>
      </w:r>
    </w:p>
    <w:p w14:paraId="08E3C39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DataTable dt1 = new DataTable();</w:t>
      </w:r>
    </w:p>
    <w:p w14:paraId="24D2438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adapter.Fill(dt1);</w:t>
      </w:r>
    </w:p>
    <w:p w14:paraId="31748C1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dataGridView1.DataSource = dt1;</w:t>
      </w:r>
    </w:p>
    <w:p w14:paraId="5F2E151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SqlDataAdapter adapter1 = new SqlDataAdapter("Select * from [Группа]", connect);</w:t>
      </w:r>
    </w:p>
    <w:p w14:paraId="05EC22A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DataTable dt2 = new DataTable();</w:t>
      </w:r>
    </w:p>
    <w:p w14:paraId="4EFA5C9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adapter1.Fill(dt2);</w:t>
      </w:r>
    </w:p>
    <w:p w14:paraId="75BF440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this.comboBox1.DataSource = dt2;</w:t>
      </w:r>
    </w:p>
    <w:p w14:paraId="45A2AB3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this.comboBox1.DisplayMember = "Номер группы";</w:t>
      </w:r>
    </w:p>
    <w:p w14:paraId="0C8E7C6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this.comboBox1.ValueMember = "Код группы";</w:t>
      </w:r>
    </w:p>
    <w:p w14:paraId="514729B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Show(ref i);</w:t>
      </w:r>
    </w:p>
    <w:p w14:paraId="321881C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} </w:t>
      </w:r>
    </w:p>
    <w:p w14:paraId="7137E53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0861701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catch (Exception ex)</w:t>
      </w:r>
    </w:p>
    <w:p w14:paraId="1D15AE4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63CB625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MessageBox.Show(ex.Message, "Error", MessageBoxButtons.OK, MessageBoxIcon.Error);</w:t>
      </w:r>
    </w:p>
    <w:p w14:paraId="0C884BD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}</w:t>
      </w:r>
    </w:p>
    <w:p w14:paraId="63D265B3">
      <w:pPr>
        <w:spacing w:before="0" w:line="360" w:lineRule="auto"/>
        <w:jc w:val="both"/>
        <w:rPr>
          <w:sz w:val="28"/>
          <w:szCs w:val="28"/>
        </w:rPr>
      </w:pPr>
    </w:p>
    <w:p w14:paraId="199461C4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Б.12 - Добавление записей в таблицу Студент</w:t>
      </w:r>
    </w:p>
    <w:p w14:paraId="6C77589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if (this.Name == "AddRow")</w:t>
      </w:r>
    </w:p>
    <w:p w14:paraId="398EA87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30E2CB8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</w:p>
    <w:p w14:paraId="07A7E20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try</w:t>
      </w:r>
    </w:p>
    <w:p w14:paraId="4E95E48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{</w:t>
      </w:r>
    </w:p>
    <w:p w14:paraId="676DEB2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DataSet dataSet = new DataSet();</w:t>
      </w:r>
    </w:p>
    <w:p w14:paraId="7EE359F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dataSet.Tables.Add("Студент");</w:t>
      </w:r>
    </w:p>
    <w:p w14:paraId="73000D6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SqlConnection connect = new SqlConnection(Properties.Settings.Default.UchPlanConnectionString);</w:t>
      </w:r>
    </w:p>
    <w:p w14:paraId="641042F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SqlCommand command = new SqlCommand();</w:t>
      </w:r>
    </w:p>
    <w:p w14:paraId="5EE5463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command.Connection = connect;</w:t>
      </w:r>
    </w:p>
    <w:p w14:paraId="1CC3489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command.CommandText = "Insert Into Студент([Код студента], [Фамилия], [Имя], [Отчество], [Группа]) values ('" + numericUpDown1.Value + "','" + textBox2.Text + "','" + textBox3.Text + "','" + textBox4.Text + "','" + comboBox1.SelectedValue + "')";</w:t>
      </w:r>
    </w:p>
    <w:p w14:paraId="0AC524A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fr-FR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</w:t>
      </w: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>SqlDataAdapter adapter = new SqlDataAdapter();</w:t>
      </w:r>
    </w:p>
    <w:p w14:paraId="481AB81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fr-FR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 xml:space="preserve">                    adapter.SelectCommand = command;</w:t>
      </w:r>
    </w:p>
    <w:p w14:paraId="4414F30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fr-FR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 xml:space="preserve">                    DataTable dt1 = new DataTable();</w:t>
      </w:r>
    </w:p>
    <w:p w14:paraId="72BCB8A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fr-FR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 xml:space="preserve">                    adapter.Fill(dt1);</w:t>
      </w:r>
    </w:p>
    <w:p w14:paraId="4D0589D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fr-FR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 xml:space="preserve">                    adapter.Update(dataSet.Tables[0]);</w:t>
      </w:r>
    </w:p>
    <w:p w14:paraId="68867BA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fr-FR" w:eastAsia="en-US"/>
        </w:rPr>
        <w:t xml:space="preserve">                    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dataGridView1.Update();</w:t>
      </w:r>
    </w:p>
    <w:p w14:paraId="0A41F75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for (int i = 0; i &lt; dataGridView1.Rows.Count; i++)</w:t>
      </w:r>
    </w:p>
    <w:p w14:paraId="1FBA269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{</w:t>
      </w:r>
    </w:p>
    <w:p w14:paraId="43661C0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if (i + 1 != Convert.ToInt32(dataGridView1.Rows[i].Cells[0].Value))</w:t>
      </w:r>
    </w:p>
    <w:p w14:paraId="3F4D4D5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{</w:t>
      </w:r>
    </w:p>
    <w:p w14:paraId="139C1F6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    numericUpDown1.Value = i + 1;</w:t>
      </w:r>
    </w:p>
    <w:p w14:paraId="676D795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    break;</w:t>
      </w:r>
    </w:p>
    <w:p w14:paraId="6DD6323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}</w:t>
      </w:r>
    </w:p>
    <w:p w14:paraId="4D522A3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    else numericUpDown1.Value = dataGridView1.Rows.Count;</w:t>
      </w:r>
    </w:p>
    <w:p w14:paraId="642B95D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}</w:t>
      </w:r>
    </w:p>
    <w:p w14:paraId="77213D7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MessageBox.Show("Ok", "ok", MessageBoxButtons.OK, MessageBoxIcon.Asterisk);</w:t>
      </w:r>
    </w:p>
    <w:p w14:paraId="513FD39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this.Dispose();</w:t>
      </w:r>
    </w:p>
    <w:p w14:paraId="18A4840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}</w:t>
      </w:r>
    </w:p>
    <w:p w14:paraId="7A6A8B6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catch (Exception ex)</w:t>
      </w:r>
    </w:p>
    <w:p w14:paraId="647421A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{</w:t>
      </w:r>
    </w:p>
    <w:p w14:paraId="563CC98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    MessageBox.Show(ex.Message, "Error", MessageBoxButtons.OK, MessageBoxIcon.Error);</w:t>
      </w:r>
    </w:p>
    <w:p w14:paraId="750C3E8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}</w:t>
      </w:r>
    </w:p>
    <w:p w14:paraId="71C7658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098EFDE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</w:p>
    <w:p w14:paraId="4DB0601D">
      <w:pPr>
        <w:spacing w:before="0" w:line="360" w:lineRule="auto"/>
        <w:jc w:val="both"/>
        <w:rPr>
          <w:sz w:val="28"/>
          <w:szCs w:val="28"/>
          <w:lang w:val="en-US"/>
        </w:rPr>
      </w:pPr>
    </w:p>
    <w:p w14:paraId="02640B69">
      <w:pPr>
        <w:spacing w:before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>
        <w:rPr>
          <w:sz w:val="28"/>
          <w:szCs w:val="28"/>
          <w:lang w:val="en-US"/>
        </w:rPr>
        <w:t xml:space="preserve">.13 - </w:t>
      </w:r>
      <w:r>
        <w:rPr>
          <w:sz w:val="28"/>
          <w:szCs w:val="28"/>
        </w:rPr>
        <w:t>Переход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записям</w:t>
      </w:r>
    </w:p>
    <w:p w14:paraId="53166A9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Show(ref int i)</w:t>
      </w:r>
    </w:p>
    <w:p w14:paraId="1E03626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02E38BA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if (i &gt; (dataGridView1.RowCount - 2))</w:t>
      </w:r>
    </w:p>
    <w:p w14:paraId="6E702A0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i = (dataGridView1.RowCount - 2);</w:t>
      </w:r>
    </w:p>
    <w:p w14:paraId="600A260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if (i &lt; 0)</w:t>
      </w:r>
    </w:p>
    <w:p w14:paraId="00614A9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i = 0;</w:t>
      </w:r>
    </w:p>
    <w:p w14:paraId="2F771BE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</w:t>
      </w:r>
    </w:p>
    <w:p w14:paraId="07757A3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textBox1.Text = Convert.ToString(dataGridView1.Rows[i].Cells[0].Value);</w:t>
      </w:r>
    </w:p>
    <w:p w14:paraId="40DE019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textBox2.Text = Convert.ToString(dataGridView1.Rows[i].Cells[1].Value);</w:t>
      </w:r>
    </w:p>
    <w:p w14:paraId="1FF002DB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textBox3.Text = Convert.ToString(dataGridView1.Rows[i].Cells[2].Value);</w:t>
      </w:r>
    </w:p>
    <w:p w14:paraId="55AA4ED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textBox4.Text = Convert.ToString(dataGridView1.Rows[i].Cells[3].Value);</w:t>
      </w:r>
    </w:p>
    <w:p w14:paraId="019F92A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61C9F6D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//первая запись</w:t>
      </w:r>
    </w:p>
    <w:p w14:paraId="1C10999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button6_Click(object sender, EventArgs e)</w:t>
      </w:r>
    </w:p>
    <w:p w14:paraId="43DFF25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0161DDD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</w:p>
    <w:p w14:paraId="228729F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 = 0;</w:t>
      </w:r>
    </w:p>
    <w:p w14:paraId="366295F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Show(ref i);</w:t>
      </w:r>
    </w:p>
    <w:p w14:paraId="7F1F2B6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69D0354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//последняя запись</w:t>
      </w:r>
    </w:p>
    <w:p w14:paraId="7397D2C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private void button3_Click(object sender, EventArgs e)</w:t>
      </w:r>
    </w:p>
    <w:p w14:paraId="227D35A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387FB46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 = (dataGridView1.RowCount-2);</w:t>
      </w:r>
    </w:p>
    <w:p w14:paraId="1639063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Show(ref i);</w:t>
      </w:r>
    </w:p>
    <w:p w14:paraId="24AF952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7EF94BE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//следующая запись</w:t>
      </w:r>
    </w:p>
    <w:p w14:paraId="3CE20E9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button4_Click(object sender, EventArgs e)</w:t>
      </w:r>
    </w:p>
    <w:p w14:paraId="4755EAA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4617ECE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i++;</w:t>
      </w:r>
    </w:p>
    <w:p w14:paraId="1EE8F4E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Show(ref i);</w:t>
      </w:r>
    </w:p>
    <w:p w14:paraId="6A08DDB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712FC45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//предыдущая запись</w:t>
      </w:r>
    </w:p>
    <w:p w14:paraId="508B791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button5_Click(object sender, EventArgs e)</w:t>
      </w:r>
    </w:p>
    <w:p w14:paraId="11B2738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0605DC2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i--;</w:t>
      </w:r>
    </w:p>
    <w:p w14:paraId="29DB982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Show(ref i);</w:t>
      </w:r>
    </w:p>
    <w:p w14:paraId="68694E7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2AF4D2F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//окно отмены</w:t>
      </w:r>
    </w:p>
    <w:p w14:paraId="0D4E71D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private void button2_Click(object sender, EventArgs e)</w:t>
      </w:r>
    </w:p>
    <w:p w14:paraId="15717D8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{</w:t>
      </w:r>
    </w:p>
    <w:p w14:paraId="3DEA522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    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this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.</w:t>
      </w: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Dispose</w:t>
      </w:r>
      <w:r>
        <w:rPr>
          <w:rFonts w:ascii="Courier New" w:hAnsi="Courier New" w:cs="Courier New" w:eastAsiaTheme="minorHAnsi"/>
          <w:sz w:val="22"/>
          <w:szCs w:val="22"/>
          <w:lang w:eastAsia="en-US"/>
        </w:rPr>
        <w:t>();</w:t>
      </w:r>
    </w:p>
    <w:p w14:paraId="615E8A6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  <w:r>
        <w:rPr>
          <w:rFonts w:ascii="Courier New" w:hAnsi="Courier New" w:cs="Courier New" w:eastAsiaTheme="minorHAnsi"/>
          <w:sz w:val="22"/>
          <w:szCs w:val="22"/>
          <w:lang w:eastAsia="en-US"/>
        </w:rPr>
        <w:t xml:space="preserve">        }</w:t>
      </w:r>
    </w:p>
    <w:p w14:paraId="02F0119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eastAsia="en-US"/>
        </w:rPr>
      </w:pPr>
    </w:p>
    <w:p w14:paraId="4EDECF73">
      <w:pPr>
        <w:spacing w:before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Б.14 - Переменные, конструктор формы</w:t>
      </w:r>
    </w:p>
    <w:p w14:paraId="54C95E9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>private DataView view = new DataView();</w:t>
      </w:r>
    </w:p>
    <w:p w14:paraId="4C3DF82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string columnName;</w:t>
      </w:r>
    </w:p>
    <w:p w14:paraId="0066E13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string exp = "";</w:t>
      </w:r>
    </w:p>
    <w:p w14:paraId="05D9DE8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string arg;</w:t>
      </w:r>
    </w:p>
    <w:p w14:paraId="123AD70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public string filt_text;</w:t>
      </w:r>
    </w:p>
    <w:p w14:paraId="76591F8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public Form8(string colName, DataView dv)</w:t>
      </w:r>
    </w:p>
    <w:p w14:paraId="541B066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2BD1477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InitializeComponent();</w:t>
      </w:r>
    </w:p>
    <w:p w14:paraId="16AF032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view = dv;</w:t>
      </w:r>
    </w:p>
    <w:p w14:paraId="5319037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columnName = colName;</w:t>
      </w:r>
    </w:p>
    <w:p w14:paraId="01A63E8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cbData.DataSource = view;</w:t>
      </w:r>
    </w:p>
    <w:p w14:paraId="61B97C2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cbData.DisplayMember = columnName;</w:t>
      </w:r>
    </w:p>
    <w:p w14:paraId="23DD16C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cbData.SelectedIndex = -1;</w:t>
      </w:r>
    </w:p>
    <w:p w14:paraId="73C0769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this.Text += columnName;</w:t>
      </w:r>
    </w:p>
    <w:p w14:paraId="39932B1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p w14:paraId="5DE90B43">
      <w:pPr>
        <w:spacing w:before="0" w:line="360" w:lineRule="auto"/>
        <w:jc w:val="both"/>
        <w:rPr>
          <w:sz w:val="28"/>
          <w:szCs w:val="28"/>
          <w:lang w:val="en-US"/>
        </w:rPr>
      </w:pPr>
    </w:p>
    <w:p w14:paraId="5061F77C">
      <w:pPr>
        <w:spacing w:before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>
        <w:rPr>
          <w:sz w:val="28"/>
          <w:szCs w:val="28"/>
          <w:lang w:val="en-US"/>
        </w:rPr>
        <w:t xml:space="preserve">.15 - </w:t>
      </w:r>
      <w:r>
        <w:rPr>
          <w:sz w:val="28"/>
          <w:szCs w:val="28"/>
        </w:rPr>
        <w:t>Переход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записям</w:t>
      </w:r>
    </w:p>
    <w:p w14:paraId="59602A56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private void button1_Click(object sender, EventArgs e)</w:t>
      </w:r>
    </w:p>
    <w:p w14:paraId="5944FA5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{</w:t>
      </w:r>
    </w:p>
    <w:p w14:paraId="4645827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arg = cbData.Text;</w:t>
      </w:r>
    </w:p>
    <w:p w14:paraId="73AA463F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switch (cbCondition.SelectedIndex)</w:t>
      </w:r>
    </w:p>
    <w:p w14:paraId="6655E23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{</w:t>
      </w:r>
    </w:p>
    <w:p w14:paraId="07D501AD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0: { exp = String.Format("[{0}]='{1}'", columnName, arg); } break;</w:t>
      </w:r>
    </w:p>
    <w:p w14:paraId="11ADF037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1: { exp = String.Format("[{0}]&lt;&gt;'{1}'", columnName, arg); } break;</w:t>
      </w:r>
    </w:p>
    <w:p w14:paraId="58E52174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2: { exp = String.Format("[{0}]&gt;='{1}'", columnName, arg); } break;</w:t>
      </w:r>
    </w:p>
    <w:p w14:paraId="6941572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3: { exp = String.Format("[{0}]&gt;'{1}'", columnName, arg); } break;</w:t>
      </w:r>
    </w:p>
    <w:p w14:paraId="0ABA32B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4: { exp = String.Format("[{0}]&lt;='{1}'", columnName, arg); } break;</w:t>
      </w:r>
    </w:p>
    <w:p w14:paraId="24394AE3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5: { exp = String.Format("[{0}]&lt;'{1}'", columnName, arg); } break;</w:t>
      </w:r>
    </w:p>
    <w:p w14:paraId="44FAB238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6: { exp = String.Format("[{0}] LIKE '%{1}%'", columnName, arg); break; }</w:t>
      </w:r>
    </w:p>
    <w:p w14:paraId="6093DA52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7: { exp = String.Format("[{0}] NOT LIKE&lt;'%{1}%'", columnName, arg); break; }</w:t>
      </w:r>
    </w:p>
    <w:p w14:paraId="232B5CAC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8: { exp = String.Format("[{0}] LIKE '{1%}'", columnName, arg); break; }</w:t>
      </w:r>
    </w:p>
    <w:p w14:paraId="518F070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9: { exp = String.Format("[{0}] NOT LIKE'{1%}'", columnName, arg); break; }</w:t>
      </w:r>
    </w:p>
    <w:p w14:paraId="770C8701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10: { exp = String.Format("[{0}] LIKE '{%1}'", columnName, arg); break; }</w:t>
      </w:r>
    </w:p>
    <w:p w14:paraId="36A422CE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case 11: { exp = String.Format("[{0}] NOT LIKE'{%1}'", columnName, arg); break; }</w:t>
      </w:r>
    </w:p>
    <w:p w14:paraId="51D812F9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    default: break;</w:t>
      </w:r>
    </w:p>
    <w:p w14:paraId="695CC800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}</w:t>
      </w:r>
    </w:p>
    <w:p w14:paraId="27719745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    filt_text = exp;</w:t>
      </w:r>
    </w:p>
    <w:p w14:paraId="4BC501CA">
      <w:pPr>
        <w:suppressAutoHyphens w:val="0"/>
        <w:autoSpaceDE w:val="0"/>
        <w:autoSpaceDN w:val="0"/>
        <w:adjustRightInd w:val="0"/>
        <w:spacing w:before="0"/>
        <w:rPr>
          <w:rFonts w:ascii="Courier New" w:hAnsi="Courier New" w:cs="Courier New" w:eastAsiaTheme="minorHAnsi"/>
          <w:sz w:val="22"/>
          <w:szCs w:val="22"/>
          <w:lang w:val="en-US" w:eastAsia="en-US"/>
        </w:rPr>
      </w:pPr>
      <w:r>
        <w:rPr>
          <w:rFonts w:ascii="Courier New" w:hAnsi="Courier New" w:cs="Courier New" w:eastAsiaTheme="minorHAnsi"/>
          <w:sz w:val="22"/>
          <w:szCs w:val="22"/>
          <w:lang w:val="en-US" w:eastAsia="en-US"/>
        </w:rPr>
        <w:t xml:space="preserve">        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R Cyr MT">
    <w:altName w:val="Times New Roman"/>
    <w:panose1 w:val="00000000000000000000"/>
    <w:charset w:val="00"/>
    <w:family w:val="roman"/>
    <w:pitch w:val="default"/>
    <w:sig w:usb0="00000000" w:usb1="00000000" w:usb2="00000000" w:usb3="00000000" w:csb0="00000005" w:csb1="00000000"/>
  </w:font>
  <w:font w:name="Arial">
    <w:panose1 w:val="020B0604020202090204"/>
    <w:charset w:val="CC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CC"/>
    <w:family w:val="modern"/>
    <w:pitch w:val="default"/>
    <w:sig w:usb0="E0000AFF" w:usb1="40007843" w:usb2="00000001" w:usb3="00000000" w:csb0="400001BF" w:csb1="DFF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singleLevel"/>
    <w:tmpl w:val="00000002"/>
    <w:lvl w:ilvl="0" w:tentative="0">
      <w:start w:val="1"/>
      <w:numFmt w:val="bullet"/>
      <w:lvlText w:val="-"/>
      <w:lvlJc w:val="left"/>
      <w:pPr>
        <w:tabs>
          <w:tab w:val="left" w:pos="0"/>
        </w:tabs>
        <w:ind w:left="360" w:hanging="360"/>
      </w:pPr>
      <w:rPr>
        <w:rFonts w:hint="default" w:ascii="Arial" w:hAnsi="Arial" w:cs="Arial"/>
        <w:sz w:val="28"/>
        <w:szCs w:val="28"/>
      </w:rPr>
    </w:lvl>
  </w:abstractNum>
  <w:abstractNum w:abstractNumId="1">
    <w:nsid w:val="0000000E"/>
    <w:multiLevelType w:val="singleLevel"/>
    <w:tmpl w:val="0000000E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z w:val="28"/>
        <w:szCs w:val="28"/>
      </w:rPr>
    </w:lvl>
  </w:abstractNum>
  <w:abstractNum w:abstractNumId="2">
    <w:nsid w:val="00000014"/>
    <w:multiLevelType w:val="singleLevel"/>
    <w:tmpl w:val="00000014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pacing w:val="-4"/>
        <w:sz w:val="28"/>
        <w:szCs w:val="28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708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7FF"/>
    <w:rsid w:val="00057DD3"/>
    <w:rsid w:val="00097568"/>
    <w:rsid w:val="000A3227"/>
    <w:rsid w:val="000D6957"/>
    <w:rsid w:val="000F13E9"/>
    <w:rsid w:val="000F713A"/>
    <w:rsid w:val="00122179"/>
    <w:rsid w:val="001527DD"/>
    <w:rsid w:val="00165FD5"/>
    <w:rsid w:val="00176CB4"/>
    <w:rsid w:val="001F62E3"/>
    <w:rsid w:val="00230E2D"/>
    <w:rsid w:val="00267C43"/>
    <w:rsid w:val="002B5F19"/>
    <w:rsid w:val="00313A31"/>
    <w:rsid w:val="00337C77"/>
    <w:rsid w:val="0038160A"/>
    <w:rsid w:val="00390547"/>
    <w:rsid w:val="00393DBB"/>
    <w:rsid w:val="003D189B"/>
    <w:rsid w:val="00421F14"/>
    <w:rsid w:val="004B0E13"/>
    <w:rsid w:val="00524BC0"/>
    <w:rsid w:val="005339C5"/>
    <w:rsid w:val="005816EE"/>
    <w:rsid w:val="005B4C8E"/>
    <w:rsid w:val="005D64A0"/>
    <w:rsid w:val="0061341E"/>
    <w:rsid w:val="00715D15"/>
    <w:rsid w:val="007455AB"/>
    <w:rsid w:val="007615CF"/>
    <w:rsid w:val="007659F3"/>
    <w:rsid w:val="007A501D"/>
    <w:rsid w:val="00854C24"/>
    <w:rsid w:val="00883212"/>
    <w:rsid w:val="0089647A"/>
    <w:rsid w:val="008A3DB4"/>
    <w:rsid w:val="008A70BA"/>
    <w:rsid w:val="008E68FC"/>
    <w:rsid w:val="008F5BFA"/>
    <w:rsid w:val="00911BAC"/>
    <w:rsid w:val="00925053"/>
    <w:rsid w:val="009F478D"/>
    <w:rsid w:val="00A31A45"/>
    <w:rsid w:val="00A477ED"/>
    <w:rsid w:val="00A57808"/>
    <w:rsid w:val="00B238E3"/>
    <w:rsid w:val="00B26E5C"/>
    <w:rsid w:val="00B3498D"/>
    <w:rsid w:val="00B36FC8"/>
    <w:rsid w:val="00B47236"/>
    <w:rsid w:val="00CD0BCA"/>
    <w:rsid w:val="00CD266C"/>
    <w:rsid w:val="00CF1D8E"/>
    <w:rsid w:val="00D103BF"/>
    <w:rsid w:val="00D83273"/>
    <w:rsid w:val="00D8453C"/>
    <w:rsid w:val="00D87BF6"/>
    <w:rsid w:val="00E0324D"/>
    <w:rsid w:val="00E04E7D"/>
    <w:rsid w:val="00E85CA9"/>
    <w:rsid w:val="00EB1D43"/>
    <w:rsid w:val="00F22AFE"/>
    <w:rsid w:val="00FC77FF"/>
    <w:rsid w:val="00FF0E2B"/>
    <w:rsid w:val="0EFF5642"/>
    <w:rsid w:val="1DF38968"/>
    <w:rsid w:val="1FBBE5AE"/>
    <w:rsid w:val="33ED06DF"/>
    <w:rsid w:val="3895490A"/>
    <w:rsid w:val="3A819353"/>
    <w:rsid w:val="3BDD173F"/>
    <w:rsid w:val="3DDEEE1A"/>
    <w:rsid w:val="56FF68EA"/>
    <w:rsid w:val="5A6AAD73"/>
    <w:rsid w:val="5F2D5DDF"/>
    <w:rsid w:val="64FADB82"/>
    <w:rsid w:val="67BD9E4E"/>
    <w:rsid w:val="6AE7DF4D"/>
    <w:rsid w:val="6BAF0CD4"/>
    <w:rsid w:val="6BFD8D24"/>
    <w:rsid w:val="6F8F1084"/>
    <w:rsid w:val="71FFE017"/>
    <w:rsid w:val="7AF3CA6F"/>
    <w:rsid w:val="7E5B2C57"/>
    <w:rsid w:val="7ED1C97D"/>
    <w:rsid w:val="7FDFEA12"/>
    <w:rsid w:val="7FF3D87F"/>
    <w:rsid w:val="7FF9DF78"/>
    <w:rsid w:val="8A774613"/>
    <w:rsid w:val="99FBB5BD"/>
    <w:rsid w:val="B5FA61B5"/>
    <w:rsid w:val="B7AF4936"/>
    <w:rsid w:val="BEFF553B"/>
    <w:rsid w:val="CF6B01D3"/>
    <w:rsid w:val="CFBE2E5F"/>
    <w:rsid w:val="CFD5CC0A"/>
    <w:rsid w:val="D4ABC5BC"/>
    <w:rsid w:val="DDFAC0FA"/>
    <w:rsid w:val="DFCB59A3"/>
    <w:rsid w:val="DFEB1C91"/>
    <w:rsid w:val="E47CB868"/>
    <w:rsid w:val="E7670445"/>
    <w:rsid w:val="E9FF88D5"/>
    <w:rsid w:val="EFDFD721"/>
    <w:rsid w:val="F2748B2E"/>
    <w:rsid w:val="F6ECA08E"/>
    <w:rsid w:val="F6FCDDDC"/>
    <w:rsid w:val="F7FFCB0D"/>
    <w:rsid w:val="FAFFA50B"/>
    <w:rsid w:val="FB3FB2D5"/>
    <w:rsid w:val="FBBE03D6"/>
    <w:rsid w:val="FD77B3E5"/>
    <w:rsid w:val="FEF994CC"/>
    <w:rsid w:val="FFDFBC81"/>
    <w:rsid w:val="FFE7559D"/>
    <w:rsid w:val="FFE99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before="60"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ar-SA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5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Normal (Web)"/>
    <w:basedOn w:val="1"/>
    <w:uiPriority w:val="0"/>
    <w:pPr>
      <w:spacing w:before="100" w:after="100"/>
    </w:pPr>
  </w:style>
  <w:style w:type="character" w:customStyle="1" w:styleId="7">
    <w:name w:val="keyword"/>
    <w:uiPriority w:val="0"/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paragraph" w:customStyle="1" w:styleId="9">
    <w:name w:val="standard"/>
    <w:basedOn w:val="1"/>
    <w:uiPriority w:val="0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apple-converted-space"/>
    <w:basedOn w:val="2"/>
    <w:uiPriority w:val="0"/>
  </w:style>
  <w:style w:type="paragraph" w:customStyle="1" w:styleId="11">
    <w:name w:val="......."/>
    <w:basedOn w:val="1"/>
    <w:next w:val="1"/>
    <w:uiPriority w:val="0"/>
    <w:pPr>
      <w:autoSpaceDE w:val="0"/>
      <w:spacing w:before="0"/>
    </w:pPr>
  </w:style>
  <w:style w:type="paragraph" w:customStyle="1" w:styleId="12">
    <w:name w:val="........ ..... . ........ 2"/>
    <w:basedOn w:val="1"/>
    <w:next w:val="1"/>
    <w:uiPriority w:val="0"/>
    <w:pPr>
      <w:autoSpaceDE w:val="0"/>
      <w:spacing w:before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2818</Words>
  <Characters>16065</Characters>
  <Lines>1</Lines>
  <Paragraphs>1</Paragraphs>
  <TotalTime>1</TotalTime>
  <ScaleCrop>false</ScaleCrop>
  <LinksUpToDate>false</LinksUpToDate>
  <CharactersWithSpaces>18846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2017-02-15T22:14:00Z</dcterms:created>
  <dc:creator>Лариса Цымбалюк</dc:creator>
  <cp:lastModifiedBy>Роман Михайлов</cp:lastModifiedBy>
  <dcterms:modified xsi:type="dcterms:W3CDTF">2025-12-15T16:01:12Z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EA7FE3EAA74E1B954CEE3F69A79F1F5D_42</vt:lpwstr>
  </property>
</Properties>
</file>