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34E99A">
      <w:pPr>
        <w:shd w:val="clear" w:color="auto" w:fill="FFFFFF"/>
        <w:jc w:val="center"/>
        <w:rPr>
          <w:b/>
          <w:color w:val="000000"/>
        </w:rPr>
      </w:pPr>
      <w:bookmarkStart w:id="2" w:name="_GoBack"/>
      <w:bookmarkEnd w:id="2"/>
      <w:bookmarkStart w:id="0" w:name="_Hlk30536324"/>
      <w:r>
        <w:rPr>
          <w:b/>
          <w:color w:val="000000"/>
        </w:rPr>
        <w:t>ПЛАН-ГРАФИК</w:t>
      </w:r>
    </w:p>
    <w:bookmarkEnd w:id="0"/>
    <w:p w14:paraId="29A02D70">
      <w:pPr>
        <w:shd w:val="clear" w:color="auto" w:fill="FFFFFF"/>
        <w:jc w:val="center"/>
        <w:rPr>
          <w:color w:val="000000"/>
        </w:rPr>
      </w:pPr>
      <w:r>
        <w:rPr>
          <w:color w:val="000000"/>
        </w:rPr>
        <w:t xml:space="preserve">Выполнения курсового проекта </w:t>
      </w:r>
      <w:r>
        <w:rPr>
          <w:color w:val="000000"/>
        </w:rPr>
        <w:br w:type="textWrapping"/>
      </w:r>
      <w:r>
        <w:rPr>
          <w:color w:val="000000"/>
        </w:rPr>
        <w:t>по дисциплине «</w:t>
      </w:r>
      <w:r>
        <w:rPr>
          <w:color w:val="000000"/>
          <w:lang w:val="en-US"/>
        </w:rPr>
        <w:t>Базы</w:t>
      </w:r>
      <w:r>
        <w:rPr>
          <w:rFonts w:hint="default"/>
          <w:color w:val="000000"/>
          <w:lang w:val="en-US"/>
        </w:rPr>
        <w:t xml:space="preserve"> данных</w:t>
      </w:r>
      <w:r>
        <w:rPr>
          <w:color w:val="000000"/>
        </w:rPr>
        <w:t xml:space="preserve">» </w:t>
      </w:r>
    </w:p>
    <w:p w14:paraId="64860B3E">
      <w:pPr>
        <w:shd w:val="clear" w:color="auto" w:fill="FFFFFF"/>
        <w:tabs>
          <w:tab w:val="left" w:pos="1701"/>
          <w:tab w:val="left" w:pos="9355"/>
        </w:tabs>
        <w:rPr>
          <w:color w:val="000000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на тему </w:t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caps/>
          <w:sz w:val="24"/>
          <w:szCs w:val="24"/>
          <w:u w:val="single"/>
        </w:rPr>
        <w:t>Разработка базы данных и программных продуктов для системы автоматизации работы склада</w:t>
      </w:r>
      <w:r>
        <w:rPr>
          <w:i/>
          <w:u w:val="single"/>
        </w:rPr>
        <w:t xml:space="preserve"> </w:t>
      </w:r>
      <w:r>
        <w:rPr>
          <w:i/>
          <w:u w:val="single"/>
        </w:rPr>
        <w:tab/>
      </w:r>
      <w:r>
        <w:rPr>
          <w:i/>
        </w:rPr>
        <w:br w:type="textWrapping"/>
      </w:r>
      <w:r>
        <w:rPr>
          <w:color w:val="000000"/>
        </w:rPr>
        <w:t>обучающимся</w:t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rFonts w:ascii="TimesNewRoman,Bold" w:hAnsi="TimesNewRoman,Bold" w:eastAsia="Calibri" w:cs="TimesNewRoman,Bold"/>
          <w:bCs/>
          <w:u w:val="single"/>
          <w:lang w:val="ru-RU" w:eastAsia="en-US"/>
        </w:rPr>
        <w:t>Михайловым</w:t>
      </w:r>
      <w:r>
        <w:rPr>
          <w:rFonts w:hint="default" w:ascii="TimesNewRoman,Bold" w:hAnsi="TimesNewRoman,Bold" w:eastAsia="Calibri" w:cs="TimesNewRoman,Bold"/>
          <w:bCs/>
          <w:u w:val="single"/>
          <w:lang w:val="ru-RU" w:eastAsia="en-US"/>
        </w:rPr>
        <w:t xml:space="preserve"> Романом Александровичем</w:t>
      </w:r>
      <w:r>
        <w:rPr>
          <w:i/>
          <w:u w:val="single"/>
        </w:rPr>
        <w:tab/>
      </w:r>
      <w:r>
        <w:rPr>
          <w:i/>
        </w:rPr>
        <w:br w:type="textWrapping"/>
      </w:r>
    </w:p>
    <w:p w14:paraId="056A3FB0">
      <w:pPr>
        <w:shd w:val="clear" w:color="auto" w:fill="FFFFFF"/>
        <w:tabs>
          <w:tab w:val="left" w:pos="1985"/>
          <w:tab w:val="left" w:pos="9355"/>
        </w:tabs>
        <w:rPr>
          <w:color w:val="000000"/>
        </w:rPr>
      </w:pPr>
      <w:r>
        <w:rPr>
          <w:color w:val="000000"/>
        </w:rPr>
        <w:t>специальность</w:t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>09.03.01 Информатика и вычислительная техника</w:t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i/>
        </w:rPr>
        <w:t xml:space="preserve"> </w:t>
      </w:r>
      <w:r>
        <w:rPr>
          <w:i/>
        </w:rPr>
        <w:br w:type="textWrapping"/>
      </w:r>
    </w:p>
    <w:p w14:paraId="581A0792">
      <w:pPr>
        <w:shd w:val="clear" w:color="auto" w:fill="FFFFFF"/>
        <w:tabs>
          <w:tab w:val="left" w:pos="2552"/>
          <w:tab w:val="left" w:pos="3828"/>
        </w:tabs>
        <w:rPr>
          <w:color w:val="000000"/>
        </w:rPr>
      </w:pPr>
      <w:r>
        <w:rPr>
          <w:color w:val="000000"/>
        </w:rPr>
        <w:t xml:space="preserve">форма обучения 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>очная</w:t>
      </w:r>
      <w:r>
        <w:rPr>
          <w:color w:val="000000"/>
          <w:u w:val="single"/>
        </w:rPr>
        <w:tab/>
      </w:r>
    </w:p>
    <w:p w14:paraId="79A15490">
      <w:pPr>
        <w:shd w:val="clear" w:color="auto" w:fill="FFFFFF"/>
        <w:rPr>
          <w:color w:val="000000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4196"/>
        <w:gridCol w:w="1732"/>
        <w:gridCol w:w="1564"/>
        <w:gridCol w:w="1432"/>
      </w:tblGrid>
      <w:tr w14:paraId="1B0842AE">
        <w:tc>
          <w:tcPr>
            <w:tcW w:w="540" w:type="dxa"/>
          </w:tcPr>
          <w:p w14:paraId="3D360110">
            <w:pPr>
              <w:spacing w:line="216" w:lineRule="auto"/>
              <w:rPr>
                <w:color w:val="000000"/>
              </w:rPr>
            </w:pPr>
            <w:bookmarkStart w:id="1" w:name="_Hlk30536329"/>
            <w:r>
              <w:rPr>
                <w:color w:val="000000"/>
              </w:rPr>
              <w:t>№</w:t>
            </w:r>
          </w:p>
          <w:p w14:paraId="5BD39A41">
            <w:pPr>
              <w:spacing w:line="216" w:lineRule="auto"/>
              <w:rPr>
                <w:color w:val="000000"/>
              </w:rPr>
            </w:pPr>
            <w:r>
              <w:rPr>
                <w:color w:val="000000"/>
              </w:rPr>
              <w:t>п/п</w:t>
            </w:r>
          </w:p>
        </w:tc>
        <w:tc>
          <w:tcPr>
            <w:tcW w:w="4196" w:type="dxa"/>
          </w:tcPr>
          <w:p w14:paraId="5FD1887A">
            <w:pPr>
              <w:spacing w:line="21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Этапы выполнения работы</w:t>
            </w:r>
          </w:p>
        </w:tc>
        <w:tc>
          <w:tcPr>
            <w:tcW w:w="1732" w:type="dxa"/>
          </w:tcPr>
          <w:p w14:paraId="046D9A7F">
            <w:pPr>
              <w:spacing w:line="21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Сроки выполнения</w:t>
            </w:r>
          </w:p>
        </w:tc>
        <w:tc>
          <w:tcPr>
            <w:tcW w:w="1564" w:type="dxa"/>
          </w:tcPr>
          <w:p w14:paraId="7BCCBC5F">
            <w:pPr>
              <w:spacing w:line="21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Дата фактического выполнения</w:t>
            </w:r>
          </w:p>
        </w:tc>
        <w:tc>
          <w:tcPr>
            <w:tcW w:w="1432" w:type="dxa"/>
          </w:tcPr>
          <w:p w14:paraId="7863783A">
            <w:pPr>
              <w:spacing w:line="21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Примечание</w:t>
            </w:r>
          </w:p>
        </w:tc>
      </w:tr>
      <w:tr w14:paraId="5DCD4565">
        <w:trPr>
          <w:trHeight w:val="321" w:hRule="atLeast"/>
        </w:trPr>
        <w:tc>
          <w:tcPr>
            <w:tcW w:w="540" w:type="dxa"/>
          </w:tcPr>
          <w:p w14:paraId="26F2DF8F">
            <w:pPr>
              <w:spacing w:line="216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196" w:type="dxa"/>
          </w:tcPr>
          <w:p w14:paraId="4E773C54">
            <w:pPr>
              <w:spacing w:line="216" w:lineRule="auto"/>
              <w:rPr>
                <w:rFonts w:hint="default"/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Выбор</w:t>
            </w:r>
            <w:r>
              <w:rPr>
                <w:rFonts w:hint="default"/>
                <w:color w:val="000000"/>
                <w:lang w:val="en-US"/>
              </w:rPr>
              <w:t xml:space="preserve"> темы и утверждение</w:t>
            </w:r>
          </w:p>
        </w:tc>
        <w:tc>
          <w:tcPr>
            <w:tcW w:w="1732" w:type="dxa"/>
          </w:tcPr>
          <w:p w14:paraId="4F523204">
            <w:pPr>
              <w:spacing w:line="216" w:lineRule="auto"/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13.09.2025</w:t>
            </w:r>
          </w:p>
        </w:tc>
        <w:tc>
          <w:tcPr>
            <w:tcW w:w="1564" w:type="dxa"/>
          </w:tcPr>
          <w:p w14:paraId="1F559294">
            <w:pPr>
              <w:spacing w:line="216" w:lineRule="auto"/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13.09.2025</w:t>
            </w:r>
          </w:p>
        </w:tc>
        <w:tc>
          <w:tcPr>
            <w:tcW w:w="1432" w:type="dxa"/>
          </w:tcPr>
          <w:p w14:paraId="30E50A6A">
            <w:pPr>
              <w:spacing w:line="216" w:lineRule="auto"/>
              <w:rPr>
                <w:color w:val="000000"/>
              </w:rPr>
            </w:pPr>
          </w:p>
        </w:tc>
      </w:tr>
      <w:tr w14:paraId="07C89B82">
        <w:trPr>
          <w:trHeight w:val="92" w:hRule="atLeast"/>
        </w:trPr>
        <w:tc>
          <w:tcPr>
            <w:tcW w:w="540" w:type="dxa"/>
          </w:tcPr>
          <w:p w14:paraId="26EC1912">
            <w:pPr>
              <w:spacing w:line="216" w:lineRule="auto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196" w:type="dxa"/>
          </w:tcPr>
          <w:p w14:paraId="4A8A9829">
            <w:pPr>
              <w:spacing w:line="216" w:lineRule="auto"/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Написание плана работы</w:t>
            </w:r>
          </w:p>
        </w:tc>
        <w:tc>
          <w:tcPr>
            <w:tcW w:w="1732" w:type="dxa"/>
          </w:tcPr>
          <w:p w14:paraId="41FC47D1">
            <w:pPr>
              <w:spacing w:line="216" w:lineRule="auto"/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31.10.2025</w:t>
            </w:r>
          </w:p>
        </w:tc>
        <w:tc>
          <w:tcPr>
            <w:tcW w:w="1564" w:type="dxa"/>
          </w:tcPr>
          <w:p w14:paraId="065BFE7C">
            <w:pPr>
              <w:spacing w:line="216" w:lineRule="auto"/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20.09.2025</w:t>
            </w:r>
          </w:p>
        </w:tc>
        <w:tc>
          <w:tcPr>
            <w:tcW w:w="1432" w:type="dxa"/>
          </w:tcPr>
          <w:p w14:paraId="123EA18F">
            <w:pPr>
              <w:spacing w:line="216" w:lineRule="auto"/>
              <w:rPr>
                <w:color w:val="000000"/>
              </w:rPr>
            </w:pPr>
          </w:p>
        </w:tc>
      </w:tr>
      <w:tr w14:paraId="599ACAF1">
        <w:tc>
          <w:tcPr>
            <w:tcW w:w="540" w:type="dxa"/>
          </w:tcPr>
          <w:p w14:paraId="36027250">
            <w:pPr>
              <w:spacing w:line="216" w:lineRule="auto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196" w:type="dxa"/>
          </w:tcPr>
          <w:p w14:paraId="16E847B9">
            <w:pPr>
              <w:spacing w:line="216" w:lineRule="auto"/>
              <w:rPr>
                <w:rFonts w:hint="default"/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Изучение</w:t>
            </w:r>
            <w:r>
              <w:rPr>
                <w:rFonts w:hint="default"/>
                <w:color w:val="000000"/>
                <w:lang w:val="en-US"/>
              </w:rPr>
              <w:t xml:space="preserve"> предметной области</w:t>
            </w:r>
          </w:p>
        </w:tc>
        <w:tc>
          <w:tcPr>
            <w:tcW w:w="1732" w:type="dxa"/>
          </w:tcPr>
          <w:p w14:paraId="681443D2">
            <w:pPr>
              <w:spacing w:line="216" w:lineRule="auto"/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05.10.2025</w:t>
            </w:r>
          </w:p>
        </w:tc>
        <w:tc>
          <w:tcPr>
            <w:tcW w:w="1564" w:type="dxa"/>
          </w:tcPr>
          <w:p w14:paraId="6C7AB14B">
            <w:pPr>
              <w:spacing w:line="216" w:lineRule="auto"/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05.10.2025</w:t>
            </w:r>
          </w:p>
        </w:tc>
        <w:tc>
          <w:tcPr>
            <w:tcW w:w="1432" w:type="dxa"/>
          </w:tcPr>
          <w:p w14:paraId="39F07A90">
            <w:pPr>
              <w:spacing w:line="216" w:lineRule="auto"/>
              <w:rPr>
                <w:color w:val="000000"/>
              </w:rPr>
            </w:pPr>
          </w:p>
        </w:tc>
      </w:tr>
      <w:tr w14:paraId="4BFE924C">
        <w:tc>
          <w:tcPr>
            <w:tcW w:w="540" w:type="dxa"/>
          </w:tcPr>
          <w:p w14:paraId="22685738">
            <w:pPr>
              <w:spacing w:line="216" w:lineRule="auto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196" w:type="dxa"/>
          </w:tcPr>
          <w:p w14:paraId="17E6C6C1">
            <w:pPr>
              <w:spacing w:line="216" w:lineRule="auto"/>
              <w:rPr>
                <w:rFonts w:hint="default"/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Проектирование</w:t>
            </w:r>
            <w:r>
              <w:rPr>
                <w:rFonts w:hint="default"/>
                <w:color w:val="000000"/>
                <w:lang w:val="en-US"/>
              </w:rPr>
              <w:t xml:space="preserve"> модели БД</w:t>
            </w:r>
          </w:p>
        </w:tc>
        <w:tc>
          <w:tcPr>
            <w:tcW w:w="1732" w:type="dxa"/>
          </w:tcPr>
          <w:p w14:paraId="0B639190">
            <w:pPr>
              <w:spacing w:line="216" w:lineRule="auto"/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28.11.2025</w:t>
            </w:r>
          </w:p>
        </w:tc>
        <w:tc>
          <w:tcPr>
            <w:tcW w:w="1564" w:type="dxa"/>
          </w:tcPr>
          <w:p w14:paraId="05D404AD">
            <w:pPr>
              <w:spacing w:line="216" w:lineRule="auto"/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27.10.2025</w:t>
            </w:r>
          </w:p>
        </w:tc>
        <w:tc>
          <w:tcPr>
            <w:tcW w:w="1432" w:type="dxa"/>
          </w:tcPr>
          <w:p w14:paraId="31C41FA4">
            <w:pPr>
              <w:spacing w:line="216" w:lineRule="auto"/>
              <w:rPr>
                <w:color w:val="000000"/>
              </w:rPr>
            </w:pPr>
          </w:p>
        </w:tc>
      </w:tr>
      <w:tr w14:paraId="45484523">
        <w:tc>
          <w:tcPr>
            <w:tcW w:w="540" w:type="dxa"/>
          </w:tcPr>
          <w:p w14:paraId="003F3E89">
            <w:pPr>
              <w:spacing w:line="216" w:lineRule="auto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4196" w:type="dxa"/>
          </w:tcPr>
          <w:p w14:paraId="154EC7D8">
            <w:pPr>
              <w:spacing w:line="216" w:lineRule="auto"/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Разработка базы данных</w:t>
            </w:r>
          </w:p>
        </w:tc>
        <w:tc>
          <w:tcPr>
            <w:tcW w:w="1732" w:type="dxa"/>
          </w:tcPr>
          <w:p w14:paraId="0A55542F">
            <w:pPr>
              <w:spacing w:line="216" w:lineRule="auto"/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13.12.2025</w:t>
            </w:r>
          </w:p>
        </w:tc>
        <w:tc>
          <w:tcPr>
            <w:tcW w:w="1564" w:type="dxa"/>
          </w:tcPr>
          <w:p w14:paraId="068B3F17">
            <w:pPr>
              <w:spacing w:line="216" w:lineRule="auto"/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16.11.2025</w:t>
            </w:r>
          </w:p>
        </w:tc>
        <w:tc>
          <w:tcPr>
            <w:tcW w:w="1432" w:type="dxa"/>
          </w:tcPr>
          <w:p w14:paraId="26FFFAE1">
            <w:pPr>
              <w:spacing w:line="216" w:lineRule="auto"/>
              <w:rPr>
                <w:color w:val="000000"/>
              </w:rPr>
            </w:pPr>
          </w:p>
        </w:tc>
      </w:tr>
      <w:tr w14:paraId="5531F869">
        <w:tc>
          <w:tcPr>
            <w:tcW w:w="540" w:type="dxa"/>
          </w:tcPr>
          <w:p w14:paraId="00913300">
            <w:pPr>
              <w:spacing w:line="216" w:lineRule="auto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4196" w:type="dxa"/>
          </w:tcPr>
          <w:p w14:paraId="5D5E2DF6">
            <w:pPr>
              <w:spacing w:line="216" w:lineRule="auto"/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Разработка приложения</w:t>
            </w:r>
          </w:p>
        </w:tc>
        <w:tc>
          <w:tcPr>
            <w:tcW w:w="1732" w:type="dxa"/>
          </w:tcPr>
          <w:p w14:paraId="01162198">
            <w:pPr>
              <w:spacing w:line="216" w:lineRule="auto"/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15.12.2025</w:t>
            </w:r>
          </w:p>
        </w:tc>
        <w:tc>
          <w:tcPr>
            <w:tcW w:w="1564" w:type="dxa"/>
          </w:tcPr>
          <w:p w14:paraId="49138063">
            <w:pPr>
              <w:spacing w:line="216" w:lineRule="auto"/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13.12.2025</w:t>
            </w:r>
          </w:p>
        </w:tc>
        <w:tc>
          <w:tcPr>
            <w:tcW w:w="1432" w:type="dxa"/>
          </w:tcPr>
          <w:p w14:paraId="0C312A57">
            <w:pPr>
              <w:spacing w:line="216" w:lineRule="auto"/>
              <w:rPr>
                <w:color w:val="000000"/>
              </w:rPr>
            </w:pPr>
          </w:p>
        </w:tc>
      </w:tr>
      <w:tr w14:paraId="14A8338D">
        <w:tc>
          <w:tcPr>
            <w:tcW w:w="540" w:type="dxa"/>
          </w:tcPr>
          <w:p w14:paraId="7913C5CF">
            <w:pPr>
              <w:spacing w:line="216" w:lineRule="auto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4196" w:type="dxa"/>
          </w:tcPr>
          <w:p w14:paraId="06988519">
            <w:pPr>
              <w:spacing w:line="216" w:lineRule="auto"/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Оформление документации</w:t>
            </w:r>
          </w:p>
        </w:tc>
        <w:tc>
          <w:tcPr>
            <w:tcW w:w="1732" w:type="dxa"/>
          </w:tcPr>
          <w:p w14:paraId="2436BCF7">
            <w:pPr>
              <w:spacing w:line="216" w:lineRule="auto"/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23.12.2025</w:t>
            </w:r>
          </w:p>
        </w:tc>
        <w:tc>
          <w:tcPr>
            <w:tcW w:w="1564" w:type="dxa"/>
          </w:tcPr>
          <w:p w14:paraId="62FC2200">
            <w:pPr>
              <w:spacing w:line="216" w:lineRule="auto"/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21.12.2025</w:t>
            </w:r>
          </w:p>
        </w:tc>
        <w:tc>
          <w:tcPr>
            <w:tcW w:w="1432" w:type="dxa"/>
          </w:tcPr>
          <w:p w14:paraId="7DB144C5">
            <w:pPr>
              <w:spacing w:line="216" w:lineRule="auto"/>
              <w:rPr>
                <w:color w:val="000000"/>
              </w:rPr>
            </w:pPr>
          </w:p>
        </w:tc>
      </w:tr>
      <w:tr w14:paraId="6518B96C">
        <w:tc>
          <w:tcPr>
            <w:tcW w:w="540" w:type="dxa"/>
          </w:tcPr>
          <w:p w14:paraId="13CE76FA">
            <w:pPr>
              <w:spacing w:line="216" w:lineRule="auto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4196" w:type="dxa"/>
            <w:vAlign w:val="center"/>
          </w:tcPr>
          <w:p w14:paraId="72B7049F">
            <w:pPr>
              <w:spacing w:line="216" w:lineRule="auto"/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Подготовка презентации для защиты</w:t>
            </w:r>
          </w:p>
        </w:tc>
        <w:tc>
          <w:tcPr>
            <w:tcW w:w="1732" w:type="dxa"/>
          </w:tcPr>
          <w:p w14:paraId="7239439E">
            <w:pPr>
              <w:spacing w:line="216" w:lineRule="auto"/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22.12.2025</w:t>
            </w:r>
          </w:p>
        </w:tc>
        <w:tc>
          <w:tcPr>
            <w:tcW w:w="1564" w:type="dxa"/>
          </w:tcPr>
          <w:p w14:paraId="19E3E7FB">
            <w:pPr>
              <w:spacing w:line="216" w:lineRule="auto"/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22.12.2025</w:t>
            </w:r>
          </w:p>
        </w:tc>
        <w:tc>
          <w:tcPr>
            <w:tcW w:w="1432" w:type="dxa"/>
          </w:tcPr>
          <w:p w14:paraId="57474B18">
            <w:pPr>
              <w:spacing w:line="216" w:lineRule="auto"/>
              <w:rPr>
                <w:color w:val="000000"/>
              </w:rPr>
            </w:pPr>
          </w:p>
        </w:tc>
      </w:tr>
      <w:tr w14:paraId="0EF087FC">
        <w:tc>
          <w:tcPr>
            <w:tcW w:w="540" w:type="dxa"/>
          </w:tcPr>
          <w:p w14:paraId="008E5F0C">
            <w:pPr>
              <w:spacing w:line="216" w:lineRule="auto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4196" w:type="dxa"/>
          </w:tcPr>
          <w:p w14:paraId="70E0F7AB">
            <w:pPr>
              <w:spacing w:line="216" w:lineRule="auto"/>
              <w:rPr>
                <w:rFonts w:hint="default"/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Подготовка</w:t>
            </w:r>
            <w:r>
              <w:rPr>
                <w:rFonts w:hint="default"/>
                <w:color w:val="000000"/>
                <w:lang w:val="en-US"/>
              </w:rPr>
              <w:t xml:space="preserve"> к защите</w:t>
            </w:r>
          </w:p>
        </w:tc>
        <w:tc>
          <w:tcPr>
            <w:tcW w:w="1732" w:type="dxa"/>
          </w:tcPr>
          <w:p w14:paraId="018A50B0">
            <w:pPr>
              <w:spacing w:line="216" w:lineRule="auto"/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23.12.2025</w:t>
            </w:r>
          </w:p>
        </w:tc>
        <w:tc>
          <w:tcPr>
            <w:tcW w:w="1564" w:type="dxa"/>
          </w:tcPr>
          <w:p w14:paraId="32462ECE">
            <w:pPr>
              <w:spacing w:line="216" w:lineRule="auto"/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22.12.2025</w:t>
            </w:r>
          </w:p>
        </w:tc>
        <w:tc>
          <w:tcPr>
            <w:tcW w:w="1432" w:type="dxa"/>
          </w:tcPr>
          <w:p w14:paraId="497E5786">
            <w:pPr>
              <w:spacing w:line="216" w:lineRule="auto"/>
              <w:rPr>
                <w:color w:val="000000"/>
              </w:rPr>
            </w:pPr>
          </w:p>
        </w:tc>
      </w:tr>
      <w:tr w14:paraId="482F4485">
        <w:tc>
          <w:tcPr>
            <w:tcW w:w="540" w:type="dxa"/>
          </w:tcPr>
          <w:p w14:paraId="3C9D97AD">
            <w:pPr>
              <w:spacing w:line="216" w:lineRule="auto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4196" w:type="dxa"/>
            <w:vAlign w:val="center"/>
          </w:tcPr>
          <w:p w14:paraId="04D0AC7B">
            <w:pPr>
              <w:spacing w:line="216" w:lineRule="auto"/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Защита проекта</w:t>
            </w:r>
          </w:p>
        </w:tc>
        <w:tc>
          <w:tcPr>
            <w:tcW w:w="1732" w:type="dxa"/>
          </w:tcPr>
          <w:p w14:paraId="54759BFC">
            <w:pPr>
              <w:spacing w:line="216" w:lineRule="auto"/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23.12.2025</w:t>
            </w:r>
          </w:p>
        </w:tc>
        <w:tc>
          <w:tcPr>
            <w:tcW w:w="1564" w:type="dxa"/>
          </w:tcPr>
          <w:p w14:paraId="3EEE0051">
            <w:pPr>
              <w:spacing w:line="216" w:lineRule="auto"/>
              <w:rPr>
                <w:rFonts w:hint="default"/>
                <w:color w:val="000000"/>
                <w:lang w:val="ru-RU"/>
              </w:rPr>
            </w:pPr>
          </w:p>
        </w:tc>
        <w:tc>
          <w:tcPr>
            <w:tcW w:w="1432" w:type="dxa"/>
          </w:tcPr>
          <w:p w14:paraId="4B8F013C">
            <w:pPr>
              <w:spacing w:line="216" w:lineRule="auto"/>
              <w:rPr>
                <w:color w:val="000000"/>
              </w:rPr>
            </w:pPr>
          </w:p>
        </w:tc>
      </w:tr>
      <w:bookmarkEnd w:id="1"/>
    </w:tbl>
    <w:p w14:paraId="15ECF855">
      <w:pPr>
        <w:autoSpaceDE w:val="0"/>
        <w:autoSpaceDN w:val="0"/>
        <w:adjustRightInd w:val="0"/>
        <w:rPr>
          <w:rFonts w:eastAsia="Calibri"/>
          <w:bCs/>
        </w:rPr>
      </w:pPr>
    </w:p>
    <w:p w14:paraId="4672EC29">
      <w:pPr>
        <w:autoSpaceDE w:val="0"/>
        <w:autoSpaceDN w:val="0"/>
        <w:adjustRightInd w:val="0"/>
        <w:rPr>
          <w:rFonts w:eastAsia="Calibri"/>
          <w:bCs/>
        </w:rPr>
      </w:pPr>
      <w:r>
        <w:rPr>
          <w:rFonts w:eastAsia="Calibri"/>
          <w:bCs/>
        </w:rPr>
        <w:t>Руководитель:</w:t>
      </w:r>
    </w:p>
    <w:p w14:paraId="41DAC021">
      <w:pPr>
        <w:tabs>
          <w:tab w:val="left" w:pos="1843"/>
          <w:tab w:val="left" w:pos="2410"/>
          <w:tab w:val="left" w:pos="3402"/>
          <w:tab w:val="left" w:pos="3686"/>
          <w:tab w:val="left" w:pos="5387"/>
          <w:tab w:val="left" w:pos="6804"/>
          <w:tab w:val="left" w:pos="7230"/>
          <w:tab w:val="left" w:pos="8505"/>
          <w:tab w:val="left" w:pos="8931"/>
        </w:tabs>
        <w:autoSpaceDE w:val="0"/>
        <w:autoSpaceDN w:val="0"/>
        <w:adjustRightInd w:val="0"/>
        <w:rPr>
          <w:rFonts w:ascii="TimesNewRoman,Bold" w:hAnsi="TimesNewRoman,Bold" w:eastAsia="Calibri" w:cs="TimesNewRoman,Bold"/>
          <w:bCs/>
          <w:lang w:eastAsia="en-US"/>
        </w:rPr>
      </w:pPr>
      <w:r>
        <w:rPr>
          <w:rFonts w:ascii="TimesNewRoman,Bold" w:hAnsi="TimesNewRoman,Bold" w:eastAsia="Calibri" w:cs="TimesNewRoman,Bold"/>
          <w:bCs/>
          <w:u w:val="single"/>
          <w:lang w:eastAsia="en-US"/>
        </w:rPr>
        <w:t>ст</w:t>
      </w:r>
      <w:r>
        <w:rPr>
          <w:rFonts w:hint="default" w:ascii="TimesNewRoman,Bold" w:hAnsi="TimesNewRoman,Bold" w:eastAsia="Calibri" w:cs="TimesNewRoman,Bold"/>
          <w:bCs/>
          <w:u w:val="single"/>
          <w:lang w:val="en-US" w:eastAsia="en-US"/>
        </w:rPr>
        <w:t>. преподаватель</w:t>
      </w:r>
      <w:r>
        <w:rPr>
          <w:rFonts w:ascii="TimesNewRoman,Bold" w:hAnsi="TimesNewRoman,Bold" w:eastAsia="Calibri" w:cs="TimesNewRoman,Bold"/>
          <w:bCs/>
          <w:lang w:eastAsia="en-US"/>
        </w:rPr>
        <w:tab/>
      </w:r>
      <w:r>
        <w:rPr>
          <w:rFonts w:hint="default" w:ascii="TimesNewRoman,Bold" w:hAnsi="TimesNewRoman,Bold" w:eastAsia="Calibri" w:cs="TimesNewRoman,Bold"/>
          <w:bCs/>
          <w:lang w:val="en-US" w:eastAsia="en-US"/>
        </w:rPr>
        <w:tab/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rFonts w:ascii="TimesNewRoman,Bold" w:hAnsi="TimesNewRoman,Bold" w:eastAsia="Calibri" w:cs="TimesNewRoman,Bold"/>
          <w:bCs/>
          <w:lang w:eastAsia="en-US"/>
        </w:rPr>
        <w:tab/>
      </w:r>
      <w:r>
        <w:rPr>
          <w:rFonts w:ascii="TimesNewRoman,Bold" w:hAnsi="TimesNewRoman,Bold" w:eastAsia="Calibri" w:cs="TimesNewRoman,Bold"/>
          <w:bCs/>
          <w:u w:val="single"/>
          <w:lang w:val="ru-RU" w:eastAsia="en-US"/>
        </w:rPr>
        <w:t>Цымбалюк</w:t>
      </w:r>
      <w:r>
        <w:rPr>
          <w:rFonts w:hint="default" w:ascii="TimesNewRoman,Bold" w:hAnsi="TimesNewRoman,Bold" w:eastAsia="Calibri" w:cs="TimesNewRoman,Bold"/>
          <w:bCs/>
          <w:u w:val="single"/>
          <w:lang w:val="ru-RU" w:eastAsia="en-US"/>
        </w:rPr>
        <w:t xml:space="preserve"> Л. Н.</w:t>
      </w:r>
      <w:r>
        <w:rPr>
          <w:rFonts w:ascii="TimesNewRoman,Bold" w:hAnsi="TimesNewRoman,Bold" w:eastAsia="Calibri" w:cs="TimesNewRoman,Bold"/>
          <w:bCs/>
          <w:lang w:eastAsia="en-US"/>
        </w:rPr>
        <w:tab/>
      </w:r>
      <w:r>
        <w:rPr>
          <w:rFonts w:ascii="TimesNewRoman,Bold" w:hAnsi="TimesNewRoman,Bold" w:eastAsia="Calibri" w:cs="TimesNewRoman,Bold"/>
          <w:bCs/>
          <w:lang w:eastAsia="en-US"/>
        </w:rPr>
        <w:t xml:space="preserve"> «</w:t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rFonts w:ascii="TimesNewRoman,Bold" w:hAnsi="TimesNewRoman,Bold" w:eastAsia="Calibri" w:cs="TimesNewRoman,Bold"/>
          <w:bCs/>
          <w:lang w:eastAsia="en-US"/>
        </w:rPr>
        <w:t>»</w:t>
      </w:r>
      <w:r>
        <w:rPr>
          <w:rFonts w:hint="default" w:ascii="TimesNewRoman,Bold" w:hAnsi="TimesNewRoman,Bold" w:eastAsia="Calibri" w:cs="TimesNewRoman,Bold"/>
          <w:bCs/>
          <w:lang w:val="en-US" w:eastAsia="en-US"/>
        </w:rPr>
        <w:t xml:space="preserve"> </w:t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 xml:space="preserve"> </w:t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rFonts w:ascii="TimesNewRoman,Bold" w:hAnsi="TimesNewRoman,Bold" w:eastAsia="Calibri" w:cs="TimesNewRoman,Bold"/>
          <w:bCs/>
          <w:lang w:eastAsia="en-US"/>
        </w:rPr>
        <w:t>20</w:t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rFonts w:ascii="TimesNewRoman,Bold" w:hAnsi="TimesNewRoman,Bold" w:eastAsia="Calibri" w:cs="TimesNewRoman,Bold"/>
          <w:bCs/>
          <w:lang w:eastAsia="en-US"/>
        </w:rPr>
        <w:t>г.</w:t>
      </w:r>
    </w:p>
    <w:p w14:paraId="000986A9">
      <w:pPr>
        <w:tabs>
          <w:tab w:val="left" w:pos="284"/>
          <w:tab w:val="left" w:pos="2552"/>
          <w:tab w:val="left" w:pos="4395"/>
          <w:tab w:val="left" w:pos="7513"/>
        </w:tabs>
        <w:autoSpaceDE w:val="0"/>
        <w:autoSpaceDN w:val="0"/>
        <w:adjustRightInd w:val="0"/>
        <w:rPr>
          <w:rFonts w:eastAsia="Calibri"/>
          <w:bCs/>
          <w:sz w:val="18"/>
          <w:szCs w:val="18"/>
        </w:rPr>
      </w:pP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>Должность</w:t>
      </w: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>Подпись</w:t>
      </w: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>Ф.И.О.</w:t>
      </w: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>Дата</w:t>
      </w:r>
    </w:p>
    <w:p w14:paraId="087FBE9D">
      <w:pPr>
        <w:autoSpaceDE w:val="0"/>
        <w:autoSpaceDN w:val="0"/>
        <w:adjustRightInd w:val="0"/>
        <w:rPr>
          <w:rFonts w:eastAsia="Calibri"/>
          <w:bCs/>
        </w:rPr>
      </w:pPr>
      <w:r>
        <w:rPr>
          <w:rFonts w:eastAsia="Calibri"/>
          <w:bCs/>
        </w:rPr>
        <w:t>Обучающийся:</w:t>
      </w:r>
    </w:p>
    <w:p w14:paraId="27C04FE0">
      <w:pPr>
        <w:tabs>
          <w:tab w:val="left" w:pos="1843"/>
          <w:tab w:val="left" w:pos="2410"/>
          <w:tab w:val="left" w:pos="3402"/>
          <w:tab w:val="left" w:pos="3686"/>
          <w:tab w:val="left" w:pos="5387"/>
          <w:tab w:val="left" w:pos="6804"/>
          <w:tab w:val="left" w:pos="7230"/>
          <w:tab w:val="left" w:pos="8505"/>
          <w:tab w:val="left" w:pos="8931"/>
        </w:tabs>
        <w:autoSpaceDE w:val="0"/>
        <w:autoSpaceDN w:val="0"/>
        <w:adjustRightInd w:val="0"/>
        <w:rPr>
          <w:rFonts w:ascii="TimesNewRoman,Bold" w:hAnsi="TimesNewRoman,Bold" w:eastAsia="Calibri" w:cs="TimesNewRoman,Bold"/>
          <w:bCs/>
          <w:lang w:eastAsia="en-US"/>
        </w:rPr>
      </w:pPr>
      <w:r>
        <w:rPr>
          <w:rFonts w:ascii="TimesNewRoman,Bold" w:hAnsi="TimesNewRoman,Bold" w:eastAsia="Calibri" w:cs="TimesNewRoman,Bold"/>
          <w:bCs/>
          <w:u w:val="single"/>
          <w:lang w:val="ru-RU" w:eastAsia="en-US"/>
        </w:rPr>
        <w:t>студент</w:t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rFonts w:ascii="TimesNewRoman,Bold" w:hAnsi="TimesNewRoman,Bold" w:eastAsia="Calibri" w:cs="TimesNewRoman,Bold"/>
          <w:bCs/>
          <w:lang w:eastAsia="en-US"/>
        </w:rPr>
        <w:tab/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rFonts w:ascii="TimesNewRoman,Bold" w:hAnsi="TimesNewRoman,Bold" w:eastAsia="Calibri" w:cs="TimesNewRoman,Bold"/>
          <w:bCs/>
          <w:lang w:eastAsia="en-US"/>
        </w:rPr>
        <w:tab/>
      </w:r>
      <w:r>
        <w:rPr>
          <w:rFonts w:ascii="TimesNewRoman,Bold" w:hAnsi="TimesNewRoman,Bold" w:eastAsia="Calibri" w:cs="TimesNewRoman,Bold"/>
          <w:bCs/>
          <w:u w:val="single"/>
          <w:lang w:val="ru-RU" w:eastAsia="en-US"/>
        </w:rPr>
        <w:t>Михайлов</w:t>
      </w:r>
      <w:r>
        <w:rPr>
          <w:rFonts w:hint="default" w:ascii="TimesNewRoman,Bold" w:hAnsi="TimesNewRoman,Bold" w:eastAsia="Calibri" w:cs="TimesNewRoman,Bold"/>
          <w:bCs/>
          <w:u w:val="single"/>
          <w:lang w:val="ru-RU" w:eastAsia="en-US"/>
        </w:rPr>
        <w:t xml:space="preserve"> Р. А.</w:t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rFonts w:ascii="TimesNewRoman,Bold" w:hAnsi="TimesNewRoman,Bold" w:eastAsia="Calibri" w:cs="TimesNewRoman,Bold"/>
          <w:bCs/>
          <w:lang w:eastAsia="en-US"/>
        </w:rPr>
        <w:tab/>
      </w:r>
      <w:r>
        <w:rPr>
          <w:rFonts w:ascii="TimesNewRoman,Bold" w:hAnsi="TimesNewRoman,Bold" w:eastAsia="Calibri" w:cs="TimesNewRoman,Bold"/>
          <w:bCs/>
          <w:lang w:eastAsia="en-US"/>
        </w:rPr>
        <w:t xml:space="preserve"> «</w:t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rFonts w:ascii="TimesNewRoman,Bold" w:hAnsi="TimesNewRoman,Bold" w:eastAsia="Calibri" w:cs="TimesNewRoman,Bold"/>
          <w:bCs/>
          <w:lang w:eastAsia="en-US"/>
        </w:rPr>
        <w:t>»</w:t>
      </w:r>
      <w:r>
        <w:rPr>
          <w:rFonts w:hint="default" w:ascii="TimesNewRoman,Bold" w:hAnsi="TimesNewRoman,Bold" w:eastAsia="Calibri" w:cs="TimesNewRoman,Bold"/>
          <w:bCs/>
          <w:lang w:val="en-US" w:eastAsia="en-US"/>
        </w:rPr>
        <w:t xml:space="preserve"> </w:t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 xml:space="preserve"> </w:t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rFonts w:ascii="TimesNewRoman,Bold" w:hAnsi="TimesNewRoman,Bold" w:eastAsia="Calibri" w:cs="TimesNewRoman,Bold"/>
          <w:bCs/>
          <w:lang w:eastAsia="en-US"/>
        </w:rPr>
        <w:t>20</w:t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rFonts w:ascii="TimesNewRoman,Bold" w:hAnsi="TimesNewRoman,Bold" w:eastAsia="Calibri" w:cs="TimesNewRoman,Bold"/>
          <w:bCs/>
          <w:lang w:eastAsia="en-US"/>
        </w:rPr>
        <w:t>г.</w:t>
      </w:r>
    </w:p>
    <w:p w14:paraId="17C50669">
      <w:pPr>
        <w:tabs>
          <w:tab w:val="left" w:pos="284"/>
          <w:tab w:val="left" w:pos="2552"/>
          <w:tab w:val="left" w:pos="4395"/>
          <w:tab w:val="left" w:pos="7513"/>
        </w:tabs>
        <w:autoSpaceDE w:val="0"/>
        <w:autoSpaceDN w:val="0"/>
        <w:adjustRightInd w:val="0"/>
        <w:rPr>
          <w:rFonts w:eastAsia="Calibri"/>
          <w:bCs/>
          <w:sz w:val="18"/>
          <w:szCs w:val="18"/>
        </w:rPr>
      </w:pP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>Должность</w:t>
      </w: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>Подпись</w:t>
      </w: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>Ф.И.О.</w:t>
      </w: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>Дата</w:t>
      </w:r>
    </w:p>
    <w:p w14:paraId="51A94A49"/>
    <w:sectPr>
      <w:headerReference r:id="rId5" w:type="default"/>
      <w:pgSz w:w="11906" w:h="16838"/>
      <w:pgMar w:top="1134" w:right="567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NewRoman,Bold">
    <w:altName w:val="Times New Roman"/>
    <w:panose1 w:val="00000000000000000000"/>
    <w:charset w:val="CC"/>
    <w:family w:val="auto"/>
    <w:pitch w:val="default"/>
    <w:sig w:usb0="00000000" w:usb1="00000000" w:usb2="00000010" w:usb3="00000000" w:csb0="00020005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W w:w="5222" w:type="pct"/>
      <w:tblInd w:w="-526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7" w:type="dxa"/>
        <w:bottom w:w="0" w:type="dxa"/>
        <w:right w:w="107" w:type="dxa"/>
      </w:tblCellMar>
    </w:tblPr>
    <w:tblGrid>
      <w:gridCol w:w="2050"/>
      <w:gridCol w:w="8239"/>
    </w:tblGrid>
    <w:tr w14:paraId="4CD6E0A1">
      <w:trPr>
        <w:cantSplit/>
        <w:trHeight w:val="699" w:hRule="atLeast"/>
      </w:trPr>
      <w:tc>
        <w:tcPr>
          <w:tcW w:w="996" w:type="pc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vAlign w:val="center"/>
        </w:tcPr>
        <w:p w14:paraId="3A130B31">
          <w:pPr>
            <w:tabs>
              <w:tab w:val="center" w:pos="4536"/>
              <w:tab w:val="right" w:pos="9072"/>
            </w:tabs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sz w:val="20"/>
              <w:szCs w:val="20"/>
            </w:rPr>
          </w:pPr>
          <w:r>
            <w:object>
              <v:shape id="_x0000_i1025" o:spt="75" type="#_x0000_t75" style="height:32.25pt;width:33.8pt;" o:ole="t" filled="f" o:preferrelative="t" stroked="f" coordsize="21600,21600">
                <v:path/>
                <v:fill on="f" focussize="0,0"/>
                <v:stroke on="f" joinstyle="miter"/>
                <v:imagedata r:id="rId2" o:title=""/>
                <o:lock v:ext="edit" aspectratio="t"/>
                <w10:wrap type="none"/>
                <w10:anchorlock/>
              </v:shape>
              <o:OLEObject Type="Embed" ProgID="PBrush" ShapeID="_x0000_i1025" DrawAspect="Content" ObjectID="_1468075725" r:id="rId1">
                <o:LockedField>false</o:LockedField>
              </o:OLEObject>
            </w:object>
          </w:r>
        </w:p>
      </w:tc>
      <w:tc>
        <w:tcPr>
          <w:tcW w:w="4004" w:type="pc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07A12A0D">
          <w:pPr>
            <w:tabs>
              <w:tab w:val="center" w:pos="4536"/>
              <w:tab w:val="right" w:pos="9072"/>
            </w:tabs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bCs/>
              <w:sz w:val="20"/>
              <w:szCs w:val="20"/>
            </w:rPr>
          </w:pPr>
          <w:r>
            <w:rPr>
              <w:bCs/>
              <w:sz w:val="20"/>
              <w:szCs w:val="20"/>
            </w:rPr>
            <w:t>ФГБОУ ВО «Новгородский государственный университет имени Ярослава Мудрого»</w:t>
          </w:r>
        </w:p>
      </w:tc>
    </w:tr>
  </w:tbl>
  <w:p w14:paraId="6A746B42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7F0"/>
    <w:rsid w:val="0000591D"/>
    <w:rsid w:val="00387F9D"/>
    <w:rsid w:val="003E5F5F"/>
    <w:rsid w:val="004757F0"/>
    <w:rsid w:val="006535E6"/>
    <w:rsid w:val="00A20035"/>
    <w:rsid w:val="00C01064"/>
    <w:rsid w:val="00CF4CE5"/>
    <w:rsid w:val="00F94E8F"/>
    <w:rsid w:val="01E55B53"/>
    <w:rsid w:val="0A5C592B"/>
    <w:rsid w:val="0B493D92"/>
    <w:rsid w:val="0CBA24AA"/>
    <w:rsid w:val="0CEA3EF5"/>
    <w:rsid w:val="197F4EBC"/>
    <w:rsid w:val="1D7C697F"/>
    <w:rsid w:val="218727B6"/>
    <w:rsid w:val="2C4C57BC"/>
    <w:rsid w:val="3D865677"/>
    <w:rsid w:val="417920A2"/>
    <w:rsid w:val="46E84133"/>
    <w:rsid w:val="4AA75CD8"/>
    <w:rsid w:val="4D3B1C54"/>
    <w:rsid w:val="52441E2A"/>
    <w:rsid w:val="537C2943"/>
    <w:rsid w:val="537F5A73"/>
    <w:rsid w:val="542579E2"/>
    <w:rsid w:val="59ECDF74"/>
    <w:rsid w:val="5FB6B644"/>
    <w:rsid w:val="60E20F9A"/>
    <w:rsid w:val="658710BB"/>
    <w:rsid w:val="65AD56FF"/>
    <w:rsid w:val="669B6901"/>
    <w:rsid w:val="71FD81B8"/>
    <w:rsid w:val="733A49E2"/>
    <w:rsid w:val="7B6C4724"/>
    <w:rsid w:val="7EF29625"/>
    <w:rsid w:val="7FFF963C"/>
    <w:rsid w:val="BD9FD873"/>
    <w:rsid w:val="DDFEFC92"/>
    <w:rsid w:val="E6FF7CF9"/>
    <w:rsid w:val="EBFFFFE6"/>
    <w:rsid w:val="EF6B856C"/>
    <w:rsid w:val="FDFE5DBE"/>
    <w:rsid w:val="FF3FEDA4"/>
    <w:rsid w:val="FFFCB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7"/>
    <w:unhideWhenUsed/>
    <w:qFormat/>
    <w:uiPriority w:val="99"/>
    <w:pPr>
      <w:tabs>
        <w:tab w:val="center" w:pos="4677"/>
        <w:tab w:val="right" w:pos="9355"/>
      </w:tabs>
    </w:pPr>
  </w:style>
  <w:style w:type="paragraph" w:styleId="5">
    <w:name w:val="header"/>
    <w:basedOn w:val="1"/>
    <w:link w:val="6"/>
    <w:unhideWhenUsed/>
    <w:qFormat/>
    <w:uiPriority w:val="99"/>
    <w:pPr>
      <w:tabs>
        <w:tab w:val="center" w:pos="4677"/>
        <w:tab w:val="right" w:pos="9355"/>
      </w:tabs>
    </w:pPr>
  </w:style>
  <w:style w:type="character" w:customStyle="1" w:styleId="6">
    <w:name w:val="Верхний колонтитул Знак"/>
    <w:basedOn w:val="2"/>
    <w:link w:val="5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7">
    <w:name w:val="Нижний колонтитул Знак"/>
    <w:basedOn w:val="2"/>
    <w:link w:val="4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92</Words>
  <Characters>529</Characters>
  <Lines>4</Lines>
  <Paragraphs>1</Paragraphs>
  <TotalTime>0</TotalTime>
  <ScaleCrop>false</ScaleCrop>
  <LinksUpToDate>false</LinksUpToDate>
  <CharactersWithSpaces>620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2021-04-06T15:08:00Z</dcterms:created>
  <dc:creator>Лариса Цымбалюк</dc:creator>
  <cp:lastModifiedBy>Роман Михайлов</cp:lastModifiedBy>
  <dcterms:modified xsi:type="dcterms:W3CDTF">2025-12-20T21:07:14Z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351119078B4343AD85CEF48EAB954B51_12</vt:lpwstr>
  </property>
</Properties>
</file>