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2172868"/>
    <w:p w14:paraId="754018C9" w14:textId="5A356142" w:rsidR="008B5B14" w:rsidRPr="0058391D" w:rsidRDefault="004330D3" w:rsidP="008B5B14">
      <w:pPr>
        <w:tabs>
          <w:tab w:val="left" w:pos="1260"/>
        </w:tabs>
      </w:pPr>
      <w:r>
        <w:rPr>
          <w:noProof/>
        </w:rPr>
        <mc:AlternateContent>
          <mc:Choice Requires="wps">
            <w:drawing>
              <wp:anchor distT="0" distB="0" distL="114300" distR="114300" simplePos="0" relativeHeight="251667456" behindDoc="1" locked="0" layoutInCell="1" allowOverlap="1" wp14:anchorId="2E201C56" wp14:editId="6D5C3D19">
                <wp:simplePos x="0" y="0"/>
                <wp:positionH relativeFrom="margin">
                  <wp:posOffset>-457200</wp:posOffset>
                </wp:positionH>
                <wp:positionV relativeFrom="paragraph">
                  <wp:posOffset>251460</wp:posOffset>
                </wp:positionV>
                <wp:extent cx="7772400" cy="342900"/>
                <wp:effectExtent l="0" t="0" r="0" b="127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342900"/>
                        </a:xfrm>
                        <a:prstGeom prst="rect">
                          <a:avLst/>
                        </a:prstGeom>
                        <a:solidFill>
                          <a:srgbClr val="00893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0CAB84" w14:textId="6A8F817B" w:rsidR="00544A95" w:rsidRDefault="00544A95" w:rsidP="008B5B14">
                            <w:r w:rsidRPr="006A6692">
                              <w:rPr>
                                <w:rFonts w:ascii="Arial" w:hAnsi="Arial"/>
                                <w:b/>
                                <w:color w:val="FFFFFF"/>
                                <w:sz w:val="18"/>
                              </w:rPr>
                              <w:t xml:space="preserve">NCES </w:t>
                            </w:r>
                            <w:r w:rsidR="00F469E7">
                              <w:rPr>
                                <w:rFonts w:ascii="Arial" w:hAnsi="Arial"/>
                                <w:b/>
                                <w:color w:val="FFFFFF"/>
                                <w:sz w:val="18"/>
                              </w:rPr>
                              <w:t>2017</w:t>
                            </w:r>
                            <w:r>
                              <w:rPr>
                                <w:rFonts w:ascii="Arial" w:hAnsi="Arial"/>
                                <w:b/>
                                <w:color w:val="FFFFFF"/>
                                <w:sz w:val="18"/>
                              </w:rPr>
                              <w:t>–</w:t>
                            </w:r>
                            <w:r w:rsidR="00F469E7">
                              <w:rPr>
                                <w:rFonts w:ascii="Arial" w:hAnsi="Arial"/>
                                <w:b/>
                                <w:color w:val="FFFFFF"/>
                                <w:sz w:val="18"/>
                              </w:rPr>
                              <w:t>010</w:t>
                            </w:r>
                            <w:r>
                              <w:rPr>
                                <w:rFonts w:ascii="Arial" w:hAnsi="Arial"/>
                                <w:b/>
                                <w:color w:val="FFFFFF"/>
                                <w:sz w:val="18"/>
                              </w:rPr>
                              <w:t xml:space="preserve"> </w:t>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20"/>
                              </w:rPr>
                              <w:t>U.S. DEPARTMENT OF EDUCATION</w:t>
                            </w:r>
                          </w:p>
                        </w:txbxContent>
                      </wps:txbx>
                      <wps:bodyPr rot="0" vert="horz" wrap="square" lIns="457200" tIns="91440" rIns="457200" bIns="914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6pt;margin-top:19.8pt;width:612pt;height:2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sOhAIAABIFAAAOAAAAZHJzL2Uyb0RvYy54bWysVF1v0zAUfUfiP1h+75KUdG2ipdO2UoQ0&#10;PqSNH+DaTmOR+BrbbTIQ/51rp+02QAgh+pDavtfnfpxzfXE5dC3ZS+sU6IpmZyklUnMQSm8r+ul+&#10;PVlQ4jzTgrWgZUUfpKOXy5cvLnpTyik00AppCYJoV/amoo33pkwSxxvZMXcGRmo01mA75nFrt4mw&#10;rEf0rk2maXqe9GCFscClc3i6Go10GfHrWnL/oa6d9KStKObm49fG7yZ8k+UFK7eWmUbxQxrsH7Lo&#10;mNIY9AS1Yp6RnVW/QHWKW3BQ+zMOXQJ1rbiMNWA1WfpTNXcNMzLWgs1x5tQm9/9g+fv9R0uUQO6w&#10;PZp1yNG9HDy5hoHgEfanN65EtzuDjn7Ac/SNtTpzC/yzIxpuGqa38spa6BvJBOaXhZvJk6sjjgsg&#10;m/4dCIzDdh4i0FDbLjQP20EQHRN5OHETcuF4OJ/Pp3mKJo62V/m0wHUIwcrjbWOdfyOhI2FRUYvc&#10;R3S2v3V+dD26hGAOWiXWqm3jxm43N60lexZ0ki6KV6sD+jO3VgdnDeHaiDieYJIYI9hCupH3b0WG&#10;+V5Pi8n6fDGf5Ot8Ninm6WKSZsV1cZ7mRb5afw8JZnnZKCGkvlVaHjWY5X/H8WEaRvVEFZK+osVs&#10;Ohsp+kORKf5+V2SnPI5kq7qKLoLPYUgCsa+1wLJZ6Zlqx3XyPP1ICPbg+B+7EmUQmB814IfNgChB&#10;GxsQDygIC8gXUovvCC4asF8p6XEmK+q+7JiVlLRvNYoqn81x5nGK467I8hw39plpczJRwjRHrIr6&#10;4/LGj5O/M1ZtGww16ljDFSqxVlEkj2kd9IuDF6s5PBJhsp/uo9fjU7b8AQAA//8DAFBLAwQUAAYA&#10;CAAAACEAJi/YteAAAAAKAQAADwAAAGRycy9kb3ducmV2LnhtbEyPwU7DMBBE70j8g7VI3FqnrUja&#10;EKeqkHqhB0RBqMdtvCSBeB1stw18Pc4JjrMzmn1TrAfTiTM531pWMJsmIIgrq1uuFby+bCdLED4g&#10;a+wsk4Jv8rAur68KzLW98DOd96EWsYR9jgqaEPpcSl81ZNBPbU8cvXfrDIYoXS21w0ssN52cJ0kq&#10;DbYcPzTY00ND1ef+ZBTs0D6ZTfaRHb5+rAtvw27bP2ZK3d4Mm3sQgYbwF4YRP6JDGZmO9sTai07B&#10;JJvHLUHBYpWCGAOzu/FyVLBapCDLQv6fUP4CAAD//wMAUEsBAi0AFAAGAAgAAAAhALaDOJL+AAAA&#10;4QEAABMAAAAAAAAAAAAAAAAAAAAAAFtDb250ZW50X1R5cGVzXS54bWxQSwECLQAUAAYACAAAACEA&#10;OP0h/9YAAACUAQAACwAAAAAAAAAAAAAAAAAvAQAAX3JlbHMvLnJlbHNQSwECLQAUAAYACAAAACEA&#10;wTgbDoQCAAASBQAADgAAAAAAAAAAAAAAAAAuAgAAZHJzL2Uyb0RvYy54bWxQSwECLQAUAAYACAAA&#10;ACEAJi/YteAAAAAKAQAADwAAAAAAAAAAAAAAAADeBAAAZHJzL2Rvd25yZXYueG1sUEsFBgAAAAAE&#10;AAQA8wAAAOsFAAAAAA==&#10;" fillcolor="#00893d" stroked="f">
                <v:textbox inset="36pt,7.2pt,36pt,.72pt">
                  <w:txbxContent>
                    <w:p w14:paraId="060CAB84" w14:textId="6A8F817B" w:rsidR="00544A95" w:rsidRDefault="00544A95" w:rsidP="008B5B14">
                      <w:r w:rsidRPr="006A6692">
                        <w:rPr>
                          <w:rFonts w:ascii="Arial" w:hAnsi="Arial"/>
                          <w:b/>
                          <w:color w:val="FFFFFF"/>
                          <w:sz w:val="18"/>
                        </w:rPr>
                        <w:t xml:space="preserve">NCES </w:t>
                      </w:r>
                      <w:r w:rsidR="00F469E7">
                        <w:rPr>
                          <w:rFonts w:ascii="Arial" w:hAnsi="Arial"/>
                          <w:b/>
                          <w:color w:val="FFFFFF"/>
                          <w:sz w:val="18"/>
                        </w:rPr>
                        <w:t>2017</w:t>
                      </w:r>
                      <w:r>
                        <w:rPr>
                          <w:rFonts w:ascii="Arial" w:hAnsi="Arial"/>
                          <w:b/>
                          <w:color w:val="FFFFFF"/>
                          <w:sz w:val="18"/>
                        </w:rPr>
                        <w:t>–</w:t>
                      </w:r>
                      <w:r w:rsidR="00F469E7">
                        <w:rPr>
                          <w:rFonts w:ascii="Arial" w:hAnsi="Arial"/>
                          <w:b/>
                          <w:color w:val="FFFFFF"/>
                          <w:sz w:val="18"/>
                        </w:rPr>
                        <w:t>010</w:t>
                      </w:r>
                      <w:r>
                        <w:rPr>
                          <w:rFonts w:ascii="Arial" w:hAnsi="Arial"/>
                          <w:b/>
                          <w:color w:val="FFFFFF"/>
                          <w:sz w:val="18"/>
                        </w:rPr>
                        <w:t xml:space="preserve"> </w:t>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18"/>
                        </w:rPr>
                        <w:tab/>
                      </w:r>
                      <w:r>
                        <w:rPr>
                          <w:rFonts w:ascii="Arial" w:hAnsi="Arial"/>
                          <w:b/>
                          <w:color w:val="FFFFFF"/>
                          <w:sz w:val="20"/>
                        </w:rPr>
                        <w:t>U.S. DEPARTMENT OF EDUCATION</w:t>
                      </w:r>
                    </w:p>
                  </w:txbxContent>
                </v:textbox>
                <w10:wrap anchorx="margin"/>
              </v:shape>
            </w:pict>
          </mc:Fallback>
        </mc:AlternateContent>
      </w:r>
    </w:p>
    <w:p w14:paraId="3703DC8B" w14:textId="2616F803" w:rsidR="008B5B14" w:rsidRPr="0058391D" w:rsidRDefault="008B5B14" w:rsidP="008B5B14">
      <w:pPr>
        <w:tabs>
          <w:tab w:val="left" w:pos="1260"/>
        </w:tabs>
      </w:pPr>
      <w:r w:rsidRPr="0058391D">
        <w:rPr>
          <w:noProof/>
        </w:rPr>
        <w:drawing>
          <wp:anchor distT="0" distB="0" distL="114300" distR="114300" simplePos="0" relativeHeight="251659264" behindDoc="1" locked="0" layoutInCell="1" allowOverlap="1" wp14:anchorId="11012E5A" wp14:editId="755BFBAC">
            <wp:simplePos x="0" y="0"/>
            <wp:positionH relativeFrom="column">
              <wp:posOffset>-1091565</wp:posOffset>
            </wp:positionH>
            <wp:positionV relativeFrom="paragraph">
              <wp:posOffset>-431800</wp:posOffset>
            </wp:positionV>
            <wp:extent cx="7772400" cy="10060940"/>
            <wp:effectExtent l="0" t="0" r="0" b="0"/>
            <wp:wrapNone/>
            <wp:docPr id="9" name="Picture 4" descr="green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enbubb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2400" cy="10060940"/>
                    </a:xfrm>
                    <a:prstGeom prst="rect">
                      <a:avLst/>
                    </a:prstGeom>
                    <a:noFill/>
                    <a:ln>
                      <a:noFill/>
                    </a:ln>
                  </pic:spPr>
                </pic:pic>
              </a:graphicData>
            </a:graphic>
          </wp:anchor>
        </w:drawing>
      </w:r>
    </w:p>
    <w:p w14:paraId="2A308E59" w14:textId="77777777" w:rsidR="008B5B14" w:rsidRPr="006B6F15" w:rsidRDefault="008B5B14" w:rsidP="008B5B14">
      <w:pPr>
        <w:pStyle w:val="NCESBoilerplateText"/>
        <w:rPr>
          <w:bCs/>
          <w:noProof/>
          <w:color w:val="auto"/>
        </w:rPr>
        <w:sectPr w:rsidR="008B5B14" w:rsidRPr="006B6F15" w:rsidSect="002F02D9">
          <w:footerReference w:type="even" r:id="rId10"/>
          <w:footerReference w:type="default" r:id="rId11"/>
          <w:endnotePr>
            <w:numFmt w:val="decimal"/>
          </w:endnotePr>
          <w:pgSz w:w="12240" w:h="15840"/>
          <w:pgMar w:top="504" w:right="720" w:bottom="504" w:left="720" w:header="720" w:footer="720" w:gutter="0"/>
          <w:cols w:space="720"/>
          <w:docGrid w:linePitch="360"/>
        </w:sectPr>
      </w:pPr>
      <w:r>
        <w:rPr>
          <w:noProof/>
          <w:color w:val="auto"/>
        </w:rPr>
        <mc:AlternateContent>
          <mc:Choice Requires="wps">
            <w:drawing>
              <wp:anchor distT="0" distB="0" distL="114300" distR="114300" simplePos="0" relativeHeight="251664384" behindDoc="0" locked="0" layoutInCell="1" allowOverlap="1" wp14:anchorId="64D2F28A" wp14:editId="0226CE42">
                <wp:simplePos x="0" y="0"/>
                <wp:positionH relativeFrom="column">
                  <wp:posOffset>-19050</wp:posOffset>
                </wp:positionH>
                <wp:positionV relativeFrom="paragraph">
                  <wp:posOffset>1567180</wp:posOffset>
                </wp:positionV>
                <wp:extent cx="7010400" cy="3632200"/>
                <wp:effectExtent l="0" t="0" r="0" b="635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363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77A8" w14:textId="75CE9BA5" w:rsidR="00544A95" w:rsidRPr="007E5A1D" w:rsidRDefault="0019618C" w:rsidP="004330D3">
                            <w:pPr>
                              <w:spacing w:after="0" w:line="480" w:lineRule="atLeast"/>
                              <w:jc w:val="center"/>
                              <w:rPr>
                                <w:rFonts w:ascii="Arial" w:hAnsi="Arial" w:cs="Arial"/>
                                <w:sz w:val="56"/>
                                <w:szCs w:val="56"/>
                              </w:rPr>
                            </w:pPr>
                            <w:r w:rsidRPr="007E5A1D">
                              <w:rPr>
                                <w:rFonts w:ascii="Arial" w:hAnsi="Arial" w:cs="Arial"/>
                                <w:sz w:val="56"/>
                                <w:szCs w:val="56"/>
                              </w:rPr>
                              <w:t>Education Demographic and Geographic Estimates (EDGE)</w:t>
                            </w:r>
                            <w:r w:rsidR="007E5A1D" w:rsidRPr="007E5A1D">
                              <w:rPr>
                                <w:rFonts w:ascii="Arial" w:hAnsi="Arial" w:cs="Arial"/>
                                <w:sz w:val="56"/>
                                <w:szCs w:val="56"/>
                              </w:rPr>
                              <w:t xml:space="preserve"> Program</w:t>
                            </w:r>
                            <w:r w:rsidRPr="007E5A1D">
                              <w:rPr>
                                <w:rFonts w:ascii="Arial" w:hAnsi="Arial" w:cs="Arial"/>
                                <w:sz w:val="56"/>
                                <w:szCs w:val="56"/>
                              </w:rPr>
                              <w:t>,</w:t>
                            </w:r>
                            <w:r w:rsidR="00544A95" w:rsidRPr="007E5A1D">
                              <w:rPr>
                                <w:rFonts w:ascii="Arial" w:hAnsi="Arial" w:cs="Arial"/>
                                <w:sz w:val="56"/>
                                <w:szCs w:val="56"/>
                              </w:rPr>
                              <w:t xml:space="preserve"> </w:t>
                            </w:r>
                          </w:p>
                          <w:p w14:paraId="16319053" w14:textId="4382086D" w:rsidR="00544A95" w:rsidRPr="007E5A1D" w:rsidRDefault="00544A95" w:rsidP="004330D3">
                            <w:pPr>
                              <w:spacing w:after="0" w:line="480" w:lineRule="atLeast"/>
                              <w:jc w:val="center"/>
                              <w:rPr>
                                <w:rFonts w:ascii="Arial" w:hAnsi="Arial" w:cs="Arial"/>
                                <w:sz w:val="56"/>
                                <w:szCs w:val="56"/>
                              </w:rPr>
                            </w:pPr>
                            <w:r w:rsidRPr="007E5A1D">
                              <w:rPr>
                                <w:rFonts w:ascii="Arial" w:hAnsi="Arial" w:cs="Arial"/>
                                <w:sz w:val="56"/>
                                <w:szCs w:val="56"/>
                              </w:rPr>
                              <w:t xml:space="preserve">Geographic </w:t>
                            </w:r>
                            <w:r w:rsidR="0019618C" w:rsidRPr="007E5A1D">
                              <w:rPr>
                                <w:rFonts w:ascii="Arial" w:hAnsi="Arial" w:cs="Arial"/>
                                <w:sz w:val="56"/>
                                <w:szCs w:val="56"/>
                              </w:rPr>
                              <w:t xml:space="preserve">Indicators and </w:t>
                            </w:r>
                            <w:r w:rsidRPr="007E5A1D">
                              <w:rPr>
                                <w:rFonts w:ascii="Arial" w:hAnsi="Arial" w:cs="Arial"/>
                                <w:sz w:val="56"/>
                                <w:szCs w:val="56"/>
                              </w:rPr>
                              <w:t>Identifiers</w:t>
                            </w:r>
                          </w:p>
                          <w:p w14:paraId="44BFFDB1" w14:textId="147455E1" w:rsidR="0019618C" w:rsidRPr="00E068A9" w:rsidRDefault="0019618C" w:rsidP="004330D3">
                            <w:pPr>
                              <w:spacing w:after="0" w:line="480" w:lineRule="atLeast"/>
                              <w:jc w:val="center"/>
                              <w:rPr>
                                <w:rFonts w:ascii="Arial" w:hAnsi="Arial" w:cs="Arial"/>
                                <w:sz w:val="60"/>
                                <w:szCs w:val="60"/>
                              </w:rPr>
                            </w:pPr>
                            <w:r w:rsidRPr="007E5A1D">
                              <w:rPr>
                                <w:rFonts w:ascii="Arial" w:hAnsi="Arial" w:cs="Arial"/>
                                <w:sz w:val="56"/>
                                <w:szCs w:val="56"/>
                              </w:rPr>
                              <w:t>2014-2015</w:t>
                            </w:r>
                          </w:p>
                          <w:p w14:paraId="067A8923" w14:textId="77777777" w:rsidR="00544A95" w:rsidRDefault="00544A95" w:rsidP="008B5B14">
                            <w:pPr>
                              <w:pStyle w:val="Heading1"/>
                              <w:ind w:left="270"/>
                              <w:rPr>
                                <w:rFonts w:ascii="Arial" w:hAnsi="Arial"/>
                                <w:b w:val="0"/>
                                <w:color w:val="00893D"/>
                              </w:rPr>
                            </w:pPr>
                          </w:p>
                          <w:p w14:paraId="25EBB40C" w14:textId="77777777" w:rsidR="00544A95" w:rsidRDefault="00544A95" w:rsidP="008B5B14"/>
                          <w:p w14:paraId="5E66E9E7" w14:textId="77777777" w:rsidR="00544A95" w:rsidRDefault="00544A95" w:rsidP="008B5B14"/>
                          <w:p w14:paraId="2D282FF1" w14:textId="77777777" w:rsidR="00544A95" w:rsidRPr="00E068A9" w:rsidRDefault="00544A95" w:rsidP="008B5B14">
                            <w:pPr>
                              <w:suppressAutoHyphens/>
                              <w:rPr>
                                <w:rFonts w:ascii="Arial" w:hAnsi="Arial" w:cs="Arial"/>
                                <w:b/>
                                <w:spacing w:val="-3"/>
                                <w:sz w:val="28"/>
                                <w:szCs w:val="28"/>
                              </w:rPr>
                            </w:pPr>
                          </w:p>
                          <w:p w14:paraId="79C3EF0A" w14:textId="77777777" w:rsidR="00544A95" w:rsidRPr="00E068A9" w:rsidRDefault="00544A95" w:rsidP="008B5B14"/>
                          <w:p w14:paraId="6CB63F34" w14:textId="77777777" w:rsidR="00544A95" w:rsidRDefault="00544A95" w:rsidP="008B5B14">
                            <w:pPr>
                              <w:spacing w:line="480" w:lineRule="atLeast"/>
                              <w:rPr>
                                <w:rFonts w:ascii="Arial" w:hAnsi="Arial"/>
                                <w:color w:val="00893D"/>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5pt;margin-top:123.4pt;width:552pt;height:2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pX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RoK20KJHNhh0JwdEbHX6Tifg9NCBmxngGLrsmOruXhZfNRJyVVOxZbdKyb5mtITsQnvTP7s6&#10;4mgLsuk/yBLC0J2RDmioVGtLB8VAgA5dejp1xqZSwOEcikMCMBVgm8wmEfTexaDJ8XqntHnHZIvs&#10;IsUKWu/g6f5eG5sOTY4uNpqQOW8a1/5GXByA43gCweGqtdk0XDd/xEG8XqwXxCPRbO2RIMu823xF&#10;vFkezqfZJFutsvCnjRuSpOZlyYQNc1RWSP6scweNj5o4aUvLhpcWzqak1XazahTaU1B27r5DQc7c&#10;/Ms0XBGAywtKYUSCuyj28tli7pGcTL14Hiy8IIzv4llAYpLll5TuuWD/Tgn1KY6n0XRU02+5Be57&#10;zY0mLTcwOxrepnhxcqKJ1eBalK61hvJmXJ+Vwqb/XApo97HRTrFWpKNczbAZ3NNwcrZq3sjyCSSs&#10;JAgMxAhzDxa1VN8x6mGGpFh/21HFMGreC3gGcUiIHTpuQ6bzCDbq3LI5t1BRAFSKDUbjcmXGQbXr&#10;FN/WEGl8eELewtOpuBP1c1aHBwdzwnE7zDQ7iM73zut58i5/AQAA//8DAFBLAwQUAAYACAAAACEA&#10;ov8/Ed8AAAALAQAADwAAAGRycy9kb3ducmV2LnhtbEyPTU/DMAyG70j8h8hI3LakY0xdqTshEFcQ&#10;40PaLWu9tqJxqiZby7/HO7Gj7VevnyffTK5TJxpC6xkhmRtQxKWvWq4RPj9eZimoEC1XtvNMCL8U&#10;YFNcX+U2q/zI73TaxlpJCYfMIjQx9pnWoWzI2TD3PbHcDn5wNso41Loa7CjlrtMLY1ba2ZblQ2N7&#10;emqo/NkeHcLX62H3vTRv9bO770c/Gc1urRFvb6bHB1CRpvgfhjO+oEMhTHt/5CqoDmF2JyoRYbFc&#10;icI5kJhEVnuENElT0EWuLx2KPwAAAP//AwBQSwECLQAUAAYACAAAACEAtoM4kv4AAADhAQAAEwAA&#10;AAAAAAAAAAAAAAAAAAAAW0NvbnRlbnRfVHlwZXNdLnhtbFBLAQItABQABgAIAAAAIQA4/SH/1gAA&#10;AJQBAAALAAAAAAAAAAAAAAAAAC8BAABfcmVscy8ucmVsc1BLAQItABQABgAIAAAAIQAANypXtwIA&#10;AMEFAAAOAAAAAAAAAAAAAAAAAC4CAABkcnMvZTJvRG9jLnhtbFBLAQItABQABgAIAAAAIQCi/z8R&#10;3wAAAAsBAAAPAAAAAAAAAAAAAAAAABEFAABkcnMvZG93bnJldi54bWxQSwUGAAAAAAQABADzAAAA&#10;HQYAAAAA&#10;" filled="f" stroked="f">
                <v:textbox>
                  <w:txbxContent>
                    <w:p w14:paraId="2A1C77A8" w14:textId="75CE9BA5" w:rsidR="00544A95" w:rsidRPr="007E5A1D" w:rsidRDefault="0019618C" w:rsidP="004330D3">
                      <w:pPr>
                        <w:spacing w:after="0" w:line="480" w:lineRule="atLeast"/>
                        <w:jc w:val="center"/>
                        <w:rPr>
                          <w:rFonts w:ascii="Arial" w:hAnsi="Arial" w:cs="Arial"/>
                          <w:sz w:val="56"/>
                          <w:szCs w:val="56"/>
                        </w:rPr>
                      </w:pPr>
                      <w:r w:rsidRPr="007E5A1D">
                        <w:rPr>
                          <w:rFonts w:ascii="Arial" w:hAnsi="Arial" w:cs="Arial"/>
                          <w:sz w:val="56"/>
                          <w:szCs w:val="56"/>
                        </w:rPr>
                        <w:t>Education Demographic and Geographic Estimates (EDGE)</w:t>
                      </w:r>
                      <w:r w:rsidR="007E5A1D" w:rsidRPr="007E5A1D">
                        <w:rPr>
                          <w:rFonts w:ascii="Arial" w:hAnsi="Arial" w:cs="Arial"/>
                          <w:sz w:val="56"/>
                          <w:szCs w:val="56"/>
                        </w:rPr>
                        <w:t xml:space="preserve"> Program</w:t>
                      </w:r>
                      <w:r w:rsidRPr="007E5A1D">
                        <w:rPr>
                          <w:rFonts w:ascii="Arial" w:hAnsi="Arial" w:cs="Arial"/>
                          <w:sz w:val="56"/>
                          <w:szCs w:val="56"/>
                        </w:rPr>
                        <w:t>,</w:t>
                      </w:r>
                      <w:r w:rsidR="00544A95" w:rsidRPr="007E5A1D">
                        <w:rPr>
                          <w:rFonts w:ascii="Arial" w:hAnsi="Arial" w:cs="Arial"/>
                          <w:sz w:val="56"/>
                          <w:szCs w:val="56"/>
                        </w:rPr>
                        <w:t xml:space="preserve"> </w:t>
                      </w:r>
                    </w:p>
                    <w:p w14:paraId="16319053" w14:textId="4382086D" w:rsidR="00544A95" w:rsidRPr="007E5A1D" w:rsidRDefault="00544A95" w:rsidP="004330D3">
                      <w:pPr>
                        <w:spacing w:after="0" w:line="480" w:lineRule="atLeast"/>
                        <w:jc w:val="center"/>
                        <w:rPr>
                          <w:rFonts w:ascii="Arial" w:hAnsi="Arial" w:cs="Arial"/>
                          <w:sz w:val="56"/>
                          <w:szCs w:val="56"/>
                        </w:rPr>
                      </w:pPr>
                      <w:r w:rsidRPr="007E5A1D">
                        <w:rPr>
                          <w:rFonts w:ascii="Arial" w:hAnsi="Arial" w:cs="Arial"/>
                          <w:sz w:val="56"/>
                          <w:szCs w:val="56"/>
                        </w:rPr>
                        <w:t xml:space="preserve">Geographic </w:t>
                      </w:r>
                      <w:r w:rsidR="0019618C" w:rsidRPr="007E5A1D">
                        <w:rPr>
                          <w:rFonts w:ascii="Arial" w:hAnsi="Arial" w:cs="Arial"/>
                          <w:sz w:val="56"/>
                          <w:szCs w:val="56"/>
                        </w:rPr>
                        <w:t xml:space="preserve">Indicators and </w:t>
                      </w:r>
                      <w:r w:rsidRPr="007E5A1D">
                        <w:rPr>
                          <w:rFonts w:ascii="Arial" w:hAnsi="Arial" w:cs="Arial"/>
                          <w:sz w:val="56"/>
                          <w:szCs w:val="56"/>
                        </w:rPr>
                        <w:t>Identifiers</w:t>
                      </w:r>
                    </w:p>
                    <w:p w14:paraId="44BFFDB1" w14:textId="147455E1" w:rsidR="0019618C" w:rsidRPr="00E068A9" w:rsidRDefault="0019618C" w:rsidP="004330D3">
                      <w:pPr>
                        <w:spacing w:after="0" w:line="480" w:lineRule="atLeast"/>
                        <w:jc w:val="center"/>
                        <w:rPr>
                          <w:rFonts w:ascii="Arial" w:hAnsi="Arial" w:cs="Arial"/>
                          <w:sz w:val="60"/>
                          <w:szCs w:val="60"/>
                        </w:rPr>
                      </w:pPr>
                      <w:r w:rsidRPr="007E5A1D">
                        <w:rPr>
                          <w:rFonts w:ascii="Arial" w:hAnsi="Arial" w:cs="Arial"/>
                          <w:sz w:val="56"/>
                          <w:szCs w:val="56"/>
                        </w:rPr>
                        <w:t>2014-2015</w:t>
                      </w:r>
                    </w:p>
                    <w:p w14:paraId="067A8923" w14:textId="77777777" w:rsidR="00544A95" w:rsidRDefault="00544A95" w:rsidP="008B5B14">
                      <w:pPr>
                        <w:pStyle w:val="Heading1"/>
                        <w:ind w:left="270"/>
                        <w:rPr>
                          <w:rFonts w:ascii="Arial" w:hAnsi="Arial"/>
                          <w:b w:val="0"/>
                          <w:color w:val="00893D"/>
                        </w:rPr>
                      </w:pPr>
                    </w:p>
                    <w:p w14:paraId="25EBB40C" w14:textId="77777777" w:rsidR="00544A95" w:rsidRDefault="00544A95" w:rsidP="008B5B14"/>
                    <w:p w14:paraId="5E66E9E7" w14:textId="77777777" w:rsidR="00544A95" w:rsidRDefault="00544A95" w:rsidP="008B5B14"/>
                    <w:p w14:paraId="2D282FF1" w14:textId="77777777" w:rsidR="00544A95" w:rsidRPr="00E068A9" w:rsidRDefault="00544A95" w:rsidP="008B5B14">
                      <w:pPr>
                        <w:suppressAutoHyphens/>
                        <w:rPr>
                          <w:rFonts w:ascii="Arial" w:hAnsi="Arial" w:cs="Arial"/>
                          <w:b/>
                          <w:spacing w:val="-3"/>
                          <w:sz w:val="28"/>
                          <w:szCs w:val="28"/>
                        </w:rPr>
                      </w:pPr>
                    </w:p>
                    <w:p w14:paraId="79C3EF0A" w14:textId="77777777" w:rsidR="00544A95" w:rsidRPr="00E068A9" w:rsidRDefault="00544A95" w:rsidP="008B5B14"/>
                    <w:p w14:paraId="6CB63F34" w14:textId="77777777" w:rsidR="00544A95" w:rsidRDefault="00544A95" w:rsidP="008B5B14">
                      <w:pPr>
                        <w:spacing w:line="480" w:lineRule="atLeast"/>
                        <w:rPr>
                          <w:rFonts w:ascii="Arial" w:hAnsi="Arial"/>
                          <w:color w:val="00893D"/>
                          <w:sz w:val="32"/>
                        </w:rPr>
                      </w:pPr>
                    </w:p>
                  </w:txbxContent>
                </v:textbox>
              </v:shape>
            </w:pict>
          </mc:Fallback>
        </mc:AlternateContent>
      </w:r>
      <w:r>
        <w:rPr>
          <w:noProof/>
          <w:color w:val="auto"/>
        </w:rPr>
        <mc:AlternateContent>
          <mc:Choice Requires="wps">
            <w:drawing>
              <wp:anchor distT="0" distB="0" distL="114300" distR="114300" simplePos="0" relativeHeight="251663360" behindDoc="0" locked="0" layoutInCell="1" allowOverlap="1" wp14:anchorId="659FE486" wp14:editId="420EC96A">
                <wp:simplePos x="0" y="0"/>
                <wp:positionH relativeFrom="column">
                  <wp:posOffset>-520065</wp:posOffset>
                </wp:positionH>
                <wp:positionV relativeFrom="paragraph">
                  <wp:posOffset>153670</wp:posOffset>
                </wp:positionV>
                <wp:extent cx="7886700" cy="5461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0" cy="54610"/>
                        </a:xfrm>
                        <a:prstGeom prst="rect">
                          <a:avLst/>
                        </a:prstGeom>
                        <a:solidFill>
                          <a:srgbClr val="00893D">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3" o:spid="_x0000_s1026" style="position:absolute;margin-left:-40.9pt;margin-top:12.1pt;width:621pt;height: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7KKY8CAAAbBQAADgAAAGRycy9lMm9Eb2MueG1srFRtb9MwEP6OxH+w/L3Ly9I2iZZO20oR0oCJ&#10;wQ9wbaexcGxju003xH/n7LSlgy8I8SXx+c6P77l7zlfX+16iHbdOaNXg7CLFiCuqmVCbBn/5vJqU&#10;GDlPFCNSK97gJ+7w9eL1q6vB1DzXnZaMWwQgytWDaXDnvamTxNGO98RdaMMVOFtte+LBtJuEWTIA&#10;ei+TPE1nyaAtM1ZT7hzsLkcnXkT8tuXUf2xbxz2SDYbcfPza+F2Hb7K4IvXGEtMJekiD/EMWPREK&#10;Lj1BLYknaGvFH1C9oFY73foLqvtEt62gPHIANln6G5vHjhgeuUBxnDmVyf0/WPph92CRYA2eYaRI&#10;Dy36BEUjaiM5ugzlGYyrIerRPNhA0Jl7Tb86pPRdB1H8xlo9dJwwSCoL8cmLA8FwcBSth/eaATrZ&#10;eh0rtW9tHwChBmgfG/J0agjfe0Rhc16Ws3kKfaPgmxazLDYsIfXxsLHOv+W6R2HRYAupR3Cyu3c+&#10;JEPqY0hMXkvBVkLKaNjN+k5atCNBG2lZXS7Hs9J0ZNzNpyncPuK4MTxiunMcqQKa0gF3DB13gAQk&#10;EXyBThTD9yrLi/Q2ryarWTmfFG0xnVTztJykWXVbzdKiKparHyGLrKg7wRhX90LxozCz4u8afxiR&#10;UVJRmmhocDXNp5Hgi+wPtI5VAL4nwucke+FhTqXoG1yGmMPkhMa/UQxok9oTIcd18jL9WDKowfEf&#10;qxJlEpQxKmyt2ROoxGroIvQbXhRYdNo+YzTAdDbYfdsSyzGS7xQorcqKIoxzNIrpPAfDnnvW5x6i&#10;KEA12GM0Lu/8+ARsjRWbDm7KYmGUvgF1tiIqJyh3zAryDgZMYGRweC3CiJ/bMerXm7b4CQAA//8D&#10;AFBLAwQUAAYACAAAACEApIZLPd0AAAAKAQAADwAAAGRycy9kb3ducmV2LnhtbEyPzW6DMBCE75X6&#10;DtZW6i0x0BZRwhJFlfoAJHkAB2/5CV4TbBLy9nVO7W1HO5r5ptguZhBXmlxnGSFeRyCIa6s7bhCO&#10;h+9VBsJ5xVoNlgnhTg625fNToXJtb1zRde8bEULY5Qqh9X7MpXR1S0a5tR2Jw+/HTkb5IKdG6knd&#10;QrgZZBJFqTSq49DQqpG+WqrP+9kgpLvD/TJWx/HjQs71uurnz6xHfH1ZdhsQnhb/Z4YHfkCHMjCd&#10;7MzaiQFhlcUB3SMk7wmIhyFOo3CdEN6SDGRZyP8Tyl8AAAD//wMAUEsBAi0AFAAGAAgAAAAhAOSZ&#10;w8D7AAAA4QEAABMAAAAAAAAAAAAAAAAAAAAAAFtDb250ZW50X1R5cGVzXS54bWxQSwECLQAUAAYA&#10;CAAAACEAI7Jq4dcAAACUAQAACwAAAAAAAAAAAAAAAAAsAQAAX3JlbHMvLnJlbHNQSwECLQAUAAYA&#10;CAAAACEAuG7KKY8CAAAbBQAADgAAAAAAAAAAAAAAAAAsAgAAZHJzL2Uyb0RvYy54bWxQSwECLQAU&#10;AAYACAAAACEApIZLPd0AAAAKAQAADwAAAAAAAAAAAAAAAADnBAAAZHJzL2Rvd25yZXYueG1sUEsF&#10;BgAAAAAEAAQA8wAAAPEFAAAAAA==&#10;" fillcolor="#00893d" stroked="f">
                <v:fill opacity="16448f"/>
              </v:rect>
            </w:pict>
          </mc:Fallback>
        </mc:AlternateContent>
      </w:r>
      <w:r>
        <w:rPr>
          <w:bCs/>
          <w:noProof/>
          <w:color w:val="auto"/>
        </w:rPr>
        <mc:AlternateContent>
          <mc:Choice Requires="wps">
            <w:drawing>
              <wp:anchor distT="0" distB="0" distL="114300" distR="114300" simplePos="0" relativeHeight="251666432" behindDoc="0" locked="0" layoutInCell="1" allowOverlap="1" wp14:anchorId="4C51AE17" wp14:editId="7490863D">
                <wp:simplePos x="0" y="0"/>
                <wp:positionH relativeFrom="column">
                  <wp:posOffset>-114300</wp:posOffset>
                </wp:positionH>
                <wp:positionV relativeFrom="paragraph">
                  <wp:posOffset>7437120</wp:posOffset>
                </wp:positionV>
                <wp:extent cx="3169285" cy="10553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285" cy="105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61527" w14:textId="77777777" w:rsidR="00544A95" w:rsidRDefault="00544A95" w:rsidP="008B5B14">
                            <w:r>
                              <w:rPr>
                                <w:noProof/>
                              </w:rPr>
                              <w:drawing>
                                <wp:inline distT="0" distB="0" distL="0" distR="0" wp14:anchorId="55E770F3" wp14:editId="2AE50C3F">
                                  <wp:extent cx="2984500" cy="95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500" cy="9575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9" o:spid="_x0000_s1028" type="#_x0000_t202" style="position:absolute;margin-left:-8.95pt;margin-top:585.6pt;width:249.55pt;height:8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L8nocCAAAXBQAADgAAAGRycy9lMm9Eb2MueG1srFRtb9sgEP4+af8B8T31S+0ktuJUTbtMk7oX&#10;qd0PIAbHaBgYkNhdtf++Aydp1m3SNM0fMHDHw909z7G4GjqB9sxYrmSFk4sYIyZrRbncVvjzw3oy&#10;x8g6IikRSrIKPzKLr5avXy16XbJUtUpQZhCASFv2usKtc7qMIlu3rCP2Qmkmwdgo0xEHS7ONqCE9&#10;oHciSuN4GvXKUG1UzayF3dvRiJcBv2lY7T42jWUOiQpDbC6MJowbP0bLBSm3huiW14cwyD9E0REu&#10;4dIT1C1xBO0M/wWq47VRVjXuolZdpJqG1yzkANkk8Yts7luiWcgFimP1qUz2/8HWH/afDOK0whlG&#10;knRA0QMbHFqpARW+Or22JTjda3BzA2wDyyFTq+9U/cUiqW5aIrfs2hjVt4xQiC7xJ6OzoyOO9SCb&#10;/r2icA3ZORWAhsZ0vnRQDATowNLjiRkfSg2bl8m0SOc5RjXYkjjPL2eBu4iUx+PaWPeWqQ75SYUN&#10;UB/gyf7OOh8OKY8u/jarBKdrLkRYmO3mRhi0JyCTdfhCBi/chPTOUvljI+K4A1HCHd7m4w20PxVJ&#10;msWrtJisp/PZJGuyfFLM4vkkTopVMY2zIrtdf/cBJlnZckqZvOOSHSWYZH9H8aEZRvEEEaK+wkWe&#10;5iNHf0wyDt/vkuy4g44UvKvw/ORESs/sG0khbVI6wsU4j34OP1QZanD8h6oEHXjqRxG4YTMEwQWR&#10;eI1sFH0EYRgFtAH78JrApFXmG0Y9dGaF7dcdMQwj8U6CuIoky3wrh0WWz1JYmHPL5txCZA1QFXYY&#10;jdMbN7b/Thu+beGmUc5SXYMgGx6k8hzVQcbQfSGnw0vh2/t8Hbye37PlDwAAAP//AwBQSwMEFAAG&#10;AAgAAAAhALV/5YThAAAADQEAAA8AAABkcnMvZG93bnJldi54bWxMj8FuwjAQRO+V+g/WVuqlAieQ&#10;YghxUFupVa9QPmCTLElEbEexIeHvu5za2+7OaPZNtptMJ640+NZZDfE8AkG2dFVraw3Hn8/ZGoQP&#10;aCvsnCUNN/Kwyx8fMkwrN9o9XQ+hFhxifYoamhD6VEpfNmTQz11PlrWTGwwGXodaVgOOHG46uYii&#10;lTTYWv7QYE8fDZXnw8VoOH2PL6+bsfgKR7VPVu/YqsLdtH5+mt62IAJN4c8Md3xGh5yZCnexlRed&#10;hlmsNmxlIVbxAgRbkvV9KPi0XKoEZJ7J/y3yXwAAAP//AwBQSwECLQAUAAYACAAAACEA5JnDwPsA&#10;AADhAQAAEwAAAAAAAAAAAAAAAAAAAAAAW0NvbnRlbnRfVHlwZXNdLnhtbFBLAQItABQABgAIAAAA&#10;IQAjsmrh1wAAAJQBAAALAAAAAAAAAAAAAAAAACwBAABfcmVscy8ucmVsc1BLAQItABQABgAIAAAA&#10;IQB3wvyehwIAABcFAAAOAAAAAAAAAAAAAAAAACwCAABkcnMvZTJvRG9jLnhtbFBLAQItABQABgAI&#10;AAAAIQC1f+WE4QAAAA0BAAAPAAAAAAAAAAAAAAAAAN8EAABkcnMvZG93bnJldi54bWxQSwUGAAAA&#10;AAQABADzAAAA7QUAAAAA&#10;" stroked="f">
                <v:textbox>
                  <w:txbxContent>
                    <w:p w14:paraId="78461527" w14:textId="77777777" w:rsidR="00544A95" w:rsidRDefault="00544A95" w:rsidP="008B5B14">
                      <w:r>
                        <w:rPr>
                          <w:noProof/>
                        </w:rPr>
                        <w:drawing>
                          <wp:inline distT="0" distB="0" distL="0" distR="0" wp14:anchorId="55E770F3" wp14:editId="2AE50C3F">
                            <wp:extent cx="2984500" cy="95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500" cy="957580"/>
                                    </a:xfrm>
                                    <a:prstGeom prst="rect">
                                      <a:avLst/>
                                    </a:prstGeom>
                                    <a:noFill/>
                                    <a:ln>
                                      <a:noFill/>
                                    </a:ln>
                                  </pic:spPr>
                                </pic:pic>
                              </a:graphicData>
                            </a:graphic>
                          </wp:inline>
                        </w:drawing>
                      </w:r>
                    </w:p>
                  </w:txbxContent>
                </v:textbox>
              </v:shape>
            </w:pict>
          </mc:Fallback>
        </mc:AlternateContent>
      </w:r>
    </w:p>
    <w:p w14:paraId="74C31DE6" w14:textId="476E814E" w:rsidR="004330D3" w:rsidRDefault="002F02D9" w:rsidP="004330D3">
      <w:pPr>
        <w:spacing w:after="0" w:line="240" w:lineRule="auto"/>
        <w:rPr>
          <w:rFonts w:ascii="Arial" w:hAnsi="Arial" w:cs="Arial"/>
          <w:sz w:val="60"/>
          <w:szCs w:val="60"/>
        </w:rPr>
      </w:pPr>
      <w:r>
        <w:rPr>
          <w:rFonts w:ascii="Arial" w:hAnsi="Arial" w:cs="Arial"/>
          <w:sz w:val="60"/>
          <w:szCs w:val="60"/>
        </w:rPr>
        <w:lastRenderedPageBreak/>
        <w:t xml:space="preserve"> </w:t>
      </w:r>
    </w:p>
    <w:p w14:paraId="18751E4A" w14:textId="451467B2" w:rsidR="0019618C" w:rsidRPr="007E5A1D" w:rsidRDefault="0019618C" w:rsidP="0019618C">
      <w:pPr>
        <w:spacing w:after="0" w:line="480" w:lineRule="atLeast"/>
        <w:jc w:val="center"/>
        <w:rPr>
          <w:rFonts w:ascii="Arial" w:hAnsi="Arial" w:cs="Arial"/>
          <w:sz w:val="48"/>
          <w:szCs w:val="48"/>
        </w:rPr>
      </w:pPr>
      <w:r w:rsidRPr="007E5A1D">
        <w:rPr>
          <w:rFonts w:ascii="Arial" w:hAnsi="Arial" w:cs="Arial"/>
          <w:sz w:val="48"/>
          <w:szCs w:val="48"/>
        </w:rPr>
        <w:t>Education Demographic and Geographic Estimates (EDGE)</w:t>
      </w:r>
      <w:r w:rsidR="007E5A1D" w:rsidRPr="007E5A1D">
        <w:rPr>
          <w:rFonts w:ascii="Arial" w:hAnsi="Arial" w:cs="Arial"/>
          <w:sz w:val="48"/>
          <w:szCs w:val="48"/>
        </w:rPr>
        <w:t xml:space="preserve"> Program</w:t>
      </w:r>
      <w:r w:rsidRPr="007E5A1D">
        <w:rPr>
          <w:rFonts w:ascii="Arial" w:hAnsi="Arial" w:cs="Arial"/>
          <w:sz w:val="48"/>
          <w:szCs w:val="48"/>
        </w:rPr>
        <w:t xml:space="preserve">, </w:t>
      </w:r>
    </w:p>
    <w:p w14:paraId="6017BDB2" w14:textId="10F60D7E" w:rsidR="0019618C" w:rsidRPr="007E5A1D" w:rsidRDefault="0019618C" w:rsidP="0019618C">
      <w:pPr>
        <w:spacing w:after="0" w:line="480" w:lineRule="atLeast"/>
        <w:jc w:val="center"/>
        <w:rPr>
          <w:rFonts w:ascii="Arial" w:hAnsi="Arial" w:cs="Arial"/>
          <w:sz w:val="48"/>
          <w:szCs w:val="48"/>
        </w:rPr>
      </w:pPr>
      <w:r w:rsidRPr="007E5A1D">
        <w:rPr>
          <w:rFonts w:ascii="Arial" w:hAnsi="Arial" w:cs="Arial"/>
          <w:sz w:val="48"/>
          <w:szCs w:val="48"/>
        </w:rPr>
        <w:t>Geographic Indicators and Identifiers</w:t>
      </w:r>
    </w:p>
    <w:p w14:paraId="09D53414" w14:textId="77777777" w:rsidR="0019618C" w:rsidRPr="0019618C" w:rsidRDefault="0019618C" w:rsidP="0019618C">
      <w:pPr>
        <w:spacing w:after="0" w:line="480" w:lineRule="atLeast"/>
        <w:jc w:val="center"/>
        <w:rPr>
          <w:rFonts w:ascii="Arial" w:hAnsi="Arial" w:cs="Arial"/>
          <w:sz w:val="56"/>
          <w:szCs w:val="56"/>
        </w:rPr>
      </w:pPr>
      <w:r w:rsidRPr="007E5A1D">
        <w:rPr>
          <w:rFonts w:ascii="Arial" w:hAnsi="Arial" w:cs="Arial"/>
          <w:sz w:val="48"/>
          <w:szCs w:val="48"/>
        </w:rPr>
        <w:t>2014-2015</w:t>
      </w:r>
    </w:p>
    <w:p w14:paraId="23D1BB9C" w14:textId="12170706" w:rsidR="008B5B14" w:rsidRPr="001212E4" w:rsidRDefault="008B5B14" w:rsidP="001212E4">
      <w:pPr>
        <w:spacing w:after="0" w:line="240" w:lineRule="auto"/>
        <w:jc w:val="center"/>
        <w:rPr>
          <w:rFonts w:ascii="Arial" w:hAnsi="Arial" w:cs="Arial"/>
          <w:sz w:val="56"/>
          <w:szCs w:val="56"/>
        </w:rPr>
      </w:pPr>
    </w:p>
    <w:p w14:paraId="401709E4" w14:textId="77777777" w:rsidR="008B5B14" w:rsidRPr="0058391D" w:rsidRDefault="008B5B14" w:rsidP="008B5B14">
      <w:pPr>
        <w:rPr>
          <w:rFonts w:ascii="Arial" w:hAnsi="Arial"/>
          <w:sz w:val="32"/>
        </w:rPr>
      </w:pPr>
    </w:p>
    <w:p w14:paraId="4EE34ED6" w14:textId="77777777" w:rsidR="008B5B14" w:rsidRPr="0058391D" w:rsidRDefault="008B5B14" w:rsidP="008B5B14">
      <w:pPr>
        <w:rPr>
          <w:rFonts w:ascii="Arial" w:hAnsi="Arial"/>
          <w:sz w:val="32"/>
        </w:rPr>
      </w:pPr>
    </w:p>
    <w:p w14:paraId="01544DE0" w14:textId="77777777" w:rsidR="008B5B14" w:rsidRPr="0058391D" w:rsidRDefault="008B5B14" w:rsidP="008B5B14">
      <w:pPr>
        <w:rPr>
          <w:rFonts w:ascii="Arial" w:hAnsi="Arial"/>
          <w:sz w:val="32"/>
        </w:rPr>
      </w:pPr>
    </w:p>
    <w:p w14:paraId="1A3C2D98" w14:textId="56000FC1" w:rsidR="008B5B14" w:rsidRPr="0058391D" w:rsidRDefault="00FC48C6" w:rsidP="008B5B14">
      <w:pPr>
        <w:rPr>
          <w:rFonts w:ascii="Arial" w:hAnsi="Arial"/>
          <w:b/>
          <w:sz w:val="32"/>
        </w:rPr>
      </w:pPr>
      <w:r>
        <w:rPr>
          <w:rFonts w:ascii="Arial" w:hAnsi="Arial"/>
          <w:b/>
          <w:sz w:val="32"/>
        </w:rPr>
        <w:t>SEPTEMBER</w:t>
      </w:r>
      <w:r w:rsidR="008B5B14" w:rsidRPr="006C3667">
        <w:rPr>
          <w:rFonts w:ascii="Arial" w:hAnsi="Arial"/>
          <w:b/>
          <w:sz w:val="32"/>
        </w:rPr>
        <w:t xml:space="preserve"> 2016</w:t>
      </w:r>
    </w:p>
    <w:p w14:paraId="11ADE1EF" w14:textId="77777777" w:rsidR="008B5B14" w:rsidRPr="0058391D" w:rsidRDefault="008B5B14" w:rsidP="008B5B14">
      <w:pPr>
        <w:rPr>
          <w:rFonts w:ascii="Arial" w:hAnsi="Arial"/>
          <w:sz w:val="32"/>
        </w:rPr>
      </w:pPr>
    </w:p>
    <w:p w14:paraId="56C15844" w14:textId="77777777" w:rsidR="008B5B14" w:rsidRPr="0058391D" w:rsidRDefault="008B5B14" w:rsidP="008B5B14">
      <w:pPr>
        <w:rPr>
          <w:rFonts w:ascii="Arial" w:hAnsi="Arial"/>
          <w:sz w:val="32"/>
        </w:rPr>
      </w:pPr>
    </w:p>
    <w:p w14:paraId="52640101" w14:textId="77777777" w:rsidR="008B5B14" w:rsidRPr="0058391D" w:rsidRDefault="008B5B14" w:rsidP="008B5B14">
      <w:pPr>
        <w:rPr>
          <w:rFonts w:ascii="Arial" w:hAnsi="Arial"/>
          <w:sz w:val="32"/>
        </w:rPr>
      </w:pPr>
    </w:p>
    <w:p w14:paraId="618772DB" w14:textId="77777777" w:rsidR="008B5B14" w:rsidRPr="0058391D" w:rsidRDefault="008B5B14" w:rsidP="008B5B14">
      <w:pPr>
        <w:rPr>
          <w:rFonts w:ascii="Arial" w:hAnsi="Arial"/>
          <w:sz w:val="32"/>
        </w:rPr>
      </w:pPr>
    </w:p>
    <w:p w14:paraId="244E2030" w14:textId="0E271856" w:rsidR="008B5B14" w:rsidRPr="006B6F15" w:rsidRDefault="002F02D9" w:rsidP="008B5B14">
      <w:pPr>
        <w:pStyle w:val="NCESProjectOfficer"/>
        <w:rPr>
          <w:rFonts w:ascii="Arial" w:hAnsi="Arial" w:cs="Arial"/>
          <w:b/>
          <w:i w:val="0"/>
          <w:sz w:val="24"/>
          <w:szCs w:val="24"/>
        </w:rPr>
      </w:pPr>
      <w:r>
        <w:rPr>
          <w:rFonts w:ascii="Arial" w:hAnsi="Arial" w:cs="Arial"/>
          <w:b/>
          <w:i w:val="0"/>
          <w:sz w:val="24"/>
          <w:szCs w:val="24"/>
        </w:rPr>
        <w:t>Doug Geverdt</w:t>
      </w:r>
    </w:p>
    <w:p w14:paraId="6435A91A" w14:textId="77777777" w:rsidR="008B5B14" w:rsidRPr="006B6F15" w:rsidRDefault="008B5B14" w:rsidP="008B5B14">
      <w:pPr>
        <w:pStyle w:val="NCESOrganization"/>
        <w:rPr>
          <w:rFonts w:ascii="Arial" w:hAnsi="Arial" w:cs="Arial"/>
          <w:b w:val="0"/>
          <w:sz w:val="24"/>
          <w:szCs w:val="24"/>
        </w:rPr>
      </w:pPr>
      <w:r w:rsidRPr="006B6F15">
        <w:rPr>
          <w:rFonts w:ascii="Arial" w:hAnsi="Arial" w:cs="Arial"/>
          <w:b w:val="0"/>
          <w:sz w:val="24"/>
          <w:szCs w:val="24"/>
        </w:rPr>
        <w:t>National Center for Education Statistics</w:t>
      </w:r>
    </w:p>
    <w:p w14:paraId="79A53836" w14:textId="77777777" w:rsidR="008B5B14" w:rsidRDefault="008B5B14" w:rsidP="008B5B14">
      <w:pPr>
        <w:pStyle w:val="NCESAuthor"/>
        <w:spacing w:before="0" w:line="240" w:lineRule="auto"/>
        <w:rPr>
          <w:rFonts w:ascii="Arial" w:hAnsi="Arial" w:cs="Arial"/>
          <w:color w:val="auto"/>
          <w:sz w:val="24"/>
          <w:szCs w:val="24"/>
        </w:rPr>
      </w:pPr>
    </w:p>
    <w:p w14:paraId="3B95217E" w14:textId="77777777" w:rsidR="00C35B32" w:rsidRPr="00C35B32" w:rsidRDefault="00C35B32" w:rsidP="008B5B14">
      <w:pPr>
        <w:pStyle w:val="NCESAuthor"/>
        <w:spacing w:before="0"/>
        <w:rPr>
          <w:rFonts w:ascii="Arial" w:hAnsi="Arial" w:cs="Arial"/>
          <w:b/>
          <w:color w:val="auto"/>
          <w:sz w:val="24"/>
          <w:szCs w:val="24"/>
        </w:rPr>
      </w:pPr>
      <w:r w:rsidRPr="00C35B32">
        <w:rPr>
          <w:rFonts w:ascii="Arial" w:hAnsi="Arial" w:cs="Arial"/>
          <w:b/>
          <w:color w:val="auto"/>
          <w:sz w:val="24"/>
          <w:szCs w:val="24"/>
        </w:rPr>
        <w:t>Laura Nixon</w:t>
      </w:r>
    </w:p>
    <w:p w14:paraId="526A73CA" w14:textId="6332AA13" w:rsidR="008B5B14" w:rsidRPr="00C35B32" w:rsidRDefault="00C35B32" w:rsidP="008B5B14">
      <w:pPr>
        <w:pStyle w:val="NCESAuthor"/>
        <w:spacing w:before="0"/>
        <w:rPr>
          <w:rFonts w:ascii="Arial" w:hAnsi="Arial" w:cs="Arial"/>
          <w:b/>
          <w:color w:val="auto"/>
          <w:sz w:val="24"/>
          <w:szCs w:val="24"/>
        </w:rPr>
      </w:pPr>
      <w:r w:rsidRPr="00C35B32">
        <w:rPr>
          <w:rFonts w:ascii="Arial" w:hAnsi="Arial" w:cs="Arial"/>
          <w:b/>
          <w:color w:val="auto"/>
          <w:sz w:val="24"/>
          <w:szCs w:val="24"/>
        </w:rPr>
        <w:t xml:space="preserve">Diane </w:t>
      </w:r>
      <w:proofErr w:type="spellStart"/>
      <w:r w:rsidRPr="00C35B32">
        <w:rPr>
          <w:rFonts w:ascii="Arial" w:hAnsi="Arial" w:cs="Arial"/>
          <w:b/>
          <w:color w:val="auto"/>
          <w:sz w:val="24"/>
          <w:szCs w:val="24"/>
        </w:rPr>
        <w:t>Snediker</w:t>
      </w:r>
      <w:proofErr w:type="spellEnd"/>
    </w:p>
    <w:p w14:paraId="64575940" w14:textId="75F6331E" w:rsidR="00C35B32" w:rsidRPr="006B6F15" w:rsidRDefault="00C35B32" w:rsidP="008B5B14">
      <w:pPr>
        <w:pStyle w:val="NCESAuthor"/>
        <w:spacing w:before="0"/>
        <w:rPr>
          <w:rFonts w:ascii="Arial" w:hAnsi="Arial" w:cs="Arial"/>
          <w:color w:val="auto"/>
          <w:sz w:val="24"/>
          <w:szCs w:val="24"/>
        </w:rPr>
      </w:pPr>
      <w:r>
        <w:rPr>
          <w:rFonts w:ascii="Arial" w:hAnsi="Arial" w:cs="Arial"/>
          <w:color w:val="auto"/>
          <w:sz w:val="24"/>
          <w:szCs w:val="24"/>
        </w:rPr>
        <w:t>U.S. Census Bureau</w:t>
      </w:r>
    </w:p>
    <w:p w14:paraId="58E8F61B" w14:textId="77777777" w:rsidR="008B5B14" w:rsidRPr="0058391D" w:rsidRDefault="008B5B14" w:rsidP="008B5B14">
      <w:pPr>
        <w:pStyle w:val="NCESAuthor"/>
        <w:spacing w:before="160" w:line="20" w:lineRule="exact"/>
        <w:rPr>
          <w:rFonts w:ascii="Arial" w:hAnsi="Arial" w:cs="Arial"/>
          <w:color w:val="auto"/>
          <w:sz w:val="24"/>
          <w:szCs w:val="24"/>
        </w:rPr>
      </w:pPr>
    </w:p>
    <w:p w14:paraId="7C364EF5" w14:textId="77777777" w:rsidR="008B5B14" w:rsidRPr="0058391D" w:rsidRDefault="008B5B14" w:rsidP="008B5B14">
      <w:pPr>
        <w:pStyle w:val="NCESAuthor"/>
        <w:spacing w:before="160" w:line="20" w:lineRule="exact"/>
        <w:rPr>
          <w:rFonts w:ascii="Arial" w:hAnsi="Arial" w:cs="Arial"/>
          <w:color w:val="auto"/>
          <w:sz w:val="24"/>
          <w:szCs w:val="24"/>
        </w:rPr>
      </w:pPr>
    </w:p>
    <w:p w14:paraId="4A801573" w14:textId="77777777" w:rsidR="008B5B14" w:rsidRPr="0058391D" w:rsidRDefault="008B5B14" w:rsidP="008B5B14">
      <w:pPr>
        <w:pStyle w:val="NCESAuthor"/>
        <w:spacing w:before="160" w:line="20" w:lineRule="exact"/>
        <w:rPr>
          <w:rFonts w:ascii="Arial" w:hAnsi="Arial" w:cs="Arial"/>
          <w:color w:val="auto"/>
          <w:sz w:val="24"/>
          <w:szCs w:val="24"/>
        </w:rPr>
      </w:pPr>
    </w:p>
    <w:p w14:paraId="2EC3ADC7" w14:textId="77777777" w:rsidR="008B5B14" w:rsidRPr="0058391D" w:rsidRDefault="008B5B14" w:rsidP="008B5B14">
      <w:pPr>
        <w:pStyle w:val="NCESAuthor"/>
        <w:spacing w:before="160" w:line="20" w:lineRule="exact"/>
        <w:rPr>
          <w:rFonts w:ascii="Arial" w:hAnsi="Arial" w:cs="Arial"/>
          <w:color w:val="auto"/>
          <w:sz w:val="24"/>
          <w:szCs w:val="24"/>
        </w:rPr>
      </w:pPr>
    </w:p>
    <w:p w14:paraId="4DD5AB73" w14:textId="77777777" w:rsidR="008B5B14" w:rsidRPr="006B6F15" w:rsidRDefault="008B5B14" w:rsidP="008B5B14">
      <w:pPr>
        <w:pStyle w:val="NCESBoilerplateText"/>
        <w:spacing w:before="160"/>
        <w:rPr>
          <w:b/>
          <w:color w:val="auto"/>
          <w:sz w:val="18"/>
          <w:szCs w:val="18"/>
        </w:rPr>
      </w:pPr>
      <w:r w:rsidRPr="006B6F15">
        <w:rPr>
          <w:noProof/>
          <w:color w:val="auto"/>
        </w:rPr>
        <w:drawing>
          <wp:anchor distT="0" distB="0" distL="114300" distR="114300" simplePos="0" relativeHeight="251660288" behindDoc="0" locked="0" layoutInCell="1" allowOverlap="1" wp14:anchorId="677AC2DA" wp14:editId="6B92063A">
            <wp:simplePos x="0" y="0"/>
            <wp:positionH relativeFrom="column">
              <wp:posOffset>2057400</wp:posOffset>
            </wp:positionH>
            <wp:positionV relativeFrom="paragraph">
              <wp:posOffset>2609850</wp:posOffset>
            </wp:positionV>
            <wp:extent cx="1466850" cy="571500"/>
            <wp:effectExtent l="0" t="0" r="0" b="0"/>
            <wp:wrapNone/>
            <wp:docPr id="5" name="Picture 11" descr="ccd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dlogobi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466850" cy="571500"/>
                    </a:xfrm>
                    <a:prstGeom prst="rect">
                      <a:avLst/>
                    </a:prstGeom>
                    <a:noFill/>
                    <a:ln>
                      <a:noFill/>
                    </a:ln>
                  </pic:spPr>
                </pic:pic>
              </a:graphicData>
            </a:graphic>
          </wp:anchor>
        </w:drawing>
      </w:r>
    </w:p>
    <w:p w14:paraId="191F3571" w14:textId="77777777" w:rsidR="008B5B14" w:rsidRPr="0058391D" w:rsidRDefault="008B5B14" w:rsidP="008B5B14">
      <w:pPr>
        <w:rPr>
          <w:rFonts w:ascii="ITC Avant Garde Std Bk" w:hAnsi="ITC Avant Garde Std Bk"/>
          <w:b/>
          <w:sz w:val="18"/>
          <w:szCs w:val="18"/>
        </w:rPr>
      </w:pPr>
    </w:p>
    <w:p w14:paraId="5D5201A5" w14:textId="77777777" w:rsidR="008B5B14" w:rsidRPr="0058391D" w:rsidRDefault="008B5B14" w:rsidP="008B5B14">
      <w:pPr>
        <w:rPr>
          <w:rFonts w:ascii="ITC Avant Garde Std Bk" w:hAnsi="ITC Avant Garde Std Bk"/>
          <w:b/>
          <w:sz w:val="18"/>
          <w:szCs w:val="18"/>
        </w:rPr>
      </w:pPr>
      <w:r>
        <w:rPr>
          <w:b/>
          <w:bCs/>
          <w:noProof/>
        </w:rPr>
        <w:drawing>
          <wp:anchor distT="0" distB="0" distL="114300" distR="114300" simplePos="0" relativeHeight="251661312" behindDoc="1" locked="0" layoutInCell="1" allowOverlap="1" wp14:anchorId="5C05C186" wp14:editId="63DE2598">
            <wp:simplePos x="0" y="0"/>
            <wp:positionH relativeFrom="column">
              <wp:posOffset>4229100</wp:posOffset>
            </wp:positionH>
            <wp:positionV relativeFrom="paragraph">
              <wp:posOffset>152400</wp:posOffset>
            </wp:positionV>
            <wp:extent cx="2108200" cy="659130"/>
            <wp:effectExtent l="0" t="0" r="0" b="0"/>
            <wp:wrapNone/>
            <wp:docPr id="7" name="Picture 13" descr="NCES IES logo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CES IES logo 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8200" cy="659130"/>
                    </a:xfrm>
                    <a:prstGeom prst="rect">
                      <a:avLst/>
                    </a:prstGeom>
                    <a:noFill/>
                    <a:ln>
                      <a:noFill/>
                    </a:ln>
                  </pic:spPr>
                </pic:pic>
              </a:graphicData>
            </a:graphic>
          </wp:anchor>
        </w:drawing>
      </w:r>
    </w:p>
    <w:p w14:paraId="2E160FBA" w14:textId="77777777" w:rsidR="008B5B14" w:rsidRPr="0058391D" w:rsidRDefault="008B5B14" w:rsidP="008B5B14">
      <w:pPr>
        <w:pStyle w:val="NCESBoilerplateText"/>
        <w:spacing w:before="160"/>
        <w:rPr>
          <w:b/>
          <w:bCs/>
          <w:color w:val="auto"/>
          <w:sz w:val="18"/>
        </w:rPr>
      </w:pPr>
      <w:r w:rsidRPr="006852B7">
        <w:rPr>
          <w:noProof/>
        </w:rPr>
        <w:drawing>
          <wp:anchor distT="0" distB="0" distL="114300" distR="114300" simplePos="0" relativeHeight="251662336" behindDoc="0" locked="0" layoutInCell="1" allowOverlap="1" wp14:anchorId="5C5511FB" wp14:editId="469FBB40">
            <wp:simplePos x="0" y="0"/>
            <wp:positionH relativeFrom="column">
              <wp:posOffset>2238375</wp:posOffset>
            </wp:positionH>
            <wp:positionV relativeFrom="paragraph">
              <wp:posOffset>73660</wp:posOffset>
            </wp:positionV>
            <wp:extent cx="1466850" cy="571500"/>
            <wp:effectExtent l="0" t="0" r="0" b="0"/>
            <wp:wrapNone/>
            <wp:docPr id="8" name="Picture 14" descr="ccd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dlogobi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466850" cy="571500"/>
                    </a:xfrm>
                    <a:prstGeom prst="rect">
                      <a:avLst/>
                    </a:prstGeom>
                    <a:noFill/>
                    <a:ln>
                      <a:noFill/>
                    </a:ln>
                  </pic:spPr>
                </pic:pic>
              </a:graphicData>
            </a:graphic>
          </wp:anchor>
        </w:drawing>
      </w:r>
    </w:p>
    <w:p w14:paraId="1F6624EB" w14:textId="77777777" w:rsidR="008B5B14" w:rsidRPr="006B6F15" w:rsidRDefault="008B5B14" w:rsidP="008B5B14">
      <w:pPr>
        <w:pStyle w:val="NCESBoilerplateText"/>
        <w:spacing w:before="160"/>
        <w:rPr>
          <w:rFonts w:ascii="AvantGarde" w:hAnsi="AvantGarde"/>
          <w:b/>
          <w:bCs/>
          <w:color w:val="auto"/>
          <w:sz w:val="19"/>
          <w:szCs w:val="19"/>
        </w:rPr>
      </w:pPr>
      <w:r>
        <w:rPr>
          <w:noProof/>
          <w:color w:val="auto"/>
        </w:rPr>
        <mc:AlternateContent>
          <mc:Choice Requires="wps">
            <w:drawing>
              <wp:anchor distT="0" distB="0" distL="114300" distR="114300" simplePos="0" relativeHeight="251665408" behindDoc="0" locked="0" layoutInCell="1" allowOverlap="1" wp14:anchorId="78DF63C2" wp14:editId="2D02FDB1">
                <wp:simplePos x="0" y="0"/>
                <wp:positionH relativeFrom="column">
                  <wp:posOffset>-533400</wp:posOffset>
                </wp:positionH>
                <wp:positionV relativeFrom="paragraph">
                  <wp:posOffset>120650</wp:posOffset>
                </wp:positionV>
                <wp:extent cx="2659380" cy="554355"/>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554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0157D" w14:textId="15E68347" w:rsidR="00544A95" w:rsidRDefault="006C3667" w:rsidP="008B5B14">
                            <w:pPr>
                              <w:spacing w:after="0" w:line="240" w:lineRule="auto"/>
                              <w:rPr>
                                <w:rFonts w:ascii="Arial" w:hAnsi="Arial"/>
                                <w:b/>
                                <w:sz w:val="16"/>
                              </w:rPr>
                            </w:pPr>
                            <w:r>
                              <w:rPr>
                                <w:rFonts w:ascii="Arial" w:hAnsi="Arial"/>
                                <w:b/>
                                <w:sz w:val="16"/>
                              </w:rPr>
                              <w:t>NCES 2017-010</w:t>
                            </w:r>
                          </w:p>
                          <w:p w14:paraId="43053E6B" w14:textId="77777777" w:rsidR="00544A95" w:rsidRDefault="00544A95" w:rsidP="008B5B14">
                            <w:pPr>
                              <w:rPr>
                                <w:rFonts w:ascii="Arial" w:hAnsi="Arial"/>
                                <w:b/>
                                <w:sz w:val="20"/>
                              </w:rPr>
                            </w:pPr>
                            <w:r>
                              <w:rPr>
                                <w:rFonts w:ascii="Arial" w:hAnsi="Arial"/>
                                <w:b/>
                                <w:sz w:val="20"/>
                              </w:rPr>
                              <w:t>U.S. DEPARTMENT OF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42pt;margin-top:9.5pt;width:209.4pt;height:4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8/hgIAABYFAAAOAAAAZHJzL2Uyb0RvYy54bWysVFtv2yAUfp+0/4B4T32pncZWnWptl2lS&#10;d5Ha/QACOEbDwIDE7qb99x1wkqa7SNM0P9jAOXzn8n3Hl1djL9GOWye0anB2lmLEFdVMqE2DPz2s&#10;ZguMnCeKEakVb/Ajd/hq+fLF5WBqnutOS8YtAhDl6sE0uPPe1EniaMd74s604QqMrbY98bC1m4RZ&#10;MgB6L5M8TefJoC0zVlPuHJzeTka8jPhty6n/0LaOeyQbDLn5+LbxvQ7vZHlJ6o0lphN0nwb5hyx6&#10;IhQEPULdEk/Q1opfoHpBrXa69WdU94luW0F5rAGqydKfqrnviOGxFmiOM8c2uf8HS9/vPlokWINz&#10;jBTpgaIHPnp0rUc0D90ZjKvB6d6Amx/hGFiOlTpzp+lnh5S+6Yja8FfW6qHjhEF2WbiZnFydcFwA&#10;WQ/vNIMwZOt1BBpb24fWQTMQoANLj0dmQioUDvN5WZ0vwETBVpbFeVnGEKQ+3DbW+Tdc9ygsGmyB&#10;+YhOdnfOh2xIfXAJwZyWgq2ElHFjN+sbadGOgEpW8dmjP3OTKjgrHa5NiNMJJAkxgi2kG1n/VmV5&#10;kV7n1Ww1X1zMilVRzqqLdDFLs+q6mqdFVdyuvocEs6LuBGNc3QnFDwrMir9jeD8Lk3aiBtHQ4KrM&#10;y4miPxaZxud3RfbCw0BK0Td4cXQidSD2tWJQNqk9EXJaJ8/Tj12GHhy+sStRBoH5SQN+XI9Rb+ch&#10;epDIWrNH0IXVQBswDD8TWHTafsVogMFssPuyJZZjJN8q0FaVFUWY5LgpyoscNvbUsj61EEUBqsEe&#10;o2l546fp3xorNh1EmtSs9CvQYyuiVJ6y2qsYhi/WtP9RhOk+3Uevp9/Z8gcAAAD//wMAUEsDBBQA&#10;BgAIAAAAIQC99p+d3gAAAAoBAAAPAAAAZHJzL2Rvd25yZXYueG1sTI9BT4NAEIXvJv6HzZh4Me2i&#10;IG2RpVETjdfW/oABpkBkZwm7LfTfO57saTLzXt68L9/OtldnGn3n2MDjMgJFXLm648bA4ftjsQbl&#10;A3KNvWMycCEP2+L2JsesdhPv6LwPjZIQ9hkaaEMYMq191ZJFv3QDsWhHN1oMso6NrkecJNz2+imK&#10;Um2xY/nQ4kDvLVU/+5M1cPyaHp43U/kZDqtdkr5htyrdxZj7u/n1BVSgOfyb4a++VIdCOpXuxLVX&#10;vYHFOhGWIMJGphjiOBGWUg5RGoMucn2NUPwCAAD//wMAUEsBAi0AFAAGAAgAAAAhALaDOJL+AAAA&#10;4QEAABMAAAAAAAAAAAAAAAAAAAAAAFtDb250ZW50X1R5cGVzXS54bWxQSwECLQAUAAYACAAAACEA&#10;OP0h/9YAAACUAQAACwAAAAAAAAAAAAAAAAAvAQAAX3JlbHMvLnJlbHNQSwECLQAUAAYACAAAACEA&#10;fgC/P4YCAAAWBQAADgAAAAAAAAAAAAAAAAAuAgAAZHJzL2Uyb0RvYy54bWxQSwECLQAUAAYACAAA&#10;ACEAvfafnd4AAAAKAQAADwAAAAAAAAAAAAAAAADgBAAAZHJzL2Rvd25yZXYueG1sUEsFBgAAAAAE&#10;AAQA8wAAAOsFAAAAAA==&#10;" stroked="f">
                <v:textbox>
                  <w:txbxContent>
                    <w:p w14:paraId="6BC0157D" w14:textId="15E68347" w:rsidR="00544A95" w:rsidRDefault="006C3667" w:rsidP="008B5B14">
                      <w:pPr>
                        <w:spacing w:after="0" w:line="240" w:lineRule="auto"/>
                        <w:rPr>
                          <w:rFonts w:ascii="Arial" w:hAnsi="Arial"/>
                          <w:b/>
                          <w:sz w:val="16"/>
                        </w:rPr>
                      </w:pPr>
                      <w:r>
                        <w:rPr>
                          <w:rFonts w:ascii="Arial" w:hAnsi="Arial"/>
                          <w:b/>
                          <w:sz w:val="16"/>
                        </w:rPr>
                        <w:t>NCES 2017-010</w:t>
                      </w:r>
                    </w:p>
                    <w:p w14:paraId="43053E6B" w14:textId="77777777" w:rsidR="00544A95" w:rsidRDefault="00544A95" w:rsidP="008B5B14">
                      <w:pPr>
                        <w:rPr>
                          <w:rFonts w:ascii="Arial" w:hAnsi="Arial"/>
                          <w:b/>
                          <w:sz w:val="20"/>
                        </w:rPr>
                      </w:pPr>
                      <w:r>
                        <w:rPr>
                          <w:rFonts w:ascii="Arial" w:hAnsi="Arial"/>
                          <w:b/>
                          <w:sz w:val="20"/>
                        </w:rPr>
                        <w:t>U.S. DEPARTMENT OF EDUCATION</w:t>
                      </w:r>
                    </w:p>
                  </w:txbxContent>
                </v:textbox>
              </v:shape>
            </w:pict>
          </mc:Fallback>
        </mc:AlternateContent>
      </w:r>
      <w:r>
        <w:rPr>
          <w:b/>
          <w:bCs/>
          <w:color w:val="auto"/>
          <w:sz w:val="18"/>
        </w:rPr>
        <w:br w:type="page"/>
      </w:r>
      <w:r w:rsidRPr="006B6F15">
        <w:rPr>
          <w:rFonts w:ascii="AvantGarde" w:hAnsi="AvantGarde"/>
          <w:b/>
          <w:bCs/>
          <w:color w:val="auto"/>
          <w:sz w:val="19"/>
          <w:szCs w:val="19"/>
        </w:rPr>
        <w:lastRenderedPageBreak/>
        <w:t>U.S. Department of Education</w:t>
      </w:r>
    </w:p>
    <w:p w14:paraId="2CA316C0" w14:textId="3EE8BE5C" w:rsidR="008B5B14" w:rsidRPr="006B6F15" w:rsidRDefault="008B5B14" w:rsidP="008B5B14">
      <w:pPr>
        <w:pStyle w:val="NCESBoilerplateText"/>
        <w:spacing w:before="0"/>
        <w:rPr>
          <w:rFonts w:ascii="AvantGarde" w:hAnsi="AvantGarde"/>
          <w:i/>
          <w:iCs/>
          <w:color w:val="auto"/>
          <w:sz w:val="19"/>
          <w:szCs w:val="19"/>
        </w:rPr>
      </w:pPr>
      <w:r w:rsidRPr="006B6F15">
        <w:rPr>
          <w:rFonts w:ascii="AvantGarde" w:hAnsi="AvantGarde"/>
          <w:color w:val="auto"/>
          <w:sz w:val="19"/>
          <w:szCs w:val="19"/>
        </w:rPr>
        <w:t>John B. King, Jr</w:t>
      </w:r>
      <w:proofErr w:type="gramStart"/>
      <w:r w:rsidRPr="006B6F15">
        <w:rPr>
          <w:rFonts w:ascii="AvantGarde" w:hAnsi="AvantGarde"/>
          <w:color w:val="auto"/>
          <w:sz w:val="19"/>
          <w:szCs w:val="19"/>
        </w:rPr>
        <w:t>.</w:t>
      </w:r>
      <w:proofErr w:type="gramEnd"/>
      <w:r w:rsidRPr="006B6F15">
        <w:rPr>
          <w:rFonts w:ascii="AvantGarde" w:hAnsi="AvantGarde"/>
          <w:color w:val="auto"/>
          <w:sz w:val="19"/>
          <w:szCs w:val="19"/>
        </w:rPr>
        <w:br/>
      </w:r>
      <w:r w:rsidRPr="006B6F15">
        <w:rPr>
          <w:rFonts w:ascii="AvantGarde" w:hAnsi="AvantGarde"/>
          <w:i/>
          <w:iCs/>
          <w:color w:val="auto"/>
          <w:sz w:val="19"/>
          <w:szCs w:val="19"/>
        </w:rPr>
        <w:t>Secretary of Education</w:t>
      </w:r>
    </w:p>
    <w:p w14:paraId="07AC9341" w14:textId="77777777" w:rsidR="008B5B14" w:rsidRPr="006B6F15" w:rsidRDefault="008B5B14" w:rsidP="008B5B14">
      <w:pPr>
        <w:pStyle w:val="Heading6"/>
        <w:spacing w:before="120" w:line="240" w:lineRule="auto"/>
        <w:rPr>
          <w:rFonts w:ascii="AvantGarde" w:hAnsi="AvantGarde"/>
          <w:b/>
          <w:bCs/>
          <w:i w:val="0"/>
          <w:color w:val="auto"/>
          <w:sz w:val="19"/>
          <w:szCs w:val="19"/>
        </w:rPr>
      </w:pPr>
      <w:r w:rsidRPr="006B6F15">
        <w:rPr>
          <w:rFonts w:ascii="AvantGarde" w:hAnsi="AvantGarde"/>
          <w:b/>
          <w:bCs/>
          <w:i w:val="0"/>
          <w:color w:val="auto"/>
          <w:sz w:val="19"/>
          <w:szCs w:val="19"/>
        </w:rPr>
        <w:t>Institute of Education Sciences</w:t>
      </w:r>
    </w:p>
    <w:p w14:paraId="0299CD61" w14:textId="77777777" w:rsidR="008B5B14" w:rsidRPr="006B6F15" w:rsidRDefault="008B5B14" w:rsidP="008B5B14">
      <w:pPr>
        <w:pStyle w:val="Heading6"/>
        <w:spacing w:before="0" w:line="240" w:lineRule="auto"/>
        <w:rPr>
          <w:rFonts w:ascii="AvantGarde" w:hAnsi="AvantGarde"/>
          <w:bCs/>
          <w:i w:val="0"/>
          <w:color w:val="auto"/>
          <w:sz w:val="19"/>
          <w:szCs w:val="19"/>
        </w:rPr>
      </w:pPr>
      <w:r w:rsidRPr="006B6F15">
        <w:rPr>
          <w:rFonts w:ascii="AvantGarde" w:hAnsi="AvantGarde"/>
          <w:bCs/>
          <w:i w:val="0"/>
          <w:color w:val="auto"/>
          <w:sz w:val="19"/>
          <w:szCs w:val="19"/>
        </w:rPr>
        <w:t>Ruth Neild</w:t>
      </w:r>
    </w:p>
    <w:p w14:paraId="6168AE85" w14:textId="77777777" w:rsidR="008B5B14" w:rsidRPr="006B6F15" w:rsidRDefault="008B5B14" w:rsidP="008B5B14">
      <w:pPr>
        <w:pStyle w:val="Heading6"/>
        <w:spacing w:before="0" w:line="240" w:lineRule="auto"/>
        <w:rPr>
          <w:rFonts w:ascii="AvantGarde" w:hAnsi="AvantGarde"/>
          <w:bCs/>
          <w:color w:val="auto"/>
          <w:sz w:val="19"/>
          <w:szCs w:val="19"/>
        </w:rPr>
      </w:pPr>
      <w:r w:rsidRPr="006B6F15">
        <w:rPr>
          <w:rFonts w:ascii="AvantGarde" w:hAnsi="AvantGarde"/>
          <w:bCs/>
          <w:color w:val="auto"/>
          <w:sz w:val="19"/>
          <w:szCs w:val="19"/>
        </w:rPr>
        <w:t>Deputy Director for Policy and Research</w:t>
      </w:r>
    </w:p>
    <w:p w14:paraId="07FC0B93" w14:textId="77777777" w:rsidR="008B5B14" w:rsidRPr="006B6F15" w:rsidRDefault="008B5B14" w:rsidP="008B5B14">
      <w:pPr>
        <w:pStyle w:val="Heading6"/>
        <w:spacing w:before="0" w:line="240" w:lineRule="auto"/>
        <w:rPr>
          <w:rFonts w:ascii="AvantGarde" w:hAnsi="AvantGarde"/>
          <w:bCs/>
          <w:color w:val="auto"/>
          <w:sz w:val="19"/>
          <w:szCs w:val="19"/>
        </w:rPr>
      </w:pPr>
      <w:r w:rsidRPr="006B6F15">
        <w:rPr>
          <w:rFonts w:ascii="AvantGarde" w:hAnsi="AvantGarde"/>
          <w:bCs/>
          <w:color w:val="auto"/>
          <w:sz w:val="19"/>
          <w:szCs w:val="19"/>
        </w:rPr>
        <w:t>Delegated Duties of the Director</w:t>
      </w:r>
    </w:p>
    <w:p w14:paraId="6B54B60E" w14:textId="77777777" w:rsidR="008B5B14" w:rsidRPr="006B6F15" w:rsidRDefault="008B5B14" w:rsidP="008B5B14">
      <w:pPr>
        <w:pStyle w:val="Heading6"/>
        <w:spacing w:before="120" w:line="240" w:lineRule="auto"/>
        <w:rPr>
          <w:rFonts w:ascii="AvantGarde" w:hAnsi="AvantGarde"/>
          <w:b/>
          <w:bCs/>
          <w:i w:val="0"/>
          <w:color w:val="auto"/>
          <w:sz w:val="19"/>
          <w:szCs w:val="19"/>
        </w:rPr>
      </w:pPr>
      <w:r w:rsidRPr="006B6F15">
        <w:rPr>
          <w:rFonts w:ascii="AvantGarde" w:hAnsi="AvantGarde"/>
          <w:b/>
          <w:bCs/>
          <w:i w:val="0"/>
          <w:color w:val="auto"/>
          <w:sz w:val="19"/>
          <w:szCs w:val="19"/>
        </w:rPr>
        <w:t>National Center for Education Statistics</w:t>
      </w:r>
    </w:p>
    <w:p w14:paraId="2BD92502" w14:textId="77777777" w:rsidR="008B5B14" w:rsidRPr="006B6F15" w:rsidRDefault="008B5B14" w:rsidP="008B5B14">
      <w:pPr>
        <w:spacing w:after="0" w:line="240" w:lineRule="auto"/>
        <w:rPr>
          <w:rFonts w:ascii="AvantGarde" w:hAnsi="AvantGarde"/>
          <w:sz w:val="19"/>
          <w:szCs w:val="19"/>
        </w:rPr>
      </w:pPr>
      <w:r w:rsidRPr="006B6F15">
        <w:rPr>
          <w:rFonts w:ascii="AvantGarde" w:hAnsi="AvantGarde"/>
          <w:sz w:val="19"/>
          <w:szCs w:val="19"/>
        </w:rPr>
        <w:t>Peggy G. Carr</w:t>
      </w:r>
    </w:p>
    <w:p w14:paraId="446D832F" w14:textId="77777777" w:rsidR="008B5B14" w:rsidRPr="006B6F15" w:rsidRDefault="008B5B14" w:rsidP="008B5B14">
      <w:pPr>
        <w:spacing w:after="0" w:line="240" w:lineRule="auto"/>
        <w:rPr>
          <w:rFonts w:ascii="AvantGarde" w:hAnsi="AvantGarde"/>
          <w:i/>
          <w:iCs/>
          <w:sz w:val="19"/>
          <w:szCs w:val="19"/>
        </w:rPr>
      </w:pPr>
      <w:r w:rsidRPr="006B6F15">
        <w:rPr>
          <w:rFonts w:ascii="AvantGarde" w:hAnsi="AvantGarde"/>
          <w:i/>
          <w:iCs/>
          <w:sz w:val="19"/>
          <w:szCs w:val="19"/>
        </w:rPr>
        <w:t xml:space="preserve">Acting Commissioner </w:t>
      </w:r>
    </w:p>
    <w:p w14:paraId="384E8A86" w14:textId="77777777" w:rsidR="008B5B14" w:rsidRPr="006B6F15" w:rsidRDefault="008B5B14" w:rsidP="008B5B14">
      <w:pPr>
        <w:pStyle w:val="Heading6"/>
        <w:spacing w:before="120" w:line="240" w:lineRule="auto"/>
        <w:rPr>
          <w:rFonts w:ascii="AvantGarde" w:hAnsi="AvantGarde"/>
          <w:b/>
          <w:bCs/>
          <w:i w:val="0"/>
          <w:color w:val="auto"/>
          <w:sz w:val="19"/>
          <w:szCs w:val="19"/>
        </w:rPr>
      </w:pPr>
      <w:r w:rsidRPr="006B6F15">
        <w:rPr>
          <w:rFonts w:ascii="AvantGarde" w:hAnsi="AvantGarde"/>
          <w:b/>
          <w:bCs/>
          <w:i w:val="0"/>
          <w:color w:val="auto"/>
          <w:sz w:val="19"/>
          <w:szCs w:val="19"/>
        </w:rPr>
        <w:t>Administrative Data</w:t>
      </w:r>
      <w:r>
        <w:rPr>
          <w:rFonts w:ascii="AvantGarde" w:hAnsi="AvantGarde"/>
          <w:b/>
          <w:bCs/>
          <w:i w:val="0"/>
          <w:color w:val="auto"/>
          <w:sz w:val="19"/>
          <w:szCs w:val="19"/>
        </w:rPr>
        <w:t xml:space="preserve"> Division</w:t>
      </w:r>
    </w:p>
    <w:p w14:paraId="38251876" w14:textId="77777777" w:rsidR="008B5B14" w:rsidRPr="006B6F15" w:rsidRDefault="008B5B14" w:rsidP="008B5B14">
      <w:pPr>
        <w:spacing w:after="0" w:line="240" w:lineRule="auto"/>
        <w:rPr>
          <w:rFonts w:ascii="AvantGarde" w:hAnsi="AvantGarde"/>
          <w:sz w:val="19"/>
          <w:szCs w:val="19"/>
        </w:rPr>
      </w:pPr>
      <w:r w:rsidRPr="006B6F15">
        <w:rPr>
          <w:rFonts w:ascii="AvantGarde" w:hAnsi="AvantGarde"/>
          <w:sz w:val="19"/>
          <w:szCs w:val="19"/>
        </w:rPr>
        <w:t xml:space="preserve">Ross Santy </w:t>
      </w:r>
    </w:p>
    <w:p w14:paraId="02284249" w14:textId="77777777" w:rsidR="008B5B14" w:rsidRPr="006B6F15" w:rsidRDefault="008B5B14" w:rsidP="008B5B14">
      <w:pPr>
        <w:pStyle w:val="Default"/>
        <w:rPr>
          <w:rFonts w:ascii="AvantGarde" w:hAnsi="AvantGarde"/>
          <w:i/>
          <w:iCs/>
          <w:color w:val="auto"/>
          <w:sz w:val="19"/>
          <w:szCs w:val="19"/>
        </w:rPr>
      </w:pPr>
      <w:r w:rsidRPr="006B6F15">
        <w:rPr>
          <w:rFonts w:ascii="AvantGarde" w:hAnsi="AvantGarde"/>
          <w:i/>
          <w:iCs/>
          <w:color w:val="auto"/>
          <w:sz w:val="19"/>
          <w:szCs w:val="19"/>
        </w:rPr>
        <w:t>Associate Commissioner</w:t>
      </w:r>
    </w:p>
    <w:p w14:paraId="5D838EB5" w14:textId="77777777" w:rsidR="008B5B14" w:rsidRPr="006B6F15" w:rsidRDefault="008B5B14" w:rsidP="008B5B14">
      <w:pPr>
        <w:pStyle w:val="Heading6"/>
        <w:spacing w:before="120" w:line="240" w:lineRule="auto"/>
        <w:rPr>
          <w:rFonts w:ascii="AvantGarde" w:eastAsia="Arial Unicode MS" w:hAnsi="AvantGarde"/>
          <w:bCs/>
          <w:i w:val="0"/>
          <w:color w:val="auto"/>
          <w:sz w:val="19"/>
          <w:szCs w:val="19"/>
        </w:rPr>
      </w:pPr>
      <w:r w:rsidRPr="006B6F15">
        <w:rPr>
          <w:rFonts w:ascii="AvantGarde" w:hAnsi="AvantGarde"/>
          <w:bCs/>
          <w:i w:val="0"/>
          <w:color w:val="auto"/>
          <w:sz w:val="19"/>
          <w:szCs w:val="19"/>
        </w:rPr>
        <w:t>The National Center for Education Statistics (NCES) is the primary federal entity for collecting, analyzing, and reporting data related to education in the United States and other nations. It fulfills a congressional mandate to collect, collate, analyze, and report full and complete statistics on the condition of education in the United States; conduct and publish reports and specialized analyses of the meaning and significance of such statistics; assist state and local education agencies in improving their statistical systems; and review and report on education activities in foreign countries.</w:t>
      </w:r>
    </w:p>
    <w:p w14:paraId="1B06ABB2" w14:textId="77777777" w:rsidR="008B5B14" w:rsidRPr="006B6F15" w:rsidRDefault="008B5B14" w:rsidP="008B5B14">
      <w:pPr>
        <w:pStyle w:val="Heading6"/>
        <w:spacing w:before="120" w:line="240" w:lineRule="auto"/>
        <w:rPr>
          <w:rFonts w:ascii="AvantGarde" w:hAnsi="AvantGarde"/>
          <w:bCs/>
          <w:i w:val="0"/>
          <w:color w:val="auto"/>
          <w:sz w:val="19"/>
          <w:szCs w:val="19"/>
        </w:rPr>
      </w:pPr>
      <w:r w:rsidRPr="006B6F15">
        <w:rPr>
          <w:rFonts w:ascii="AvantGarde" w:hAnsi="AvantGarde"/>
          <w:bCs/>
          <w:i w:val="0"/>
          <w:color w:val="auto"/>
          <w:sz w:val="19"/>
          <w:szCs w:val="19"/>
        </w:rPr>
        <w:t>NCES activities are designed to address high-priority education data needs; provide consistent, reliable, complete, and accurate indicators of education status and trends; and report timely, useful, and high-quality data to the U.S. Department of Education, the Congress, the states, other education policymakers, practitioners, data users, and the general public. Unless specifically noted, all information contained herein is in the public domain.</w:t>
      </w:r>
    </w:p>
    <w:p w14:paraId="69F59265" w14:textId="77777777" w:rsidR="008B5B14" w:rsidRPr="006B6F15" w:rsidRDefault="008B5B14" w:rsidP="008B5B14">
      <w:pPr>
        <w:pStyle w:val="Heading6"/>
        <w:spacing w:before="120" w:line="240" w:lineRule="auto"/>
        <w:rPr>
          <w:rFonts w:ascii="AvantGarde" w:hAnsi="AvantGarde"/>
          <w:bCs/>
          <w:i w:val="0"/>
          <w:color w:val="auto"/>
          <w:sz w:val="19"/>
          <w:szCs w:val="19"/>
        </w:rPr>
      </w:pPr>
      <w:r w:rsidRPr="006B6F15">
        <w:rPr>
          <w:rFonts w:ascii="AvantGarde" w:hAnsi="AvantGarde"/>
          <w:bCs/>
          <w:i w:val="0"/>
          <w:color w:val="auto"/>
          <w:sz w:val="19"/>
          <w:szCs w:val="19"/>
        </w:rPr>
        <w:t>We strive to make our products available in a variety of formats and in language that is appropriate to a variety of audiences. You, as our customer, are the best judge of our success in communicating information effectively. If you have any comments or suggestions about this or any other NCES product or report, we would like to hear from you. Please direct your comments to:</w:t>
      </w:r>
    </w:p>
    <w:p w14:paraId="0CFE1884" w14:textId="77777777" w:rsidR="008B5B14" w:rsidRPr="006B6F15" w:rsidRDefault="008B5B14" w:rsidP="008B5B14">
      <w:pPr>
        <w:pStyle w:val="NCESBoilerplateText"/>
        <w:tabs>
          <w:tab w:val="clear" w:pos="720"/>
          <w:tab w:val="left" w:pos="0"/>
        </w:tabs>
        <w:spacing w:before="120"/>
        <w:ind w:left="720"/>
        <w:rPr>
          <w:rFonts w:ascii="AvantGarde" w:hAnsi="AvantGarde"/>
          <w:bCs/>
          <w:iCs/>
          <w:color w:val="auto"/>
          <w:sz w:val="19"/>
          <w:szCs w:val="19"/>
        </w:rPr>
      </w:pPr>
      <w:r w:rsidRPr="006B6F15">
        <w:rPr>
          <w:rFonts w:ascii="AvantGarde" w:hAnsi="AvantGarde"/>
          <w:bCs/>
          <w:iCs/>
          <w:sz w:val="19"/>
          <w:szCs w:val="19"/>
        </w:rPr>
        <w:t xml:space="preserve">NCES, IES, </w:t>
      </w:r>
      <w:r w:rsidRPr="006B6F15">
        <w:rPr>
          <w:rFonts w:ascii="AvantGarde" w:hAnsi="AvantGarde"/>
          <w:bCs/>
          <w:iCs/>
          <w:color w:val="auto"/>
          <w:sz w:val="19"/>
          <w:szCs w:val="19"/>
        </w:rPr>
        <w:t>U.S. Department of Education</w:t>
      </w:r>
    </w:p>
    <w:p w14:paraId="7D955B69" w14:textId="6319CAE8" w:rsidR="008B5B14" w:rsidRDefault="002F02D9" w:rsidP="008B5B14">
      <w:pPr>
        <w:pStyle w:val="NCESBoilerplateText"/>
        <w:spacing w:before="0"/>
        <w:ind w:left="720"/>
        <w:rPr>
          <w:rFonts w:ascii="AvantGarde" w:hAnsi="AvantGarde"/>
          <w:bCs/>
          <w:iCs/>
          <w:color w:val="auto"/>
          <w:sz w:val="19"/>
          <w:szCs w:val="19"/>
        </w:rPr>
      </w:pPr>
      <w:r>
        <w:rPr>
          <w:rFonts w:ascii="AvantGarde" w:hAnsi="AvantGarde"/>
          <w:bCs/>
          <w:iCs/>
          <w:color w:val="auto"/>
          <w:sz w:val="19"/>
          <w:szCs w:val="19"/>
        </w:rPr>
        <w:t>550 12</w:t>
      </w:r>
      <w:r w:rsidRPr="002F02D9">
        <w:rPr>
          <w:rFonts w:ascii="AvantGarde" w:hAnsi="AvantGarde"/>
          <w:bCs/>
          <w:iCs/>
          <w:color w:val="auto"/>
          <w:sz w:val="19"/>
          <w:szCs w:val="19"/>
          <w:vertAlign w:val="superscript"/>
        </w:rPr>
        <w:t>th</w:t>
      </w:r>
      <w:r>
        <w:rPr>
          <w:rFonts w:ascii="AvantGarde" w:hAnsi="AvantGarde"/>
          <w:bCs/>
          <w:iCs/>
          <w:color w:val="auto"/>
          <w:sz w:val="19"/>
          <w:szCs w:val="19"/>
        </w:rPr>
        <w:t xml:space="preserve"> Street SW</w:t>
      </w:r>
    </w:p>
    <w:p w14:paraId="45262302" w14:textId="6F8A158C" w:rsidR="002F02D9" w:rsidRPr="006B6F15" w:rsidRDefault="002F02D9" w:rsidP="008B5B14">
      <w:pPr>
        <w:pStyle w:val="NCESBoilerplateText"/>
        <w:spacing w:before="0"/>
        <w:ind w:left="720"/>
        <w:rPr>
          <w:rFonts w:ascii="AvantGarde" w:hAnsi="AvantGarde"/>
          <w:bCs/>
          <w:iCs/>
          <w:color w:val="auto"/>
          <w:sz w:val="19"/>
          <w:szCs w:val="19"/>
        </w:rPr>
      </w:pPr>
      <w:r>
        <w:rPr>
          <w:rFonts w:ascii="AvantGarde" w:hAnsi="AvantGarde"/>
          <w:bCs/>
          <w:iCs/>
          <w:color w:val="auto"/>
          <w:sz w:val="19"/>
          <w:szCs w:val="19"/>
        </w:rPr>
        <w:t>Washington, DC 20202</w:t>
      </w:r>
    </w:p>
    <w:p w14:paraId="65E0CCEB" w14:textId="13C8A164" w:rsidR="008B5B14" w:rsidRPr="006B6F15" w:rsidRDefault="00FC48C6" w:rsidP="008B5B14">
      <w:pPr>
        <w:pStyle w:val="Heading6"/>
        <w:spacing w:before="120" w:line="240" w:lineRule="auto"/>
        <w:rPr>
          <w:rFonts w:ascii="AvantGarde" w:hAnsi="AvantGarde"/>
          <w:bCs/>
          <w:i w:val="0"/>
          <w:color w:val="auto"/>
          <w:sz w:val="19"/>
          <w:szCs w:val="19"/>
        </w:rPr>
      </w:pPr>
      <w:r>
        <w:rPr>
          <w:rFonts w:ascii="AvantGarde" w:hAnsi="AvantGarde"/>
          <w:bCs/>
          <w:i w:val="0"/>
          <w:color w:val="auto"/>
          <w:sz w:val="19"/>
          <w:szCs w:val="19"/>
        </w:rPr>
        <w:t>September</w:t>
      </w:r>
      <w:r w:rsidR="008B5B14" w:rsidRPr="006B6F15">
        <w:rPr>
          <w:rFonts w:ascii="AvantGarde" w:hAnsi="AvantGarde"/>
          <w:bCs/>
          <w:i w:val="0"/>
          <w:color w:val="auto"/>
          <w:sz w:val="19"/>
          <w:szCs w:val="19"/>
        </w:rPr>
        <w:t xml:space="preserve"> 2016</w:t>
      </w:r>
    </w:p>
    <w:p w14:paraId="7C224449" w14:textId="77777777" w:rsidR="008B5B14" w:rsidRPr="006B6F15" w:rsidRDefault="008B5B14" w:rsidP="008B5B14">
      <w:pPr>
        <w:pStyle w:val="NCESBoilerplateText"/>
        <w:spacing w:before="120"/>
        <w:rPr>
          <w:rFonts w:ascii="AvantGarde" w:hAnsi="AvantGarde"/>
          <w:bCs/>
          <w:iCs/>
          <w:color w:val="auto"/>
          <w:sz w:val="19"/>
          <w:szCs w:val="19"/>
        </w:rPr>
      </w:pPr>
      <w:r w:rsidRPr="006B6F15">
        <w:rPr>
          <w:rFonts w:ascii="AvantGarde" w:hAnsi="AvantGarde"/>
          <w:bCs/>
          <w:iCs/>
          <w:color w:val="auto"/>
          <w:sz w:val="19"/>
          <w:szCs w:val="19"/>
        </w:rPr>
        <w:t xml:space="preserve">The NCES Home Page address is </w:t>
      </w:r>
      <w:hyperlink r:id="rId16" w:history="1">
        <w:r w:rsidRPr="006B6F15">
          <w:rPr>
            <w:rStyle w:val="Hyperlink"/>
            <w:rFonts w:ascii="AvantGarde" w:hAnsi="AvantGarde"/>
            <w:bCs/>
            <w:iCs/>
            <w:color w:val="auto"/>
            <w:sz w:val="19"/>
            <w:szCs w:val="19"/>
          </w:rPr>
          <w:t>http://nces.ed.gov</w:t>
        </w:r>
      </w:hyperlink>
      <w:r w:rsidRPr="006B6F15">
        <w:rPr>
          <w:rFonts w:ascii="AvantGarde" w:hAnsi="AvantGarde"/>
          <w:bCs/>
          <w:iCs/>
          <w:color w:val="auto"/>
          <w:sz w:val="19"/>
          <w:szCs w:val="19"/>
        </w:rPr>
        <w:t>.</w:t>
      </w:r>
    </w:p>
    <w:p w14:paraId="49A29A75" w14:textId="77777777" w:rsidR="008B5B14" w:rsidRPr="006B6F15" w:rsidRDefault="008B5B14" w:rsidP="008B5B14">
      <w:pPr>
        <w:pStyle w:val="NCESBoilerplateText"/>
        <w:spacing w:before="0"/>
        <w:rPr>
          <w:rFonts w:ascii="AvantGarde" w:hAnsi="AvantGarde"/>
          <w:bCs/>
          <w:iCs/>
          <w:color w:val="auto"/>
          <w:sz w:val="19"/>
          <w:szCs w:val="19"/>
        </w:rPr>
      </w:pPr>
      <w:r w:rsidRPr="006B6F15">
        <w:rPr>
          <w:rFonts w:ascii="AvantGarde" w:hAnsi="AvantGarde"/>
          <w:bCs/>
          <w:iCs/>
          <w:color w:val="auto"/>
          <w:sz w:val="19"/>
          <w:szCs w:val="19"/>
        </w:rPr>
        <w:t xml:space="preserve">The NCES Publications and Products address is </w:t>
      </w:r>
      <w:hyperlink r:id="rId17" w:history="1">
        <w:r w:rsidRPr="006B6F15">
          <w:rPr>
            <w:rStyle w:val="Hyperlink"/>
            <w:rFonts w:ascii="AvantGarde" w:hAnsi="AvantGarde"/>
            <w:bCs/>
            <w:iCs/>
            <w:color w:val="auto"/>
            <w:sz w:val="19"/>
            <w:szCs w:val="19"/>
          </w:rPr>
          <w:t>http://nces.ed.gov/pubsearch</w:t>
        </w:r>
      </w:hyperlink>
      <w:r w:rsidRPr="006B6F15">
        <w:rPr>
          <w:rFonts w:ascii="AvantGarde" w:hAnsi="AvantGarde"/>
          <w:bCs/>
          <w:iCs/>
          <w:color w:val="auto"/>
          <w:sz w:val="19"/>
          <w:szCs w:val="19"/>
        </w:rPr>
        <w:t>.</w:t>
      </w:r>
    </w:p>
    <w:p w14:paraId="7E0C50BE" w14:textId="77777777" w:rsidR="008B5B14" w:rsidRPr="006B6F15" w:rsidRDefault="008B5B14" w:rsidP="008B5B14">
      <w:pPr>
        <w:pStyle w:val="NCESBoilerplateText"/>
        <w:spacing w:before="120"/>
        <w:rPr>
          <w:rFonts w:ascii="AvantGarde" w:hAnsi="AvantGarde"/>
          <w:bCs/>
          <w:iCs/>
          <w:color w:val="auto"/>
          <w:sz w:val="19"/>
          <w:szCs w:val="19"/>
        </w:rPr>
      </w:pPr>
      <w:r w:rsidRPr="006B6F15">
        <w:rPr>
          <w:rFonts w:ascii="AvantGarde" w:hAnsi="AvantGarde"/>
          <w:bCs/>
          <w:iCs/>
          <w:color w:val="auto"/>
          <w:sz w:val="19"/>
          <w:szCs w:val="19"/>
        </w:rPr>
        <w:t>This publication is only available online. To download, view, and print the report as a PDF file, go to the NCES Publications and Products address shown above.</w:t>
      </w:r>
    </w:p>
    <w:p w14:paraId="39828BD9" w14:textId="77777777" w:rsidR="008B5B14" w:rsidRPr="006B6F15" w:rsidRDefault="008B5B14" w:rsidP="008B5B14">
      <w:pPr>
        <w:pStyle w:val="NCESBoilerplateText"/>
        <w:spacing w:before="120"/>
        <w:rPr>
          <w:rFonts w:ascii="AvantGarde" w:hAnsi="AvantGarde"/>
          <w:bCs/>
          <w:iCs/>
          <w:color w:val="auto"/>
          <w:sz w:val="19"/>
          <w:szCs w:val="19"/>
        </w:rPr>
      </w:pPr>
      <w:r w:rsidRPr="006B6F15">
        <w:rPr>
          <w:rFonts w:ascii="AvantGarde" w:hAnsi="AvantGarde"/>
          <w:bCs/>
          <w:iCs/>
          <w:color w:val="auto"/>
          <w:sz w:val="19"/>
          <w:szCs w:val="19"/>
        </w:rPr>
        <w:t>Mention of trade names, commercial products, or organizations does not imply endorsement by the U.S. Government.</w:t>
      </w:r>
    </w:p>
    <w:p w14:paraId="603BE35D" w14:textId="77777777" w:rsidR="008B5B14" w:rsidRPr="006B6F15" w:rsidRDefault="008B5B14" w:rsidP="008B5B14">
      <w:pPr>
        <w:pStyle w:val="Heading6"/>
        <w:spacing w:before="120" w:line="240" w:lineRule="auto"/>
        <w:rPr>
          <w:rFonts w:ascii="AvantGarde" w:hAnsi="AvantGarde"/>
          <w:b/>
          <w:bCs/>
          <w:i w:val="0"/>
          <w:color w:val="auto"/>
          <w:sz w:val="19"/>
          <w:szCs w:val="19"/>
        </w:rPr>
      </w:pPr>
      <w:r w:rsidRPr="006B6F15">
        <w:rPr>
          <w:rFonts w:ascii="AvantGarde" w:hAnsi="AvantGarde"/>
          <w:b/>
          <w:bCs/>
          <w:i w:val="0"/>
          <w:color w:val="auto"/>
          <w:sz w:val="19"/>
          <w:szCs w:val="19"/>
        </w:rPr>
        <w:t>Suggested Citation</w:t>
      </w:r>
    </w:p>
    <w:p w14:paraId="748E5753" w14:textId="0988F3EE" w:rsidR="008B5B14" w:rsidRPr="006B6F15" w:rsidRDefault="002F02D9" w:rsidP="008B5B14">
      <w:pPr>
        <w:pStyle w:val="NCESBoilerplateText"/>
        <w:spacing w:before="0"/>
        <w:rPr>
          <w:rFonts w:ascii="AvantGarde" w:hAnsi="AvantGarde"/>
          <w:color w:val="auto"/>
          <w:sz w:val="19"/>
          <w:szCs w:val="19"/>
        </w:rPr>
      </w:pPr>
      <w:r>
        <w:rPr>
          <w:rFonts w:ascii="AvantGarde" w:hAnsi="AvantGarde"/>
          <w:color w:val="auto"/>
          <w:sz w:val="19"/>
          <w:szCs w:val="19"/>
        </w:rPr>
        <w:t>Geverdt, D</w:t>
      </w:r>
      <w:r w:rsidR="008B5B14" w:rsidRPr="006B6F15">
        <w:rPr>
          <w:rFonts w:ascii="AvantGarde" w:hAnsi="AvantGarde"/>
          <w:color w:val="auto"/>
          <w:sz w:val="19"/>
          <w:szCs w:val="19"/>
        </w:rPr>
        <w:t>.</w:t>
      </w:r>
      <w:r w:rsidR="00621347">
        <w:rPr>
          <w:rFonts w:ascii="AvantGarde" w:hAnsi="AvantGarde"/>
          <w:color w:val="auto"/>
          <w:sz w:val="19"/>
          <w:szCs w:val="19"/>
        </w:rPr>
        <w:t xml:space="preserve">, Nixon, L., </w:t>
      </w:r>
      <w:proofErr w:type="spellStart"/>
      <w:r w:rsidR="00621347">
        <w:rPr>
          <w:rFonts w:ascii="AvantGarde" w:hAnsi="AvantGarde"/>
          <w:color w:val="auto"/>
          <w:sz w:val="19"/>
          <w:szCs w:val="19"/>
        </w:rPr>
        <w:t>Snediker</w:t>
      </w:r>
      <w:proofErr w:type="spellEnd"/>
      <w:r w:rsidR="00621347">
        <w:rPr>
          <w:rFonts w:ascii="AvantGarde" w:hAnsi="AvantGarde"/>
          <w:color w:val="auto"/>
          <w:sz w:val="19"/>
          <w:szCs w:val="19"/>
        </w:rPr>
        <w:t>, D.</w:t>
      </w:r>
      <w:r w:rsidR="008B5B14" w:rsidRPr="006B6F15">
        <w:rPr>
          <w:rFonts w:ascii="AvantGarde" w:hAnsi="AvantGarde"/>
          <w:color w:val="auto"/>
          <w:sz w:val="19"/>
          <w:szCs w:val="19"/>
        </w:rPr>
        <w:t xml:space="preserve"> (2016). </w:t>
      </w:r>
      <w:proofErr w:type="gramStart"/>
      <w:r w:rsidR="007E5A1D">
        <w:rPr>
          <w:rFonts w:ascii="AvantGarde" w:hAnsi="AvantGarde"/>
          <w:i/>
          <w:iCs/>
          <w:color w:val="auto"/>
          <w:sz w:val="19"/>
          <w:szCs w:val="19"/>
        </w:rPr>
        <w:t>Education Demographic and Geographic Estimates (EDGE)</w:t>
      </w:r>
      <w:r w:rsidR="00AE784E">
        <w:rPr>
          <w:rFonts w:ascii="AvantGarde" w:hAnsi="AvantGarde"/>
          <w:i/>
          <w:iCs/>
          <w:color w:val="auto"/>
          <w:sz w:val="19"/>
          <w:szCs w:val="19"/>
        </w:rPr>
        <w:t xml:space="preserve"> </w:t>
      </w:r>
      <w:r w:rsidR="002C1D0E">
        <w:rPr>
          <w:rFonts w:ascii="AvantGarde" w:hAnsi="AvantGarde"/>
          <w:i/>
          <w:iCs/>
          <w:color w:val="auto"/>
          <w:sz w:val="19"/>
          <w:szCs w:val="19"/>
        </w:rPr>
        <w:t>Geographic Identifiers</w:t>
      </w:r>
      <w:r w:rsidR="008B5B14" w:rsidRPr="006B6F15">
        <w:rPr>
          <w:rFonts w:ascii="AvantGarde" w:hAnsi="AvantGarde"/>
          <w:i/>
          <w:iCs/>
          <w:color w:val="auto"/>
          <w:sz w:val="19"/>
          <w:szCs w:val="19"/>
        </w:rPr>
        <w:t xml:space="preserve"> </w:t>
      </w:r>
      <w:r w:rsidR="006C3667">
        <w:rPr>
          <w:rFonts w:ascii="AvantGarde" w:hAnsi="AvantGarde"/>
          <w:color w:val="auto"/>
          <w:sz w:val="19"/>
          <w:szCs w:val="19"/>
        </w:rPr>
        <w:t>(NCES 2017</w:t>
      </w:r>
      <w:r w:rsidR="008B5B14" w:rsidRPr="006B6F15">
        <w:rPr>
          <w:rFonts w:ascii="AvantGarde" w:hAnsi="AvantGarde"/>
          <w:color w:val="auto"/>
          <w:sz w:val="19"/>
          <w:szCs w:val="19"/>
        </w:rPr>
        <w:t>-</w:t>
      </w:r>
      <w:r w:rsidR="006C3667">
        <w:rPr>
          <w:rFonts w:ascii="AvantGarde" w:hAnsi="AvantGarde"/>
          <w:color w:val="auto"/>
          <w:sz w:val="19"/>
          <w:szCs w:val="19"/>
        </w:rPr>
        <w:t>010</w:t>
      </w:r>
      <w:r w:rsidR="008B5B14" w:rsidRPr="006B6F15">
        <w:rPr>
          <w:rFonts w:ascii="AvantGarde" w:hAnsi="AvantGarde"/>
          <w:color w:val="auto"/>
          <w:sz w:val="19"/>
          <w:szCs w:val="19"/>
        </w:rPr>
        <w:t>).</w:t>
      </w:r>
      <w:proofErr w:type="gramEnd"/>
      <w:r w:rsidR="008B5B14" w:rsidRPr="006B6F15">
        <w:rPr>
          <w:rFonts w:ascii="AvantGarde" w:hAnsi="AvantGarde"/>
          <w:color w:val="auto"/>
          <w:sz w:val="19"/>
          <w:szCs w:val="19"/>
        </w:rPr>
        <w:t xml:space="preserve"> </w:t>
      </w:r>
      <w:proofErr w:type="gramStart"/>
      <w:r w:rsidR="008B5B14" w:rsidRPr="006B6F15">
        <w:rPr>
          <w:rFonts w:ascii="AvantGarde" w:hAnsi="AvantGarde"/>
          <w:color w:val="auto"/>
          <w:sz w:val="19"/>
          <w:szCs w:val="19"/>
        </w:rPr>
        <w:t>U.S. Department of Education.</w:t>
      </w:r>
      <w:proofErr w:type="gramEnd"/>
      <w:r w:rsidR="008B5B14" w:rsidRPr="006B6F15">
        <w:rPr>
          <w:rFonts w:ascii="AvantGarde" w:hAnsi="AvantGarde"/>
          <w:color w:val="auto"/>
          <w:sz w:val="19"/>
          <w:szCs w:val="19"/>
        </w:rPr>
        <w:t xml:space="preserve"> Washington, DC: National Center for Education Statistics. Retrieved [date] from </w:t>
      </w:r>
      <w:r w:rsidR="008B5B14" w:rsidRPr="006B6F15">
        <w:rPr>
          <w:rFonts w:ascii="AvantGarde" w:hAnsi="AvantGarde"/>
          <w:color w:val="auto"/>
          <w:sz w:val="19"/>
          <w:szCs w:val="19"/>
          <w:u w:val="single"/>
        </w:rPr>
        <w:t>http://nces.ed.gov/pubsearch/</w:t>
      </w:r>
      <w:r w:rsidR="008B5B14" w:rsidRPr="006B6F15">
        <w:rPr>
          <w:rFonts w:ascii="AvantGarde" w:hAnsi="AvantGarde"/>
          <w:color w:val="auto"/>
          <w:sz w:val="19"/>
          <w:szCs w:val="19"/>
        </w:rPr>
        <w:t>.</w:t>
      </w:r>
    </w:p>
    <w:p w14:paraId="13B9049D" w14:textId="77777777" w:rsidR="008B5B14" w:rsidRPr="006B6F15" w:rsidRDefault="008B5B14" w:rsidP="008B5B14">
      <w:pPr>
        <w:pStyle w:val="NCESBoilerplateText"/>
        <w:spacing w:before="120"/>
        <w:rPr>
          <w:rFonts w:ascii="AvantGarde" w:hAnsi="AvantGarde"/>
          <w:b/>
          <w:bCs/>
          <w:sz w:val="19"/>
          <w:szCs w:val="19"/>
        </w:rPr>
      </w:pPr>
      <w:r w:rsidRPr="006B6F15">
        <w:rPr>
          <w:rFonts w:ascii="AvantGarde" w:hAnsi="AvantGarde"/>
          <w:b/>
          <w:bCs/>
          <w:sz w:val="19"/>
          <w:szCs w:val="19"/>
        </w:rPr>
        <w:t>Content Contact</w:t>
      </w:r>
    </w:p>
    <w:p w14:paraId="3BF2BF72" w14:textId="47E4EFA7" w:rsidR="008B5B14" w:rsidRPr="006B6F15" w:rsidRDefault="00AE784E" w:rsidP="008B5B14">
      <w:pPr>
        <w:pStyle w:val="NCESBoilerplateText"/>
        <w:spacing w:before="0"/>
        <w:rPr>
          <w:rFonts w:ascii="Times New Roman" w:hAnsi="Times New Roman"/>
          <w:sz w:val="19"/>
          <w:szCs w:val="19"/>
        </w:rPr>
      </w:pPr>
      <w:r>
        <w:rPr>
          <w:rFonts w:ascii="AvantGarde" w:hAnsi="AvantGarde"/>
          <w:sz w:val="19"/>
          <w:szCs w:val="19"/>
        </w:rPr>
        <w:t>Doug</w:t>
      </w:r>
      <w:r w:rsidR="008B5B14" w:rsidRPr="006B6F15">
        <w:rPr>
          <w:rFonts w:ascii="AvantGarde" w:hAnsi="AvantGarde"/>
          <w:sz w:val="19"/>
          <w:szCs w:val="19"/>
        </w:rPr>
        <w:t xml:space="preserve"> </w:t>
      </w:r>
      <w:proofErr w:type="gramStart"/>
      <w:r>
        <w:rPr>
          <w:rFonts w:ascii="AvantGarde" w:hAnsi="AvantGarde"/>
          <w:sz w:val="19"/>
          <w:szCs w:val="19"/>
        </w:rPr>
        <w:t>Geverdt</w:t>
      </w:r>
      <w:proofErr w:type="gramEnd"/>
      <w:r>
        <w:rPr>
          <w:rFonts w:ascii="AvantGarde" w:hAnsi="AvantGarde"/>
          <w:sz w:val="19"/>
          <w:szCs w:val="19"/>
        </w:rPr>
        <w:br/>
        <w:t>(202) 245</w:t>
      </w:r>
      <w:r w:rsidR="008B5B14" w:rsidRPr="006B6F15">
        <w:rPr>
          <w:rFonts w:ascii="AvantGarde" w:hAnsi="AvantGarde"/>
          <w:sz w:val="19"/>
          <w:szCs w:val="19"/>
        </w:rPr>
        <w:t>-</w:t>
      </w:r>
      <w:r>
        <w:rPr>
          <w:rFonts w:ascii="AvantGarde" w:hAnsi="AvantGarde"/>
          <w:sz w:val="19"/>
          <w:szCs w:val="19"/>
        </w:rPr>
        <w:t>8230</w:t>
      </w:r>
      <w:r w:rsidR="008B5B14" w:rsidRPr="006B6F15">
        <w:rPr>
          <w:rFonts w:ascii="AvantGarde" w:hAnsi="AvantGarde"/>
          <w:sz w:val="19"/>
          <w:szCs w:val="19"/>
        </w:rPr>
        <w:br/>
      </w:r>
      <w:r>
        <w:rPr>
          <w:rFonts w:ascii="AvantGarde" w:hAnsi="AvantGarde"/>
          <w:sz w:val="19"/>
          <w:szCs w:val="19"/>
          <w:u w:val="single"/>
        </w:rPr>
        <w:t>Douglas.Geverdt</w:t>
      </w:r>
      <w:r w:rsidR="008B5B14" w:rsidRPr="006B6F15">
        <w:rPr>
          <w:rFonts w:ascii="AvantGarde" w:hAnsi="AvantGarde"/>
          <w:iCs/>
          <w:sz w:val="19"/>
          <w:szCs w:val="19"/>
          <w:u w:val="single"/>
        </w:rPr>
        <w:t>@ed.gov</w:t>
      </w:r>
      <w:r w:rsidR="008B5B14" w:rsidRPr="006B6F15">
        <w:rPr>
          <w:rFonts w:ascii="Times New Roman" w:hAnsi="Times New Roman"/>
          <w:sz w:val="19"/>
          <w:szCs w:val="19"/>
        </w:rPr>
        <w:t xml:space="preserve"> </w:t>
      </w:r>
    </w:p>
    <w:p w14:paraId="6AA74C08" w14:textId="77777777" w:rsidR="008B5B14" w:rsidRDefault="008B5B14" w:rsidP="008B5B14">
      <w:pPr>
        <w:pStyle w:val="NCESBoilerplateText"/>
        <w:spacing w:before="0"/>
        <w:rPr>
          <w:rFonts w:ascii="Times New Roman" w:hAnsi="Times New Roman"/>
        </w:rPr>
        <w:sectPr w:rsidR="008B5B14" w:rsidSect="002F02D9">
          <w:footerReference w:type="default" r:id="rId18"/>
          <w:pgSz w:w="12240" w:h="15840"/>
          <w:pgMar w:top="1440" w:right="1440" w:bottom="1440" w:left="1440" w:header="720" w:footer="720" w:gutter="0"/>
          <w:pgNumType w:fmt="lowerRoman"/>
          <w:cols w:space="720"/>
          <w:docGrid w:linePitch="360"/>
        </w:sectPr>
      </w:pPr>
    </w:p>
    <w:p w14:paraId="2F1CC405" w14:textId="77777777" w:rsidR="008B5B14" w:rsidRDefault="008B5B14" w:rsidP="008B5B14">
      <w:pPr>
        <w:pStyle w:val="ListParagraph"/>
        <w:spacing w:after="360"/>
        <w:rPr>
          <w:b/>
          <w:webHidden/>
          <w:sz w:val="28"/>
          <w:szCs w:val="28"/>
        </w:rPr>
      </w:pPr>
      <w:r w:rsidRPr="006B6F15">
        <w:rPr>
          <w:b/>
          <w:webHidden/>
          <w:sz w:val="28"/>
          <w:szCs w:val="28"/>
        </w:rPr>
        <w:lastRenderedPageBreak/>
        <w:t>Contents</w:t>
      </w:r>
    </w:p>
    <w:p w14:paraId="077DEC35" w14:textId="77777777" w:rsidR="00086FA0" w:rsidRDefault="002E717B">
      <w:pPr>
        <w:pStyle w:val="TOC1"/>
        <w:rPr>
          <w:rFonts w:asciiTheme="minorHAnsi" w:hAnsiTheme="minorHAnsi"/>
          <w:sz w:val="22"/>
        </w:rPr>
      </w:pPr>
      <w:r>
        <w:rPr>
          <w:b/>
          <w:sz w:val="28"/>
          <w:szCs w:val="28"/>
        </w:rPr>
        <w:fldChar w:fldCharType="begin"/>
      </w:r>
      <w:r>
        <w:rPr>
          <w:b/>
          <w:sz w:val="28"/>
          <w:szCs w:val="28"/>
        </w:rPr>
        <w:instrText xml:space="preserve"> TOC \o "1-2" </w:instrText>
      </w:r>
      <w:r>
        <w:rPr>
          <w:b/>
          <w:sz w:val="28"/>
          <w:szCs w:val="28"/>
        </w:rPr>
        <w:fldChar w:fldCharType="separate"/>
      </w:r>
      <w:r w:rsidR="00086FA0" w:rsidRPr="00E85B40">
        <w:rPr>
          <w:rFonts w:cs="Times New Roman"/>
        </w:rPr>
        <w:t>I. Purpose and Introduction</w:t>
      </w:r>
      <w:r w:rsidR="00086FA0">
        <w:tab/>
      </w:r>
      <w:r w:rsidR="00086FA0">
        <w:fldChar w:fldCharType="begin"/>
      </w:r>
      <w:r w:rsidR="00086FA0">
        <w:instrText xml:space="preserve"> PAGEREF _Toc456799751 \h </w:instrText>
      </w:r>
      <w:r w:rsidR="00086FA0">
        <w:fldChar w:fldCharType="separate"/>
      </w:r>
      <w:r w:rsidR="00F034BE">
        <w:t>1</w:t>
      </w:r>
      <w:r w:rsidR="00086FA0">
        <w:fldChar w:fldCharType="end"/>
      </w:r>
    </w:p>
    <w:p w14:paraId="04DB6A79" w14:textId="77777777" w:rsidR="00086FA0" w:rsidRDefault="00086FA0">
      <w:pPr>
        <w:pStyle w:val="TOC1"/>
        <w:rPr>
          <w:rFonts w:asciiTheme="minorHAnsi" w:hAnsiTheme="minorHAnsi"/>
          <w:sz w:val="22"/>
        </w:rPr>
      </w:pPr>
      <w:r w:rsidRPr="00E85B40">
        <w:rPr>
          <w:rFonts w:cs="Times New Roman"/>
        </w:rPr>
        <w:t>II. Locating Schools and Agency Administrative Offices</w:t>
      </w:r>
      <w:r>
        <w:tab/>
      </w:r>
      <w:r>
        <w:fldChar w:fldCharType="begin"/>
      </w:r>
      <w:r>
        <w:instrText xml:space="preserve"> PAGEREF _Toc456799752 \h </w:instrText>
      </w:r>
      <w:r>
        <w:fldChar w:fldCharType="separate"/>
      </w:r>
      <w:r w:rsidR="00F034BE">
        <w:t>1</w:t>
      </w:r>
      <w:r>
        <w:fldChar w:fldCharType="end"/>
      </w:r>
    </w:p>
    <w:p w14:paraId="709066CA" w14:textId="77777777" w:rsidR="00086FA0" w:rsidRDefault="00086FA0">
      <w:pPr>
        <w:pStyle w:val="TOC1"/>
        <w:rPr>
          <w:rFonts w:asciiTheme="minorHAnsi" w:hAnsiTheme="minorHAnsi"/>
          <w:sz w:val="22"/>
        </w:rPr>
      </w:pPr>
      <w:r w:rsidRPr="00E85B40">
        <w:rPr>
          <w:rFonts w:cs="Times New Roman"/>
        </w:rPr>
        <w:t>III. Geographic Indicators and Identifiers</w:t>
      </w:r>
      <w:r>
        <w:tab/>
      </w:r>
      <w:r>
        <w:fldChar w:fldCharType="begin"/>
      </w:r>
      <w:r>
        <w:instrText xml:space="preserve"> PAGEREF _Toc456799753 \h </w:instrText>
      </w:r>
      <w:r>
        <w:fldChar w:fldCharType="separate"/>
      </w:r>
      <w:r w:rsidR="00F034BE">
        <w:t>2</w:t>
      </w:r>
      <w:r>
        <w:fldChar w:fldCharType="end"/>
      </w:r>
    </w:p>
    <w:p w14:paraId="6EC4547B" w14:textId="77777777" w:rsidR="00086FA0" w:rsidRDefault="00086FA0">
      <w:pPr>
        <w:pStyle w:val="TOC2"/>
        <w:rPr>
          <w:rFonts w:asciiTheme="minorHAnsi" w:eastAsiaTheme="minorEastAsia" w:hAnsiTheme="minorHAnsi" w:cstheme="minorBidi"/>
          <w:sz w:val="22"/>
        </w:rPr>
      </w:pPr>
      <w:r w:rsidRPr="00E85B40">
        <w:t>Geographic Associations Based on Census TIGER</w:t>
      </w:r>
      <w:r>
        <w:tab/>
      </w:r>
      <w:r>
        <w:fldChar w:fldCharType="begin"/>
      </w:r>
      <w:r>
        <w:instrText xml:space="preserve"> PAGEREF _Toc456799754 \h </w:instrText>
      </w:r>
      <w:r>
        <w:fldChar w:fldCharType="separate"/>
      </w:r>
      <w:r w:rsidR="00F034BE">
        <w:t>2</w:t>
      </w:r>
      <w:r>
        <w:fldChar w:fldCharType="end"/>
      </w:r>
    </w:p>
    <w:p w14:paraId="7CE9F1AF" w14:textId="77777777" w:rsidR="00086FA0" w:rsidRDefault="00086FA0">
      <w:pPr>
        <w:pStyle w:val="TOC1"/>
        <w:rPr>
          <w:rFonts w:asciiTheme="minorHAnsi" w:hAnsiTheme="minorHAnsi"/>
          <w:sz w:val="22"/>
        </w:rPr>
      </w:pPr>
      <w:r w:rsidRPr="00E85B40">
        <w:rPr>
          <w:rFonts w:cs="Times New Roman"/>
        </w:rPr>
        <w:t>IV. LEA Geographic Associations</w:t>
      </w:r>
      <w:r>
        <w:tab/>
      </w:r>
      <w:r>
        <w:fldChar w:fldCharType="begin"/>
      </w:r>
      <w:r>
        <w:instrText xml:space="preserve"> PAGEREF _Toc456799755 \h </w:instrText>
      </w:r>
      <w:r>
        <w:fldChar w:fldCharType="separate"/>
      </w:r>
      <w:r w:rsidR="00F034BE">
        <w:t>2</w:t>
      </w:r>
      <w:r>
        <w:fldChar w:fldCharType="end"/>
      </w:r>
    </w:p>
    <w:p w14:paraId="35E9C248" w14:textId="77777777" w:rsidR="00086FA0" w:rsidRDefault="00086FA0">
      <w:pPr>
        <w:pStyle w:val="TOC1"/>
        <w:rPr>
          <w:rFonts w:asciiTheme="minorHAnsi" w:hAnsiTheme="minorHAnsi"/>
          <w:sz w:val="22"/>
        </w:rPr>
      </w:pPr>
      <w:r w:rsidRPr="00E85B40">
        <w:rPr>
          <w:rFonts w:cs="Times New Roman"/>
        </w:rPr>
        <w:t>V. Data Content</w:t>
      </w:r>
      <w:r>
        <w:tab/>
      </w:r>
      <w:r>
        <w:fldChar w:fldCharType="begin"/>
      </w:r>
      <w:r>
        <w:instrText xml:space="preserve"> PAGEREF _Toc456799756 \h </w:instrText>
      </w:r>
      <w:r>
        <w:fldChar w:fldCharType="separate"/>
      </w:r>
      <w:r w:rsidR="00F034BE">
        <w:t>3</w:t>
      </w:r>
      <w:r>
        <w:fldChar w:fldCharType="end"/>
      </w:r>
    </w:p>
    <w:p w14:paraId="63CF19CC" w14:textId="77777777" w:rsidR="00086FA0" w:rsidRDefault="00086FA0">
      <w:pPr>
        <w:pStyle w:val="TOC2"/>
        <w:rPr>
          <w:rFonts w:asciiTheme="minorHAnsi" w:eastAsiaTheme="minorEastAsia" w:hAnsiTheme="minorHAnsi" w:cstheme="minorBidi"/>
          <w:sz w:val="22"/>
        </w:rPr>
      </w:pPr>
      <w:r w:rsidRPr="00E85B40">
        <w:t>Survey Collection Year (SURVYEAR)</w:t>
      </w:r>
      <w:r>
        <w:tab/>
      </w:r>
      <w:r>
        <w:fldChar w:fldCharType="begin"/>
      </w:r>
      <w:r>
        <w:instrText xml:space="preserve"> PAGEREF _Toc456799757 \h </w:instrText>
      </w:r>
      <w:r>
        <w:fldChar w:fldCharType="separate"/>
      </w:r>
      <w:r w:rsidR="00F034BE">
        <w:t>3</w:t>
      </w:r>
      <w:r>
        <w:fldChar w:fldCharType="end"/>
      </w:r>
    </w:p>
    <w:p w14:paraId="1B1D988E" w14:textId="77777777" w:rsidR="00086FA0" w:rsidRDefault="00086FA0">
      <w:pPr>
        <w:pStyle w:val="TOC2"/>
        <w:rPr>
          <w:rFonts w:asciiTheme="minorHAnsi" w:eastAsiaTheme="minorEastAsia" w:hAnsiTheme="minorHAnsi" w:cstheme="minorBidi"/>
          <w:sz w:val="22"/>
        </w:rPr>
      </w:pPr>
      <w:r w:rsidRPr="00E85B40">
        <w:t>NCES School ID and Local Education Agency ID (NCESSCH, LEAID)</w:t>
      </w:r>
      <w:r>
        <w:tab/>
      </w:r>
      <w:r>
        <w:fldChar w:fldCharType="begin"/>
      </w:r>
      <w:r>
        <w:instrText xml:space="preserve"> PAGEREF _Toc456799758 \h </w:instrText>
      </w:r>
      <w:r>
        <w:fldChar w:fldCharType="separate"/>
      </w:r>
      <w:r w:rsidR="00F034BE">
        <w:t>3</w:t>
      </w:r>
      <w:r>
        <w:fldChar w:fldCharType="end"/>
      </w:r>
    </w:p>
    <w:p w14:paraId="59723336" w14:textId="77777777" w:rsidR="00086FA0" w:rsidRDefault="00086FA0">
      <w:pPr>
        <w:pStyle w:val="TOC2"/>
        <w:rPr>
          <w:rFonts w:asciiTheme="minorHAnsi" w:eastAsiaTheme="minorEastAsia" w:hAnsiTheme="minorHAnsi" w:cstheme="minorBidi"/>
          <w:sz w:val="22"/>
        </w:rPr>
      </w:pPr>
      <w:r w:rsidRPr="00E85B40">
        <w:t>State Codes (FIPST)</w:t>
      </w:r>
      <w:r>
        <w:tab/>
      </w:r>
      <w:r>
        <w:fldChar w:fldCharType="begin"/>
      </w:r>
      <w:r>
        <w:instrText xml:space="preserve"> PAGEREF _Toc456799759 \h </w:instrText>
      </w:r>
      <w:r>
        <w:fldChar w:fldCharType="separate"/>
      </w:r>
      <w:r w:rsidR="00F034BE">
        <w:t>3</w:t>
      </w:r>
      <w:r>
        <w:fldChar w:fldCharType="end"/>
      </w:r>
    </w:p>
    <w:p w14:paraId="0D237E3B" w14:textId="77777777" w:rsidR="00086FA0" w:rsidRDefault="00086FA0">
      <w:pPr>
        <w:pStyle w:val="TOC2"/>
        <w:rPr>
          <w:rFonts w:asciiTheme="minorHAnsi" w:eastAsiaTheme="minorEastAsia" w:hAnsiTheme="minorHAnsi" w:cstheme="minorBidi"/>
          <w:sz w:val="22"/>
        </w:rPr>
      </w:pPr>
      <w:r w:rsidRPr="00E85B40">
        <w:t>Location Street (LSTREE)</w:t>
      </w:r>
      <w:r>
        <w:tab/>
      </w:r>
      <w:r>
        <w:fldChar w:fldCharType="begin"/>
      </w:r>
      <w:r>
        <w:instrText xml:space="preserve"> PAGEREF _Toc456799760 \h </w:instrText>
      </w:r>
      <w:r>
        <w:fldChar w:fldCharType="separate"/>
      </w:r>
      <w:r w:rsidR="00F034BE">
        <w:t>3</w:t>
      </w:r>
      <w:r>
        <w:fldChar w:fldCharType="end"/>
      </w:r>
    </w:p>
    <w:p w14:paraId="25AE4838" w14:textId="77777777" w:rsidR="00086FA0" w:rsidRDefault="00086FA0">
      <w:pPr>
        <w:pStyle w:val="TOC2"/>
        <w:rPr>
          <w:rFonts w:asciiTheme="minorHAnsi" w:eastAsiaTheme="minorEastAsia" w:hAnsiTheme="minorHAnsi" w:cstheme="minorBidi"/>
          <w:sz w:val="22"/>
        </w:rPr>
      </w:pPr>
      <w:r w:rsidRPr="00E85B40">
        <w:t>Location City (LCITY)</w:t>
      </w:r>
      <w:r>
        <w:tab/>
      </w:r>
      <w:r>
        <w:fldChar w:fldCharType="begin"/>
      </w:r>
      <w:r>
        <w:instrText xml:space="preserve"> PAGEREF _Toc456799761 \h </w:instrText>
      </w:r>
      <w:r>
        <w:fldChar w:fldCharType="separate"/>
      </w:r>
      <w:r w:rsidR="00F034BE">
        <w:t>4</w:t>
      </w:r>
      <w:r>
        <w:fldChar w:fldCharType="end"/>
      </w:r>
    </w:p>
    <w:p w14:paraId="2A155B52" w14:textId="77777777" w:rsidR="00086FA0" w:rsidRDefault="00086FA0">
      <w:pPr>
        <w:pStyle w:val="TOC2"/>
        <w:rPr>
          <w:rFonts w:asciiTheme="minorHAnsi" w:eastAsiaTheme="minorEastAsia" w:hAnsiTheme="minorHAnsi" w:cstheme="minorBidi"/>
          <w:sz w:val="22"/>
        </w:rPr>
      </w:pPr>
      <w:r w:rsidRPr="00E85B40">
        <w:t>Location State (LSTATE)</w:t>
      </w:r>
      <w:r>
        <w:tab/>
      </w:r>
      <w:r>
        <w:fldChar w:fldCharType="begin"/>
      </w:r>
      <w:r>
        <w:instrText xml:space="preserve"> PAGEREF _Toc456799762 \h </w:instrText>
      </w:r>
      <w:r>
        <w:fldChar w:fldCharType="separate"/>
      </w:r>
      <w:r w:rsidR="00F034BE">
        <w:t>4</w:t>
      </w:r>
      <w:r>
        <w:fldChar w:fldCharType="end"/>
      </w:r>
    </w:p>
    <w:p w14:paraId="105D1D80" w14:textId="77777777" w:rsidR="00086FA0" w:rsidRDefault="00086FA0">
      <w:pPr>
        <w:pStyle w:val="TOC2"/>
        <w:rPr>
          <w:rFonts w:asciiTheme="minorHAnsi" w:eastAsiaTheme="minorEastAsia" w:hAnsiTheme="minorHAnsi" w:cstheme="minorBidi"/>
          <w:sz w:val="22"/>
        </w:rPr>
      </w:pPr>
      <w:r w:rsidRPr="00E85B40">
        <w:t>Location ZIP Code (LZIP)</w:t>
      </w:r>
      <w:r>
        <w:tab/>
      </w:r>
      <w:r>
        <w:fldChar w:fldCharType="begin"/>
      </w:r>
      <w:r>
        <w:instrText xml:space="preserve"> PAGEREF _Toc456799763 \h </w:instrText>
      </w:r>
      <w:r>
        <w:fldChar w:fldCharType="separate"/>
      </w:r>
      <w:r w:rsidR="00F034BE">
        <w:t>4</w:t>
      </w:r>
      <w:r>
        <w:fldChar w:fldCharType="end"/>
      </w:r>
    </w:p>
    <w:p w14:paraId="5F4180A1" w14:textId="77777777" w:rsidR="00086FA0" w:rsidRDefault="00086FA0">
      <w:pPr>
        <w:pStyle w:val="TOC2"/>
        <w:rPr>
          <w:rFonts w:asciiTheme="minorHAnsi" w:eastAsiaTheme="minorEastAsia" w:hAnsiTheme="minorHAnsi" w:cstheme="minorBidi"/>
          <w:sz w:val="22"/>
        </w:rPr>
      </w:pPr>
      <w:r w:rsidRPr="00E85B40">
        <w:t>Latitude (LATCODE)</w:t>
      </w:r>
      <w:r>
        <w:tab/>
      </w:r>
      <w:r>
        <w:fldChar w:fldCharType="begin"/>
      </w:r>
      <w:r>
        <w:instrText xml:space="preserve"> PAGEREF _Toc456799764 \h </w:instrText>
      </w:r>
      <w:r>
        <w:fldChar w:fldCharType="separate"/>
      </w:r>
      <w:r w:rsidR="00F034BE">
        <w:t>4</w:t>
      </w:r>
      <w:r>
        <w:fldChar w:fldCharType="end"/>
      </w:r>
    </w:p>
    <w:p w14:paraId="6EF0851D" w14:textId="77777777" w:rsidR="00086FA0" w:rsidRDefault="00086FA0">
      <w:pPr>
        <w:pStyle w:val="TOC2"/>
        <w:rPr>
          <w:rFonts w:asciiTheme="minorHAnsi" w:eastAsiaTheme="minorEastAsia" w:hAnsiTheme="minorHAnsi" w:cstheme="minorBidi"/>
          <w:sz w:val="22"/>
        </w:rPr>
      </w:pPr>
      <w:r w:rsidRPr="00E85B40">
        <w:t>Longitude (LONGCODE)</w:t>
      </w:r>
      <w:r>
        <w:tab/>
      </w:r>
      <w:r>
        <w:fldChar w:fldCharType="begin"/>
      </w:r>
      <w:r>
        <w:instrText xml:space="preserve"> PAGEREF _Toc456799765 \h </w:instrText>
      </w:r>
      <w:r>
        <w:fldChar w:fldCharType="separate"/>
      </w:r>
      <w:r w:rsidR="00F034BE">
        <w:t>4</w:t>
      </w:r>
      <w:r>
        <w:fldChar w:fldCharType="end"/>
      </w:r>
    </w:p>
    <w:p w14:paraId="1C2FA791" w14:textId="77777777" w:rsidR="00086FA0" w:rsidRDefault="00086FA0">
      <w:pPr>
        <w:pStyle w:val="TOC2"/>
        <w:rPr>
          <w:rFonts w:asciiTheme="minorHAnsi" w:eastAsiaTheme="minorEastAsia" w:hAnsiTheme="minorHAnsi" w:cstheme="minorBidi"/>
          <w:sz w:val="22"/>
        </w:rPr>
      </w:pPr>
      <w:r w:rsidRPr="00E85B40">
        <w:t>County Code (CONUM)</w:t>
      </w:r>
      <w:r>
        <w:tab/>
      </w:r>
      <w:r>
        <w:fldChar w:fldCharType="begin"/>
      </w:r>
      <w:r>
        <w:instrText xml:space="preserve"> PAGEREF _Toc456799766 \h </w:instrText>
      </w:r>
      <w:r>
        <w:fldChar w:fldCharType="separate"/>
      </w:r>
      <w:r w:rsidR="00F034BE">
        <w:t>4</w:t>
      </w:r>
      <w:r>
        <w:fldChar w:fldCharType="end"/>
      </w:r>
    </w:p>
    <w:p w14:paraId="6B3C2D15" w14:textId="77777777" w:rsidR="00086FA0" w:rsidRDefault="00086FA0">
      <w:pPr>
        <w:pStyle w:val="TOC2"/>
        <w:rPr>
          <w:rFonts w:asciiTheme="minorHAnsi" w:eastAsiaTheme="minorEastAsia" w:hAnsiTheme="minorHAnsi" w:cstheme="minorBidi"/>
          <w:sz w:val="22"/>
        </w:rPr>
      </w:pPr>
      <w:r w:rsidRPr="00E85B40">
        <w:t>County Name (CONAME)</w:t>
      </w:r>
      <w:r>
        <w:tab/>
      </w:r>
      <w:r>
        <w:fldChar w:fldCharType="begin"/>
      </w:r>
      <w:r>
        <w:instrText xml:space="preserve"> PAGEREF _Toc456799767 \h </w:instrText>
      </w:r>
      <w:r>
        <w:fldChar w:fldCharType="separate"/>
      </w:r>
      <w:r w:rsidR="00F034BE">
        <w:t>5</w:t>
      </w:r>
      <w:r>
        <w:fldChar w:fldCharType="end"/>
      </w:r>
    </w:p>
    <w:p w14:paraId="7E9A5C70" w14:textId="77777777" w:rsidR="00086FA0" w:rsidRDefault="00086FA0">
      <w:pPr>
        <w:pStyle w:val="TOC2"/>
        <w:rPr>
          <w:rFonts w:asciiTheme="minorHAnsi" w:eastAsiaTheme="minorEastAsia" w:hAnsiTheme="minorHAnsi" w:cstheme="minorBidi"/>
          <w:sz w:val="22"/>
        </w:rPr>
      </w:pPr>
      <w:r w:rsidRPr="00E85B40">
        <w:t>Congressional District Code (CD)</w:t>
      </w:r>
      <w:r>
        <w:tab/>
      </w:r>
      <w:r>
        <w:fldChar w:fldCharType="begin"/>
      </w:r>
      <w:r>
        <w:instrText xml:space="preserve"> PAGEREF _Toc456799768 \h </w:instrText>
      </w:r>
      <w:r>
        <w:fldChar w:fldCharType="separate"/>
      </w:r>
      <w:r w:rsidR="00F034BE">
        <w:t>5</w:t>
      </w:r>
      <w:r>
        <w:fldChar w:fldCharType="end"/>
      </w:r>
    </w:p>
    <w:p w14:paraId="02D91E6A" w14:textId="77777777" w:rsidR="00086FA0" w:rsidRDefault="00086FA0">
      <w:pPr>
        <w:pStyle w:val="TOC2"/>
        <w:rPr>
          <w:rFonts w:asciiTheme="minorHAnsi" w:eastAsiaTheme="minorEastAsia" w:hAnsiTheme="minorHAnsi" w:cstheme="minorBidi"/>
          <w:sz w:val="22"/>
        </w:rPr>
      </w:pPr>
      <w:r w:rsidRPr="00E85B40">
        <w:t>Locale Code (LOCALE)</w:t>
      </w:r>
      <w:r>
        <w:tab/>
      </w:r>
      <w:r>
        <w:fldChar w:fldCharType="begin"/>
      </w:r>
      <w:r>
        <w:instrText xml:space="preserve"> PAGEREF _Toc456799769 \h </w:instrText>
      </w:r>
      <w:r>
        <w:fldChar w:fldCharType="separate"/>
      </w:r>
      <w:r w:rsidR="00F034BE">
        <w:t>5</w:t>
      </w:r>
      <w:r>
        <w:fldChar w:fldCharType="end"/>
      </w:r>
    </w:p>
    <w:p w14:paraId="5E70875F" w14:textId="77777777" w:rsidR="00086FA0" w:rsidRDefault="00086FA0">
      <w:pPr>
        <w:pStyle w:val="TOC2"/>
        <w:rPr>
          <w:rFonts w:asciiTheme="minorHAnsi" w:eastAsiaTheme="minorEastAsia" w:hAnsiTheme="minorHAnsi" w:cstheme="minorBidi"/>
          <w:sz w:val="22"/>
        </w:rPr>
      </w:pPr>
      <w:r w:rsidRPr="00E85B40">
        <w:t>Core Based Statistical Area (CBSA)</w:t>
      </w:r>
      <w:r>
        <w:tab/>
      </w:r>
      <w:r>
        <w:fldChar w:fldCharType="begin"/>
      </w:r>
      <w:r>
        <w:instrText xml:space="preserve"> PAGEREF _Toc456799770 \h </w:instrText>
      </w:r>
      <w:r>
        <w:fldChar w:fldCharType="separate"/>
      </w:r>
      <w:r w:rsidR="00F034BE">
        <w:t>6</w:t>
      </w:r>
      <w:r>
        <w:fldChar w:fldCharType="end"/>
      </w:r>
    </w:p>
    <w:p w14:paraId="1E063091" w14:textId="77777777" w:rsidR="00086FA0" w:rsidRDefault="00086FA0">
      <w:pPr>
        <w:pStyle w:val="TOC2"/>
        <w:rPr>
          <w:rFonts w:asciiTheme="minorHAnsi" w:eastAsiaTheme="minorEastAsia" w:hAnsiTheme="minorHAnsi" w:cstheme="minorBidi"/>
          <w:sz w:val="22"/>
        </w:rPr>
      </w:pPr>
      <w:r w:rsidRPr="00E85B40">
        <w:t>Combined Statistical Area (CSA)</w:t>
      </w:r>
      <w:r>
        <w:tab/>
      </w:r>
      <w:r>
        <w:fldChar w:fldCharType="begin"/>
      </w:r>
      <w:r>
        <w:instrText xml:space="preserve"> PAGEREF _Toc456799771 \h </w:instrText>
      </w:r>
      <w:r>
        <w:fldChar w:fldCharType="separate"/>
      </w:r>
      <w:r w:rsidR="00F034BE">
        <w:t>7</w:t>
      </w:r>
      <w:r>
        <w:fldChar w:fldCharType="end"/>
      </w:r>
    </w:p>
    <w:p w14:paraId="6E81E81D" w14:textId="77777777" w:rsidR="00086FA0" w:rsidRDefault="00086FA0">
      <w:pPr>
        <w:pStyle w:val="TOC2"/>
        <w:rPr>
          <w:rFonts w:asciiTheme="minorHAnsi" w:eastAsiaTheme="minorEastAsia" w:hAnsiTheme="minorHAnsi" w:cstheme="minorBidi"/>
          <w:sz w:val="22"/>
        </w:rPr>
      </w:pPr>
      <w:r w:rsidRPr="00E85B40">
        <w:t>New England City and Town Areas (NECTA)</w:t>
      </w:r>
      <w:r>
        <w:tab/>
      </w:r>
      <w:r>
        <w:fldChar w:fldCharType="begin"/>
      </w:r>
      <w:r>
        <w:instrText xml:space="preserve"> PAGEREF _Toc456799772 \h </w:instrText>
      </w:r>
      <w:r>
        <w:fldChar w:fldCharType="separate"/>
      </w:r>
      <w:r w:rsidR="00F034BE">
        <w:t>7</w:t>
      </w:r>
      <w:r>
        <w:fldChar w:fldCharType="end"/>
      </w:r>
    </w:p>
    <w:p w14:paraId="08B29EA5" w14:textId="77777777" w:rsidR="00086FA0" w:rsidRDefault="00086FA0">
      <w:pPr>
        <w:pStyle w:val="TOC2"/>
        <w:rPr>
          <w:rFonts w:asciiTheme="minorHAnsi" w:eastAsiaTheme="minorEastAsia" w:hAnsiTheme="minorHAnsi" w:cstheme="minorBidi"/>
          <w:sz w:val="22"/>
        </w:rPr>
      </w:pPr>
      <w:r w:rsidRPr="00E85B40">
        <w:t>Metropolitan/Micropolitan Indicator (METMIC)</w:t>
      </w:r>
      <w:r>
        <w:tab/>
      </w:r>
      <w:r>
        <w:fldChar w:fldCharType="begin"/>
      </w:r>
      <w:r>
        <w:instrText xml:space="preserve"> PAGEREF _Toc456799773 \h </w:instrText>
      </w:r>
      <w:r>
        <w:fldChar w:fldCharType="separate"/>
      </w:r>
      <w:r w:rsidR="00F034BE">
        <w:t>7</w:t>
      </w:r>
      <w:r>
        <w:fldChar w:fldCharType="end"/>
      </w:r>
    </w:p>
    <w:p w14:paraId="477CC807" w14:textId="77777777" w:rsidR="00086FA0" w:rsidRDefault="00086FA0">
      <w:pPr>
        <w:pStyle w:val="TOC1"/>
        <w:rPr>
          <w:rFonts w:asciiTheme="minorHAnsi" w:hAnsiTheme="minorHAnsi"/>
          <w:sz w:val="22"/>
        </w:rPr>
      </w:pPr>
      <w:r w:rsidRPr="00E85B40">
        <w:rPr>
          <w:rFonts w:cs="Times New Roman"/>
        </w:rPr>
        <w:t xml:space="preserve">VI. </w:t>
      </w:r>
      <w:r w:rsidRPr="00E85B40">
        <w:rPr>
          <w:rFonts w:eastAsia="Calibri" w:cs="Times New Roman"/>
        </w:rPr>
        <w:t>Data Adjustments and Data Value Exceptions</w:t>
      </w:r>
      <w:r>
        <w:tab/>
      </w:r>
      <w:r>
        <w:fldChar w:fldCharType="begin"/>
      </w:r>
      <w:r>
        <w:instrText xml:space="preserve"> PAGEREF _Toc456799774 \h </w:instrText>
      </w:r>
      <w:r>
        <w:fldChar w:fldCharType="separate"/>
      </w:r>
      <w:r w:rsidR="00F034BE">
        <w:t>7</w:t>
      </w:r>
      <w:r>
        <w:fldChar w:fldCharType="end"/>
      </w:r>
    </w:p>
    <w:p w14:paraId="19129534" w14:textId="77777777" w:rsidR="00086FA0" w:rsidRDefault="00086FA0">
      <w:pPr>
        <w:pStyle w:val="TOC2"/>
        <w:rPr>
          <w:rFonts w:asciiTheme="minorHAnsi" w:eastAsiaTheme="minorEastAsia" w:hAnsiTheme="minorHAnsi" w:cstheme="minorBidi"/>
          <w:sz w:val="22"/>
        </w:rPr>
      </w:pPr>
      <w:r w:rsidRPr="00E85B40">
        <w:t>Missing and non-applicable values</w:t>
      </w:r>
      <w:r>
        <w:tab/>
      </w:r>
      <w:r>
        <w:fldChar w:fldCharType="begin"/>
      </w:r>
      <w:r>
        <w:instrText xml:space="preserve"> PAGEREF _Toc456799775 \h </w:instrText>
      </w:r>
      <w:r>
        <w:fldChar w:fldCharType="separate"/>
      </w:r>
      <w:r w:rsidR="00F034BE">
        <w:t>7</w:t>
      </w:r>
      <w:r>
        <w:fldChar w:fldCharType="end"/>
      </w:r>
    </w:p>
    <w:p w14:paraId="78F2AB80" w14:textId="77777777" w:rsidR="00086FA0" w:rsidRDefault="00086FA0">
      <w:pPr>
        <w:pStyle w:val="TOC2"/>
        <w:rPr>
          <w:rFonts w:asciiTheme="minorHAnsi" w:eastAsiaTheme="minorEastAsia" w:hAnsiTheme="minorHAnsi" w:cstheme="minorBidi"/>
          <w:sz w:val="22"/>
        </w:rPr>
      </w:pPr>
      <w:r w:rsidRPr="00E85B40">
        <w:t>Addresses</w:t>
      </w:r>
      <w:r>
        <w:tab/>
      </w:r>
      <w:r>
        <w:fldChar w:fldCharType="begin"/>
      </w:r>
      <w:r>
        <w:instrText xml:space="preserve"> PAGEREF _Toc456799776 \h </w:instrText>
      </w:r>
      <w:r>
        <w:fldChar w:fldCharType="separate"/>
      </w:r>
      <w:r w:rsidR="00F034BE">
        <w:t>8</w:t>
      </w:r>
      <w:r>
        <w:fldChar w:fldCharType="end"/>
      </w:r>
    </w:p>
    <w:p w14:paraId="10AA55DF" w14:textId="77777777" w:rsidR="00086FA0" w:rsidRDefault="00086FA0">
      <w:pPr>
        <w:pStyle w:val="TOC2"/>
        <w:rPr>
          <w:rFonts w:asciiTheme="minorHAnsi" w:eastAsiaTheme="minorEastAsia" w:hAnsiTheme="minorHAnsi" w:cstheme="minorBidi"/>
          <w:sz w:val="22"/>
        </w:rPr>
      </w:pPr>
      <w:r w:rsidRPr="00E85B40">
        <w:t>Companion files</w:t>
      </w:r>
      <w:r>
        <w:tab/>
      </w:r>
      <w:r>
        <w:fldChar w:fldCharType="begin"/>
      </w:r>
      <w:r>
        <w:instrText xml:space="preserve"> PAGEREF _Toc456799777 \h </w:instrText>
      </w:r>
      <w:r>
        <w:fldChar w:fldCharType="separate"/>
      </w:r>
      <w:r w:rsidR="00F034BE">
        <w:t>8</w:t>
      </w:r>
      <w:r>
        <w:fldChar w:fldCharType="end"/>
      </w:r>
    </w:p>
    <w:p w14:paraId="535565C3" w14:textId="163618D8" w:rsidR="008B5B14" w:rsidRPr="0058391D" w:rsidRDefault="002E717B" w:rsidP="008B5B14">
      <w:pPr>
        <w:tabs>
          <w:tab w:val="decimal" w:pos="9180"/>
        </w:tabs>
        <w:spacing w:after="0"/>
        <w:rPr>
          <w:rFonts w:ascii="Times New Roman" w:hAnsi="Times New Roman"/>
          <w:sz w:val="24"/>
          <w:szCs w:val="24"/>
        </w:rPr>
        <w:sectPr w:rsidR="008B5B14" w:rsidRPr="0058391D" w:rsidSect="002F02D9">
          <w:footerReference w:type="default" r:id="rId19"/>
          <w:pgSz w:w="12240" w:h="15840"/>
          <w:pgMar w:top="1440" w:right="1440" w:bottom="1440" w:left="1440" w:header="720" w:footer="720" w:gutter="0"/>
          <w:pgNumType w:fmt="lowerRoman" w:start="3"/>
          <w:cols w:space="720"/>
          <w:docGrid w:linePitch="360"/>
        </w:sectPr>
      </w:pPr>
      <w:r>
        <w:rPr>
          <w:b/>
          <w:sz w:val="28"/>
          <w:szCs w:val="28"/>
        </w:rPr>
        <w:fldChar w:fldCharType="end"/>
      </w:r>
    </w:p>
    <w:p w14:paraId="0E2DC721" w14:textId="77777777" w:rsidR="00DD7A53" w:rsidRPr="008812FE" w:rsidRDefault="00DD7A53" w:rsidP="00DD1DDF">
      <w:pPr>
        <w:spacing w:after="0" w:line="240" w:lineRule="auto"/>
        <w:rPr>
          <w:rFonts w:ascii="Times New Roman" w:eastAsia="Calibri" w:hAnsi="Times New Roman" w:cs="Times New Roman"/>
        </w:rPr>
      </w:pPr>
    </w:p>
    <w:p w14:paraId="09950E1D" w14:textId="364B1F17" w:rsidR="00544A95" w:rsidRPr="00544A95" w:rsidRDefault="00F66C8B" w:rsidP="00544A95">
      <w:pPr>
        <w:pStyle w:val="Heading1"/>
        <w:rPr>
          <w:rFonts w:ascii="Times New Roman" w:hAnsi="Times New Roman" w:cs="Times New Roman"/>
          <w:color w:val="auto"/>
          <w:sz w:val="28"/>
          <w:szCs w:val="28"/>
        </w:rPr>
      </w:pPr>
      <w:bookmarkStart w:id="1" w:name="_I._Purpose_and"/>
      <w:bookmarkStart w:id="2" w:name="_Toc456799751"/>
      <w:bookmarkEnd w:id="1"/>
      <w:r w:rsidRPr="00D47B50">
        <w:rPr>
          <w:rFonts w:ascii="Times New Roman" w:hAnsi="Times New Roman" w:cs="Times New Roman"/>
          <w:color w:val="auto"/>
          <w:sz w:val="28"/>
          <w:szCs w:val="28"/>
        </w:rPr>
        <w:t>I. Purpose and Introduction</w:t>
      </w:r>
      <w:bookmarkEnd w:id="2"/>
    </w:p>
    <w:p w14:paraId="429F8888" w14:textId="64539634" w:rsidR="001174AB" w:rsidRPr="001174AB" w:rsidRDefault="000473BE" w:rsidP="001174AB">
      <w:pPr>
        <w:spacing w:after="0" w:line="240" w:lineRule="auto"/>
        <w:rPr>
          <w:rFonts w:ascii="Times New Roman" w:eastAsia="Calibri" w:hAnsi="Times New Roman" w:cs="Times New Roman"/>
          <w:sz w:val="24"/>
          <w:szCs w:val="24"/>
        </w:rPr>
      </w:pPr>
      <w:r w:rsidRPr="00FE52EA">
        <w:rPr>
          <w:rFonts w:ascii="Times New Roman" w:eastAsia="Calibri" w:hAnsi="Times New Roman" w:cs="Times New Roman"/>
          <w:sz w:val="24"/>
          <w:szCs w:val="24"/>
        </w:rPr>
        <w:t xml:space="preserve">This document describes </w:t>
      </w:r>
      <w:r w:rsidR="00A31423" w:rsidRPr="00FE52EA">
        <w:rPr>
          <w:rFonts w:ascii="Times New Roman" w:eastAsia="Calibri" w:hAnsi="Times New Roman" w:cs="Times New Roman"/>
          <w:sz w:val="24"/>
          <w:szCs w:val="24"/>
        </w:rPr>
        <w:t xml:space="preserve">geographic </w:t>
      </w:r>
      <w:r w:rsidR="00476264">
        <w:rPr>
          <w:rFonts w:ascii="Times New Roman" w:eastAsia="Calibri" w:hAnsi="Times New Roman" w:cs="Times New Roman"/>
          <w:sz w:val="24"/>
          <w:szCs w:val="24"/>
        </w:rPr>
        <w:t>indicators and identifiers (</w:t>
      </w:r>
      <w:proofErr w:type="spellStart"/>
      <w:r w:rsidR="00476264">
        <w:rPr>
          <w:rFonts w:ascii="Times New Roman" w:eastAsia="Calibri" w:hAnsi="Times New Roman" w:cs="Times New Roman"/>
          <w:sz w:val="24"/>
          <w:szCs w:val="24"/>
        </w:rPr>
        <w:t>geoID</w:t>
      </w:r>
      <w:r w:rsidR="00786041">
        <w:rPr>
          <w:rFonts w:ascii="Times New Roman" w:eastAsia="Calibri" w:hAnsi="Times New Roman" w:cs="Times New Roman"/>
          <w:sz w:val="24"/>
          <w:szCs w:val="24"/>
        </w:rPr>
        <w:t>s</w:t>
      </w:r>
      <w:proofErr w:type="spellEnd"/>
      <w:r w:rsidR="00786041">
        <w:rPr>
          <w:rFonts w:ascii="Times New Roman" w:eastAsia="Calibri" w:hAnsi="Times New Roman" w:cs="Times New Roman"/>
          <w:sz w:val="24"/>
          <w:szCs w:val="24"/>
        </w:rPr>
        <w:t xml:space="preserve">) </w:t>
      </w:r>
      <w:r w:rsidR="00B60BC8" w:rsidRPr="00FE52EA">
        <w:rPr>
          <w:rFonts w:ascii="Times New Roman" w:eastAsia="Calibri" w:hAnsi="Times New Roman" w:cs="Times New Roman"/>
          <w:sz w:val="24"/>
          <w:szCs w:val="24"/>
        </w:rPr>
        <w:t xml:space="preserve">for </w:t>
      </w:r>
      <w:r w:rsidR="003A7D1E" w:rsidRPr="00FE52EA">
        <w:rPr>
          <w:rFonts w:ascii="Times New Roman" w:eastAsia="Calibri" w:hAnsi="Times New Roman" w:cs="Times New Roman"/>
          <w:sz w:val="24"/>
          <w:szCs w:val="24"/>
        </w:rPr>
        <w:t>schools and local education a</w:t>
      </w:r>
      <w:r w:rsidR="009E7603" w:rsidRPr="00FE52EA">
        <w:rPr>
          <w:rFonts w:ascii="Times New Roman" w:eastAsia="Calibri" w:hAnsi="Times New Roman" w:cs="Times New Roman"/>
          <w:sz w:val="24"/>
          <w:szCs w:val="24"/>
        </w:rPr>
        <w:t>gencies (LEA</w:t>
      </w:r>
      <w:r w:rsidR="00104842" w:rsidRPr="00FE52EA">
        <w:rPr>
          <w:rFonts w:ascii="Times New Roman" w:eastAsia="Calibri" w:hAnsi="Times New Roman" w:cs="Times New Roman"/>
          <w:sz w:val="24"/>
          <w:szCs w:val="24"/>
        </w:rPr>
        <w:t>s</w:t>
      </w:r>
      <w:r w:rsidR="009E7603" w:rsidRPr="00FE52EA">
        <w:rPr>
          <w:rFonts w:ascii="Times New Roman" w:eastAsia="Calibri" w:hAnsi="Times New Roman" w:cs="Times New Roman"/>
          <w:sz w:val="24"/>
          <w:szCs w:val="24"/>
        </w:rPr>
        <w:t>)</w:t>
      </w:r>
      <w:r w:rsidRPr="00FE52EA">
        <w:rPr>
          <w:rFonts w:ascii="Times New Roman" w:eastAsia="Calibri" w:hAnsi="Times New Roman" w:cs="Times New Roman"/>
          <w:sz w:val="24"/>
          <w:szCs w:val="24"/>
        </w:rPr>
        <w:t xml:space="preserve"> </w:t>
      </w:r>
      <w:r w:rsidR="0027480F">
        <w:rPr>
          <w:rFonts w:ascii="Times New Roman" w:eastAsia="Calibri" w:hAnsi="Times New Roman" w:cs="Times New Roman"/>
          <w:sz w:val="24"/>
          <w:szCs w:val="24"/>
        </w:rPr>
        <w:t>that supplement</w:t>
      </w:r>
      <w:r w:rsidR="00104842" w:rsidRPr="00FE52EA">
        <w:rPr>
          <w:rFonts w:ascii="Times New Roman" w:eastAsia="Calibri" w:hAnsi="Times New Roman" w:cs="Times New Roman"/>
          <w:sz w:val="24"/>
          <w:szCs w:val="24"/>
        </w:rPr>
        <w:t xml:space="preserve"> the 2014-2015 Common Core of Data (CCD) school and agency universe collections. </w:t>
      </w:r>
      <w:r w:rsidR="00B60BC8" w:rsidRPr="00FE52EA">
        <w:rPr>
          <w:rFonts w:ascii="Times New Roman" w:eastAsia="Calibri" w:hAnsi="Times New Roman" w:cs="Times New Roman"/>
          <w:sz w:val="24"/>
          <w:szCs w:val="24"/>
        </w:rPr>
        <w:t xml:space="preserve">The National Center for Education Statistics (NCES) Education Demographic and Geographic Estimates (EDGE) program develops </w:t>
      </w:r>
      <w:r w:rsidR="00476264">
        <w:rPr>
          <w:rFonts w:ascii="Times New Roman" w:eastAsia="Calibri" w:hAnsi="Times New Roman" w:cs="Times New Roman"/>
          <w:sz w:val="24"/>
          <w:szCs w:val="24"/>
        </w:rPr>
        <w:t>this information</w:t>
      </w:r>
      <w:r w:rsidR="00B60BC8" w:rsidRPr="00FE52EA">
        <w:rPr>
          <w:rFonts w:ascii="Times New Roman" w:eastAsia="Calibri" w:hAnsi="Times New Roman" w:cs="Times New Roman"/>
          <w:sz w:val="24"/>
          <w:szCs w:val="24"/>
        </w:rPr>
        <w:t xml:space="preserve"> to help data users </w:t>
      </w:r>
      <w:r w:rsidR="00476264">
        <w:rPr>
          <w:rFonts w:ascii="Times New Roman" w:eastAsia="Calibri" w:hAnsi="Times New Roman" w:cs="Times New Roman"/>
          <w:sz w:val="24"/>
          <w:szCs w:val="24"/>
        </w:rPr>
        <w:t xml:space="preserve">investigate </w:t>
      </w:r>
      <w:r w:rsidR="00B60BC8" w:rsidRPr="00FE52EA">
        <w:rPr>
          <w:rFonts w:ascii="Times New Roman" w:eastAsia="Calibri" w:hAnsi="Times New Roman" w:cs="Times New Roman"/>
          <w:sz w:val="24"/>
          <w:szCs w:val="24"/>
        </w:rPr>
        <w:t xml:space="preserve">the social and spatial context of education. </w:t>
      </w:r>
      <w:r w:rsidR="001174AB" w:rsidRPr="001174AB">
        <w:rPr>
          <w:rFonts w:ascii="Times New Roman" w:hAnsi="Times New Roman" w:cs="Times New Roman"/>
          <w:sz w:val="24"/>
          <w:szCs w:val="24"/>
        </w:rPr>
        <w:t>School points (latitude/longitude values that identify a sch</w:t>
      </w:r>
      <w:r w:rsidR="00476264">
        <w:rPr>
          <w:rFonts w:ascii="Times New Roman" w:hAnsi="Times New Roman" w:cs="Times New Roman"/>
          <w:sz w:val="24"/>
          <w:szCs w:val="24"/>
        </w:rPr>
        <w:t xml:space="preserve">ool’s physical location) are a core component </w:t>
      </w:r>
      <w:r w:rsidR="001174AB" w:rsidRPr="001174AB">
        <w:rPr>
          <w:rFonts w:ascii="Times New Roman" w:hAnsi="Times New Roman" w:cs="Times New Roman"/>
          <w:sz w:val="24"/>
          <w:szCs w:val="24"/>
        </w:rPr>
        <w:t xml:space="preserve">of the NCES data </w:t>
      </w:r>
      <w:r w:rsidR="000556B7">
        <w:rPr>
          <w:rFonts w:ascii="Times New Roman" w:hAnsi="Times New Roman" w:cs="Times New Roman"/>
          <w:sz w:val="24"/>
          <w:szCs w:val="24"/>
        </w:rPr>
        <w:t xml:space="preserve">collection. These data </w:t>
      </w:r>
      <w:r w:rsidR="001174AB" w:rsidRPr="001174AB">
        <w:rPr>
          <w:rFonts w:ascii="Times New Roman" w:hAnsi="Times New Roman" w:cs="Times New Roman"/>
          <w:sz w:val="24"/>
          <w:szCs w:val="24"/>
        </w:rPr>
        <w:t xml:space="preserve">are needed to answer a variety of spatially-oriented research questions, and they are a necessary input for assigning geographic locale indicators </w:t>
      </w:r>
      <w:r w:rsidR="000556B7">
        <w:rPr>
          <w:rFonts w:ascii="Times New Roman" w:hAnsi="Times New Roman" w:cs="Times New Roman"/>
          <w:sz w:val="24"/>
          <w:szCs w:val="24"/>
        </w:rPr>
        <w:t>that are needed for NCES school-based surveys</w:t>
      </w:r>
      <w:r w:rsidR="001174AB" w:rsidRPr="001174AB">
        <w:rPr>
          <w:rFonts w:ascii="Times New Roman" w:hAnsi="Times New Roman" w:cs="Times New Roman"/>
          <w:sz w:val="24"/>
          <w:szCs w:val="24"/>
        </w:rPr>
        <w:t xml:space="preserve"> and for </w:t>
      </w:r>
      <w:r w:rsidR="000556B7">
        <w:rPr>
          <w:rFonts w:ascii="Times New Roman" w:hAnsi="Times New Roman" w:cs="Times New Roman"/>
          <w:sz w:val="24"/>
          <w:szCs w:val="24"/>
        </w:rPr>
        <w:t>assessing</w:t>
      </w:r>
      <w:r w:rsidR="001174AB" w:rsidRPr="001174AB">
        <w:rPr>
          <w:rFonts w:ascii="Times New Roman" w:hAnsi="Times New Roman" w:cs="Times New Roman"/>
          <w:sz w:val="24"/>
          <w:szCs w:val="24"/>
        </w:rPr>
        <w:t xml:space="preserve"> program eligibility.   </w:t>
      </w:r>
    </w:p>
    <w:p w14:paraId="479FD700" w14:textId="77777777" w:rsidR="000473BE" w:rsidRPr="00FE52EA" w:rsidRDefault="000473BE" w:rsidP="00DD1DDF">
      <w:pPr>
        <w:spacing w:after="0" w:line="240" w:lineRule="auto"/>
        <w:rPr>
          <w:rFonts w:ascii="Times New Roman" w:eastAsia="Calibri" w:hAnsi="Times New Roman" w:cs="Times New Roman"/>
          <w:sz w:val="24"/>
          <w:szCs w:val="24"/>
        </w:rPr>
      </w:pPr>
    </w:p>
    <w:p w14:paraId="0629268A" w14:textId="77D892F2" w:rsidR="005E27D5" w:rsidRDefault="00B60BC8" w:rsidP="005E27D5">
      <w:pPr>
        <w:spacing w:after="0" w:line="240" w:lineRule="auto"/>
        <w:rPr>
          <w:rFonts w:ascii="Times New Roman" w:eastAsia="Calibri" w:hAnsi="Times New Roman" w:cs="Times New Roman"/>
          <w:sz w:val="24"/>
          <w:szCs w:val="24"/>
        </w:rPr>
      </w:pPr>
      <w:r w:rsidRPr="00FE52EA">
        <w:rPr>
          <w:rFonts w:ascii="Times New Roman" w:eastAsia="Calibri" w:hAnsi="Times New Roman" w:cs="Times New Roman"/>
          <w:sz w:val="24"/>
          <w:szCs w:val="24"/>
        </w:rPr>
        <w:t xml:space="preserve">The CCD universe collection is a comprehensive listing of public elementary and secondary schools and the </w:t>
      </w:r>
      <w:r w:rsidR="006B3B3A">
        <w:rPr>
          <w:rFonts w:ascii="Times New Roman" w:eastAsia="Calibri" w:hAnsi="Times New Roman" w:cs="Times New Roman"/>
          <w:sz w:val="24"/>
          <w:szCs w:val="24"/>
        </w:rPr>
        <w:t>LEAs</w:t>
      </w:r>
      <w:r w:rsidRPr="00FE52EA">
        <w:rPr>
          <w:rFonts w:ascii="Times New Roman" w:eastAsia="Calibri" w:hAnsi="Times New Roman" w:cs="Times New Roman"/>
          <w:sz w:val="24"/>
          <w:szCs w:val="24"/>
        </w:rPr>
        <w:t xml:space="preserve"> that administer and support them. The CCD includes directory, enrollment, and staffing data at state, LEA, and school levels. State education agencies (SEAs) report these data in a series of file submissions throughout the school year.  T</w:t>
      </w:r>
      <w:r w:rsidR="00C13A30">
        <w:rPr>
          <w:rFonts w:ascii="Times New Roman" w:eastAsia="Calibri" w:hAnsi="Times New Roman" w:cs="Times New Roman"/>
          <w:sz w:val="24"/>
          <w:szCs w:val="24"/>
        </w:rPr>
        <w:t xml:space="preserve">he CCD school and agency </w:t>
      </w:r>
      <w:proofErr w:type="spellStart"/>
      <w:r w:rsidR="00C13A30">
        <w:rPr>
          <w:rFonts w:ascii="Times New Roman" w:eastAsia="Calibri" w:hAnsi="Times New Roman" w:cs="Times New Roman"/>
          <w:sz w:val="24"/>
          <w:szCs w:val="24"/>
        </w:rPr>
        <w:t>geoID</w:t>
      </w:r>
      <w:r w:rsidRPr="00FE52EA">
        <w:rPr>
          <w:rFonts w:ascii="Times New Roman" w:eastAsia="Calibri" w:hAnsi="Times New Roman" w:cs="Times New Roman"/>
          <w:sz w:val="24"/>
          <w:szCs w:val="24"/>
        </w:rPr>
        <w:t>s</w:t>
      </w:r>
      <w:proofErr w:type="spellEnd"/>
      <w:r w:rsidRPr="00FE52EA">
        <w:rPr>
          <w:rFonts w:ascii="Times New Roman" w:eastAsia="Calibri" w:hAnsi="Times New Roman" w:cs="Times New Roman"/>
          <w:sz w:val="24"/>
          <w:szCs w:val="24"/>
        </w:rPr>
        <w:t xml:space="preserve"> are derived from </w:t>
      </w:r>
      <w:r w:rsidR="009E49B7" w:rsidRPr="00FE52EA">
        <w:rPr>
          <w:rFonts w:ascii="Times New Roman" w:eastAsia="Calibri" w:hAnsi="Times New Roman" w:cs="Times New Roman"/>
          <w:sz w:val="24"/>
          <w:szCs w:val="24"/>
        </w:rPr>
        <w:t xml:space="preserve">reported </w:t>
      </w:r>
      <w:r w:rsidRPr="00FE52EA">
        <w:rPr>
          <w:rFonts w:ascii="Times New Roman" w:eastAsia="Calibri" w:hAnsi="Times New Roman" w:cs="Times New Roman"/>
          <w:sz w:val="24"/>
          <w:szCs w:val="24"/>
        </w:rPr>
        <w:t xml:space="preserve">information </w:t>
      </w:r>
      <w:r w:rsidR="00240866" w:rsidRPr="00FE52EA">
        <w:rPr>
          <w:rFonts w:ascii="Times New Roman" w:eastAsia="Calibri" w:hAnsi="Times New Roman" w:cs="Times New Roman"/>
          <w:sz w:val="24"/>
          <w:szCs w:val="24"/>
        </w:rPr>
        <w:t>about</w:t>
      </w:r>
      <w:r w:rsidRPr="00FE52EA">
        <w:rPr>
          <w:rFonts w:ascii="Times New Roman" w:eastAsia="Calibri" w:hAnsi="Times New Roman" w:cs="Times New Roman"/>
          <w:sz w:val="24"/>
          <w:szCs w:val="24"/>
        </w:rPr>
        <w:t xml:space="preserve"> the physical location of schools and agency admi</w:t>
      </w:r>
      <w:r w:rsidR="00240866" w:rsidRPr="00FE52EA">
        <w:rPr>
          <w:rFonts w:ascii="Times New Roman" w:eastAsia="Calibri" w:hAnsi="Times New Roman" w:cs="Times New Roman"/>
          <w:sz w:val="24"/>
          <w:szCs w:val="24"/>
        </w:rPr>
        <w:t>nistrative offices. The school and agency geocode files include supplemental geographic information for the universe of schools and agencies reported in the</w:t>
      </w:r>
      <w:r w:rsidRPr="00FE52EA">
        <w:rPr>
          <w:rFonts w:ascii="Times New Roman" w:eastAsia="Calibri" w:hAnsi="Times New Roman" w:cs="Times New Roman"/>
          <w:sz w:val="24"/>
          <w:szCs w:val="24"/>
        </w:rPr>
        <w:t xml:space="preserve"> 2014-2015 CC</w:t>
      </w:r>
      <w:r w:rsidR="00240866" w:rsidRPr="00FE52EA">
        <w:rPr>
          <w:rFonts w:ascii="Times New Roman" w:eastAsia="Calibri" w:hAnsi="Times New Roman" w:cs="Times New Roman"/>
          <w:sz w:val="24"/>
          <w:szCs w:val="24"/>
        </w:rPr>
        <w:t xml:space="preserve">D </w:t>
      </w:r>
      <w:proofErr w:type="gramStart"/>
      <w:r w:rsidR="00240866" w:rsidRPr="00FE52EA">
        <w:rPr>
          <w:rFonts w:ascii="Times New Roman" w:eastAsia="Calibri" w:hAnsi="Times New Roman" w:cs="Times New Roman"/>
          <w:sz w:val="24"/>
          <w:szCs w:val="24"/>
        </w:rPr>
        <w:t>sch</w:t>
      </w:r>
      <w:r w:rsidR="009E49B7" w:rsidRPr="00FE52EA">
        <w:rPr>
          <w:rFonts w:ascii="Times New Roman" w:eastAsia="Calibri" w:hAnsi="Times New Roman" w:cs="Times New Roman"/>
          <w:sz w:val="24"/>
          <w:szCs w:val="24"/>
        </w:rPr>
        <w:t>ool</w:t>
      </w:r>
      <w:proofErr w:type="gramEnd"/>
      <w:r w:rsidR="009E49B7" w:rsidRPr="00FE52EA">
        <w:rPr>
          <w:rFonts w:ascii="Times New Roman" w:eastAsia="Calibri" w:hAnsi="Times New Roman" w:cs="Times New Roman"/>
          <w:sz w:val="24"/>
          <w:szCs w:val="24"/>
        </w:rPr>
        <w:t xml:space="preserve"> and agency directory files</w:t>
      </w:r>
      <w:r w:rsidR="00476264">
        <w:rPr>
          <w:rFonts w:ascii="Times New Roman" w:eastAsia="Calibri" w:hAnsi="Times New Roman" w:cs="Times New Roman"/>
          <w:sz w:val="24"/>
          <w:szCs w:val="24"/>
        </w:rPr>
        <w:t>,</w:t>
      </w:r>
      <w:r w:rsidR="009E49B7" w:rsidRPr="00FE52EA">
        <w:rPr>
          <w:rFonts w:ascii="Times New Roman" w:eastAsia="Calibri" w:hAnsi="Times New Roman" w:cs="Times New Roman"/>
          <w:sz w:val="24"/>
          <w:szCs w:val="24"/>
        </w:rPr>
        <w:t xml:space="preserve"> and</w:t>
      </w:r>
      <w:r w:rsidR="00476264">
        <w:rPr>
          <w:rFonts w:ascii="Times New Roman" w:eastAsia="Calibri" w:hAnsi="Times New Roman" w:cs="Times New Roman"/>
          <w:sz w:val="24"/>
          <w:szCs w:val="24"/>
        </w:rPr>
        <w:t xml:space="preserve"> they</w:t>
      </w:r>
      <w:r w:rsidR="009E49B7" w:rsidRPr="00FE52EA">
        <w:rPr>
          <w:rFonts w:ascii="Times New Roman" w:eastAsia="Calibri" w:hAnsi="Times New Roman" w:cs="Times New Roman"/>
          <w:sz w:val="24"/>
          <w:szCs w:val="24"/>
        </w:rPr>
        <w:t xml:space="preserve"> can be integrated with the directory files </w:t>
      </w:r>
      <w:r w:rsidR="00EE1405" w:rsidRPr="00FE52EA">
        <w:rPr>
          <w:rFonts w:ascii="Times New Roman" w:eastAsia="Calibri" w:hAnsi="Times New Roman" w:cs="Times New Roman"/>
          <w:sz w:val="24"/>
          <w:szCs w:val="24"/>
        </w:rPr>
        <w:t xml:space="preserve">through use of </w:t>
      </w:r>
      <w:r w:rsidR="005E27D5" w:rsidRPr="00FE52EA">
        <w:rPr>
          <w:rFonts w:ascii="Times New Roman" w:eastAsia="Calibri" w:hAnsi="Times New Roman" w:cs="Times New Roman"/>
          <w:sz w:val="24"/>
          <w:szCs w:val="24"/>
        </w:rPr>
        <w:t xml:space="preserve">institutional </w:t>
      </w:r>
      <w:r w:rsidR="00EE1405" w:rsidRPr="00FE52EA">
        <w:rPr>
          <w:rFonts w:ascii="Times New Roman" w:eastAsia="Calibri" w:hAnsi="Times New Roman" w:cs="Times New Roman"/>
          <w:sz w:val="24"/>
          <w:szCs w:val="24"/>
        </w:rPr>
        <w:t>identifiers</w:t>
      </w:r>
      <w:r w:rsidR="009E49B7" w:rsidRPr="00FE52EA">
        <w:rPr>
          <w:rFonts w:ascii="Times New Roman" w:eastAsia="Calibri" w:hAnsi="Times New Roman" w:cs="Times New Roman"/>
          <w:sz w:val="24"/>
          <w:szCs w:val="24"/>
        </w:rPr>
        <w:t xml:space="preserve"> included </w:t>
      </w:r>
      <w:r w:rsidR="00476264">
        <w:rPr>
          <w:rFonts w:ascii="Times New Roman" w:eastAsia="Calibri" w:hAnsi="Times New Roman" w:cs="Times New Roman"/>
          <w:sz w:val="24"/>
          <w:szCs w:val="24"/>
        </w:rPr>
        <w:t>in both sources</w:t>
      </w:r>
      <w:r w:rsidR="00407976" w:rsidRPr="00FE52EA">
        <w:rPr>
          <w:rFonts w:ascii="Times New Roman" w:eastAsia="Calibri" w:hAnsi="Times New Roman" w:cs="Times New Roman"/>
          <w:sz w:val="24"/>
          <w:szCs w:val="24"/>
        </w:rPr>
        <w:t xml:space="preserve">. </w:t>
      </w:r>
      <w:r w:rsidR="009E49B7" w:rsidRPr="00FE52EA">
        <w:rPr>
          <w:rFonts w:ascii="Times New Roman" w:eastAsia="Calibri" w:hAnsi="Times New Roman" w:cs="Times New Roman"/>
          <w:sz w:val="24"/>
          <w:szCs w:val="24"/>
        </w:rPr>
        <w:t xml:space="preserve">NCES </w:t>
      </w:r>
      <w:r w:rsidR="000473BE" w:rsidRPr="00FE52EA">
        <w:rPr>
          <w:rFonts w:ascii="Times New Roman" w:eastAsia="Calibri" w:hAnsi="Times New Roman" w:cs="Times New Roman"/>
          <w:sz w:val="24"/>
          <w:szCs w:val="24"/>
        </w:rPr>
        <w:t>will pu</w:t>
      </w:r>
      <w:r w:rsidR="00407976" w:rsidRPr="00FE52EA">
        <w:rPr>
          <w:rFonts w:ascii="Times New Roman" w:eastAsia="Calibri" w:hAnsi="Times New Roman" w:cs="Times New Roman"/>
          <w:sz w:val="24"/>
          <w:szCs w:val="24"/>
        </w:rPr>
        <w:t xml:space="preserve">blish </w:t>
      </w:r>
      <w:r w:rsidR="00476264">
        <w:rPr>
          <w:rFonts w:ascii="Times New Roman" w:eastAsia="Calibri" w:hAnsi="Times New Roman" w:cs="Times New Roman"/>
          <w:sz w:val="24"/>
          <w:szCs w:val="24"/>
        </w:rPr>
        <w:t xml:space="preserve">annually </w:t>
      </w:r>
      <w:r w:rsidR="00407976" w:rsidRPr="00FE52EA">
        <w:rPr>
          <w:rFonts w:ascii="Times New Roman" w:eastAsia="Calibri" w:hAnsi="Times New Roman" w:cs="Times New Roman"/>
          <w:sz w:val="24"/>
          <w:szCs w:val="24"/>
        </w:rPr>
        <w:t xml:space="preserve">updated versions of these files </w:t>
      </w:r>
      <w:r w:rsidR="000473BE" w:rsidRPr="00FE52EA">
        <w:rPr>
          <w:rFonts w:ascii="Times New Roman" w:eastAsia="Calibri" w:hAnsi="Times New Roman" w:cs="Times New Roman"/>
          <w:sz w:val="24"/>
          <w:szCs w:val="24"/>
        </w:rPr>
        <w:t xml:space="preserve">with each school year collection. </w:t>
      </w:r>
      <w:r w:rsidR="00305D7D">
        <w:rPr>
          <w:rFonts w:ascii="Times New Roman" w:eastAsia="Calibri" w:hAnsi="Times New Roman" w:cs="Times New Roman"/>
          <w:sz w:val="24"/>
          <w:szCs w:val="24"/>
        </w:rPr>
        <w:t xml:space="preserve">Additional discussion and documentation for the CCD school and agency files is available at: </w:t>
      </w:r>
      <w:hyperlink r:id="rId20" w:history="1">
        <w:r w:rsidR="00305D7D" w:rsidRPr="00A34E1C">
          <w:rPr>
            <w:rStyle w:val="Hyperlink"/>
            <w:rFonts w:ascii="Times New Roman" w:eastAsia="Calibri" w:hAnsi="Times New Roman" w:cs="Times New Roman"/>
            <w:sz w:val="24"/>
            <w:szCs w:val="24"/>
          </w:rPr>
          <w:t>https://nces.ed.gov/ccd/ccddata.asp</w:t>
        </w:r>
      </w:hyperlink>
    </w:p>
    <w:p w14:paraId="5E27E7BE" w14:textId="7AF483CD" w:rsidR="00C2228B" w:rsidRPr="00544A95" w:rsidRDefault="005E27D5" w:rsidP="00544A95">
      <w:pPr>
        <w:pStyle w:val="Heading1"/>
        <w:rPr>
          <w:rFonts w:ascii="Times New Roman" w:hAnsi="Times New Roman" w:cs="Times New Roman"/>
          <w:color w:val="auto"/>
          <w:sz w:val="28"/>
          <w:szCs w:val="28"/>
        </w:rPr>
      </w:pPr>
      <w:bookmarkStart w:id="3" w:name="_II._School_and"/>
      <w:bookmarkStart w:id="4" w:name="_Toc456799752"/>
      <w:bookmarkEnd w:id="3"/>
      <w:r w:rsidRPr="00D47B50">
        <w:rPr>
          <w:rFonts w:ascii="Times New Roman" w:hAnsi="Times New Roman" w:cs="Times New Roman"/>
          <w:color w:val="auto"/>
          <w:sz w:val="28"/>
          <w:szCs w:val="28"/>
        </w:rPr>
        <w:t xml:space="preserve">II. </w:t>
      </w:r>
      <w:r w:rsidR="00C2228B">
        <w:rPr>
          <w:rFonts w:ascii="Times New Roman" w:hAnsi="Times New Roman" w:cs="Times New Roman"/>
          <w:color w:val="auto"/>
          <w:sz w:val="28"/>
          <w:szCs w:val="28"/>
        </w:rPr>
        <w:t xml:space="preserve">Locating </w:t>
      </w:r>
      <w:r w:rsidR="006D4EB4">
        <w:rPr>
          <w:rFonts w:ascii="Times New Roman" w:hAnsi="Times New Roman" w:cs="Times New Roman"/>
          <w:color w:val="auto"/>
          <w:sz w:val="28"/>
          <w:szCs w:val="28"/>
        </w:rPr>
        <w:t>School</w:t>
      </w:r>
      <w:r w:rsidR="00C2228B">
        <w:rPr>
          <w:rFonts w:ascii="Times New Roman" w:hAnsi="Times New Roman" w:cs="Times New Roman"/>
          <w:color w:val="auto"/>
          <w:sz w:val="28"/>
          <w:szCs w:val="28"/>
        </w:rPr>
        <w:t>s</w:t>
      </w:r>
      <w:r w:rsidR="006D4EB4">
        <w:rPr>
          <w:rFonts w:ascii="Times New Roman" w:hAnsi="Times New Roman" w:cs="Times New Roman"/>
          <w:color w:val="auto"/>
          <w:sz w:val="28"/>
          <w:szCs w:val="28"/>
        </w:rPr>
        <w:t xml:space="preserve"> and Agency </w:t>
      </w:r>
      <w:r w:rsidR="00C2228B">
        <w:rPr>
          <w:rFonts w:ascii="Times New Roman" w:hAnsi="Times New Roman" w:cs="Times New Roman"/>
          <w:color w:val="auto"/>
          <w:sz w:val="28"/>
          <w:szCs w:val="28"/>
        </w:rPr>
        <w:t>Administrative Offices</w:t>
      </w:r>
      <w:bookmarkEnd w:id="4"/>
    </w:p>
    <w:p w14:paraId="2BA6FB9B" w14:textId="265184FD" w:rsidR="00C2228B" w:rsidRDefault="00C2228B" w:rsidP="005E27D5">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 estimated location of schools and </w:t>
      </w:r>
      <w:r w:rsidR="00E620B0">
        <w:rPr>
          <w:rFonts w:ascii="Times New Roman" w:eastAsia="Calibri" w:hAnsi="Times New Roman" w:cs="Times New Roman"/>
          <w:sz w:val="24"/>
          <w:szCs w:val="24"/>
        </w:rPr>
        <w:t>agency</w:t>
      </w:r>
      <w:r>
        <w:rPr>
          <w:rFonts w:ascii="Times New Roman" w:eastAsia="Calibri" w:hAnsi="Times New Roman" w:cs="Times New Roman"/>
          <w:sz w:val="24"/>
          <w:szCs w:val="24"/>
        </w:rPr>
        <w:t xml:space="preserve"> administrat</w:t>
      </w:r>
      <w:r w:rsidR="006E50BA">
        <w:rPr>
          <w:rFonts w:ascii="Times New Roman" w:eastAsia="Calibri" w:hAnsi="Times New Roman" w:cs="Times New Roman"/>
          <w:sz w:val="24"/>
          <w:szCs w:val="24"/>
        </w:rPr>
        <w:t>ive offices is</w:t>
      </w:r>
      <w:r>
        <w:rPr>
          <w:rFonts w:ascii="Times New Roman" w:eastAsia="Calibri" w:hAnsi="Times New Roman" w:cs="Times New Roman"/>
          <w:sz w:val="24"/>
          <w:szCs w:val="24"/>
        </w:rPr>
        <w:t xml:space="preserve"> derived from the physical address reported in the CCD</w:t>
      </w:r>
      <w:r w:rsidR="0004589B">
        <w:rPr>
          <w:rFonts w:ascii="Times New Roman" w:eastAsia="Calibri" w:hAnsi="Times New Roman" w:cs="Times New Roman"/>
          <w:sz w:val="24"/>
          <w:szCs w:val="24"/>
        </w:rPr>
        <w:t xml:space="preserve"> preliminary</w:t>
      </w:r>
      <w:r>
        <w:rPr>
          <w:rFonts w:ascii="Times New Roman" w:eastAsia="Calibri" w:hAnsi="Times New Roman" w:cs="Times New Roman"/>
          <w:sz w:val="24"/>
          <w:szCs w:val="24"/>
        </w:rPr>
        <w:t xml:space="preserve"> directory file</w:t>
      </w:r>
      <w:r w:rsidR="002F3D58">
        <w:rPr>
          <w:rFonts w:ascii="Times New Roman" w:eastAsia="Calibri" w:hAnsi="Times New Roman" w:cs="Times New Roman"/>
          <w:sz w:val="24"/>
          <w:szCs w:val="24"/>
        </w:rPr>
        <w:t>s</w:t>
      </w:r>
      <w:r w:rsidR="00214982">
        <w:rPr>
          <w:rFonts w:ascii="Times New Roman" w:eastAsia="Calibri" w:hAnsi="Times New Roman" w:cs="Times New Roman"/>
          <w:sz w:val="24"/>
          <w:szCs w:val="24"/>
        </w:rPr>
        <w:t xml:space="preserve"> (sch14pre_txt, agn14pre_txt)</w:t>
      </w:r>
      <w:r>
        <w:rPr>
          <w:rFonts w:ascii="Times New Roman" w:eastAsia="Calibri" w:hAnsi="Times New Roman" w:cs="Times New Roman"/>
          <w:sz w:val="24"/>
          <w:szCs w:val="24"/>
        </w:rPr>
        <w:t>. The reported add</w:t>
      </w:r>
      <w:r w:rsidR="005A541B">
        <w:rPr>
          <w:rFonts w:ascii="Times New Roman" w:eastAsia="Calibri" w:hAnsi="Times New Roman" w:cs="Times New Roman"/>
          <w:sz w:val="24"/>
          <w:szCs w:val="24"/>
        </w:rPr>
        <w:t>ress is</w:t>
      </w:r>
      <w:r w:rsidR="0063260B">
        <w:rPr>
          <w:rFonts w:ascii="Times New Roman" w:eastAsia="Calibri" w:hAnsi="Times New Roman" w:cs="Times New Roman"/>
          <w:sz w:val="24"/>
          <w:szCs w:val="24"/>
        </w:rPr>
        <w:t xml:space="preserve"> compared </w:t>
      </w:r>
      <w:r>
        <w:rPr>
          <w:rFonts w:ascii="Times New Roman" w:eastAsia="Calibri" w:hAnsi="Times New Roman" w:cs="Times New Roman"/>
          <w:sz w:val="24"/>
          <w:szCs w:val="24"/>
        </w:rPr>
        <w:t xml:space="preserve">to </w:t>
      </w:r>
      <w:r w:rsidR="006E50BA">
        <w:rPr>
          <w:rFonts w:ascii="Times New Roman" w:eastAsia="Calibri" w:hAnsi="Times New Roman" w:cs="Times New Roman"/>
          <w:sz w:val="24"/>
          <w:szCs w:val="24"/>
        </w:rPr>
        <w:t xml:space="preserve">the location of known address points </w:t>
      </w:r>
      <w:r>
        <w:rPr>
          <w:rFonts w:ascii="Times New Roman" w:eastAsia="Calibri" w:hAnsi="Times New Roman" w:cs="Times New Roman"/>
          <w:sz w:val="24"/>
          <w:szCs w:val="24"/>
        </w:rPr>
        <w:t>and</w:t>
      </w:r>
      <w:r w:rsidR="006E50BA">
        <w:rPr>
          <w:rFonts w:ascii="Times New Roman" w:eastAsia="Calibri" w:hAnsi="Times New Roman" w:cs="Times New Roman"/>
          <w:sz w:val="24"/>
          <w:szCs w:val="24"/>
        </w:rPr>
        <w:t xml:space="preserve"> street </w:t>
      </w:r>
      <w:r w:rsidR="0063260B">
        <w:rPr>
          <w:rFonts w:ascii="Times New Roman" w:eastAsia="Calibri" w:hAnsi="Times New Roman" w:cs="Times New Roman"/>
          <w:sz w:val="24"/>
          <w:szCs w:val="24"/>
        </w:rPr>
        <w:t>locations</w:t>
      </w:r>
      <w:r w:rsidR="006E50BA">
        <w:rPr>
          <w:rFonts w:ascii="Times New Roman" w:eastAsia="Calibri" w:hAnsi="Times New Roman" w:cs="Times New Roman"/>
          <w:sz w:val="24"/>
          <w:szCs w:val="24"/>
        </w:rPr>
        <w:t xml:space="preserve"> using a process kn</w:t>
      </w:r>
      <w:r w:rsidR="00930FFE">
        <w:rPr>
          <w:rFonts w:ascii="Times New Roman" w:eastAsia="Calibri" w:hAnsi="Times New Roman" w:cs="Times New Roman"/>
          <w:sz w:val="24"/>
          <w:szCs w:val="24"/>
        </w:rPr>
        <w:t xml:space="preserve">own as geocoding. A geocoder is an algorithm that parses </w:t>
      </w:r>
      <w:r w:rsidR="003F185C">
        <w:rPr>
          <w:rFonts w:ascii="Times New Roman" w:eastAsia="Calibri" w:hAnsi="Times New Roman" w:cs="Times New Roman"/>
          <w:sz w:val="24"/>
          <w:szCs w:val="24"/>
        </w:rPr>
        <w:t xml:space="preserve">parts of an </w:t>
      </w:r>
      <w:r w:rsidR="005A541B">
        <w:rPr>
          <w:rFonts w:ascii="Times New Roman" w:eastAsia="Calibri" w:hAnsi="Times New Roman" w:cs="Times New Roman"/>
          <w:sz w:val="24"/>
          <w:szCs w:val="24"/>
        </w:rPr>
        <w:t>address (</w:t>
      </w:r>
      <w:r w:rsidR="0063260B">
        <w:rPr>
          <w:rFonts w:ascii="Times New Roman" w:eastAsia="Calibri" w:hAnsi="Times New Roman" w:cs="Times New Roman"/>
          <w:sz w:val="24"/>
          <w:szCs w:val="24"/>
        </w:rPr>
        <w:t>structure number, street name, city, and ZIP code) and attempts to match that information</w:t>
      </w:r>
      <w:r w:rsidR="00930FFE">
        <w:rPr>
          <w:rFonts w:ascii="Times New Roman" w:eastAsia="Calibri" w:hAnsi="Times New Roman" w:cs="Times New Roman"/>
          <w:sz w:val="24"/>
          <w:szCs w:val="24"/>
        </w:rPr>
        <w:t xml:space="preserve"> to address</w:t>
      </w:r>
      <w:r w:rsidR="003F185C">
        <w:rPr>
          <w:rFonts w:ascii="Times New Roman" w:eastAsia="Calibri" w:hAnsi="Times New Roman" w:cs="Times New Roman"/>
          <w:sz w:val="24"/>
          <w:szCs w:val="24"/>
        </w:rPr>
        <w:t>es stored in geographic databases that contain</w:t>
      </w:r>
      <w:r w:rsidR="005A541B">
        <w:rPr>
          <w:rFonts w:ascii="Times New Roman" w:eastAsia="Calibri" w:hAnsi="Times New Roman" w:cs="Times New Roman"/>
          <w:sz w:val="24"/>
          <w:szCs w:val="24"/>
        </w:rPr>
        <w:t xml:space="preserve"> verified</w:t>
      </w:r>
      <w:r w:rsidR="003F185C">
        <w:rPr>
          <w:rFonts w:ascii="Times New Roman" w:eastAsia="Calibri" w:hAnsi="Times New Roman" w:cs="Times New Roman"/>
          <w:sz w:val="24"/>
          <w:szCs w:val="24"/>
        </w:rPr>
        <w:t xml:space="preserve"> latitude and longitude values. The NCES EDGE program uses </w:t>
      </w:r>
      <w:r w:rsidR="00EE4370">
        <w:rPr>
          <w:rFonts w:ascii="Times New Roman" w:eastAsia="Calibri" w:hAnsi="Times New Roman" w:cs="Times New Roman"/>
          <w:sz w:val="24"/>
          <w:szCs w:val="24"/>
        </w:rPr>
        <w:t xml:space="preserve">data from </w:t>
      </w:r>
      <w:r w:rsidR="003F185C">
        <w:rPr>
          <w:rFonts w:ascii="Times New Roman" w:eastAsia="Calibri" w:hAnsi="Times New Roman" w:cs="Times New Roman"/>
          <w:sz w:val="24"/>
          <w:szCs w:val="24"/>
        </w:rPr>
        <w:t xml:space="preserve">two commercial </w:t>
      </w:r>
      <w:r w:rsidR="00EE4370">
        <w:rPr>
          <w:rFonts w:ascii="Times New Roman" w:eastAsia="Calibri" w:hAnsi="Times New Roman" w:cs="Times New Roman"/>
          <w:sz w:val="24"/>
          <w:szCs w:val="24"/>
        </w:rPr>
        <w:t>sources</w:t>
      </w:r>
      <w:r w:rsidR="003F185C">
        <w:rPr>
          <w:rFonts w:ascii="Times New Roman" w:eastAsia="Calibri" w:hAnsi="Times New Roman" w:cs="Times New Roman"/>
          <w:sz w:val="24"/>
          <w:szCs w:val="24"/>
        </w:rPr>
        <w:t xml:space="preserve"> (</w:t>
      </w:r>
      <w:proofErr w:type="spellStart"/>
      <w:r w:rsidR="003F185C">
        <w:rPr>
          <w:rFonts w:ascii="Times New Roman" w:eastAsia="Calibri" w:hAnsi="Times New Roman" w:cs="Times New Roman"/>
          <w:sz w:val="24"/>
          <w:szCs w:val="24"/>
        </w:rPr>
        <w:t>NavTech</w:t>
      </w:r>
      <w:proofErr w:type="spellEnd"/>
      <w:r w:rsidR="003F185C">
        <w:rPr>
          <w:rFonts w:ascii="Times New Roman" w:eastAsia="Calibri" w:hAnsi="Times New Roman" w:cs="Times New Roman"/>
          <w:sz w:val="24"/>
          <w:szCs w:val="24"/>
        </w:rPr>
        <w:t xml:space="preserve"> and HERE) to geocode the CCD directory addresses, and </w:t>
      </w:r>
      <w:r w:rsidR="005A541B">
        <w:rPr>
          <w:rFonts w:ascii="Times New Roman" w:eastAsia="Calibri" w:hAnsi="Times New Roman" w:cs="Times New Roman"/>
          <w:sz w:val="24"/>
          <w:szCs w:val="24"/>
        </w:rPr>
        <w:t xml:space="preserve">then </w:t>
      </w:r>
      <w:r w:rsidR="003F185C">
        <w:rPr>
          <w:rFonts w:ascii="Times New Roman" w:eastAsia="Calibri" w:hAnsi="Times New Roman" w:cs="Times New Roman"/>
          <w:sz w:val="24"/>
          <w:szCs w:val="24"/>
        </w:rPr>
        <w:t xml:space="preserve">reviews and synthesizes the results to retain the best estimated match. </w:t>
      </w:r>
      <w:r w:rsidR="000014CF">
        <w:rPr>
          <w:rFonts w:ascii="Times New Roman" w:eastAsia="Calibri" w:hAnsi="Times New Roman" w:cs="Times New Roman"/>
          <w:sz w:val="24"/>
          <w:szCs w:val="24"/>
        </w:rPr>
        <w:t xml:space="preserve">The </w:t>
      </w:r>
      <w:r w:rsidR="002A7041">
        <w:rPr>
          <w:rFonts w:ascii="Times New Roman" w:eastAsia="Calibri" w:hAnsi="Times New Roman" w:cs="Times New Roman"/>
          <w:sz w:val="24"/>
          <w:szCs w:val="24"/>
        </w:rPr>
        <w:t>addresses are then</w:t>
      </w:r>
      <w:r w:rsidR="005A541B">
        <w:rPr>
          <w:rFonts w:ascii="Times New Roman" w:eastAsia="Calibri" w:hAnsi="Times New Roman" w:cs="Times New Roman"/>
          <w:sz w:val="24"/>
          <w:szCs w:val="24"/>
        </w:rPr>
        <w:t xml:space="preserve"> </w:t>
      </w:r>
      <w:r w:rsidR="002A7041">
        <w:rPr>
          <w:rFonts w:ascii="Times New Roman" w:eastAsia="Calibri" w:hAnsi="Times New Roman" w:cs="Times New Roman"/>
          <w:sz w:val="24"/>
          <w:szCs w:val="24"/>
        </w:rPr>
        <w:t xml:space="preserve">compared with the address reported in the prior CCD collection (if the school or LEA was present in the previous cycle) to determine whether the address </w:t>
      </w:r>
      <w:r w:rsidR="005A541B">
        <w:rPr>
          <w:rFonts w:ascii="Times New Roman" w:eastAsia="Calibri" w:hAnsi="Times New Roman" w:cs="Times New Roman"/>
          <w:sz w:val="24"/>
          <w:szCs w:val="24"/>
        </w:rPr>
        <w:t>changed. If not</w:t>
      </w:r>
      <w:r w:rsidR="002A7041">
        <w:rPr>
          <w:rFonts w:ascii="Times New Roman" w:eastAsia="Calibri" w:hAnsi="Times New Roman" w:cs="Times New Roman"/>
          <w:sz w:val="24"/>
          <w:szCs w:val="24"/>
        </w:rPr>
        <w:t>, the source and match quality of the current cycle and previous cycle are compared, and the latitude and longitude value</w:t>
      </w:r>
      <w:r w:rsidR="005A541B">
        <w:rPr>
          <w:rFonts w:ascii="Times New Roman" w:eastAsia="Calibri" w:hAnsi="Times New Roman" w:cs="Times New Roman"/>
          <w:sz w:val="24"/>
          <w:szCs w:val="24"/>
        </w:rPr>
        <w:t>s of the best available match are</w:t>
      </w:r>
      <w:r w:rsidR="002A7041">
        <w:rPr>
          <w:rFonts w:ascii="Times New Roman" w:eastAsia="Calibri" w:hAnsi="Times New Roman" w:cs="Times New Roman"/>
          <w:sz w:val="24"/>
          <w:szCs w:val="24"/>
        </w:rPr>
        <w:t xml:space="preserve"> assigned. </w:t>
      </w:r>
      <w:r w:rsidR="0027480F">
        <w:rPr>
          <w:rFonts w:ascii="Times New Roman" w:eastAsia="Calibri" w:hAnsi="Times New Roman" w:cs="Times New Roman"/>
          <w:sz w:val="24"/>
          <w:szCs w:val="24"/>
        </w:rPr>
        <w:t xml:space="preserve">Commercial and non-commercial address point information is continuously updated and improved, so the estimated point location for an address may potentially change, even if the reported address has not. </w:t>
      </w:r>
      <w:r w:rsidR="002A7041">
        <w:rPr>
          <w:rFonts w:ascii="Times New Roman" w:eastAsia="Calibri" w:hAnsi="Times New Roman" w:cs="Times New Roman"/>
          <w:sz w:val="24"/>
          <w:szCs w:val="24"/>
        </w:rPr>
        <w:t xml:space="preserve">If the address changed, or if a school or LEA is new to the CCD collection, the latitude and longitude are based on the geocoded value. </w:t>
      </w:r>
      <w:r w:rsidR="00294EEC">
        <w:rPr>
          <w:rFonts w:ascii="Times New Roman" w:eastAsia="Calibri" w:hAnsi="Times New Roman" w:cs="Times New Roman"/>
          <w:sz w:val="24"/>
          <w:szCs w:val="24"/>
        </w:rPr>
        <w:t xml:space="preserve">Addresses that cannot be successfully </w:t>
      </w:r>
      <w:proofErr w:type="gramStart"/>
      <w:r w:rsidR="00294EEC">
        <w:rPr>
          <w:rFonts w:ascii="Times New Roman" w:eastAsia="Calibri" w:hAnsi="Times New Roman" w:cs="Times New Roman"/>
          <w:sz w:val="24"/>
          <w:szCs w:val="24"/>
        </w:rPr>
        <w:t>geocoded,</w:t>
      </w:r>
      <w:proofErr w:type="gramEnd"/>
      <w:r w:rsidR="00294EEC">
        <w:rPr>
          <w:rFonts w:ascii="Times New Roman" w:eastAsia="Calibri" w:hAnsi="Times New Roman" w:cs="Times New Roman"/>
          <w:sz w:val="24"/>
          <w:szCs w:val="24"/>
        </w:rPr>
        <w:t xml:space="preserve"> or cases that can only be mat</w:t>
      </w:r>
      <w:r w:rsidR="00F95B93">
        <w:rPr>
          <w:rFonts w:ascii="Times New Roman" w:eastAsia="Calibri" w:hAnsi="Times New Roman" w:cs="Times New Roman"/>
          <w:sz w:val="24"/>
          <w:szCs w:val="24"/>
        </w:rPr>
        <w:t>ched to a reported ZIP code or city</w:t>
      </w:r>
      <w:r w:rsidR="00294EEC">
        <w:rPr>
          <w:rFonts w:ascii="Times New Roman" w:eastAsia="Calibri" w:hAnsi="Times New Roman" w:cs="Times New Roman"/>
          <w:sz w:val="24"/>
          <w:szCs w:val="24"/>
        </w:rPr>
        <w:t xml:space="preserve"> are reviewed to identify a more </w:t>
      </w:r>
      <w:r w:rsidR="00684DD0">
        <w:rPr>
          <w:rFonts w:ascii="Times New Roman" w:eastAsia="Calibri" w:hAnsi="Times New Roman" w:cs="Times New Roman"/>
          <w:sz w:val="24"/>
          <w:szCs w:val="24"/>
        </w:rPr>
        <w:t>proximate</w:t>
      </w:r>
      <w:r w:rsidR="00294EEC">
        <w:rPr>
          <w:rFonts w:ascii="Times New Roman" w:eastAsia="Calibri" w:hAnsi="Times New Roman" w:cs="Times New Roman"/>
          <w:sz w:val="24"/>
          <w:szCs w:val="24"/>
        </w:rPr>
        <w:t xml:space="preserve"> location. </w:t>
      </w:r>
      <w:r w:rsidR="00F96509">
        <w:rPr>
          <w:rFonts w:ascii="Times New Roman" w:eastAsia="Calibri" w:hAnsi="Times New Roman" w:cs="Times New Roman"/>
          <w:sz w:val="24"/>
          <w:szCs w:val="24"/>
        </w:rPr>
        <w:t xml:space="preserve">Once all cases in the directory file have been </w:t>
      </w:r>
      <w:r w:rsidR="00F96509">
        <w:rPr>
          <w:rFonts w:ascii="Times New Roman" w:eastAsia="Calibri" w:hAnsi="Times New Roman" w:cs="Times New Roman"/>
          <w:sz w:val="24"/>
          <w:szCs w:val="24"/>
        </w:rPr>
        <w:lastRenderedPageBreak/>
        <w:t xml:space="preserve">assigned a final latitude and longitude value, these estimated locations are used to develop additional geographic </w:t>
      </w:r>
      <w:r w:rsidR="00684DD0">
        <w:rPr>
          <w:rFonts w:ascii="Times New Roman" w:eastAsia="Calibri" w:hAnsi="Times New Roman" w:cs="Times New Roman"/>
          <w:sz w:val="24"/>
          <w:szCs w:val="24"/>
        </w:rPr>
        <w:t>indicators and identifiers</w:t>
      </w:r>
      <w:r w:rsidR="00F96509">
        <w:rPr>
          <w:rFonts w:ascii="Times New Roman" w:eastAsia="Calibri" w:hAnsi="Times New Roman" w:cs="Times New Roman"/>
          <w:sz w:val="24"/>
          <w:szCs w:val="24"/>
        </w:rPr>
        <w:t xml:space="preserve">. </w:t>
      </w:r>
    </w:p>
    <w:p w14:paraId="67E1C2AD" w14:textId="77777777" w:rsidR="00FE52EA" w:rsidRPr="005A541B" w:rsidRDefault="00FE52EA" w:rsidP="005A541B">
      <w:pPr>
        <w:spacing w:after="0" w:line="240" w:lineRule="auto"/>
        <w:rPr>
          <w:rFonts w:ascii="Times New Roman" w:eastAsia="Calibri" w:hAnsi="Times New Roman" w:cs="Times New Roman"/>
          <w:sz w:val="24"/>
          <w:szCs w:val="24"/>
        </w:rPr>
      </w:pPr>
    </w:p>
    <w:p w14:paraId="6BF9A753" w14:textId="3329A032" w:rsidR="00FE52EA" w:rsidRPr="00D47B50" w:rsidRDefault="00717AF3" w:rsidP="00D47B50">
      <w:pPr>
        <w:pStyle w:val="Heading1"/>
        <w:rPr>
          <w:rFonts w:ascii="Times New Roman" w:hAnsi="Times New Roman" w:cs="Times New Roman"/>
          <w:color w:val="auto"/>
          <w:sz w:val="28"/>
          <w:szCs w:val="28"/>
        </w:rPr>
      </w:pPr>
      <w:bookmarkStart w:id="5" w:name="_III._Geographic_Associations"/>
      <w:bookmarkStart w:id="6" w:name="_III._Geographic_Identifiers"/>
      <w:bookmarkStart w:id="7" w:name="_Toc456799753"/>
      <w:bookmarkEnd w:id="5"/>
      <w:bookmarkEnd w:id="6"/>
      <w:r>
        <w:rPr>
          <w:rFonts w:ascii="Times New Roman" w:hAnsi="Times New Roman" w:cs="Times New Roman"/>
          <w:color w:val="auto"/>
          <w:sz w:val="28"/>
          <w:szCs w:val="28"/>
        </w:rPr>
        <w:t>III</w:t>
      </w:r>
      <w:r w:rsidR="006D4EB4">
        <w:rPr>
          <w:rFonts w:ascii="Times New Roman" w:hAnsi="Times New Roman" w:cs="Times New Roman"/>
          <w:color w:val="auto"/>
          <w:sz w:val="28"/>
          <w:szCs w:val="28"/>
        </w:rPr>
        <w:t xml:space="preserve">. Geographic </w:t>
      </w:r>
      <w:r w:rsidR="00684DD0">
        <w:rPr>
          <w:rFonts w:ascii="Times New Roman" w:hAnsi="Times New Roman" w:cs="Times New Roman"/>
          <w:color w:val="auto"/>
          <w:sz w:val="28"/>
          <w:szCs w:val="28"/>
        </w:rPr>
        <w:t xml:space="preserve">Indicators and </w:t>
      </w:r>
      <w:r w:rsidR="006D4EB4">
        <w:rPr>
          <w:rFonts w:ascii="Times New Roman" w:hAnsi="Times New Roman" w:cs="Times New Roman"/>
          <w:color w:val="auto"/>
          <w:sz w:val="28"/>
          <w:szCs w:val="28"/>
        </w:rPr>
        <w:t>Identifiers</w:t>
      </w:r>
      <w:bookmarkEnd w:id="7"/>
    </w:p>
    <w:p w14:paraId="65847B7E" w14:textId="661E784A" w:rsidR="008F32BB" w:rsidRDefault="007651D6" w:rsidP="00FE52E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One of the primary purposes for identifying the point location of schools or </w:t>
      </w:r>
      <w:r w:rsidR="00E620B0">
        <w:rPr>
          <w:rFonts w:ascii="Times New Roman" w:eastAsia="Calibri" w:hAnsi="Times New Roman" w:cs="Times New Roman"/>
          <w:sz w:val="24"/>
          <w:szCs w:val="24"/>
        </w:rPr>
        <w:t>agency</w:t>
      </w:r>
      <w:r>
        <w:rPr>
          <w:rFonts w:ascii="Times New Roman" w:eastAsia="Calibri" w:hAnsi="Times New Roman" w:cs="Times New Roman"/>
          <w:sz w:val="24"/>
          <w:szCs w:val="24"/>
        </w:rPr>
        <w:t xml:space="preserve"> administrative offices is </w:t>
      </w:r>
      <w:r w:rsidR="000556B7">
        <w:rPr>
          <w:rFonts w:ascii="Times New Roman" w:eastAsia="Calibri" w:hAnsi="Times New Roman" w:cs="Times New Roman"/>
          <w:sz w:val="24"/>
          <w:szCs w:val="24"/>
        </w:rPr>
        <w:t xml:space="preserve">to </w:t>
      </w:r>
      <w:r>
        <w:rPr>
          <w:rFonts w:ascii="Times New Roman" w:eastAsia="Calibri" w:hAnsi="Times New Roman" w:cs="Times New Roman"/>
          <w:sz w:val="24"/>
          <w:szCs w:val="24"/>
        </w:rPr>
        <w:t>identify the spatial relationship between these locations and other types of geograph</w:t>
      </w:r>
      <w:r w:rsidR="0030597D">
        <w:rPr>
          <w:rFonts w:ascii="Times New Roman" w:eastAsia="Calibri" w:hAnsi="Times New Roman" w:cs="Times New Roman"/>
          <w:sz w:val="24"/>
          <w:szCs w:val="24"/>
        </w:rPr>
        <w:t xml:space="preserve">ic areas like </w:t>
      </w:r>
      <w:proofErr w:type="gramStart"/>
      <w:r w:rsidR="0030597D">
        <w:rPr>
          <w:rFonts w:ascii="Times New Roman" w:eastAsia="Calibri" w:hAnsi="Times New Roman" w:cs="Times New Roman"/>
          <w:sz w:val="24"/>
          <w:szCs w:val="24"/>
        </w:rPr>
        <w:t>counties,</w:t>
      </w:r>
      <w:proofErr w:type="gramEnd"/>
      <w:r w:rsidR="0030597D">
        <w:rPr>
          <w:rFonts w:ascii="Times New Roman" w:eastAsia="Calibri" w:hAnsi="Times New Roman" w:cs="Times New Roman"/>
          <w:sz w:val="24"/>
          <w:szCs w:val="24"/>
        </w:rPr>
        <w:t xml:space="preserve"> </w:t>
      </w:r>
      <w:r w:rsidR="002F3D58">
        <w:rPr>
          <w:rFonts w:ascii="Times New Roman" w:eastAsia="Calibri" w:hAnsi="Times New Roman" w:cs="Times New Roman"/>
          <w:sz w:val="24"/>
          <w:szCs w:val="24"/>
        </w:rPr>
        <w:t>core based statistical areas (CBSA)</w:t>
      </w:r>
      <w:r w:rsidR="0030597D">
        <w:rPr>
          <w:rFonts w:ascii="Times New Roman" w:eastAsia="Calibri" w:hAnsi="Times New Roman" w:cs="Times New Roman"/>
          <w:sz w:val="24"/>
          <w:szCs w:val="24"/>
        </w:rPr>
        <w:t>, congressional d</w:t>
      </w:r>
      <w:r>
        <w:rPr>
          <w:rFonts w:ascii="Times New Roman" w:eastAsia="Calibri" w:hAnsi="Times New Roman" w:cs="Times New Roman"/>
          <w:sz w:val="24"/>
          <w:szCs w:val="24"/>
        </w:rPr>
        <w:t xml:space="preserve">istricts, and other jurisdictions or statistical areas. These associations are identified using a geographic information system (GIS), an application that can </w:t>
      </w:r>
      <w:r w:rsidR="00EE4370">
        <w:rPr>
          <w:rFonts w:ascii="Times New Roman" w:eastAsia="Calibri" w:hAnsi="Times New Roman" w:cs="Times New Roman"/>
          <w:sz w:val="24"/>
          <w:szCs w:val="24"/>
        </w:rPr>
        <w:t xml:space="preserve">manage and evaluate geographic data </w:t>
      </w:r>
      <w:r>
        <w:rPr>
          <w:rFonts w:ascii="Times New Roman" w:eastAsia="Calibri" w:hAnsi="Times New Roman" w:cs="Times New Roman"/>
          <w:sz w:val="24"/>
          <w:szCs w:val="24"/>
        </w:rPr>
        <w:t>to identify spatial relationships. In the same way that traditional databases rely on uniqu</w:t>
      </w:r>
      <w:r w:rsidR="00EE4370">
        <w:rPr>
          <w:rFonts w:ascii="Times New Roman" w:eastAsia="Calibri" w:hAnsi="Times New Roman" w:cs="Times New Roman"/>
          <w:sz w:val="24"/>
          <w:szCs w:val="24"/>
        </w:rPr>
        <w:t>e record identifiers or shared keys</w:t>
      </w:r>
      <w:r>
        <w:rPr>
          <w:rFonts w:ascii="Times New Roman" w:eastAsia="Calibri" w:hAnsi="Times New Roman" w:cs="Times New Roman"/>
          <w:sz w:val="24"/>
          <w:szCs w:val="24"/>
        </w:rPr>
        <w:t xml:space="preserve"> to join data tables together, a GIS can use</w:t>
      </w:r>
      <w:r w:rsidR="008F32BB">
        <w:rPr>
          <w:rFonts w:ascii="Times New Roman" w:eastAsia="Calibri" w:hAnsi="Times New Roman" w:cs="Times New Roman"/>
          <w:sz w:val="24"/>
          <w:szCs w:val="24"/>
        </w:rPr>
        <w:t xml:space="preserve"> shared geographic location as a means of joining </w:t>
      </w:r>
      <w:r w:rsidR="005F42FC">
        <w:rPr>
          <w:rFonts w:ascii="Times New Roman" w:eastAsia="Calibri" w:hAnsi="Times New Roman" w:cs="Times New Roman"/>
          <w:sz w:val="24"/>
          <w:szCs w:val="24"/>
        </w:rPr>
        <w:t xml:space="preserve">data from </w:t>
      </w:r>
      <w:r w:rsidR="00EE4370">
        <w:rPr>
          <w:rFonts w:ascii="Times New Roman" w:eastAsia="Calibri" w:hAnsi="Times New Roman" w:cs="Times New Roman"/>
          <w:sz w:val="24"/>
          <w:szCs w:val="24"/>
        </w:rPr>
        <w:t>different</w:t>
      </w:r>
      <w:r w:rsidR="005F42FC">
        <w:rPr>
          <w:rFonts w:ascii="Times New Roman" w:eastAsia="Calibri" w:hAnsi="Times New Roman" w:cs="Times New Roman"/>
          <w:sz w:val="24"/>
          <w:szCs w:val="24"/>
        </w:rPr>
        <w:t xml:space="preserve"> sources</w:t>
      </w:r>
      <w:r w:rsidR="008F32BB">
        <w:rPr>
          <w:rFonts w:ascii="Times New Roman" w:eastAsia="Calibri" w:hAnsi="Times New Roman" w:cs="Times New Roman"/>
          <w:sz w:val="24"/>
          <w:szCs w:val="24"/>
        </w:rPr>
        <w:t xml:space="preserve">. </w:t>
      </w:r>
    </w:p>
    <w:p w14:paraId="755A8E08" w14:textId="77777777" w:rsidR="008F32BB" w:rsidRDefault="008F32BB" w:rsidP="00FE52EA">
      <w:pPr>
        <w:spacing w:after="0" w:line="240" w:lineRule="auto"/>
        <w:rPr>
          <w:rFonts w:ascii="Times New Roman" w:eastAsia="Calibri" w:hAnsi="Times New Roman" w:cs="Times New Roman"/>
          <w:sz w:val="24"/>
          <w:szCs w:val="24"/>
        </w:rPr>
      </w:pPr>
    </w:p>
    <w:p w14:paraId="20006D52" w14:textId="64F1CFA4" w:rsidR="007651D6" w:rsidRPr="008F32BB" w:rsidRDefault="00C917F7" w:rsidP="008F32BB">
      <w:pPr>
        <w:pStyle w:val="Heading2"/>
        <w:rPr>
          <w:rFonts w:ascii="Times New Roman" w:hAnsi="Times New Roman" w:cs="Times New Roman"/>
          <w:color w:val="auto"/>
          <w:sz w:val="24"/>
          <w:szCs w:val="24"/>
        </w:rPr>
      </w:pPr>
      <w:bookmarkStart w:id="8" w:name="_Toc456799754"/>
      <w:r>
        <w:rPr>
          <w:rFonts w:ascii="Times New Roman" w:hAnsi="Times New Roman" w:cs="Times New Roman"/>
          <w:color w:val="auto"/>
          <w:sz w:val="24"/>
          <w:szCs w:val="24"/>
        </w:rPr>
        <w:t>Geographic Associations Based on Census TIGER</w:t>
      </w:r>
      <w:bookmarkEnd w:id="8"/>
    </w:p>
    <w:p w14:paraId="7BF39B51" w14:textId="78035DDA" w:rsidR="0058624B" w:rsidRDefault="00C917F7" w:rsidP="00FE52E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NCES </w:t>
      </w:r>
      <w:r w:rsidR="00974205">
        <w:rPr>
          <w:rFonts w:ascii="Times New Roman" w:eastAsia="Calibri" w:hAnsi="Times New Roman" w:cs="Times New Roman"/>
          <w:sz w:val="24"/>
          <w:szCs w:val="24"/>
        </w:rPr>
        <w:t xml:space="preserve">develops </w:t>
      </w:r>
      <w:proofErr w:type="spellStart"/>
      <w:r w:rsidR="00974205">
        <w:rPr>
          <w:rFonts w:ascii="Times New Roman" w:eastAsia="Calibri" w:hAnsi="Times New Roman" w:cs="Times New Roman"/>
          <w:sz w:val="24"/>
          <w:szCs w:val="24"/>
        </w:rPr>
        <w:t>geoIDs</w:t>
      </w:r>
      <w:proofErr w:type="spellEnd"/>
      <w:r w:rsidR="00974205">
        <w:rPr>
          <w:rFonts w:ascii="Times New Roman" w:eastAsia="Calibri" w:hAnsi="Times New Roman" w:cs="Times New Roman"/>
          <w:sz w:val="24"/>
          <w:szCs w:val="24"/>
        </w:rPr>
        <w:t xml:space="preserve"> </w:t>
      </w:r>
      <w:r w:rsidR="00DD2818">
        <w:rPr>
          <w:rFonts w:ascii="Times New Roman" w:eastAsia="Calibri" w:hAnsi="Times New Roman" w:cs="Times New Roman"/>
          <w:sz w:val="24"/>
          <w:szCs w:val="24"/>
        </w:rPr>
        <w:t xml:space="preserve">and indicators </w:t>
      </w:r>
      <w:r w:rsidR="00974205">
        <w:rPr>
          <w:rFonts w:ascii="Times New Roman" w:eastAsia="Calibri" w:hAnsi="Times New Roman" w:cs="Times New Roman"/>
          <w:sz w:val="24"/>
          <w:szCs w:val="24"/>
        </w:rPr>
        <w:t xml:space="preserve">by associating </w:t>
      </w:r>
      <w:r w:rsidR="00827B3F">
        <w:rPr>
          <w:rFonts w:ascii="Times New Roman" w:eastAsia="Calibri" w:hAnsi="Times New Roman" w:cs="Times New Roman"/>
          <w:sz w:val="24"/>
          <w:szCs w:val="24"/>
        </w:rPr>
        <w:t xml:space="preserve">school </w:t>
      </w:r>
      <w:r w:rsidR="00974205">
        <w:rPr>
          <w:rFonts w:ascii="Times New Roman" w:eastAsia="Calibri" w:hAnsi="Times New Roman" w:cs="Times New Roman"/>
          <w:sz w:val="24"/>
          <w:szCs w:val="24"/>
        </w:rPr>
        <w:t xml:space="preserve">point locations with </w:t>
      </w:r>
      <w:r w:rsidR="00D03CBC">
        <w:rPr>
          <w:rFonts w:ascii="Times New Roman" w:eastAsia="Calibri" w:hAnsi="Times New Roman" w:cs="Times New Roman"/>
          <w:sz w:val="24"/>
          <w:szCs w:val="24"/>
        </w:rPr>
        <w:t xml:space="preserve">boundaries </w:t>
      </w:r>
      <w:r w:rsidR="00827B3F">
        <w:rPr>
          <w:rFonts w:ascii="Times New Roman" w:eastAsia="Calibri" w:hAnsi="Times New Roman" w:cs="Times New Roman"/>
          <w:sz w:val="24"/>
          <w:szCs w:val="24"/>
        </w:rPr>
        <w:t>from</w:t>
      </w:r>
      <w:r w:rsidR="00544A95">
        <w:rPr>
          <w:rFonts w:ascii="Times New Roman" w:eastAsia="Calibri" w:hAnsi="Times New Roman" w:cs="Times New Roman"/>
          <w:sz w:val="24"/>
          <w:szCs w:val="24"/>
        </w:rPr>
        <w:t xml:space="preserve"> the U.S</w:t>
      </w:r>
      <w:r>
        <w:rPr>
          <w:rFonts w:ascii="Times New Roman" w:eastAsia="Calibri" w:hAnsi="Times New Roman" w:cs="Times New Roman"/>
          <w:sz w:val="24"/>
          <w:szCs w:val="24"/>
        </w:rPr>
        <w:t>. Census Bureau’s MAF/TIGER database</w:t>
      </w:r>
      <w:r w:rsidR="00827B3F">
        <w:rPr>
          <w:rFonts w:ascii="Times New Roman" w:eastAsia="Calibri" w:hAnsi="Times New Roman" w:cs="Times New Roman"/>
          <w:sz w:val="24"/>
          <w:szCs w:val="24"/>
        </w:rPr>
        <w:t>, a continuously updated geographic database</w:t>
      </w:r>
      <w:r w:rsidR="00974205">
        <w:rPr>
          <w:rFonts w:ascii="Times New Roman" w:eastAsia="Calibri" w:hAnsi="Times New Roman" w:cs="Times New Roman"/>
          <w:sz w:val="24"/>
          <w:szCs w:val="24"/>
        </w:rPr>
        <w:t xml:space="preserve"> maintained by the </w:t>
      </w:r>
      <w:r w:rsidR="00827B3F">
        <w:rPr>
          <w:rFonts w:ascii="Times New Roman" w:eastAsia="Calibri" w:hAnsi="Times New Roman" w:cs="Times New Roman"/>
          <w:sz w:val="24"/>
          <w:szCs w:val="24"/>
        </w:rPr>
        <w:t xml:space="preserve">Census </w:t>
      </w:r>
      <w:r w:rsidR="00974205">
        <w:rPr>
          <w:rFonts w:ascii="Times New Roman" w:eastAsia="Calibri" w:hAnsi="Times New Roman" w:cs="Times New Roman"/>
          <w:sz w:val="24"/>
          <w:szCs w:val="24"/>
        </w:rPr>
        <w:t>Bureau’s G</w:t>
      </w:r>
      <w:r w:rsidR="00827B3F">
        <w:rPr>
          <w:rFonts w:ascii="Times New Roman" w:eastAsia="Calibri" w:hAnsi="Times New Roman" w:cs="Times New Roman"/>
          <w:sz w:val="24"/>
          <w:szCs w:val="24"/>
        </w:rPr>
        <w:t>eography Division that provides an authoritative collection of legal and statistical area boundaries</w:t>
      </w:r>
      <w:r w:rsidR="0058624B">
        <w:rPr>
          <w:rFonts w:ascii="Times New Roman" w:eastAsia="Calibri" w:hAnsi="Times New Roman" w:cs="Times New Roman"/>
          <w:sz w:val="24"/>
          <w:szCs w:val="24"/>
        </w:rPr>
        <w:t xml:space="preserve"> for the U.S. NCES also uses Census TIGER boundaries to develop NCES Locale boundaries that are used to assign Locale codes to schools and LEAs. The native geographic coordinate system for the TIGER</w:t>
      </w:r>
      <w:r w:rsidR="005F42FC">
        <w:rPr>
          <w:rFonts w:ascii="Times New Roman" w:eastAsia="Calibri" w:hAnsi="Times New Roman" w:cs="Times New Roman"/>
          <w:sz w:val="24"/>
          <w:szCs w:val="24"/>
        </w:rPr>
        <w:t xml:space="preserve"> boundaries</w:t>
      </w:r>
      <w:r w:rsidR="0058624B">
        <w:rPr>
          <w:rFonts w:ascii="Times New Roman" w:eastAsia="Calibri" w:hAnsi="Times New Roman" w:cs="Times New Roman"/>
          <w:sz w:val="24"/>
          <w:szCs w:val="24"/>
        </w:rPr>
        <w:t xml:space="preserve"> is North American Datum, 1983 (NA</w:t>
      </w:r>
      <w:r w:rsidR="00DD2818">
        <w:rPr>
          <w:rFonts w:ascii="Times New Roman" w:eastAsia="Calibri" w:hAnsi="Times New Roman" w:cs="Times New Roman"/>
          <w:sz w:val="24"/>
          <w:szCs w:val="24"/>
        </w:rPr>
        <w:t xml:space="preserve">D83), and the data vintage corresponds to the starting year of the academic year. For example, </w:t>
      </w:r>
      <w:r w:rsidR="00122BBC">
        <w:rPr>
          <w:rFonts w:ascii="Times New Roman" w:eastAsia="Calibri" w:hAnsi="Times New Roman" w:cs="Times New Roman"/>
          <w:sz w:val="24"/>
          <w:szCs w:val="24"/>
        </w:rPr>
        <w:t xml:space="preserve">the 2014 TIGER boundaries were used to develop </w:t>
      </w:r>
      <w:r w:rsidR="00DD2818">
        <w:rPr>
          <w:rFonts w:ascii="Times New Roman" w:eastAsia="Calibri" w:hAnsi="Times New Roman" w:cs="Times New Roman"/>
          <w:sz w:val="24"/>
          <w:szCs w:val="24"/>
        </w:rPr>
        <w:t xml:space="preserve">the </w:t>
      </w:r>
      <w:proofErr w:type="spellStart"/>
      <w:r w:rsidR="00DD2818">
        <w:rPr>
          <w:rFonts w:ascii="Times New Roman" w:eastAsia="Calibri" w:hAnsi="Times New Roman" w:cs="Times New Roman"/>
          <w:sz w:val="24"/>
          <w:szCs w:val="24"/>
        </w:rPr>
        <w:t>g</w:t>
      </w:r>
      <w:r w:rsidR="00EE4370">
        <w:rPr>
          <w:rFonts w:ascii="Times New Roman" w:eastAsia="Calibri" w:hAnsi="Times New Roman" w:cs="Times New Roman"/>
          <w:sz w:val="24"/>
          <w:szCs w:val="24"/>
        </w:rPr>
        <w:t>eoIDs</w:t>
      </w:r>
      <w:proofErr w:type="spellEnd"/>
      <w:r w:rsidR="00EE4370">
        <w:rPr>
          <w:rFonts w:ascii="Times New Roman" w:eastAsia="Calibri" w:hAnsi="Times New Roman" w:cs="Times New Roman"/>
          <w:sz w:val="24"/>
          <w:szCs w:val="24"/>
        </w:rPr>
        <w:t xml:space="preserve"> and indicators for schools </w:t>
      </w:r>
      <w:r w:rsidR="00122BBC">
        <w:rPr>
          <w:rFonts w:ascii="Times New Roman" w:eastAsia="Calibri" w:hAnsi="Times New Roman" w:cs="Times New Roman"/>
          <w:sz w:val="24"/>
          <w:szCs w:val="24"/>
        </w:rPr>
        <w:t xml:space="preserve">reported </w:t>
      </w:r>
      <w:r w:rsidR="00EE4370">
        <w:rPr>
          <w:rFonts w:ascii="Times New Roman" w:eastAsia="Calibri" w:hAnsi="Times New Roman" w:cs="Times New Roman"/>
          <w:sz w:val="24"/>
          <w:szCs w:val="24"/>
        </w:rPr>
        <w:t>in the</w:t>
      </w:r>
      <w:r w:rsidR="00DD2818">
        <w:rPr>
          <w:rFonts w:ascii="Times New Roman" w:eastAsia="Calibri" w:hAnsi="Times New Roman" w:cs="Times New Roman"/>
          <w:sz w:val="24"/>
          <w:szCs w:val="24"/>
        </w:rPr>
        <w:t xml:space="preserve"> 2014-2015 CCD </w:t>
      </w:r>
      <w:r w:rsidR="00EE4370">
        <w:rPr>
          <w:rFonts w:ascii="Times New Roman" w:eastAsia="Calibri" w:hAnsi="Times New Roman" w:cs="Times New Roman"/>
          <w:sz w:val="24"/>
          <w:szCs w:val="24"/>
        </w:rPr>
        <w:t>collection</w:t>
      </w:r>
      <w:r w:rsidR="00DD2818">
        <w:rPr>
          <w:rFonts w:ascii="Times New Roman" w:eastAsia="Calibri" w:hAnsi="Times New Roman" w:cs="Times New Roman"/>
          <w:sz w:val="24"/>
          <w:szCs w:val="24"/>
        </w:rPr>
        <w:t>.</w:t>
      </w:r>
      <w:r w:rsidR="0088015B">
        <w:rPr>
          <w:rFonts w:ascii="Times New Roman" w:eastAsia="Calibri" w:hAnsi="Times New Roman" w:cs="Times New Roman"/>
          <w:sz w:val="24"/>
          <w:szCs w:val="24"/>
        </w:rPr>
        <w:t xml:space="preserve"> Additional documentation about Census TIGER boundaries is available at: </w:t>
      </w:r>
      <w:hyperlink r:id="rId21" w:history="1">
        <w:r w:rsidR="0088015B" w:rsidRPr="00A34E1C">
          <w:rPr>
            <w:rStyle w:val="Hyperlink"/>
            <w:rFonts w:ascii="Times New Roman" w:eastAsia="Calibri" w:hAnsi="Times New Roman" w:cs="Times New Roman"/>
            <w:sz w:val="24"/>
            <w:szCs w:val="24"/>
          </w:rPr>
          <w:t>http://www2.census.gov/geo/pdfs/maps-data/data/tiger/tgrshp2014/TGRSHP2014_TechDoc.pdf</w:t>
        </w:r>
      </w:hyperlink>
      <w:r w:rsidR="0088015B">
        <w:rPr>
          <w:rFonts w:ascii="Times New Roman" w:eastAsia="Calibri" w:hAnsi="Times New Roman" w:cs="Times New Roman"/>
          <w:sz w:val="24"/>
          <w:szCs w:val="24"/>
        </w:rPr>
        <w:t>.</w:t>
      </w:r>
    </w:p>
    <w:p w14:paraId="22B4AD3C" w14:textId="77777777" w:rsidR="0088015B" w:rsidRDefault="0088015B" w:rsidP="00FE52EA">
      <w:pPr>
        <w:spacing w:after="0" w:line="240" w:lineRule="auto"/>
        <w:rPr>
          <w:rFonts w:ascii="Times New Roman" w:eastAsia="Calibri" w:hAnsi="Times New Roman" w:cs="Times New Roman"/>
          <w:sz w:val="24"/>
          <w:szCs w:val="24"/>
        </w:rPr>
      </w:pPr>
    </w:p>
    <w:p w14:paraId="02E6CFB1" w14:textId="6DC7AA07" w:rsidR="00717AF3" w:rsidRPr="00D46CC6" w:rsidRDefault="00717AF3" w:rsidP="00717AF3">
      <w:pPr>
        <w:pStyle w:val="Heading1"/>
        <w:rPr>
          <w:rFonts w:ascii="Times New Roman" w:hAnsi="Times New Roman" w:cs="Times New Roman"/>
          <w:color w:val="auto"/>
          <w:sz w:val="28"/>
          <w:szCs w:val="28"/>
        </w:rPr>
      </w:pPr>
      <w:bookmarkStart w:id="9" w:name="_IV._Data_Content"/>
      <w:bookmarkStart w:id="10" w:name="_Toc456799755"/>
      <w:bookmarkEnd w:id="9"/>
      <w:r>
        <w:rPr>
          <w:rFonts w:ascii="Times New Roman" w:hAnsi="Times New Roman" w:cs="Times New Roman"/>
          <w:color w:val="auto"/>
          <w:sz w:val="28"/>
          <w:szCs w:val="28"/>
        </w:rPr>
        <w:t>IV</w:t>
      </w:r>
      <w:r w:rsidRPr="00D46CC6">
        <w:rPr>
          <w:rFonts w:ascii="Times New Roman" w:hAnsi="Times New Roman" w:cs="Times New Roman"/>
          <w:color w:val="auto"/>
          <w:sz w:val="28"/>
          <w:szCs w:val="28"/>
        </w:rPr>
        <w:t>. LEA Geographic Associations</w:t>
      </w:r>
      <w:bookmarkEnd w:id="10"/>
    </w:p>
    <w:p w14:paraId="6BBA7C0F" w14:textId="2F61F429" w:rsidR="00717AF3" w:rsidRDefault="00717AF3" w:rsidP="00717AF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Most LEAs </w:t>
      </w:r>
      <w:r w:rsidRPr="003106C9">
        <w:rPr>
          <w:rFonts w:ascii="Times New Roman" w:hAnsi="Times New Roman" w:cs="Times New Roman"/>
          <w:sz w:val="24"/>
          <w:szCs w:val="24"/>
        </w:rPr>
        <w:t>in the U.S. are independent local governments that have authority to determine their geographic boundaries. These boundaries may or may not be consistent with boundaries for other types of legal and st</w:t>
      </w:r>
      <w:r>
        <w:rPr>
          <w:rFonts w:ascii="Times New Roman" w:hAnsi="Times New Roman" w:cs="Times New Roman"/>
          <w:sz w:val="24"/>
          <w:szCs w:val="24"/>
        </w:rPr>
        <w:t>atistical areas like counties, congressional districts, or c</w:t>
      </w:r>
      <w:r w:rsidRPr="003106C9">
        <w:rPr>
          <w:rFonts w:ascii="Times New Roman" w:hAnsi="Times New Roman" w:cs="Times New Roman"/>
          <w:sz w:val="24"/>
          <w:szCs w:val="24"/>
        </w:rPr>
        <w:t xml:space="preserve">ensus tracts. As a result, </w:t>
      </w:r>
      <w:r>
        <w:rPr>
          <w:rFonts w:ascii="Times New Roman" w:hAnsi="Times New Roman" w:cs="Times New Roman"/>
          <w:sz w:val="24"/>
          <w:szCs w:val="24"/>
        </w:rPr>
        <w:t>LEAs</w:t>
      </w:r>
      <w:r w:rsidRPr="003106C9">
        <w:rPr>
          <w:rFonts w:ascii="Times New Roman" w:hAnsi="Times New Roman" w:cs="Times New Roman"/>
          <w:sz w:val="24"/>
          <w:szCs w:val="24"/>
        </w:rPr>
        <w:t xml:space="preserve"> may have multiple spatial associations with other </w:t>
      </w:r>
      <w:r>
        <w:rPr>
          <w:rFonts w:ascii="Times New Roman" w:hAnsi="Times New Roman" w:cs="Times New Roman"/>
          <w:sz w:val="24"/>
          <w:szCs w:val="24"/>
        </w:rPr>
        <w:t>types of geographic areas. For example, an LEA</w:t>
      </w:r>
      <w:r w:rsidRPr="003106C9">
        <w:rPr>
          <w:rFonts w:ascii="Times New Roman" w:hAnsi="Times New Roman" w:cs="Times New Roman"/>
          <w:sz w:val="24"/>
          <w:szCs w:val="24"/>
        </w:rPr>
        <w:t xml:space="preserve"> boundary may include territory in two different counties</w:t>
      </w:r>
      <w:r>
        <w:rPr>
          <w:rFonts w:ascii="Times New Roman" w:hAnsi="Times New Roman" w:cs="Times New Roman"/>
          <w:sz w:val="24"/>
          <w:szCs w:val="24"/>
        </w:rPr>
        <w:t>, or intersect three different c</w:t>
      </w:r>
      <w:r w:rsidRPr="003106C9">
        <w:rPr>
          <w:rFonts w:ascii="Times New Roman" w:hAnsi="Times New Roman" w:cs="Times New Roman"/>
          <w:sz w:val="24"/>
          <w:szCs w:val="24"/>
        </w:rPr>
        <w:t>ongression</w:t>
      </w:r>
      <w:r>
        <w:rPr>
          <w:rFonts w:ascii="Times New Roman" w:hAnsi="Times New Roman" w:cs="Times New Roman"/>
          <w:sz w:val="24"/>
          <w:szCs w:val="24"/>
        </w:rPr>
        <w:t>al districts. The CCD a</w:t>
      </w:r>
      <w:r w:rsidRPr="003106C9">
        <w:rPr>
          <w:rFonts w:ascii="Times New Roman" w:hAnsi="Times New Roman" w:cs="Times New Roman"/>
          <w:sz w:val="24"/>
          <w:szCs w:val="24"/>
        </w:rPr>
        <w:t xml:space="preserve">gency </w:t>
      </w:r>
      <w:proofErr w:type="spellStart"/>
      <w:r>
        <w:rPr>
          <w:rFonts w:ascii="Times New Roman" w:hAnsi="Times New Roman" w:cs="Times New Roman"/>
          <w:sz w:val="24"/>
          <w:szCs w:val="24"/>
        </w:rPr>
        <w:t>geoID</w:t>
      </w:r>
      <w:proofErr w:type="spellEnd"/>
      <w:r>
        <w:rPr>
          <w:rFonts w:ascii="Times New Roman" w:hAnsi="Times New Roman" w:cs="Times New Roman"/>
          <w:sz w:val="24"/>
          <w:szCs w:val="24"/>
        </w:rPr>
        <w:t xml:space="preserve"> </w:t>
      </w:r>
      <w:r w:rsidRPr="003106C9">
        <w:rPr>
          <w:rFonts w:ascii="Times New Roman" w:hAnsi="Times New Roman" w:cs="Times New Roman"/>
          <w:sz w:val="24"/>
          <w:szCs w:val="24"/>
        </w:rPr>
        <w:t xml:space="preserve">file </w:t>
      </w:r>
      <w:r>
        <w:rPr>
          <w:rFonts w:ascii="Times New Roman" w:hAnsi="Times New Roman" w:cs="Times New Roman"/>
          <w:sz w:val="24"/>
          <w:szCs w:val="24"/>
        </w:rPr>
        <w:t>assigns</w:t>
      </w:r>
      <w:r w:rsidRPr="003106C9">
        <w:rPr>
          <w:rFonts w:ascii="Times New Roman" w:hAnsi="Times New Roman" w:cs="Times New Roman"/>
          <w:sz w:val="24"/>
          <w:szCs w:val="24"/>
        </w:rPr>
        <w:t xml:space="preserve"> a </w:t>
      </w:r>
      <w:r>
        <w:rPr>
          <w:rFonts w:ascii="Times New Roman" w:hAnsi="Times New Roman" w:cs="Times New Roman"/>
          <w:sz w:val="24"/>
          <w:szCs w:val="24"/>
        </w:rPr>
        <w:t xml:space="preserve">single geographic association for counties, CBSAs, </w:t>
      </w:r>
      <w:r w:rsidR="007A76A6">
        <w:rPr>
          <w:rFonts w:ascii="Times New Roman" w:hAnsi="Times New Roman" w:cs="Times New Roman"/>
          <w:sz w:val="24"/>
          <w:szCs w:val="24"/>
        </w:rPr>
        <w:t>combined statistical areas (CSA)</w:t>
      </w:r>
      <w:r>
        <w:rPr>
          <w:rFonts w:ascii="Times New Roman" w:hAnsi="Times New Roman" w:cs="Times New Roman"/>
          <w:sz w:val="24"/>
          <w:szCs w:val="24"/>
        </w:rPr>
        <w:t xml:space="preserve">, </w:t>
      </w:r>
      <w:r w:rsidR="007A76A6">
        <w:rPr>
          <w:rFonts w:ascii="Times New Roman" w:hAnsi="Times New Roman" w:cs="Times New Roman"/>
          <w:sz w:val="24"/>
          <w:szCs w:val="24"/>
        </w:rPr>
        <w:t>New England city and town areas (NECTA)</w:t>
      </w:r>
      <w:r>
        <w:rPr>
          <w:rFonts w:ascii="Times New Roman" w:hAnsi="Times New Roman" w:cs="Times New Roman"/>
          <w:sz w:val="24"/>
          <w:szCs w:val="24"/>
        </w:rPr>
        <w:t>, and congressional districts to each agency</w:t>
      </w:r>
      <w:r w:rsidRPr="003106C9">
        <w:rPr>
          <w:rFonts w:ascii="Times New Roman" w:hAnsi="Times New Roman" w:cs="Times New Roman"/>
          <w:sz w:val="24"/>
          <w:szCs w:val="24"/>
        </w:rPr>
        <w:t xml:space="preserve"> based on the </w:t>
      </w:r>
      <w:r>
        <w:rPr>
          <w:rFonts w:ascii="Times New Roman" w:hAnsi="Times New Roman" w:cs="Times New Roman"/>
          <w:sz w:val="24"/>
          <w:szCs w:val="24"/>
        </w:rPr>
        <w:t xml:space="preserve">reported location of its </w:t>
      </w:r>
      <w:r w:rsidRPr="003106C9">
        <w:rPr>
          <w:rFonts w:ascii="Times New Roman" w:hAnsi="Times New Roman" w:cs="Times New Roman"/>
          <w:sz w:val="24"/>
          <w:szCs w:val="24"/>
        </w:rPr>
        <w:t>adm</w:t>
      </w:r>
      <w:r>
        <w:rPr>
          <w:rFonts w:ascii="Times New Roman" w:hAnsi="Times New Roman" w:cs="Times New Roman"/>
          <w:sz w:val="24"/>
          <w:szCs w:val="24"/>
        </w:rPr>
        <w:t>inistrative office. These associations are</w:t>
      </w:r>
      <w:r w:rsidRPr="003106C9">
        <w:rPr>
          <w:rFonts w:ascii="Times New Roman" w:hAnsi="Times New Roman" w:cs="Times New Roman"/>
          <w:sz w:val="24"/>
          <w:szCs w:val="24"/>
        </w:rPr>
        <w:t xml:space="preserve"> useful, but not </w:t>
      </w:r>
      <w:r>
        <w:rPr>
          <w:rFonts w:ascii="Times New Roman" w:hAnsi="Times New Roman" w:cs="Times New Roman"/>
          <w:sz w:val="24"/>
          <w:szCs w:val="24"/>
        </w:rPr>
        <w:t>necessarily complete</w:t>
      </w:r>
      <w:r w:rsidRPr="003106C9">
        <w:rPr>
          <w:rFonts w:ascii="Times New Roman" w:hAnsi="Times New Roman" w:cs="Times New Roman"/>
          <w:sz w:val="24"/>
          <w:szCs w:val="24"/>
        </w:rPr>
        <w:t>.</w:t>
      </w:r>
    </w:p>
    <w:p w14:paraId="6C364595" w14:textId="77777777" w:rsidR="00717AF3" w:rsidRPr="003106C9" w:rsidRDefault="00717AF3" w:rsidP="00717AF3">
      <w:pPr>
        <w:spacing w:after="0" w:line="240" w:lineRule="auto"/>
        <w:rPr>
          <w:rFonts w:ascii="Times New Roman" w:hAnsi="Times New Roman" w:cs="Times New Roman"/>
          <w:sz w:val="24"/>
          <w:szCs w:val="24"/>
        </w:rPr>
      </w:pPr>
    </w:p>
    <w:p w14:paraId="791858BD" w14:textId="36E50E2B" w:rsidR="00717AF3" w:rsidRDefault="00717AF3" w:rsidP="00717AF3">
      <w:pPr>
        <w:spacing w:after="0" w:line="240" w:lineRule="auto"/>
        <w:rPr>
          <w:rFonts w:ascii="Times New Roman" w:hAnsi="Times New Roman" w:cs="Times New Roman"/>
          <w:sz w:val="24"/>
          <w:szCs w:val="24"/>
        </w:rPr>
      </w:pPr>
      <w:r w:rsidRPr="003106C9">
        <w:rPr>
          <w:rFonts w:ascii="Times New Roman" w:hAnsi="Times New Roman" w:cs="Times New Roman"/>
          <w:sz w:val="24"/>
          <w:szCs w:val="24"/>
        </w:rPr>
        <w:t xml:space="preserve">The </w:t>
      </w:r>
      <w:r>
        <w:rPr>
          <w:rFonts w:ascii="Times New Roman" w:hAnsi="Times New Roman" w:cs="Times New Roman"/>
          <w:sz w:val="24"/>
          <w:szCs w:val="24"/>
        </w:rPr>
        <w:t xml:space="preserve">EDGE </w:t>
      </w:r>
      <w:r w:rsidRPr="003106C9">
        <w:rPr>
          <w:rFonts w:ascii="Times New Roman" w:hAnsi="Times New Roman" w:cs="Times New Roman"/>
          <w:sz w:val="24"/>
          <w:szCs w:val="24"/>
        </w:rPr>
        <w:t xml:space="preserve">School District Geographic Relationship Files (GRF) were designed to provide a complete set of geographic associations between </w:t>
      </w:r>
      <w:r>
        <w:rPr>
          <w:rFonts w:ascii="Times New Roman" w:hAnsi="Times New Roman" w:cs="Times New Roman"/>
          <w:sz w:val="24"/>
          <w:szCs w:val="24"/>
        </w:rPr>
        <w:t xml:space="preserve">geographically defined </w:t>
      </w:r>
      <w:r w:rsidRPr="003106C9">
        <w:rPr>
          <w:rFonts w:ascii="Times New Roman" w:hAnsi="Times New Roman" w:cs="Times New Roman"/>
          <w:sz w:val="24"/>
          <w:szCs w:val="24"/>
        </w:rPr>
        <w:t>school districts and other types of geogra</w:t>
      </w:r>
      <w:r>
        <w:rPr>
          <w:rFonts w:ascii="Times New Roman" w:hAnsi="Times New Roman" w:cs="Times New Roman"/>
          <w:sz w:val="24"/>
          <w:szCs w:val="24"/>
        </w:rPr>
        <w:t xml:space="preserve">phic areas including counties, </w:t>
      </w:r>
      <w:r w:rsidR="00D7682E">
        <w:rPr>
          <w:rFonts w:ascii="Times New Roman" w:hAnsi="Times New Roman" w:cs="Times New Roman"/>
          <w:sz w:val="24"/>
          <w:szCs w:val="24"/>
        </w:rPr>
        <w:t>CBSAs</w:t>
      </w:r>
      <w:r>
        <w:rPr>
          <w:rFonts w:ascii="Times New Roman" w:hAnsi="Times New Roman" w:cs="Times New Roman"/>
          <w:sz w:val="24"/>
          <w:szCs w:val="24"/>
        </w:rPr>
        <w:t xml:space="preserve">, </w:t>
      </w:r>
      <w:r w:rsidR="00D7682E">
        <w:rPr>
          <w:rFonts w:ascii="Times New Roman" w:hAnsi="Times New Roman" w:cs="Times New Roman"/>
          <w:sz w:val="24"/>
          <w:szCs w:val="24"/>
        </w:rPr>
        <w:t>CSAs, NECTAs</w:t>
      </w:r>
      <w:r>
        <w:rPr>
          <w:rFonts w:ascii="Times New Roman" w:hAnsi="Times New Roman" w:cs="Times New Roman"/>
          <w:sz w:val="24"/>
          <w:szCs w:val="24"/>
        </w:rPr>
        <w:t>, ZIP code tabulation areas (ZCTA), urban areas, c</w:t>
      </w:r>
      <w:r w:rsidRPr="003106C9">
        <w:rPr>
          <w:rFonts w:ascii="Times New Roman" w:hAnsi="Times New Roman" w:cs="Times New Roman"/>
          <w:sz w:val="24"/>
          <w:szCs w:val="24"/>
        </w:rPr>
        <w:t>ongres</w:t>
      </w:r>
      <w:r>
        <w:rPr>
          <w:rFonts w:ascii="Times New Roman" w:hAnsi="Times New Roman" w:cs="Times New Roman"/>
          <w:sz w:val="24"/>
          <w:szCs w:val="24"/>
        </w:rPr>
        <w:t xml:space="preserve">sional districts (CD), places, census tracts, and </w:t>
      </w:r>
      <w:r>
        <w:rPr>
          <w:rFonts w:ascii="Times New Roman" w:hAnsi="Times New Roman" w:cs="Times New Roman"/>
          <w:sz w:val="24"/>
          <w:szCs w:val="24"/>
        </w:rPr>
        <w:lastRenderedPageBreak/>
        <w:t>c</w:t>
      </w:r>
      <w:r w:rsidRPr="003106C9">
        <w:rPr>
          <w:rFonts w:ascii="Times New Roman" w:hAnsi="Times New Roman" w:cs="Times New Roman"/>
          <w:sz w:val="24"/>
          <w:szCs w:val="24"/>
        </w:rPr>
        <w:t xml:space="preserve">ensus block groups. The GRFs are based on the Census Bureau’s TIGER/Line database, and the tables provide a separate record for each part of a </w:t>
      </w:r>
      <w:r>
        <w:rPr>
          <w:rFonts w:ascii="Times New Roman" w:hAnsi="Times New Roman" w:cs="Times New Roman"/>
          <w:sz w:val="24"/>
          <w:szCs w:val="24"/>
        </w:rPr>
        <w:t xml:space="preserve">school </w:t>
      </w:r>
      <w:r w:rsidRPr="003106C9">
        <w:rPr>
          <w:rFonts w:ascii="Times New Roman" w:hAnsi="Times New Roman" w:cs="Times New Roman"/>
          <w:sz w:val="24"/>
          <w:szCs w:val="24"/>
        </w:rPr>
        <w:t xml:space="preserve">district that is uniquely associated with </w:t>
      </w:r>
      <w:r>
        <w:rPr>
          <w:rFonts w:ascii="Times New Roman" w:hAnsi="Times New Roman" w:cs="Times New Roman"/>
          <w:sz w:val="24"/>
          <w:szCs w:val="24"/>
        </w:rPr>
        <w:t>another type of geographic area</w:t>
      </w:r>
      <w:r w:rsidRPr="003106C9">
        <w:rPr>
          <w:rFonts w:ascii="Times New Roman" w:hAnsi="Times New Roman" w:cs="Times New Roman"/>
          <w:sz w:val="24"/>
          <w:szCs w:val="24"/>
        </w:rPr>
        <w:t>. The files are designed to help answer spatially-ori</w:t>
      </w:r>
      <w:r>
        <w:rPr>
          <w:rFonts w:ascii="Times New Roman" w:hAnsi="Times New Roman" w:cs="Times New Roman"/>
          <w:sz w:val="24"/>
          <w:szCs w:val="24"/>
        </w:rPr>
        <w:t>ented questions like: How many congressional d</w:t>
      </w:r>
      <w:r w:rsidRPr="003106C9">
        <w:rPr>
          <w:rFonts w:ascii="Times New Roman" w:hAnsi="Times New Roman" w:cs="Times New Roman"/>
          <w:sz w:val="24"/>
          <w:szCs w:val="24"/>
        </w:rPr>
        <w:t xml:space="preserve">istricts are represented in a school district? How many school districts in the U.S. serve more than </w:t>
      </w:r>
      <w:r>
        <w:rPr>
          <w:rFonts w:ascii="Times New Roman" w:hAnsi="Times New Roman" w:cs="Times New Roman"/>
          <w:sz w:val="24"/>
          <w:szCs w:val="24"/>
        </w:rPr>
        <w:t>one county? Which ZIP codes or c</w:t>
      </w:r>
      <w:r w:rsidRPr="003106C9">
        <w:rPr>
          <w:rFonts w:ascii="Times New Roman" w:hAnsi="Times New Roman" w:cs="Times New Roman"/>
          <w:sz w:val="24"/>
          <w:szCs w:val="24"/>
        </w:rPr>
        <w:t xml:space="preserve">ensus tracts are included in a school district? And what portion of a school </w:t>
      </w:r>
      <w:r>
        <w:rPr>
          <w:rFonts w:ascii="Times New Roman" w:hAnsi="Times New Roman" w:cs="Times New Roman"/>
          <w:sz w:val="24"/>
          <w:szCs w:val="24"/>
        </w:rPr>
        <w:t>district is contained within a metropolitan a</w:t>
      </w:r>
      <w:r w:rsidRPr="003106C9">
        <w:rPr>
          <w:rFonts w:ascii="Times New Roman" w:hAnsi="Times New Roman" w:cs="Times New Roman"/>
          <w:sz w:val="24"/>
          <w:szCs w:val="24"/>
        </w:rPr>
        <w:t>rea?</w:t>
      </w:r>
      <w:r>
        <w:rPr>
          <w:rFonts w:ascii="Times New Roman" w:hAnsi="Times New Roman" w:cs="Times New Roman"/>
          <w:sz w:val="24"/>
          <w:szCs w:val="24"/>
        </w:rPr>
        <w:t xml:space="preserve"> </w:t>
      </w:r>
      <w:r w:rsidR="00191EA6">
        <w:rPr>
          <w:rFonts w:ascii="Times New Roman" w:hAnsi="Times New Roman" w:cs="Times New Roman"/>
          <w:sz w:val="24"/>
          <w:szCs w:val="24"/>
        </w:rPr>
        <w:t>The CCD assignments</w:t>
      </w:r>
      <w:r w:rsidR="00C05F37">
        <w:rPr>
          <w:rFonts w:ascii="Times New Roman" w:hAnsi="Times New Roman" w:cs="Times New Roman"/>
          <w:sz w:val="24"/>
          <w:szCs w:val="24"/>
        </w:rPr>
        <w:t xml:space="preserve"> are a subset of the EDGE GRF assignments and</w:t>
      </w:r>
      <w:r w:rsidR="00191EA6">
        <w:rPr>
          <w:rFonts w:ascii="Times New Roman" w:hAnsi="Times New Roman" w:cs="Times New Roman"/>
          <w:sz w:val="24"/>
          <w:szCs w:val="24"/>
        </w:rPr>
        <w:t xml:space="preserve"> are</w:t>
      </w:r>
      <w:r w:rsidR="00C05F37">
        <w:rPr>
          <w:rFonts w:ascii="Times New Roman" w:hAnsi="Times New Roman" w:cs="Times New Roman"/>
          <w:sz w:val="24"/>
          <w:szCs w:val="24"/>
        </w:rPr>
        <w:t xml:space="preserve"> most</w:t>
      </w:r>
      <w:r w:rsidR="00191EA6">
        <w:rPr>
          <w:rFonts w:ascii="Times New Roman" w:hAnsi="Times New Roman" w:cs="Times New Roman"/>
          <w:sz w:val="24"/>
          <w:szCs w:val="24"/>
        </w:rPr>
        <w:t xml:space="preserve"> useful for identifying geographic associations based on the location of the agency office, or in cases where a single association or a primary association is required. The EDGE GRF files are most useful when a full set of geographic associations is needed. </w:t>
      </w:r>
      <w:r>
        <w:rPr>
          <w:rFonts w:ascii="Times New Roman" w:hAnsi="Times New Roman" w:cs="Times New Roman"/>
          <w:sz w:val="24"/>
          <w:szCs w:val="24"/>
        </w:rPr>
        <w:t xml:space="preserve">More information about the </w:t>
      </w:r>
      <w:r w:rsidR="00C05F37">
        <w:rPr>
          <w:rFonts w:ascii="Times New Roman" w:hAnsi="Times New Roman" w:cs="Times New Roman"/>
          <w:sz w:val="24"/>
          <w:szCs w:val="24"/>
        </w:rPr>
        <w:t xml:space="preserve">EDGE GRF tables is available at </w:t>
      </w:r>
      <w:hyperlink r:id="rId22" w:history="1">
        <w:r w:rsidRPr="00410FB3">
          <w:rPr>
            <w:rStyle w:val="Hyperlink"/>
            <w:rFonts w:ascii="Times New Roman" w:hAnsi="Times New Roman" w:cs="Times New Roman"/>
            <w:sz w:val="24"/>
            <w:szCs w:val="24"/>
          </w:rPr>
          <w:t>https://nces.ed.gov/programs/edge/geographicRelationshipFiles.aspx</w:t>
        </w:r>
      </w:hyperlink>
      <w:r>
        <w:rPr>
          <w:rFonts w:ascii="Times New Roman" w:hAnsi="Times New Roman" w:cs="Times New Roman"/>
          <w:sz w:val="24"/>
          <w:szCs w:val="24"/>
        </w:rPr>
        <w:t xml:space="preserve">. </w:t>
      </w:r>
    </w:p>
    <w:p w14:paraId="3611555A" w14:textId="77777777" w:rsidR="00717AF3" w:rsidRDefault="00717AF3" w:rsidP="00717AF3">
      <w:pPr>
        <w:spacing w:after="0" w:line="240" w:lineRule="auto"/>
        <w:rPr>
          <w:rFonts w:ascii="Times New Roman" w:hAnsi="Times New Roman" w:cs="Times New Roman"/>
          <w:sz w:val="24"/>
          <w:szCs w:val="24"/>
        </w:rPr>
      </w:pPr>
    </w:p>
    <w:p w14:paraId="65330C86" w14:textId="385F3E61" w:rsidR="0099538B" w:rsidRPr="00D47B50" w:rsidRDefault="00FE52EA" w:rsidP="00D47B50">
      <w:pPr>
        <w:pStyle w:val="Heading1"/>
        <w:rPr>
          <w:rFonts w:ascii="Times New Roman" w:hAnsi="Times New Roman" w:cs="Times New Roman"/>
          <w:color w:val="auto"/>
          <w:sz w:val="28"/>
          <w:szCs w:val="28"/>
        </w:rPr>
      </w:pPr>
      <w:bookmarkStart w:id="11" w:name="_Toc456799756"/>
      <w:r w:rsidRPr="00D47B50">
        <w:rPr>
          <w:rFonts w:ascii="Times New Roman" w:hAnsi="Times New Roman" w:cs="Times New Roman"/>
          <w:color w:val="auto"/>
          <w:sz w:val="28"/>
          <w:szCs w:val="28"/>
        </w:rPr>
        <w:t xml:space="preserve">V. </w:t>
      </w:r>
      <w:r w:rsidR="0099538B" w:rsidRPr="00D47B50">
        <w:rPr>
          <w:rFonts w:ascii="Times New Roman" w:hAnsi="Times New Roman" w:cs="Times New Roman"/>
          <w:color w:val="auto"/>
          <w:sz w:val="28"/>
          <w:szCs w:val="28"/>
        </w:rPr>
        <w:t>Data Content</w:t>
      </w:r>
      <w:bookmarkEnd w:id="11"/>
    </w:p>
    <w:p w14:paraId="79FBEED6" w14:textId="77777777" w:rsidR="00BF6399" w:rsidRPr="00D47B50" w:rsidRDefault="00BF6399" w:rsidP="00D47B50">
      <w:pPr>
        <w:pStyle w:val="Heading2"/>
        <w:rPr>
          <w:rFonts w:ascii="Times New Roman" w:hAnsi="Times New Roman" w:cs="Times New Roman"/>
          <w:color w:val="auto"/>
          <w:sz w:val="24"/>
          <w:szCs w:val="24"/>
        </w:rPr>
      </w:pPr>
      <w:bookmarkStart w:id="12" w:name="_Survey_Collection_Year"/>
      <w:bookmarkStart w:id="13" w:name="_Toc456799757"/>
      <w:bookmarkEnd w:id="0"/>
      <w:bookmarkEnd w:id="12"/>
      <w:r w:rsidRPr="00D47B50">
        <w:rPr>
          <w:rFonts w:ascii="Times New Roman" w:hAnsi="Times New Roman" w:cs="Times New Roman"/>
          <w:color w:val="auto"/>
          <w:sz w:val="24"/>
          <w:szCs w:val="24"/>
        </w:rPr>
        <w:t>Survey Collection Year (SURVYEAR)</w:t>
      </w:r>
      <w:bookmarkEnd w:id="13"/>
      <w:r w:rsidR="00794958" w:rsidRPr="00D47B50">
        <w:rPr>
          <w:rFonts w:ascii="Times New Roman" w:hAnsi="Times New Roman" w:cs="Times New Roman"/>
          <w:color w:val="auto"/>
          <w:sz w:val="24"/>
          <w:szCs w:val="24"/>
        </w:rPr>
        <w:t xml:space="preserve"> </w:t>
      </w:r>
    </w:p>
    <w:p w14:paraId="331AC25B" w14:textId="0949AE7B" w:rsidR="00794958" w:rsidRPr="00FE52EA" w:rsidRDefault="00AC025E" w:rsidP="00FE6390">
      <w:p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794958" w:rsidRPr="00FE52EA">
        <w:rPr>
          <w:rFonts w:ascii="Times New Roman" w:hAnsi="Times New Roman" w:cs="Times New Roman"/>
          <w:sz w:val="24"/>
          <w:szCs w:val="24"/>
        </w:rPr>
        <w:t xml:space="preserve"> </w:t>
      </w:r>
      <w:r w:rsidR="00786041">
        <w:rPr>
          <w:rFonts w:ascii="Times New Roman" w:hAnsi="Times New Roman" w:cs="Times New Roman"/>
          <w:sz w:val="24"/>
          <w:szCs w:val="24"/>
        </w:rPr>
        <w:t>survey year identifies</w:t>
      </w:r>
      <w:r w:rsidR="00794958" w:rsidRPr="00FE52EA">
        <w:rPr>
          <w:rFonts w:ascii="Times New Roman" w:hAnsi="Times New Roman" w:cs="Times New Roman"/>
          <w:sz w:val="24"/>
          <w:szCs w:val="24"/>
        </w:rPr>
        <w:t xml:space="preserve"> the starting year of the </w:t>
      </w:r>
      <w:r w:rsidR="00EB533A" w:rsidRPr="00FE52EA">
        <w:rPr>
          <w:rFonts w:ascii="Times New Roman" w:hAnsi="Times New Roman" w:cs="Times New Roman"/>
          <w:sz w:val="24"/>
          <w:szCs w:val="24"/>
        </w:rPr>
        <w:t xml:space="preserve">annual </w:t>
      </w:r>
      <w:r w:rsidR="00794958" w:rsidRPr="00FE52EA">
        <w:rPr>
          <w:rFonts w:ascii="Times New Roman" w:hAnsi="Times New Roman" w:cs="Times New Roman"/>
          <w:sz w:val="24"/>
          <w:szCs w:val="24"/>
        </w:rPr>
        <w:t xml:space="preserve">CCD </w:t>
      </w:r>
      <w:r w:rsidR="00EB533A" w:rsidRPr="00FE52EA">
        <w:rPr>
          <w:rFonts w:ascii="Times New Roman" w:hAnsi="Times New Roman" w:cs="Times New Roman"/>
          <w:sz w:val="24"/>
          <w:szCs w:val="24"/>
        </w:rPr>
        <w:t xml:space="preserve">collection (e.g., 2014 </w:t>
      </w:r>
      <w:r w:rsidR="00786041">
        <w:rPr>
          <w:rFonts w:ascii="Times New Roman" w:hAnsi="Times New Roman" w:cs="Times New Roman"/>
          <w:sz w:val="24"/>
          <w:szCs w:val="24"/>
        </w:rPr>
        <w:t>indicates</w:t>
      </w:r>
      <w:r w:rsidR="00EB533A" w:rsidRPr="00FE52EA">
        <w:rPr>
          <w:rFonts w:ascii="Times New Roman" w:hAnsi="Times New Roman" w:cs="Times New Roman"/>
          <w:sz w:val="24"/>
          <w:szCs w:val="24"/>
        </w:rPr>
        <w:t xml:space="preserve"> the</w:t>
      </w:r>
      <w:r w:rsidR="00794958" w:rsidRPr="00FE52EA">
        <w:rPr>
          <w:rFonts w:ascii="Times New Roman" w:hAnsi="Times New Roman" w:cs="Times New Roman"/>
          <w:sz w:val="24"/>
          <w:szCs w:val="24"/>
        </w:rPr>
        <w:t xml:space="preserve"> 2014-2015</w:t>
      </w:r>
      <w:r w:rsidR="00EB533A" w:rsidRPr="00FE52EA">
        <w:rPr>
          <w:rFonts w:ascii="Times New Roman" w:hAnsi="Times New Roman" w:cs="Times New Roman"/>
          <w:sz w:val="24"/>
          <w:szCs w:val="24"/>
        </w:rPr>
        <w:t xml:space="preserve"> academic year</w:t>
      </w:r>
      <w:r w:rsidR="00794958" w:rsidRPr="00FE52EA">
        <w:rPr>
          <w:rFonts w:ascii="Times New Roman" w:hAnsi="Times New Roman" w:cs="Times New Roman"/>
          <w:sz w:val="24"/>
          <w:szCs w:val="24"/>
        </w:rPr>
        <w:t>).</w:t>
      </w:r>
    </w:p>
    <w:p w14:paraId="249EE91D" w14:textId="77777777" w:rsidR="00794958" w:rsidRPr="00FE52EA" w:rsidRDefault="00794958" w:rsidP="00FE6390">
      <w:pPr>
        <w:spacing w:after="0" w:line="240" w:lineRule="auto"/>
        <w:rPr>
          <w:rFonts w:ascii="Times New Roman" w:hAnsi="Times New Roman" w:cs="Times New Roman"/>
          <w:sz w:val="24"/>
          <w:szCs w:val="24"/>
        </w:rPr>
      </w:pPr>
    </w:p>
    <w:p w14:paraId="1A38B533" w14:textId="77777777" w:rsidR="00BF6399" w:rsidRPr="00D47B50" w:rsidRDefault="00BF6399" w:rsidP="00D47B50">
      <w:pPr>
        <w:pStyle w:val="Heading2"/>
        <w:rPr>
          <w:rFonts w:ascii="Times New Roman" w:hAnsi="Times New Roman" w:cs="Times New Roman"/>
          <w:color w:val="auto"/>
          <w:sz w:val="24"/>
          <w:szCs w:val="24"/>
        </w:rPr>
      </w:pPr>
      <w:bookmarkStart w:id="14" w:name="_Toc456799758"/>
      <w:r w:rsidRPr="00D47B50">
        <w:rPr>
          <w:rFonts w:ascii="Times New Roman" w:hAnsi="Times New Roman" w:cs="Times New Roman"/>
          <w:color w:val="auto"/>
          <w:sz w:val="24"/>
          <w:szCs w:val="24"/>
        </w:rPr>
        <w:t xml:space="preserve">NCES School ID and Local Education Agency ID </w:t>
      </w:r>
      <w:r w:rsidR="00794958" w:rsidRPr="00D47B50">
        <w:rPr>
          <w:rFonts w:ascii="Times New Roman" w:hAnsi="Times New Roman" w:cs="Times New Roman"/>
          <w:color w:val="auto"/>
          <w:sz w:val="24"/>
          <w:szCs w:val="24"/>
        </w:rPr>
        <w:t>(NCESSCH</w:t>
      </w:r>
      <w:r w:rsidR="000167ED" w:rsidRPr="00D47B50">
        <w:rPr>
          <w:rFonts w:ascii="Times New Roman" w:hAnsi="Times New Roman" w:cs="Times New Roman"/>
          <w:color w:val="auto"/>
          <w:sz w:val="24"/>
          <w:szCs w:val="24"/>
        </w:rPr>
        <w:t>, LEAID</w:t>
      </w:r>
      <w:r w:rsidR="00794958" w:rsidRPr="00D47B50">
        <w:rPr>
          <w:rFonts w:ascii="Times New Roman" w:hAnsi="Times New Roman" w:cs="Times New Roman"/>
          <w:color w:val="auto"/>
          <w:sz w:val="24"/>
          <w:szCs w:val="24"/>
        </w:rPr>
        <w:t>)</w:t>
      </w:r>
      <w:bookmarkEnd w:id="14"/>
      <w:r w:rsidR="00794958" w:rsidRPr="00D47B50">
        <w:rPr>
          <w:rFonts w:ascii="Times New Roman" w:hAnsi="Times New Roman" w:cs="Times New Roman"/>
          <w:color w:val="auto"/>
          <w:sz w:val="24"/>
          <w:szCs w:val="24"/>
        </w:rPr>
        <w:t xml:space="preserve"> </w:t>
      </w:r>
    </w:p>
    <w:p w14:paraId="7F61BF05" w14:textId="6949C787" w:rsidR="00794958" w:rsidRPr="00FE52EA" w:rsidRDefault="00794958" w:rsidP="00794958">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Each record </w:t>
      </w:r>
      <w:r w:rsidR="000167ED" w:rsidRPr="00FE52EA">
        <w:rPr>
          <w:rFonts w:ascii="Times New Roman" w:hAnsi="Times New Roman" w:cs="Times New Roman"/>
          <w:sz w:val="24"/>
          <w:szCs w:val="24"/>
        </w:rPr>
        <w:t xml:space="preserve">of the </w:t>
      </w:r>
      <w:r w:rsidR="00AC025E">
        <w:rPr>
          <w:rFonts w:ascii="Times New Roman" w:hAnsi="Times New Roman" w:cs="Times New Roman"/>
          <w:sz w:val="24"/>
          <w:szCs w:val="24"/>
        </w:rPr>
        <w:t xml:space="preserve">CCD </w:t>
      </w:r>
      <w:r w:rsidR="000167ED" w:rsidRPr="00FE52EA">
        <w:rPr>
          <w:rFonts w:ascii="Times New Roman" w:hAnsi="Times New Roman" w:cs="Times New Roman"/>
          <w:sz w:val="24"/>
          <w:szCs w:val="24"/>
        </w:rPr>
        <w:t xml:space="preserve">school file </w:t>
      </w:r>
      <w:r w:rsidRPr="00FE52EA">
        <w:rPr>
          <w:rFonts w:ascii="Times New Roman" w:hAnsi="Times New Roman" w:cs="Times New Roman"/>
          <w:sz w:val="24"/>
          <w:szCs w:val="24"/>
        </w:rPr>
        <w:t>contains a unique NCES school identification number</w:t>
      </w:r>
      <w:r w:rsidR="00EB533A" w:rsidRPr="00FE52EA">
        <w:rPr>
          <w:rFonts w:ascii="Times New Roman" w:hAnsi="Times New Roman" w:cs="Times New Roman"/>
          <w:sz w:val="24"/>
          <w:szCs w:val="24"/>
        </w:rPr>
        <w:t xml:space="preserve"> comprised of three components. The first two digits identify the state </w:t>
      </w:r>
      <w:r w:rsidR="00786041">
        <w:rPr>
          <w:rFonts w:ascii="Times New Roman" w:hAnsi="Times New Roman" w:cs="Times New Roman"/>
          <w:sz w:val="24"/>
          <w:szCs w:val="24"/>
        </w:rPr>
        <w:t>Federal Information Processing Series (</w:t>
      </w:r>
      <w:r w:rsidR="00EB533A" w:rsidRPr="00FE52EA">
        <w:rPr>
          <w:rFonts w:ascii="Times New Roman" w:hAnsi="Times New Roman" w:cs="Times New Roman"/>
          <w:sz w:val="24"/>
          <w:szCs w:val="24"/>
        </w:rPr>
        <w:t>FIPS</w:t>
      </w:r>
      <w:r w:rsidR="00786041">
        <w:rPr>
          <w:rFonts w:ascii="Times New Roman" w:hAnsi="Times New Roman" w:cs="Times New Roman"/>
          <w:sz w:val="24"/>
          <w:szCs w:val="24"/>
        </w:rPr>
        <w:t>)</w:t>
      </w:r>
      <w:r w:rsidR="00EB533A" w:rsidRPr="00FE52EA">
        <w:rPr>
          <w:rFonts w:ascii="Times New Roman" w:hAnsi="Times New Roman" w:cs="Times New Roman"/>
          <w:sz w:val="24"/>
          <w:szCs w:val="24"/>
        </w:rPr>
        <w:t xml:space="preserve"> code. The next five digits identify the </w:t>
      </w:r>
      <w:r w:rsidR="00606E44" w:rsidRPr="00FE52EA">
        <w:rPr>
          <w:rFonts w:ascii="Times New Roman" w:hAnsi="Times New Roman" w:cs="Times New Roman"/>
          <w:sz w:val="24"/>
          <w:szCs w:val="24"/>
        </w:rPr>
        <w:t>local education agency (LEA) code</w:t>
      </w:r>
      <w:r w:rsidRPr="00FE52EA">
        <w:rPr>
          <w:rFonts w:ascii="Times New Roman" w:hAnsi="Times New Roman" w:cs="Times New Roman"/>
          <w:sz w:val="24"/>
          <w:szCs w:val="24"/>
        </w:rPr>
        <w:t>.</w:t>
      </w:r>
      <w:r w:rsidR="00606E44" w:rsidRPr="00FE52EA">
        <w:rPr>
          <w:rFonts w:ascii="Times New Roman" w:hAnsi="Times New Roman" w:cs="Times New Roman"/>
          <w:sz w:val="24"/>
          <w:szCs w:val="24"/>
        </w:rPr>
        <w:t xml:space="preserve"> The last five digits contain</w:t>
      </w:r>
      <w:r w:rsidR="00F5614B" w:rsidRPr="00FE52EA">
        <w:rPr>
          <w:rFonts w:ascii="Times New Roman" w:hAnsi="Times New Roman" w:cs="Times New Roman"/>
          <w:sz w:val="24"/>
          <w:szCs w:val="24"/>
        </w:rPr>
        <w:t xml:space="preserve"> the</w:t>
      </w:r>
      <w:r w:rsidR="00AC025E">
        <w:rPr>
          <w:rFonts w:ascii="Times New Roman" w:hAnsi="Times New Roman" w:cs="Times New Roman"/>
          <w:sz w:val="24"/>
          <w:szCs w:val="24"/>
        </w:rPr>
        <w:t xml:space="preserve"> </w:t>
      </w:r>
      <w:r w:rsidR="00F5614B" w:rsidRPr="00FE52EA">
        <w:rPr>
          <w:rFonts w:ascii="Times New Roman" w:hAnsi="Times New Roman" w:cs="Times New Roman"/>
          <w:sz w:val="24"/>
          <w:szCs w:val="24"/>
        </w:rPr>
        <w:t>school code</w:t>
      </w:r>
      <w:r w:rsidR="00606E44" w:rsidRPr="00FE52EA">
        <w:rPr>
          <w:rFonts w:ascii="Times New Roman" w:hAnsi="Times New Roman" w:cs="Times New Roman"/>
          <w:sz w:val="24"/>
          <w:szCs w:val="24"/>
        </w:rPr>
        <w:t>. The combined twelve-digit ID provides a unique identifier for all schools on the file.</w:t>
      </w:r>
      <w:r w:rsidR="000167ED" w:rsidRPr="00FE52EA">
        <w:rPr>
          <w:rFonts w:ascii="Times New Roman" w:hAnsi="Times New Roman" w:cs="Times New Roman"/>
          <w:sz w:val="24"/>
          <w:szCs w:val="24"/>
        </w:rPr>
        <w:t xml:space="preserve"> Each record of the LEA file includes a unique seven-digit LEA identifier comprised of the state FIPS code and the LEA code. </w:t>
      </w:r>
    </w:p>
    <w:p w14:paraId="63EA1993" w14:textId="77777777" w:rsidR="00794958" w:rsidRPr="00FE52EA" w:rsidRDefault="00794958" w:rsidP="00FE6390">
      <w:pPr>
        <w:spacing w:after="0" w:line="240" w:lineRule="auto"/>
        <w:rPr>
          <w:rFonts w:ascii="Times New Roman" w:hAnsi="Times New Roman" w:cs="Times New Roman"/>
          <w:b/>
          <w:sz w:val="24"/>
          <w:szCs w:val="24"/>
        </w:rPr>
      </w:pPr>
    </w:p>
    <w:p w14:paraId="595BEF51" w14:textId="77777777" w:rsidR="00340034" w:rsidRPr="00D82F33" w:rsidRDefault="00340034" w:rsidP="00D82F33">
      <w:pPr>
        <w:pStyle w:val="Heading2"/>
        <w:rPr>
          <w:rFonts w:ascii="Times New Roman" w:hAnsi="Times New Roman" w:cs="Times New Roman"/>
          <w:color w:val="auto"/>
          <w:sz w:val="24"/>
          <w:szCs w:val="24"/>
        </w:rPr>
      </w:pPr>
      <w:bookmarkStart w:id="15" w:name="_Toc456799759"/>
      <w:r w:rsidRPr="00D82F33">
        <w:rPr>
          <w:rFonts w:ascii="Times New Roman" w:hAnsi="Times New Roman" w:cs="Times New Roman"/>
          <w:color w:val="auto"/>
          <w:sz w:val="24"/>
          <w:szCs w:val="24"/>
        </w:rPr>
        <w:t>State Codes (FIPST)</w:t>
      </w:r>
      <w:bookmarkEnd w:id="15"/>
      <w:r w:rsidR="00F5614B" w:rsidRPr="00D82F33">
        <w:rPr>
          <w:rFonts w:ascii="Times New Roman" w:hAnsi="Times New Roman" w:cs="Times New Roman"/>
          <w:color w:val="auto"/>
          <w:sz w:val="24"/>
          <w:szCs w:val="24"/>
        </w:rPr>
        <w:t xml:space="preserve"> </w:t>
      </w:r>
    </w:p>
    <w:p w14:paraId="26E418DC" w14:textId="670BA086" w:rsidR="00F71899" w:rsidRPr="00FE52EA" w:rsidRDefault="00F5614B"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Each record contains a</w:t>
      </w:r>
      <w:r w:rsidR="00F71899" w:rsidRPr="00FE52EA">
        <w:rPr>
          <w:rFonts w:ascii="Times New Roman" w:hAnsi="Times New Roman" w:cs="Times New Roman"/>
          <w:sz w:val="24"/>
          <w:szCs w:val="24"/>
        </w:rPr>
        <w:t xml:space="preserve"> state code</w:t>
      </w:r>
      <w:r w:rsidRPr="00FE52EA">
        <w:rPr>
          <w:rFonts w:ascii="Times New Roman" w:hAnsi="Times New Roman" w:cs="Times New Roman"/>
          <w:sz w:val="24"/>
          <w:szCs w:val="24"/>
        </w:rPr>
        <w:t xml:space="preserve"> based on the Federal Information Processing </w:t>
      </w:r>
      <w:r w:rsidR="00796792">
        <w:rPr>
          <w:rFonts w:ascii="Times New Roman" w:hAnsi="Times New Roman" w:cs="Times New Roman"/>
          <w:sz w:val="24"/>
          <w:szCs w:val="24"/>
        </w:rPr>
        <w:t>Series</w:t>
      </w:r>
      <w:r w:rsidRPr="00FE52EA">
        <w:rPr>
          <w:rFonts w:ascii="Times New Roman" w:hAnsi="Times New Roman" w:cs="Times New Roman"/>
          <w:sz w:val="24"/>
          <w:szCs w:val="24"/>
        </w:rPr>
        <w:t xml:space="preserve"> (FIPS)</w:t>
      </w:r>
      <w:r w:rsidR="00F71899" w:rsidRPr="00FE52EA">
        <w:rPr>
          <w:rFonts w:ascii="Times New Roman" w:hAnsi="Times New Roman" w:cs="Times New Roman"/>
          <w:sz w:val="24"/>
          <w:szCs w:val="24"/>
        </w:rPr>
        <w:t xml:space="preserve">. </w:t>
      </w:r>
      <w:r w:rsidR="00F2483D" w:rsidRPr="00FE52EA">
        <w:rPr>
          <w:rFonts w:ascii="Times New Roman" w:hAnsi="Times New Roman" w:cs="Times New Roman"/>
          <w:sz w:val="24"/>
          <w:szCs w:val="24"/>
        </w:rPr>
        <w:t xml:space="preserve">In the CCD, schools and </w:t>
      </w:r>
      <w:r w:rsidR="00E620B0">
        <w:rPr>
          <w:rFonts w:ascii="Times New Roman" w:hAnsi="Times New Roman" w:cs="Times New Roman"/>
          <w:sz w:val="24"/>
          <w:szCs w:val="24"/>
        </w:rPr>
        <w:t>agencies</w:t>
      </w:r>
      <w:r w:rsidR="00F2483D" w:rsidRPr="00FE52EA">
        <w:rPr>
          <w:rFonts w:ascii="Times New Roman" w:hAnsi="Times New Roman" w:cs="Times New Roman"/>
          <w:sz w:val="24"/>
          <w:szCs w:val="24"/>
        </w:rPr>
        <w:t xml:space="preserve"> are included under the jurisdiction responsible for their administration, which is not necessarily the state where </w:t>
      </w:r>
      <w:r w:rsidR="00AC025E">
        <w:rPr>
          <w:rFonts w:ascii="Times New Roman" w:hAnsi="Times New Roman" w:cs="Times New Roman"/>
          <w:sz w:val="24"/>
          <w:szCs w:val="24"/>
        </w:rPr>
        <w:t>a</w:t>
      </w:r>
      <w:r w:rsidR="00E620B0">
        <w:rPr>
          <w:rFonts w:ascii="Times New Roman" w:hAnsi="Times New Roman" w:cs="Times New Roman"/>
          <w:sz w:val="24"/>
          <w:szCs w:val="24"/>
        </w:rPr>
        <w:t xml:space="preserve">n agency </w:t>
      </w:r>
      <w:r w:rsidR="00F2483D" w:rsidRPr="00FE52EA">
        <w:rPr>
          <w:rFonts w:ascii="Times New Roman" w:hAnsi="Times New Roman" w:cs="Times New Roman"/>
          <w:sz w:val="24"/>
          <w:szCs w:val="24"/>
        </w:rPr>
        <w:t xml:space="preserve">or school is located. </w:t>
      </w:r>
      <w:r w:rsidR="00AC025E">
        <w:rPr>
          <w:rFonts w:ascii="Times New Roman" w:hAnsi="Times New Roman" w:cs="Times New Roman"/>
          <w:sz w:val="24"/>
          <w:szCs w:val="24"/>
        </w:rPr>
        <w:t xml:space="preserve">Some </w:t>
      </w:r>
      <w:r w:rsidR="00F2483D" w:rsidRPr="00FE52EA">
        <w:rPr>
          <w:rFonts w:ascii="Times New Roman" w:hAnsi="Times New Roman" w:cs="Times New Roman"/>
          <w:sz w:val="24"/>
          <w:szCs w:val="24"/>
        </w:rPr>
        <w:t>SEAs</w:t>
      </w:r>
      <w:r w:rsidR="00AA3F2E">
        <w:rPr>
          <w:rFonts w:ascii="Times New Roman" w:hAnsi="Times New Roman" w:cs="Times New Roman"/>
          <w:sz w:val="24"/>
          <w:szCs w:val="24"/>
        </w:rPr>
        <w:t xml:space="preserve"> or charter school operators/administrators</w:t>
      </w:r>
      <w:r w:rsidR="00F2483D" w:rsidRPr="00FE52EA">
        <w:rPr>
          <w:rFonts w:ascii="Times New Roman" w:hAnsi="Times New Roman" w:cs="Times New Roman"/>
          <w:sz w:val="24"/>
          <w:szCs w:val="24"/>
        </w:rPr>
        <w:t xml:space="preserve"> </w:t>
      </w:r>
      <w:r w:rsidR="00AC025E">
        <w:rPr>
          <w:rFonts w:ascii="Times New Roman" w:hAnsi="Times New Roman" w:cs="Times New Roman"/>
          <w:sz w:val="24"/>
          <w:szCs w:val="24"/>
        </w:rPr>
        <w:t xml:space="preserve">may occasionally </w:t>
      </w:r>
      <w:r w:rsidR="00F2483D" w:rsidRPr="00FE52EA">
        <w:rPr>
          <w:rFonts w:ascii="Times New Roman" w:hAnsi="Times New Roman" w:cs="Times New Roman"/>
          <w:sz w:val="24"/>
          <w:szCs w:val="24"/>
        </w:rPr>
        <w:t>operate schools in a neighboring state</w:t>
      </w:r>
      <w:r w:rsidR="00AC025E">
        <w:rPr>
          <w:rFonts w:ascii="Times New Roman" w:hAnsi="Times New Roman" w:cs="Times New Roman"/>
          <w:sz w:val="24"/>
          <w:szCs w:val="24"/>
        </w:rPr>
        <w:t xml:space="preserve"> to accommodate unique program needs</w:t>
      </w:r>
      <w:r w:rsidR="00AA3F2E">
        <w:rPr>
          <w:rFonts w:ascii="Times New Roman" w:hAnsi="Times New Roman" w:cs="Times New Roman"/>
          <w:sz w:val="24"/>
          <w:szCs w:val="24"/>
        </w:rPr>
        <w:t>. This may also occur with</w:t>
      </w:r>
      <w:r w:rsidR="00AC025E">
        <w:rPr>
          <w:rFonts w:ascii="Times New Roman" w:hAnsi="Times New Roman" w:cs="Times New Roman"/>
          <w:sz w:val="24"/>
          <w:szCs w:val="24"/>
        </w:rPr>
        <w:t xml:space="preserve"> </w:t>
      </w:r>
      <w:r w:rsidR="00F2483D" w:rsidRPr="00FE52EA">
        <w:rPr>
          <w:rFonts w:ascii="Times New Roman" w:hAnsi="Times New Roman" w:cs="Times New Roman"/>
          <w:sz w:val="24"/>
          <w:szCs w:val="24"/>
        </w:rPr>
        <w:t>schools</w:t>
      </w:r>
      <w:r w:rsidR="00AA3F2E">
        <w:rPr>
          <w:rFonts w:ascii="Times New Roman" w:hAnsi="Times New Roman" w:cs="Times New Roman"/>
          <w:sz w:val="24"/>
          <w:szCs w:val="24"/>
        </w:rPr>
        <w:t xml:space="preserve"> that are centrally</w:t>
      </w:r>
      <w:r w:rsidR="00F2483D" w:rsidRPr="00FE52EA">
        <w:rPr>
          <w:rFonts w:ascii="Times New Roman" w:hAnsi="Times New Roman" w:cs="Times New Roman"/>
          <w:sz w:val="24"/>
          <w:szCs w:val="24"/>
        </w:rPr>
        <w:t xml:space="preserve"> administered by the </w:t>
      </w:r>
      <w:r w:rsidR="002466BC" w:rsidRPr="00FE52EA">
        <w:rPr>
          <w:rFonts w:ascii="Times New Roman" w:hAnsi="Times New Roman" w:cs="Times New Roman"/>
          <w:sz w:val="24"/>
          <w:szCs w:val="24"/>
        </w:rPr>
        <w:t>Bureau of Indian Education (</w:t>
      </w:r>
      <w:r w:rsidR="00F2483D" w:rsidRPr="00FE52EA">
        <w:rPr>
          <w:rFonts w:ascii="Times New Roman" w:hAnsi="Times New Roman" w:cs="Times New Roman"/>
          <w:sz w:val="24"/>
          <w:szCs w:val="24"/>
        </w:rPr>
        <w:t>BIE</w:t>
      </w:r>
      <w:r w:rsidR="002466BC" w:rsidRPr="00FE52EA">
        <w:rPr>
          <w:rFonts w:ascii="Times New Roman" w:hAnsi="Times New Roman" w:cs="Times New Roman"/>
          <w:sz w:val="24"/>
          <w:szCs w:val="24"/>
        </w:rPr>
        <w:t>)</w:t>
      </w:r>
      <w:r w:rsidR="00F2483D" w:rsidRPr="00FE52EA">
        <w:rPr>
          <w:rFonts w:ascii="Times New Roman" w:hAnsi="Times New Roman" w:cs="Times New Roman"/>
          <w:sz w:val="24"/>
          <w:szCs w:val="24"/>
        </w:rPr>
        <w:t xml:space="preserve"> and the</w:t>
      </w:r>
      <w:r w:rsidR="002466BC" w:rsidRPr="00FE52EA">
        <w:rPr>
          <w:rFonts w:ascii="Times New Roman" w:hAnsi="Times New Roman" w:cs="Times New Roman"/>
          <w:sz w:val="24"/>
          <w:szCs w:val="24"/>
        </w:rPr>
        <w:t xml:space="preserve"> Department of Defense Education Activity (</w:t>
      </w:r>
      <w:proofErr w:type="spellStart"/>
      <w:r w:rsidR="00F2483D" w:rsidRPr="00FE52EA">
        <w:rPr>
          <w:rFonts w:ascii="Times New Roman" w:hAnsi="Times New Roman" w:cs="Times New Roman"/>
          <w:sz w:val="24"/>
          <w:szCs w:val="24"/>
        </w:rPr>
        <w:t>DoDEA</w:t>
      </w:r>
      <w:proofErr w:type="spellEnd"/>
      <w:r w:rsidR="002466BC" w:rsidRPr="00FE52EA">
        <w:rPr>
          <w:rFonts w:ascii="Times New Roman" w:hAnsi="Times New Roman" w:cs="Times New Roman"/>
          <w:sz w:val="24"/>
          <w:szCs w:val="24"/>
        </w:rPr>
        <w:t xml:space="preserve">). </w:t>
      </w:r>
      <w:r w:rsidR="00AC025E">
        <w:rPr>
          <w:rFonts w:ascii="Times New Roman" w:hAnsi="Times New Roman" w:cs="Times New Roman"/>
          <w:sz w:val="24"/>
          <w:szCs w:val="24"/>
        </w:rPr>
        <w:t xml:space="preserve">In </w:t>
      </w:r>
      <w:r w:rsidR="00F2483D" w:rsidRPr="00FE52EA">
        <w:rPr>
          <w:rFonts w:ascii="Times New Roman" w:hAnsi="Times New Roman" w:cs="Times New Roman"/>
          <w:sz w:val="24"/>
          <w:szCs w:val="24"/>
        </w:rPr>
        <w:t>cases</w:t>
      </w:r>
      <w:r w:rsidR="00AC025E">
        <w:rPr>
          <w:rFonts w:ascii="Times New Roman" w:hAnsi="Times New Roman" w:cs="Times New Roman"/>
          <w:sz w:val="24"/>
          <w:szCs w:val="24"/>
        </w:rPr>
        <w:t xml:space="preserve"> of inter-state administration</w:t>
      </w:r>
      <w:r w:rsidR="00F2483D" w:rsidRPr="00FE52EA">
        <w:rPr>
          <w:rFonts w:ascii="Times New Roman" w:hAnsi="Times New Roman" w:cs="Times New Roman"/>
          <w:sz w:val="24"/>
          <w:szCs w:val="24"/>
        </w:rPr>
        <w:t xml:space="preserve">, the state abbreviations used in the physical location address will not necessarily reflect the SEA responsible for administering the school or </w:t>
      </w:r>
      <w:r w:rsidR="00E620B0">
        <w:rPr>
          <w:rFonts w:ascii="Times New Roman" w:hAnsi="Times New Roman" w:cs="Times New Roman"/>
          <w:sz w:val="24"/>
          <w:szCs w:val="24"/>
        </w:rPr>
        <w:t>agency</w:t>
      </w:r>
      <w:r w:rsidR="00F2483D" w:rsidRPr="00FE52EA">
        <w:rPr>
          <w:rFonts w:ascii="Times New Roman" w:hAnsi="Times New Roman" w:cs="Times New Roman"/>
          <w:sz w:val="24"/>
          <w:szCs w:val="24"/>
        </w:rPr>
        <w:t>.</w:t>
      </w:r>
      <w:r w:rsidR="002466BC" w:rsidRPr="00FE52EA">
        <w:rPr>
          <w:rFonts w:ascii="Times New Roman" w:hAnsi="Times New Roman" w:cs="Times New Roman"/>
          <w:sz w:val="24"/>
          <w:szCs w:val="24"/>
        </w:rPr>
        <w:t xml:space="preserve"> </w:t>
      </w:r>
    </w:p>
    <w:p w14:paraId="179A7E73" w14:textId="77777777" w:rsidR="00F71899" w:rsidRPr="00FE52EA" w:rsidRDefault="00F71899" w:rsidP="00F71899">
      <w:pPr>
        <w:spacing w:after="0" w:line="240" w:lineRule="auto"/>
        <w:rPr>
          <w:rFonts w:ascii="Times New Roman" w:hAnsi="Times New Roman" w:cs="Times New Roman"/>
          <w:sz w:val="24"/>
          <w:szCs w:val="24"/>
        </w:rPr>
      </w:pPr>
    </w:p>
    <w:p w14:paraId="5BF558A5" w14:textId="44C95259" w:rsidR="000663D3" w:rsidRPr="00D82F33" w:rsidRDefault="00F71899" w:rsidP="00D82F33">
      <w:pPr>
        <w:pStyle w:val="Heading2"/>
        <w:rPr>
          <w:rFonts w:ascii="Times New Roman" w:hAnsi="Times New Roman" w:cs="Times New Roman"/>
          <w:color w:val="auto"/>
          <w:sz w:val="24"/>
          <w:szCs w:val="24"/>
        </w:rPr>
      </w:pPr>
      <w:bookmarkStart w:id="16" w:name="_Toc456799760"/>
      <w:r w:rsidRPr="00D82F33">
        <w:rPr>
          <w:rFonts w:ascii="Times New Roman" w:hAnsi="Times New Roman" w:cs="Times New Roman"/>
          <w:color w:val="auto"/>
          <w:sz w:val="24"/>
          <w:szCs w:val="24"/>
        </w:rPr>
        <w:t>Location Street</w:t>
      </w:r>
      <w:r w:rsidR="000663D3" w:rsidRPr="00D82F33">
        <w:rPr>
          <w:rFonts w:ascii="Times New Roman" w:hAnsi="Times New Roman" w:cs="Times New Roman"/>
          <w:color w:val="auto"/>
          <w:sz w:val="24"/>
          <w:szCs w:val="24"/>
        </w:rPr>
        <w:t xml:space="preserve"> (LSTREE)</w:t>
      </w:r>
      <w:bookmarkEnd w:id="16"/>
    </w:p>
    <w:p w14:paraId="1CF1C30B" w14:textId="77DA3369" w:rsidR="0068208E" w:rsidRPr="00FE52EA" w:rsidRDefault="001B28FF" w:rsidP="0068208E">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address for the physical location of </w:t>
      </w:r>
      <w:r w:rsidR="00DE0ED9" w:rsidRPr="00FE52EA">
        <w:rPr>
          <w:rFonts w:ascii="Times New Roman" w:hAnsi="Times New Roman" w:cs="Times New Roman"/>
          <w:sz w:val="24"/>
          <w:szCs w:val="24"/>
        </w:rPr>
        <w:t>a school or</w:t>
      </w:r>
      <w:r w:rsidRPr="00FE52EA">
        <w:rPr>
          <w:rFonts w:ascii="Times New Roman" w:hAnsi="Times New Roman" w:cs="Times New Roman"/>
          <w:sz w:val="24"/>
          <w:szCs w:val="24"/>
        </w:rPr>
        <w:t xml:space="preserve"> </w:t>
      </w:r>
      <w:r w:rsidR="00E620B0">
        <w:rPr>
          <w:rFonts w:ascii="Times New Roman" w:hAnsi="Times New Roman" w:cs="Times New Roman"/>
          <w:sz w:val="24"/>
          <w:szCs w:val="24"/>
        </w:rPr>
        <w:t>agency</w:t>
      </w:r>
      <w:r w:rsidR="00DE0ED9" w:rsidRPr="00FE52EA">
        <w:rPr>
          <w:rFonts w:ascii="Times New Roman" w:hAnsi="Times New Roman" w:cs="Times New Roman"/>
          <w:sz w:val="24"/>
          <w:szCs w:val="24"/>
        </w:rPr>
        <w:t xml:space="preserve"> </w:t>
      </w:r>
      <w:r w:rsidRPr="00FE52EA">
        <w:rPr>
          <w:rFonts w:ascii="Times New Roman" w:hAnsi="Times New Roman" w:cs="Times New Roman"/>
          <w:sz w:val="24"/>
          <w:szCs w:val="24"/>
        </w:rPr>
        <w:t xml:space="preserve">administrative office </w:t>
      </w:r>
      <w:r w:rsidR="0068208E" w:rsidRPr="00FE52EA">
        <w:rPr>
          <w:rFonts w:ascii="Times New Roman" w:hAnsi="Times New Roman" w:cs="Times New Roman"/>
          <w:sz w:val="24"/>
          <w:szCs w:val="24"/>
        </w:rPr>
        <w:t xml:space="preserve">is based on </w:t>
      </w:r>
      <w:r w:rsidR="000E1CC9" w:rsidRPr="00FE52EA">
        <w:rPr>
          <w:rFonts w:ascii="Times New Roman" w:hAnsi="Times New Roman" w:cs="Times New Roman"/>
          <w:sz w:val="24"/>
          <w:szCs w:val="24"/>
        </w:rPr>
        <w:t xml:space="preserve">the </w:t>
      </w:r>
      <w:r w:rsidR="001A040E" w:rsidRPr="00FE52EA">
        <w:rPr>
          <w:rFonts w:ascii="Times New Roman" w:hAnsi="Times New Roman" w:cs="Times New Roman"/>
          <w:sz w:val="24"/>
          <w:szCs w:val="24"/>
        </w:rPr>
        <w:t xml:space="preserve">location street reported in the </w:t>
      </w:r>
      <w:r w:rsidR="000E1CC9" w:rsidRPr="00FE52EA">
        <w:rPr>
          <w:rFonts w:ascii="Times New Roman" w:hAnsi="Times New Roman" w:cs="Times New Roman"/>
          <w:sz w:val="24"/>
          <w:szCs w:val="24"/>
        </w:rPr>
        <w:t xml:space="preserve">CCD Directory file. The location street address reported in the EDGE CCD school and </w:t>
      </w:r>
      <w:r w:rsidR="00E620B0">
        <w:rPr>
          <w:rFonts w:ascii="Times New Roman" w:hAnsi="Times New Roman" w:cs="Times New Roman"/>
          <w:sz w:val="24"/>
          <w:szCs w:val="24"/>
        </w:rPr>
        <w:t>agency</w:t>
      </w:r>
      <w:r w:rsidR="000E1CC9" w:rsidRPr="00FE52EA">
        <w:rPr>
          <w:rFonts w:ascii="Times New Roman" w:hAnsi="Times New Roman" w:cs="Times New Roman"/>
          <w:sz w:val="24"/>
          <w:szCs w:val="24"/>
        </w:rPr>
        <w:t xml:space="preserve"> geocode files </w:t>
      </w:r>
      <w:r w:rsidR="00DE0ED9" w:rsidRPr="00FE52EA">
        <w:rPr>
          <w:rFonts w:ascii="Times New Roman" w:hAnsi="Times New Roman" w:cs="Times New Roman"/>
          <w:sz w:val="24"/>
          <w:szCs w:val="24"/>
        </w:rPr>
        <w:t xml:space="preserve">is standardized to provide more uniform reporting </w:t>
      </w:r>
      <w:r w:rsidR="00DE0ED9" w:rsidRPr="00FE52EA">
        <w:rPr>
          <w:rFonts w:ascii="Times New Roman" w:hAnsi="Times New Roman" w:cs="Times New Roman"/>
          <w:sz w:val="24"/>
          <w:szCs w:val="24"/>
        </w:rPr>
        <w:lastRenderedPageBreak/>
        <w:t xml:space="preserve">of </w:t>
      </w:r>
      <w:proofErr w:type="spellStart"/>
      <w:r w:rsidR="00DE0ED9" w:rsidRPr="00FE52EA">
        <w:rPr>
          <w:rFonts w:ascii="Times New Roman" w:hAnsi="Times New Roman" w:cs="Times New Roman"/>
          <w:sz w:val="24"/>
          <w:szCs w:val="24"/>
        </w:rPr>
        <w:t>directionals</w:t>
      </w:r>
      <w:proofErr w:type="spellEnd"/>
      <w:r w:rsidR="00DE0ED9" w:rsidRPr="00FE52EA">
        <w:rPr>
          <w:rFonts w:ascii="Times New Roman" w:hAnsi="Times New Roman" w:cs="Times New Roman"/>
          <w:sz w:val="24"/>
          <w:szCs w:val="24"/>
        </w:rPr>
        <w:t xml:space="preserve"> </w:t>
      </w:r>
      <w:r w:rsidR="00855970">
        <w:rPr>
          <w:rFonts w:ascii="Times New Roman" w:hAnsi="Times New Roman" w:cs="Times New Roman"/>
          <w:sz w:val="24"/>
          <w:szCs w:val="24"/>
        </w:rPr>
        <w:t xml:space="preserve">and street type (e.g., </w:t>
      </w:r>
      <w:r w:rsidR="00474DD1" w:rsidRPr="00FE52EA">
        <w:rPr>
          <w:rFonts w:ascii="Times New Roman" w:hAnsi="Times New Roman" w:cs="Times New Roman"/>
          <w:sz w:val="24"/>
          <w:szCs w:val="24"/>
        </w:rPr>
        <w:t xml:space="preserve">Rd. and Road converted to RD), </w:t>
      </w:r>
      <w:r w:rsidR="00A67417" w:rsidRPr="00FE52EA">
        <w:rPr>
          <w:rFonts w:ascii="Times New Roman" w:hAnsi="Times New Roman" w:cs="Times New Roman"/>
          <w:sz w:val="24"/>
          <w:szCs w:val="24"/>
        </w:rPr>
        <w:t xml:space="preserve">and some </w:t>
      </w:r>
      <w:r w:rsidR="00474DD1" w:rsidRPr="00FE52EA">
        <w:rPr>
          <w:rFonts w:ascii="Times New Roman" w:hAnsi="Times New Roman" w:cs="Times New Roman"/>
          <w:sz w:val="24"/>
          <w:szCs w:val="24"/>
        </w:rPr>
        <w:t xml:space="preserve">extraneous </w:t>
      </w:r>
      <w:r w:rsidR="00A67417" w:rsidRPr="00FE52EA">
        <w:rPr>
          <w:rFonts w:ascii="Times New Roman" w:hAnsi="Times New Roman" w:cs="Times New Roman"/>
          <w:sz w:val="24"/>
          <w:szCs w:val="24"/>
        </w:rPr>
        <w:t xml:space="preserve">suffixes are removed (e.g., Suite numbers). </w:t>
      </w:r>
      <w:r w:rsidR="0068208E" w:rsidRPr="00FE52EA">
        <w:rPr>
          <w:rFonts w:ascii="Times New Roman" w:hAnsi="Times New Roman" w:cs="Times New Roman"/>
          <w:sz w:val="24"/>
          <w:szCs w:val="24"/>
        </w:rPr>
        <w:t>If no identifiable address</w:t>
      </w:r>
      <w:r w:rsidR="00095654">
        <w:rPr>
          <w:rFonts w:ascii="Times New Roman" w:hAnsi="Times New Roman" w:cs="Times New Roman"/>
          <w:sz w:val="24"/>
          <w:szCs w:val="24"/>
        </w:rPr>
        <w:t xml:space="preserve"> is available</w:t>
      </w:r>
      <w:r w:rsidR="0068208E" w:rsidRPr="00FE52EA">
        <w:rPr>
          <w:rFonts w:ascii="Times New Roman" w:hAnsi="Times New Roman" w:cs="Times New Roman"/>
          <w:sz w:val="24"/>
          <w:szCs w:val="24"/>
        </w:rPr>
        <w:t>, LSTREE is set to ‘M’.</w:t>
      </w:r>
    </w:p>
    <w:p w14:paraId="01D4387E" w14:textId="77777777" w:rsidR="0068208E" w:rsidRPr="00FE52EA" w:rsidRDefault="0068208E" w:rsidP="00F71899">
      <w:pPr>
        <w:spacing w:after="0" w:line="240" w:lineRule="auto"/>
        <w:rPr>
          <w:rFonts w:ascii="Times New Roman" w:hAnsi="Times New Roman" w:cs="Times New Roman"/>
          <w:sz w:val="24"/>
          <w:szCs w:val="24"/>
        </w:rPr>
      </w:pPr>
    </w:p>
    <w:p w14:paraId="7A68FCA4" w14:textId="4F723E46" w:rsidR="000663D3" w:rsidRPr="00D82F33" w:rsidRDefault="00F71899" w:rsidP="00D82F33">
      <w:pPr>
        <w:pStyle w:val="Heading2"/>
        <w:rPr>
          <w:rFonts w:ascii="Times New Roman" w:hAnsi="Times New Roman" w:cs="Times New Roman"/>
          <w:color w:val="auto"/>
          <w:sz w:val="24"/>
          <w:szCs w:val="24"/>
        </w:rPr>
      </w:pPr>
      <w:bookmarkStart w:id="17" w:name="_Toc456799761"/>
      <w:r w:rsidRPr="00D82F33">
        <w:rPr>
          <w:rFonts w:ascii="Times New Roman" w:hAnsi="Times New Roman" w:cs="Times New Roman"/>
          <w:color w:val="auto"/>
          <w:sz w:val="24"/>
          <w:szCs w:val="24"/>
        </w:rPr>
        <w:t>Location City</w:t>
      </w:r>
      <w:r w:rsidR="000663D3" w:rsidRPr="00D82F33">
        <w:rPr>
          <w:rFonts w:ascii="Times New Roman" w:hAnsi="Times New Roman" w:cs="Times New Roman"/>
          <w:color w:val="auto"/>
          <w:sz w:val="24"/>
          <w:szCs w:val="24"/>
        </w:rPr>
        <w:t xml:space="preserve"> (LCITY)</w:t>
      </w:r>
      <w:bookmarkEnd w:id="17"/>
    </w:p>
    <w:p w14:paraId="4587F5CA" w14:textId="040DF00F" w:rsidR="002C01C8" w:rsidRPr="00FE52EA" w:rsidRDefault="002C01C8" w:rsidP="002C01C8">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location city of a school or </w:t>
      </w:r>
      <w:r w:rsidR="00E620B0">
        <w:rPr>
          <w:rFonts w:ascii="Times New Roman" w:hAnsi="Times New Roman" w:cs="Times New Roman"/>
          <w:sz w:val="24"/>
          <w:szCs w:val="24"/>
        </w:rPr>
        <w:t>agency</w:t>
      </w:r>
      <w:r w:rsidRPr="00FE52EA">
        <w:rPr>
          <w:rFonts w:ascii="Times New Roman" w:hAnsi="Times New Roman" w:cs="Times New Roman"/>
          <w:sz w:val="24"/>
          <w:szCs w:val="24"/>
        </w:rPr>
        <w:t xml:space="preserve"> </w:t>
      </w:r>
      <w:r w:rsidR="001A040E" w:rsidRPr="00FE52EA">
        <w:rPr>
          <w:rFonts w:ascii="Times New Roman" w:hAnsi="Times New Roman" w:cs="Times New Roman"/>
          <w:sz w:val="24"/>
          <w:szCs w:val="24"/>
        </w:rPr>
        <w:t>is based on the location city reported in the CCD Directory file</w:t>
      </w:r>
      <w:r w:rsidR="00095654">
        <w:rPr>
          <w:rFonts w:ascii="Times New Roman" w:hAnsi="Times New Roman" w:cs="Times New Roman"/>
          <w:sz w:val="24"/>
          <w:szCs w:val="24"/>
        </w:rPr>
        <w:t>. LCITY</w:t>
      </w:r>
      <w:r w:rsidRPr="00FE52EA">
        <w:rPr>
          <w:rFonts w:ascii="Times New Roman" w:hAnsi="Times New Roman" w:cs="Times New Roman"/>
          <w:sz w:val="24"/>
          <w:szCs w:val="24"/>
        </w:rPr>
        <w:t xml:space="preserve"> is not provided for some schools operated by the Department of Defense that are located in other countries. </w:t>
      </w:r>
    </w:p>
    <w:p w14:paraId="4940B747" w14:textId="77777777" w:rsidR="006642D3" w:rsidRDefault="006642D3" w:rsidP="00F71899">
      <w:pPr>
        <w:spacing w:after="0" w:line="240" w:lineRule="auto"/>
        <w:rPr>
          <w:rFonts w:ascii="Times New Roman" w:hAnsi="Times New Roman" w:cs="Times New Roman"/>
          <w:sz w:val="24"/>
          <w:szCs w:val="24"/>
          <w:u w:val="single"/>
        </w:rPr>
      </w:pPr>
    </w:p>
    <w:p w14:paraId="6648FE1C" w14:textId="39FBB669" w:rsidR="006642D3" w:rsidRPr="00D46CC6" w:rsidRDefault="00095654" w:rsidP="00D46CC6">
      <w:pPr>
        <w:pStyle w:val="Heading2"/>
        <w:rPr>
          <w:rFonts w:ascii="Times New Roman" w:hAnsi="Times New Roman" w:cs="Times New Roman"/>
          <w:color w:val="auto"/>
          <w:sz w:val="24"/>
          <w:szCs w:val="24"/>
        </w:rPr>
      </w:pPr>
      <w:bookmarkStart w:id="18" w:name="_Toc456799762"/>
      <w:r>
        <w:rPr>
          <w:rFonts w:ascii="Times New Roman" w:hAnsi="Times New Roman" w:cs="Times New Roman"/>
          <w:color w:val="auto"/>
          <w:sz w:val="24"/>
          <w:szCs w:val="24"/>
        </w:rPr>
        <w:t>Location State</w:t>
      </w:r>
      <w:r w:rsidR="006642D3" w:rsidRPr="00D46CC6">
        <w:rPr>
          <w:rFonts w:ascii="Times New Roman" w:hAnsi="Times New Roman" w:cs="Times New Roman"/>
          <w:color w:val="auto"/>
          <w:sz w:val="24"/>
          <w:szCs w:val="24"/>
        </w:rPr>
        <w:t xml:space="preserve"> (LSTATE)</w:t>
      </w:r>
      <w:bookmarkEnd w:id="18"/>
    </w:p>
    <w:p w14:paraId="25D152AA" w14:textId="43DA481B" w:rsidR="00F71899" w:rsidRPr="00FE52EA" w:rsidRDefault="00E119CD"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location state of a school or </w:t>
      </w:r>
      <w:r w:rsidR="00E620B0">
        <w:rPr>
          <w:rFonts w:ascii="Times New Roman" w:hAnsi="Times New Roman" w:cs="Times New Roman"/>
          <w:sz w:val="24"/>
          <w:szCs w:val="24"/>
        </w:rPr>
        <w:t>agency</w:t>
      </w:r>
      <w:r w:rsidRPr="00FE52EA">
        <w:rPr>
          <w:rFonts w:ascii="Times New Roman" w:hAnsi="Times New Roman" w:cs="Times New Roman"/>
          <w:sz w:val="24"/>
          <w:szCs w:val="24"/>
        </w:rPr>
        <w:t xml:space="preserve"> </w:t>
      </w:r>
      <w:r w:rsidR="001A040E" w:rsidRPr="00FE52EA">
        <w:rPr>
          <w:rFonts w:ascii="Times New Roman" w:hAnsi="Times New Roman" w:cs="Times New Roman"/>
          <w:sz w:val="24"/>
          <w:szCs w:val="24"/>
        </w:rPr>
        <w:t>is based on</w:t>
      </w:r>
      <w:r w:rsidR="00290405" w:rsidRPr="00FE52EA">
        <w:rPr>
          <w:rFonts w:ascii="Times New Roman" w:hAnsi="Times New Roman" w:cs="Times New Roman"/>
          <w:sz w:val="24"/>
          <w:szCs w:val="24"/>
        </w:rPr>
        <w:t xml:space="preserve"> the</w:t>
      </w:r>
      <w:r w:rsidR="001A040E" w:rsidRPr="00FE52EA">
        <w:rPr>
          <w:rFonts w:ascii="Times New Roman" w:hAnsi="Times New Roman" w:cs="Times New Roman"/>
          <w:sz w:val="24"/>
          <w:szCs w:val="24"/>
        </w:rPr>
        <w:t xml:space="preserve"> location state reported in the CCD Directory file</w:t>
      </w:r>
      <w:r w:rsidR="006642D3">
        <w:rPr>
          <w:rFonts w:ascii="Times New Roman" w:hAnsi="Times New Roman" w:cs="Times New Roman"/>
          <w:sz w:val="24"/>
          <w:szCs w:val="24"/>
        </w:rPr>
        <w:t>, and is reported as the U.S. Postal Service two-digit state abbreviation.</w:t>
      </w:r>
      <w:r w:rsidRPr="00FE52EA">
        <w:rPr>
          <w:rFonts w:ascii="Times New Roman" w:hAnsi="Times New Roman" w:cs="Times New Roman"/>
          <w:sz w:val="24"/>
          <w:szCs w:val="24"/>
        </w:rPr>
        <w:t xml:space="preserve"> </w:t>
      </w:r>
      <w:r w:rsidR="00E4520D" w:rsidRPr="00FE52EA">
        <w:rPr>
          <w:rFonts w:ascii="Times New Roman" w:hAnsi="Times New Roman" w:cs="Times New Roman"/>
          <w:sz w:val="24"/>
          <w:szCs w:val="24"/>
        </w:rPr>
        <w:t xml:space="preserve">LSTATE is not provided for some schools operated by the Department of Defense that are located in other countries. </w:t>
      </w:r>
    </w:p>
    <w:p w14:paraId="6A5D0D43" w14:textId="77777777" w:rsidR="00F71899" w:rsidRPr="00FE52EA" w:rsidRDefault="00F71899" w:rsidP="00F71899">
      <w:pPr>
        <w:spacing w:after="0" w:line="240" w:lineRule="auto"/>
        <w:rPr>
          <w:rFonts w:ascii="Times New Roman" w:hAnsi="Times New Roman" w:cs="Times New Roman"/>
          <w:sz w:val="24"/>
          <w:szCs w:val="24"/>
        </w:rPr>
      </w:pPr>
    </w:p>
    <w:p w14:paraId="145B9194" w14:textId="170FBFA3" w:rsidR="006642D3" w:rsidRPr="00D46CC6" w:rsidRDefault="00882816" w:rsidP="00D46CC6">
      <w:pPr>
        <w:pStyle w:val="Heading2"/>
        <w:rPr>
          <w:rFonts w:ascii="Times New Roman" w:hAnsi="Times New Roman" w:cs="Times New Roman"/>
          <w:color w:val="auto"/>
          <w:sz w:val="24"/>
          <w:szCs w:val="24"/>
        </w:rPr>
      </w:pPr>
      <w:bookmarkStart w:id="19" w:name="_Toc456799763"/>
      <w:r w:rsidRPr="00D46CC6">
        <w:rPr>
          <w:rFonts w:ascii="Times New Roman" w:hAnsi="Times New Roman" w:cs="Times New Roman"/>
          <w:color w:val="auto"/>
          <w:sz w:val="24"/>
          <w:szCs w:val="24"/>
        </w:rPr>
        <w:t>Location ZIP Code</w:t>
      </w:r>
      <w:r w:rsidR="006642D3" w:rsidRPr="00D46CC6">
        <w:rPr>
          <w:rFonts w:ascii="Times New Roman" w:hAnsi="Times New Roman" w:cs="Times New Roman"/>
          <w:color w:val="auto"/>
          <w:sz w:val="24"/>
          <w:szCs w:val="24"/>
        </w:rPr>
        <w:t xml:space="preserve"> (LZIP)</w:t>
      </w:r>
      <w:bookmarkEnd w:id="19"/>
      <w:r w:rsidR="006642D3" w:rsidRPr="00D46CC6">
        <w:rPr>
          <w:rFonts w:ascii="Times New Roman" w:hAnsi="Times New Roman" w:cs="Times New Roman"/>
          <w:color w:val="auto"/>
          <w:sz w:val="24"/>
          <w:szCs w:val="24"/>
        </w:rPr>
        <w:t xml:space="preserve"> </w:t>
      </w:r>
      <w:r w:rsidR="00F71899" w:rsidRPr="00D46CC6">
        <w:rPr>
          <w:rFonts w:ascii="Times New Roman" w:hAnsi="Times New Roman" w:cs="Times New Roman"/>
          <w:color w:val="auto"/>
          <w:sz w:val="24"/>
          <w:szCs w:val="24"/>
        </w:rPr>
        <w:t xml:space="preserve"> </w:t>
      </w:r>
    </w:p>
    <w:p w14:paraId="0ED2A473" w14:textId="24BBF3F3" w:rsidR="00F71899" w:rsidRPr="00FE52EA" w:rsidRDefault="00143F37"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location ZIP Code of a school or </w:t>
      </w:r>
      <w:r w:rsidR="00E620B0">
        <w:rPr>
          <w:rFonts w:ascii="Times New Roman" w:hAnsi="Times New Roman" w:cs="Times New Roman"/>
          <w:sz w:val="24"/>
          <w:szCs w:val="24"/>
        </w:rPr>
        <w:t>agency</w:t>
      </w:r>
      <w:r w:rsidRPr="00FE52EA">
        <w:rPr>
          <w:rFonts w:ascii="Times New Roman" w:hAnsi="Times New Roman" w:cs="Times New Roman"/>
          <w:sz w:val="24"/>
          <w:szCs w:val="24"/>
        </w:rPr>
        <w:t xml:space="preserve"> </w:t>
      </w:r>
      <w:r w:rsidR="00290405" w:rsidRPr="00FE52EA">
        <w:rPr>
          <w:rFonts w:ascii="Times New Roman" w:hAnsi="Times New Roman" w:cs="Times New Roman"/>
          <w:sz w:val="24"/>
          <w:szCs w:val="24"/>
        </w:rPr>
        <w:t>is based on the location ZIP reported in the CCD Directory file</w:t>
      </w:r>
      <w:r w:rsidR="00F71899" w:rsidRPr="00FE52EA">
        <w:rPr>
          <w:rFonts w:ascii="Times New Roman" w:hAnsi="Times New Roman" w:cs="Times New Roman"/>
          <w:sz w:val="24"/>
          <w:szCs w:val="24"/>
        </w:rPr>
        <w:t xml:space="preserve">. </w:t>
      </w:r>
      <w:r w:rsidR="00290405" w:rsidRPr="00FE52EA">
        <w:rPr>
          <w:rFonts w:ascii="Times New Roman" w:hAnsi="Times New Roman" w:cs="Times New Roman"/>
          <w:sz w:val="24"/>
          <w:szCs w:val="24"/>
        </w:rPr>
        <w:t xml:space="preserve">The Directory file includes </w:t>
      </w:r>
      <w:r w:rsidRPr="00FE52EA">
        <w:rPr>
          <w:rFonts w:ascii="Times New Roman" w:hAnsi="Times New Roman" w:cs="Times New Roman"/>
          <w:sz w:val="24"/>
          <w:szCs w:val="24"/>
        </w:rPr>
        <w:t xml:space="preserve">additional </w:t>
      </w:r>
      <w:r w:rsidR="00290405" w:rsidRPr="00FE52EA">
        <w:rPr>
          <w:rFonts w:ascii="Times New Roman" w:hAnsi="Times New Roman" w:cs="Times New Roman"/>
          <w:sz w:val="24"/>
          <w:szCs w:val="24"/>
        </w:rPr>
        <w:t>ZIP+</w:t>
      </w:r>
      <w:proofErr w:type="gramStart"/>
      <w:r w:rsidR="00290405" w:rsidRPr="00FE52EA">
        <w:rPr>
          <w:rFonts w:ascii="Times New Roman" w:hAnsi="Times New Roman" w:cs="Times New Roman"/>
          <w:sz w:val="24"/>
          <w:szCs w:val="24"/>
        </w:rPr>
        <w:t xml:space="preserve">4 information for some </w:t>
      </w:r>
      <w:r w:rsidR="00095654">
        <w:rPr>
          <w:rFonts w:ascii="Times New Roman" w:hAnsi="Times New Roman" w:cs="Times New Roman"/>
          <w:sz w:val="24"/>
          <w:szCs w:val="24"/>
        </w:rPr>
        <w:t>records</w:t>
      </w:r>
      <w:proofErr w:type="gramEnd"/>
      <w:r w:rsidR="00290405" w:rsidRPr="00FE52EA">
        <w:rPr>
          <w:rFonts w:ascii="Times New Roman" w:hAnsi="Times New Roman" w:cs="Times New Roman"/>
          <w:sz w:val="24"/>
          <w:szCs w:val="24"/>
        </w:rPr>
        <w:t xml:space="preserve">. </w:t>
      </w:r>
    </w:p>
    <w:p w14:paraId="41FB92D7" w14:textId="77777777" w:rsidR="00882816" w:rsidRPr="00FE52EA" w:rsidRDefault="00882816" w:rsidP="00882816">
      <w:pPr>
        <w:spacing w:after="0" w:line="240" w:lineRule="auto"/>
        <w:rPr>
          <w:rFonts w:ascii="Times New Roman" w:hAnsi="Times New Roman" w:cs="Times New Roman"/>
          <w:sz w:val="24"/>
          <w:szCs w:val="24"/>
        </w:rPr>
      </w:pPr>
    </w:p>
    <w:p w14:paraId="523796DF" w14:textId="6994F021" w:rsidR="006642D3" w:rsidRPr="00D46CC6" w:rsidRDefault="00882816" w:rsidP="00D46CC6">
      <w:pPr>
        <w:pStyle w:val="Heading2"/>
        <w:rPr>
          <w:rFonts w:ascii="Times New Roman" w:hAnsi="Times New Roman" w:cs="Times New Roman"/>
          <w:color w:val="auto"/>
          <w:sz w:val="24"/>
          <w:szCs w:val="24"/>
        </w:rPr>
      </w:pPr>
      <w:bookmarkStart w:id="20" w:name="_Toc456799764"/>
      <w:r w:rsidRPr="00D46CC6">
        <w:rPr>
          <w:rFonts w:ascii="Times New Roman" w:hAnsi="Times New Roman" w:cs="Times New Roman"/>
          <w:color w:val="auto"/>
          <w:sz w:val="24"/>
          <w:szCs w:val="24"/>
        </w:rPr>
        <w:t>Latitude</w:t>
      </w:r>
      <w:r w:rsidR="006642D3" w:rsidRPr="00D46CC6">
        <w:rPr>
          <w:rFonts w:ascii="Times New Roman" w:hAnsi="Times New Roman" w:cs="Times New Roman"/>
          <w:color w:val="auto"/>
          <w:sz w:val="24"/>
          <w:szCs w:val="24"/>
        </w:rPr>
        <w:t xml:space="preserve"> (LATCODE)</w:t>
      </w:r>
      <w:bookmarkEnd w:id="20"/>
    </w:p>
    <w:p w14:paraId="6B3D0B62" w14:textId="7BDFB108" w:rsidR="00882816" w:rsidRPr="00FE52EA" w:rsidRDefault="00B56C84" w:rsidP="00882816">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Longitude and latitude (often referred to as XY coordinates) are geographic coordinates that are used to identify the estimated location of a school building or </w:t>
      </w:r>
      <w:r w:rsidR="00734953" w:rsidRPr="00FE52EA">
        <w:rPr>
          <w:rFonts w:ascii="Times New Roman" w:hAnsi="Times New Roman" w:cs="Times New Roman"/>
          <w:sz w:val="24"/>
          <w:szCs w:val="24"/>
        </w:rPr>
        <w:t xml:space="preserve">an </w:t>
      </w:r>
      <w:r w:rsidR="00E620B0">
        <w:rPr>
          <w:rFonts w:ascii="Times New Roman" w:hAnsi="Times New Roman" w:cs="Times New Roman"/>
          <w:sz w:val="24"/>
          <w:szCs w:val="24"/>
        </w:rPr>
        <w:t>agency</w:t>
      </w:r>
      <w:r w:rsidRPr="00FE52EA">
        <w:rPr>
          <w:rFonts w:ascii="Times New Roman" w:hAnsi="Times New Roman" w:cs="Times New Roman"/>
          <w:sz w:val="24"/>
          <w:szCs w:val="24"/>
        </w:rPr>
        <w:t xml:space="preserve"> administrati</w:t>
      </w:r>
      <w:r w:rsidR="00A641CC" w:rsidRPr="00FE52EA">
        <w:rPr>
          <w:rFonts w:ascii="Times New Roman" w:hAnsi="Times New Roman" w:cs="Times New Roman"/>
          <w:sz w:val="24"/>
          <w:szCs w:val="24"/>
        </w:rPr>
        <w:t>ve office</w:t>
      </w:r>
      <w:r w:rsidRPr="00FE52EA">
        <w:rPr>
          <w:rFonts w:ascii="Times New Roman" w:hAnsi="Times New Roman" w:cs="Times New Roman"/>
          <w:sz w:val="24"/>
          <w:szCs w:val="24"/>
        </w:rPr>
        <w:t xml:space="preserve">. </w:t>
      </w:r>
      <w:r w:rsidR="00882816" w:rsidRPr="00FE52EA">
        <w:rPr>
          <w:rFonts w:ascii="Times New Roman" w:hAnsi="Times New Roman" w:cs="Times New Roman"/>
          <w:sz w:val="24"/>
          <w:szCs w:val="24"/>
        </w:rPr>
        <w:t xml:space="preserve">This </w:t>
      </w:r>
      <w:r w:rsidR="00185C6C" w:rsidRPr="00FE52EA">
        <w:rPr>
          <w:rFonts w:ascii="Times New Roman" w:hAnsi="Times New Roman" w:cs="Times New Roman"/>
          <w:sz w:val="24"/>
          <w:szCs w:val="24"/>
        </w:rPr>
        <w:t xml:space="preserve">value is derived from </w:t>
      </w:r>
      <w:r w:rsidR="00882816" w:rsidRPr="00FE52EA">
        <w:rPr>
          <w:rFonts w:ascii="Times New Roman" w:hAnsi="Times New Roman" w:cs="Times New Roman"/>
          <w:sz w:val="24"/>
          <w:szCs w:val="24"/>
        </w:rPr>
        <w:t xml:space="preserve">the </w:t>
      </w:r>
      <w:r w:rsidR="00185C6C" w:rsidRPr="00FE52EA">
        <w:rPr>
          <w:rFonts w:ascii="Times New Roman" w:hAnsi="Times New Roman" w:cs="Times New Roman"/>
          <w:sz w:val="24"/>
          <w:szCs w:val="24"/>
        </w:rPr>
        <w:t>reported location address</w:t>
      </w:r>
      <w:r w:rsidR="00882816" w:rsidRPr="00FE52EA">
        <w:rPr>
          <w:rFonts w:ascii="Times New Roman" w:hAnsi="Times New Roman" w:cs="Times New Roman"/>
          <w:sz w:val="24"/>
          <w:szCs w:val="24"/>
        </w:rPr>
        <w:t>. Latitude is the north or south ang</w:t>
      </w:r>
      <w:r w:rsidR="003F23A5" w:rsidRPr="00FE52EA">
        <w:rPr>
          <w:rFonts w:ascii="Times New Roman" w:hAnsi="Times New Roman" w:cs="Times New Roman"/>
          <w:sz w:val="24"/>
          <w:szCs w:val="24"/>
        </w:rPr>
        <w:t xml:space="preserve">ular distance from the equator. </w:t>
      </w:r>
      <w:r w:rsidR="00882816" w:rsidRPr="00FE52EA">
        <w:rPr>
          <w:rFonts w:ascii="Times New Roman" w:hAnsi="Times New Roman" w:cs="Times New Roman"/>
          <w:sz w:val="24"/>
          <w:szCs w:val="24"/>
        </w:rPr>
        <w:t>When combined with longitude, it reflects an estimation of where the school is physically</w:t>
      </w:r>
      <w:r w:rsidR="00185C6C" w:rsidRPr="00FE52EA">
        <w:rPr>
          <w:rFonts w:ascii="Times New Roman" w:hAnsi="Times New Roman" w:cs="Times New Roman"/>
          <w:sz w:val="24"/>
          <w:szCs w:val="24"/>
        </w:rPr>
        <w:t xml:space="preserve"> located</w:t>
      </w:r>
      <w:r w:rsidR="00882816" w:rsidRPr="00FE52EA">
        <w:rPr>
          <w:rFonts w:ascii="Times New Roman" w:hAnsi="Times New Roman" w:cs="Times New Roman"/>
          <w:sz w:val="24"/>
          <w:szCs w:val="24"/>
        </w:rPr>
        <w:t>. Coordinate degrees, minutes, and seconds have been converted to</w:t>
      </w:r>
      <w:r w:rsidR="00DD2818">
        <w:rPr>
          <w:rFonts w:ascii="Times New Roman" w:hAnsi="Times New Roman" w:cs="Times New Roman"/>
          <w:sz w:val="24"/>
          <w:szCs w:val="24"/>
        </w:rPr>
        <w:t xml:space="preserve"> six-digit </w:t>
      </w:r>
      <w:r w:rsidR="003F23A5" w:rsidRPr="00FE52EA">
        <w:rPr>
          <w:rFonts w:ascii="Times New Roman" w:hAnsi="Times New Roman" w:cs="Times New Roman"/>
          <w:sz w:val="24"/>
          <w:szCs w:val="24"/>
        </w:rPr>
        <w:t xml:space="preserve">decimal degrees.  </w:t>
      </w:r>
      <w:r w:rsidR="00882816" w:rsidRPr="00FE52EA">
        <w:rPr>
          <w:rFonts w:ascii="Times New Roman" w:hAnsi="Times New Roman" w:cs="Times New Roman"/>
          <w:sz w:val="24"/>
          <w:szCs w:val="24"/>
        </w:rPr>
        <w:t xml:space="preserve"> </w:t>
      </w:r>
    </w:p>
    <w:p w14:paraId="1FEAA12B" w14:textId="77777777" w:rsidR="00185C6C" w:rsidRPr="00FE52EA" w:rsidRDefault="00185C6C" w:rsidP="00882816">
      <w:pPr>
        <w:spacing w:after="0" w:line="240" w:lineRule="auto"/>
        <w:rPr>
          <w:rFonts w:ascii="Times New Roman" w:hAnsi="Times New Roman" w:cs="Times New Roman"/>
          <w:sz w:val="24"/>
          <w:szCs w:val="24"/>
        </w:rPr>
      </w:pPr>
    </w:p>
    <w:p w14:paraId="11CD0B31" w14:textId="6DCF532C" w:rsidR="006642D3" w:rsidRPr="00D46CC6" w:rsidRDefault="00882816" w:rsidP="00D46CC6">
      <w:pPr>
        <w:pStyle w:val="Heading2"/>
        <w:rPr>
          <w:rFonts w:ascii="Times New Roman" w:hAnsi="Times New Roman" w:cs="Times New Roman"/>
          <w:color w:val="auto"/>
          <w:sz w:val="24"/>
          <w:szCs w:val="24"/>
        </w:rPr>
      </w:pPr>
      <w:bookmarkStart w:id="21" w:name="_Toc456799765"/>
      <w:r w:rsidRPr="00D46CC6">
        <w:rPr>
          <w:rFonts w:ascii="Times New Roman" w:hAnsi="Times New Roman" w:cs="Times New Roman"/>
          <w:color w:val="auto"/>
          <w:sz w:val="24"/>
          <w:szCs w:val="24"/>
        </w:rPr>
        <w:t>Longitude</w:t>
      </w:r>
      <w:r w:rsidR="006642D3" w:rsidRPr="00D46CC6">
        <w:rPr>
          <w:rFonts w:ascii="Times New Roman" w:hAnsi="Times New Roman" w:cs="Times New Roman"/>
          <w:color w:val="auto"/>
          <w:sz w:val="24"/>
          <w:szCs w:val="24"/>
        </w:rPr>
        <w:t xml:space="preserve"> (LONGCODE)</w:t>
      </w:r>
      <w:bookmarkEnd w:id="21"/>
    </w:p>
    <w:p w14:paraId="0735BE20" w14:textId="093B746C" w:rsidR="00882816" w:rsidRPr="00FE52EA" w:rsidRDefault="00A115A5" w:rsidP="00882816">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Longitude and latitude (often referred to as XY coordinates) are geographic coordinates that are used to identify the estimated location of a school building or </w:t>
      </w:r>
      <w:r w:rsidR="00E620B0">
        <w:rPr>
          <w:rFonts w:ascii="Times New Roman" w:hAnsi="Times New Roman" w:cs="Times New Roman"/>
          <w:sz w:val="24"/>
          <w:szCs w:val="24"/>
        </w:rPr>
        <w:t>an agency</w:t>
      </w:r>
      <w:r w:rsidRPr="00FE52EA">
        <w:rPr>
          <w:rFonts w:ascii="Times New Roman" w:hAnsi="Times New Roman" w:cs="Times New Roman"/>
          <w:sz w:val="24"/>
          <w:szCs w:val="24"/>
        </w:rPr>
        <w:t xml:space="preserve"> administrative offi</w:t>
      </w:r>
      <w:r w:rsidR="00E620B0">
        <w:rPr>
          <w:rFonts w:ascii="Times New Roman" w:hAnsi="Times New Roman" w:cs="Times New Roman"/>
          <w:sz w:val="24"/>
          <w:szCs w:val="24"/>
        </w:rPr>
        <w:t>ce</w:t>
      </w:r>
      <w:r w:rsidRPr="00FE52EA">
        <w:rPr>
          <w:rFonts w:ascii="Times New Roman" w:hAnsi="Times New Roman" w:cs="Times New Roman"/>
          <w:sz w:val="24"/>
          <w:szCs w:val="24"/>
        </w:rPr>
        <w:t xml:space="preserve">. </w:t>
      </w:r>
      <w:r w:rsidR="00882816" w:rsidRPr="00FE52EA">
        <w:rPr>
          <w:rFonts w:ascii="Times New Roman" w:hAnsi="Times New Roman" w:cs="Times New Roman"/>
          <w:sz w:val="24"/>
          <w:szCs w:val="24"/>
        </w:rPr>
        <w:t xml:space="preserve">This </w:t>
      </w:r>
      <w:r w:rsidR="00185C6C" w:rsidRPr="00FE52EA">
        <w:rPr>
          <w:rFonts w:ascii="Times New Roman" w:hAnsi="Times New Roman" w:cs="Times New Roman"/>
          <w:sz w:val="24"/>
          <w:szCs w:val="24"/>
        </w:rPr>
        <w:t>value is derived from</w:t>
      </w:r>
      <w:r w:rsidR="00882816" w:rsidRPr="00FE52EA">
        <w:rPr>
          <w:rFonts w:ascii="Times New Roman" w:hAnsi="Times New Roman" w:cs="Times New Roman"/>
          <w:sz w:val="24"/>
          <w:szCs w:val="24"/>
        </w:rPr>
        <w:t xml:space="preserve"> the </w:t>
      </w:r>
      <w:r w:rsidR="00185C6C" w:rsidRPr="00FE52EA">
        <w:rPr>
          <w:rFonts w:ascii="Times New Roman" w:hAnsi="Times New Roman" w:cs="Times New Roman"/>
          <w:sz w:val="24"/>
          <w:szCs w:val="24"/>
        </w:rPr>
        <w:t>reported location address</w:t>
      </w:r>
      <w:r w:rsidR="00882816" w:rsidRPr="00FE52EA">
        <w:rPr>
          <w:rFonts w:ascii="Times New Roman" w:hAnsi="Times New Roman" w:cs="Times New Roman"/>
          <w:sz w:val="24"/>
          <w:szCs w:val="24"/>
        </w:rPr>
        <w:t xml:space="preserve">. Longitude is the east or west angular distance from the prime meridian, with positive values going east and negative values going west. When combined with latitude, it reflects an estimation of where the school is physically </w:t>
      </w:r>
      <w:r w:rsidR="00185C6C" w:rsidRPr="00FE52EA">
        <w:rPr>
          <w:rFonts w:ascii="Times New Roman" w:hAnsi="Times New Roman" w:cs="Times New Roman"/>
          <w:sz w:val="24"/>
          <w:szCs w:val="24"/>
        </w:rPr>
        <w:t>located</w:t>
      </w:r>
      <w:r w:rsidR="00882816" w:rsidRPr="00FE52EA">
        <w:rPr>
          <w:rFonts w:ascii="Times New Roman" w:hAnsi="Times New Roman" w:cs="Times New Roman"/>
          <w:sz w:val="24"/>
          <w:szCs w:val="24"/>
        </w:rPr>
        <w:t xml:space="preserve">. Coordinate degrees, minutes, and </w:t>
      </w:r>
      <w:r w:rsidR="003F23A5" w:rsidRPr="00FE52EA">
        <w:rPr>
          <w:rFonts w:ascii="Times New Roman" w:hAnsi="Times New Roman" w:cs="Times New Roman"/>
          <w:sz w:val="24"/>
          <w:szCs w:val="24"/>
        </w:rPr>
        <w:t xml:space="preserve">seconds have been converted to </w:t>
      </w:r>
      <w:r w:rsidR="00DD2818">
        <w:rPr>
          <w:rFonts w:ascii="Times New Roman" w:hAnsi="Times New Roman" w:cs="Times New Roman"/>
          <w:sz w:val="24"/>
          <w:szCs w:val="24"/>
        </w:rPr>
        <w:t xml:space="preserve">six-digit </w:t>
      </w:r>
      <w:r w:rsidR="003F23A5" w:rsidRPr="00FE52EA">
        <w:rPr>
          <w:rFonts w:ascii="Times New Roman" w:hAnsi="Times New Roman" w:cs="Times New Roman"/>
          <w:sz w:val="24"/>
          <w:szCs w:val="24"/>
        </w:rPr>
        <w:t>decimal degrees</w:t>
      </w:r>
      <w:r w:rsidR="00882816" w:rsidRPr="00FE52EA">
        <w:rPr>
          <w:rFonts w:ascii="Times New Roman" w:hAnsi="Times New Roman" w:cs="Times New Roman"/>
          <w:sz w:val="24"/>
          <w:szCs w:val="24"/>
        </w:rPr>
        <w:t xml:space="preserve">. </w:t>
      </w:r>
    </w:p>
    <w:p w14:paraId="33CB7A63" w14:textId="77777777" w:rsidR="00882816" w:rsidRPr="00FE52EA" w:rsidRDefault="00882816" w:rsidP="00882816">
      <w:pPr>
        <w:spacing w:after="0" w:line="240" w:lineRule="auto"/>
        <w:rPr>
          <w:rFonts w:ascii="Times New Roman" w:hAnsi="Times New Roman" w:cs="Times New Roman"/>
          <w:sz w:val="24"/>
          <w:szCs w:val="24"/>
        </w:rPr>
      </w:pPr>
    </w:p>
    <w:p w14:paraId="1BA2601B" w14:textId="1253261F" w:rsidR="003A6777" w:rsidRPr="00D46CC6" w:rsidRDefault="00882816" w:rsidP="00D46CC6">
      <w:pPr>
        <w:pStyle w:val="Heading2"/>
        <w:rPr>
          <w:rFonts w:ascii="Times New Roman" w:hAnsi="Times New Roman" w:cs="Times New Roman"/>
          <w:color w:val="auto"/>
          <w:sz w:val="24"/>
          <w:szCs w:val="24"/>
        </w:rPr>
      </w:pPr>
      <w:bookmarkStart w:id="22" w:name="_Toc456799766"/>
      <w:r w:rsidRPr="00D46CC6">
        <w:rPr>
          <w:rFonts w:ascii="Times New Roman" w:hAnsi="Times New Roman" w:cs="Times New Roman"/>
          <w:color w:val="auto"/>
          <w:sz w:val="24"/>
          <w:szCs w:val="24"/>
        </w:rPr>
        <w:t>County Code</w:t>
      </w:r>
      <w:r w:rsidR="003A6777" w:rsidRPr="00D46CC6">
        <w:rPr>
          <w:rFonts w:ascii="Times New Roman" w:hAnsi="Times New Roman" w:cs="Times New Roman"/>
          <w:color w:val="auto"/>
          <w:sz w:val="24"/>
          <w:szCs w:val="24"/>
        </w:rPr>
        <w:t xml:space="preserve"> (CONUM)</w:t>
      </w:r>
      <w:bookmarkEnd w:id="22"/>
    </w:p>
    <w:p w14:paraId="2022FA9D" w14:textId="6EEFCFAA" w:rsidR="00882816" w:rsidRPr="00FE52EA" w:rsidRDefault="00E86A3E" w:rsidP="00882816">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county code is a five-digit </w:t>
      </w:r>
      <w:r w:rsidR="00FB6E43" w:rsidRPr="00FE52EA">
        <w:rPr>
          <w:rFonts w:ascii="Times New Roman" w:hAnsi="Times New Roman" w:cs="Times New Roman"/>
          <w:sz w:val="24"/>
          <w:szCs w:val="24"/>
        </w:rPr>
        <w:t>code</w:t>
      </w:r>
      <w:r w:rsidR="00D7766B" w:rsidRPr="00FE52EA">
        <w:rPr>
          <w:rFonts w:ascii="Times New Roman" w:hAnsi="Times New Roman" w:cs="Times New Roman"/>
          <w:sz w:val="24"/>
          <w:szCs w:val="24"/>
        </w:rPr>
        <w:t xml:space="preserve"> that uniquely identifies all counties in the United States</w:t>
      </w:r>
      <w:r w:rsidR="00FB6E43" w:rsidRPr="00FE52EA">
        <w:rPr>
          <w:rFonts w:ascii="Times New Roman" w:hAnsi="Times New Roman" w:cs="Times New Roman"/>
          <w:sz w:val="24"/>
          <w:szCs w:val="24"/>
        </w:rPr>
        <w:t>.</w:t>
      </w:r>
      <w:r w:rsidR="00976732">
        <w:rPr>
          <w:rFonts w:ascii="Times New Roman" w:hAnsi="Times New Roman" w:cs="Times New Roman"/>
          <w:sz w:val="24"/>
          <w:szCs w:val="24"/>
        </w:rPr>
        <w:t xml:space="preserve"> </w:t>
      </w:r>
      <w:r w:rsidR="00430FF0">
        <w:rPr>
          <w:rFonts w:ascii="Times New Roman" w:hAnsi="Times New Roman" w:cs="Times New Roman"/>
          <w:sz w:val="24"/>
          <w:szCs w:val="24"/>
        </w:rPr>
        <w:t xml:space="preserve">It includes a two-digit state FIPS prefix, followed by a three-digit county identifier. </w:t>
      </w:r>
      <w:r w:rsidR="00430FF0" w:rsidRPr="00FE52EA">
        <w:rPr>
          <w:rFonts w:ascii="Times New Roman" w:hAnsi="Times New Roman" w:cs="Times New Roman"/>
          <w:sz w:val="24"/>
          <w:szCs w:val="24"/>
        </w:rPr>
        <w:t xml:space="preserve">The county code is assigned to a school or </w:t>
      </w:r>
      <w:r w:rsidR="00430FF0">
        <w:rPr>
          <w:rFonts w:ascii="Times New Roman" w:hAnsi="Times New Roman" w:cs="Times New Roman"/>
          <w:sz w:val="24"/>
          <w:szCs w:val="24"/>
        </w:rPr>
        <w:t>agency</w:t>
      </w:r>
      <w:r w:rsidR="00430FF0" w:rsidRPr="00FE52EA">
        <w:rPr>
          <w:rFonts w:ascii="Times New Roman" w:hAnsi="Times New Roman" w:cs="Times New Roman"/>
          <w:sz w:val="24"/>
          <w:szCs w:val="24"/>
        </w:rPr>
        <w:t xml:space="preserve"> administrative office using th</w:t>
      </w:r>
      <w:r w:rsidR="00430FF0">
        <w:rPr>
          <w:rFonts w:ascii="Times New Roman" w:hAnsi="Times New Roman" w:cs="Times New Roman"/>
          <w:sz w:val="24"/>
          <w:szCs w:val="24"/>
        </w:rPr>
        <w:t xml:space="preserve">e latitude and longitude values, therefore </w:t>
      </w:r>
      <w:r w:rsidR="00AD0EA1">
        <w:rPr>
          <w:rFonts w:ascii="Times New Roman" w:hAnsi="Times New Roman" w:cs="Times New Roman"/>
          <w:sz w:val="24"/>
          <w:szCs w:val="24"/>
        </w:rPr>
        <w:t>the</w:t>
      </w:r>
      <w:r w:rsidR="00430FF0">
        <w:rPr>
          <w:rFonts w:ascii="Times New Roman" w:hAnsi="Times New Roman" w:cs="Times New Roman"/>
          <w:sz w:val="24"/>
          <w:szCs w:val="24"/>
        </w:rPr>
        <w:t xml:space="preserve"> CONUM state prefix </w:t>
      </w:r>
      <w:r w:rsidR="00AD0EA1">
        <w:rPr>
          <w:rFonts w:ascii="Times New Roman" w:hAnsi="Times New Roman" w:cs="Times New Roman"/>
          <w:sz w:val="24"/>
          <w:szCs w:val="24"/>
        </w:rPr>
        <w:t xml:space="preserve">may differ from FIPST </w:t>
      </w:r>
      <w:r w:rsidR="00430FF0">
        <w:rPr>
          <w:rFonts w:ascii="Times New Roman" w:hAnsi="Times New Roman" w:cs="Times New Roman"/>
          <w:sz w:val="24"/>
          <w:szCs w:val="24"/>
        </w:rPr>
        <w:t xml:space="preserve">in cases where schools or </w:t>
      </w:r>
      <w:r w:rsidR="00430FF0">
        <w:rPr>
          <w:rFonts w:ascii="Times New Roman" w:hAnsi="Times New Roman" w:cs="Times New Roman"/>
          <w:sz w:val="24"/>
          <w:szCs w:val="24"/>
        </w:rPr>
        <w:lastRenderedPageBreak/>
        <w:t xml:space="preserve">agency administrative offices are located outside the reporting state. </w:t>
      </w:r>
      <w:r w:rsidR="009C1D5B" w:rsidRPr="00FE52EA">
        <w:rPr>
          <w:rFonts w:ascii="Times New Roman" w:hAnsi="Times New Roman" w:cs="Times New Roman"/>
          <w:sz w:val="24"/>
          <w:szCs w:val="24"/>
        </w:rPr>
        <w:t>A county FIPS code is applied to all cou</w:t>
      </w:r>
      <w:r w:rsidR="00F714D2" w:rsidRPr="00FE52EA">
        <w:rPr>
          <w:rFonts w:ascii="Times New Roman" w:hAnsi="Times New Roman" w:cs="Times New Roman"/>
          <w:sz w:val="24"/>
          <w:szCs w:val="24"/>
        </w:rPr>
        <w:t>nties</w:t>
      </w:r>
      <w:r w:rsidR="009C1D5B" w:rsidRPr="00FE52EA">
        <w:rPr>
          <w:rFonts w:ascii="Times New Roman" w:hAnsi="Times New Roman" w:cs="Times New Roman"/>
          <w:sz w:val="24"/>
          <w:szCs w:val="24"/>
        </w:rPr>
        <w:t xml:space="preserve"> and other geographic entities that function as county equivalents. </w:t>
      </w:r>
    </w:p>
    <w:p w14:paraId="78F519EB" w14:textId="77777777" w:rsidR="00882816" w:rsidRPr="00FE52EA" w:rsidRDefault="00882816" w:rsidP="00882816">
      <w:pPr>
        <w:spacing w:after="0" w:line="240" w:lineRule="auto"/>
        <w:rPr>
          <w:rFonts w:ascii="Times New Roman" w:hAnsi="Times New Roman" w:cs="Times New Roman"/>
          <w:sz w:val="24"/>
          <w:szCs w:val="24"/>
        </w:rPr>
      </w:pPr>
    </w:p>
    <w:p w14:paraId="1AEA1D99" w14:textId="68DD1262" w:rsidR="003A6777" w:rsidRPr="00D46CC6" w:rsidRDefault="00882816" w:rsidP="00D46CC6">
      <w:pPr>
        <w:pStyle w:val="Heading2"/>
        <w:rPr>
          <w:rFonts w:ascii="Times New Roman" w:hAnsi="Times New Roman" w:cs="Times New Roman"/>
          <w:color w:val="auto"/>
          <w:sz w:val="24"/>
          <w:szCs w:val="24"/>
        </w:rPr>
      </w:pPr>
      <w:bookmarkStart w:id="23" w:name="_Toc456799767"/>
      <w:r w:rsidRPr="00D46CC6">
        <w:rPr>
          <w:rFonts w:ascii="Times New Roman" w:hAnsi="Times New Roman" w:cs="Times New Roman"/>
          <w:color w:val="auto"/>
          <w:sz w:val="24"/>
          <w:szCs w:val="24"/>
        </w:rPr>
        <w:t>County Name</w:t>
      </w:r>
      <w:r w:rsidR="003A6777" w:rsidRPr="00D46CC6">
        <w:rPr>
          <w:rFonts w:ascii="Times New Roman" w:hAnsi="Times New Roman" w:cs="Times New Roman"/>
          <w:color w:val="auto"/>
          <w:sz w:val="24"/>
          <w:szCs w:val="24"/>
        </w:rPr>
        <w:t xml:space="preserve"> (CONAME)</w:t>
      </w:r>
      <w:bookmarkEnd w:id="23"/>
    </w:p>
    <w:p w14:paraId="6DF0581C" w14:textId="13A5DA67" w:rsidR="009C1D5B" w:rsidRPr="00FE52EA" w:rsidRDefault="009C1D5B" w:rsidP="009C1D5B">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county name is the legal area description reported by the </w:t>
      </w:r>
      <w:r w:rsidR="00251E97" w:rsidRPr="00FE52EA">
        <w:rPr>
          <w:rFonts w:ascii="Times New Roman" w:hAnsi="Times New Roman" w:cs="Times New Roman"/>
          <w:sz w:val="24"/>
          <w:szCs w:val="24"/>
        </w:rPr>
        <w:t xml:space="preserve">U.S. </w:t>
      </w:r>
      <w:r w:rsidR="005963AF">
        <w:rPr>
          <w:rFonts w:ascii="Times New Roman" w:hAnsi="Times New Roman" w:cs="Times New Roman"/>
          <w:sz w:val="24"/>
          <w:szCs w:val="24"/>
        </w:rPr>
        <w:t xml:space="preserve">Census Bureau for </w:t>
      </w:r>
      <w:r w:rsidR="005963AF" w:rsidRPr="00FE52EA">
        <w:rPr>
          <w:rFonts w:ascii="Times New Roman" w:hAnsi="Times New Roman" w:cs="Times New Roman"/>
          <w:sz w:val="24"/>
          <w:szCs w:val="24"/>
        </w:rPr>
        <w:t xml:space="preserve">the county where a school or </w:t>
      </w:r>
      <w:r w:rsidR="00170032">
        <w:rPr>
          <w:rFonts w:ascii="Times New Roman" w:hAnsi="Times New Roman" w:cs="Times New Roman"/>
          <w:sz w:val="24"/>
          <w:szCs w:val="24"/>
        </w:rPr>
        <w:t>agency</w:t>
      </w:r>
      <w:r w:rsidR="005963AF" w:rsidRPr="00FE52EA">
        <w:rPr>
          <w:rFonts w:ascii="Times New Roman" w:hAnsi="Times New Roman" w:cs="Times New Roman"/>
          <w:sz w:val="24"/>
          <w:szCs w:val="24"/>
        </w:rPr>
        <w:t xml:space="preserve"> administrative office is located. </w:t>
      </w:r>
      <w:r w:rsidRPr="00FE52EA">
        <w:rPr>
          <w:rFonts w:ascii="Times New Roman" w:hAnsi="Times New Roman" w:cs="Times New Roman"/>
          <w:sz w:val="24"/>
          <w:szCs w:val="24"/>
        </w:rPr>
        <w:t xml:space="preserve">States with county equivalents </w:t>
      </w:r>
      <w:r w:rsidR="00C930A1" w:rsidRPr="00FE52EA">
        <w:rPr>
          <w:rFonts w:ascii="Times New Roman" w:hAnsi="Times New Roman" w:cs="Times New Roman"/>
          <w:sz w:val="24"/>
          <w:szCs w:val="24"/>
        </w:rPr>
        <w:t>are name</w:t>
      </w:r>
      <w:r w:rsidR="00251E97" w:rsidRPr="00FE52EA">
        <w:rPr>
          <w:rFonts w:ascii="Times New Roman" w:hAnsi="Times New Roman" w:cs="Times New Roman"/>
          <w:sz w:val="24"/>
          <w:szCs w:val="24"/>
        </w:rPr>
        <w:t>d</w:t>
      </w:r>
      <w:r w:rsidR="00C930A1" w:rsidRPr="00FE52EA">
        <w:rPr>
          <w:rFonts w:ascii="Times New Roman" w:hAnsi="Times New Roman" w:cs="Times New Roman"/>
          <w:sz w:val="24"/>
          <w:szCs w:val="24"/>
        </w:rPr>
        <w:t xml:space="preserve"> using their legal descriptors. This includes</w:t>
      </w:r>
      <w:r w:rsidRPr="00FE52EA">
        <w:rPr>
          <w:rFonts w:ascii="Times New Roman" w:hAnsi="Times New Roman" w:cs="Times New Roman"/>
          <w:sz w:val="24"/>
          <w:szCs w:val="24"/>
        </w:rPr>
        <w:t xml:space="preserve"> independent cities in Virginia, parishes in Louisiana, and </w:t>
      </w:r>
      <w:r w:rsidR="00344ABA">
        <w:rPr>
          <w:rFonts w:ascii="Times New Roman" w:hAnsi="Times New Roman" w:cs="Times New Roman"/>
          <w:sz w:val="24"/>
          <w:szCs w:val="24"/>
        </w:rPr>
        <w:t>census a</w:t>
      </w:r>
      <w:r w:rsidR="00C930A1" w:rsidRPr="00FE52EA">
        <w:rPr>
          <w:rFonts w:ascii="Times New Roman" w:hAnsi="Times New Roman" w:cs="Times New Roman"/>
          <w:sz w:val="24"/>
          <w:szCs w:val="24"/>
        </w:rPr>
        <w:t>reas and boroughs in Alaska.</w:t>
      </w:r>
      <w:r w:rsidRPr="00FE52EA">
        <w:rPr>
          <w:rFonts w:ascii="Times New Roman" w:hAnsi="Times New Roman" w:cs="Times New Roman"/>
          <w:sz w:val="24"/>
          <w:szCs w:val="24"/>
        </w:rPr>
        <w:t xml:space="preserve"> </w:t>
      </w:r>
      <w:r w:rsidR="00C930A1" w:rsidRPr="00FE52EA">
        <w:rPr>
          <w:rFonts w:ascii="Times New Roman" w:hAnsi="Times New Roman" w:cs="Times New Roman"/>
          <w:sz w:val="24"/>
          <w:szCs w:val="24"/>
        </w:rPr>
        <w:t xml:space="preserve"> </w:t>
      </w:r>
    </w:p>
    <w:p w14:paraId="3871213C" w14:textId="77777777" w:rsidR="00882816" w:rsidRPr="00FE52EA" w:rsidRDefault="00882816" w:rsidP="00882816">
      <w:pPr>
        <w:spacing w:after="0" w:line="240" w:lineRule="auto"/>
        <w:rPr>
          <w:rFonts w:ascii="Times New Roman" w:hAnsi="Times New Roman" w:cs="Times New Roman"/>
          <w:sz w:val="24"/>
          <w:szCs w:val="24"/>
        </w:rPr>
      </w:pPr>
    </w:p>
    <w:p w14:paraId="04173337" w14:textId="7250CBCF" w:rsidR="003A6777" w:rsidRPr="00D46CC6" w:rsidRDefault="00882816" w:rsidP="00D46CC6">
      <w:pPr>
        <w:pStyle w:val="Heading2"/>
        <w:rPr>
          <w:rFonts w:ascii="Times New Roman" w:hAnsi="Times New Roman" w:cs="Times New Roman"/>
          <w:color w:val="auto"/>
          <w:sz w:val="24"/>
          <w:szCs w:val="24"/>
        </w:rPr>
      </w:pPr>
      <w:bookmarkStart w:id="24" w:name="_Toc456799768"/>
      <w:r w:rsidRPr="00D46CC6">
        <w:rPr>
          <w:rFonts w:ascii="Times New Roman" w:hAnsi="Times New Roman" w:cs="Times New Roman"/>
          <w:color w:val="auto"/>
          <w:sz w:val="24"/>
          <w:szCs w:val="24"/>
        </w:rPr>
        <w:t>Congressional District Code</w:t>
      </w:r>
      <w:r w:rsidR="003A6777" w:rsidRPr="00D46CC6">
        <w:rPr>
          <w:rFonts w:ascii="Times New Roman" w:hAnsi="Times New Roman" w:cs="Times New Roman"/>
          <w:color w:val="auto"/>
          <w:sz w:val="24"/>
          <w:szCs w:val="24"/>
        </w:rPr>
        <w:t xml:space="preserve"> (CD)</w:t>
      </w:r>
      <w:bookmarkEnd w:id="24"/>
    </w:p>
    <w:p w14:paraId="6714C666" w14:textId="00085FA1" w:rsidR="00C542CA" w:rsidRPr="00FE52EA" w:rsidRDefault="00916B8E" w:rsidP="00C542CA">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Congressional districts are legislatively defined subdivisions of a state for the purpose of electing representatives or delegates to the House of Representatives of the United States Congress. A state or equivalent entity may comprise a single congressional district or similar representational area. </w:t>
      </w:r>
      <w:r w:rsidR="00251E97" w:rsidRPr="00FE52EA">
        <w:rPr>
          <w:rFonts w:ascii="Times New Roman" w:hAnsi="Times New Roman" w:cs="Times New Roman"/>
          <w:sz w:val="24"/>
          <w:szCs w:val="24"/>
        </w:rPr>
        <w:t>The congressional d</w:t>
      </w:r>
      <w:r w:rsidRPr="00FE52EA">
        <w:rPr>
          <w:rFonts w:ascii="Times New Roman" w:hAnsi="Times New Roman" w:cs="Times New Roman"/>
          <w:sz w:val="24"/>
          <w:szCs w:val="24"/>
        </w:rPr>
        <w:t>istrict code is a</w:t>
      </w:r>
      <w:r w:rsidR="00251E97" w:rsidRPr="00FE52EA">
        <w:rPr>
          <w:rFonts w:ascii="Times New Roman" w:hAnsi="Times New Roman" w:cs="Times New Roman"/>
          <w:sz w:val="24"/>
          <w:szCs w:val="24"/>
        </w:rPr>
        <w:t xml:space="preserve"> two-digit numeric code</w:t>
      </w:r>
      <w:r w:rsidRPr="00FE52EA">
        <w:rPr>
          <w:rFonts w:ascii="Times New Roman" w:hAnsi="Times New Roman" w:cs="Times New Roman"/>
          <w:sz w:val="24"/>
          <w:szCs w:val="24"/>
        </w:rPr>
        <w:t xml:space="preserve"> used to represent the congressional districts of each multi-district state of the United States. For ex</w:t>
      </w:r>
      <w:r w:rsidR="00251E97" w:rsidRPr="00FE52EA">
        <w:rPr>
          <w:rFonts w:ascii="Times New Roman" w:hAnsi="Times New Roman" w:cs="Times New Roman"/>
          <w:sz w:val="24"/>
          <w:szCs w:val="24"/>
        </w:rPr>
        <w:t>ample, the first congressional d</w:t>
      </w:r>
      <w:r w:rsidRPr="00FE52EA">
        <w:rPr>
          <w:rFonts w:ascii="Times New Roman" w:hAnsi="Times New Roman" w:cs="Times New Roman"/>
          <w:sz w:val="24"/>
          <w:szCs w:val="24"/>
        </w:rPr>
        <w:t>istr</w:t>
      </w:r>
      <w:r w:rsidR="00251E97" w:rsidRPr="00FE52EA">
        <w:rPr>
          <w:rFonts w:ascii="Times New Roman" w:hAnsi="Times New Roman" w:cs="Times New Roman"/>
          <w:sz w:val="24"/>
          <w:szCs w:val="24"/>
        </w:rPr>
        <w:t>ict is identified as “01,” the second congressional d</w:t>
      </w:r>
      <w:r w:rsidRPr="00FE52EA">
        <w:rPr>
          <w:rFonts w:ascii="Times New Roman" w:hAnsi="Times New Roman" w:cs="Times New Roman"/>
          <w:sz w:val="24"/>
          <w:szCs w:val="24"/>
        </w:rPr>
        <w:t>istrict as “02,” etc. A</w:t>
      </w:r>
      <w:r w:rsidR="00251E97" w:rsidRPr="00FE52EA">
        <w:rPr>
          <w:rFonts w:ascii="Times New Roman" w:hAnsi="Times New Roman" w:cs="Times New Roman"/>
          <w:sz w:val="24"/>
          <w:szCs w:val="24"/>
        </w:rPr>
        <w:t xml:space="preserve"> congressional d</w:t>
      </w:r>
      <w:r w:rsidRPr="00FE52EA">
        <w:rPr>
          <w:rFonts w:ascii="Times New Roman" w:hAnsi="Times New Roman" w:cs="Times New Roman"/>
          <w:sz w:val="24"/>
          <w:szCs w:val="24"/>
        </w:rPr>
        <w:t>istrict in a state with only a single representative</w:t>
      </w:r>
      <w:r w:rsidR="005733E7">
        <w:rPr>
          <w:rFonts w:ascii="Times New Roman" w:hAnsi="Times New Roman" w:cs="Times New Roman"/>
          <w:sz w:val="24"/>
          <w:szCs w:val="24"/>
        </w:rPr>
        <w:t xml:space="preserve"> elected at large</w:t>
      </w:r>
      <w:r w:rsidRPr="00FE52EA">
        <w:rPr>
          <w:rFonts w:ascii="Times New Roman" w:hAnsi="Times New Roman" w:cs="Times New Roman"/>
          <w:sz w:val="24"/>
          <w:szCs w:val="24"/>
        </w:rPr>
        <w:t xml:space="preserve"> is designated as “00.” For an entity with a nonvoting delegate—the District of Columbia, American Samoa, Guam, Puerto Rico (whose delegate is referred to as a “resident commissioner”), and the U.S. Virgin Islands—the representational area is designated as “98.” </w:t>
      </w:r>
      <w:r w:rsidR="00251E97" w:rsidRPr="00FE52EA">
        <w:rPr>
          <w:rFonts w:ascii="Times New Roman" w:hAnsi="Times New Roman" w:cs="Times New Roman"/>
          <w:sz w:val="24"/>
          <w:szCs w:val="24"/>
        </w:rPr>
        <w:t>The c</w:t>
      </w:r>
      <w:r w:rsidRPr="00FE52EA">
        <w:rPr>
          <w:rFonts w:ascii="Times New Roman" w:hAnsi="Times New Roman" w:cs="Times New Roman"/>
          <w:sz w:val="24"/>
          <w:szCs w:val="24"/>
        </w:rPr>
        <w:t>ongression</w:t>
      </w:r>
      <w:r w:rsidR="00251E97" w:rsidRPr="00FE52EA">
        <w:rPr>
          <w:rFonts w:ascii="Times New Roman" w:hAnsi="Times New Roman" w:cs="Times New Roman"/>
          <w:sz w:val="24"/>
          <w:szCs w:val="24"/>
        </w:rPr>
        <w:t>al d</w:t>
      </w:r>
      <w:r w:rsidRPr="00FE52EA">
        <w:rPr>
          <w:rFonts w:ascii="Times New Roman" w:hAnsi="Times New Roman" w:cs="Times New Roman"/>
          <w:sz w:val="24"/>
          <w:szCs w:val="24"/>
        </w:rPr>
        <w:t>istrict codes are prefixed with the two-digit state FIPS code to ensure</w:t>
      </w:r>
      <w:r w:rsidR="00746CB8" w:rsidRPr="00FE52EA">
        <w:rPr>
          <w:rFonts w:ascii="Times New Roman" w:hAnsi="Times New Roman" w:cs="Times New Roman"/>
          <w:sz w:val="24"/>
          <w:szCs w:val="24"/>
        </w:rPr>
        <w:t xml:space="preserve"> each </w:t>
      </w:r>
      <w:r w:rsidR="00C542CA" w:rsidRPr="00FE52EA">
        <w:rPr>
          <w:rFonts w:ascii="Times New Roman" w:hAnsi="Times New Roman" w:cs="Times New Roman"/>
          <w:sz w:val="24"/>
          <w:szCs w:val="24"/>
        </w:rPr>
        <w:t>ent</w:t>
      </w:r>
      <w:r w:rsidR="00251E97" w:rsidRPr="00FE52EA">
        <w:rPr>
          <w:rFonts w:ascii="Times New Roman" w:hAnsi="Times New Roman" w:cs="Times New Roman"/>
          <w:sz w:val="24"/>
          <w:szCs w:val="24"/>
        </w:rPr>
        <w:t xml:space="preserve">ity is uniquely identified. The </w:t>
      </w:r>
      <w:r w:rsidR="000B0DD9" w:rsidRPr="00FE52EA">
        <w:rPr>
          <w:rFonts w:ascii="Times New Roman" w:hAnsi="Times New Roman" w:cs="Times New Roman"/>
          <w:sz w:val="24"/>
          <w:szCs w:val="24"/>
        </w:rPr>
        <w:t>CD code</w:t>
      </w:r>
      <w:r w:rsidR="00C542CA" w:rsidRPr="00FE52EA">
        <w:rPr>
          <w:rFonts w:ascii="Times New Roman" w:hAnsi="Times New Roman" w:cs="Times New Roman"/>
          <w:sz w:val="24"/>
          <w:szCs w:val="24"/>
        </w:rPr>
        <w:t xml:space="preserve"> is assigned </w:t>
      </w:r>
      <w:r w:rsidR="000B0DD9" w:rsidRPr="00FE52EA">
        <w:rPr>
          <w:rFonts w:ascii="Times New Roman" w:hAnsi="Times New Roman" w:cs="Times New Roman"/>
          <w:sz w:val="24"/>
          <w:szCs w:val="24"/>
        </w:rPr>
        <w:t>to</w:t>
      </w:r>
      <w:r w:rsidR="00C542CA" w:rsidRPr="00FE52EA">
        <w:rPr>
          <w:rFonts w:ascii="Times New Roman" w:hAnsi="Times New Roman" w:cs="Times New Roman"/>
          <w:sz w:val="24"/>
          <w:szCs w:val="24"/>
        </w:rPr>
        <w:t xml:space="preserve"> </w:t>
      </w:r>
      <w:r w:rsidR="00A641CC" w:rsidRPr="00FE52EA">
        <w:rPr>
          <w:rFonts w:ascii="Times New Roman" w:hAnsi="Times New Roman" w:cs="Times New Roman"/>
          <w:sz w:val="24"/>
          <w:szCs w:val="24"/>
        </w:rPr>
        <w:t>a</w:t>
      </w:r>
      <w:r w:rsidR="00C542CA" w:rsidRPr="00FE52EA">
        <w:rPr>
          <w:rFonts w:ascii="Times New Roman" w:hAnsi="Times New Roman" w:cs="Times New Roman"/>
          <w:sz w:val="24"/>
          <w:szCs w:val="24"/>
        </w:rPr>
        <w:t xml:space="preserve"> school </w:t>
      </w:r>
      <w:r w:rsidR="00251E97" w:rsidRPr="00FE52EA">
        <w:rPr>
          <w:rFonts w:ascii="Times New Roman" w:hAnsi="Times New Roman" w:cs="Times New Roman"/>
          <w:sz w:val="24"/>
          <w:szCs w:val="24"/>
        </w:rPr>
        <w:t xml:space="preserve">or </w:t>
      </w:r>
      <w:r w:rsidR="00170032">
        <w:rPr>
          <w:rFonts w:ascii="Times New Roman" w:hAnsi="Times New Roman" w:cs="Times New Roman"/>
          <w:sz w:val="24"/>
          <w:szCs w:val="24"/>
        </w:rPr>
        <w:t>agency</w:t>
      </w:r>
      <w:r w:rsidR="00A641CC" w:rsidRPr="00FE52EA">
        <w:rPr>
          <w:rFonts w:ascii="Times New Roman" w:hAnsi="Times New Roman" w:cs="Times New Roman"/>
          <w:sz w:val="24"/>
          <w:szCs w:val="24"/>
        </w:rPr>
        <w:t xml:space="preserve"> administrative office </w:t>
      </w:r>
      <w:r w:rsidR="00C542CA" w:rsidRPr="00FE52EA">
        <w:rPr>
          <w:rFonts w:ascii="Times New Roman" w:hAnsi="Times New Roman" w:cs="Times New Roman"/>
          <w:sz w:val="24"/>
          <w:szCs w:val="24"/>
        </w:rPr>
        <w:t>using the latitude and longitude values.</w:t>
      </w:r>
    </w:p>
    <w:p w14:paraId="230C1B76" w14:textId="77777777" w:rsidR="00916B8E" w:rsidRPr="00FE52EA" w:rsidRDefault="00916B8E" w:rsidP="00F71899">
      <w:pPr>
        <w:spacing w:after="0" w:line="240" w:lineRule="auto"/>
        <w:rPr>
          <w:rFonts w:ascii="Times New Roman" w:hAnsi="Times New Roman" w:cs="Times New Roman"/>
          <w:sz w:val="24"/>
          <w:szCs w:val="24"/>
        </w:rPr>
      </w:pPr>
    </w:p>
    <w:p w14:paraId="20A7C48E" w14:textId="11032CDC" w:rsidR="003A6777" w:rsidRPr="00D46CC6" w:rsidRDefault="00F71899" w:rsidP="00D46CC6">
      <w:pPr>
        <w:pStyle w:val="Heading2"/>
        <w:rPr>
          <w:rFonts w:ascii="Times New Roman" w:hAnsi="Times New Roman" w:cs="Times New Roman"/>
          <w:color w:val="auto"/>
          <w:sz w:val="24"/>
          <w:szCs w:val="24"/>
        </w:rPr>
      </w:pPr>
      <w:bookmarkStart w:id="25" w:name="_Toc456799769"/>
      <w:r w:rsidRPr="00D46CC6">
        <w:rPr>
          <w:rFonts w:ascii="Times New Roman" w:hAnsi="Times New Roman" w:cs="Times New Roman"/>
          <w:color w:val="auto"/>
          <w:sz w:val="24"/>
          <w:szCs w:val="24"/>
        </w:rPr>
        <w:t>Locale Code</w:t>
      </w:r>
      <w:r w:rsidR="003A6777" w:rsidRPr="00D46CC6">
        <w:rPr>
          <w:rFonts w:ascii="Times New Roman" w:hAnsi="Times New Roman" w:cs="Times New Roman"/>
          <w:color w:val="auto"/>
          <w:sz w:val="24"/>
          <w:szCs w:val="24"/>
        </w:rPr>
        <w:t xml:space="preserve"> (LOCALE)</w:t>
      </w:r>
      <w:bookmarkEnd w:id="25"/>
    </w:p>
    <w:p w14:paraId="228640A1" w14:textId="5AA0F049" w:rsidR="00F71899" w:rsidRPr="00FE52EA" w:rsidRDefault="00705D9A"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The locale code is a general </w:t>
      </w:r>
      <w:r w:rsidR="00813059">
        <w:rPr>
          <w:rFonts w:ascii="Times New Roman" w:hAnsi="Times New Roman" w:cs="Times New Roman"/>
          <w:sz w:val="24"/>
          <w:szCs w:val="24"/>
        </w:rPr>
        <w:t xml:space="preserve">geographic </w:t>
      </w:r>
      <w:r w:rsidRPr="00FE52EA">
        <w:rPr>
          <w:rFonts w:ascii="Times New Roman" w:hAnsi="Times New Roman" w:cs="Times New Roman"/>
          <w:sz w:val="24"/>
          <w:szCs w:val="24"/>
        </w:rPr>
        <w:t xml:space="preserve">indicator that classifies the type of area where a school </w:t>
      </w:r>
      <w:r w:rsidR="002C7CEC" w:rsidRPr="00FE52EA">
        <w:rPr>
          <w:rFonts w:ascii="Times New Roman" w:hAnsi="Times New Roman" w:cs="Times New Roman"/>
          <w:sz w:val="24"/>
          <w:szCs w:val="24"/>
        </w:rPr>
        <w:t xml:space="preserve">or </w:t>
      </w:r>
      <w:r w:rsidR="00813059">
        <w:rPr>
          <w:rFonts w:ascii="Times New Roman" w:hAnsi="Times New Roman" w:cs="Times New Roman"/>
          <w:sz w:val="24"/>
          <w:szCs w:val="24"/>
        </w:rPr>
        <w:t xml:space="preserve">LEA </w:t>
      </w:r>
      <w:r w:rsidR="002C7CEC" w:rsidRPr="00FE52EA">
        <w:rPr>
          <w:rFonts w:ascii="Times New Roman" w:hAnsi="Times New Roman" w:cs="Times New Roman"/>
          <w:sz w:val="24"/>
          <w:szCs w:val="24"/>
        </w:rPr>
        <w:t xml:space="preserve">administrative office </w:t>
      </w:r>
      <w:r w:rsidRPr="00FE52EA">
        <w:rPr>
          <w:rFonts w:ascii="Times New Roman" w:hAnsi="Times New Roman" w:cs="Times New Roman"/>
          <w:sz w:val="24"/>
          <w:szCs w:val="24"/>
        </w:rPr>
        <w:t xml:space="preserve">is located. </w:t>
      </w:r>
      <w:r w:rsidR="00813059">
        <w:rPr>
          <w:rFonts w:ascii="Times New Roman" w:hAnsi="Times New Roman" w:cs="Times New Roman"/>
          <w:sz w:val="24"/>
          <w:szCs w:val="24"/>
        </w:rPr>
        <w:t>Locale</w:t>
      </w:r>
      <w:r w:rsidR="001D4826" w:rsidRPr="00FE52EA">
        <w:rPr>
          <w:rFonts w:ascii="Times New Roman" w:hAnsi="Times New Roman" w:cs="Times New Roman"/>
          <w:sz w:val="24"/>
          <w:szCs w:val="24"/>
        </w:rPr>
        <w:t xml:space="preserve"> codes are based on a twelve-category framework </w:t>
      </w:r>
      <w:r w:rsidR="00441210" w:rsidRPr="00FE52EA">
        <w:rPr>
          <w:rFonts w:ascii="Times New Roman" w:hAnsi="Times New Roman" w:cs="Times New Roman"/>
          <w:sz w:val="24"/>
          <w:szCs w:val="24"/>
        </w:rPr>
        <w:t xml:space="preserve">that </w:t>
      </w:r>
      <w:r w:rsidR="001D4826" w:rsidRPr="00FE52EA">
        <w:rPr>
          <w:rFonts w:ascii="Times New Roman" w:hAnsi="Times New Roman" w:cs="Times New Roman"/>
          <w:sz w:val="24"/>
          <w:szCs w:val="24"/>
        </w:rPr>
        <w:t>include</w:t>
      </w:r>
      <w:r w:rsidR="00441210" w:rsidRPr="00FE52EA">
        <w:rPr>
          <w:rFonts w:ascii="Times New Roman" w:hAnsi="Times New Roman" w:cs="Times New Roman"/>
          <w:sz w:val="24"/>
          <w:szCs w:val="24"/>
        </w:rPr>
        <w:t>s</w:t>
      </w:r>
      <w:r w:rsidR="001D4826" w:rsidRPr="00FE52EA">
        <w:rPr>
          <w:rFonts w:ascii="Times New Roman" w:hAnsi="Times New Roman" w:cs="Times New Roman"/>
          <w:sz w:val="24"/>
          <w:szCs w:val="24"/>
        </w:rPr>
        <w:t xml:space="preserve"> four primary </w:t>
      </w:r>
      <w:r w:rsidR="00813059">
        <w:rPr>
          <w:rFonts w:ascii="Times New Roman" w:hAnsi="Times New Roman" w:cs="Times New Roman"/>
          <w:sz w:val="24"/>
          <w:szCs w:val="24"/>
        </w:rPr>
        <w:t>classifications</w:t>
      </w:r>
      <w:r w:rsidR="00D16A58">
        <w:rPr>
          <w:rFonts w:ascii="Times New Roman" w:hAnsi="Times New Roman" w:cs="Times New Roman"/>
          <w:sz w:val="24"/>
          <w:szCs w:val="24"/>
        </w:rPr>
        <w:t xml:space="preserve"> (city, s</w:t>
      </w:r>
      <w:r w:rsidR="001D4826" w:rsidRPr="00FE52EA">
        <w:rPr>
          <w:rFonts w:ascii="Times New Roman" w:hAnsi="Times New Roman" w:cs="Times New Roman"/>
          <w:sz w:val="24"/>
          <w:szCs w:val="24"/>
        </w:rPr>
        <w:t>ub</w:t>
      </w:r>
      <w:r w:rsidR="002C7CEC" w:rsidRPr="00FE52EA">
        <w:rPr>
          <w:rFonts w:ascii="Times New Roman" w:hAnsi="Times New Roman" w:cs="Times New Roman"/>
          <w:sz w:val="24"/>
          <w:szCs w:val="24"/>
        </w:rPr>
        <w:t>urb</w:t>
      </w:r>
      <w:r w:rsidR="00813059">
        <w:rPr>
          <w:rFonts w:ascii="Times New Roman" w:hAnsi="Times New Roman" w:cs="Times New Roman"/>
          <w:sz w:val="24"/>
          <w:szCs w:val="24"/>
        </w:rPr>
        <w:t>an</w:t>
      </w:r>
      <w:r w:rsidR="00D16A58">
        <w:rPr>
          <w:rFonts w:ascii="Times New Roman" w:hAnsi="Times New Roman" w:cs="Times New Roman"/>
          <w:sz w:val="24"/>
          <w:szCs w:val="24"/>
        </w:rPr>
        <w:t>, t</w:t>
      </w:r>
      <w:r w:rsidR="00441210" w:rsidRPr="00FE52EA">
        <w:rPr>
          <w:rFonts w:ascii="Times New Roman" w:hAnsi="Times New Roman" w:cs="Times New Roman"/>
          <w:sz w:val="24"/>
          <w:szCs w:val="24"/>
        </w:rPr>
        <w:t xml:space="preserve">own, </w:t>
      </w:r>
      <w:r w:rsidR="00566BA1" w:rsidRPr="00FE52EA">
        <w:rPr>
          <w:rFonts w:ascii="Times New Roman" w:hAnsi="Times New Roman" w:cs="Times New Roman"/>
          <w:sz w:val="24"/>
          <w:szCs w:val="24"/>
        </w:rPr>
        <w:t xml:space="preserve">and </w:t>
      </w:r>
      <w:r w:rsidR="00D16A58">
        <w:rPr>
          <w:rFonts w:ascii="Times New Roman" w:hAnsi="Times New Roman" w:cs="Times New Roman"/>
          <w:sz w:val="24"/>
          <w:szCs w:val="24"/>
        </w:rPr>
        <w:t>r</w:t>
      </w:r>
      <w:r w:rsidR="00441210" w:rsidRPr="00FE52EA">
        <w:rPr>
          <w:rFonts w:ascii="Times New Roman" w:hAnsi="Times New Roman" w:cs="Times New Roman"/>
          <w:sz w:val="24"/>
          <w:szCs w:val="24"/>
        </w:rPr>
        <w:t>ural) that each have</w:t>
      </w:r>
      <w:r w:rsidR="001D4826" w:rsidRPr="00FE52EA">
        <w:rPr>
          <w:rFonts w:ascii="Times New Roman" w:hAnsi="Times New Roman" w:cs="Times New Roman"/>
          <w:sz w:val="24"/>
          <w:szCs w:val="24"/>
        </w:rPr>
        <w:t xml:space="preserve"> three sub-types. </w:t>
      </w:r>
      <w:r w:rsidRPr="00FE52EA">
        <w:rPr>
          <w:rFonts w:ascii="Times New Roman" w:hAnsi="Times New Roman" w:cs="Times New Roman"/>
          <w:sz w:val="24"/>
          <w:szCs w:val="24"/>
        </w:rPr>
        <w:t>NCES uses local codes for general description</w:t>
      </w:r>
      <w:r w:rsidR="00F71899" w:rsidRPr="00FE52EA">
        <w:rPr>
          <w:rFonts w:ascii="Times New Roman" w:hAnsi="Times New Roman" w:cs="Times New Roman"/>
          <w:sz w:val="24"/>
          <w:szCs w:val="24"/>
        </w:rPr>
        <w:t>,</w:t>
      </w:r>
      <w:r w:rsidRPr="00FE52EA">
        <w:rPr>
          <w:rFonts w:ascii="Times New Roman" w:hAnsi="Times New Roman" w:cs="Times New Roman"/>
          <w:sz w:val="24"/>
          <w:szCs w:val="24"/>
        </w:rPr>
        <w:t xml:space="preserve"> analysis, </w:t>
      </w:r>
      <w:r w:rsidR="00F71899" w:rsidRPr="00FE52EA">
        <w:rPr>
          <w:rFonts w:ascii="Times New Roman" w:hAnsi="Times New Roman" w:cs="Times New Roman"/>
          <w:sz w:val="24"/>
          <w:szCs w:val="24"/>
        </w:rPr>
        <w:t xml:space="preserve">sampling, and other statistical purposes. </w:t>
      </w:r>
      <w:r w:rsidR="00441210" w:rsidRPr="00FE52EA">
        <w:rPr>
          <w:rFonts w:ascii="Times New Roman" w:hAnsi="Times New Roman" w:cs="Times New Roman"/>
          <w:sz w:val="24"/>
          <w:szCs w:val="24"/>
        </w:rPr>
        <w:t>L</w:t>
      </w:r>
      <w:r w:rsidR="00F71899" w:rsidRPr="00FE52EA">
        <w:rPr>
          <w:rFonts w:ascii="Times New Roman" w:hAnsi="Times New Roman" w:cs="Times New Roman"/>
          <w:sz w:val="24"/>
          <w:szCs w:val="24"/>
        </w:rPr>
        <w:t>ocale assignment</w:t>
      </w:r>
      <w:r w:rsidR="00441210" w:rsidRPr="00FE52EA">
        <w:rPr>
          <w:rFonts w:ascii="Times New Roman" w:hAnsi="Times New Roman" w:cs="Times New Roman"/>
          <w:sz w:val="24"/>
          <w:szCs w:val="24"/>
        </w:rPr>
        <w:t>s</w:t>
      </w:r>
      <w:r w:rsidR="00813059">
        <w:rPr>
          <w:rFonts w:ascii="Times New Roman" w:hAnsi="Times New Roman" w:cs="Times New Roman"/>
          <w:sz w:val="24"/>
          <w:szCs w:val="24"/>
        </w:rPr>
        <w:t xml:space="preserve"> for schools</w:t>
      </w:r>
      <w:r w:rsidR="00441210" w:rsidRPr="00FE52EA">
        <w:rPr>
          <w:rFonts w:ascii="Times New Roman" w:hAnsi="Times New Roman" w:cs="Times New Roman"/>
          <w:sz w:val="24"/>
          <w:szCs w:val="24"/>
        </w:rPr>
        <w:t xml:space="preserve"> are</w:t>
      </w:r>
      <w:r w:rsidR="00F71899" w:rsidRPr="00FE52EA">
        <w:rPr>
          <w:rFonts w:ascii="Times New Roman" w:hAnsi="Times New Roman" w:cs="Times New Roman"/>
          <w:sz w:val="24"/>
          <w:szCs w:val="24"/>
        </w:rPr>
        <w:t xml:space="preserve"> based on the </w:t>
      </w:r>
      <w:r w:rsidR="00CC4C00" w:rsidRPr="00FE52EA">
        <w:rPr>
          <w:rFonts w:ascii="Times New Roman" w:hAnsi="Times New Roman" w:cs="Times New Roman"/>
          <w:sz w:val="24"/>
          <w:szCs w:val="24"/>
        </w:rPr>
        <w:t xml:space="preserve">estimated </w:t>
      </w:r>
      <w:r w:rsidR="00441210" w:rsidRPr="00FE52EA">
        <w:rPr>
          <w:rFonts w:ascii="Times New Roman" w:hAnsi="Times New Roman" w:cs="Times New Roman"/>
          <w:sz w:val="24"/>
          <w:szCs w:val="24"/>
        </w:rPr>
        <w:t>location of a</w:t>
      </w:r>
      <w:r w:rsidR="00F71899" w:rsidRPr="00FE52EA">
        <w:rPr>
          <w:rFonts w:ascii="Times New Roman" w:hAnsi="Times New Roman" w:cs="Times New Roman"/>
          <w:sz w:val="24"/>
          <w:szCs w:val="24"/>
        </w:rPr>
        <w:t xml:space="preserve"> school building</w:t>
      </w:r>
      <w:r w:rsidR="00CC4C00" w:rsidRPr="00FE52EA">
        <w:rPr>
          <w:rFonts w:ascii="Times New Roman" w:hAnsi="Times New Roman" w:cs="Times New Roman"/>
          <w:sz w:val="24"/>
          <w:szCs w:val="24"/>
        </w:rPr>
        <w:t>,</w:t>
      </w:r>
      <w:r w:rsidR="00F71899" w:rsidRPr="00FE52EA">
        <w:rPr>
          <w:rFonts w:ascii="Times New Roman" w:hAnsi="Times New Roman" w:cs="Times New Roman"/>
          <w:sz w:val="24"/>
          <w:szCs w:val="24"/>
        </w:rPr>
        <w:t xml:space="preserve"> and may not necessarily </w:t>
      </w:r>
      <w:r w:rsidR="00441210" w:rsidRPr="00FE52EA">
        <w:rPr>
          <w:rFonts w:ascii="Times New Roman" w:hAnsi="Times New Roman" w:cs="Times New Roman"/>
          <w:sz w:val="24"/>
          <w:szCs w:val="24"/>
        </w:rPr>
        <w:t>characterize</w:t>
      </w:r>
      <w:r w:rsidR="00F71899" w:rsidRPr="00FE52EA">
        <w:rPr>
          <w:rFonts w:ascii="Times New Roman" w:hAnsi="Times New Roman" w:cs="Times New Roman"/>
          <w:sz w:val="24"/>
          <w:szCs w:val="24"/>
        </w:rPr>
        <w:t xml:space="preserve"> </w:t>
      </w:r>
      <w:r w:rsidR="002C7CEC" w:rsidRPr="00FE52EA">
        <w:rPr>
          <w:rFonts w:ascii="Times New Roman" w:hAnsi="Times New Roman" w:cs="Times New Roman"/>
          <w:sz w:val="24"/>
          <w:szCs w:val="24"/>
        </w:rPr>
        <w:t>an</w:t>
      </w:r>
      <w:r w:rsidR="00F71899" w:rsidRPr="00FE52EA">
        <w:rPr>
          <w:rFonts w:ascii="Times New Roman" w:hAnsi="Times New Roman" w:cs="Times New Roman"/>
          <w:sz w:val="24"/>
          <w:szCs w:val="24"/>
        </w:rPr>
        <w:t xml:space="preserve"> entire attendance area or the residences of all enrolled students. </w:t>
      </w:r>
      <w:r w:rsidR="002C7CEC" w:rsidRPr="00FE52EA">
        <w:rPr>
          <w:rFonts w:ascii="Times New Roman" w:hAnsi="Times New Roman" w:cs="Times New Roman"/>
          <w:sz w:val="24"/>
          <w:szCs w:val="24"/>
        </w:rPr>
        <w:t>Locale</w:t>
      </w:r>
      <w:r w:rsidR="001D4826" w:rsidRPr="00FE52EA">
        <w:rPr>
          <w:rFonts w:ascii="Times New Roman" w:hAnsi="Times New Roman" w:cs="Times New Roman"/>
          <w:sz w:val="24"/>
          <w:szCs w:val="24"/>
        </w:rPr>
        <w:t xml:space="preserve"> classifications are </w:t>
      </w:r>
      <w:r w:rsidR="00441210" w:rsidRPr="00FE52EA">
        <w:rPr>
          <w:rFonts w:ascii="Times New Roman" w:hAnsi="Times New Roman" w:cs="Times New Roman"/>
          <w:sz w:val="24"/>
          <w:szCs w:val="24"/>
        </w:rPr>
        <w:t xml:space="preserve">primarily </w:t>
      </w:r>
      <w:r w:rsidR="001D4826" w:rsidRPr="00FE52EA">
        <w:rPr>
          <w:rFonts w:ascii="Times New Roman" w:hAnsi="Times New Roman" w:cs="Times New Roman"/>
          <w:sz w:val="24"/>
          <w:szCs w:val="24"/>
        </w:rPr>
        <w:t>derived from ur</w:t>
      </w:r>
      <w:r w:rsidR="00441210" w:rsidRPr="00FE52EA">
        <w:rPr>
          <w:rFonts w:ascii="Times New Roman" w:hAnsi="Times New Roman" w:cs="Times New Roman"/>
          <w:sz w:val="24"/>
          <w:szCs w:val="24"/>
        </w:rPr>
        <w:t>ban and rural</w:t>
      </w:r>
      <w:r w:rsidR="001D4826" w:rsidRPr="00FE52EA">
        <w:rPr>
          <w:rFonts w:ascii="Times New Roman" w:hAnsi="Times New Roman" w:cs="Times New Roman"/>
          <w:sz w:val="24"/>
          <w:szCs w:val="24"/>
        </w:rPr>
        <w:t xml:space="preserve"> definitions determined by the U.S. Census Bureau. </w:t>
      </w:r>
      <w:r w:rsidR="00441210" w:rsidRPr="00FE52EA">
        <w:rPr>
          <w:rFonts w:ascii="Times New Roman" w:hAnsi="Times New Roman" w:cs="Times New Roman"/>
          <w:sz w:val="24"/>
          <w:szCs w:val="24"/>
        </w:rPr>
        <w:t xml:space="preserve">More discussion of the locale </w:t>
      </w:r>
      <w:r w:rsidR="00CC4C00" w:rsidRPr="00FE52EA">
        <w:rPr>
          <w:rFonts w:ascii="Times New Roman" w:hAnsi="Times New Roman" w:cs="Times New Roman"/>
          <w:sz w:val="24"/>
          <w:szCs w:val="24"/>
        </w:rPr>
        <w:t>criteria is available in the Locale Boundaries User’s Manual (</w:t>
      </w:r>
      <w:hyperlink r:id="rId23" w:history="1">
        <w:r w:rsidR="00CC4C00" w:rsidRPr="00FE52EA">
          <w:rPr>
            <w:rStyle w:val="Hyperlink"/>
            <w:rFonts w:ascii="Times New Roman" w:hAnsi="Times New Roman" w:cs="Times New Roman"/>
            <w:sz w:val="24"/>
            <w:szCs w:val="24"/>
          </w:rPr>
          <w:t>https://nces.ed.gov/programs/edge/docs/NCES_LOCALE_USERSMANUAL_2016012.pdf</w:t>
        </w:r>
      </w:hyperlink>
      <w:r w:rsidR="00CC4C00" w:rsidRPr="00FE52EA">
        <w:rPr>
          <w:rFonts w:ascii="Times New Roman" w:hAnsi="Times New Roman" w:cs="Times New Roman"/>
          <w:sz w:val="24"/>
          <w:szCs w:val="24"/>
        </w:rPr>
        <w:t>).</w:t>
      </w:r>
      <w:r w:rsidR="002C7CEC" w:rsidRPr="00FE52EA">
        <w:rPr>
          <w:rFonts w:ascii="Times New Roman" w:hAnsi="Times New Roman" w:cs="Times New Roman"/>
          <w:sz w:val="24"/>
          <w:szCs w:val="24"/>
        </w:rPr>
        <w:t xml:space="preserve"> The classifications include:</w:t>
      </w:r>
    </w:p>
    <w:p w14:paraId="136A3443" w14:textId="77777777" w:rsidR="00F71899" w:rsidRPr="00FE52EA" w:rsidRDefault="00F71899" w:rsidP="00F71899">
      <w:pPr>
        <w:spacing w:after="0" w:line="240" w:lineRule="auto"/>
        <w:rPr>
          <w:rFonts w:ascii="Times New Roman" w:hAnsi="Times New Roman" w:cs="Times New Roman"/>
          <w:sz w:val="24"/>
          <w:szCs w:val="24"/>
        </w:rPr>
      </w:pPr>
    </w:p>
    <w:p w14:paraId="6C63A4A9"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11 = City, Large: Territory inside an urbanized area and inside a principal city with population of 250,000 or more.</w:t>
      </w:r>
    </w:p>
    <w:p w14:paraId="45B0DBAF" w14:textId="77777777" w:rsidR="00F71899" w:rsidRPr="00FE52EA" w:rsidRDefault="00F71899" w:rsidP="00F71899">
      <w:pPr>
        <w:spacing w:after="0" w:line="240" w:lineRule="auto"/>
        <w:rPr>
          <w:rFonts w:ascii="Times New Roman" w:hAnsi="Times New Roman" w:cs="Times New Roman"/>
          <w:sz w:val="24"/>
          <w:szCs w:val="24"/>
        </w:rPr>
      </w:pPr>
    </w:p>
    <w:p w14:paraId="2CE89ED1"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12 = City, Midsize: Territory inside an urbanized area and inside a principal city with population less than 250,000 and greater than or equal to 100,000.</w:t>
      </w:r>
    </w:p>
    <w:p w14:paraId="73219462" w14:textId="77777777" w:rsidR="00F71899" w:rsidRPr="00FE52EA" w:rsidRDefault="00F71899" w:rsidP="00F71899">
      <w:pPr>
        <w:spacing w:after="0" w:line="240" w:lineRule="auto"/>
        <w:rPr>
          <w:rFonts w:ascii="Times New Roman" w:hAnsi="Times New Roman" w:cs="Times New Roman"/>
          <w:sz w:val="24"/>
          <w:szCs w:val="24"/>
        </w:rPr>
      </w:pPr>
    </w:p>
    <w:p w14:paraId="6A467959"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lastRenderedPageBreak/>
        <w:t>13 = City, Small: Territory inside an urbanized area and inside a principal city with population less than 100,000.</w:t>
      </w:r>
    </w:p>
    <w:p w14:paraId="2CAA2E04" w14:textId="77777777" w:rsidR="00F71899" w:rsidRPr="00FE52EA" w:rsidRDefault="00F71899" w:rsidP="00F71899">
      <w:pPr>
        <w:spacing w:after="0" w:line="240" w:lineRule="auto"/>
        <w:rPr>
          <w:rFonts w:ascii="Times New Roman" w:hAnsi="Times New Roman" w:cs="Times New Roman"/>
          <w:sz w:val="24"/>
          <w:szCs w:val="24"/>
        </w:rPr>
      </w:pPr>
    </w:p>
    <w:p w14:paraId="17B40B66" w14:textId="7C989AF6"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21 = Suburb</w:t>
      </w:r>
      <w:r w:rsidR="00D305D2">
        <w:rPr>
          <w:rFonts w:ascii="Times New Roman" w:hAnsi="Times New Roman" w:cs="Times New Roman"/>
          <w:sz w:val="24"/>
          <w:szCs w:val="24"/>
        </w:rPr>
        <w:t>an</w:t>
      </w:r>
      <w:r w:rsidRPr="00FE52EA">
        <w:rPr>
          <w:rFonts w:ascii="Times New Roman" w:hAnsi="Times New Roman" w:cs="Times New Roman"/>
          <w:sz w:val="24"/>
          <w:szCs w:val="24"/>
        </w:rPr>
        <w:t>, Large: Territory outside a principal city and inside an urbanized area with population of 250,000 or more.</w:t>
      </w:r>
    </w:p>
    <w:p w14:paraId="71260784" w14:textId="77777777" w:rsidR="00F71899" w:rsidRPr="00FE52EA" w:rsidRDefault="00F71899" w:rsidP="00F71899">
      <w:pPr>
        <w:spacing w:after="0" w:line="240" w:lineRule="auto"/>
        <w:rPr>
          <w:rFonts w:ascii="Times New Roman" w:hAnsi="Times New Roman" w:cs="Times New Roman"/>
          <w:sz w:val="24"/>
          <w:szCs w:val="24"/>
        </w:rPr>
      </w:pPr>
    </w:p>
    <w:p w14:paraId="5AFB4D62" w14:textId="057DD3FC"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22 = Suburb</w:t>
      </w:r>
      <w:r w:rsidR="00D305D2">
        <w:rPr>
          <w:rFonts w:ascii="Times New Roman" w:hAnsi="Times New Roman" w:cs="Times New Roman"/>
          <w:sz w:val="24"/>
          <w:szCs w:val="24"/>
        </w:rPr>
        <w:t>an</w:t>
      </w:r>
      <w:r w:rsidRPr="00FE52EA">
        <w:rPr>
          <w:rFonts w:ascii="Times New Roman" w:hAnsi="Times New Roman" w:cs="Times New Roman"/>
          <w:sz w:val="24"/>
          <w:szCs w:val="24"/>
        </w:rPr>
        <w:t>, Midsize: Territory outside a principal city and inside an urbanized area with population less than 250,000 and greater than or equal to 100,000.</w:t>
      </w:r>
    </w:p>
    <w:p w14:paraId="75D4A14F" w14:textId="77777777" w:rsidR="00F71899" w:rsidRPr="00FE52EA" w:rsidRDefault="00F71899" w:rsidP="00F71899">
      <w:pPr>
        <w:spacing w:after="0" w:line="240" w:lineRule="auto"/>
        <w:rPr>
          <w:rFonts w:ascii="Times New Roman" w:hAnsi="Times New Roman" w:cs="Times New Roman"/>
          <w:sz w:val="24"/>
          <w:szCs w:val="24"/>
        </w:rPr>
      </w:pPr>
    </w:p>
    <w:p w14:paraId="793D4570" w14:textId="473A2238"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23 = Suburb</w:t>
      </w:r>
      <w:r w:rsidR="00D305D2">
        <w:rPr>
          <w:rFonts w:ascii="Times New Roman" w:hAnsi="Times New Roman" w:cs="Times New Roman"/>
          <w:sz w:val="24"/>
          <w:szCs w:val="24"/>
        </w:rPr>
        <w:t>an</w:t>
      </w:r>
      <w:r w:rsidRPr="00FE52EA">
        <w:rPr>
          <w:rFonts w:ascii="Times New Roman" w:hAnsi="Times New Roman" w:cs="Times New Roman"/>
          <w:sz w:val="24"/>
          <w:szCs w:val="24"/>
        </w:rPr>
        <w:t>, Small: Territory outside a principal city and inside an urbanized area with population less than 100,000.</w:t>
      </w:r>
    </w:p>
    <w:p w14:paraId="3E9DCFB3" w14:textId="77777777" w:rsidR="00F71899" w:rsidRPr="00FE52EA" w:rsidRDefault="00F71899" w:rsidP="00F71899">
      <w:pPr>
        <w:spacing w:after="0" w:line="240" w:lineRule="auto"/>
        <w:rPr>
          <w:rFonts w:ascii="Times New Roman" w:hAnsi="Times New Roman" w:cs="Times New Roman"/>
          <w:sz w:val="24"/>
          <w:szCs w:val="24"/>
        </w:rPr>
      </w:pPr>
    </w:p>
    <w:p w14:paraId="4735E32A"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31 = Town, Fringe: Territory inside an urban cluster that is less than or equal to 10 miles from an urbanized area.</w:t>
      </w:r>
    </w:p>
    <w:p w14:paraId="795893A0" w14:textId="77777777" w:rsidR="00F71899" w:rsidRPr="00FE52EA" w:rsidRDefault="00F71899" w:rsidP="00F71899">
      <w:pPr>
        <w:spacing w:after="0" w:line="240" w:lineRule="auto"/>
        <w:rPr>
          <w:rFonts w:ascii="Times New Roman" w:hAnsi="Times New Roman" w:cs="Times New Roman"/>
          <w:sz w:val="24"/>
          <w:szCs w:val="24"/>
        </w:rPr>
      </w:pPr>
    </w:p>
    <w:p w14:paraId="56246B5E"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32 = Town, Distant: Territory inside an urban cluster that is more than 10 miles and less than or equal to 35 miles from an urbanized area.</w:t>
      </w:r>
    </w:p>
    <w:p w14:paraId="4E37D3EF" w14:textId="77777777" w:rsidR="00F71899" w:rsidRPr="00FE52EA" w:rsidRDefault="00F71899" w:rsidP="00F71899">
      <w:pPr>
        <w:spacing w:after="0" w:line="240" w:lineRule="auto"/>
        <w:rPr>
          <w:rFonts w:ascii="Times New Roman" w:hAnsi="Times New Roman" w:cs="Times New Roman"/>
          <w:sz w:val="24"/>
          <w:szCs w:val="24"/>
        </w:rPr>
      </w:pPr>
    </w:p>
    <w:p w14:paraId="4ECA490C"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33 = Town, Remote: Territory inside an urban cluster that is more than 35 miles of an urbanized area.</w:t>
      </w:r>
    </w:p>
    <w:p w14:paraId="4161274D" w14:textId="77777777" w:rsidR="00F71899" w:rsidRPr="00FE52EA" w:rsidRDefault="00F71899" w:rsidP="00F71899">
      <w:pPr>
        <w:spacing w:after="0" w:line="240" w:lineRule="auto"/>
        <w:rPr>
          <w:rFonts w:ascii="Times New Roman" w:hAnsi="Times New Roman" w:cs="Times New Roman"/>
          <w:sz w:val="24"/>
          <w:szCs w:val="24"/>
        </w:rPr>
      </w:pPr>
    </w:p>
    <w:p w14:paraId="472D9BED"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41 = Rural, Fringe: Census-defined rural territory that is less than or equal to 5 miles from an urbanized area, as well as rural territory that is less than or equal to 2.5 miles from an urban cluster. </w:t>
      </w:r>
    </w:p>
    <w:p w14:paraId="3BC39C9A" w14:textId="77777777" w:rsidR="00F71899" w:rsidRPr="00FE52EA" w:rsidRDefault="00F71899" w:rsidP="00F71899">
      <w:pPr>
        <w:spacing w:after="0" w:line="240" w:lineRule="auto"/>
        <w:rPr>
          <w:rFonts w:ascii="Times New Roman" w:hAnsi="Times New Roman" w:cs="Times New Roman"/>
          <w:sz w:val="24"/>
          <w:szCs w:val="24"/>
        </w:rPr>
      </w:pPr>
    </w:p>
    <w:p w14:paraId="5A5BA10D"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42 = Rural, Distant: Census-defined rural territory that is more than 5 miles but less than or equal to 25 miles from an urbanized area, as well as rural territory that is more than 2.5 miles but less than or equal to 10 miles from an urban cluster.</w:t>
      </w:r>
    </w:p>
    <w:p w14:paraId="083E5927" w14:textId="77777777" w:rsidR="00F71899" w:rsidRPr="00FE52EA" w:rsidRDefault="00F71899" w:rsidP="00F71899">
      <w:pPr>
        <w:spacing w:after="0" w:line="240" w:lineRule="auto"/>
        <w:rPr>
          <w:rFonts w:ascii="Times New Roman" w:hAnsi="Times New Roman" w:cs="Times New Roman"/>
          <w:sz w:val="24"/>
          <w:szCs w:val="24"/>
        </w:rPr>
      </w:pPr>
    </w:p>
    <w:p w14:paraId="5AEED015" w14:textId="77777777" w:rsidR="00F71899" w:rsidRPr="00FE52EA" w:rsidRDefault="00F71899" w:rsidP="00F71899">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43 = Rural, Remote: Census-defined rural territory that is more than 25 miles from an urbanized area and is also more than 10 miles from an urban cluster.</w:t>
      </w:r>
    </w:p>
    <w:p w14:paraId="16B1A832" w14:textId="77777777" w:rsidR="00F71899" w:rsidRDefault="00F71899" w:rsidP="00F71899">
      <w:pPr>
        <w:spacing w:after="0" w:line="240" w:lineRule="auto"/>
        <w:rPr>
          <w:rFonts w:ascii="Times New Roman" w:hAnsi="Times New Roman" w:cs="Times New Roman"/>
          <w:sz w:val="24"/>
          <w:szCs w:val="24"/>
        </w:rPr>
      </w:pPr>
    </w:p>
    <w:p w14:paraId="7AA95714" w14:textId="4D7E8C9B" w:rsidR="00B255EC" w:rsidRPr="00B255EC" w:rsidRDefault="00B255EC" w:rsidP="00F71899">
      <w:pPr>
        <w:spacing w:after="0" w:line="240" w:lineRule="auto"/>
        <w:rPr>
          <w:rFonts w:ascii="Times New Roman" w:hAnsi="Times New Roman" w:cs="Times New Roman"/>
          <w:sz w:val="24"/>
          <w:szCs w:val="24"/>
          <w:u w:val="single"/>
        </w:rPr>
      </w:pPr>
      <w:r w:rsidRPr="00B255EC">
        <w:rPr>
          <w:rFonts w:ascii="Times New Roman" w:hAnsi="Times New Roman" w:cs="Times New Roman"/>
          <w:sz w:val="24"/>
          <w:szCs w:val="24"/>
          <w:u w:val="single"/>
        </w:rPr>
        <w:t>LEA Locale Assignments</w:t>
      </w:r>
    </w:p>
    <w:p w14:paraId="388E5597" w14:textId="4DD161B4" w:rsidR="00300E52" w:rsidRPr="00FE52EA" w:rsidRDefault="00FE7D47" w:rsidP="00FE7D47">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Unlike school locale assignments that are based on the physical location of a school, LEA locale assignments are based on enrollment-weighted locale assignments of the schools operated by the district. If a single locale accounts for </w:t>
      </w:r>
      <w:r w:rsidR="007B292B">
        <w:rPr>
          <w:rFonts w:ascii="Times New Roman" w:hAnsi="Times New Roman" w:cs="Times New Roman"/>
          <w:sz w:val="24"/>
          <w:szCs w:val="24"/>
        </w:rPr>
        <w:t>a majority of students</w:t>
      </w:r>
      <w:r w:rsidRPr="00FE52EA">
        <w:rPr>
          <w:rFonts w:ascii="Times New Roman" w:hAnsi="Times New Roman" w:cs="Times New Roman"/>
          <w:sz w:val="24"/>
          <w:szCs w:val="24"/>
        </w:rPr>
        <w:t xml:space="preserve">, that locale is assigned to the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If the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lacks a majority locale, the assignment is determined by first identifying whether a majority of students are attributable</w:t>
      </w:r>
      <w:r w:rsidR="00B502C7" w:rsidRPr="00FE52EA">
        <w:rPr>
          <w:rFonts w:ascii="Times New Roman" w:hAnsi="Times New Roman" w:cs="Times New Roman"/>
          <w:sz w:val="24"/>
          <w:szCs w:val="24"/>
        </w:rPr>
        <w:t xml:space="preserve"> to a basic type (city, suburb</w:t>
      </w:r>
      <w:r w:rsidR="007B292B">
        <w:rPr>
          <w:rFonts w:ascii="Times New Roman" w:hAnsi="Times New Roman" w:cs="Times New Roman"/>
          <w:sz w:val="24"/>
          <w:szCs w:val="24"/>
        </w:rPr>
        <w:t>an, town, rural). If so,</w:t>
      </w:r>
      <w:r w:rsidRPr="00FE52EA">
        <w:rPr>
          <w:rFonts w:ascii="Times New Roman" w:hAnsi="Times New Roman" w:cs="Times New Roman"/>
          <w:sz w:val="24"/>
          <w:szCs w:val="24"/>
        </w:rPr>
        <w:t xml:space="preserve"> the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is assigned to the subtype </w:t>
      </w:r>
      <w:r w:rsidR="007B292B">
        <w:rPr>
          <w:rFonts w:ascii="Times New Roman" w:hAnsi="Times New Roman" w:cs="Times New Roman"/>
          <w:sz w:val="24"/>
          <w:szCs w:val="24"/>
        </w:rPr>
        <w:t xml:space="preserve">within that basic area </w:t>
      </w:r>
      <w:r w:rsidRPr="00FE52EA">
        <w:rPr>
          <w:rFonts w:ascii="Times New Roman" w:hAnsi="Times New Roman" w:cs="Times New Roman"/>
          <w:sz w:val="24"/>
          <w:szCs w:val="24"/>
        </w:rPr>
        <w:t>that accounts for a plurality of students. If</w:t>
      </w:r>
      <w:r w:rsidR="007B292B">
        <w:rPr>
          <w:rFonts w:ascii="Times New Roman" w:hAnsi="Times New Roman" w:cs="Times New Roman"/>
          <w:sz w:val="24"/>
          <w:szCs w:val="24"/>
        </w:rPr>
        <w:t xml:space="preserve"> a basic type does not account for a majority of students,</w:t>
      </w:r>
      <w:r w:rsidRPr="00FE52EA">
        <w:rPr>
          <w:rFonts w:ascii="Times New Roman" w:hAnsi="Times New Roman" w:cs="Times New Roman"/>
          <w:sz w:val="24"/>
          <w:szCs w:val="24"/>
        </w:rPr>
        <w:t xml:space="preserve"> the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is assigned to the</w:t>
      </w:r>
      <w:r w:rsidR="007B292B">
        <w:rPr>
          <w:rFonts w:ascii="Times New Roman" w:hAnsi="Times New Roman" w:cs="Times New Roman"/>
          <w:sz w:val="24"/>
          <w:szCs w:val="24"/>
        </w:rPr>
        <w:t xml:space="preserve"> single</w:t>
      </w:r>
      <w:r w:rsidRPr="00FE52EA">
        <w:rPr>
          <w:rFonts w:ascii="Times New Roman" w:hAnsi="Times New Roman" w:cs="Times New Roman"/>
          <w:sz w:val="24"/>
          <w:szCs w:val="24"/>
        </w:rPr>
        <w:t xml:space="preserve"> locale that accounts for a plurality </w:t>
      </w:r>
      <w:r w:rsidR="007B292B">
        <w:rPr>
          <w:rFonts w:ascii="Times New Roman" w:hAnsi="Times New Roman" w:cs="Times New Roman"/>
          <w:sz w:val="24"/>
          <w:szCs w:val="24"/>
        </w:rPr>
        <w:t>of students</w:t>
      </w:r>
      <w:r w:rsidRPr="00FE52EA">
        <w:rPr>
          <w:rFonts w:ascii="Times New Roman" w:hAnsi="Times New Roman" w:cs="Times New Roman"/>
          <w:sz w:val="24"/>
          <w:szCs w:val="24"/>
        </w:rPr>
        <w:t xml:space="preserve">. Although most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assignments are based on a majority locale, many school systems—particularly large, county-based districts in the mid-Atlantic and Southern states—contain substantial geographic variation that </w:t>
      </w:r>
      <w:r w:rsidR="00B502C7" w:rsidRPr="00FE52EA">
        <w:rPr>
          <w:rFonts w:ascii="Times New Roman" w:hAnsi="Times New Roman" w:cs="Times New Roman"/>
          <w:sz w:val="24"/>
          <w:szCs w:val="24"/>
        </w:rPr>
        <w:t>may be poorly characterized by a single locale assignment</w:t>
      </w:r>
      <w:r w:rsidRPr="00FE52EA">
        <w:rPr>
          <w:rFonts w:ascii="Times New Roman" w:hAnsi="Times New Roman" w:cs="Times New Roman"/>
          <w:sz w:val="24"/>
          <w:szCs w:val="24"/>
        </w:rPr>
        <w:t xml:space="preserve">. Note that unlike the locale assignment,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geocodes for county, CBSA, and other types of geographic areas are based on the reported location of the </w:t>
      </w:r>
      <w:r w:rsidR="00170032">
        <w:rPr>
          <w:rFonts w:ascii="Times New Roman" w:hAnsi="Times New Roman" w:cs="Times New Roman"/>
          <w:sz w:val="24"/>
          <w:szCs w:val="24"/>
        </w:rPr>
        <w:t>agency</w:t>
      </w:r>
      <w:r w:rsidRPr="00FE52EA">
        <w:rPr>
          <w:rFonts w:ascii="Times New Roman" w:hAnsi="Times New Roman" w:cs="Times New Roman"/>
          <w:sz w:val="24"/>
          <w:szCs w:val="24"/>
        </w:rPr>
        <w:t xml:space="preserve"> administrative office.</w:t>
      </w:r>
    </w:p>
    <w:p w14:paraId="47764A03" w14:textId="77777777" w:rsidR="00FE7D47" w:rsidRPr="00FE52EA" w:rsidRDefault="00FE7D47" w:rsidP="00F71899">
      <w:pPr>
        <w:spacing w:after="0" w:line="240" w:lineRule="auto"/>
        <w:rPr>
          <w:rFonts w:ascii="Times New Roman" w:hAnsi="Times New Roman" w:cs="Times New Roman"/>
          <w:sz w:val="24"/>
          <w:szCs w:val="24"/>
        </w:rPr>
      </w:pPr>
    </w:p>
    <w:p w14:paraId="314B1C92" w14:textId="42915A14" w:rsidR="00DC4967" w:rsidRPr="00D46CC6" w:rsidRDefault="00DC4967" w:rsidP="00D46CC6">
      <w:pPr>
        <w:pStyle w:val="Heading2"/>
        <w:rPr>
          <w:rFonts w:ascii="Times New Roman" w:hAnsi="Times New Roman" w:cs="Times New Roman"/>
          <w:color w:val="auto"/>
          <w:sz w:val="24"/>
          <w:szCs w:val="24"/>
        </w:rPr>
      </w:pPr>
      <w:bookmarkStart w:id="26" w:name="_Toc456799770"/>
      <w:r w:rsidRPr="00D46CC6">
        <w:rPr>
          <w:rFonts w:ascii="Times New Roman" w:hAnsi="Times New Roman" w:cs="Times New Roman"/>
          <w:color w:val="auto"/>
          <w:sz w:val="24"/>
          <w:szCs w:val="24"/>
        </w:rPr>
        <w:t>Core Based Statistical Area (CBSA)</w:t>
      </w:r>
      <w:bookmarkEnd w:id="26"/>
    </w:p>
    <w:p w14:paraId="20022BDC" w14:textId="419C2977" w:rsidR="00C542CA" w:rsidRPr="00FE52EA" w:rsidRDefault="00882816" w:rsidP="00C542CA">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A CBSA is a geographic entity associated with at least one population core of 10,000 or more, plus adjacent territory that has a high degree of social and economic integration with the core, as measured by commuti</w:t>
      </w:r>
      <w:r w:rsidR="00D3697C" w:rsidRPr="00FE52EA">
        <w:rPr>
          <w:rFonts w:ascii="Times New Roman" w:hAnsi="Times New Roman" w:cs="Times New Roman"/>
          <w:sz w:val="24"/>
          <w:szCs w:val="24"/>
        </w:rPr>
        <w:t>ng tie</w:t>
      </w:r>
      <w:r w:rsidR="00D16A58">
        <w:rPr>
          <w:rFonts w:ascii="Times New Roman" w:hAnsi="Times New Roman" w:cs="Times New Roman"/>
          <w:sz w:val="24"/>
          <w:szCs w:val="24"/>
        </w:rPr>
        <w:t>s. CBSAs that contain a c</w:t>
      </w:r>
      <w:r w:rsidR="00ED6379" w:rsidRPr="00FE52EA">
        <w:rPr>
          <w:rFonts w:ascii="Times New Roman" w:hAnsi="Times New Roman" w:cs="Times New Roman"/>
          <w:sz w:val="24"/>
          <w:szCs w:val="24"/>
        </w:rPr>
        <w:t>ensus urbanized a</w:t>
      </w:r>
      <w:r w:rsidR="00D3697C" w:rsidRPr="00FE52EA">
        <w:rPr>
          <w:rFonts w:ascii="Times New Roman" w:hAnsi="Times New Roman" w:cs="Times New Roman"/>
          <w:sz w:val="24"/>
          <w:szCs w:val="24"/>
        </w:rPr>
        <w:t xml:space="preserve">rea are designated as </w:t>
      </w:r>
      <w:r w:rsidR="00D3697C" w:rsidRPr="00DC4967">
        <w:rPr>
          <w:rFonts w:ascii="Times New Roman" w:hAnsi="Times New Roman" w:cs="Times New Roman"/>
          <w:i/>
          <w:sz w:val="24"/>
          <w:szCs w:val="24"/>
        </w:rPr>
        <w:t>m</w:t>
      </w:r>
      <w:r w:rsidR="00ED6379" w:rsidRPr="00DC4967">
        <w:rPr>
          <w:rFonts w:ascii="Times New Roman" w:hAnsi="Times New Roman" w:cs="Times New Roman"/>
          <w:i/>
          <w:sz w:val="24"/>
          <w:szCs w:val="24"/>
        </w:rPr>
        <w:t>etropolitan</w:t>
      </w:r>
      <w:r w:rsidR="00ED6379" w:rsidRPr="00FE52EA">
        <w:rPr>
          <w:rFonts w:ascii="Times New Roman" w:hAnsi="Times New Roman" w:cs="Times New Roman"/>
          <w:sz w:val="24"/>
          <w:szCs w:val="24"/>
        </w:rPr>
        <w:t xml:space="preserve"> statistical a</w:t>
      </w:r>
      <w:r w:rsidRPr="00FE52EA">
        <w:rPr>
          <w:rFonts w:ascii="Times New Roman" w:hAnsi="Times New Roman" w:cs="Times New Roman"/>
          <w:sz w:val="24"/>
          <w:szCs w:val="24"/>
        </w:rPr>
        <w:t>reas, while those that conta</w:t>
      </w:r>
      <w:r w:rsidR="001048C9" w:rsidRPr="00FE52EA">
        <w:rPr>
          <w:rFonts w:ascii="Times New Roman" w:hAnsi="Times New Roman" w:cs="Times New Roman"/>
          <w:sz w:val="24"/>
          <w:szCs w:val="24"/>
        </w:rPr>
        <w:t>in only an urban cluster</w:t>
      </w:r>
      <w:r w:rsidR="00D3697C" w:rsidRPr="00FE52EA">
        <w:rPr>
          <w:rFonts w:ascii="Times New Roman" w:hAnsi="Times New Roman" w:cs="Times New Roman"/>
          <w:sz w:val="24"/>
          <w:szCs w:val="24"/>
        </w:rPr>
        <w:t xml:space="preserve"> are designated as </w:t>
      </w:r>
      <w:proofErr w:type="spellStart"/>
      <w:r w:rsidR="00D3697C" w:rsidRPr="00DC4967">
        <w:rPr>
          <w:rFonts w:ascii="Times New Roman" w:hAnsi="Times New Roman" w:cs="Times New Roman"/>
          <w:i/>
          <w:sz w:val="24"/>
          <w:szCs w:val="24"/>
        </w:rPr>
        <w:t>micropolitan</w:t>
      </w:r>
      <w:proofErr w:type="spellEnd"/>
      <w:r w:rsidR="00D3697C" w:rsidRPr="00FE52EA">
        <w:rPr>
          <w:rFonts w:ascii="Times New Roman" w:hAnsi="Times New Roman" w:cs="Times New Roman"/>
          <w:sz w:val="24"/>
          <w:szCs w:val="24"/>
        </w:rPr>
        <w:t xml:space="preserve"> statistical a</w:t>
      </w:r>
      <w:r w:rsidRPr="00FE52EA">
        <w:rPr>
          <w:rFonts w:ascii="Times New Roman" w:hAnsi="Times New Roman" w:cs="Times New Roman"/>
          <w:sz w:val="24"/>
          <w:szCs w:val="24"/>
        </w:rPr>
        <w:t>reas. CBSAs consist of counties and equivalent entities throughout the United States and Puerto Rico. They are</w:t>
      </w:r>
      <w:r w:rsidR="0084444E">
        <w:rPr>
          <w:rFonts w:ascii="Times New Roman" w:hAnsi="Times New Roman" w:cs="Times New Roman"/>
          <w:sz w:val="24"/>
          <w:szCs w:val="24"/>
        </w:rPr>
        <w:t xml:space="preserve"> not delineated for other U.S. island a</w:t>
      </w:r>
      <w:r w:rsidRPr="00FE52EA">
        <w:rPr>
          <w:rFonts w:ascii="Times New Roman" w:hAnsi="Times New Roman" w:cs="Times New Roman"/>
          <w:sz w:val="24"/>
          <w:szCs w:val="24"/>
        </w:rPr>
        <w:t xml:space="preserve">reas. The CBSA classification is not </w:t>
      </w:r>
      <w:r w:rsidR="00D3697C" w:rsidRPr="00FE52EA">
        <w:rPr>
          <w:rFonts w:ascii="Times New Roman" w:hAnsi="Times New Roman" w:cs="Times New Roman"/>
          <w:sz w:val="24"/>
          <w:szCs w:val="24"/>
        </w:rPr>
        <w:t xml:space="preserve">an urban–rural classification; metropolitan and </w:t>
      </w:r>
      <w:proofErr w:type="spellStart"/>
      <w:r w:rsidR="00D3697C" w:rsidRPr="00FE52EA">
        <w:rPr>
          <w:rFonts w:ascii="Times New Roman" w:hAnsi="Times New Roman" w:cs="Times New Roman"/>
          <w:sz w:val="24"/>
          <w:szCs w:val="24"/>
        </w:rPr>
        <w:t>m</w:t>
      </w:r>
      <w:r w:rsidR="00ED6379" w:rsidRPr="00FE52EA">
        <w:rPr>
          <w:rFonts w:ascii="Times New Roman" w:hAnsi="Times New Roman" w:cs="Times New Roman"/>
          <w:sz w:val="24"/>
          <w:szCs w:val="24"/>
        </w:rPr>
        <w:t>icropolitan</w:t>
      </w:r>
      <w:proofErr w:type="spellEnd"/>
      <w:r w:rsidR="00ED6379" w:rsidRPr="00FE52EA">
        <w:rPr>
          <w:rFonts w:ascii="Times New Roman" w:hAnsi="Times New Roman" w:cs="Times New Roman"/>
          <w:sz w:val="24"/>
          <w:szCs w:val="24"/>
        </w:rPr>
        <w:t xml:space="preserve"> statistical a</w:t>
      </w:r>
      <w:r w:rsidRPr="00FE52EA">
        <w:rPr>
          <w:rFonts w:ascii="Times New Roman" w:hAnsi="Times New Roman" w:cs="Times New Roman"/>
          <w:sz w:val="24"/>
          <w:szCs w:val="24"/>
        </w:rPr>
        <w:t xml:space="preserve">reas and counties outside CBSAs </w:t>
      </w:r>
      <w:r w:rsidR="00ED6379" w:rsidRPr="00FE52EA">
        <w:rPr>
          <w:rFonts w:ascii="Times New Roman" w:hAnsi="Times New Roman" w:cs="Times New Roman"/>
          <w:sz w:val="24"/>
          <w:szCs w:val="24"/>
        </w:rPr>
        <w:t xml:space="preserve">may </w:t>
      </w:r>
      <w:r w:rsidRPr="00FE52EA">
        <w:rPr>
          <w:rFonts w:ascii="Times New Roman" w:hAnsi="Times New Roman" w:cs="Times New Roman"/>
          <w:sz w:val="24"/>
          <w:szCs w:val="24"/>
        </w:rPr>
        <w:t xml:space="preserve">contain both urban and rural </w:t>
      </w:r>
      <w:r w:rsidR="00ED6379" w:rsidRPr="00FE52EA">
        <w:rPr>
          <w:rFonts w:ascii="Times New Roman" w:hAnsi="Times New Roman" w:cs="Times New Roman"/>
          <w:sz w:val="24"/>
          <w:szCs w:val="24"/>
        </w:rPr>
        <w:t>areas</w:t>
      </w:r>
      <w:r w:rsidR="00D3697C" w:rsidRPr="00FE52EA">
        <w:rPr>
          <w:rFonts w:ascii="Times New Roman" w:hAnsi="Times New Roman" w:cs="Times New Roman"/>
          <w:sz w:val="24"/>
          <w:szCs w:val="24"/>
        </w:rPr>
        <w:t xml:space="preserve">. </w:t>
      </w:r>
      <w:r w:rsidR="003836BD" w:rsidRPr="00FE52EA">
        <w:rPr>
          <w:rFonts w:ascii="Times New Roman" w:hAnsi="Times New Roman" w:cs="Times New Roman"/>
          <w:sz w:val="24"/>
          <w:szCs w:val="24"/>
        </w:rPr>
        <w:t>More dis</w:t>
      </w:r>
      <w:r w:rsidR="00DD743D">
        <w:rPr>
          <w:rFonts w:ascii="Times New Roman" w:hAnsi="Times New Roman" w:cs="Times New Roman"/>
          <w:sz w:val="24"/>
          <w:szCs w:val="24"/>
        </w:rPr>
        <w:t>cussion of urban and rural areas</w:t>
      </w:r>
      <w:r w:rsidR="003836BD" w:rsidRPr="00FE52EA">
        <w:rPr>
          <w:rFonts w:ascii="Times New Roman" w:hAnsi="Times New Roman" w:cs="Times New Roman"/>
          <w:sz w:val="24"/>
          <w:szCs w:val="24"/>
        </w:rPr>
        <w:t xml:space="preserve"> and their relationship to CBSAs is available in the Locale Boundaries User’s Manual (</w:t>
      </w:r>
      <w:hyperlink r:id="rId24" w:history="1">
        <w:r w:rsidR="003836BD" w:rsidRPr="00FE52EA">
          <w:rPr>
            <w:rStyle w:val="Hyperlink"/>
            <w:rFonts w:ascii="Times New Roman" w:hAnsi="Times New Roman" w:cs="Times New Roman"/>
            <w:sz w:val="24"/>
            <w:szCs w:val="24"/>
          </w:rPr>
          <w:t>https://nces.ed.gov/programs/edge/docs/NCES_LOCALE_USERSMANUAL_2016012.pdf</w:t>
        </w:r>
      </w:hyperlink>
      <w:r w:rsidR="003836BD" w:rsidRPr="00FE52EA">
        <w:rPr>
          <w:rFonts w:ascii="Times New Roman" w:hAnsi="Times New Roman" w:cs="Times New Roman"/>
          <w:sz w:val="24"/>
          <w:szCs w:val="24"/>
        </w:rPr>
        <w:t xml:space="preserve">). The CBSA code </w:t>
      </w:r>
      <w:r w:rsidR="00C542CA" w:rsidRPr="00FE52EA">
        <w:rPr>
          <w:rFonts w:ascii="Times New Roman" w:hAnsi="Times New Roman" w:cs="Times New Roman"/>
          <w:sz w:val="24"/>
          <w:szCs w:val="24"/>
        </w:rPr>
        <w:t xml:space="preserve">is </w:t>
      </w:r>
      <w:r w:rsidR="00B34B47">
        <w:rPr>
          <w:rFonts w:ascii="Times New Roman" w:hAnsi="Times New Roman" w:cs="Times New Roman"/>
          <w:sz w:val="24"/>
          <w:szCs w:val="24"/>
        </w:rPr>
        <w:t xml:space="preserve">a 5-digit identifier that is </w:t>
      </w:r>
      <w:r w:rsidR="00C542CA" w:rsidRPr="00FE52EA">
        <w:rPr>
          <w:rFonts w:ascii="Times New Roman" w:hAnsi="Times New Roman" w:cs="Times New Roman"/>
          <w:sz w:val="24"/>
          <w:szCs w:val="24"/>
        </w:rPr>
        <w:t xml:space="preserve">assigned </w:t>
      </w:r>
      <w:r w:rsidR="00856B99" w:rsidRPr="00FE52EA">
        <w:rPr>
          <w:rFonts w:ascii="Times New Roman" w:hAnsi="Times New Roman" w:cs="Times New Roman"/>
          <w:sz w:val="24"/>
          <w:szCs w:val="24"/>
        </w:rPr>
        <w:t xml:space="preserve">to </w:t>
      </w:r>
      <w:r w:rsidR="001048C9" w:rsidRPr="00FE52EA">
        <w:rPr>
          <w:rFonts w:ascii="Times New Roman" w:hAnsi="Times New Roman" w:cs="Times New Roman"/>
          <w:sz w:val="24"/>
          <w:szCs w:val="24"/>
        </w:rPr>
        <w:t>a</w:t>
      </w:r>
      <w:r w:rsidR="00C542CA" w:rsidRPr="00FE52EA">
        <w:rPr>
          <w:rFonts w:ascii="Times New Roman" w:hAnsi="Times New Roman" w:cs="Times New Roman"/>
          <w:sz w:val="24"/>
          <w:szCs w:val="24"/>
        </w:rPr>
        <w:t xml:space="preserve"> school </w:t>
      </w:r>
      <w:r w:rsidR="001048C9" w:rsidRPr="00FE52EA">
        <w:rPr>
          <w:rFonts w:ascii="Times New Roman" w:hAnsi="Times New Roman" w:cs="Times New Roman"/>
          <w:sz w:val="24"/>
          <w:szCs w:val="24"/>
        </w:rPr>
        <w:t xml:space="preserve">or </w:t>
      </w:r>
      <w:r w:rsidR="00341D74">
        <w:rPr>
          <w:rFonts w:ascii="Times New Roman" w:hAnsi="Times New Roman" w:cs="Times New Roman"/>
          <w:sz w:val="24"/>
          <w:szCs w:val="24"/>
        </w:rPr>
        <w:t>agency</w:t>
      </w:r>
      <w:r w:rsidR="001048C9" w:rsidRPr="00FE52EA">
        <w:rPr>
          <w:rFonts w:ascii="Times New Roman" w:hAnsi="Times New Roman" w:cs="Times New Roman"/>
          <w:sz w:val="24"/>
          <w:szCs w:val="24"/>
        </w:rPr>
        <w:t xml:space="preserve"> administrative office </w:t>
      </w:r>
      <w:r w:rsidR="00C542CA" w:rsidRPr="00FE52EA">
        <w:rPr>
          <w:rFonts w:ascii="Times New Roman" w:hAnsi="Times New Roman" w:cs="Times New Roman"/>
          <w:sz w:val="24"/>
          <w:szCs w:val="24"/>
        </w:rPr>
        <w:t>using the latitude and longitude values.</w:t>
      </w:r>
    </w:p>
    <w:p w14:paraId="0E595770" w14:textId="77777777" w:rsidR="00882816" w:rsidRPr="00FE52EA" w:rsidRDefault="00882816" w:rsidP="00F71899">
      <w:pPr>
        <w:spacing w:after="0" w:line="240" w:lineRule="auto"/>
        <w:rPr>
          <w:rFonts w:ascii="Times New Roman" w:hAnsi="Times New Roman" w:cs="Times New Roman"/>
          <w:sz w:val="24"/>
          <w:szCs w:val="24"/>
        </w:rPr>
      </w:pPr>
    </w:p>
    <w:p w14:paraId="5D398B54" w14:textId="0347D244" w:rsidR="00DC4967" w:rsidRPr="00D46CC6" w:rsidRDefault="00882816" w:rsidP="00D46CC6">
      <w:pPr>
        <w:pStyle w:val="Heading2"/>
        <w:rPr>
          <w:rFonts w:ascii="Times New Roman" w:hAnsi="Times New Roman" w:cs="Times New Roman"/>
          <w:color w:val="auto"/>
          <w:sz w:val="24"/>
          <w:szCs w:val="24"/>
        </w:rPr>
      </w:pPr>
      <w:bookmarkStart w:id="27" w:name="_Toc456799771"/>
      <w:r w:rsidRPr="00D46CC6">
        <w:rPr>
          <w:rFonts w:ascii="Times New Roman" w:hAnsi="Times New Roman" w:cs="Times New Roman"/>
          <w:color w:val="auto"/>
          <w:sz w:val="24"/>
          <w:szCs w:val="24"/>
        </w:rPr>
        <w:t>Combined Statistical Area</w:t>
      </w:r>
      <w:r w:rsidR="00DC4967" w:rsidRPr="00D46CC6">
        <w:rPr>
          <w:rFonts w:ascii="Times New Roman" w:hAnsi="Times New Roman" w:cs="Times New Roman"/>
          <w:color w:val="auto"/>
          <w:sz w:val="24"/>
          <w:szCs w:val="24"/>
        </w:rPr>
        <w:t xml:space="preserve"> (CSA)</w:t>
      </w:r>
      <w:bookmarkEnd w:id="27"/>
    </w:p>
    <w:p w14:paraId="147C263A" w14:textId="63AC69C7" w:rsidR="00C542CA" w:rsidRDefault="002655A7" w:rsidP="00C542CA">
      <w:pPr>
        <w:spacing w:after="0" w:line="240" w:lineRule="auto"/>
        <w:rPr>
          <w:rFonts w:ascii="Times New Roman" w:hAnsi="Times New Roman" w:cs="Times New Roman"/>
          <w:sz w:val="24"/>
          <w:szCs w:val="24"/>
        </w:rPr>
      </w:pPr>
      <w:r w:rsidRPr="00FE52EA">
        <w:rPr>
          <w:rFonts w:ascii="Times New Roman" w:hAnsi="Times New Roman" w:cs="Times New Roman"/>
          <w:bCs/>
          <w:sz w:val="24"/>
          <w:szCs w:val="24"/>
        </w:rPr>
        <w:t>A combined statistical a</w:t>
      </w:r>
      <w:r w:rsidR="00E60BD5" w:rsidRPr="00FE52EA">
        <w:rPr>
          <w:rFonts w:ascii="Times New Roman" w:hAnsi="Times New Roman" w:cs="Times New Roman"/>
          <w:bCs/>
          <w:sz w:val="24"/>
          <w:szCs w:val="24"/>
        </w:rPr>
        <w:t xml:space="preserve">rea consists of two or more adjacent core based statistical areas (CBSAs) </w:t>
      </w:r>
      <w:r w:rsidRPr="00FE52EA">
        <w:rPr>
          <w:rFonts w:ascii="Times New Roman" w:hAnsi="Times New Roman" w:cs="Times New Roman"/>
          <w:bCs/>
          <w:sz w:val="24"/>
          <w:szCs w:val="24"/>
        </w:rPr>
        <w:t>that share a high degree of interchange between workers who live in one area but</w:t>
      </w:r>
      <w:r w:rsidR="00D12F95" w:rsidRPr="00FE52EA">
        <w:rPr>
          <w:rFonts w:ascii="Times New Roman" w:hAnsi="Times New Roman" w:cs="Times New Roman"/>
          <w:bCs/>
          <w:sz w:val="24"/>
          <w:szCs w:val="24"/>
        </w:rPr>
        <w:t xml:space="preserve"> commute to</w:t>
      </w:r>
      <w:r w:rsidRPr="00FE52EA">
        <w:rPr>
          <w:rFonts w:ascii="Times New Roman" w:hAnsi="Times New Roman" w:cs="Times New Roman"/>
          <w:bCs/>
          <w:sz w:val="24"/>
          <w:szCs w:val="24"/>
        </w:rPr>
        <w:t xml:space="preserve"> work in another</w:t>
      </w:r>
      <w:r w:rsidR="00D12F95" w:rsidRPr="00FE52EA">
        <w:rPr>
          <w:rFonts w:ascii="Times New Roman" w:hAnsi="Times New Roman" w:cs="Times New Roman"/>
          <w:bCs/>
          <w:sz w:val="24"/>
          <w:szCs w:val="24"/>
        </w:rPr>
        <w:t xml:space="preserve"> area</w:t>
      </w:r>
      <w:r w:rsidRPr="00FE52EA">
        <w:rPr>
          <w:rFonts w:ascii="Times New Roman" w:hAnsi="Times New Roman" w:cs="Times New Roman"/>
          <w:bCs/>
          <w:sz w:val="24"/>
          <w:szCs w:val="24"/>
        </w:rPr>
        <w:t xml:space="preserve">. </w:t>
      </w:r>
      <w:r w:rsidR="00C60685" w:rsidRPr="00FE52EA">
        <w:rPr>
          <w:rFonts w:ascii="Times New Roman" w:hAnsi="Times New Roman" w:cs="Times New Roman"/>
          <w:sz w:val="24"/>
          <w:szCs w:val="24"/>
        </w:rPr>
        <w:t>The CSA code</w:t>
      </w:r>
      <w:r w:rsidR="00C542CA" w:rsidRPr="00FE52EA">
        <w:rPr>
          <w:rFonts w:ascii="Times New Roman" w:hAnsi="Times New Roman" w:cs="Times New Roman"/>
          <w:sz w:val="24"/>
          <w:szCs w:val="24"/>
        </w:rPr>
        <w:t xml:space="preserve"> is</w:t>
      </w:r>
      <w:r w:rsidR="005E55C3">
        <w:rPr>
          <w:rFonts w:ascii="Times New Roman" w:hAnsi="Times New Roman" w:cs="Times New Roman"/>
          <w:sz w:val="24"/>
          <w:szCs w:val="24"/>
        </w:rPr>
        <w:t xml:space="preserve"> a 3-digit identifier</w:t>
      </w:r>
      <w:r w:rsidR="00C542CA" w:rsidRPr="00FE52EA">
        <w:rPr>
          <w:rFonts w:ascii="Times New Roman" w:hAnsi="Times New Roman" w:cs="Times New Roman"/>
          <w:sz w:val="24"/>
          <w:szCs w:val="24"/>
        </w:rPr>
        <w:t xml:space="preserve"> assigned </w:t>
      </w:r>
      <w:r w:rsidR="00C60685" w:rsidRPr="00FE52EA">
        <w:rPr>
          <w:rFonts w:ascii="Times New Roman" w:hAnsi="Times New Roman" w:cs="Times New Roman"/>
          <w:sz w:val="24"/>
          <w:szCs w:val="24"/>
        </w:rPr>
        <w:t>to a</w:t>
      </w:r>
      <w:r w:rsidR="00C542CA" w:rsidRPr="00FE52EA">
        <w:rPr>
          <w:rFonts w:ascii="Times New Roman" w:hAnsi="Times New Roman" w:cs="Times New Roman"/>
          <w:sz w:val="24"/>
          <w:szCs w:val="24"/>
        </w:rPr>
        <w:t xml:space="preserve"> school </w:t>
      </w:r>
      <w:r w:rsidR="001D6DEC" w:rsidRPr="00FE52EA">
        <w:rPr>
          <w:rFonts w:ascii="Times New Roman" w:hAnsi="Times New Roman" w:cs="Times New Roman"/>
          <w:sz w:val="24"/>
          <w:szCs w:val="24"/>
        </w:rPr>
        <w:t xml:space="preserve">or </w:t>
      </w:r>
      <w:r w:rsidR="00341D74">
        <w:rPr>
          <w:rFonts w:ascii="Times New Roman" w:hAnsi="Times New Roman" w:cs="Times New Roman"/>
          <w:sz w:val="24"/>
          <w:szCs w:val="24"/>
        </w:rPr>
        <w:t>agency</w:t>
      </w:r>
      <w:r w:rsidR="00C60685" w:rsidRPr="00FE52EA">
        <w:rPr>
          <w:rFonts w:ascii="Times New Roman" w:hAnsi="Times New Roman" w:cs="Times New Roman"/>
          <w:sz w:val="24"/>
          <w:szCs w:val="24"/>
        </w:rPr>
        <w:t xml:space="preserve"> </w:t>
      </w:r>
      <w:r w:rsidR="001D6DEC" w:rsidRPr="00FE52EA">
        <w:rPr>
          <w:rFonts w:ascii="Times New Roman" w:hAnsi="Times New Roman" w:cs="Times New Roman"/>
          <w:sz w:val="24"/>
          <w:szCs w:val="24"/>
        </w:rPr>
        <w:t xml:space="preserve">administrative office </w:t>
      </w:r>
      <w:r w:rsidR="00C542CA" w:rsidRPr="00FE52EA">
        <w:rPr>
          <w:rFonts w:ascii="Times New Roman" w:hAnsi="Times New Roman" w:cs="Times New Roman"/>
          <w:sz w:val="24"/>
          <w:szCs w:val="24"/>
        </w:rPr>
        <w:t>using the latitude and longitude values.</w:t>
      </w:r>
      <w:r w:rsidR="00E14162">
        <w:rPr>
          <w:rFonts w:ascii="Times New Roman" w:hAnsi="Times New Roman" w:cs="Times New Roman"/>
          <w:sz w:val="24"/>
          <w:szCs w:val="24"/>
        </w:rPr>
        <w:t xml:space="preserve"> Additional information about CSA names and identifiers is available at </w:t>
      </w:r>
      <w:hyperlink r:id="rId25" w:history="1">
        <w:r w:rsidR="00E14162" w:rsidRPr="00AD07D2">
          <w:rPr>
            <w:rStyle w:val="Hyperlink"/>
            <w:rFonts w:ascii="Times New Roman" w:hAnsi="Times New Roman" w:cs="Times New Roman"/>
            <w:sz w:val="24"/>
            <w:szCs w:val="24"/>
          </w:rPr>
          <w:t>http://www.census.gov/population/metro/data/def.html</w:t>
        </w:r>
      </w:hyperlink>
      <w:r w:rsidR="00E14162">
        <w:rPr>
          <w:rFonts w:ascii="Times New Roman" w:hAnsi="Times New Roman" w:cs="Times New Roman"/>
          <w:sz w:val="24"/>
          <w:szCs w:val="24"/>
        </w:rPr>
        <w:t>.</w:t>
      </w:r>
    </w:p>
    <w:p w14:paraId="75E649AC" w14:textId="77777777" w:rsidR="00E14162" w:rsidRPr="00FE52EA" w:rsidRDefault="00E14162" w:rsidP="00C542CA">
      <w:pPr>
        <w:spacing w:after="0" w:line="240" w:lineRule="auto"/>
        <w:rPr>
          <w:rFonts w:ascii="Times New Roman" w:hAnsi="Times New Roman" w:cs="Times New Roman"/>
          <w:sz w:val="24"/>
          <w:szCs w:val="24"/>
        </w:rPr>
      </w:pPr>
    </w:p>
    <w:p w14:paraId="79D33DEF" w14:textId="77777777" w:rsidR="00D76AF3" w:rsidRPr="00FE52EA" w:rsidRDefault="00D76AF3" w:rsidP="00882816">
      <w:pPr>
        <w:spacing w:after="0" w:line="240" w:lineRule="auto"/>
        <w:rPr>
          <w:rFonts w:ascii="Times New Roman" w:hAnsi="Times New Roman" w:cs="Times New Roman"/>
          <w:b/>
          <w:bCs/>
          <w:sz w:val="24"/>
          <w:szCs w:val="24"/>
        </w:rPr>
      </w:pPr>
    </w:p>
    <w:p w14:paraId="55816F4C" w14:textId="77777777" w:rsidR="00DC4967" w:rsidRPr="00D46CC6" w:rsidRDefault="000A3CB9" w:rsidP="00D46CC6">
      <w:pPr>
        <w:pStyle w:val="Heading2"/>
        <w:rPr>
          <w:rFonts w:ascii="Times New Roman" w:hAnsi="Times New Roman" w:cs="Times New Roman"/>
          <w:color w:val="auto"/>
          <w:sz w:val="24"/>
          <w:szCs w:val="24"/>
        </w:rPr>
      </w:pPr>
      <w:bookmarkStart w:id="28" w:name="_Toc456799772"/>
      <w:r w:rsidRPr="00D46CC6">
        <w:rPr>
          <w:rFonts w:ascii="Times New Roman" w:hAnsi="Times New Roman" w:cs="Times New Roman"/>
          <w:color w:val="auto"/>
          <w:sz w:val="24"/>
          <w:szCs w:val="24"/>
        </w:rPr>
        <w:t>New England City and Town Areas</w:t>
      </w:r>
      <w:r w:rsidR="00DC4967" w:rsidRPr="00D46CC6">
        <w:rPr>
          <w:rFonts w:ascii="Times New Roman" w:hAnsi="Times New Roman" w:cs="Times New Roman"/>
          <w:color w:val="auto"/>
          <w:sz w:val="24"/>
          <w:szCs w:val="24"/>
        </w:rPr>
        <w:t xml:space="preserve"> (NECTA)</w:t>
      </w:r>
      <w:bookmarkEnd w:id="28"/>
      <w:r w:rsidRPr="00D46CC6">
        <w:rPr>
          <w:rFonts w:ascii="Times New Roman" w:hAnsi="Times New Roman" w:cs="Times New Roman"/>
          <w:color w:val="auto"/>
          <w:sz w:val="24"/>
          <w:szCs w:val="24"/>
        </w:rPr>
        <w:t xml:space="preserve"> </w:t>
      </w:r>
    </w:p>
    <w:p w14:paraId="6F2AB668" w14:textId="38F78DB0" w:rsidR="00E14162" w:rsidRDefault="002655A7" w:rsidP="00E14162">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NECTAs are a supplemental </w:t>
      </w:r>
      <w:r w:rsidR="00E60BD5" w:rsidRPr="00FE52EA">
        <w:rPr>
          <w:rFonts w:ascii="Times New Roman" w:hAnsi="Times New Roman" w:cs="Times New Roman"/>
          <w:sz w:val="24"/>
          <w:szCs w:val="24"/>
        </w:rPr>
        <w:t xml:space="preserve">set of geographic entities, similar in concept to the county-based </w:t>
      </w:r>
      <w:proofErr w:type="gramStart"/>
      <w:r w:rsidRPr="00FE52EA">
        <w:rPr>
          <w:rFonts w:ascii="Times New Roman" w:hAnsi="Times New Roman" w:cs="Times New Roman"/>
          <w:sz w:val="24"/>
          <w:szCs w:val="24"/>
        </w:rPr>
        <w:t>CBSAs</w:t>
      </w:r>
      <w:r w:rsidR="00E60BD5" w:rsidRPr="00FE52EA">
        <w:rPr>
          <w:rFonts w:ascii="Times New Roman" w:hAnsi="Times New Roman" w:cs="Times New Roman"/>
          <w:sz w:val="24"/>
          <w:szCs w:val="24"/>
        </w:rPr>
        <w:t>, that</w:t>
      </w:r>
      <w:proofErr w:type="gramEnd"/>
      <w:r w:rsidR="00E60BD5" w:rsidRPr="00FE52EA">
        <w:rPr>
          <w:rFonts w:ascii="Times New Roman" w:hAnsi="Times New Roman" w:cs="Times New Roman"/>
          <w:sz w:val="24"/>
          <w:szCs w:val="24"/>
        </w:rPr>
        <w:t xml:space="preserve"> the Office of Management and Budget delineates in New England based on county subdivisions—usually cities and towns. NECTAs are delineated using the same criteria as county-based CBSAs, and, similar to CBSAs, NECTAs are categorized as metropolitan or </w:t>
      </w:r>
      <w:proofErr w:type="spellStart"/>
      <w:r w:rsidR="00E60BD5" w:rsidRPr="00FE52EA">
        <w:rPr>
          <w:rFonts w:ascii="Times New Roman" w:hAnsi="Times New Roman" w:cs="Times New Roman"/>
          <w:sz w:val="24"/>
          <w:szCs w:val="24"/>
        </w:rPr>
        <w:t>micropolitan</w:t>
      </w:r>
      <w:proofErr w:type="spellEnd"/>
      <w:r w:rsidR="00E60BD5" w:rsidRPr="00FE52EA">
        <w:rPr>
          <w:rFonts w:ascii="Times New Roman" w:hAnsi="Times New Roman" w:cs="Times New Roman"/>
          <w:sz w:val="24"/>
          <w:szCs w:val="24"/>
        </w:rPr>
        <w:t xml:space="preserve">. </w:t>
      </w:r>
      <w:r w:rsidR="005E55C3">
        <w:rPr>
          <w:rFonts w:ascii="Times New Roman" w:hAnsi="Times New Roman" w:cs="Times New Roman"/>
          <w:sz w:val="24"/>
          <w:szCs w:val="24"/>
        </w:rPr>
        <w:t>The NECTA code is a 5-digit identifier</w:t>
      </w:r>
      <w:r w:rsidR="00C542CA" w:rsidRPr="00FE52EA">
        <w:rPr>
          <w:rFonts w:ascii="Times New Roman" w:hAnsi="Times New Roman" w:cs="Times New Roman"/>
          <w:sz w:val="24"/>
          <w:szCs w:val="24"/>
        </w:rPr>
        <w:t xml:space="preserve"> assigned </w:t>
      </w:r>
      <w:r w:rsidR="00CF1E74" w:rsidRPr="00FE52EA">
        <w:rPr>
          <w:rFonts w:ascii="Times New Roman" w:hAnsi="Times New Roman" w:cs="Times New Roman"/>
          <w:sz w:val="24"/>
          <w:szCs w:val="24"/>
        </w:rPr>
        <w:t>to</w:t>
      </w:r>
      <w:r w:rsidR="00C542CA" w:rsidRPr="00FE52EA">
        <w:rPr>
          <w:rFonts w:ascii="Times New Roman" w:hAnsi="Times New Roman" w:cs="Times New Roman"/>
          <w:sz w:val="24"/>
          <w:szCs w:val="24"/>
        </w:rPr>
        <w:t xml:space="preserve"> </w:t>
      </w:r>
      <w:r w:rsidR="001D6DEC" w:rsidRPr="00FE52EA">
        <w:rPr>
          <w:rFonts w:ascii="Times New Roman" w:hAnsi="Times New Roman" w:cs="Times New Roman"/>
          <w:sz w:val="24"/>
          <w:szCs w:val="24"/>
        </w:rPr>
        <w:t>a</w:t>
      </w:r>
      <w:r w:rsidR="00C542CA" w:rsidRPr="00FE52EA">
        <w:rPr>
          <w:rFonts w:ascii="Times New Roman" w:hAnsi="Times New Roman" w:cs="Times New Roman"/>
          <w:sz w:val="24"/>
          <w:szCs w:val="24"/>
        </w:rPr>
        <w:t xml:space="preserve"> school </w:t>
      </w:r>
      <w:r w:rsidR="001D6DEC" w:rsidRPr="00FE52EA">
        <w:rPr>
          <w:rFonts w:ascii="Times New Roman" w:hAnsi="Times New Roman" w:cs="Times New Roman"/>
          <w:sz w:val="24"/>
          <w:szCs w:val="24"/>
        </w:rPr>
        <w:t xml:space="preserve">or </w:t>
      </w:r>
      <w:r w:rsidR="00341D74">
        <w:rPr>
          <w:rFonts w:ascii="Times New Roman" w:hAnsi="Times New Roman" w:cs="Times New Roman"/>
          <w:sz w:val="24"/>
          <w:szCs w:val="24"/>
        </w:rPr>
        <w:t>agency</w:t>
      </w:r>
      <w:r w:rsidR="001D6DEC" w:rsidRPr="00FE52EA">
        <w:rPr>
          <w:rFonts w:ascii="Times New Roman" w:hAnsi="Times New Roman" w:cs="Times New Roman"/>
          <w:sz w:val="24"/>
          <w:szCs w:val="24"/>
        </w:rPr>
        <w:t xml:space="preserve"> administrative office </w:t>
      </w:r>
      <w:r w:rsidR="00C542CA" w:rsidRPr="00FE52EA">
        <w:rPr>
          <w:rFonts w:ascii="Times New Roman" w:hAnsi="Times New Roman" w:cs="Times New Roman"/>
          <w:sz w:val="24"/>
          <w:szCs w:val="24"/>
        </w:rPr>
        <w:t>using the latitude and longitude values.</w:t>
      </w:r>
      <w:r w:rsidR="00E14162">
        <w:rPr>
          <w:rFonts w:ascii="Times New Roman" w:hAnsi="Times New Roman" w:cs="Times New Roman"/>
          <w:sz w:val="24"/>
          <w:szCs w:val="24"/>
        </w:rPr>
        <w:t xml:space="preserve"> Additional information about NECTA identifiers is available at </w:t>
      </w:r>
      <w:hyperlink r:id="rId26" w:history="1">
        <w:r w:rsidR="00E14162" w:rsidRPr="00AD07D2">
          <w:rPr>
            <w:rStyle w:val="Hyperlink"/>
            <w:rFonts w:ascii="Times New Roman" w:hAnsi="Times New Roman" w:cs="Times New Roman"/>
            <w:sz w:val="24"/>
            <w:szCs w:val="24"/>
          </w:rPr>
          <w:t>http://www.census.gov/population/metro/data/def.html</w:t>
        </w:r>
      </w:hyperlink>
      <w:r w:rsidR="00E14162">
        <w:rPr>
          <w:rFonts w:ascii="Times New Roman" w:hAnsi="Times New Roman" w:cs="Times New Roman"/>
          <w:sz w:val="24"/>
          <w:szCs w:val="24"/>
        </w:rPr>
        <w:t>.</w:t>
      </w:r>
    </w:p>
    <w:p w14:paraId="37FBE2E0" w14:textId="55F9E749" w:rsidR="00C542CA" w:rsidRPr="00FE52EA" w:rsidRDefault="00C542CA" w:rsidP="00C542CA">
      <w:pPr>
        <w:spacing w:after="0" w:line="240" w:lineRule="auto"/>
        <w:rPr>
          <w:rFonts w:ascii="Times New Roman" w:hAnsi="Times New Roman" w:cs="Times New Roman"/>
          <w:sz w:val="24"/>
          <w:szCs w:val="24"/>
        </w:rPr>
      </w:pPr>
    </w:p>
    <w:p w14:paraId="553B7853" w14:textId="77777777" w:rsidR="00916B8E" w:rsidRPr="00FE52EA" w:rsidRDefault="00916B8E" w:rsidP="00F71899">
      <w:pPr>
        <w:spacing w:after="0" w:line="240" w:lineRule="auto"/>
        <w:rPr>
          <w:rFonts w:ascii="Times New Roman" w:hAnsi="Times New Roman" w:cs="Times New Roman"/>
          <w:sz w:val="24"/>
          <w:szCs w:val="24"/>
        </w:rPr>
      </w:pPr>
    </w:p>
    <w:p w14:paraId="7FD68D1F" w14:textId="7CC79687" w:rsidR="009D3961" w:rsidRPr="00D46CC6" w:rsidRDefault="000A3CB9" w:rsidP="00D46CC6">
      <w:pPr>
        <w:pStyle w:val="Heading2"/>
        <w:rPr>
          <w:rFonts w:ascii="Times New Roman" w:hAnsi="Times New Roman" w:cs="Times New Roman"/>
          <w:color w:val="auto"/>
          <w:sz w:val="24"/>
          <w:szCs w:val="24"/>
        </w:rPr>
      </w:pPr>
      <w:bookmarkStart w:id="29" w:name="_Toc456799773"/>
      <w:r w:rsidRPr="00D46CC6">
        <w:rPr>
          <w:rFonts w:ascii="Times New Roman" w:hAnsi="Times New Roman" w:cs="Times New Roman"/>
          <w:color w:val="auto"/>
          <w:sz w:val="24"/>
          <w:szCs w:val="24"/>
        </w:rPr>
        <w:t>Metropolitan/</w:t>
      </w:r>
      <w:proofErr w:type="spellStart"/>
      <w:r w:rsidRPr="00D46CC6">
        <w:rPr>
          <w:rFonts w:ascii="Times New Roman" w:hAnsi="Times New Roman" w:cs="Times New Roman"/>
          <w:color w:val="auto"/>
          <w:sz w:val="24"/>
          <w:szCs w:val="24"/>
        </w:rPr>
        <w:t>Micropolitan</w:t>
      </w:r>
      <w:proofErr w:type="spellEnd"/>
      <w:r w:rsidRPr="00D46CC6">
        <w:rPr>
          <w:rFonts w:ascii="Times New Roman" w:hAnsi="Times New Roman" w:cs="Times New Roman"/>
          <w:color w:val="auto"/>
          <w:sz w:val="24"/>
          <w:szCs w:val="24"/>
        </w:rPr>
        <w:t xml:space="preserve"> Indicator</w:t>
      </w:r>
      <w:r w:rsidR="009D3961" w:rsidRPr="00D46CC6">
        <w:rPr>
          <w:rFonts w:ascii="Times New Roman" w:hAnsi="Times New Roman" w:cs="Times New Roman"/>
          <w:color w:val="auto"/>
          <w:sz w:val="24"/>
          <w:szCs w:val="24"/>
        </w:rPr>
        <w:t xml:space="preserve"> (METMIC)</w:t>
      </w:r>
      <w:bookmarkEnd w:id="29"/>
    </w:p>
    <w:p w14:paraId="6583F6E5" w14:textId="36A8B506" w:rsidR="00C542CA" w:rsidRPr="00FE52EA" w:rsidRDefault="00C542CA" w:rsidP="00C542CA">
      <w:pPr>
        <w:spacing w:after="0" w:line="240" w:lineRule="auto"/>
        <w:rPr>
          <w:rFonts w:ascii="Times New Roman" w:hAnsi="Times New Roman" w:cs="Times New Roman"/>
          <w:sz w:val="24"/>
          <w:szCs w:val="24"/>
        </w:rPr>
      </w:pPr>
      <w:r w:rsidRPr="00FE52EA">
        <w:rPr>
          <w:rFonts w:ascii="Times New Roman" w:hAnsi="Times New Roman" w:cs="Times New Roman"/>
          <w:sz w:val="24"/>
          <w:szCs w:val="24"/>
        </w:rPr>
        <w:t xml:space="preserve">This indicator identifies the location of a school </w:t>
      </w:r>
      <w:r w:rsidR="00C85EB9" w:rsidRPr="00FE52EA">
        <w:rPr>
          <w:rFonts w:ascii="Times New Roman" w:hAnsi="Times New Roman" w:cs="Times New Roman"/>
          <w:sz w:val="24"/>
          <w:szCs w:val="24"/>
        </w:rPr>
        <w:t xml:space="preserve">or </w:t>
      </w:r>
      <w:r w:rsidR="00413F1B">
        <w:rPr>
          <w:rFonts w:ascii="Times New Roman" w:hAnsi="Times New Roman" w:cs="Times New Roman"/>
          <w:sz w:val="24"/>
          <w:szCs w:val="24"/>
        </w:rPr>
        <w:t>agency</w:t>
      </w:r>
      <w:r w:rsidR="00C85EB9" w:rsidRPr="00FE52EA">
        <w:rPr>
          <w:rFonts w:ascii="Times New Roman" w:hAnsi="Times New Roman" w:cs="Times New Roman"/>
          <w:sz w:val="24"/>
          <w:szCs w:val="24"/>
        </w:rPr>
        <w:t xml:space="preserve"> administrative office </w:t>
      </w:r>
      <w:r w:rsidR="00D16A58">
        <w:rPr>
          <w:rFonts w:ascii="Times New Roman" w:hAnsi="Times New Roman" w:cs="Times New Roman"/>
          <w:sz w:val="24"/>
          <w:szCs w:val="24"/>
        </w:rPr>
        <w:t>relati</w:t>
      </w:r>
      <w:r w:rsidR="00231B1C">
        <w:rPr>
          <w:rFonts w:ascii="Times New Roman" w:hAnsi="Times New Roman" w:cs="Times New Roman"/>
          <w:sz w:val="24"/>
          <w:szCs w:val="24"/>
        </w:rPr>
        <w:t>ve to a CBSA</w:t>
      </w:r>
      <w:r w:rsidRPr="00FE52EA">
        <w:rPr>
          <w:rFonts w:ascii="Times New Roman" w:hAnsi="Times New Roman" w:cs="Times New Roman"/>
          <w:sz w:val="24"/>
          <w:szCs w:val="24"/>
        </w:rPr>
        <w:t xml:space="preserve">. The indicator distinguishes between schools located in metropolitan, </w:t>
      </w:r>
      <w:proofErr w:type="spellStart"/>
      <w:r w:rsidRPr="00FE52EA">
        <w:rPr>
          <w:rFonts w:ascii="Times New Roman" w:hAnsi="Times New Roman" w:cs="Times New Roman"/>
          <w:sz w:val="24"/>
          <w:szCs w:val="24"/>
        </w:rPr>
        <w:t>micropolitan</w:t>
      </w:r>
      <w:proofErr w:type="spellEnd"/>
      <w:r w:rsidRPr="00FE52EA">
        <w:rPr>
          <w:rFonts w:ascii="Times New Roman" w:hAnsi="Times New Roman" w:cs="Times New Roman"/>
          <w:sz w:val="24"/>
          <w:szCs w:val="24"/>
        </w:rPr>
        <w:t>, and non-CBSA are</w:t>
      </w:r>
      <w:r w:rsidR="00E14726" w:rsidRPr="00FE52EA">
        <w:rPr>
          <w:rFonts w:ascii="Times New Roman" w:hAnsi="Times New Roman" w:cs="Times New Roman"/>
          <w:sz w:val="24"/>
          <w:szCs w:val="24"/>
        </w:rPr>
        <w:t>as. The METMIC</w:t>
      </w:r>
      <w:r w:rsidR="00413F1B">
        <w:rPr>
          <w:rFonts w:ascii="Times New Roman" w:hAnsi="Times New Roman" w:cs="Times New Roman"/>
          <w:sz w:val="24"/>
          <w:szCs w:val="24"/>
        </w:rPr>
        <w:t xml:space="preserve"> code is a </w:t>
      </w:r>
      <w:r w:rsidR="0033770E">
        <w:rPr>
          <w:rFonts w:ascii="Times New Roman" w:hAnsi="Times New Roman" w:cs="Times New Roman"/>
          <w:sz w:val="24"/>
          <w:szCs w:val="24"/>
        </w:rPr>
        <w:t>single-</w:t>
      </w:r>
      <w:r w:rsidR="00413F1B">
        <w:rPr>
          <w:rFonts w:ascii="Times New Roman" w:hAnsi="Times New Roman" w:cs="Times New Roman"/>
          <w:sz w:val="24"/>
          <w:szCs w:val="24"/>
        </w:rPr>
        <w:t xml:space="preserve">digit indicator </w:t>
      </w:r>
      <w:r w:rsidRPr="00FE52EA">
        <w:rPr>
          <w:rFonts w:ascii="Times New Roman" w:hAnsi="Times New Roman" w:cs="Times New Roman"/>
          <w:sz w:val="24"/>
          <w:szCs w:val="24"/>
        </w:rPr>
        <w:t xml:space="preserve">assigned </w:t>
      </w:r>
      <w:r w:rsidR="0033770E">
        <w:rPr>
          <w:rFonts w:ascii="Times New Roman" w:hAnsi="Times New Roman" w:cs="Times New Roman"/>
          <w:sz w:val="24"/>
          <w:szCs w:val="24"/>
        </w:rPr>
        <w:t xml:space="preserve">to a school or agency administrative office </w:t>
      </w:r>
      <w:r w:rsidRPr="00FE52EA">
        <w:rPr>
          <w:rFonts w:ascii="Times New Roman" w:hAnsi="Times New Roman" w:cs="Times New Roman"/>
          <w:sz w:val="24"/>
          <w:szCs w:val="24"/>
        </w:rPr>
        <w:t>using the latitude and longitude values.</w:t>
      </w:r>
      <w:r w:rsidR="008B3664">
        <w:rPr>
          <w:rFonts w:ascii="Times New Roman" w:hAnsi="Times New Roman" w:cs="Times New Roman"/>
          <w:sz w:val="24"/>
          <w:szCs w:val="24"/>
        </w:rPr>
        <w:t xml:space="preserve"> </w:t>
      </w:r>
      <w:r w:rsidR="00AA1F3E">
        <w:rPr>
          <w:rFonts w:ascii="Times New Roman" w:hAnsi="Times New Roman" w:cs="Times New Roman"/>
          <w:sz w:val="24"/>
          <w:szCs w:val="24"/>
        </w:rPr>
        <w:t>The indicator is code</w:t>
      </w:r>
      <w:r w:rsidR="003410BC">
        <w:rPr>
          <w:rFonts w:ascii="Times New Roman" w:hAnsi="Times New Roman" w:cs="Times New Roman"/>
          <w:sz w:val="24"/>
          <w:szCs w:val="24"/>
        </w:rPr>
        <w:t>d</w:t>
      </w:r>
      <w:r w:rsidR="00AA1F3E">
        <w:rPr>
          <w:rFonts w:ascii="Times New Roman" w:hAnsi="Times New Roman" w:cs="Times New Roman"/>
          <w:sz w:val="24"/>
          <w:szCs w:val="24"/>
        </w:rPr>
        <w:t xml:space="preserve"> as ‘1’ for Metropolitan, ‘2’ for </w:t>
      </w:r>
      <w:proofErr w:type="spellStart"/>
      <w:r w:rsidR="00AA1F3E">
        <w:rPr>
          <w:rFonts w:ascii="Times New Roman" w:hAnsi="Times New Roman" w:cs="Times New Roman"/>
          <w:sz w:val="24"/>
          <w:szCs w:val="24"/>
        </w:rPr>
        <w:t>Micropolitan</w:t>
      </w:r>
      <w:proofErr w:type="spellEnd"/>
      <w:r w:rsidR="00AA1F3E">
        <w:rPr>
          <w:rFonts w:ascii="Times New Roman" w:hAnsi="Times New Roman" w:cs="Times New Roman"/>
          <w:sz w:val="24"/>
          <w:szCs w:val="24"/>
        </w:rPr>
        <w:t>, and ‘0’ if not included in a CBSA.</w:t>
      </w:r>
    </w:p>
    <w:p w14:paraId="12A39ADE" w14:textId="77777777" w:rsidR="00916B8E" w:rsidRPr="00FE52EA" w:rsidRDefault="00916B8E" w:rsidP="00F71899">
      <w:pPr>
        <w:spacing w:after="0" w:line="240" w:lineRule="auto"/>
        <w:rPr>
          <w:rFonts w:ascii="Times New Roman" w:hAnsi="Times New Roman" w:cs="Times New Roman"/>
          <w:sz w:val="24"/>
          <w:szCs w:val="24"/>
        </w:rPr>
      </w:pPr>
    </w:p>
    <w:p w14:paraId="5608D0FE" w14:textId="39E4CF4C" w:rsidR="000120D6" w:rsidRPr="000120D6" w:rsidRDefault="00442AE7" w:rsidP="000120D6">
      <w:pPr>
        <w:pStyle w:val="Heading1"/>
        <w:rPr>
          <w:rFonts w:ascii="Times New Roman" w:eastAsia="Calibri" w:hAnsi="Times New Roman" w:cs="Times New Roman"/>
          <w:color w:val="auto"/>
          <w:sz w:val="28"/>
          <w:szCs w:val="28"/>
        </w:rPr>
      </w:pPr>
      <w:bookmarkStart w:id="30" w:name="_Toc456799774"/>
      <w:r w:rsidRPr="000E7B37">
        <w:rPr>
          <w:rFonts w:ascii="Times New Roman" w:hAnsi="Times New Roman" w:cs="Times New Roman"/>
          <w:color w:val="auto"/>
          <w:sz w:val="28"/>
          <w:szCs w:val="28"/>
        </w:rPr>
        <w:lastRenderedPageBreak/>
        <w:t>V</w:t>
      </w:r>
      <w:r w:rsidR="000276CC">
        <w:rPr>
          <w:rFonts w:ascii="Times New Roman" w:hAnsi="Times New Roman" w:cs="Times New Roman"/>
          <w:color w:val="auto"/>
          <w:sz w:val="28"/>
          <w:szCs w:val="28"/>
        </w:rPr>
        <w:t>I</w:t>
      </w:r>
      <w:r w:rsidRPr="000E7B37">
        <w:rPr>
          <w:rFonts w:ascii="Times New Roman" w:hAnsi="Times New Roman" w:cs="Times New Roman"/>
          <w:color w:val="auto"/>
          <w:sz w:val="28"/>
          <w:szCs w:val="28"/>
        </w:rPr>
        <w:t xml:space="preserve">. </w:t>
      </w:r>
      <w:r w:rsidR="003F0A95" w:rsidRPr="000E7B37">
        <w:rPr>
          <w:rFonts w:ascii="Times New Roman" w:eastAsia="Calibri" w:hAnsi="Times New Roman" w:cs="Times New Roman"/>
          <w:color w:val="auto"/>
          <w:sz w:val="28"/>
          <w:szCs w:val="28"/>
        </w:rPr>
        <w:t>Data Adjustments and Data Value Exceptions</w:t>
      </w:r>
      <w:bookmarkEnd w:id="30"/>
    </w:p>
    <w:p w14:paraId="14DD25CE" w14:textId="77777777" w:rsidR="000E7B37" w:rsidRDefault="000E7B37" w:rsidP="000E7B37">
      <w:pPr>
        <w:spacing w:after="0" w:line="240" w:lineRule="auto"/>
        <w:rPr>
          <w:rFonts w:ascii="Times New Roman" w:eastAsia="Calibri" w:hAnsi="Times New Roman" w:cs="Times New Roman"/>
          <w:sz w:val="24"/>
          <w:szCs w:val="24"/>
        </w:rPr>
      </w:pPr>
    </w:p>
    <w:p w14:paraId="279C0F45" w14:textId="474D8E23" w:rsidR="000E7B37" w:rsidRPr="009E2B34" w:rsidRDefault="00C346BC" w:rsidP="009E2B34">
      <w:pPr>
        <w:pStyle w:val="Heading2"/>
        <w:rPr>
          <w:rFonts w:ascii="Times New Roman" w:hAnsi="Times New Roman" w:cs="Times New Roman"/>
          <w:color w:val="auto"/>
          <w:sz w:val="24"/>
          <w:szCs w:val="24"/>
        </w:rPr>
      </w:pPr>
      <w:bookmarkStart w:id="31" w:name="_Toc456799775"/>
      <w:r>
        <w:rPr>
          <w:rFonts w:ascii="Times New Roman" w:hAnsi="Times New Roman" w:cs="Times New Roman"/>
          <w:color w:val="auto"/>
          <w:sz w:val="24"/>
          <w:szCs w:val="24"/>
        </w:rPr>
        <w:t xml:space="preserve">Missing and not </w:t>
      </w:r>
      <w:bookmarkStart w:id="32" w:name="_GoBack"/>
      <w:bookmarkEnd w:id="32"/>
      <w:r w:rsidR="000E7B37" w:rsidRPr="009E2B34">
        <w:rPr>
          <w:rFonts w:ascii="Times New Roman" w:hAnsi="Times New Roman" w:cs="Times New Roman"/>
          <w:color w:val="auto"/>
          <w:sz w:val="24"/>
          <w:szCs w:val="24"/>
        </w:rPr>
        <w:t>applicable values</w:t>
      </w:r>
      <w:bookmarkEnd w:id="31"/>
    </w:p>
    <w:p w14:paraId="08969DB3" w14:textId="67A3DDC1" w:rsidR="00FA71E9" w:rsidRPr="00FA71E9" w:rsidRDefault="000E7B37" w:rsidP="00FA71E9">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 cases where an expected response was</w:t>
      </w:r>
      <w:r w:rsidR="00555209">
        <w:rPr>
          <w:rFonts w:ascii="Times New Roman" w:eastAsia="Calibri" w:hAnsi="Times New Roman" w:cs="Times New Roman"/>
          <w:sz w:val="24"/>
          <w:szCs w:val="24"/>
        </w:rPr>
        <w:t xml:space="preserve"> missing</w:t>
      </w:r>
      <w:r>
        <w:rPr>
          <w:rFonts w:ascii="Times New Roman" w:eastAsia="Calibri" w:hAnsi="Times New Roman" w:cs="Times New Roman"/>
          <w:sz w:val="24"/>
          <w:szCs w:val="24"/>
        </w:rPr>
        <w:t>, the cell value was set to ‘M’. In ca</w:t>
      </w:r>
      <w:r w:rsidR="00130D7F">
        <w:rPr>
          <w:rFonts w:ascii="Times New Roman" w:eastAsia="Calibri" w:hAnsi="Times New Roman" w:cs="Times New Roman"/>
          <w:sz w:val="24"/>
          <w:szCs w:val="24"/>
        </w:rPr>
        <w:t xml:space="preserve">ses where field values were not </w:t>
      </w:r>
      <w:r>
        <w:rPr>
          <w:rFonts w:ascii="Times New Roman" w:eastAsia="Calibri" w:hAnsi="Times New Roman" w:cs="Times New Roman"/>
          <w:sz w:val="24"/>
          <w:szCs w:val="24"/>
        </w:rPr>
        <w:t xml:space="preserve">applicable, the cell value was set to ‘N’.  </w:t>
      </w:r>
      <w:r w:rsidR="005956E6">
        <w:rPr>
          <w:rFonts w:ascii="Times New Roman" w:eastAsia="Calibri" w:hAnsi="Times New Roman" w:cs="Times New Roman"/>
          <w:sz w:val="24"/>
          <w:szCs w:val="24"/>
        </w:rPr>
        <w:t xml:space="preserve">For example, </w:t>
      </w:r>
      <w:proofErr w:type="spellStart"/>
      <w:r w:rsidR="005956E6">
        <w:rPr>
          <w:rFonts w:ascii="Times New Roman" w:eastAsia="Calibri" w:hAnsi="Times New Roman" w:cs="Times New Roman"/>
          <w:sz w:val="24"/>
          <w:szCs w:val="24"/>
        </w:rPr>
        <w:t>DoDEA</w:t>
      </w:r>
      <w:proofErr w:type="spellEnd"/>
      <w:r w:rsidR="005956E6">
        <w:rPr>
          <w:rFonts w:ascii="Times New Roman" w:eastAsia="Calibri" w:hAnsi="Times New Roman" w:cs="Times New Roman"/>
          <w:sz w:val="24"/>
          <w:szCs w:val="24"/>
        </w:rPr>
        <w:t xml:space="preserve"> schoo</w:t>
      </w:r>
      <w:r w:rsidR="00130D7F">
        <w:rPr>
          <w:rFonts w:ascii="Times New Roman" w:eastAsia="Calibri" w:hAnsi="Times New Roman" w:cs="Times New Roman"/>
          <w:sz w:val="24"/>
          <w:szCs w:val="24"/>
        </w:rPr>
        <w:t>ls located outside the U.S. or island t</w:t>
      </w:r>
      <w:r w:rsidR="005956E6">
        <w:rPr>
          <w:rFonts w:ascii="Times New Roman" w:eastAsia="Calibri" w:hAnsi="Times New Roman" w:cs="Times New Roman"/>
          <w:sz w:val="24"/>
          <w:szCs w:val="24"/>
        </w:rPr>
        <w:t xml:space="preserve">erritories may have missing address information (M), but these locations are outside the scope of the official legal and statistical areas used for the geographic associations and indicators. Therefore </w:t>
      </w:r>
      <w:proofErr w:type="spellStart"/>
      <w:r w:rsidR="005956E6">
        <w:rPr>
          <w:rFonts w:ascii="Times New Roman" w:eastAsia="Calibri" w:hAnsi="Times New Roman" w:cs="Times New Roman"/>
          <w:sz w:val="24"/>
          <w:szCs w:val="24"/>
        </w:rPr>
        <w:t>geoIDs</w:t>
      </w:r>
      <w:proofErr w:type="spellEnd"/>
      <w:r w:rsidR="005956E6">
        <w:rPr>
          <w:rFonts w:ascii="Times New Roman" w:eastAsia="Calibri" w:hAnsi="Times New Roman" w:cs="Times New Roman"/>
          <w:sz w:val="24"/>
          <w:szCs w:val="24"/>
        </w:rPr>
        <w:t xml:space="preserve"> and indicators for these records are assigned as ‘N’.</w:t>
      </w:r>
      <w:r w:rsidR="00FA71E9">
        <w:rPr>
          <w:rFonts w:ascii="Times New Roman" w:eastAsia="Calibri" w:hAnsi="Times New Roman" w:cs="Times New Roman"/>
          <w:sz w:val="24"/>
          <w:szCs w:val="24"/>
        </w:rPr>
        <w:t xml:space="preserve"> </w:t>
      </w:r>
      <w:r w:rsidR="0011135C">
        <w:rPr>
          <w:rFonts w:ascii="Times New Roman" w:hAnsi="Times New Roman" w:cs="Times New Roman"/>
          <w:sz w:val="24"/>
          <w:szCs w:val="24"/>
        </w:rPr>
        <w:t>Missing values for latitude and longitude default to 0.</w:t>
      </w:r>
    </w:p>
    <w:p w14:paraId="27C6E0BE" w14:textId="77777777" w:rsidR="009E2B34" w:rsidRDefault="009E2B34" w:rsidP="000E7B37">
      <w:pPr>
        <w:spacing w:after="0" w:line="240" w:lineRule="auto"/>
        <w:rPr>
          <w:rFonts w:ascii="Times New Roman" w:eastAsia="Calibri" w:hAnsi="Times New Roman" w:cs="Times New Roman"/>
          <w:sz w:val="24"/>
          <w:szCs w:val="24"/>
        </w:rPr>
      </w:pPr>
    </w:p>
    <w:p w14:paraId="77BB1094" w14:textId="5E77E397" w:rsidR="00A340CB" w:rsidRPr="009E2B34" w:rsidRDefault="00A340CB" w:rsidP="009E2B34">
      <w:pPr>
        <w:pStyle w:val="Heading2"/>
        <w:rPr>
          <w:rFonts w:ascii="Times New Roman" w:hAnsi="Times New Roman" w:cs="Times New Roman"/>
          <w:color w:val="auto"/>
          <w:sz w:val="24"/>
          <w:szCs w:val="24"/>
        </w:rPr>
      </w:pPr>
      <w:bookmarkStart w:id="33" w:name="_Toc456799776"/>
      <w:r w:rsidRPr="009E2B34">
        <w:rPr>
          <w:rFonts w:ascii="Times New Roman" w:hAnsi="Times New Roman" w:cs="Times New Roman"/>
          <w:color w:val="auto"/>
          <w:sz w:val="24"/>
          <w:szCs w:val="24"/>
        </w:rPr>
        <w:t>Addresses</w:t>
      </w:r>
      <w:bookmarkEnd w:id="33"/>
    </w:p>
    <w:p w14:paraId="170B7D53" w14:textId="6EFE7B72" w:rsidR="00B3402F" w:rsidRPr="00B3402F" w:rsidRDefault="00BB4C07" w:rsidP="000E7B37">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The physical addresses</w:t>
      </w:r>
      <w:r w:rsidR="00466A70">
        <w:rPr>
          <w:rFonts w:ascii="Times New Roman" w:eastAsia="Calibri" w:hAnsi="Times New Roman" w:cs="Times New Roman"/>
          <w:sz w:val="24"/>
          <w:szCs w:val="24"/>
        </w:rPr>
        <w:t xml:space="preserve"> originally</w:t>
      </w:r>
      <w:r>
        <w:rPr>
          <w:rFonts w:ascii="Times New Roman" w:eastAsia="Calibri" w:hAnsi="Times New Roman" w:cs="Times New Roman"/>
          <w:sz w:val="24"/>
          <w:szCs w:val="24"/>
        </w:rPr>
        <w:t xml:space="preserve"> reported in the </w:t>
      </w:r>
      <w:r w:rsidR="00130D7F">
        <w:rPr>
          <w:rFonts w:ascii="Times New Roman" w:eastAsia="Calibri" w:hAnsi="Times New Roman" w:cs="Times New Roman"/>
          <w:sz w:val="24"/>
          <w:szCs w:val="24"/>
        </w:rPr>
        <w:t xml:space="preserve">school or </w:t>
      </w:r>
      <w:r w:rsidR="009E7345">
        <w:rPr>
          <w:rFonts w:ascii="Times New Roman" w:eastAsia="Calibri" w:hAnsi="Times New Roman" w:cs="Times New Roman"/>
          <w:sz w:val="24"/>
          <w:szCs w:val="24"/>
        </w:rPr>
        <w:t>agency</w:t>
      </w:r>
      <w:r w:rsidR="00130D7F">
        <w:rPr>
          <w:rFonts w:ascii="Times New Roman" w:eastAsia="Calibri" w:hAnsi="Times New Roman" w:cs="Times New Roman"/>
          <w:sz w:val="24"/>
          <w:szCs w:val="24"/>
        </w:rPr>
        <w:t xml:space="preserve"> directory files</w:t>
      </w:r>
      <w:r>
        <w:rPr>
          <w:rFonts w:ascii="Times New Roman" w:eastAsia="Calibri" w:hAnsi="Times New Roman" w:cs="Times New Roman"/>
          <w:sz w:val="24"/>
          <w:szCs w:val="24"/>
        </w:rPr>
        <w:t xml:space="preserve"> are standardized to provide consistent formatting of directional prefixes and street types, but the content is otherwise un</w:t>
      </w:r>
      <w:r w:rsidR="00A9298F">
        <w:rPr>
          <w:rFonts w:ascii="Times New Roman" w:eastAsia="Calibri" w:hAnsi="Times New Roman" w:cs="Times New Roman"/>
          <w:sz w:val="24"/>
          <w:szCs w:val="24"/>
        </w:rPr>
        <w:t>altered. Missing address data are</w:t>
      </w:r>
      <w:r>
        <w:rPr>
          <w:rFonts w:ascii="Times New Roman" w:eastAsia="Calibri" w:hAnsi="Times New Roman" w:cs="Times New Roman"/>
          <w:sz w:val="24"/>
          <w:szCs w:val="24"/>
        </w:rPr>
        <w:t xml:space="preserve"> not imputed. </w:t>
      </w:r>
      <w:r w:rsidR="005F7169">
        <w:rPr>
          <w:rFonts w:ascii="Times New Roman" w:eastAsia="Calibri" w:hAnsi="Times New Roman" w:cs="Times New Roman"/>
          <w:sz w:val="24"/>
          <w:szCs w:val="24"/>
        </w:rPr>
        <w:t>Point locations are based on reported address information to the greatest ex</w:t>
      </w:r>
      <w:r w:rsidR="00A6005B">
        <w:rPr>
          <w:rFonts w:ascii="Times New Roman" w:eastAsia="Calibri" w:hAnsi="Times New Roman" w:cs="Times New Roman"/>
          <w:sz w:val="24"/>
          <w:szCs w:val="24"/>
        </w:rPr>
        <w:t xml:space="preserve">tent possible, </w:t>
      </w:r>
      <w:r w:rsidR="00F303B3">
        <w:rPr>
          <w:rFonts w:ascii="Times New Roman" w:eastAsia="Calibri" w:hAnsi="Times New Roman" w:cs="Times New Roman"/>
          <w:sz w:val="24"/>
          <w:szCs w:val="24"/>
        </w:rPr>
        <w:t>however</w:t>
      </w:r>
      <w:r w:rsidR="00A6005B">
        <w:rPr>
          <w:rFonts w:ascii="Times New Roman" w:eastAsia="Calibri" w:hAnsi="Times New Roman" w:cs="Times New Roman"/>
          <w:sz w:val="24"/>
          <w:szCs w:val="24"/>
        </w:rPr>
        <w:t xml:space="preserve"> points may also be assigned based on visual </w:t>
      </w:r>
      <w:r w:rsidR="00F303B3">
        <w:rPr>
          <w:rFonts w:ascii="Times New Roman" w:eastAsia="Calibri" w:hAnsi="Times New Roman" w:cs="Times New Roman"/>
          <w:sz w:val="24"/>
          <w:szCs w:val="24"/>
        </w:rPr>
        <w:t>review</w:t>
      </w:r>
      <w:r w:rsidR="00A6005B">
        <w:rPr>
          <w:rFonts w:ascii="Times New Roman" w:eastAsia="Calibri" w:hAnsi="Times New Roman" w:cs="Times New Roman"/>
          <w:sz w:val="24"/>
          <w:szCs w:val="24"/>
        </w:rPr>
        <w:t xml:space="preserve"> </w:t>
      </w:r>
      <w:r w:rsidR="00F303B3">
        <w:rPr>
          <w:rFonts w:ascii="Times New Roman" w:eastAsia="Calibri" w:hAnsi="Times New Roman" w:cs="Times New Roman"/>
          <w:sz w:val="24"/>
          <w:szCs w:val="24"/>
        </w:rPr>
        <w:t>of</w:t>
      </w:r>
      <w:r w:rsidR="00A6005B">
        <w:rPr>
          <w:rFonts w:ascii="Times New Roman" w:eastAsia="Calibri" w:hAnsi="Times New Roman" w:cs="Times New Roman"/>
          <w:sz w:val="24"/>
          <w:szCs w:val="24"/>
        </w:rPr>
        <w:t xml:space="preserve"> satellite imagery and other suppl</w:t>
      </w:r>
      <w:r w:rsidR="00F303B3">
        <w:rPr>
          <w:rFonts w:ascii="Times New Roman" w:eastAsia="Calibri" w:hAnsi="Times New Roman" w:cs="Times New Roman"/>
          <w:sz w:val="24"/>
          <w:szCs w:val="24"/>
        </w:rPr>
        <w:t>emental spatial data sources</w:t>
      </w:r>
      <w:r w:rsidR="00A6005B">
        <w:rPr>
          <w:rFonts w:ascii="Times New Roman" w:eastAsia="Calibri" w:hAnsi="Times New Roman" w:cs="Times New Roman"/>
          <w:sz w:val="24"/>
          <w:szCs w:val="24"/>
        </w:rPr>
        <w:t>.</w:t>
      </w:r>
      <w:r w:rsidR="00F303B3">
        <w:rPr>
          <w:rFonts w:ascii="Times New Roman" w:eastAsia="Calibri" w:hAnsi="Times New Roman" w:cs="Times New Roman"/>
          <w:sz w:val="24"/>
          <w:szCs w:val="24"/>
        </w:rPr>
        <w:t xml:space="preserve"> In these cases, a reverse geocode of the</w:t>
      </w:r>
      <w:r w:rsidR="00A6005B">
        <w:rPr>
          <w:rFonts w:ascii="Times New Roman" w:eastAsia="Calibri" w:hAnsi="Times New Roman" w:cs="Times New Roman"/>
          <w:sz w:val="24"/>
          <w:szCs w:val="24"/>
        </w:rPr>
        <w:t xml:space="preserve"> estimated point location </w:t>
      </w:r>
      <w:r w:rsidR="00F303B3">
        <w:rPr>
          <w:rFonts w:ascii="Times New Roman" w:eastAsia="Calibri" w:hAnsi="Times New Roman" w:cs="Times New Roman"/>
          <w:sz w:val="24"/>
          <w:szCs w:val="24"/>
        </w:rPr>
        <w:t>may not necessarily</w:t>
      </w:r>
      <w:r w:rsidR="00466A70">
        <w:rPr>
          <w:rFonts w:ascii="Times New Roman" w:eastAsia="Calibri" w:hAnsi="Times New Roman" w:cs="Times New Roman"/>
          <w:sz w:val="24"/>
          <w:szCs w:val="24"/>
        </w:rPr>
        <w:t xml:space="preserve"> produce an address</w:t>
      </w:r>
      <w:r w:rsidR="00F303B3">
        <w:rPr>
          <w:rFonts w:ascii="Times New Roman" w:eastAsia="Calibri" w:hAnsi="Times New Roman" w:cs="Times New Roman"/>
          <w:sz w:val="24"/>
          <w:szCs w:val="24"/>
        </w:rPr>
        <w:t xml:space="preserve"> consistent</w:t>
      </w:r>
      <w:r w:rsidR="00466A70">
        <w:rPr>
          <w:rFonts w:ascii="Times New Roman" w:eastAsia="Calibri" w:hAnsi="Times New Roman" w:cs="Times New Roman"/>
          <w:sz w:val="24"/>
          <w:szCs w:val="24"/>
        </w:rPr>
        <w:t xml:space="preserve"> with a reported address</w:t>
      </w:r>
      <w:r w:rsidR="00F303B3">
        <w:rPr>
          <w:rFonts w:ascii="Times New Roman" w:eastAsia="Calibri" w:hAnsi="Times New Roman" w:cs="Times New Roman"/>
          <w:sz w:val="24"/>
          <w:szCs w:val="24"/>
        </w:rPr>
        <w:t>.</w:t>
      </w:r>
    </w:p>
    <w:p w14:paraId="47339B34" w14:textId="77777777" w:rsidR="000120D6" w:rsidRDefault="000120D6" w:rsidP="00BB4C07">
      <w:pPr>
        <w:spacing w:after="0" w:line="240" w:lineRule="auto"/>
        <w:rPr>
          <w:rFonts w:ascii="Times New Roman" w:eastAsia="Calibri" w:hAnsi="Times New Roman" w:cs="Times New Roman"/>
          <w:sz w:val="24"/>
          <w:szCs w:val="24"/>
        </w:rPr>
      </w:pPr>
    </w:p>
    <w:p w14:paraId="5DBA7AE0" w14:textId="03882681" w:rsidR="000120D6" w:rsidRPr="000276CC" w:rsidRDefault="00597842" w:rsidP="000276CC">
      <w:pPr>
        <w:pStyle w:val="Heading2"/>
        <w:rPr>
          <w:rFonts w:ascii="Times New Roman" w:hAnsi="Times New Roman" w:cs="Times New Roman"/>
          <w:color w:val="auto"/>
          <w:sz w:val="24"/>
          <w:szCs w:val="24"/>
        </w:rPr>
      </w:pPr>
      <w:bookmarkStart w:id="34" w:name="_Toc456799777"/>
      <w:r>
        <w:rPr>
          <w:rFonts w:ascii="Times New Roman" w:hAnsi="Times New Roman" w:cs="Times New Roman"/>
          <w:color w:val="auto"/>
          <w:sz w:val="24"/>
          <w:szCs w:val="24"/>
        </w:rPr>
        <w:t>Companion</w:t>
      </w:r>
      <w:r w:rsidR="000276CC">
        <w:rPr>
          <w:rFonts w:ascii="Times New Roman" w:hAnsi="Times New Roman" w:cs="Times New Roman"/>
          <w:color w:val="auto"/>
          <w:sz w:val="24"/>
          <w:szCs w:val="24"/>
        </w:rPr>
        <w:t xml:space="preserve"> files</w:t>
      </w:r>
      <w:bookmarkEnd w:id="34"/>
    </w:p>
    <w:p w14:paraId="4461DC0E" w14:textId="544B97BB" w:rsidR="00E06960" w:rsidRPr="000120D6" w:rsidRDefault="000120D6" w:rsidP="000120D6">
      <w:pPr>
        <w:rPr>
          <w:rFonts w:ascii="Times New Roman" w:hAnsi="Times New Roman" w:cs="Times New Roman"/>
          <w:sz w:val="24"/>
          <w:szCs w:val="24"/>
        </w:rPr>
      </w:pPr>
      <w:r>
        <w:rPr>
          <w:rFonts w:ascii="Times New Roman" w:hAnsi="Times New Roman" w:cs="Times New Roman"/>
          <w:sz w:val="24"/>
          <w:szCs w:val="24"/>
        </w:rPr>
        <w:t xml:space="preserve">Additional information about variable names, category values, item frequencies, </w:t>
      </w:r>
      <w:r w:rsidR="001E7AD3">
        <w:rPr>
          <w:rFonts w:ascii="Times New Roman" w:hAnsi="Times New Roman" w:cs="Times New Roman"/>
          <w:sz w:val="24"/>
          <w:szCs w:val="24"/>
        </w:rPr>
        <w:t xml:space="preserve">and </w:t>
      </w:r>
      <w:r>
        <w:rPr>
          <w:rFonts w:ascii="Times New Roman" w:hAnsi="Times New Roman" w:cs="Times New Roman"/>
          <w:sz w:val="24"/>
          <w:szCs w:val="24"/>
        </w:rPr>
        <w:t xml:space="preserve">record layouts is available in the </w:t>
      </w:r>
      <w:r w:rsidR="00597842">
        <w:rPr>
          <w:rFonts w:ascii="Times New Roman" w:hAnsi="Times New Roman" w:cs="Times New Roman"/>
          <w:sz w:val="24"/>
          <w:szCs w:val="24"/>
        </w:rPr>
        <w:t>Companion worksheets for the school and agency</w:t>
      </w:r>
      <w:r w:rsidR="001E7AD3">
        <w:rPr>
          <w:rFonts w:ascii="Times New Roman" w:hAnsi="Times New Roman" w:cs="Times New Roman"/>
          <w:sz w:val="24"/>
          <w:szCs w:val="24"/>
        </w:rPr>
        <w:t xml:space="preserve"> geography files. </w:t>
      </w:r>
    </w:p>
    <w:sectPr w:rsidR="00E06960" w:rsidRPr="000120D6" w:rsidSect="001C5172">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42B96E" w14:textId="77777777" w:rsidR="00544A95" w:rsidRDefault="00544A95">
      <w:pPr>
        <w:spacing w:after="0" w:line="240" w:lineRule="auto"/>
      </w:pPr>
      <w:r>
        <w:separator/>
      </w:r>
    </w:p>
  </w:endnote>
  <w:endnote w:type="continuationSeparator" w:id="0">
    <w:p w14:paraId="41755723" w14:textId="77777777" w:rsidR="00544A95" w:rsidRDefault="00544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ITC Avant Garde Std Bk">
    <w:altName w:val="Times New Roman"/>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3000000"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0785F" w14:textId="77777777" w:rsidR="00544A95" w:rsidRDefault="00544A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2698B1" w14:textId="77777777" w:rsidR="00544A95" w:rsidRDefault="00544A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45937" w14:textId="77777777" w:rsidR="00544A95" w:rsidRDefault="00544A9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2246D" w14:textId="77777777" w:rsidR="00544A95" w:rsidRPr="00496B4B" w:rsidRDefault="00544A95" w:rsidP="002F02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8690857"/>
      <w:docPartObj>
        <w:docPartGallery w:val="Page Numbers (Bottom of Page)"/>
        <w:docPartUnique/>
      </w:docPartObj>
    </w:sdtPr>
    <w:sdtEndPr>
      <w:rPr>
        <w:noProof/>
        <w:sz w:val="24"/>
        <w:szCs w:val="24"/>
      </w:rPr>
    </w:sdtEndPr>
    <w:sdtContent>
      <w:p w14:paraId="683919C3" w14:textId="77777777" w:rsidR="00544A95" w:rsidRPr="006B6F15" w:rsidRDefault="00544A95" w:rsidP="002F02D9">
        <w:pPr>
          <w:pStyle w:val="Footer"/>
          <w:jc w:val="center"/>
          <w:rPr>
            <w:sz w:val="24"/>
            <w:szCs w:val="24"/>
          </w:rPr>
        </w:pPr>
        <w:r w:rsidRPr="006B6F15">
          <w:rPr>
            <w:sz w:val="24"/>
            <w:szCs w:val="24"/>
          </w:rPr>
          <w:fldChar w:fldCharType="begin"/>
        </w:r>
        <w:r w:rsidRPr="006B6F15">
          <w:rPr>
            <w:sz w:val="24"/>
            <w:szCs w:val="24"/>
          </w:rPr>
          <w:instrText xml:space="preserve"> PAGE   \* MERGEFORMAT </w:instrText>
        </w:r>
        <w:r w:rsidRPr="006B6F15">
          <w:rPr>
            <w:sz w:val="24"/>
            <w:szCs w:val="24"/>
          </w:rPr>
          <w:fldChar w:fldCharType="separate"/>
        </w:r>
        <w:r w:rsidR="00976732">
          <w:rPr>
            <w:noProof/>
            <w:sz w:val="24"/>
            <w:szCs w:val="24"/>
          </w:rPr>
          <w:t>iii</w:t>
        </w:r>
        <w:r w:rsidRPr="006B6F15">
          <w:rPr>
            <w:noProof/>
            <w:sz w:val="24"/>
            <w:szCs w:val="24"/>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099152"/>
      <w:docPartObj>
        <w:docPartGallery w:val="Page Numbers (Bottom of Page)"/>
        <w:docPartUnique/>
      </w:docPartObj>
    </w:sdtPr>
    <w:sdtEndPr>
      <w:rPr>
        <w:noProof/>
        <w:sz w:val="24"/>
        <w:szCs w:val="24"/>
      </w:rPr>
    </w:sdtEndPr>
    <w:sdtContent>
      <w:p w14:paraId="60FC8F7A" w14:textId="77777777" w:rsidR="00544A95" w:rsidRPr="006B6F15" w:rsidRDefault="00544A95" w:rsidP="000E1CC9">
        <w:pPr>
          <w:pStyle w:val="Footer"/>
          <w:jc w:val="center"/>
          <w:rPr>
            <w:sz w:val="24"/>
            <w:szCs w:val="24"/>
          </w:rPr>
        </w:pPr>
        <w:r w:rsidRPr="006B6F15">
          <w:rPr>
            <w:sz w:val="24"/>
            <w:szCs w:val="24"/>
          </w:rPr>
          <w:fldChar w:fldCharType="begin"/>
        </w:r>
        <w:r w:rsidRPr="006B6F15">
          <w:rPr>
            <w:sz w:val="24"/>
            <w:szCs w:val="24"/>
          </w:rPr>
          <w:instrText xml:space="preserve"> PAGE   \* MERGEFORMAT </w:instrText>
        </w:r>
        <w:r w:rsidRPr="006B6F15">
          <w:rPr>
            <w:sz w:val="24"/>
            <w:szCs w:val="24"/>
          </w:rPr>
          <w:fldChar w:fldCharType="separate"/>
        </w:r>
        <w:r w:rsidR="00C346BC">
          <w:rPr>
            <w:noProof/>
            <w:sz w:val="24"/>
            <w:szCs w:val="24"/>
          </w:rPr>
          <w:t>8</w:t>
        </w:r>
        <w:r w:rsidRPr="006B6F15">
          <w:rPr>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CB3EA6" w14:textId="77777777" w:rsidR="00544A95" w:rsidRDefault="00544A95">
      <w:pPr>
        <w:spacing w:after="0" w:line="240" w:lineRule="auto"/>
      </w:pPr>
      <w:r>
        <w:separator/>
      </w:r>
    </w:p>
  </w:footnote>
  <w:footnote w:type="continuationSeparator" w:id="0">
    <w:p w14:paraId="17CAA573" w14:textId="77777777" w:rsidR="00544A95" w:rsidRDefault="00544A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996"/>
    <w:multiLevelType w:val="hybridMultilevel"/>
    <w:tmpl w:val="0D1E9BA6"/>
    <w:lvl w:ilvl="0" w:tplc="04090001">
      <w:start w:val="1"/>
      <w:numFmt w:val="bullet"/>
      <w:lvlText w:val=""/>
      <w:lvlJc w:val="left"/>
      <w:pPr>
        <w:ind w:left="360" w:hanging="360"/>
      </w:pPr>
      <w:rPr>
        <w:rFonts w:ascii="Symbol" w:hAnsi="Symbol" w:hint="default"/>
        <w:sz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722636F"/>
    <w:multiLevelType w:val="hybridMultilevel"/>
    <w:tmpl w:val="10A0079C"/>
    <w:lvl w:ilvl="0" w:tplc="58F4DB0C">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nsid w:val="37F03755"/>
    <w:multiLevelType w:val="hybridMultilevel"/>
    <w:tmpl w:val="B5A2A046"/>
    <w:lvl w:ilvl="0" w:tplc="0DE0BBE0">
      <w:start w:val="1"/>
      <w:numFmt w:val="bullet"/>
      <w:pStyle w:val="3rd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B0D27C1"/>
    <w:multiLevelType w:val="hybridMultilevel"/>
    <w:tmpl w:val="86FE5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1551B69"/>
    <w:multiLevelType w:val="hybridMultilevel"/>
    <w:tmpl w:val="EA1A6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38240D"/>
    <w:multiLevelType w:val="hybridMultilevel"/>
    <w:tmpl w:val="296C7D10"/>
    <w:lvl w:ilvl="0" w:tplc="53E63A2E">
      <w:start w:val="1"/>
      <w:numFmt w:val="bullet"/>
      <w:pStyle w:val="2nd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DD40A44"/>
    <w:multiLevelType w:val="hybridMultilevel"/>
    <w:tmpl w:val="FBE2D1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2B4784"/>
    <w:multiLevelType w:val="hybridMultilevel"/>
    <w:tmpl w:val="93CA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161DBF"/>
    <w:multiLevelType w:val="hybridMultilevel"/>
    <w:tmpl w:val="C7F201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E929B0"/>
    <w:multiLevelType w:val="hybridMultilevel"/>
    <w:tmpl w:val="27287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5"/>
  </w:num>
  <w:num w:numId="5">
    <w:abstractNumId w:val="2"/>
  </w:num>
  <w:num w:numId="6">
    <w:abstractNumId w:val="1"/>
  </w:num>
  <w:num w:numId="7">
    <w:abstractNumId w:val="8"/>
  </w:num>
  <w:num w:numId="8">
    <w:abstractNumId w:val="6"/>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390"/>
    <w:rsid w:val="000014CF"/>
    <w:rsid w:val="000120D6"/>
    <w:rsid w:val="000167ED"/>
    <w:rsid w:val="00026346"/>
    <w:rsid w:val="000276CC"/>
    <w:rsid w:val="0003573A"/>
    <w:rsid w:val="0004589B"/>
    <w:rsid w:val="000473BE"/>
    <w:rsid w:val="00052FF1"/>
    <w:rsid w:val="00054CEB"/>
    <w:rsid w:val="000556B7"/>
    <w:rsid w:val="000663D3"/>
    <w:rsid w:val="00076C05"/>
    <w:rsid w:val="00086FA0"/>
    <w:rsid w:val="00095654"/>
    <w:rsid w:val="000A3CB9"/>
    <w:rsid w:val="000B0DD9"/>
    <w:rsid w:val="000D66D5"/>
    <w:rsid w:val="000E120C"/>
    <w:rsid w:val="000E1CC9"/>
    <w:rsid w:val="000E7B37"/>
    <w:rsid w:val="001029DF"/>
    <w:rsid w:val="00104842"/>
    <w:rsid w:val="001048C9"/>
    <w:rsid w:val="00104989"/>
    <w:rsid w:val="0011135C"/>
    <w:rsid w:val="00115586"/>
    <w:rsid w:val="001174AB"/>
    <w:rsid w:val="001212E4"/>
    <w:rsid w:val="00122BBC"/>
    <w:rsid w:val="00130D7F"/>
    <w:rsid w:val="00135AD2"/>
    <w:rsid w:val="00143F37"/>
    <w:rsid w:val="00146AF4"/>
    <w:rsid w:val="001510A9"/>
    <w:rsid w:val="001647D1"/>
    <w:rsid w:val="00170032"/>
    <w:rsid w:val="001708CD"/>
    <w:rsid w:val="0017444A"/>
    <w:rsid w:val="00185C6C"/>
    <w:rsid w:val="00191EA6"/>
    <w:rsid w:val="0019618C"/>
    <w:rsid w:val="001A040E"/>
    <w:rsid w:val="001A2515"/>
    <w:rsid w:val="001B22D8"/>
    <w:rsid w:val="001B28FF"/>
    <w:rsid w:val="001C4C83"/>
    <w:rsid w:val="001C5124"/>
    <w:rsid w:val="001C5172"/>
    <w:rsid w:val="001D4826"/>
    <w:rsid w:val="001D6DEC"/>
    <w:rsid w:val="001E0043"/>
    <w:rsid w:val="001E7AD3"/>
    <w:rsid w:val="001F61E8"/>
    <w:rsid w:val="00214982"/>
    <w:rsid w:val="00216F4D"/>
    <w:rsid w:val="00231B1C"/>
    <w:rsid w:val="00240866"/>
    <w:rsid w:val="002466BC"/>
    <w:rsid w:val="00251E97"/>
    <w:rsid w:val="00260622"/>
    <w:rsid w:val="002655A7"/>
    <w:rsid w:val="0027480F"/>
    <w:rsid w:val="00290405"/>
    <w:rsid w:val="00294EEC"/>
    <w:rsid w:val="002A2D41"/>
    <w:rsid w:val="002A7041"/>
    <w:rsid w:val="002C01C8"/>
    <w:rsid w:val="002C1D0E"/>
    <w:rsid w:val="002C7CEC"/>
    <w:rsid w:val="002E458C"/>
    <w:rsid w:val="002E717B"/>
    <w:rsid w:val="002F02D9"/>
    <w:rsid w:val="002F3D58"/>
    <w:rsid w:val="002F5464"/>
    <w:rsid w:val="00300E52"/>
    <w:rsid w:val="0030597D"/>
    <w:rsid w:val="00305D7D"/>
    <w:rsid w:val="003106C9"/>
    <w:rsid w:val="00314593"/>
    <w:rsid w:val="00322CC8"/>
    <w:rsid w:val="0033770E"/>
    <w:rsid w:val="00340034"/>
    <w:rsid w:val="003410BC"/>
    <w:rsid w:val="00341D74"/>
    <w:rsid w:val="00344ABA"/>
    <w:rsid w:val="003608D0"/>
    <w:rsid w:val="003836BD"/>
    <w:rsid w:val="003A26B4"/>
    <w:rsid w:val="003A6777"/>
    <w:rsid w:val="003A7D1E"/>
    <w:rsid w:val="003C2AAA"/>
    <w:rsid w:val="003F0A95"/>
    <w:rsid w:val="003F185C"/>
    <w:rsid w:val="003F23A5"/>
    <w:rsid w:val="003F2DE6"/>
    <w:rsid w:val="003F768E"/>
    <w:rsid w:val="00407976"/>
    <w:rsid w:val="00413F1B"/>
    <w:rsid w:val="00421AC7"/>
    <w:rsid w:val="00430FF0"/>
    <w:rsid w:val="004330D3"/>
    <w:rsid w:val="004351FD"/>
    <w:rsid w:val="00441210"/>
    <w:rsid w:val="00442AE7"/>
    <w:rsid w:val="004579C2"/>
    <w:rsid w:val="004649FA"/>
    <w:rsid w:val="00466A70"/>
    <w:rsid w:val="00474DD1"/>
    <w:rsid w:val="00475B97"/>
    <w:rsid w:val="00476264"/>
    <w:rsid w:val="00477D1F"/>
    <w:rsid w:val="00493DB3"/>
    <w:rsid w:val="00495001"/>
    <w:rsid w:val="004E05A7"/>
    <w:rsid w:val="004F2D8A"/>
    <w:rsid w:val="004F4964"/>
    <w:rsid w:val="004F74E2"/>
    <w:rsid w:val="00516926"/>
    <w:rsid w:val="005301EA"/>
    <w:rsid w:val="00544A95"/>
    <w:rsid w:val="0054617F"/>
    <w:rsid w:val="00555209"/>
    <w:rsid w:val="00556DA4"/>
    <w:rsid w:val="00566BA1"/>
    <w:rsid w:val="005733E7"/>
    <w:rsid w:val="0058624B"/>
    <w:rsid w:val="005956E6"/>
    <w:rsid w:val="005963AF"/>
    <w:rsid w:val="00597842"/>
    <w:rsid w:val="005A2F81"/>
    <w:rsid w:val="005A541B"/>
    <w:rsid w:val="005C2D5E"/>
    <w:rsid w:val="005C3277"/>
    <w:rsid w:val="005D0424"/>
    <w:rsid w:val="005E27D5"/>
    <w:rsid w:val="005E55C3"/>
    <w:rsid w:val="005F0E7C"/>
    <w:rsid w:val="005F42FC"/>
    <w:rsid w:val="005F7169"/>
    <w:rsid w:val="00603BA7"/>
    <w:rsid w:val="00606E44"/>
    <w:rsid w:val="00621347"/>
    <w:rsid w:val="0063260B"/>
    <w:rsid w:val="0065404D"/>
    <w:rsid w:val="006642D3"/>
    <w:rsid w:val="00674D3D"/>
    <w:rsid w:val="0068208E"/>
    <w:rsid w:val="00684DD0"/>
    <w:rsid w:val="006B3B3A"/>
    <w:rsid w:val="006C3667"/>
    <w:rsid w:val="006C490B"/>
    <w:rsid w:val="006C51CE"/>
    <w:rsid w:val="006D4EB4"/>
    <w:rsid w:val="006E1FC1"/>
    <w:rsid w:val="006E30E4"/>
    <w:rsid w:val="006E50BA"/>
    <w:rsid w:val="00705D9A"/>
    <w:rsid w:val="00717AF3"/>
    <w:rsid w:val="00732076"/>
    <w:rsid w:val="00734953"/>
    <w:rsid w:val="00746CB8"/>
    <w:rsid w:val="007651D6"/>
    <w:rsid w:val="00770265"/>
    <w:rsid w:val="00786041"/>
    <w:rsid w:val="00794958"/>
    <w:rsid w:val="00796792"/>
    <w:rsid w:val="007A4DAD"/>
    <w:rsid w:val="007A4EBD"/>
    <w:rsid w:val="007A76A6"/>
    <w:rsid w:val="007B292B"/>
    <w:rsid w:val="007C011C"/>
    <w:rsid w:val="007C243C"/>
    <w:rsid w:val="007D57E4"/>
    <w:rsid w:val="007E5A1D"/>
    <w:rsid w:val="00812712"/>
    <w:rsid w:val="00813059"/>
    <w:rsid w:val="00827B3F"/>
    <w:rsid w:val="008433C8"/>
    <w:rsid w:val="0084444E"/>
    <w:rsid w:val="00855970"/>
    <w:rsid w:val="00856B99"/>
    <w:rsid w:val="0086267F"/>
    <w:rsid w:val="0088015B"/>
    <w:rsid w:val="008812FE"/>
    <w:rsid w:val="00882816"/>
    <w:rsid w:val="008A4B9A"/>
    <w:rsid w:val="008B3664"/>
    <w:rsid w:val="008B5B14"/>
    <w:rsid w:val="008F32BB"/>
    <w:rsid w:val="008F591E"/>
    <w:rsid w:val="009027A1"/>
    <w:rsid w:val="00916B8E"/>
    <w:rsid w:val="00930FFE"/>
    <w:rsid w:val="0093369F"/>
    <w:rsid w:val="009561F9"/>
    <w:rsid w:val="00966CFC"/>
    <w:rsid w:val="00974205"/>
    <w:rsid w:val="00976732"/>
    <w:rsid w:val="00992EC7"/>
    <w:rsid w:val="0099538B"/>
    <w:rsid w:val="00997464"/>
    <w:rsid w:val="009A7A2E"/>
    <w:rsid w:val="009C1D5B"/>
    <w:rsid w:val="009D3961"/>
    <w:rsid w:val="009D486E"/>
    <w:rsid w:val="009E03F8"/>
    <w:rsid w:val="009E2B34"/>
    <w:rsid w:val="009E49B7"/>
    <w:rsid w:val="009E7345"/>
    <w:rsid w:val="009E7603"/>
    <w:rsid w:val="009F3A40"/>
    <w:rsid w:val="00A03390"/>
    <w:rsid w:val="00A06ED7"/>
    <w:rsid w:val="00A115A5"/>
    <w:rsid w:val="00A1525A"/>
    <w:rsid w:val="00A2712A"/>
    <w:rsid w:val="00A30E2C"/>
    <w:rsid w:val="00A31423"/>
    <w:rsid w:val="00A340CB"/>
    <w:rsid w:val="00A402A1"/>
    <w:rsid w:val="00A6005B"/>
    <w:rsid w:val="00A608D3"/>
    <w:rsid w:val="00A62E67"/>
    <w:rsid w:val="00A641CC"/>
    <w:rsid w:val="00A67417"/>
    <w:rsid w:val="00A9298F"/>
    <w:rsid w:val="00AA1F3E"/>
    <w:rsid w:val="00AA3F2E"/>
    <w:rsid w:val="00AB3946"/>
    <w:rsid w:val="00AB734C"/>
    <w:rsid w:val="00AC025E"/>
    <w:rsid w:val="00AC4B6B"/>
    <w:rsid w:val="00AD0EA1"/>
    <w:rsid w:val="00AD4787"/>
    <w:rsid w:val="00AE784E"/>
    <w:rsid w:val="00B06489"/>
    <w:rsid w:val="00B20D69"/>
    <w:rsid w:val="00B255EC"/>
    <w:rsid w:val="00B3402F"/>
    <w:rsid w:val="00B34B47"/>
    <w:rsid w:val="00B502C7"/>
    <w:rsid w:val="00B56C84"/>
    <w:rsid w:val="00B60BC8"/>
    <w:rsid w:val="00B710B8"/>
    <w:rsid w:val="00B71660"/>
    <w:rsid w:val="00B813E9"/>
    <w:rsid w:val="00B9238A"/>
    <w:rsid w:val="00BA2034"/>
    <w:rsid w:val="00BA2719"/>
    <w:rsid w:val="00BB4C07"/>
    <w:rsid w:val="00BC3AA1"/>
    <w:rsid w:val="00BE4356"/>
    <w:rsid w:val="00BE75E0"/>
    <w:rsid w:val="00BF2CB0"/>
    <w:rsid w:val="00BF3768"/>
    <w:rsid w:val="00BF5F8C"/>
    <w:rsid w:val="00BF6399"/>
    <w:rsid w:val="00C05F37"/>
    <w:rsid w:val="00C13A30"/>
    <w:rsid w:val="00C2228B"/>
    <w:rsid w:val="00C346BC"/>
    <w:rsid w:val="00C35B32"/>
    <w:rsid w:val="00C542CA"/>
    <w:rsid w:val="00C60685"/>
    <w:rsid w:val="00C85EB9"/>
    <w:rsid w:val="00C917F7"/>
    <w:rsid w:val="00C930A1"/>
    <w:rsid w:val="00C93380"/>
    <w:rsid w:val="00C94041"/>
    <w:rsid w:val="00CB031F"/>
    <w:rsid w:val="00CB097F"/>
    <w:rsid w:val="00CC4C00"/>
    <w:rsid w:val="00CD16F7"/>
    <w:rsid w:val="00CF1E74"/>
    <w:rsid w:val="00D03CBC"/>
    <w:rsid w:val="00D12F95"/>
    <w:rsid w:val="00D16A58"/>
    <w:rsid w:val="00D253A4"/>
    <w:rsid w:val="00D305D2"/>
    <w:rsid w:val="00D3697C"/>
    <w:rsid w:val="00D46CC6"/>
    <w:rsid w:val="00D47B50"/>
    <w:rsid w:val="00D554E6"/>
    <w:rsid w:val="00D66A32"/>
    <w:rsid w:val="00D722AA"/>
    <w:rsid w:val="00D7682E"/>
    <w:rsid w:val="00D76AF3"/>
    <w:rsid w:val="00D7766B"/>
    <w:rsid w:val="00D82F33"/>
    <w:rsid w:val="00D83898"/>
    <w:rsid w:val="00D86C30"/>
    <w:rsid w:val="00D87C38"/>
    <w:rsid w:val="00DB546B"/>
    <w:rsid w:val="00DC4967"/>
    <w:rsid w:val="00DD1DDF"/>
    <w:rsid w:val="00DD2818"/>
    <w:rsid w:val="00DD6F21"/>
    <w:rsid w:val="00DD743D"/>
    <w:rsid w:val="00DD7A53"/>
    <w:rsid w:val="00DE0ED9"/>
    <w:rsid w:val="00E02EAE"/>
    <w:rsid w:val="00E06960"/>
    <w:rsid w:val="00E119CD"/>
    <w:rsid w:val="00E1260D"/>
    <w:rsid w:val="00E14162"/>
    <w:rsid w:val="00E14726"/>
    <w:rsid w:val="00E4520D"/>
    <w:rsid w:val="00E533F4"/>
    <w:rsid w:val="00E54F70"/>
    <w:rsid w:val="00E60BD5"/>
    <w:rsid w:val="00E61AE7"/>
    <w:rsid w:val="00E620B0"/>
    <w:rsid w:val="00E83ECA"/>
    <w:rsid w:val="00E86A3E"/>
    <w:rsid w:val="00E96EA0"/>
    <w:rsid w:val="00EB0998"/>
    <w:rsid w:val="00EB533A"/>
    <w:rsid w:val="00ED46C2"/>
    <w:rsid w:val="00ED6379"/>
    <w:rsid w:val="00EE1405"/>
    <w:rsid w:val="00EE4370"/>
    <w:rsid w:val="00F034BE"/>
    <w:rsid w:val="00F23B43"/>
    <w:rsid w:val="00F2483D"/>
    <w:rsid w:val="00F303B3"/>
    <w:rsid w:val="00F30E7C"/>
    <w:rsid w:val="00F4185E"/>
    <w:rsid w:val="00F469E7"/>
    <w:rsid w:val="00F52D96"/>
    <w:rsid w:val="00F5614B"/>
    <w:rsid w:val="00F66C8B"/>
    <w:rsid w:val="00F714D2"/>
    <w:rsid w:val="00F71899"/>
    <w:rsid w:val="00F81658"/>
    <w:rsid w:val="00F85E50"/>
    <w:rsid w:val="00F95B93"/>
    <w:rsid w:val="00F96509"/>
    <w:rsid w:val="00FA71E9"/>
    <w:rsid w:val="00FB6E43"/>
    <w:rsid w:val="00FC48C6"/>
    <w:rsid w:val="00FE52EA"/>
    <w:rsid w:val="00FE6390"/>
    <w:rsid w:val="00FE7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C5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B1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63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E6390"/>
    <w:pPr>
      <w:keepNext/>
      <w:keepLines/>
      <w:spacing w:before="200" w:after="0"/>
      <w:outlineLvl w:val="3"/>
    </w:pPr>
    <w:rPr>
      <w:rFonts w:ascii="Times New Roman" w:eastAsia="Times New Roman" w:hAnsi="Times New Roman" w:cs="Times New Roman"/>
      <w:b/>
      <w:bCs/>
      <w:i/>
      <w:iCs/>
      <w:sz w:val="24"/>
    </w:rPr>
  </w:style>
  <w:style w:type="paragraph" w:styleId="Heading6">
    <w:name w:val="heading 6"/>
    <w:basedOn w:val="Normal"/>
    <w:next w:val="Normal"/>
    <w:link w:val="Heading6Char"/>
    <w:uiPriority w:val="9"/>
    <w:semiHidden/>
    <w:unhideWhenUsed/>
    <w:qFormat/>
    <w:rsid w:val="008B5B1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D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A53"/>
  </w:style>
  <w:style w:type="paragraph" w:styleId="ListParagraph">
    <w:name w:val="List Paragraph"/>
    <w:basedOn w:val="Normal"/>
    <w:uiPriority w:val="34"/>
    <w:qFormat/>
    <w:rsid w:val="00DD7A53"/>
    <w:pPr>
      <w:ind w:left="720"/>
      <w:contextualSpacing/>
    </w:pPr>
  </w:style>
  <w:style w:type="paragraph" w:customStyle="1" w:styleId="2ndbullet">
    <w:name w:val="2nd bullet"/>
    <w:basedOn w:val="Normal"/>
    <w:qFormat/>
    <w:rsid w:val="004F2D8A"/>
    <w:pPr>
      <w:numPr>
        <w:numId w:val="4"/>
      </w:numPr>
      <w:spacing w:after="0" w:line="240" w:lineRule="auto"/>
    </w:pPr>
    <w:rPr>
      <w:rFonts w:ascii="Times New Roman" w:eastAsia="Calibri" w:hAnsi="Times New Roman" w:cs="Times New Roman"/>
      <w:sz w:val="24"/>
      <w:szCs w:val="24"/>
    </w:rPr>
  </w:style>
  <w:style w:type="paragraph" w:customStyle="1" w:styleId="3rdbullet">
    <w:name w:val="3rd bullet"/>
    <w:basedOn w:val="2ndbullet"/>
    <w:qFormat/>
    <w:rsid w:val="004F2D8A"/>
    <w:pPr>
      <w:numPr>
        <w:numId w:val="5"/>
      </w:numPr>
    </w:pPr>
  </w:style>
  <w:style w:type="paragraph" w:customStyle="1" w:styleId="3rdbulletlast">
    <w:name w:val="3rd bullet last"/>
    <w:basedOn w:val="3rdbullet"/>
    <w:qFormat/>
    <w:rsid w:val="004F2D8A"/>
    <w:pPr>
      <w:spacing w:after="240"/>
    </w:pPr>
  </w:style>
  <w:style w:type="character" w:customStyle="1" w:styleId="Heading4Char">
    <w:name w:val="Heading 4 Char"/>
    <w:basedOn w:val="DefaultParagraphFont"/>
    <w:link w:val="Heading4"/>
    <w:uiPriority w:val="9"/>
    <w:rsid w:val="00FE6390"/>
    <w:rPr>
      <w:rFonts w:ascii="Times New Roman" w:eastAsia="Times New Roman" w:hAnsi="Times New Roman" w:cs="Times New Roman"/>
      <w:b/>
      <w:bCs/>
      <w:i/>
      <w:iCs/>
      <w:sz w:val="24"/>
    </w:rPr>
  </w:style>
  <w:style w:type="paragraph" w:customStyle="1" w:styleId="H4Paragraph">
    <w:name w:val="H4 Paragraph"/>
    <w:basedOn w:val="ListParagraph"/>
    <w:qFormat/>
    <w:rsid w:val="00FE6390"/>
    <w:pPr>
      <w:spacing w:after="240" w:line="240" w:lineRule="auto"/>
      <w:ind w:left="0"/>
      <w:contextualSpacing w:val="0"/>
    </w:pPr>
    <w:rPr>
      <w:rFonts w:ascii="Times New Roman" w:eastAsia="Calibri" w:hAnsi="Times New Roman" w:cs="Times New Roman"/>
      <w:sz w:val="24"/>
    </w:rPr>
  </w:style>
  <w:style w:type="character" w:customStyle="1" w:styleId="Heading2Char">
    <w:name w:val="Heading 2 Char"/>
    <w:basedOn w:val="DefaultParagraphFont"/>
    <w:link w:val="Heading2"/>
    <w:uiPriority w:val="9"/>
    <w:rsid w:val="00FE6390"/>
    <w:rPr>
      <w:rFonts w:asciiTheme="majorHAnsi" w:eastAsiaTheme="majorEastAsia" w:hAnsiTheme="majorHAnsi" w:cstheme="majorBidi"/>
      <w:b/>
      <w:bCs/>
      <w:color w:val="4F81BD" w:themeColor="accent1"/>
      <w:sz w:val="26"/>
      <w:szCs w:val="26"/>
    </w:rPr>
  </w:style>
  <w:style w:type="paragraph" w:customStyle="1" w:styleId="Bullet">
    <w:name w:val="Bullet"/>
    <w:basedOn w:val="Normal"/>
    <w:qFormat/>
    <w:rsid w:val="00FE6390"/>
    <w:pPr>
      <w:numPr>
        <w:numId w:val="6"/>
      </w:numPr>
      <w:spacing w:after="120" w:line="240" w:lineRule="auto"/>
    </w:pPr>
    <w:rPr>
      <w:rFonts w:ascii="Times New Roman" w:eastAsia="Calibri" w:hAnsi="Times New Roman" w:cs="Times New Roman"/>
      <w:sz w:val="24"/>
      <w:szCs w:val="24"/>
    </w:rPr>
  </w:style>
  <w:style w:type="character" w:styleId="Hyperlink">
    <w:name w:val="Hyperlink"/>
    <w:basedOn w:val="DefaultParagraphFont"/>
    <w:uiPriority w:val="99"/>
    <w:unhideWhenUsed/>
    <w:rsid w:val="00CC4C00"/>
    <w:rPr>
      <w:color w:val="0000FF" w:themeColor="hyperlink"/>
      <w:u w:val="single"/>
    </w:rPr>
  </w:style>
  <w:style w:type="character" w:customStyle="1" w:styleId="Heading1Char">
    <w:name w:val="Heading 1 Char"/>
    <w:basedOn w:val="DefaultParagraphFont"/>
    <w:link w:val="Heading1"/>
    <w:uiPriority w:val="9"/>
    <w:rsid w:val="008B5B14"/>
    <w:rPr>
      <w:rFonts w:asciiTheme="majorHAnsi" w:eastAsiaTheme="majorEastAsia" w:hAnsiTheme="majorHAnsi" w:cstheme="majorBidi"/>
      <w:b/>
      <w:bCs/>
      <w:color w:val="345A8A" w:themeColor="accent1" w:themeShade="B5"/>
      <w:sz w:val="32"/>
      <w:szCs w:val="32"/>
    </w:rPr>
  </w:style>
  <w:style w:type="character" w:customStyle="1" w:styleId="Heading6Char">
    <w:name w:val="Heading 6 Char"/>
    <w:basedOn w:val="DefaultParagraphFont"/>
    <w:link w:val="Heading6"/>
    <w:uiPriority w:val="9"/>
    <w:semiHidden/>
    <w:rsid w:val="008B5B14"/>
    <w:rPr>
      <w:rFonts w:asciiTheme="majorHAnsi" w:eastAsiaTheme="majorEastAsia" w:hAnsiTheme="majorHAnsi" w:cstheme="majorBidi"/>
      <w:i/>
      <w:iCs/>
      <w:color w:val="243F60" w:themeColor="accent1" w:themeShade="7F"/>
    </w:rPr>
  </w:style>
  <w:style w:type="paragraph" w:customStyle="1" w:styleId="Default">
    <w:name w:val="Default"/>
    <w:rsid w:val="008B5B1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PageNumber">
    <w:name w:val="page number"/>
    <w:rsid w:val="008B5B14"/>
  </w:style>
  <w:style w:type="paragraph" w:customStyle="1" w:styleId="NCESBoilerplateText">
    <w:name w:val="NCES Boilerplate Text"/>
    <w:rsid w:val="008B5B14"/>
    <w:pPr>
      <w:tabs>
        <w:tab w:val="left" w:pos="720"/>
        <w:tab w:val="center" w:pos="4680"/>
      </w:tabs>
      <w:autoSpaceDE w:val="0"/>
      <w:autoSpaceDN w:val="0"/>
      <w:adjustRightInd w:val="0"/>
      <w:spacing w:before="180" w:after="0" w:line="240" w:lineRule="auto"/>
    </w:pPr>
    <w:rPr>
      <w:rFonts w:ascii="ITC Avant Garde Std Bk" w:eastAsia="Times New Roman" w:hAnsi="ITC Avant Garde Std Bk" w:cs="Times New Roman"/>
      <w:color w:val="000000"/>
      <w:sz w:val="20"/>
      <w:szCs w:val="20"/>
    </w:rPr>
  </w:style>
  <w:style w:type="paragraph" w:customStyle="1" w:styleId="NCESAuthor">
    <w:name w:val="NCES Author"/>
    <w:rsid w:val="008B5B14"/>
    <w:pPr>
      <w:autoSpaceDE w:val="0"/>
      <w:autoSpaceDN w:val="0"/>
      <w:adjustRightInd w:val="0"/>
      <w:spacing w:before="240" w:after="0" w:line="240" w:lineRule="atLeast"/>
    </w:pPr>
    <w:rPr>
      <w:rFonts w:ascii="ITC Avant Garde Std Bk" w:eastAsia="Times New Roman" w:hAnsi="ITC Avant Garde Std Bk" w:cs="Times New Roman"/>
      <w:color w:val="000000"/>
      <w:sz w:val="20"/>
      <w:szCs w:val="20"/>
    </w:rPr>
  </w:style>
  <w:style w:type="paragraph" w:customStyle="1" w:styleId="NCESProjectOfficer">
    <w:name w:val="NCES Project Officer"/>
    <w:basedOn w:val="NCESOrganization"/>
    <w:next w:val="NCESOrganization"/>
    <w:rsid w:val="008B5B14"/>
    <w:rPr>
      <w:b w:val="0"/>
      <w:bCs w:val="0"/>
      <w:i/>
      <w:iCs/>
    </w:rPr>
  </w:style>
  <w:style w:type="paragraph" w:customStyle="1" w:styleId="NCESOrganization">
    <w:name w:val="NCES Organization"/>
    <w:basedOn w:val="NCESAuthor"/>
    <w:next w:val="NCESAuthor"/>
    <w:rsid w:val="008B5B14"/>
    <w:pPr>
      <w:spacing w:before="0" w:line="190" w:lineRule="atLeast"/>
    </w:pPr>
    <w:rPr>
      <w:b/>
      <w:bCs/>
      <w:color w:val="auto"/>
      <w:sz w:val="16"/>
      <w:szCs w:val="16"/>
    </w:rPr>
  </w:style>
  <w:style w:type="paragraph" w:styleId="TOC1">
    <w:name w:val="toc 1"/>
    <w:basedOn w:val="Normal"/>
    <w:next w:val="Normal"/>
    <w:autoRedefine/>
    <w:uiPriority w:val="39"/>
    <w:unhideWhenUsed/>
    <w:rsid w:val="008B5B14"/>
    <w:pPr>
      <w:tabs>
        <w:tab w:val="left" w:pos="660"/>
        <w:tab w:val="right" w:leader="dot" w:pos="9350"/>
      </w:tabs>
      <w:spacing w:before="240" w:after="240" w:line="240" w:lineRule="auto"/>
    </w:pPr>
    <w:rPr>
      <w:rFonts w:ascii="Times New Roman" w:eastAsiaTheme="minorEastAsia" w:hAnsi="Times New Roman"/>
      <w:noProof/>
      <w:sz w:val="24"/>
    </w:rPr>
  </w:style>
  <w:style w:type="paragraph" w:styleId="TOC2">
    <w:name w:val="toc 2"/>
    <w:basedOn w:val="Normal"/>
    <w:next w:val="Normal"/>
    <w:autoRedefine/>
    <w:uiPriority w:val="39"/>
    <w:unhideWhenUsed/>
    <w:rsid w:val="008B5B14"/>
    <w:pPr>
      <w:tabs>
        <w:tab w:val="right" w:leader="dot" w:pos="9350"/>
      </w:tabs>
      <w:spacing w:after="120" w:line="240" w:lineRule="auto"/>
      <w:ind w:left="720"/>
    </w:pPr>
    <w:rPr>
      <w:rFonts w:ascii="Times New Roman" w:eastAsia="Calibri" w:hAnsi="Times New Roman" w:cs="Times New Roman"/>
      <w:noProof/>
      <w:sz w:val="24"/>
    </w:rPr>
  </w:style>
  <w:style w:type="paragraph" w:styleId="TOC3">
    <w:name w:val="toc 3"/>
    <w:basedOn w:val="Normal"/>
    <w:next w:val="Normal"/>
    <w:autoRedefine/>
    <w:uiPriority w:val="39"/>
    <w:unhideWhenUsed/>
    <w:rsid w:val="008B5B14"/>
    <w:pPr>
      <w:tabs>
        <w:tab w:val="right" w:leader="dot" w:pos="9350"/>
      </w:tabs>
      <w:spacing w:after="120" w:line="240" w:lineRule="auto"/>
      <w:ind w:left="1080"/>
    </w:pPr>
    <w:rPr>
      <w:rFonts w:ascii="Times New Roman" w:eastAsia="Calibri" w:hAnsi="Times New Roman" w:cs="Times New Roman"/>
      <w:noProof/>
      <w:sz w:val="24"/>
      <w:szCs w:val="20"/>
    </w:rPr>
  </w:style>
  <w:style w:type="paragraph" w:styleId="BalloonText">
    <w:name w:val="Balloon Text"/>
    <w:basedOn w:val="Normal"/>
    <w:link w:val="BalloonTextChar"/>
    <w:uiPriority w:val="99"/>
    <w:semiHidden/>
    <w:unhideWhenUsed/>
    <w:rsid w:val="008B5B1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5B14"/>
    <w:rPr>
      <w:rFonts w:ascii="Lucida Grande" w:hAnsi="Lucida Grande" w:cs="Lucida Grande"/>
      <w:sz w:val="18"/>
      <w:szCs w:val="18"/>
    </w:rPr>
  </w:style>
  <w:style w:type="character" w:styleId="FollowedHyperlink">
    <w:name w:val="FollowedHyperlink"/>
    <w:basedOn w:val="DefaultParagraphFont"/>
    <w:uiPriority w:val="99"/>
    <w:semiHidden/>
    <w:unhideWhenUsed/>
    <w:rsid w:val="008812FE"/>
    <w:rPr>
      <w:color w:val="800080" w:themeColor="followedHyperlink"/>
      <w:u w:val="single"/>
    </w:rPr>
  </w:style>
  <w:style w:type="paragraph" w:styleId="TOC4">
    <w:name w:val="toc 4"/>
    <w:basedOn w:val="Normal"/>
    <w:next w:val="Normal"/>
    <w:autoRedefine/>
    <w:uiPriority w:val="39"/>
    <w:unhideWhenUsed/>
    <w:rsid w:val="002E717B"/>
    <w:pPr>
      <w:ind w:left="660"/>
    </w:pPr>
  </w:style>
  <w:style w:type="paragraph" w:styleId="TOC5">
    <w:name w:val="toc 5"/>
    <w:basedOn w:val="Normal"/>
    <w:next w:val="Normal"/>
    <w:autoRedefine/>
    <w:uiPriority w:val="39"/>
    <w:unhideWhenUsed/>
    <w:rsid w:val="002E717B"/>
    <w:pPr>
      <w:ind w:left="880"/>
    </w:pPr>
  </w:style>
  <w:style w:type="paragraph" w:styleId="TOC6">
    <w:name w:val="toc 6"/>
    <w:basedOn w:val="Normal"/>
    <w:next w:val="Normal"/>
    <w:autoRedefine/>
    <w:uiPriority w:val="39"/>
    <w:unhideWhenUsed/>
    <w:rsid w:val="002E717B"/>
    <w:pPr>
      <w:ind w:left="1100"/>
    </w:pPr>
  </w:style>
  <w:style w:type="paragraph" w:styleId="TOC7">
    <w:name w:val="toc 7"/>
    <w:basedOn w:val="Normal"/>
    <w:next w:val="Normal"/>
    <w:autoRedefine/>
    <w:uiPriority w:val="39"/>
    <w:unhideWhenUsed/>
    <w:rsid w:val="002E717B"/>
    <w:pPr>
      <w:ind w:left="1320"/>
    </w:pPr>
  </w:style>
  <w:style w:type="paragraph" w:styleId="TOC8">
    <w:name w:val="toc 8"/>
    <w:basedOn w:val="Normal"/>
    <w:next w:val="Normal"/>
    <w:autoRedefine/>
    <w:uiPriority w:val="39"/>
    <w:unhideWhenUsed/>
    <w:rsid w:val="002E717B"/>
    <w:pPr>
      <w:ind w:left="1540"/>
    </w:pPr>
  </w:style>
  <w:style w:type="paragraph" w:styleId="TOC9">
    <w:name w:val="toc 9"/>
    <w:basedOn w:val="Normal"/>
    <w:next w:val="Normal"/>
    <w:autoRedefine/>
    <w:uiPriority w:val="39"/>
    <w:unhideWhenUsed/>
    <w:rsid w:val="002E717B"/>
    <w:pPr>
      <w:ind w:left="1760"/>
    </w:pPr>
  </w:style>
  <w:style w:type="paragraph" w:styleId="Header">
    <w:name w:val="header"/>
    <w:basedOn w:val="Normal"/>
    <w:link w:val="HeaderChar"/>
    <w:uiPriority w:val="99"/>
    <w:unhideWhenUsed/>
    <w:rsid w:val="00BF5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F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B1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63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E6390"/>
    <w:pPr>
      <w:keepNext/>
      <w:keepLines/>
      <w:spacing w:before="200" w:after="0"/>
      <w:outlineLvl w:val="3"/>
    </w:pPr>
    <w:rPr>
      <w:rFonts w:ascii="Times New Roman" w:eastAsia="Times New Roman" w:hAnsi="Times New Roman" w:cs="Times New Roman"/>
      <w:b/>
      <w:bCs/>
      <w:i/>
      <w:iCs/>
      <w:sz w:val="24"/>
    </w:rPr>
  </w:style>
  <w:style w:type="paragraph" w:styleId="Heading6">
    <w:name w:val="heading 6"/>
    <w:basedOn w:val="Normal"/>
    <w:next w:val="Normal"/>
    <w:link w:val="Heading6Char"/>
    <w:uiPriority w:val="9"/>
    <w:semiHidden/>
    <w:unhideWhenUsed/>
    <w:qFormat/>
    <w:rsid w:val="008B5B1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D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A53"/>
  </w:style>
  <w:style w:type="paragraph" w:styleId="ListParagraph">
    <w:name w:val="List Paragraph"/>
    <w:basedOn w:val="Normal"/>
    <w:uiPriority w:val="34"/>
    <w:qFormat/>
    <w:rsid w:val="00DD7A53"/>
    <w:pPr>
      <w:ind w:left="720"/>
      <w:contextualSpacing/>
    </w:pPr>
  </w:style>
  <w:style w:type="paragraph" w:customStyle="1" w:styleId="2ndbullet">
    <w:name w:val="2nd bullet"/>
    <w:basedOn w:val="Normal"/>
    <w:qFormat/>
    <w:rsid w:val="004F2D8A"/>
    <w:pPr>
      <w:numPr>
        <w:numId w:val="4"/>
      </w:numPr>
      <w:spacing w:after="0" w:line="240" w:lineRule="auto"/>
    </w:pPr>
    <w:rPr>
      <w:rFonts w:ascii="Times New Roman" w:eastAsia="Calibri" w:hAnsi="Times New Roman" w:cs="Times New Roman"/>
      <w:sz w:val="24"/>
      <w:szCs w:val="24"/>
    </w:rPr>
  </w:style>
  <w:style w:type="paragraph" w:customStyle="1" w:styleId="3rdbullet">
    <w:name w:val="3rd bullet"/>
    <w:basedOn w:val="2ndbullet"/>
    <w:qFormat/>
    <w:rsid w:val="004F2D8A"/>
    <w:pPr>
      <w:numPr>
        <w:numId w:val="5"/>
      </w:numPr>
    </w:pPr>
  </w:style>
  <w:style w:type="paragraph" w:customStyle="1" w:styleId="3rdbulletlast">
    <w:name w:val="3rd bullet last"/>
    <w:basedOn w:val="3rdbullet"/>
    <w:qFormat/>
    <w:rsid w:val="004F2D8A"/>
    <w:pPr>
      <w:spacing w:after="240"/>
    </w:pPr>
  </w:style>
  <w:style w:type="character" w:customStyle="1" w:styleId="Heading4Char">
    <w:name w:val="Heading 4 Char"/>
    <w:basedOn w:val="DefaultParagraphFont"/>
    <w:link w:val="Heading4"/>
    <w:uiPriority w:val="9"/>
    <w:rsid w:val="00FE6390"/>
    <w:rPr>
      <w:rFonts w:ascii="Times New Roman" w:eastAsia="Times New Roman" w:hAnsi="Times New Roman" w:cs="Times New Roman"/>
      <w:b/>
      <w:bCs/>
      <w:i/>
      <w:iCs/>
      <w:sz w:val="24"/>
    </w:rPr>
  </w:style>
  <w:style w:type="paragraph" w:customStyle="1" w:styleId="H4Paragraph">
    <w:name w:val="H4 Paragraph"/>
    <w:basedOn w:val="ListParagraph"/>
    <w:qFormat/>
    <w:rsid w:val="00FE6390"/>
    <w:pPr>
      <w:spacing w:after="240" w:line="240" w:lineRule="auto"/>
      <w:ind w:left="0"/>
      <w:contextualSpacing w:val="0"/>
    </w:pPr>
    <w:rPr>
      <w:rFonts w:ascii="Times New Roman" w:eastAsia="Calibri" w:hAnsi="Times New Roman" w:cs="Times New Roman"/>
      <w:sz w:val="24"/>
    </w:rPr>
  </w:style>
  <w:style w:type="character" w:customStyle="1" w:styleId="Heading2Char">
    <w:name w:val="Heading 2 Char"/>
    <w:basedOn w:val="DefaultParagraphFont"/>
    <w:link w:val="Heading2"/>
    <w:uiPriority w:val="9"/>
    <w:rsid w:val="00FE6390"/>
    <w:rPr>
      <w:rFonts w:asciiTheme="majorHAnsi" w:eastAsiaTheme="majorEastAsia" w:hAnsiTheme="majorHAnsi" w:cstheme="majorBidi"/>
      <w:b/>
      <w:bCs/>
      <w:color w:val="4F81BD" w:themeColor="accent1"/>
      <w:sz w:val="26"/>
      <w:szCs w:val="26"/>
    </w:rPr>
  </w:style>
  <w:style w:type="paragraph" w:customStyle="1" w:styleId="Bullet">
    <w:name w:val="Bullet"/>
    <w:basedOn w:val="Normal"/>
    <w:qFormat/>
    <w:rsid w:val="00FE6390"/>
    <w:pPr>
      <w:numPr>
        <w:numId w:val="6"/>
      </w:numPr>
      <w:spacing w:after="120" w:line="240" w:lineRule="auto"/>
    </w:pPr>
    <w:rPr>
      <w:rFonts w:ascii="Times New Roman" w:eastAsia="Calibri" w:hAnsi="Times New Roman" w:cs="Times New Roman"/>
      <w:sz w:val="24"/>
      <w:szCs w:val="24"/>
    </w:rPr>
  </w:style>
  <w:style w:type="character" w:styleId="Hyperlink">
    <w:name w:val="Hyperlink"/>
    <w:basedOn w:val="DefaultParagraphFont"/>
    <w:uiPriority w:val="99"/>
    <w:unhideWhenUsed/>
    <w:rsid w:val="00CC4C00"/>
    <w:rPr>
      <w:color w:val="0000FF" w:themeColor="hyperlink"/>
      <w:u w:val="single"/>
    </w:rPr>
  </w:style>
  <w:style w:type="character" w:customStyle="1" w:styleId="Heading1Char">
    <w:name w:val="Heading 1 Char"/>
    <w:basedOn w:val="DefaultParagraphFont"/>
    <w:link w:val="Heading1"/>
    <w:uiPriority w:val="9"/>
    <w:rsid w:val="008B5B14"/>
    <w:rPr>
      <w:rFonts w:asciiTheme="majorHAnsi" w:eastAsiaTheme="majorEastAsia" w:hAnsiTheme="majorHAnsi" w:cstheme="majorBidi"/>
      <w:b/>
      <w:bCs/>
      <w:color w:val="345A8A" w:themeColor="accent1" w:themeShade="B5"/>
      <w:sz w:val="32"/>
      <w:szCs w:val="32"/>
    </w:rPr>
  </w:style>
  <w:style w:type="character" w:customStyle="1" w:styleId="Heading6Char">
    <w:name w:val="Heading 6 Char"/>
    <w:basedOn w:val="DefaultParagraphFont"/>
    <w:link w:val="Heading6"/>
    <w:uiPriority w:val="9"/>
    <w:semiHidden/>
    <w:rsid w:val="008B5B14"/>
    <w:rPr>
      <w:rFonts w:asciiTheme="majorHAnsi" w:eastAsiaTheme="majorEastAsia" w:hAnsiTheme="majorHAnsi" w:cstheme="majorBidi"/>
      <w:i/>
      <w:iCs/>
      <w:color w:val="243F60" w:themeColor="accent1" w:themeShade="7F"/>
    </w:rPr>
  </w:style>
  <w:style w:type="paragraph" w:customStyle="1" w:styleId="Default">
    <w:name w:val="Default"/>
    <w:rsid w:val="008B5B1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PageNumber">
    <w:name w:val="page number"/>
    <w:rsid w:val="008B5B14"/>
  </w:style>
  <w:style w:type="paragraph" w:customStyle="1" w:styleId="NCESBoilerplateText">
    <w:name w:val="NCES Boilerplate Text"/>
    <w:rsid w:val="008B5B14"/>
    <w:pPr>
      <w:tabs>
        <w:tab w:val="left" w:pos="720"/>
        <w:tab w:val="center" w:pos="4680"/>
      </w:tabs>
      <w:autoSpaceDE w:val="0"/>
      <w:autoSpaceDN w:val="0"/>
      <w:adjustRightInd w:val="0"/>
      <w:spacing w:before="180" w:after="0" w:line="240" w:lineRule="auto"/>
    </w:pPr>
    <w:rPr>
      <w:rFonts w:ascii="ITC Avant Garde Std Bk" w:eastAsia="Times New Roman" w:hAnsi="ITC Avant Garde Std Bk" w:cs="Times New Roman"/>
      <w:color w:val="000000"/>
      <w:sz w:val="20"/>
      <w:szCs w:val="20"/>
    </w:rPr>
  </w:style>
  <w:style w:type="paragraph" w:customStyle="1" w:styleId="NCESAuthor">
    <w:name w:val="NCES Author"/>
    <w:rsid w:val="008B5B14"/>
    <w:pPr>
      <w:autoSpaceDE w:val="0"/>
      <w:autoSpaceDN w:val="0"/>
      <w:adjustRightInd w:val="0"/>
      <w:spacing w:before="240" w:after="0" w:line="240" w:lineRule="atLeast"/>
    </w:pPr>
    <w:rPr>
      <w:rFonts w:ascii="ITC Avant Garde Std Bk" w:eastAsia="Times New Roman" w:hAnsi="ITC Avant Garde Std Bk" w:cs="Times New Roman"/>
      <w:color w:val="000000"/>
      <w:sz w:val="20"/>
      <w:szCs w:val="20"/>
    </w:rPr>
  </w:style>
  <w:style w:type="paragraph" w:customStyle="1" w:styleId="NCESProjectOfficer">
    <w:name w:val="NCES Project Officer"/>
    <w:basedOn w:val="NCESOrganization"/>
    <w:next w:val="NCESOrganization"/>
    <w:rsid w:val="008B5B14"/>
    <w:rPr>
      <w:b w:val="0"/>
      <w:bCs w:val="0"/>
      <w:i/>
      <w:iCs/>
    </w:rPr>
  </w:style>
  <w:style w:type="paragraph" w:customStyle="1" w:styleId="NCESOrganization">
    <w:name w:val="NCES Organization"/>
    <w:basedOn w:val="NCESAuthor"/>
    <w:next w:val="NCESAuthor"/>
    <w:rsid w:val="008B5B14"/>
    <w:pPr>
      <w:spacing w:before="0" w:line="190" w:lineRule="atLeast"/>
    </w:pPr>
    <w:rPr>
      <w:b/>
      <w:bCs/>
      <w:color w:val="auto"/>
      <w:sz w:val="16"/>
      <w:szCs w:val="16"/>
    </w:rPr>
  </w:style>
  <w:style w:type="paragraph" w:styleId="TOC1">
    <w:name w:val="toc 1"/>
    <w:basedOn w:val="Normal"/>
    <w:next w:val="Normal"/>
    <w:autoRedefine/>
    <w:uiPriority w:val="39"/>
    <w:unhideWhenUsed/>
    <w:rsid w:val="008B5B14"/>
    <w:pPr>
      <w:tabs>
        <w:tab w:val="left" w:pos="660"/>
        <w:tab w:val="right" w:leader="dot" w:pos="9350"/>
      </w:tabs>
      <w:spacing w:before="240" w:after="240" w:line="240" w:lineRule="auto"/>
    </w:pPr>
    <w:rPr>
      <w:rFonts w:ascii="Times New Roman" w:eastAsiaTheme="minorEastAsia" w:hAnsi="Times New Roman"/>
      <w:noProof/>
      <w:sz w:val="24"/>
    </w:rPr>
  </w:style>
  <w:style w:type="paragraph" w:styleId="TOC2">
    <w:name w:val="toc 2"/>
    <w:basedOn w:val="Normal"/>
    <w:next w:val="Normal"/>
    <w:autoRedefine/>
    <w:uiPriority w:val="39"/>
    <w:unhideWhenUsed/>
    <w:rsid w:val="008B5B14"/>
    <w:pPr>
      <w:tabs>
        <w:tab w:val="right" w:leader="dot" w:pos="9350"/>
      </w:tabs>
      <w:spacing w:after="120" w:line="240" w:lineRule="auto"/>
      <w:ind w:left="720"/>
    </w:pPr>
    <w:rPr>
      <w:rFonts w:ascii="Times New Roman" w:eastAsia="Calibri" w:hAnsi="Times New Roman" w:cs="Times New Roman"/>
      <w:noProof/>
      <w:sz w:val="24"/>
    </w:rPr>
  </w:style>
  <w:style w:type="paragraph" w:styleId="TOC3">
    <w:name w:val="toc 3"/>
    <w:basedOn w:val="Normal"/>
    <w:next w:val="Normal"/>
    <w:autoRedefine/>
    <w:uiPriority w:val="39"/>
    <w:unhideWhenUsed/>
    <w:rsid w:val="008B5B14"/>
    <w:pPr>
      <w:tabs>
        <w:tab w:val="right" w:leader="dot" w:pos="9350"/>
      </w:tabs>
      <w:spacing w:after="120" w:line="240" w:lineRule="auto"/>
      <w:ind w:left="1080"/>
    </w:pPr>
    <w:rPr>
      <w:rFonts w:ascii="Times New Roman" w:eastAsia="Calibri" w:hAnsi="Times New Roman" w:cs="Times New Roman"/>
      <w:noProof/>
      <w:sz w:val="24"/>
      <w:szCs w:val="20"/>
    </w:rPr>
  </w:style>
  <w:style w:type="paragraph" w:styleId="BalloonText">
    <w:name w:val="Balloon Text"/>
    <w:basedOn w:val="Normal"/>
    <w:link w:val="BalloonTextChar"/>
    <w:uiPriority w:val="99"/>
    <w:semiHidden/>
    <w:unhideWhenUsed/>
    <w:rsid w:val="008B5B1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5B14"/>
    <w:rPr>
      <w:rFonts w:ascii="Lucida Grande" w:hAnsi="Lucida Grande" w:cs="Lucida Grande"/>
      <w:sz w:val="18"/>
      <w:szCs w:val="18"/>
    </w:rPr>
  </w:style>
  <w:style w:type="character" w:styleId="FollowedHyperlink">
    <w:name w:val="FollowedHyperlink"/>
    <w:basedOn w:val="DefaultParagraphFont"/>
    <w:uiPriority w:val="99"/>
    <w:semiHidden/>
    <w:unhideWhenUsed/>
    <w:rsid w:val="008812FE"/>
    <w:rPr>
      <w:color w:val="800080" w:themeColor="followedHyperlink"/>
      <w:u w:val="single"/>
    </w:rPr>
  </w:style>
  <w:style w:type="paragraph" w:styleId="TOC4">
    <w:name w:val="toc 4"/>
    <w:basedOn w:val="Normal"/>
    <w:next w:val="Normal"/>
    <w:autoRedefine/>
    <w:uiPriority w:val="39"/>
    <w:unhideWhenUsed/>
    <w:rsid w:val="002E717B"/>
    <w:pPr>
      <w:ind w:left="660"/>
    </w:pPr>
  </w:style>
  <w:style w:type="paragraph" w:styleId="TOC5">
    <w:name w:val="toc 5"/>
    <w:basedOn w:val="Normal"/>
    <w:next w:val="Normal"/>
    <w:autoRedefine/>
    <w:uiPriority w:val="39"/>
    <w:unhideWhenUsed/>
    <w:rsid w:val="002E717B"/>
    <w:pPr>
      <w:ind w:left="880"/>
    </w:pPr>
  </w:style>
  <w:style w:type="paragraph" w:styleId="TOC6">
    <w:name w:val="toc 6"/>
    <w:basedOn w:val="Normal"/>
    <w:next w:val="Normal"/>
    <w:autoRedefine/>
    <w:uiPriority w:val="39"/>
    <w:unhideWhenUsed/>
    <w:rsid w:val="002E717B"/>
    <w:pPr>
      <w:ind w:left="1100"/>
    </w:pPr>
  </w:style>
  <w:style w:type="paragraph" w:styleId="TOC7">
    <w:name w:val="toc 7"/>
    <w:basedOn w:val="Normal"/>
    <w:next w:val="Normal"/>
    <w:autoRedefine/>
    <w:uiPriority w:val="39"/>
    <w:unhideWhenUsed/>
    <w:rsid w:val="002E717B"/>
    <w:pPr>
      <w:ind w:left="1320"/>
    </w:pPr>
  </w:style>
  <w:style w:type="paragraph" w:styleId="TOC8">
    <w:name w:val="toc 8"/>
    <w:basedOn w:val="Normal"/>
    <w:next w:val="Normal"/>
    <w:autoRedefine/>
    <w:uiPriority w:val="39"/>
    <w:unhideWhenUsed/>
    <w:rsid w:val="002E717B"/>
    <w:pPr>
      <w:ind w:left="1540"/>
    </w:pPr>
  </w:style>
  <w:style w:type="paragraph" w:styleId="TOC9">
    <w:name w:val="toc 9"/>
    <w:basedOn w:val="Normal"/>
    <w:next w:val="Normal"/>
    <w:autoRedefine/>
    <w:uiPriority w:val="39"/>
    <w:unhideWhenUsed/>
    <w:rsid w:val="002E717B"/>
    <w:pPr>
      <w:ind w:left="1760"/>
    </w:pPr>
  </w:style>
  <w:style w:type="paragraph" w:styleId="Header">
    <w:name w:val="header"/>
    <w:basedOn w:val="Normal"/>
    <w:link w:val="HeaderChar"/>
    <w:uiPriority w:val="99"/>
    <w:unhideWhenUsed/>
    <w:rsid w:val="00BF5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39767">
      <w:bodyDiv w:val="1"/>
      <w:marLeft w:val="0"/>
      <w:marRight w:val="0"/>
      <w:marTop w:val="0"/>
      <w:marBottom w:val="0"/>
      <w:divBdr>
        <w:top w:val="none" w:sz="0" w:space="0" w:color="auto"/>
        <w:left w:val="none" w:sz="0" w:space="0" w:color="auto"/>
        <w:bottom w:val="none" w:sz="0" w:space="0" w:color="auto"/>
        <w:right w:val="none" w:sz="0" w:space="0" w:color="auto"/>
      </w:divBdr>
    </w:div>
    <w:div w:id="323516109">
      <w:bodyDiv w:val="1"/>
      <w:marLeft w:val="0"/>
      <w:marRight w:val="0"/>
      <w:marTop w:val="0"/>
      <w:marBottom w:val="0"/>
      <w:divBdr>
        <w:top w:val="none" w:sz="0" w:space="0" w:color="auto"/>
        <w:left w:val="none" w:sz="0" w:space="0" w:color="auto"/>
        <w:bottom w:val="none" w:sz="0" w:space="0" w:color="auto"/>
        <w:right w:val="none" w:sz="0" w:space="0" w:color="auto"/>
      </w:divBdr>
    </w:div>
    <w:div w:id="348218674">
      <w:bodyDiv w:val="1"/>
      <w:marLeft w:val="0"/>
      <w:marRight w:val="0"/>
      <w:marTop w:val="0"/>
      <w:marBottom w:val="0"/>
      <w:divBdr>
        <w:top w:val="none" w:sz="0" w:space="0" w:color="auto"/>
        <w:left w:val="none" w:sz="0" w:space="0" w:color="auto"/>
        <w:bottom w:val="none" w:sz="0" w:space="0" w:color="auto"/>
        <w:right w:val="none" w:sz="0" w:space="0" w:color="auto"/>
      </w:divBdr>
    </w:div>
    <w:div w:id="955218271">
      <w:bodyDiv w:val="1"/>
      <w:marLeft w:val="0"/>
      <w:marRight w:val="0"/>
      <w:marTop w:val="0"/>
      <w:marBottom w:val="0"/>
      <w:divBdr>
        <w:top w:val="none" w:sz="0" w:space="0" w:color="auto"/>
        <w:left w:val="none" w:sz="0" w:space="0" w:color="auto"/>
        <w:bottom w:val="none" w:sz="0" w:space="0" w:color="auto"/>
        <w:right w:val="none" w:sz="0" w:space="0" w:color="auto"/>
      </w:divBdr>
    </w:div>
    <w:div w:id="152223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emf"/><Relationship Id="rId18" Type="http://schemas.openxmlformats.org/officeDocument/2006/relationships/footer" Target="footer3.xml"/><Relationship Id="rId26" Type="http://schemas.openxmlformats.org/officeDocument/2006/relationships/hyperlink" Target="http://www.census.gov/population/metro/data/def.html" TargetMode="External"/><Relationship Id="rId3" Type="http://schemas.openxmlformats.org/officeDocument/2006/relationships/styles" Target="styles.xml"/><Relationship Id="rId21" Type="http://schemas.openxmlformats.org/officeDocument/2006/relationships/hyperlink" Target="http://www2.census.gov/geo/pdfs/maps-data/data/tiger/tgrshp2014/TGRSHP2014_TechDoc.pdf"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nces.ed.gov/pubsearch" TargetMode="External"/><Relationship Id="rId25" Type="http://schemas.openxmlformats.org/officeDocument/2006/relationships/hyperlink" Target="http://www.census.gov/population/metro/data/def.html" TargetMode="External"/><Relationship Id="rId2" Type="http://schemas.openxmlformats.org/officeDocument/2006/relationships/numbering" Target="numbering.xml"/><Relationship Id="rId16" Type="http://schemas.openxmlformats.org/officeDocument/2006/relationships/hyperlink" Target="http://nces.ed.gov" TargetMode="External"/><Relationship Id="rId20" Type="http://schemas.openxmlformats.org/officeDocument/2006/relationships/hyperlink" Target="https://nces.ed.gov/ccd/ccddata.as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nces.ed.gov/programs/edge/docs/NCES_LOCALE_USERSMANUAL_2016012.pdf"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nces.ed.gov/programs/edge/docs/NCES_LOCALE_USERSMANUAL_2016012.pdf"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nces.ed.gov/programs/edge/geographicRelationshipFiles.aspx" TargetMode="Externa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CD159-42A9-41FD-889C-3880A54E0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12</Pages>
  <Words>4069</Words>
  <Characters>23196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U.S. Department of Education</Company>
  <LinksUpToDate>false</LinksUpToDate>
  <CharactersWithSpaces>27211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Geverdt, Douglas</dc:creator>
  <cp:lastModifiedBy>Douglas Geverdt</cp:lastModifiedBy>
  <cp:revision>5</cp:revision>
  <cp:lastPrinted>2016-06-13T18:28:00Z</cp:lastPrinted>
  <dcterms:created xsi:type="dcterms:W3CDTF">2016-09-14T11:24:00Z</dcterms:created>
  <dcterms:modified xsi:type="dcterms:W3CDTF">2016-09-14T12:23:00Z</dcterms:modified>
</cp:coreProperties>
</file>