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46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24"/>
        <w:gridCol w:w="5762"/>
        <w:gridCol w:w="2660"/>
        <w:tblGridChange w:id="0">
          <w:tblGrid>
            <w:gridCol w:w="2024"/>
            <w:gridCol w:w="5762"/>
            <w:gridCol w:w="2660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1"/>
              <w:spacing w:line="276" w:lineRule="auto"/>
              <w:ind w:right="-40.8661417322827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</w:rPr>
              <w:drawing>
                <wp:inline distB="114300" distT="114300" distL="114300" distR="114300">
                  <wp:extent cx="1084425" cy="611854"/>
                  <wp:effectExtent b="0" l="0" r="0" t="0"/>
                  <wp:docPr id="30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425" cy="6118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2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36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Alfa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Código: GINT-PR-001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4" w:line="240" w:lineRule="auto"/>
              <w:ind w:left="383" w:right="36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Sistema de control inventario el Alfa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8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16/09/2021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8" w:lineRule="auto"/>
              <w:ind w:left="385" w:right="36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 de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8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Versión: 001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9" w:lineRule="auto"/>
              <w:ind w:left="381" w:right="36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PROCEDIMIENTO: RESPALDO Y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RECUPERACIÓN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DATO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 EL ALFA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8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página 1 de 6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1"/>
        <w:spacing w:line="276" w:lineRule="auto"/>
        <w:ind w:right="-40.8661417322827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621338" cy="3155560"/>
            <wp:effectExtent b="0" l="0" r="0" t="0"/>
            <wp:docPr id="2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1338" cy="315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ind w:firstLine="520"/>
        <w:rPr/>
        <w:sectPr>
          <w:headerReference r:id="rId8" w:type="default"/>
          <w:pgSz w:h="15850" w:w="12250" w:orient="portrait"/>
          <w:pgMar w:bottom="280" w:top="720" w:left="920" w:right="600" w:header="522" w:footer="360"/>
          <w:pgNumType w:start="1"/>
        </w:sectPr>
      </w:pPr>
      <w:r w:rsidDel="00000000" w:rsidR="00000000" w:rsidRPr="00000000">
        <w:rPr>
          <w:rtl w:val="0"/>
        </w:rPr>
        <w:t xml:space="preserve">PROCEDIMIENTO DE RESPALDO y RECUPERACIÓN DE DATOS El Alfa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6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24"/>
        <w:gridCol w:w="5762"/>
        <w:gridCol w:w="2660"/>
        <w:tblGridChange w:id="0">
          <w:tblGrid>
            <w:gridCol w:w="2024"/>
            <w:gridCol w:w="5762"/>
            <w:gridCol w:w="2660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spacing w:line="276" w:lineRule="auto"/>
              <w:ind w:right="-40.8661417322827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</w:rPr>
              <w:drawing>
                <wp:inline distB="114300" distT="114300" distL="114300" distR="114300">
                  <wp:extent cx="1084425" cy="611854"/>
                  <wp:effectExtent b="0" l="0" r="0" t="0"/>
                  <wp:docPr id="26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425" cy="6118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ind w:left="381" w:right="36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Alfa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Código: GINT-PR-001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before="114" w:lineRule="auto"/>
              <w:ind w:left="383" w:right="36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Sistema de control inventario el Alfa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8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16-09-2021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198" w:lineRule="auto"/>
              <w:ind w:left="385" w:right="36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PROCESO: Control de inventario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8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Versión: 001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199" w:lineRule="auto"/>
              <w:ind w:left="381" w:right="36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PROCEDIMIENTO: RESPALDO Y RECUPERACIÓN DE DATOS EL ALFA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8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página 2 de 6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tabs>
          <w:tab w:val="left" w:pos="917"/>
        </w:tabs>
        <w:spacing w:after="0" w:before="92" w:line="240" w:lineRule="auto"/>
        <w:ind w:left="916" w:right="0" w:hanging="212.00000000000003"/>
        <w:jc w:val="left"/>
        <w:rPr/>
      </w:pPr>
      <w:r w:rsidDel="00000000" w:rsidR="00000000" w:rsidRPr="00000000">
        <w:rPr>
          <w:rtl w:val="0"/>
        </w:rPr>
        <w:t xml:space="preserve">INFORMACIÓN GENERAL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4.0" w:type="dxa"/>
        <w:jc w:val="left"/>
        <w:tblInd w:w="22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940"/>
        <w:gridCol w:w="7414"/>
        <w:tblGridChange w:id="0">
          <w:tblGrid>
            <w:gridCol w:w="2940"/>
            <w:gridCol w:w="7414"/>
          </w:tblGrid>
        </w:tblGridChange>
      </w:tblGrid>
      <w:tr>
        <w:trPr>
          <w:cantSplit w:val="0"/>
          <w:trHeight w:val="889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</w:tcBorders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OBJETIVO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5" w:right="75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Garantizar la disponibilidad, seguridad y confidencialidad de la información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 la base de datos del almacén el Alfa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mediante la gestión de las copias de respaldo y su recuperación cuando sea requerido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RESPONSABLE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555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Coordinador Grupo de Sistemas</w:t>
            </w:r>
          </w:p>
        </w:tc>
      </w:tr>
      <w:tr>
        <w:trPr>
          <w:cantSplit w:val="0"/>
          <w:trHeight w:val="1783" w:hRule="atLeast"/>
          <w:tblHeader w:val="0"/>
        </w:trPr>
        <w:tc>
          <w:tcPr>
            <w:tcBorders>
              <w:left w:color="000000" w:space="0" w:sz="12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 ALCANCE</w:t>
            </w:r>
          </w:p>
        </w:tc>
        <w:tc>
          <w:tcPr>
            <w:tcBorders>
              <w:right w:color="000000" w:space="0" w:sz="12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3" w:line="240" w:lineRule="auto"/>
              <w:ind w:left="555" w:right="76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el respaldo de información almacenada 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servidor de mysql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con el fin de exportar datos y tablas al nuevo servidor de sql server 2019 y explorar la evolución que ejerce en el proceso de la migración.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6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" w:line="240" w:lineRule="auto"/>
              <w:ind w:left="10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 DEFINICIONES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" w:line="240" w:lineRule="auto"/>
              <w:ind w:left="555" w:right="80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Operativo: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Programa o conjunto de programas que actúan como intermediarios entre las aplicaciones de los usuarios (Software) y el equipo físico (Hardware) de la máquina, ocultando las características particulares de este último.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5" w:right="79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Aplicaciones: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que reciben los programas especializados en tareas concretas y de una cierta complejidad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Bases de Datos: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colección de información, que está organizada de forma tal que su contenido sea fácilmente accedido, administrado y actualizado.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5" w:right="77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Librería de cintas de Backups   (Tape Library):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Dispositivo de Hardware que realiza la rutina de respaldo en cintas de manera automática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55" w:right="0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Respaldo: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Sinónimo de backup.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5" w:right="77" w:firstLine="0"/>
              <w:jc w:val="both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Backup: </w:t>
            </w: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Copia idéntica de algo, copia de seguridad o copia respaldo de algo.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5" w:right="79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Servidor: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Un servidor es un programa informático que proporciona servicios a otros programas informáticos (y sus usuarios) en el mismo equipo de cómputo o en otros. La computadora en la que se ejecuta un programa de servidor también se conoce con frecuencia como un servidor. Esa máquina puede ser un servidor dedicado o ser usada para otros propósitos también.</w:t>
            </w:r>
          </w:p>
        </w:tc>
      </w:tr>
    </w:tbl>
    <w:p w:rsidR="00000000" w:rsidDel="00000000" w:rsidP="00000000" w:rsidRDefault="00000000" w:rsidRPr="00000000" w14:paraId="00000041">
      <w:pPr>
        <w:spacing w:after="0" w:lineRule="auto"/>
        <w:ind w:firstLine="0"/>
        <w:jc w:val="both"/>
        <w:rPr>
          <w:sz w:val="24"/>
          <w:szCs w:val="24"/>
        </w:rPr>
        <w:sectPr>
          <w:type w:val="nextPage"/>
          <w:pgSz w:h="15850" w:w="12250" w:orient="portrait"/>
          <w:pgMar w:bottom="280" w:top="720" w:left="920" w:right="600" w:header="52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46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24"/>
        <w:gridCol w:w="5762"/>
        <w:gridCol w:w="2660"/>
        <w:tblGridChange w:id="0">
          <w:tblGrid>
            <w:gridCol w:w="2024"/>
            <w:gridCol w:w="5762"/>
            <w:gridCol w:w="2660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1"/>
              <w:spacing w:line="276" w:lineRule="auto"/>
              <w:ind w:right="-40.8661417322827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</w:rPr>
              <w:drawing>
                <wp:inline distB="114300" distT="114300" distL="114300" distR="114300">
                  <wp:extent cx="1084425" cy="611854"/>
                  <wp:effectExtent b="0" l="0" r="0" t="0"/>
                  <wp:docPr id="27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425" cy="6118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ind w:left="381" w:right="36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Alfa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Código: GINT-PR-001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before="114" w:lineRule="auto"/>
              <w:ind w:left="383" w:right="36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Sistema de control inventario el Alfa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8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16-09-2021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198" w:lineRule="auto"/>
              <w:ind w:left="385" w:right="36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PROCESO: Control de inventario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8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Versión: 001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199" w:lineRule="auto"/>
              <w:ind w:left="381" w:right="36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PROCEDIMIENTO: RESPALDO Y RECUPERACIÓN DE DATOS EL ALFA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8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página 3 de 6</w:t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0"/>
          <w:tab w:val="left" w:pos="641"/>
        </w:tabs>
        <w:spacing w:after="0" w:before="92" w:line="240" w:lineRule="auto"/>
        <w:ind w:left="640" w:right="0" w:hanging="429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CONDICIONES GENERALES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4"/>
        </w:tabs>
        <w:spacing w:after="0" w:before="0" w:line="240" w:lineRule="auto"/>
        <w:ind w:left="933" w:right="1094" w:firstLine="0"/>
        <w:jc w:val="both"/>
        <w:rPr>
          <w:sz w:val="24"/>
          <w:szCs w:val="24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 responsabilidad de los líderes de procesos y jefes de dependencias garantizar que la información presenta</w:t>
      </w:r>
      <w:r w:rsidDel="00000000" w:rsidR="00000000" w:rsidRPr="00000000">
        <w:rPr>
          <w:sz w:val="24"/>
          <w:szCs w:val="24"/>
          <w:rtl w:val="0"/>
        </w:rPr>
        <w:t xml:space="preserve">da en el servidor de mysql en la base de datos “dbo_inventarioelalfa” se exporte con las reglas del negocio y funcionamiento al nuevo servidor de sql server 2019 con caso de prueba aprobada y debida documentación del proceso generado durante el respaldo, guardando el reporte generado durante la ejecución de la migración.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4"/>
        </w:tabs>
        <w:spacing w:after="0" w:before="0" w:line="240" w:lineRule="auto"/>
        <w:ind w:left="933" w:right="1094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4"/>
        </w:tabs>
        <w:spacing w:after="0" w:before="0" w:line="240" w:lineRule="auto"/>
        <w:ind w:left="933" w:right="1094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se podrá almacenar en el centro de cómputo de la Entidad información de índole personal o que no corresponda a la legalmente autorizada, cumpliendo con la normatividad relacionada con derechos de autor.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4"/>
        </w:tabs>
        <w:spacing w:after="0" w:before="0" w:line="240" w:lineRule="auto"/>
        <w:ind w:left="933" w:right="1104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claramente la información crítica que se debe respaldar, indicando los niveles de seguridad e incluir las condiciones necesarias para futuras restauraciones.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3"/>
          <w:tab w:val="left" w:pos="934"/>
        </w:tabs>
        <w:spacing w:after="0" w:before="0" w:line="240" w:lineRule="auto"/>
        <w:ind w:left="933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Aplicar a la información los siguientes criterios de respaldo: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94.999999999998" w:type="dxa"/>
        <w:jc w:val="left"/>
        <w:tblInd w:w="8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7"/>
        <w:gridCol w:w="2899"/>
        <w:gridCol w:w="2899"/>
        <w:tblGridChange w:id="0">
          <w:tblGrid>
            <w:gridCol w:w="2897"/>
            <w:gridCol w:w="2899"/>
            <w:gridCol w:w="2899"/>
          </w:tblGrid>
        </w:tblGridChange>
      </w:tblGrid>
      <w:tr>
        <w:trPr>
          <w:cantSplit w:val="0"/>
          <w:trHeight w:val="27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342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NIVEL REQUERIDO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8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BACKUP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67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</w:p>
        </w:tc>
      </w:tr>
      <w:tr>
        <w:trPr>
          <w:cantSplit w:val="0"/>
          <w:trHeight w:val="1655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77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Sistema operativo, Aplicaciones, Bases de datos, Servidor,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319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etc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50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Parcial Completo Incremental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174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Mensual Semanal, Diario,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4"/>
        </w:tabs>
        <w:spacing w:after="0" w:before="1" w:line="240" w:lineRule="auto"/>
        <w:ind w:left="933" w:right="1097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Garantizar  </w:t>
      </w:r>
      <w:r w:rsidDel="00000000" w:rsidR="00000000" w:rsidRPr="00000000">
        <w:rPr>
          <w:sz w:val="24"/>
          <w:szCs w:val="24"/>
          <w:rtl w:val="0"/>
        </w:rPr>
        <w:t xml:space="preserve">que el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backup </w:t>
      </w:r>
      <w:r w:rsidDel="00000000" w:rsidR="00000000" w:rsidRPr="00000000">
        <w:rPr>
          <w:sz w:val="24"/>
          <w:szCs w:val="24"/>
          <w:rtl w:val="0"/>
        </w:rPr>
        <w:t xml:space="preserve">quede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funcionamiento y disponible  con la cantidad de información estimada </w:t>
      </w:r>
      <w:r w:rsidDel="00000000" w:rsidR="00000000" w:rsidRPr="00000000">
        <w:rPr>
          <w:sz w:val="24"/>
          <w:szCs w:val="24"/>
          <w:rtl w:val="0"/>
        </w:rPr>
        <w:t xml:space="preserve">para una restauración en momentos críticos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4"/>
        </w:tabs>
        <w:spacing w:after="0" w:before="1" w:line="240" w:lineRule="auto"/>
        <w:ind w:left="933" w:right="109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4"/>
        </w:tabs>
        <w:spacing w:after="0" w:before="1" w:line="240" w:lineRule="auto"/>
        <w:ind w:left="933" w:right="109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Monitorear el evento  de copia de seguridad en las herramientas utilizadas arrojen la validación del correcto proceso , junto con los procedimientos de los backups realizados. En caso de encontrar alguna alarma o sospecha de la calidad del backup, se debe repetir y hacer seguimiento para corregir las fallas detectadas.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4"/>
        </w:tabs>
        <w:spacing w:after="0" w:before="1" w:line="240" w:lineRule="auto"/>
        <w:ind w:left="933" w:right="1097" w:firstLine="0"/>
        <w:jc w:val="both"/>
        <w:rPr>
          <w:sz w:val="24"/>
          <w:szCs w:val="24"/>
        </w:rPr>
        <w:sectPr>
          <w:type w:val="nextPage"/>
          <w:pgSz w:h="15850" w:w="12250" w:orient="portrait"/>
          <w:pgMar w:bottom="280" w:top="720" w:left="920" w:right="600" w:header="52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46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24"/>
        <w:gridCol w:w="5762"/>
        <w:gridCol w:w="2660"/>
        <w:tblGridChange w:id="0">
          <w:tblGrid>
            <w:gridCol w:w="2024"/>
            <w:gridCol w:w="5762"/>
            <w:gridCol w:w="2660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1"/>
              <w:spacing w:line="276" w:lineRule="auto"/>
              <w:ind w:right="-40.8661417322827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</w:rPr>
              <w:drawing>
                <wp:inline distB="114300" distT="114300" distL="114300" distR="114300">
                  <wp:extent cx="1084425" cy="611854"/>
                  <wp:effectExtent b="0" l="0" r="0" t="0"/>
                  <wp:docPr id="3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425" cy="6118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ind w:left="381" w:right="36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Alfa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Código: GINT-PR-001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before="114" w:lineRule="auto"/>
              <w:ind w:left="383" w:right="36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Sistema de control inventario el Alfa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8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16-09-2021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198" w:lineRule="auto"/>
              <w:ind w:left="385" w:right="36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PROCESO: Control de inventario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8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Versión: 001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199" w:lineRule="auto"/>
              <w:ind w:left="381" w:right="36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PROCEDIMIENTO: RESPALDO Y RECUPERACIÓN DE DATOS EL ALFA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80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 de página 4 de 6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4"/>
        </w:tabs>
        <w:spacing w:after="0" w:before="0" w:line="240" w:lineRule="auto"/>
        <w:ind w:left="0" w:right="1100" w:firstLine="0"/>
        <w:jc w:val="both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numPr>
          <w:ilvl w:val="0"/>
          <w:numId w:val="1"/>
        </w:numPr>
        <w:tabs>
          <w:tab w:val="left" w:pos="483"/>
        </w:tabs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  <w:t xml:space="preserve">DESCRIPCIÓN DE LA ACTIVIDAD</w:t>
      </w:r>
    </w:p>
    <w:p w:rsidR="00000000" w:rsidDel="00000000" w:rsidP="00000000" w:rsidRDefault="00000000" w:rsidRPr="00000000" w14:paraId="0000007B">
      <w:pPr>
        <w:spacing w:before="8" w:lineRule="auto"/>
        <w:rPr>
          <w:rFonts w:ascii="Arial" w:cs="Arial" w:eastAsia="Arial" w:hAnsi="Arial"/>
          <w:b w:val="1"/>
          <w:i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left" w:pos="3413"/>
          <w:tab w:val="left" w:pos="6647"/>
        </w:tabs>
        <w:spacing w:before="92" w:lineRule="auto"/>
        <w:ind w:left="5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  <w:tab/>
        <w:t xml:space="preserve">Actividad</w:t>
        <w:tab/>
        <w:t xml:space="preserve">Decisión</w: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-12699</wp:posOffset>
                </wp:positionV>
                <wp:extent cx="476250" cy="24765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701600" y="3665700"/>
                          <a:ext cx="457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2717800</wp:posOffset>
                </wp:positionH>
                <wp:positionV relativeFrom="paragraph">
                  <wp:posOffset>-12699</wp:posOffset>
                </wp:positionV>
                <wp:extent cx="476250" cy="247650"/>
                <wp:effectExtent b="0" l="0" r="0" t="0"/>
                <wp:wrapNone/>
                <wp:docPr id="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-25399</wp:posOffset>
                </wp:positionV>
                <wp:extent cx="476250" cy="24701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701600" y="3666018"/>
                          <a:ext cx="457200" cy="227965"/>
                        </a:xfrm>
                        <a:custGeom>
                          <a:rect b="b" l="l" r="r" t="t"/>
                          <a:pathLst>
                            <a:path extrusionOk="0" h="227965" w="457200">
                              <a:moveTo>
                                <a:pt x="73660" y="0"/>
                              </a:moveTo>
                              <a:lnTo>
                                <a:pt x="45085" y="8890"/>
                              </a:lnTo>
                              <a:lnTo>
                                <a:pt x="21590" y="33020"/>
                              </a:lnTo>
                              <a:lnTo>
                                <a:pt x="5715" y="69215"/>
                              </a:lnTo>
                              <a:lnTo>
                                <a:pt x="0" y="113665"/>
                              </a:lnTo>
                              <a:lnTo>
                                <a:pt x="5715" y="158115"/>
                              </a:lnTo>
                              <a:lnTo>
                                <a:pt x="21590" y="194310"/>
                              </a:lnTo>
                              <a:lnTo>
                                <a:pt x="45085" y="219075"/>
                              </a:lnTo>
                              <a:lnTo>
                                <a:pt x="73660" y="227965"/>
                              </a:lnTo>
                              <a:lnTo>
                                <a:pt x="383540" y="227965"/>
                              </a:lnTo>
                              <a:lnTo>
                                <a:pt x="412115" y="219075"/>
                              </a:lnTo>
                              <a:lnTo>
                                <a:pt x="435610" y="194310"/>
                              </a:lnTo>
                              <a:lnTo>
                                <a:pt x="451485" y="158115"/>
                              </a:lnTo>
                              <a:lnTo>
                                <a:pt x="457200" y="113665"/>
                              </a:lnTo>
                              <a:lnTo>
                                <a:pt x="451485" y="69215"/>
                              </a:lnTo>
                              <a:lnTo>
                                <a:pt x="435610" y="33020"/>
                              </a:lnTo>
                              <a:lnTo>
                                <a:pt x="412115" y="8890"/>
                              </a:lnTo>
                              <a:lnTo>
                                <a:pt x="383540" y="0"/>
                              </a:lnTo>
                              <a:lnTo>
                                <a:pt x="736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774700</wp:posOffset>
                </wp:positionH>
                <wp:positionV relativeFrom="paragraph">
                  <wp:posOffset>-25399</wp:posOffset>
                </wp:positionV>
                <wp:extent cx="476250" cy="247015"/>
                <wp:effectExtent b="0" l="0" r="0" t="0"/>
                <wp:wrapNone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2470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-12699</wp:posOffset>
                </wp:positionV>
                <wp:extent cx="361950" cy="24765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758750" y="3665700"/>
                          <a:ext cx="342900" cy="228600"/>
                        </a:xfrm>
                        <a:custGeom>
                          <a:rect b="b" l="l" r="r" t="t"/>
                          <a:pathLst>
                            <a:path extrusionOk="0" h="228600" w="342900">
                              <a:moveTo>
                                <a:pt x="171450" y="0"/>
                              </a:moveTo>
                              <a:lnTo>
                                <a:pt x="0" y="114300"/>
                              </a:lnTo>
                              <a:lnTo>
                                <a:pt x="171450" y="228600"/>
                              </a:lnTo>
                              <a:lnTo>
                                <a:pt x="342900" y="114300"/>
                              </a:lnTo>
                              <a:lnTo>
                                <a:pt x="1714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4889500</wp:posOffset>
                </wp:positionH>
                <wp:positionV relativeFrom="paragraph">
                  <wp:posOffset>-12699</wp:posOffset>
                </wp:positionV>
                <wp:extent cx="361950" cy="247650"/>
                <wp:effectExtent b="0" l="0" r="0" t="0"/>
                <wp:wrapNone/>
                <wp:docPr id="2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pos="4939"/>
        </w:tabs>
        <w:spacing w:before="92" w:lineRule="auto"/>
        <w:ind w:left="189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Conector de página</w:t>
        <w:tab/>
        <w:t xml:space="preserve">Conector de actividades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63500</wp:posOffset>
                </wp:positionV>
                <wp:extent cx="247650" cy="2476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815900" y="3665700"/>
                          <a:ext cx="228600" cy="228600"/>
                        </a:xfrm>
                        <a:custGeom>
                          <a:rect b="b" l="l" r="r" t="t"/>
                          <a:pathLst>
                            <a:path extrusionOk="0" h="228600" w="228600">
                              <a:moveTo>
                                <a:pt x="0" y="0"/>
                              </a:moveTo>
                              <a:lnTo>
                                <a:pt x="228600" y="0"/>
                              </a:lnTo>
                              <a:lnTo>
                                <a:pt x="228600" y="182245"/>
                              </a:lnTo>
                              <a:lnTo>
                                <a:pt x="114300" y="228600"/>
                              </a:lnTo>
                              <a:lnTo>
                                <a:pt x="0" y="1822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63500</wp:posOffset>
                </wp:positionV>
                <wp:extent cx="247650" cy="247650"/>
                <wp:effectExtent b="0" l="0" r="0" t="0"/>
                <wp:wrapNone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65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335280</wp:posOffset>
            </wp:positionH>
            <wp:positionV relativeFrom="paragraph">
              <wp:posOffset>2548890</wp:posOffset>
            </wp:positionV>
            <wp:extent cx="76200" cy="254000"/>
            <wp:effectExtent b="0" l="0" r="0" t="0"/>
            <wp:wrapNone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5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2724150</wp:posOffset>
            </wp:positionH>
            <wp:positionV relativeFrom="paragraph">
              <wp:posOffset>-21133</wp:posOffset>
            </wp:positionV>
            <wp:extent cx="247650" cy="247650"/>
            <wp:effectExtent b="0" l="0" r="0" t="0"/>
            <wp:wrapNone/>
            <wp:docPr id="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336550</wp:posOffset>
            </wp:positionH>
            <wp:positionV relativeFrom="paragraph">
              <wp:posOffset>2120265</wp:posOffset>
            </wp:positionV>
            <wp:extent cx="76200" cy="206374"/>
            <wp:effectExtent b="0" l="0" r="0" t="0"/>
            <wp:wrapNone/>
            <wp:docPr id="3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063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333375</wp:posOffset>
            </wp:positionH>
            <wp:positionV relativeFrom="paragraph">
              <wp:posOffset>3018790</wp:posOffset>
            </wp:positionV>
            <wp:extent cx="76200" cy="209550"/>
            <wp:effectExtent b="0" l="0" r="0" t="0"/>
            <wp:wrapNone/>
            <wp:docPr id="2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209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901700</wp:posOffset>
                </wp:positionV>
                <wp:extent cx="531495" cy="4927600"/>
                <wp:effectExtent b="0" l="0" r="0" t="0"/>
                <wp:wrapNone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664453" y="1316200"/>
                          <a:ext cx="531495" cy="4927600"/>
                          <a:chOff x="5664453" y="1316200"/>
                          <a:chExt cx="531475" cy="4927600"/>
                        </a:xfrm>
                      </wpg:grpSpPr>
                      <wpg:grpSp>
                        <wpg:cNvGrpSpPr/>
                        <wpg:grpSpPr>
                          <a:xfrm>
                            <a:off x="5664453" y="1316200"/>
                            <a:ext cx="531475" cy="4927600"/>
                            <a:chOff x="0" y="0"/>
                            <a:chExt cx="531475" cy="49276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31475" cy="4927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22885" y="258445"/>
                              <a:ext cx="76200" cy="425450"/>
                            </a:xfrm>
                            <a:custGeom>
                              <a:rect b="b" l="l" r="r" t="t"/>
                              <a:pathLst>
                                <a:path extrusionOk="0" h="425450" w="76200">
                                  <a:moveTo>
                                    <a:pt x="31750" y="349250"/>
                                  </a:moveTo>
                                  <a:lnTo>
                                    <a:pt x="0" y="349885"/>
                                  </a:lnTo>
                                  <a:lnTo>
                                    <a:pt x="39370" y="425450"/>
                                  </a:lnTo>
                                  <a:lnTo>
                                    <a:pt x="67310" y="368300"/>
                                  </a:lnTo>
                                  <a:lnTo>
                                    <a:pt x="34925" y="368300"/>
                                  </a:lnTo>
                                  <a:lnTo>
                                    <a:pt x="32385" y="365125"/>
                                  </a:lnTo>
                                  <a:lnTo>
                                    <a:pt x="32385" y="361950"/>
                                  </a:lnTo>
                                  <a:lnTo>
                                    <a:pt x="31750" y="349250"/>
                                  </a:lnTo>
                                  <a:close/>
                                  <a:moveTo>
                                    <a:pt x="44450" y="349250"/>
                                  </a:moveTo>
                                  <a:lnTo>
                                    <a:pt x="31750" y="349250"/>
                                  </a:lnTo>
                                  <a:lnTo>
                                    <a:pt x="32385" y="361950"/>
                                  </a:lnTo>
                                  <a:lnTo>
                                    <a:pt x="32385" y="365125"/>
                                  </a:lnTo>
                                  <a:lnTo>
                                    <a:pt x="34925" y="368300"/>
                                  </a:lnTo>
                                  <a:lnTo>
                                    <a:pt x="41910" y="368300"/>
                                  </a:lnTo>
                                  <a:lnTo>
                                    <a:pt x="45085" y="365125"/>
                                  </a:lnTo>
                                  <a:lnTo>
                                    <a:pt x="45085" y="361950"/>
                                  </a:lnTo>
                                  <a:lnTo>
                                    <a:pt x="44450" y="349250"/>
                                  </a:lnTo>
                                  <a:close/>
                                  <a:moveTo>
                                    <a:pt x="76200" y="348615"/>
                                  </a:moveTo>
                                  <a:lnTo>
                                    <a:pt x="44450" y="349250"/>
                                  </a:lnTo>
                                  <a:lnTo>
                                    <a:pt x="45085" y="361950"/>
                                  </a:lnTo>
                                  <a:lnTo>
                                    <a:pt x="45085" y="365125"/>
                                  </a:lnTo>
                                  <a:lnTo>
                                    <a:pt x="41910" y="368300"/>
                                  </a:lnTo>
                                  <a:lnTo>
                                    <a:pt x="67310" y="368300"/>
                                  </a:lnTo>
                                  <a:lnTo>
                                    <a:pt x="76200" y="348615"/>
                                  </a:lnTo>
                                  <a:close/>
                                  <a:moveTo>
                                    <a:pt x="36830" y="0"/>
                                  </a:moveTo>
                                  <a:lnTo>
                                    <a:pt x="29845" y="0"/>
                                  </a:lnTo>
                                  <a:lnTo>
                                    <a:pt x="27305" y="2540"/>
                                  </a:lnTo>
                                  <a:lnTo>
                                    <a:pt x="27305" y="6350"/>
                                  </a:lnTo>
                                  <a:lnTo>
                                    <a:pt x="31750" y="349250"/>
                                  </a:lnTo>
                                  <a:lnTo>
                                    <a:pt x="44450" y="349250"/>
                                  </a:lnTo>
                                  <a:lnTo>
                                    <a:pt x="40005" y="6350"/>
                                  </a:lnTo>
                                  <a:lnTo>
                                    <a:pt x="40005" y="2540"/>
                                  </a:lnTo>
                                  <a:lnTo>
                                    <a:pt x="368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66675" y="683895"/>
                              <a:ext cx="390525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26695" y="906145"/>
                              <a:ext cx="76200" cy="401320"/>
                            </a:xfrm>
                            <a:custGeom>
                              <a:rect b="b" l="l" r="r" t="t"/>
                              <a:pathLst>
                                <a:path extrusionOk="0" h="401320" w="76200">
                                  <a:moveTo>
                                    <a:pt x="31750" y="325120"/>
                                  </a:moveTo>
                                  <a:lnTo>
                                    <a:pt x="0" y="325120"/>
                                  </a:lnTo>
                                  <a:lnTo>
                                    <a:pt x="38735" y="401320"/>
                                  </a:lnTo>
                                  <a:lnTo>
                                    <a:pt x="66675" y="344170"/>
                                  </a:lnTo>
                                  <a:lnTo>
                                    <a:pt x="34925" y="344170"/>
                                  </a:lnTo>
                                  <a:lnTo>
                                    <a:pt x="31750" y="340995"/>
                                  </a:lnTo>
                                  <a:lnTo>
                                    <a:pt x="31750" y="325120"/>
                                  </a:lnTo>
                                  <a:close/>
                                  <a:moveTo>
                                    <a:pt x="44450" y="325120"/>
                                  </a:moveTo>
                                  <a:lnTo>
                                    <a:pt x="31750" y="325120"/>
                                  </a:lnTo>
                                  <a:lnTo>
                                    <a:pt x="31750" y="340995"/>
                                  </a:lnTo>
                                  <a:lnTo>
                                    <a:pt x="34925" y="344170"/>
                                  </a:lnTo>
                                  <a:lnTo>
                                    <a:pt x="41910" y="344170"/>
                                  </a:lnTo>
                                  <a:lnTo>
                                    <a:pt x="44450" y="340995"/>
                                  </a:lnTo>
                                  <a:lnTo>
                                    <a:pt x="44450" y="325120"/>
                                  </a:lnTo>
                                  <a:close/>
                                  <a:moveTo>
                                    <a:pt x="76200" y="324485"/>
                                  </a:moveTo>
                                  <a:lnTo>
                                    <a:pt x="44450" y="325120"/>
                                  </a:lnTo>
                                  <a:lnTo>
                                    <a:pt x="44450" y="340995"/>
                                  </a:lnTo>
                                  <a:lnTo>
                                    <a:pt x="41910" y="344170"/>
                                  </a:lnTo>
                                  <a:lnTo>
                                    <a:pt x="66675" y="344170"/>
                                  </a:lnTo>
                                  <a:lnTo>
                                    <a:pt x="76200" y="324485"/>
                                  </a:lnTo>
                                  <a:close/>
                                  <a:moveTo>
                                    <a:pt x="38735" y="0"/>
                                  </a:moveTo>
                                  <a:lnTo>
                                    <a:pt x="31750" y="0"/>
                                  </a:lnTo>
                                  <a:lnTo>
                                    <a:pt x="29210" y="2540"/>
                                  </a:lnTo>
                                  <a:lnTo>
                                    <a:pt x="29210" y="6350"/>
                                  </a:lnTo>
                                  <a:lnTo>
                                    <a:pt x="31750" y="325120"/>
                                  </a:lnTo>
                                  <a:lnTo>
                                    <a:pt x="44450" y="325120"/>
                                  </a:lnTo>
                                  <a:lnTo>
                                    <a:pt x="41910" y="6350"/>
                                  </a:lnTo>
                                  <a:lnTo>
                                    <a:pt x="41910" y="2540"/>
                                  </a:lnTo>
                                  <a:lnTo>
                                    <a:pt x="3873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26670" y="4445"/>
                              <a:ext cx="459740" cy="260350"/>
                            </a:xfrm>
                            <a:custGeom>
                              <a:rect b="b" l="l" r="r" t="t"/>
                              <a:pathLst>
                                <a:path extrusionOk="0" h="260350" w="459740">
                                  <a:moveTo>
                                    <a:pt x="73660" y="0"/>
                                  </a:moveTo>
                                  <a:lnTo>
                                    <a:pt x="45085" y="10160"/>
                                  </a:lnTo>
                                  <a:lnTo>
                                    <a:pt x="21590" y="38100"/>
                                  </a:lnTo>
                                  <a:lnTo>
                                    <a:pt x="5715" y="79375"/>
                                  </a:lnTo>
                                  <a:lnTo>
                                    <a:pt x="0" y="130175"/>
                                  </a:lnTo>
                                  <a:lnTo>
                                    <a:pt x="5715" y="180975"/>
                                  </a:lnTo>
                                  <a:lnTo>
                                    <a:pt x="21590" y="222250"/>
                                  </a:lnTo>
                                  <a:lnTo>
                                    <a:pt x="45085" y="250190"/>
                                  </a:lnTo>
                                  <a:lnTo>
                                    <a:pt x="73660" y="260350"/>
                                  </a:lnTo>
                                  <a:lnTo>
                                    <a:pt x="386080" y="260350"/>
                                  </a:lnTo>
                                  <a:lnTo>
                                    <a:pt x="414655" y="250190"/>
                                  </a:lnTo>
                                  <a:lnTo>
                                    <a:pt x="438150" y="222250"/>
                                  </a:lnTo>
                                  <a:lnTo>
                                    <a:pt x="454025" y="180975"/>
                                  </a:lnTo>
                                  <a:lnTo>
                                    <a:pt x="459740" y="130175"/>
                                  </a:lnTo>
                                  <a:lnTo>
                                    <a:pt x="454025" y="79375"/>
                                  </a:lnTo>
                                  <a:lnTo>
                                    <a:pt x="438150" y="38100"/>
                                  </a:lnTo>
                                  <a:lnTo>
                                    <a:pt x="414655" y="10160"/>
                                  </a:lnTo>
                                  <a:lnTo>
                                    <a:pt x="386080" y="0"/>
                                  </a:lnTo>
                                  <a:lnTo>
                                    <a:pt x="73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66675" y="1898015"/>
                              <a:ext cx="390525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29210" y="2326640"/>
                              <a:ext cx="459740" cy="228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29210" y="2802890"/>
                              <a:ext cx="459740" cy="222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26670" y="3228340"/>
                              <a:ext cx="459740" cy="222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215900" y="3444240"/>
                              <a:ext cx="76200" cy="479425"/>
                            </a:xfrm>
                            <a:custGeom>
                              <a:rect b="b" l="l" r="r" t="t"/>
                              <a:pathLst>
                                <a:path extrusionOk="0" h="479425" w="76200">
                                  <a:moveTo>
                                    <a:pt x="0" y="402590"/>
                                  </a:moveTo>
                                  <a:lnTo>
                                    <a:pt x="37465" y="479425"/>
                                  </a:lnTo>
                                  <a:lnTo>
                                    <a:pt x="66675" y="422275"/>
                                  </a:lnTo>
                                  <a:lnTo>
                                    <a:pt x="34290" y="422275"/>
                                  </a:lnTo>
                                  <a:lnTo>
                                    <a:pt x="31750" y="419100"/>
                                  </a:lnTo>
                                  <a:lnTo>
                                    <a:pt x="31750" y="403225"/>
                                  </a:lnTo>
                                  <a:lnTo>
                                    <a:pt x="0" y="402590"/>
                                  </a:lnTo>
                                  <a:close/>
                                  <a:moveTo>
                                    <a:pt x="31750" y="403225"/>
                                  </a:moveTo>
                                  <a:lnTo>
                                    <a:pt x="31750" y="419100"/>
                                  </a:lnTo>
                                  <a:lnTo>
                                    <a:pt x="34290" y="422275"/>
                                  </a:lnTo>
                                  <a:lnTo>
                                    <a:pt x="41275" y="422275"/>
                                  </a:lnTo>
                                  <a:lnTo>
                                    <a:pt x="44450" y="419100"/>
                                  </a:lnTo>
                                  <a:lnTo>
                                    <a:pt x="44450" y="403225"/>
                                  </a:lnTo>
                                  <a:lnTo>
                                    <a:pt x="31750" y="403225"/>
                                  </a:lnTo>
                                  <a:close/>
                                  <a:moveTo>
                                    <a:pt x="44450" y="403225"/>
                                  </a:moveTo>
                                  <a:lnTo>
                                    <a:pt x="44450" y="419100"/>
                                  </a:lnTo>
                                  <a:lnTo>
                                    <a:pt x="41275" y="422275"/>
                                  </a:lnTo>
                                  <a:lnTo>
                                    <a:pt x="66675" y="422275"/>
                                  </a:lnTo>
                                  <a:lnTo>
                                    <a:pt x="76200" y="403225"/>
                                  </a:lnTo>
                                  <a:lnTo>
                                    <a:pt x="44450" y="403225"/>
                                  </a:lnTo>
                                  <a:close/>
                                  <a:moveTo>
                                    <a:pt x="43815" y="0"/>
                                  </a:moveTo>
                                  <a:lnTo>
                                    <a:pt x="36830" y="0"/>
                                  </a:lnTo>
                                  <a:lnTo>
                                    <a:pt x="33655" y="2540"/>
                                  </a:lnTo>
                                  <a:lnTo>
                                    <a:pt x="33655" y="6350"/>
                                  </a:lnTo>
                                  <a:lnTo>
                                    <a:pt x="31750" y="403225"/>
                                  </a:lnTo>
                                  <a:lnTo>
                                    <a:pt x="44450" y="403225"/>
                                  </a:lnTo>
                                  <a:lnTo>
                                    <a:pt x="46354" y="6350"/>
                                  </a:lnTo>
                                  <a:lnTo>
                                    <a:pt x="46354" y="2540"/>
                                  </a:lnTo>
                                  <a:lnTo>
                                    <a:pt x="438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24130" y="3923664"/>
                              <a:ext cx="459740" cy="222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26670" y="4689475"/>
                              <a:ext cx="457200" cy="227965"/>
                            </a:xfrm>
                            <a:custGeom>
                              <a:rect b="b" l="l" r="r" t="t"/>
                              <a:pathLst>
                                <a:path extrusionOk="0" h="227965" w="457200">
                                  <a:moveTo>
                                    <a:pt x="73660" y="0"/>
                                  </a:moveTo>
                                  <a:lnTo>
                                    <a:pt x="45085" y="8890"/>
                                  </a:lnTo>
                                  <a:lnTo>
                                    <a:pt x="21590" y="33020"/>
                                  </a:lnTo>
                                  <a:lnTo>
                                    <a:pt x="5715" y="69215"/>
                                  </a:lnTo>
                                  <a:lnTo>
                                    <a:pt x="0" y="113665"/>
                                  </a:lnTo>
                                  <a:lnTo>
                                    <a:pt x="5715" y="158115"/>
                                  </a:lnTo>
                                  <a:lnTo>
                                    <a:pt x="21590" y="194310"/>
                                  </a:lnTo>
                                  <a:lnTo>
                                    <a:pt x="45085" y="219075"/>
                                  </a:lnTo>
                                  <a:lnTo>
                                    <a:pt x="73660" y="227965"/>
                                  </a:lnTo>
                                  <a:lnTo>
                                    <a:pt x="383540" y="227965"/>
                                  </a:lnTo>
                                  <a:lnTo>
                                    <a:pt x="412115" y="219075"/>
                                  </a:lnTo>
                                  <a:lnTo>
                                    <a:pt x="435610" y="194310"/>
                                  </a:lnTo>
                                  <a:lnTo>
                                    <a:pt x="451485" y="158115"/>
                                  </a:lnTo>
                                  <a:lnTo>
                                    <a:pt x="457200" y="113665"/>
                                  </a:lnTo>
                                  <a:lnTo>
                                    <a:pt x="451485" y="69215"/>
                                  </a:lnTo>
                                  <a:lnTo>
                                    <a:pt x="435610" y="33020"/>
                                  </a:lnTo>
                                  <a:lnTo>
                                    <a:pt x="412115" y="8890"/>
                                  </a:lnTo>
                                  <a:lnTo>
                                    <a:pt x="383540" y="0"/>
                                  </a:lnTo>
                                  <a:lnTo>
                                    <a:pt x="73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190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216535" y="1539240"/>
                              <a:ext cx="84455" cy="3140710"/>
                            </a:xfrm>
                            <a:custGeom>
                              <a:rect b="b" l="l" r="r" t="t"/>
                              <a:pathLst>
                                <a:path extrusionOk="0" h="3140710" w="84455">
                                  <a:moveTo>
                                    <a:pt x="76200" y="3064510"/>
                                  </a:moveTo>
                                  <a:lnTo>
                                    <a:pt x="44450" y="3064510"/>
                                  </a:lnTo>
                                  <a:lnTo>
                                    <a:pt x="43180" y="2606675"/>
                                  </a:lnTo>
                                  <a:lnTo>
                                    <a:pt x="43180" y="2602865"/>
                                  </a:lnTo>
                                  <a:lnTo>
                                    <a:pt x="40005" y="2600325"/>
                                  </a:lnTo>
                                  <a:lnTo>
                                    <a:pt x="33020" y="2600325"/>
                                  </a:lnTo>
                                  <a:lnTo>
                                    <a:pt x="30480" y="2602865"/>
                                  </a:lnTo>
                                  <a:lnTo>
                                    <a:pt x="31750" y="3064510"/>
                                  </a:lnTo>
                                  <a:lnTo>
                                    <a:pt x="0" y="3064510"/>
                                  </a:lnTo>
                                  <a:lnTo>
                                    <a:pt x="38100" y="3140710"/>
                                  </a:lnTo>
                                  <a:lnTo>
                                    <a:pt x="66675" y="3083560"/>
                                  </a:lnTo>
                                  <a:lnTo>
                                    <a:pt x="76200" y="3064510"/>
                                  </a:lnTo>
                                  <a:close/>
                                  <a:moveTo>
                                    <a:pt x="83820" y="282575"/>
                                  </a:moveTo>
                                  <a:lnTo>
                                    <a:pt x="52070" y="282575"/>
                                  </a:lnTo>
                                  <a:lnTo>
                                    <a:pt x="54610" y="6350"/>
                                  </a:lnTo>
                                  <a:lnTo>
                                    <a:pt x="54610" y="2540"/>
                                  </a:lnTo>
                                  <a:lnTo>
                                    <a:pt x="52070" y="0"/>
                                  </a:lnTo>
                                  <a:lnTo>
                                    <a:pt x="45085" y="0"/>
                                  </a:lnTo>
                                  <a:lnTo>
                                    <a:pt x="41910" y="2540"/>
                                  </a:lnTo>
                                  <a:lnTo>
                                    <a:pt x="41910" y="6350"/>
                                  </a:lnTo>
                                  <a:lnTo>
                                    <a:pt x="39370" y="282575"/>
                                  </a:lnTo>
                                  <a:lnTo>
                                    <a:pt x="39370" y="282575"/>
                                  </a:lnTo>
                                  <a:lnTo>
                                    <a:pt x="39370" y="295275"/>
                                  </a:lnTo>
                                  <a:lnTo>
                                    <a:pt x="39370" y="298450"/>
                                  </a:lnTo>
                                  <a:lnTo>
                                    <a:pt x="39370" y="298450"/>
                                  </a:lnTo>
                                  <a:lnTo>
                                    <a:pt x="39370" y="295275"/>
                                  </a:lnTo>
                                  <a:lnTo>
                                    <a:pt x="39370" y="282575"/>
                                  </a:lnTo>
                                  <a:lnTo>
                                    <a:pt x="7620" y="281940"/>
                                  </a:lnTo>
                                  <a:lnTo>
                                    <a:pt x="45085" y="358775"/>
                                  </a:lnTo>
                                  <a:lnTo>
                                    <a:pt x="74295" y="301625"/>
                                  </a:lnTo>
                                  <a:lnTo>
                                    <a:pt x="83820" y="28257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4445" y="1307465"/>
                              <a:ext cx="521970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584200</wp:posOffset>
                </wp:positionH>
                <wp:positionV relativeFrom="paragraph">
                  <wp:posOffset>901700</wp:posOffset>
                </wp:positionV>
                <wp:extent cx="531495" cy="4927600"/>
                <wp:effectExtent b="0" l="0" r="0" t="0"/>
                <wp:wrapNone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" cy="4927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5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64.0" w:type="dxa"/>
        <w:jc w:val="left"/>
        <w:tblInd w:w="21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13"/>
        <w:gridCol w:w="4254"/>
        <w:gridCol w:w="1844"/>
        <w:gridCol w:w="1419"/>
        <w:gridCol w:w="1134"/>
        <w:tblGridChange w:id="0">
          <w:tblGrid>
            <w:gridCol w:w="1613"/>
            <w:gridCol w:w="4254"/>
            <w:gridCol w:w="1844"/>
            <w:gridCol w:w="1419"/>
            <w:gridCol w:w="1134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shd w:fill="c0c0c0" w:val="clear"/>
          </w:tcPr>
          <w:p w:rsidR="00000000" w:rsidDel="00000000" w:rsidP="00000000" w:rsidRDefault="00000000" w:rsidRPr="00000000" w14:paraId="00000081">
            <w:pPr>
              <w:spacing w:before="97" w:lineRule="auto"/>
              <w:ind w:left="321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Flujograma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82">
            <w:pPr>
              <w:spacing w:before="97" w:lineRule="auto"/>
              <w:ind w:left="1605" w:right="1568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Descripción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83">
            <w:pPr>
              <w:spacing w:before="97" w:lineRule="auto"/>
              <w:ind w:left="359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84">
            <w:pPr>
              <w:spacing w:line="201" w:lineRule="auto"/>
              <w:ind w:left="162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Documentos</w:t>
            </w:r>
          </w:p>
          <w:p w:rsidR="00000000" w:rsidDel="00000000" w:rsidP="00000000" w:rsidRDefault="00000000" w:rsidRPr="00000000" w14:paraId="00000085">
            <w:pPr>
              <w:spacing w:line="192" w:lineRule="auto"/>
              <w:ind w:left="242" w:firstLine="0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 formatos</w:t>
            </w:r>
          </w:p>
        </w:tc>
        <w:tc>
          <w:tcPr>
            <w:shd w:fill="c0c0c0" w:val="clear"/>
          </w:tcPr>
          <w:p w:rsidR="00000000" w:rsidDel="00000000" w:rsidP="00000000" w:rsidRDefault="00000000" w:rsidRPr="00000000" w14:paraId="00000086">
            <w:pPr>
              <w:spacing w:line="201" w:lineRule="auto"/>
              <w:ind w:right="164"/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Puntos de</w:t>
            </w:r>
          </w:p>
          <w:p w:rsidR="00000000" w:rsidDel="00000000" w:rsidP="00000000" w:rsidRDefault="00000000" w:rsidRPr="00000000" w14:paraId="00000087">
            <w:pPr>
              <w:spacing w:line="192" w:lineRule="auto"/>
              <w:ind w:right="250"/>
              <w:jc w:val="righ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control</w:t>
            </w:r>
          </w:p>
        </w:tc>
      </w:tr>
      <w:tr>
        <w:trPr>
          <w:cantSplit w:val="0"/>
          <w:trHeight w:val="657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7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1603" w:right="1568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ind w:left="107" w:right="97" w:firstLine="25.999999999999996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Solicitar la creación del sitio de almacenamiento, indicando los niveles de acceso, clasificación, seguridad y tiempo de retención, además serán responsables de depositarla en las carpetas asignadas.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9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ind w:left="107" w:right="106" w:hanging="3.00000000000000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Líderes de los procesos y Jefes de Dependencia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before="9" w:lineRule="auto"/>
              <w:rPr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ind w:left="107" w:right="591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Mesa de ayuda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174" w:lineRule="auto"/>
              <w:ind w:left="107" w:right="161" w:firstLine="25.999999999999996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Evaluar, aprobar y comunicar la decisión sobre la solicitud de respaldo de información institucional.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71" w:lineRule="auto"/>
              <w:ind w:left="107" w:right="213" w:hanging="3.00000000000000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Líder Centro de Cómputo o el líder de Soporte técnico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52" w:lineRule="auto"/>
              <w:ind w:left="107" w:right="1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Preparar, evaluar y aprobar la solicitud de cambio al ambiente productivo, según el procedimiento o problema crítico.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49" w:lineRule="auto"/>
              <w:ind w:left="105" w:right="168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Líder Centro de Cómputo y Coordinador Grupo de Sistemas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1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ind w:left="107" w:right="24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Aplicar el plan de cambio al ambiente productivo para incorporar la solicitud de respaldo de</w:t>
            </w:r>
          </w:p>
          <w:p w:rsidR="00000000" w:rsidDel="00000000" w:rsidP="00000000" w:rsidRDefault="00000000" w:rsidRPr="00000000" w14:paraId="000000A2">
            <w:pPr>
              <w:spacing w:line="187" w:lineRule="auto"/>
              <w:ind w:left="10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Información institucional.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102" w:lineRule="auto"/>
              <w:ind w:left="107" w:right="169" w:hanging="3.00000000000000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Líder del Centro de Cómputo</w:t>
            </w:r>
          </w:p>
        </w:tc>
        <w:tc>
          <w:tcPr/>
          <w:p w:rsidR="00000000" w:rsidDel="00000000" w:rsidP="00000000" w:rsidRDefault="00000000" w:rsidRPr="00000000" w14:paraId="000000A4">
            <w:pPr>
              <w:ind w:left="107" w:right="3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Aplicativo o mesa de</w:t>
            </w:r>
          </w:p>
          <w:p w:rsidR="00000000" w:rsidDel="00000000" w:rsidP="00000000" w:rsidRDefault="00000000" w:rsidRPr="00000000" w14:paraId="000000A5">
            <w:pPr>
              <w:spacing w:line="187" w:lineRule="auto"/>
              <w:ind w:left="10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ayuda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1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33" w:lineRule="auto"/>
              <w:ind w:left="107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Verificar la disponibilidad, calidad y espacio en donde se realizarán los respaldos.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133" w:lineRule="auto"/>
              <w:ind w:left="107" w:right="169" w:hanging="3.00000000000000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Líder del Centro de Cómputo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27" w:lineRule="auto"/>
              <w:ind w:left="107" w:right="3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Aplicativo o mesa de ayuda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3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ind w:left="107" w:right="19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Ejecutar las copias de respaldo de la información en herramienta de sql server.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104" w:lineRule="auto"/>
              <w:ind w:left="107" w:right="86" w:hanging="3.00000000000000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Líder del Centro de Cómputo o personal autorizado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04" w:lineRule="auto"/>
              <w:ind w:left="107" w:right="3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Aplicativo o mesa de ayuda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0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9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ind w:left="107" w:right="161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Identificar, preparar, almacenar y entregar para evidencia el correcto respaldo de la información y proceso de prueba de un a restauración .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9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ind w:left="107" w:right="336" w:hanging="3.000000000000007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Funcionarios autorizados de la Entidad.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8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7" w:lineRule="auto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ind w:left="1604" w:right="1568" w:firstLine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Fin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18"/>
          <w:szCs w:val="18"/>
        </w:rPr>
        <w:sectPr>
          <w:type w:val="nextPage"/>
          <w:pgSz w:h="15850" w:w="12250" w:orient="portrait"/>
          <w:pgMar w:bottom="280" w:top="720" w:left="920" w:right="600" w:header="52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46.0" w:type="dxa"/>
        <w:jc w:val="left"/>
        <w:tblInd w:w="137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2024"/>
        <w:gridCol w:w="5762"/>
        <w:gridCol w:w="2660"/>
        <w:tblGridChange w:id="0">
          <w:tblGrid>
            <w:gridCol w:w="2024"/>
            <w:gridCol w:w="5762"/>
            <w:gridCol w:w="2660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vMerge w:val="restart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before="5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1"/>
              <w:spacing w:line="276" w:lineRule="auto"/>
              <w:ind w:right="-40.8661417322827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</w:rPr>
              <w:drawing>
                <wp:inline distB="114300" distT="114300" distL="114300" distR="114300">
                  <wp:extent cx="1084425" cy="611854"/>
                  <wp:effectExtent b="0" l="0" r="0" t="0"/>
                  <wp:docPr id="2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425" cy="6118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spacing w:before="1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ind w:left="381" w:right="36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El Alfa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spacing w:before="3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ind w:left="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Código: GINT-PR-001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before="114" w:lineRule="auto"/>
              <w:ind w:left="383" w:right="36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Sistema de control inventario el Alfa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before="131" w:lineRule="auto"/>
              <w:ind w:left="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Fecha: 16-09-2021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line="198" w:lineRule="auto"/>
              <w:ind w:left="385" w:right="36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PROCESO: Control de inventario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before="99" w:lineRule="auto"/>
              <w:ind w:left="8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Versión: 001</w:t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vMerge w:val="continue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line="199" w:lineRule="auto"/>
              <w:ind w:left="381" w:right="360" w:firstLine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PROCEDIMIENTO: RESPALDO Y RECUPERACIÓN DE DATOS EL ALFA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before="60" w:lineRule="auto"/>
              <w:ind w:left="8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página 6 de 6</w:t>
            </w:r>
          </w:p>
        </w:tc>
      </w:tr>
    </w:tbl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right="562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numPr>
          <w:ilvl w:val="0"/>
          <w:numId w:val="1"/>
        </w:numPr>
        <w:tabs>
          <w:tab w:val="left" w:pos="483"/>
        </w:tabs>
        <w:spacing w:before="229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novd4duolxg" w:id="0"/>
      <w:bookmarkEnd w:id="0"/>
      <w:r w:rsidDel="00000000" w:rsidR="00000000" w:rsidRPr="00000000">
        <w:rPr>
          <w:rtl w:val="0"/>
        </w:rPr>
        <w:t xml:space="preserve">CONTROL DE CAMBIOS.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11" w:lineRule="auto"/>
        <w:rPr>
          <w:rFonts w:ascii="Arial" w:cs="Arial" w:eastAsia="Arial" w:hAnsi="Arial"/>
          <w:b w:val="1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67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5"/>
        <w:gridCol w:w="1474"/>
        <w:gridCol w:w="1502"/>
        <w:gridCol w:w="2834"/>
        <w:gridCol w:w="2335"/>
        <w:tblGridChange w:id="0">
          <w:tblGrid>
            <w:gridCol w:w="1205"/>
            <w:gridCol w:w="1474"/>
            <w:gridCol w:w="1502"/>
            <w:gridCol w:w="2834"/>
            <w:gridCol w:w="2335"/>
          </w:tblGrid>
        </w:tblGridChange>
      </w:tblGrid>
      <w:tr>
        <w:trPr>
          <w:cantSplit w:val="0"/>
          <w:trHeight w:val="597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line="295" w:lineRule="auto"/>
              <w:ind w:left="124" w:firstLine="0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00" w:lineRule="auto"/>
              <w:ind w:left="378" w:right="140" w:hanging="144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Vigencia Desde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300" w:lineRule="auto"/>
              <w:ind w:left="393" w:right="189" w:hanging="180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Vigencia Hasta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300" w:lineRule="auto"/>
              <w:ind w:left="924" w:right="117" w:hanging="721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Identificación de los cambios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95" w:lineRule="auto"/>
              <w:ind w:left="395" w:firstLine="0"/>
              <w:rPr>
                <w:rFonts w:ascii="Arial" w:cs="Arial" w:eastAsia="Arial" w:hAnsi="Arial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6"/>
                <w:szCs w:val="2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502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line="248.00000000000006" w:lineRule="auto"/>
              <w:ind w:left="69" w:firstLine="0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8.00000000000006" w:lineRule="auto"/>
              <w:ind w:left="138" w:firstLine="0"/>
              <w:rPr/>
            </w:pPr>
            <w:r w:rsidDel="00000000" w:rsidR="00000000" w:rsidRPr="00000000">
              <w:rPr>
                <w:rtl w:val="0"/>
              </w:rPr>
              <w:t xml:space="preserve">16-09-2021</w:t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8.00000000000006" w:lineRule="auto"/>
              <w:ind w:left="141" w:firstLine="0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  <w:tc>
          <w:tcPr/>
          <w:p w:rsidR="00000000" w:rsidDel="00000000" w:rsidP="00000000" w:rsidRDefault="00000000" w:rsidRPr="00000000" w14:paraId="000000DF">
            <w:pPr>
              <w:tabs>
                <w:tab w:val="left" w:pos="998"/>
                <w:tab w:val="left" w:pos="2018"/>
              </w:tabs>
              <w:spacing w:line="248.00000000000006" w:lineRule="auto"/>
              <w:ind w:left="142" w:firstLine="0"/>
              <w:rPr/>
            </w:pPr>
            <w:r w:rsidDel="00000000" w:rsidR="00000000" w:rsidRPr="00000000">
              <w:rPr>
                <w:rtl w:val="0"/>
              </w:rPr>
              <w:t xml:space="preserve">Líder Camilo Cruz Soler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8" w:lineRule="auto"/>
        <w:rPr>
          <w:rFonts w:ascii="Arial" w:cs="Arial" w:eastAsia="Arial" w:hAnsi="Arial"/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76.0" w:type="dxa"/>
        <w:jc w:val="left"/>
        <w:tblInd w:w="337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435"/>
        <w:gridCol w:w="3490"/>
        <w:gridCol w:w="3351"/>
        <w:tblGridChange w:id="0">
          <w:tblGrid>
            <w:gridCol w:w="3435"/>
            <w:gridCol w:w="3490"/>
            <w:gridCol w:w="3351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before="2" w:line="173" w:lineRule="auto"/>
              <w:ind w:left="14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Elaboro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: Camilo Cruz Soler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before="2" w:line="173" w:lineRule="auto"/>
              <w:ind w:left="65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Reviso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: Instructora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Graciela Arias Vargas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B">
            <w:pPr>
              <w:spacing w:before="2" w:line="173" w:lineRule="auto"/>
              <w:ind w:left="65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Aprobó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: Instructora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Graciela Arias Vargas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spacing w:before="1" w:line="178" w:lineRule="auto"/>
              <w:ind w:left="14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Fecha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: 16-09-2021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spacing w:before="1" w:line="178" w:lineRule="auto"/>
              <w:ind w:left="65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rtl w:val="0"/>
              </w:rPr>
              <w:t xml:space="preserve">Fecha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rtl w:val="0"/>
              </w:rPr>
              <w:t xml:space="preserve">: 17-09-2021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tabs>
                <w:tab w:val="left" w:pos="3346"/>
              </w:tabs>
              <w:spacing w:before="1" w:line="178" w:lineRule="auto"/>
              <w:ind w:left="38" w:right="-15" w:firstLine="0"/>
              <w:rPr>
                <w:rFonts w:ascii="Tahoma" w:cs="Tahoma" w:eastAsia="Tahoma" w:hAnsi="Tahoma"/>
                <w:sz w:val="16"/>
                <w:szCs w:val="16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16"/>
                <w:szCs w:val="16"/>
                <w:u w:val="single"/>
                <w:rtl w:val="0"/>
              </w:rPr>
              <w:t xml:space="preserve"> Fecha </w:t>
            </w:r>
            <w:r w:rsidDel="00000000" w:rsidR="00000000" w:rsidRPr="00000000">
              <w:rPr>
                <w:rFonts w:ascii="Tahoma" w:cs="Tahoma" w:eastAsia="Tahoma" w:hAnsi="Tahoma"/>
                <w:sz w:val="16"/>
                <w:szCs w:val="16"/>
                <w:u w:val="single"/>
                <w:rtl w:val="0"/>
              </w:rPr>
              <w:t xml:space="preserve">: 17-09-2021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4"/>
        </w:tabs>
        <w:spacing w:after="0" w:before="0" w:line="240" w:lineRule="auto"/>
        <w:ind w:left="0" w:right="1104" w:firstLine="0"/>
        <w:jc w:val="both"/>
        <w:rPr>
          <w:sz w:val="24"/>
          <w:szCs w:val="24"/>
        </w:rPr>
        <w:sectPr>
          <w:type w:val="nextPage"/>
          <w:pgSz w:h="15850" w:w="12250" w:orient="portrait"/>
          <w:pgMar w:bottom="280" w:top="720" w:left="920" w:right="600" w:header="522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50" w:w="12250" w:orient="portrait"/>
      <w:pgMar w:bottom="280" w:top="720" w:left="920" w:right="600" w:header="522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 MT" w:cs="Arial MT" w:eastAsia="Arial MT" w:hAnsi="Arial M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1110602</wp:posOffset>
              </wp:positionH>
              <wp:positionV relativeFrom="page">
                <wp:posOffset>451560</wp:posOffset>
              </wp:positionV>
              <wp:extent cx="159385" cy="48895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19" name="Shape 19"/>
                    <wps:spPr>
                      <a:xfrm>
                        <a:off x="5271070" y="3760315"/>
                        <a:ext cx="149860" cy="39370"/>
                      </a:xfrm>
                      <a:custGeom>
                        <a:rect b="b" l="l" r="r" t="t"/>
                        <a:pathLst>
                          <a:path extrusionOk="0" h="39370" w="149860">
                            <a:moveTo>
                              <a:pt x="0" y="0"/>
                            </a:moveTo>
                            <a:lnTo>
                              <a:pt x="0" y="39370"/>
                            </a:lnTo>
                            <a:lnTo>
                              <a:pt x="149860" y="39370"/>
                            </a:lnTo>
                            <a:lnTo>
                              <a:pt x="1498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 MT" w:cs="Arial MT" w:eastAsia="Arial MT" w:hAnsi="Arial MT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"/>
                              <w:vertAlign w:val="baseline"/>
                            </w:rPr>
                            <w:t xml:space="preserve">Y RECU PERAC ION n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1110602</wp:posOffset>
              </wp:positionH>
              <wp:positionV relativeFrom="page">
                <wp:posOffset>451560</wp:posOffset>
              </wp:positionV>
              <wp:extent cx="159385" cy="48895"/>
              <wp:effectExtent b="0" l="0" r="0" t="0"/>
              <wp:wrapNone/>
              <wp:docPr id="2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9385" cy="488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16" w:hanging="212.0000000000001"/>
      </w:pPr>
      <w:rPr>
        <w:b w:val="1"/>
        <w:i w:val="1"/>
      </w:rPr>
    </w:lvl>
    <w:lvl w:ilvl="1">
      <w:start w:val="1"/>
      <w:numFmt w:val="decimal"/>
      <w:lvlText w:val="%1.%2."/>
      <w:lvlJc w:val="left"/>
      <w:pPr>
        <w:ind w:left="933" w:hanging="721"/>
      </w:pPr>
      <w:rPr>
        <w:rFonts w:ascii="Arial" w:cs="Arial" w:eastAsia="Arial" w:hAnsi="Arial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2026" w:hanging="721"/>
      </w:pPr>
      <w:rPr/>
    </w:lvl>
    <w:lvl w:ilvl="3">
      <w:start w:val="0"/>
      <w:numFmt w:val="bullet"/>
      <w:lvlText w:val="•"/>
      <w:lvlJc w:val="left"/>
      <w:pPr>
        <w:ind w:left="3113" w:hanging="721"/>
      </w:pPr>
      <w:rPr/>
    </w:lvl>
    <w:lvl w:ilvl="4">
      <w:start w:val="0"/>
      <w:numFmt w:val="bullet"/>
      <w:lvlText w:val="•"/>
      <w:lvlJc w:val="left"/>
      <w:pPr>
        <w:ind w:left="4200" w:hanging="721"/>
      </w:pPr>
      <w:rPr/>
    </w:lvl>
    <w:lvl w:ilvl="5">
      <w:start w:val="0"/>
      <w:numFmt w:val="bullet"/>
      <w:lvlText w:val="•"/>
      <w:lvlJc w:val="left"/>
      <w:pPr>
        <w:ind w:left="5287" w:hanging="721"/>
      </w:pPr>
      <w:rPr/>
    </w:lvl>
    <w:lvl w:ilvl="6">
      <w:start w:val="0"/>
      <w:numFmt w:val="bullet"/>
      <w:lvlText w:val="•"/>
      <w:lvlJc w:val="left"/>
      <w:pPr>
        <w:ind w:left="6374" w:hanging="721"/>
      </w:pPr>
      <w:rPr/>
    </w:lvl>
    <w:lvl w:ilvl="7">
      <w:start w:val="0"/>
      <w:numFmt w:val="bullet"/>
      <w:lvlText w:val="•"/>
      <w:lvlJc w:val="left"/>
      <w:pPr>
        <w:ind w:left="7461" w:hanging="721"/>
      </w:pPr>
      <w:rPr/>
    </w:lvl>
    <w:lvl w:ilvl="8">
      <w:start w:val="0"/>
      <w:numFmt w:val="bullet"/>
      <w:lvlText w:val="•"/>
      <w:lvlJc w:val="left"/>
      <w:pPr>
        <w:ind w:left="8548" w:hanging="721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2" w:lineRule="auto"/>
      <w:ind w:left="482" w:hanging="271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59" w:lineRule="auto"/>
      <w:ind w:left="520" w:right="1242"/>
      <w:jc w:val="center"/>
    </w:pPr>
    <w:rPr>
      <w:rFonts w:ascii="Arial" w:cs="Arial" w:eastAsia="Arial" w:hAnsi="Arial"/>
      <w:b w:val="1"/>
      <w:sz w:val="43"/>
      <w:szCs w:val="43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 MT" w:cs="Arial MT" w:eastAsia="Arial MT" w:hAnsi="Arial MT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92"/>
      <w:ind w:left="482" w:hanging="271"/>
      <w:outlineLvl w:val="1"/>
    </w:pPr>
    <w:rPr>
      <w:rFonts w:ascii="Arial" w:cs="Arial" w:eastAsia="Arial" w:hAnsi="Arial"/>
      <w:b w:val="1"/>
      <w:bCs w:val="1"/>
      <w:i w:val="1"/>
      <w:iCs w:val="1"/>
      <w:sz w:val="24"/>
      <w:szCs w:val="24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259"/>
      <w:ind w:left="520" w:right="1242"/>
      <w:jc w:val="center"/>
    </w:pPr>
    <w:rPr>
      <w:rFonts w:ascii="Arial" w:cs="Arial" w:eastAsia="Arial" w:hAnsi="Arial"/>
      <w:b w:val="1"/>
      <w:bCs w:val="1"/>
      <w:sz w:val="43"/>
      <w:szCs w:val="43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923" w:hanging="711"/>
      <w:jc w:val="both"/>
    </w:pPr>
    <w:rPr>
      <w:rFonts w:ascii="Arial MT" w:cs="Arial MT" w:eastAsia="Arial MT" w:hAnsi="Arial MT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Arial MT" w:cs="Arial MT" w:eastAsia="Arial MT" w:hAnsi="Arial MT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mailto:grarva@misena.edu.co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mailto:grarva@misena.edu.co" TargetMode="External"/><Relationship Id="rId7" Type="http://schemas.openxmlformats.org/officeDocument/2006/relationships/image" Target="media/image1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bbwW6yWfTl35f03SPsJkb7QIyw==">AMUW2mU7V0r/NCt4s3TY5xhREIp0ZVMfFygOfje78Ulwreij+zX5cWxcEHIlJhrt22N3aKo9jERgQ5AQBXw+DqDPay+Aidrwaw+DHntI68AvxpTWJQQwXy0/RIz0GvJojeb09arbMVbN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2021-09-16T13:13:06Z</dcterms:created>
  <dc:creator>MariaS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2021-09-16T00:00:00Z</vt:filetime>
  </property>
</Properties>
</file>